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4CE" w:rsidRPr="00A7053C" w:rsidRDefault="00ED04CE" w:rsidP="00ED04CE">
      <w:pPr>
        <w:spacing w:line="360" w:lineRule="auto"/>
        <w:jc w:val="center"/>
        <w:rPr>
          <w:rFonts w:ascii="Times New Roman" w:hAnsi="Times New Roman"/>
          <w:b/>
          <w:sz w:val="28"/>
          <w:szCs w:val="28"/>
          <w:lang w:val="en-GB"/>
        </w:rPr>
      </w:pPr>
      <w:r w:rsidRPr="00A7053C">
        <w:rPr>
          <w:rFonts w:ascii="Times New Roman" w:hAnsi="Times New Roman"/>
          <w:b/>
          <w:sz w:val="28"/>
          <w:szCs w:val="28"/>
          <w:lang w:val="en-GB"/>
        </w:rPr>
        <w:t xml:space="preserve">Supplementary Materials </w:t>
      </w:r>
    </w:p>
    <w:p w:rsidR="00ED04CE" w:rsidRPr="00A7053C" w:rsidRDefault="00ED04CE" w:rsidP="00ED04CE">
      <w:pPr>
        <w:spacing w:after="120" w:line="360" w:lineRule="auto"/>
        <w:jc w:val="both"/>
        <w:rPr>
          <w:rFonts w:ascii="Times New Roman" w:hAnsi="Times New Roman"/>
          <w:b/>
          <w:lang w:val="en-GB"/>
        </w:rPr>
      </w:pPr>
    </w:p>
    <w:p w:rsidR="00ED04CE" w:rsidRPr="00A7053C" w:rsidRDefault="00ED04CE" w:rsidP="00ED04CE">
      <w:pPr>
        <w:spacing w:after="120" w:line="360" w:lineRule="auto"/>
        <w:jc w:val="both"/>
        <w:rPr>
          <w:rFonts w:ascii="Times New Roman" w:hAnsi="Times New Roman"/>
          <w:b/>
          <w:lang w:val="en-GB"/>
        </w:rPr>
      </w:pPr>
      <w:r w:rsidRPr="00A7053C">
        <w:rPr>
          <w:rFonts w:ascii="Times New Roman" w:hAnsi="Times New Roman"/>
          <w:b/>
          <w:lang w:val="en-GB"/>
        </w:rPr>
        <w:t>Supplementary Table 1. Keywords for psychosis, childhood adversities, and mediation/moderation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9"/>
        <w:gridCol w:w="6720"/>
      </w:tblGrid>
      <w:tr w:rsidR="00ED04CE" w:rsidRPr="00A7053C" w:rsidTr="00ED04CE">
        <w:tc>
          <w:tcPr>
            <w:tcW w:w="2919" w:type="dxa"/>
            <w:tcBorders>
              <w:top w:val="single" w:sz="4" w:space="0" w:color="auto"/>
              <w:left w:val="single" w:sz="4" w:space="0" w:color="auto"/>
              <w:bottom w:val="single" w:sz="4" w:space="0" w:color="auto"/>
              <w:right w:val="single" w:sz="4" w:space="0" w:color="auto"/>
            </w:tcBorders>
          </w:tcPr>
          <w:p w:rsidR="00ED04CE" w:rsidRPr="00A7053C" w:rsidRDefault="00ED04CE" w:rsidP="00ED04CE">
            <w:pPr>
              <w:spacing w:after="120"/>
              <w:jc w:val="center"/>
              <w:rPr>
                <w:rFonts w:ascii="Arial" w:eastAsia="Cambria" w:hAnsi="Arial" w:cs="Arial"/>
                <w:b/>
                <w:sz w:val="16"/>
                <w:szCs w:val="16"/>
                <w:lang w:val="en-GB"/>
              </w:rPr>
            </w:pPr>
            <w:r w:rsidRPr="00A7053C">
              <w:rPr>
                <w:rFonts w:ascii="Arial" w:eastAsia="Cambria" w:hAnsi="Arial" w:cs="Arial"/>
                <w:b/>
                <w:sz w:val="16"/>
                <w:szCs w:val="16"/>
                <w:lang w:val="en-GB"/>
              </w:rPr>
              <w:t>Factor</w:t>
            </w:r>
            <w:r w:rsidR="00AC2315" w:rsidRPr="00A7053C">
              <w:rPr>
                <w:rFonts w:ascii="Arial" w:eastAsia="Cambria" w:hAnsi="Arial" w:cs="Arial"/>
                <w:b/>
                <w:sz w:val="16"/>
                <w:szCs w:val="16"/>
                <w:lang w:val="en-GB"/>
              </w:rPr>
              <w:t xml:space="preserve"> </w:t>
            </w:r>
          </w:p>
        </w:tc>
        <w:tc>
          <w:tcPr>
            <w:tcW w:w="6720" w:type="dxa"/>
            <w:tcBorders>
              <w:top w:val="single" w:sz="4" w:space="0" w:color="auto"/>
              <w:left w:val="single" w:sz="4" w:space="0" w:color="auto"/>
              <w:bottom w:val="single" w:sz="4" w:space="0" w:color="auto"/>
              <w:right w:val="single" w:sz="4" w:space="0" w:color="auto"/>
            </w:tcBorders>
          </w:tcPr>
          <w:p w:rsidR="00ED04CE" w:rsidRPr="00A7053C" w:rsidRDefault="00ED04CE" w:rsidP="00ED04CE">
            <w:pPr>
              <w:spacing w:after="120"/>
              <w:jc w:val="center"/>
              <w:rPr>
                <w:rFonts w:ascii="Arial" w:eastAsia="Cambria" w:hAnsi="Arial" w:cs="Arial"/>
                <w:b/>
                <w:sz w:val="16"/>
                <w:szCs w:val="16"/>
                <w:lang w:val="en-GB"/>
              </w:rPr>
            </w:pPr>
            <w:r w:rsidRPr="00A7053C">
              <w:rPr>
                <w:rFonts w:ascii="Arial" w:eastAsia="Cambria" w:hAnsi="Arial" w:cs="Arial"/>
                <w:b/>
                <w:sz w:val="16"/>
                <w:szCs w:val="16"/>
                <w:lang w:val="en-GB"/>
              </w:rPr>
              <w:t>Search terms used</w:t>
            </w:r>
          </w:p>
        </w:tc>
      </w:tr>
      <w:tr w:rsidR="00ED04CE" w:rsidRPr="00A7053C" w:rsidTr="00ED04CE">
        <w:tc>
          <w:tcPr>
            <w:tcW w:w="2919" w:type="dxa"/>
            <w:tcBorders>
              <w:top w:val="single" w:sz="4" w:space="0" w:color="auto"/>
              <w:left w:val="single" w:sz="4" w:space="0" w:color="auto"/>
              <w:bottom w:val="single" w:sz="4" w:space="0" w:color="auto"/>
              <w:right w:val="single" w:sz="4" w:space="0" w:color="auto"/>
            </w:tcBorders>
          </w:tcPr>
          <w:p w:rsidR="00ED04CE" w:rsidRPr="00A7053C" w:rsidRDefault="00ED04CE" w:rsidP="00ED04CE">
            <w:pPr>
              <w:spacing w:after="120"/>
              <w:rPr>
                <w:rFonts w:ascii="Arial" w:eastAsia="Cambria" w:hAnsi="Arial" w:cs="Arial"/>
                <w:b/>
                <w:sz w:val="16"/>
                <w:szCs w:val="16"/>
                <w:lang w:val="en-GB"/>
              </w:rPr>
            </w:pPr>
            <w:r w:rsidRPr="00A7053C">
              <w:rPr>
                <w:rFonts w:ascii="Arial" w:eastAsia="Cambria" w:hAnsi="Arial" w:cs="Arial"/>
                <w:b/>
                <w:sz w:val="16"/>
                <w:szCs w:val="16"/>
                <w:lang w:val="en-GB"/>
              </w:rPr>
              <w:t>Psychosis</w:t>
            </w:r>
          </w:p>
        </w:tc>
        <w:tc>
          <w:tcPr>
            <w:tcW w:w="6720" w:type="dxa"/>
            <w:tcBorders>
              <w:top w:val="single" w:sz="4" w:space="0" w:color="auto"/>
              <w:left w:val="single" w:sz="4" w:space="0" w:color="auto"/>
              <w:bottom w:val="single" w:sz="4" w:space="0" w:color="auto"/>
              <w:right w:val="single" w:sz="4" w:space="0" w:color="auto"/>
            </w:tcBorders>
          </w:tcPr>
          <w:p w:rsidR="00ED04CE" w:rsidRPr="00A7053C" w:rsidRDefault="00ED04CE" w:rsidP="00ED04CE">
            <w:pPr>
              <w:spacing w:after="120"/>
              <w:rPr>
                <w:rFonts w:ascii="Arial" w:eastAsia="Cambria" w:hAnsi="Arial" w:cs="Arial"/>
                <w:sz w:val="16"/>
                <w:szCs w:val="16"/>
                <w:lang w:val="en-GB"/>
              </w:rPr>
            </w:pPr>
            <w:r w:rsidRPr="00A7053C">
              <w:rPr>
                <w:rFonts w:ascii="Arial" w:eastAsia="Cambria" w:hAnsi="Arial" w:cs="Arial"/>
                <w:sz w:val="16"/>
                <w:szCs w:val="16"/>
                <w:lang w:val="en-GB"/>
              </w:rPr>
              <w:t xml:space="preserve">psychosis OR schizophrenia OR psychotic OR hallucination OR delusion OR </w:t>
            </w:r>
          </w:p>
          <w:p w:rsidR="00ED04CE" w:rsidRPr="00A7053C" w:rsidRDefault="00ED04CE" w:rsidP="00ED04CE">
            <w:pPr>
              <w:spacing w:after="120"/>
              <w:rPr>
                <w:rFonts w:ascii="Arial" w:eastAsia="Cambria" w:hAnsi="Arial" w:cs="Arial"/>
                <w:sz w:val="16"/>
                <w:szCs w:val="16"/>
                <w:lang w:val="en-GB"/>
              </w:rPr>
            </w:pPr>
            <w:r w:rsidRPr="00A7053C">
              <w:rPr>
                <w:rFonts w:ascii="Arial" w:eastAsia="Cambria" w:hAnsi="Arial" w:cs="Arial"/>
                <w:sz w:val="16"/>
                <w:szCs w:val="16"/>
                <w:lang w:val="en-GB"/>
              </w:rPr>
              <w:t xml:space="preserve">“prodrom*” OR “prodrom* symptom*” OR “ultra-high risk” OR “high risk” OR “attenuated psycho*” OR “subclinical symptom*” OR </w:t>
            </w:r>
          </w:p>
          <w:p w:rsidR="00ED04CE" w:rsidRPr="00A7053C" w:rsidRDefault="00ED04CE" w:rsidP="00ED04CE">
            <w:pPr>
              <w:spacing w:after="120"/>
              <w:rPr>
                <w:rFonts w:ascii="Arial" w:eastAsia="Cambria" w:hAnsi="Arial" w:cs="Arial"/>
                <w:sz w:val="16"/>
                <w:szCs w:val="16"/>
                <w:lang w:val="en-GB"/>
              </w:rPr>
            </w:pPr>
            <w:r w:rsidRPr="00A7053C">
              <w:rPr>
                <w:rFonts w:ascii="Arial" w:eastAsia="Cambria" w:hAnsi="Arial" w:cs="Arial"/>
                <w:sz w:val="16"/>
                <w:szCs w:val="16"/>
                <w:lang w:val="en-GB"/>
              </w:rPr>
              <w:t xml:space="preserve">“psychosis continuum” OR “attenuated symptom*” OR “subclinical psychosis” OR “at-risk-mental-state” OR “psychotic symptom*” OR </w:t>
            </w:r>
          </w:p>
          <w:p w:rsidR="00ED04CE" w:rsidRPr="00A7053C" w:rsidRDefault="00ED04CE" w:rsidP="00ED04CE">
            <w:pPr>
              <w:spacing w:after="120"/>
              <w:rPr>
                <w:rFonts w:ascii="Arial" w:eastAsia="Cambria" w:hAnsi="Arial" w:cs="Arial"/>
                <w:sz w:val="16"/>
                <w:szCs w:val="16"/>
                <w:lang w:val="en-GB"/>
              </w:rPr>
            </w:pPr>
            <w:r w:rsidRPr="00A7053C">
              <w:rPr>
                <w:rFonts w:ascii="Arial" w:eastAsia="Cambria" w:hAnsi="Arial" w:cs="Arial"/>
                <w:sz w:val="16"/>
                <w:szCs w:val="16"/>
                <w:lang w:val="en-GB"/>
              </w:rPr>
              <w:t xml:space="preserve">“psychotic experience*” OR paranoia OR “psychotic-like” OR “first episode of psychosis” OR </w:t>
            </w:r>
          </w:p>
          <w:p w:rsidR="00ED04CE" w:rsidRPr="00A7053C" w:rsidRDefault="00ED04CE" w:rsidP="00ED04CE">
            <w:pPr>
              <w:spacing w:after="120"/>
              <w:rPr>
                <w:rFonts w:ascii="Arial" w:eastAsia="Cambria" w:hAnsi="Arial" w:cs="Arial"/>
                <w:sz w:val="16"/>
                <w:szCs w:val="16"/>
                <w:lang w:val="en-GB"/>
              </w:rPr>
            </w:pPr>
            <w:r w:rsidRPr="00A7053C">
              <w:rPr>
                <w:rFonts w:ascii="Arial" w:eastAsia="Cambria" w:hAnsi="Arial" w:cs="Arial"/>
                <w:sz w:val="16"/>
                <w:szCs w:val="16"/>
                <w:lang w:val="en-GB"/>
              </w:rPr>
              <w:t>“first-episode psychosis” OR FEP OR “chronic psychosis”</w:t>
            </w:r>
          </w:p>
        </w:tc>
      </w:tr>
      <w:tr w:rsidR="00ED04CE" w:rsidRPr="00A7053C" w:rsidTr="00ED04CE">
        <w:tc>
          <w:tcPr>
            <w:tcW w:w="2919" w:type="dxa"/>
            <w:tcBorders>
              <w:top w:val="single" w:sz="4" w:space="0" w:color="auto"/>
              <w:left w:val="single" w:sz="4" w:space="0" w:color="auto"/>
              <w:bottom w:val="single" w:sz="4" w:space="0" w:color="auto"/>
              <w:right w:val="single" w:sz="4" w:space="0" w:color="auto"/>
            </w:tcBorders>
          </w:tcPr>
          <w:p w:rsidR="00ED04CE" w:rsidRPr="00A7053C" w:rsidRDefault="00ED04CE" w:rsidP="00ED04CE">
            <w:pPr>
              <w:spacing w:after="120"/>
              <w:rPr>
                <w:rFonts w:ascii="Arial" w:eastAsia="Cambria" w:hAnsi="Arial" w:cs="Arial"/>
                <w:b/>
                <w:sz w:val="16"/>
                <w:szCs w:val="16"/>
                <w:lang w:val="en-GB"/>
              </w:rPr>
            </w:pPr>
            <w:r w:rsidRPr="00A7053C">
              <w:rPr>
                <w:rFonts w:ascii="Arial" w:eastAsia="Cambria" w:hAnsi="Arial" w:cs="Arial"/>
                <w:b/>
                <w:sz w:val="16"/>
                <w:szCs w:val="16"/>
                <w:lang w:val="en-GB"/>
              </w:rPr>
              <w:t>Childhood adversity</w:t>
            </w:r>
          </w:p>
        </w:tc>
        <w:tc>
          <w:tcPr>
            <w:tcW w:w="6720" w:type="dxa"/>
            <w:tcBorders>
              <w:top w:val="single" w:sz="4" w:space="0" w:color="auto"/>
              <w:left w:val="single" w:sz="4" w:space="0" w:color="auto"/>
              <w:bottom w:val="single" w:sz="4" w:space="0" w:color="auto"/>
              <w:right w:val="single" w:sz="4" w:space="0" w:color="auto"/>
            </w:tcBorders>
          </w:tcPr>
          <w:p w:rsidR="00ED04CE" w:rsidRPr="00A7053C" w:rsidRDefault="00ED04CE" w:rsidP="00ED04CE">
            <w:pPr>
              <w:spacing w:after="120"/>
              <w:rPr>
                <w:rFonts w:ascii="Arial" w:eastAsia="Cambria" w:hAnsi="Arial" w:cs="Arial"/>
                <w:sz w:val="16"/>
                <w:szCs w:val="16"/>
                <w:lang w:val="en-GB"/>
              </w:rPr>
            </w:pPr>
            <w:r w:rsidRPr="00A7053C">
              <w:rPr>
                <w:rFonts w:ascii="Arial" w:eastAsia="Cambria" w:hAnsi="Arial" w:cs="Arial"/>
                <w:sz w:val="16"/>
                <w:szCs w:val="16"/>
                <w:lang w:val="en-GB"/>
              </w:rPr>
              <w:t>“child* trauma” OR “child* advers*” OR “child* maltreat*” OR “child* abuse” OR “physical abuse” OR</w:t>
            </w:r>
          </w:p>
          <w:p w:rsidR="00ED04CE" w:rsidRPr="00A7053C" w:rsidRDefault="00ED04CE" w:rsidP="00ED04CE">
            <w:pPr>
              <w:spacing w:after="120"/>
              <w:rPr>
                <w:rFonts w:ascii="Arial" w:eastAsia="Cambria" w:hAnsi="Arial" w:cs="Arial"/>
                <w:sz w:val="16"/>
                <w:szCs w:val="16"/>
                <w:lang w:val="en-GB"/>
              </w:rPr>
            </w:pPr>
            <w:r w:rsidRPr="00A7053C">
              <w:rPr>
                <w:rFonts w:ascii="Arial" w:eastAsia="Cambria" w:hAnsi="Arial" w:cs="Arial"/>
                <w:sz w:val="16"/>
                <w:szCs w:val="16"/>
                <w:lang w:val="en-GB"/>
              </w:rPr>
              <w:t>“sexual abuse” OR molest* OR “child* neglect” OR “child* stressful life event*” OR separat* OR “child* loss” OR “negligent treatment” OR</w:t>
            </w:r>
          </w:p>
          <w:p w:rsidR="00ED04CE" w:rsidRPr="00A7053C" w:rsidRDefault="00ED04CE" w:rsidP="00ED04CE">
            <w:pPr>
              <w:spacing w:after="120"/>
              <w:rPr>
                <w:rFonts w:ascii="Arial" w:eastAsia="Cambria" w:hAnsi="Arial" w:cs="Arial"/>
                <w:sz w:val="16"/>
                <w:szCs w:val="16"/>
                <w:lang w:val="en-GB"/>
              </w:rPr>
            </w:pPr>
            <w:r w:rsidRPr="00A7053C">
              <w:rPr>
                <w:rFonts w:ascii="Arial" w:eastAsia="Cambria" w:hAnsi="Arial" w:cs="Arial"/>
                <w:sz w:val="16"/>
                <w:szCs w:val="16"/>
                <w:lang w:val="en-GB"/>
              </w:rPr>
              <w:t>death OR violen* OR institution* OR exploitat* OR “authority care” OR punishment OR injur* OR divorce OR abandon OR foster OR adopt</w:t>
            </w:r>
          </w:p>
        </w:tc>
      </w:tr>
      <w:tr w:rsidR="00ED04CE" w:rsidRPr="00A7053C" w:rsidTr="00ED04CE">
        <w:tc>
          <w:tcPr>
            <w:tcW w:w="2919" w:type="dxa"/>
            <w:tcBorders>
              <w:top w:val="single" w:sz="4" w:space="0" w:color="auto"/>
              <w:left w:val="single" w:sz="4" w:space="0" w:color="auto"/>
              <w:bottom w:val="single" w:sz="4" w:space="0" w:color="auto"/>
              <w:right w:val="single" w:sz="4" w:space="0" w:color="auto"/>
            </w:tcBorders>
          </w:tcPr>
          <w:p w:rsidR="00ED04CE" w:rsidRPr="00A7053C" w:rsidRDefault="00ED04CE" w:rsidP="00ED04CE">
            <w:pPr>
              <w:spacing w:after="120"/>
              <w:rPr>
                <w:rFonts w:ascii="Arial" w:eastAsia="Cambria" w:hAnsi="Arial" w:cs="Arial"/>
                <w:b/>
                <w:sz w:val="16"/>
                <w:szCs w:val="16"/>
                <w:lang w:val="en-GB"/>
              </w:rPr>
            </w:pPr>
            <w:r w:rsidRPr="00A7053C">
              <w:rPr>
                <w:rFonts w:ascii="Arial" w:eastAsia="Cambria" w:hAnsi="Arial" w:cs="Arial"/>
                <w:b/>
                <w:sz w:val="16"/>
                <w:szCs w:val="16"/>
                <w:lang w:val="en-GB"/>
              </w:rPr>
              <w:t>Mediation and moderation</w:t>
            </w:r>
          </w:p>
        </w:tc>
        <w:tc>
          <w:tcPr>
            <w:tcW w:w="6720" w:type="dxa"/>
            <w:tcBorders>
              <w:top w:val="single" w:sz="4" w:space="0" w:color="auto"/>
              <w:left w:val="single" w:sz="4" w:space="0" w:color="auto"/>
              <w:bottom w:val="single" w:sz="4" w:space="0" w:color="auto"/>
              <w:right w:val="single" w:sz="4" w:space="0" w:color="auto"/>
            </w:tcBorders>
          </w:tcPr>
          <w:p w:rsidR="00ED04CE" w:rsidRPr="00A7053C" w:rsidRDefault="00ED04CE" w:rsidP="00ED04CE">
            <w:pPr>
              <w:spacing w:after="120"/>
              <w:rPr>
                <w:rFonts w:ascii="Arial" w:eastAsia="Cambria" w:hAnsi="Arial" w:cs="Arial"/>
                <w:sz w:val="16"/>
                <w:szCs w:val="16"/>
                <w:lang w:val="en-GB"/>
              </w:rPr>
            </w:pPr>
            <w:r w:rsidRPr="00A7053C">
              <w:rPr>
                <w:rFonts w:ascii="Arial" w:eastAsia="Cambria" w:hAnsi="Arial" w:cs="Arial"/>
                <w:sz w:val="16"/>
                <w:szCs w:val="16"/>
                <w:lang w:val="en-GB"/>
              </w:rPr>
              <w:t>interact* OR synerg* OR pathway OR</w:t>
            </w:r>
            <w:r w:rsidR="00AC2315" w:rsidRPr="00A7053C">
              <w:rPr>
                <w:rFonts w:ascii="Arial" w:eastAsia="Cambria" w:hAnsi="Arial" w:cs="Arial"/>
                <w:sz w:val="16"/>
                <w:szCs w:val="16"/>
                <w:lang w:val="en-GB"/>
              </w:rPr>
              <w:t xml:space="preserve"> </w:t>
            </w:r>
            <w:r w:rsidRPr="00A7053C">
              <w:rPr>
                <w:rFonts w:ascii="Arial" w:eastAsia="Cambria" w:hAnsi="Arial" w:cs="Arial"/>
                <w:sz w:val="16"/>
                <w:szCs w:val="16"/>
                <w:lang w:val="en-GB"/>
              </w:rPr>
              <w:t>moderat* OR mediat* OR confound* OR “gene x environment interaction” OR “environment x environment interaction” OR GxE OR GE</w:t>
            </w:r>
          </w:p>
        </w:tc>
      </w:tr>
    </w:tbl>
    <w:p w:rsidR="00ED04CE" w:rsidRPr="00A7053C" w:rsidRDefault="00ED04CE" w:rsidP="00ED04CE">
      <w:pPr>
        <w:spacing w:after="120"/>
        <w:jc w:val="both"/>
        <w:rPr>
          <w:rFonts w:ascii="Times New Roman" w:hAnsi="Times New Roman"/>
          <w:b/>
          <w:lang w:val="en-GB"/>
        </w:rPr>
      </w:pPr>
    </w:p>
    <w:p w:rsidR="00A62C9E" w:rsidRPr="00A7053C" w:rsidRDefault="00A62C9E">
      <w:pPr>
        <w:suppressAutoHyphens w:val="0"/>
        <w:spacing w:after="0" w:line="240" w:lineRule="auto"/>
        <w:rPr>
          <w:rFonts w:ascii="Times New Roman" w:hAnsi="Times New Roman"/>
          <w:b/>
          <w:lang w:val="en-GB"/>
        </w:rPr>
      </w:pPr>
      <w:r w:rsidRPr="00A7053C">
        <w:rPr>
          <w:rFonts w:ascii="Times New Roman" w:hAnsi="Times New Roman"/>
          <w:b/>
          <w:lang w:val="en-GB"/>
        </w:rPr>
        <w:br w:type="page"/>
      </w:r>
    </w:p>
    <w:p w:rsidR="00ED04CE" w:rsidRPr="00A7053C" w:rsidRDefault="00ED04CE" w:rsidP="00ED04CE">
      <w:pPr>
        <w:spacing w:after="120" w:line="360" w:lineRule="auto"/>
        <w:jc w:val="both"/>
        <w:rPr>
          <w:rFonts w:ascii="Times New Roman" w:hAnsi="Times New Roman"/>
          <w:b/>
          <w:lang w:val="en-GB"/>
        </w:rPr>
      </w:pPr>
      <w:r w:rsidRPr="00A7053C">
        <w:rPr>
          <w:rFonts w:ascii="Times New Roman" w:hAnsi="Times New Roman"/>
          <w:b/>
          <w:lang w:val="en-GB"/>
        </w:rPr>
        <w:lastRenderedPageBreak/>
        <w:t>Supplementary Table 2. Keywords for mediating/moderating risk factors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9"/>
        <w:gridCol w:w="6720"/>
      </w:tblGrid>
      <w:tr w:rsidR="00ED04CE" w:rsidRPr="00A7053C" w:rsidTr="00ED04CE">
        <w:tc>
          <w:tcPr>
            <w:tcW w:w="2919" w:type="dxa"/>
            <w:tcBorders>
              <w:top w:val="single" w:sz="4" w:space="0" w:color="auto"/>
              <w:left w:val="single" w:sz="4" w:space="0" w:color="auto"/>
              <w:bottom w:val="single" w:sz="4" w:space="0" w:color="auto"/>
              <w:right w:val="single" w:sz="4" w:space="0" w:color="auto"/>
            </w:tcBorders>
          </w:tcPr>
          <w:p w:rsidR="00ED04CE" w:rsidRPr="00A7053C" w:rsidRDefault="00ED04CE" w:rsidP="00ED04CE">
            <w:pPr>
              <w:spacing w:after="120"/>
              <w:jc w:val="center"/>
              <w:rPr>
                <w:rFonts w:ascii="Arial" w:eastAsia="Cambria" w:hAnsi="Arial" w:cs="Arial"/>
                <w:b/>
                <w:sz w:val="16"/>
                <w:szCs w:val="16"/>
                <w:lang w:val="en-GB"/>
              </w:rPr>
            </w:pPr>
            <w:r w:rsidRPr="00A7053C">
              <w:rPr>
                <w:rFonts w:ascii="Arial" w:eastAsia="Cambria" w:hAnsi="Arial" w:cs="Arial"/>
                <w:b/>
                <w:sz w:val="16"/>
                <w:szCs w:val="16"/>
                <w:lang w:val="en-GB"/>
              </w:rPr>
              <w:t xml:space="preserve">Factor </w:t>
            </w:r>
          </w:p>
        </w:tc>
        <w:tc>
          <w:tcPr>
            <w:tcW w:w="6720" w:type="dxa"/>
            <w:tcBorders>
              <w:top w:val="single" w:sz="4" w:space="0" w:color="auto"/>
              <w:left w:val="single" w:sz="4" w:space="0" w:color="auto"/>
              <w:bottom w:val="single" w:sz="4" w:space="0" w:color="auto"/>
              <w:right w:val="single" w:sz="4" w:space="0" w:color="auto"/>
            </w:tcBorders>
          </w:tcPr>
          <w:p w:rsidR="00ED04CE" w:rsidRPr="00A7053C" w:rsidRDefault="00ED04CE" w:rsidP="00ED04CE">
            <w:pPr>
              <w:spacing w:after="120"/>
              <w:jc w:val="center"/>
              <w:rPr>
                <w:rFonts w:ascii="Arial" w:eastAsia="Cambria" w:hAnsi="Arial" w:cs="Arial"/>
                <w:b/>
                <w:sz w:val="16"/>
                <w:szCs w:val="16"/>
                <w:lang w:val="en-GB"/>
              </w:rPr>
            </w:pPr>
            <w:r w:rsidRPr="00A7053C">
              <w:rPr>
                <w:rFonts w:ascii="Arial" w:eastAsia="Cambria" w:hAnsi="Arial" w:cs="Arial"/>
                <w:b/>
                <w:sz w:val="16"/>
                <w:szCs w:val="16"/>
                <w:lang w:val="en-GB"/>
              </w:rPr>
              <w:t>Search terms used</w:t>
            </w:r>
          </w:p>
        </w:tc>
      </w:tr>
      <w:tr w:rsidR="00ED04CE" w:rsidRPr="00A7053C" w:rsidTr="00ED04CE">
        <w:tc>
          <w:tcPr>
            <w:tcW w:w="2919" w:type="dxa"/>
            <w:tcBorders>
              <w:top w:val="single" w:sz="4" w:space="0" w:color="auto"/>
              <w:left w:val="single" w:sz="4" w:space="0" w:color="auto"/>
              <w:bottom w:val="single" w:sz="4" w:space="0" w:color="auto"/>
              <w:right w:val="single" w:sz="4" w:space="0" w:color="auto"/>
            </w:tcBorders>
          </w:tcPr>
          <w:p w:rsidR="00ED04CE" w:rsidRPr="00A7053C" w:rsidRDefault="00ED04CE" w:rsidP="00ED04CE">
            <w:pPr>
              <w:spacing w:after="120"/>
              <w:rPr>
                <w:rFonts w:ascii="Arial" w:eastAsia="Cambria" w:hAnsi="Arial" w:cs="Arial"/>
                <w:b/>
                <w:sz w:val="16"/>
                <w:szCs w:val="16"/>
                <w:lang w:val="en-GB"/>
              </w:rPr>
            </w:pPr>
            <w:r w:rsidRPr="00A7053C">
              <w:rPr>
                <w:rFonts w:ascii="Arial" w:eastAsia="Cambria" w:hAnsi="Arial" w:cs="Arial"/>
                <w:b/>
                <w:sz w:val="16"/>
                <w:szCs w:val="16"/>
                <w:lang w:val="en-GB"/>
              </w:rPr>
              <w:t>Genes</w:t>
            </w:r>
          </w:p>
        </w:tc>
        <w:tc>
          <w:tcPr>
            <w:tcW w:w="6720" w:type="dxa"/>
            <w:tcBorders>
              <w:top w:val="single" w:sz="4" w:space="0" w:color="auto"/>
              <w:left w:val="single" w:sz="4" w:space="0" w:color="auto"/>
              <w:bottom w:val="single" w:sz="4" w:space="0" w:color="auto"/>
              <w:right w:val="single" w:sz="4" w:space="0" w:color="auto"/>
            </w:tcBorders>
          </w:tcPr>
          <w:p w:rsidR="00ED04CE" w:rsidRPr="00A7053C" w:rsidRDefault="00ED04CE" w:rsidP="00ED04CE">
            <w:pPr>
              <w:spacing w:after="120"/>
              <w:rPr>
                <w:rFonts w:ascii="Arial" w:eastAsia="Cambria" w:hAnsi="Arial" w:cs="Arial"/>
                <w:sz w:val="16"/>
                <w:szCs w:val="16"/>
                <w:lang w:val="en-GB"/>
              </w:rPr>
            </w:pPr>
            <w:r w:rsidRPr="00A7053C">
              <w:rPr>
                <w:rFonts w:ascii="Arial" w:eastAsia="Cambria" w:hAnsi="Arial" w:cs="Arial"/>
                <w:sz w:val="16"/>
                <w:szCs w:val="16"/>
                <w:lang w:val="en-GB"/>
              </w:rPr>
              <w:t>gen* OR polymorphism OR “famil* risk” OR “proxy genetic risk” OR SNP* OR “single candidate gene” OR CNV OR GWAS OR “polygenic score” OR PRS</w:t>
            </w:r>
          </w:p>
        </w:tc>
      </w:tr>
      <w:tr w:rsidR="00ED04CE" w:rsidRPr="00A7053C" w:rsidTr="00ED04CE">
        <w:tc>
          <w:tcPr>
            <w:tcW w:w="2919" w:type="dxa"/>
            <w:tcBorders>
              <w:top w:val="single" w:sz="4" w:space="0" w:color="auto"/>
              <w:left w:val="single" w:sz="4" w:space="0" w:color="auto"/>
              <w:bottom w:val="single" w:sz="4" w:space="0" w:color="auto"/>
              <w:right w:val="single" w:sz="4" w:space="0" w:color="auto"/>
            </w:tcBorders>
          </w:tcPr>
          <w:p w:rsidR="00ED04CE" w:rsidRPr="00A7053C" w:rsidRDefault="00ED04CE" w:rsidP="00ED04CE">
            <w:pPr>
              <w:spacing w:after="120"/>
              <w:rPr>
                <w:rFonts w:ascii="Arial" w:eastAsia="Cambria" w:hAnsi="Arial" w:cs="Arial"/>
                <w:b/>
                <w:sz w:val="16"/>
                <w:szCs w:val="16"/>
                <w:lang w:val="en-GB"/>
              </w:rPr>
            </w:pPr>
            <w:r w:rsidRPr="00A7053C">
              <w:rPr>
                <w:rFonts w:ascii="Arial" w:eastAsia="Cambria" w:hAnsi="Arial" w:cs="Arial"/>
                <w:b/>
                <w:sz w:val="16"/>
                <w:szCs w:val="16"/>
                <w:lang w:val="en-GB"/>
              </w:rPr>
              <w:t>Obstetric complications</w:t>
            </w:r>
          </w:p>
        </w:tc>
        <w:tc>
          <w:tcPr>
            <w:tcW w:w="6720" w:type="dxa"/>
            <w:tcBorders>
              <w:top w:val="single" w:sz="4" w:space="0" w:color="auto"/>
              <w:left w:val="single" w:sz="4" w:space="0" w:color="auto"/>
              <w:bottom w:val="single" w:sz="4" w:space="0" w:color="auto"/>
              <w:right w:val="single" w:sz="4" w:space="0" w:color="auto"/>
            </w:tcBorders>
          </w:tcPr>
          <w:p w:rsidR="00ED04CE" w:rsidRPr="00A7053C" w:rsidRDefault="00ED04CE" w:rsidP="00ED04CE">
            <w:pPr>
              <w:spacing w:after="120"/>
              <w:rPr>
                <w:rFonts w:ascii="Arial" w:eastAsia="Cambria" w:hAnsi="Arial" w:cs="Arial"/>
                <w:sz w:val="16"/>
                <w:szCs w:val="16"/>
                <w:lang w:val="en-GB"/>
              </w:rPr>
            </w:pPr>
            <w:r w:rsidRPr="00A7053C">
              <w:rPr>
                <w:rFonts w:ascii="Arial" w:eastAsia="Cambria" w:hAnsi="Arial" w:cs="Arial"/>
                <w:sz w:val="16"/>
                <w:szCs w:val="16"/>
                <w:lang w:val="en-GB"/>
              </w:rPr>
              <w:t>“obstetric complication” OR</w:t>
            </w:r>
            <w:r w:rsidR="00AC2315" w:rsidRPr="00A7053C">
              <w:rPr>
                <w:rFonts w:ascii="Arial" w:eastAsia="Cambria" w:hAnsi="Arial" w:cs="Arial"/>
                <w:sz w:val="16"/>
                <w:szCs w:val="16"/>
                <w:lang w:val="en-GB"/>
              </w:rPr>
              <w:t xml:space="preserve"> </w:t>
            </w:r>
            <w:r w:rsidRPr="00A7053C">
              <w:rPr>
                <w:rFonts w:ascii="Arial" w:eastAsia="Cambria" w:hAnsi="Arial" w:cs="Arial"/>
                <w:sz w:val="16"/>
                <w:szCs w:val="16"/>
                <w:lang w:val="en-GB"/>
              </w:rPr>
              <w:t>“pregnancy complication” OR “birth complication”</w:t>
            </w:r>
          </w:p>
        </w:tc>
      </w:tr>
      <w:tr w:rsidR="00ED04CE" w:rsidRPr="00A7053C" w:rsidTr="00ED04CE">
        <w:tc>
          <w:tcPr>
            <w:tcW w:w="2919" w:type="dxa"/>
            <w:tcBorders>
              <w:top w:val="single" w:sz="4" w:space="0" w:color="auto"/>
              <w:left w:val="single" w:sz="4" w:space="0" w:color="auto"/>
              <w:bottom w:val="single" w:sz="4" w:space="0" w:color="auto"/>
              <w:right w:val="single" w:sz="4" w:space="0" w:color="auto"/>
            </w:tcBorders>
          </w:tcPr>
          <w:p w:rsidR="00ED04CE" w:rsidRPr="00A7053C" w:rsidRDefault="00ED04CE" w:rsidP="00ED04CE">
            <w:pPr>
              <w:spacing w:after="120"/>
              <w:rPr>
                <w:rFonts w:ascii="Arial" w:eastAsia="Cambria" w:hAnsi="Arial" w:cs="Arial"/>
                <w:b/>
                <w:sz w:val="16"/>
                <w:szCs w:val="16"/>
                <w:lang w:val="en-GB"/>
              </w:rPr>
            </w:pPr>
            <w:r w:rsidRPr="00A7053C">
              <w:rPr>
                <w:rFonts w:ascii="Arial" w:eastAsia="Cambria" w:hAnsi="Arial" w:cs="Arial"/>
                <w:b/>
                <w:sz w:val="16"/>
                <w:szCs w:val="16"/>
                <w:lang w:val="en-GB"/>
              </w:rPr>
              <w:t xml:space="preserve">Cannabis </w:t>
            </w:r>
          </w:p>
        </w:tc>
        <w:tc>
          <w:tcPr>
            <w:tcW w:w="6720" w:type="dxa"/>
            <w:tcBorders>
              <w:top w:val="single" w:sz="4" w:space="0" w:color="auto"/>
              <w:left w:val="single" w:sz="4" w:space="0" w:color="auto"/>
              <w:bottom w:val="single" w:sz="4" w:space="0" w:color="auto"/>
              <w:right w:val="single" w:sz="4" w:space="0" w:color="auto"/>
            </w:tcBorders>
          </w:tcPr>
          <w:p w:rsidR="00ED04CE" w:rsidRPr="00A7053C" w:rsidRDefault="00ED04CE" w:rsidP="00ED04CE">
            <w:pPr>
              <w:spacing w:after="120"/>
              <w:rPr>
                <w:rFonts w:ascii="Arial" w:eastAsia="Cambria" w:hAnsi="Arial" w:cs="Arial"/>
                <w:sz w:val="16"/>
                <w:szCs w:val="16"/>
                <w:lang w:val="en-GB"/>
              </w:rPr>
            </w:pPr>
            <w:r w:rsidRPr="00A7053C">
              <w:rPr>
                <w:rFonts w:ascii="Arial" w:eastAsia="Cambria" w:hAnsi="Arial" w:cs="Arial"/>
                <w:sz w:val="16"/>
                <w:szCs w:val="16"/>
                <w:lang w:val="en-GB"/>
              </w:rPr>
              <w:t>cannabi* OR marijuana OR hash OR THC</w:t>
            </w:r>
          </w:p>
        </w:tc>
      </w:tr>
      <w:tr w:rsidR="00ED04CE" w:rsidRPr="00A7053C" w:rsidTr="00ED04CE">
        <w:tc>
          <w:tcPr>
            <w:tcW w:w="2919" w:type="dxa"/>
            <w:tcBorders>
              <w:top w:val="single" w:sz="4" w:space="0" w:color="auto"/>
              <w:left w:val="single" w:sz="4" w:space="0" w:color="auto"/>
              <w:bottom w:val="single" w:sz="4" w:space="0" w:color="auto"/>
              <w:right w:val="single" w:sz="4" w:space="0" w:color="auto"/>
            </w:tcBorders>
          </w:tcPr>
          <w:p w:rsidR="00ED04CE" w:rsidRPr="00A7053C" w:rsidRDefault="00ED04CE" w:rsidP="00ED04CE">
            <w:pPr>
              <w:spacing w:after="120"/>
              <w:rPr>
                <w:rFonts w:ascii="Arial" w:eastAsia="Cambria" w:hAnsi="Arial" w:cs="Arial"/>
                <w:b/>
                <w:sz w:val="16"/>
                <w:szCs w:val="16"/>
                <w:lang w:val="en-GB"/>
              </w:rPr>
            </w:pPr>
            <w:r w:rsidRPr="00A7053C">
              <w:rPr>
                <w:rFonts w:ascii="Arial" w:eastAsia="Cambria" w:hAnsi="Arial" w:cs="Arial"/>
                <w:b/>
                <w:sz w:val="16"/>
                <w:szCs w:val="16"/>
                <w:lang w:val="en-GB"/>
              </w:rPr>
              <w:t>Other substances</w:t>
            </w:r>
          </w:p>
        </w:tc>
        <w:tc>
          <w:tcPr>
            <w:tcW w:w="6720" w:type="dxa"/>
            <w:tcBorders>
              <w:top w:val="single" w:sz="4" w:space="0" w:color="auto"/>
              <w:left w:val="single" w:sz="4" w:space="0" w:color="auto"/>
              <w:bottom w:val="single" w:sz="4" w:space="0" w:color="auto"/>
              <w:right w:val="single" w:sz="4" w:space="0" w:color="auto"/>
            </w:tcBorders>
          </w:tcPr>
          <w:p w:rsidR="00ED04CE" w:rsidRPr="00A7053C" w:rsidRDefault="00ED04CE" w:rsidP="00ED04CE">
            <w:pPr>
              <w:spacing w:after="120"/>
              <w:rPr>
                <w:rFonts w:ascii="Arial" w:eastAsia="Cambria" w:hAnsi="Arial" w:cs="Arial"/>
                <w:sz w:val="16"/>
                <w:szCs w:val="16"/>
                <w:lang w:val="en-GB"/>
              </w:rPr>
            </w:pPr>
            <w:r w:rsidRPr="00A7053C">
              <w:rPr>
                <w:rFonts w:ascii="Arial" w:eastAsia="Cambria" w:hAnsi="Arial" w:cs="Arial"/>
                <w:sz w:val="16"/>
                <w:szCs w:val="16"/>
                <w:lang w:val="en-GB"/>
              </w:rPr>
              <w:t>stimulant OR cocaine OR amphetamine OR alcohol OR tobacco OR substance OR drug OR methamphetamines</w:t>
            </w:r>
          </w:p>
        </w:tc>
      </w:tr>
      <w:tr w:rsidR="00ED04CE" w:rsidRPr="00A7053C" w:rsidTr="00ED04CE">
        <w:tc>
          <w:tcPr>
            <w:tcW w:w="2919" w:type="dxa"/>
            <w:tcBorders>
              <w:top w:val="single" w:sz="4" w:space="0" w:color="auto"/>
              <w:left w:val="single" w:sz="4" w:space="0" w:color="auto"/>
              <w:bottom w:val="single" w:sz="4" w:space="0" w:color="auto"/>
              <w:right w:val="single" w:sz="4" w:space="0" w:color="auto"/>
            </w:tcBorders>
          </w:tcPr>
          <w:p w:rsidR="00ED04CE" w:rsidRPr="00A7053C" w:rsidRDefault="00ED04CE" w:rsidP="00ED04CE">
            <w:pPr>
              <w:spacing w:after="120"/>
              <w:rPr>
                <w:rFonts w:ascii="Arial" w:eastAsia="Cambria" w:hAnsi="Arial" w:cs="Arial"/>
                <w:b/>
                <w:sz w:val="16"/>
                <w:szCs w:val="16"/>
                <w:lang w:val="en-GB"/>
              </w:rPr>
            </w:pPr>
            <w:r w:rsidRPr="00A7053C">
              <w:rPr>
                <w:rFonts w:ascii="Arial" w:eastAsia="Cambria" w:hAnsi="Arial" w:cs="Arial"/>
                <w:b/>
                <w:sz w:val="16"/>
                <w:szCs w:val="16"/>
                <w:lang w:val="en-GB"/>
              </w:rPr>
              <w:t>Later life events</w:t>
            </w:r>
            <w:r w:rsidR="00630C2E" w:rsidRPr="00A7053C">
              <w:rPr>
                <w:rFonts w:ascii="Arial" w:eastAsia="Cambria" w:hAnsi="Arial" w:cs="Arial"/>
                <w:b/>
                <w:sz w:val="16"/>
                <w:szCs w:val="16"/>
                <w:lang w:val="en-GB"/>
              </w:rPr>
              <w:t>,</w:t>
            </w:r>
            <w:r w:rsidRPr="00A7053C">
              <w:rPr>
                <w:rFonts w:ascii="Arial" w:eastAsia="Cambria" w:hAnsi="Arial" w:cs="Arial"/>
                <w:b/>
                <w:sz w:val="16"/>
                <w:szCs w:val="16"/>
                <w:lang w:val="en-GB"/>
              </w:rPr>
              <w:t xml:space="preserve"> daily life stressors</w:t>
            </w:r>
          </w:p>
        </w:tc>
        <w:tc>
          <w:tcPr>
            <w:tcW w:w="6720" w:type="dxa"/>
            <w:tcBorders>
              <w:top w:val="single" w:sz="4" w:space="0" w:color="auto"/>
              <w:left w:val="single" w:sz="4" w:space="0" w:color="auto"/>
              <w:bottom w:val="single" w:sz="4" w:space="0" w:color="auto"/>
              <w:right w:val="single" w:sz="4" w:space="0" w:color="auto"/>
            </w:tcBorders>
          </w:tcPr>
          <w:p w:rsidR="00ED04CE" w:rsidRPr="00A7053C" w:rsidRDefault="00ED04CE" w:rsidP="00ED04CE">
            <w:pPr>
              <w:spacing w:after="120"/>
              <w:rPr>
                <w:rFonts w:ascii="Arial" w:eastAsia="Cambria" w:hAnsi="Arial" w:cs="Arial"/>
                <w:sz w:val="16"/>
                <w:szCs w:val="16"/>
                <w:lang w:val="en-GB"/>
              </w:rPr>
            </w:pPr>
            <w:r w:rsidRPr="00A7053C">
              <w:rPr>
                <w:rFonts w:ascii="Arial" w:eastAsia="Cambria" w:hAnsi="Arial" w:cs="Arial"/>
                <w:sz w:val="16"/>
                <w:szCs w:val="16"/>
                <w:lang w:val="en-GB"/>
              </w:rPr>
              <w:t>“life event*” OR “life hassle*” OR “stress sensitivity” OR “daily life stress” OR “adult advers*” OR</w:t>
            </w:r>
            <w:r w:rsidR="00AC2315" w:rsidRPr="00A7053C">
              <w:rPr>
                <w:rFonts w:ascii="Arial" w:eastAsia="Cambria" w:hAnsi="Arial" w:cs="Arial"/>
                <w:sz w:val="16"/>
                <w:szCs w:val="16"/>
                <w:lang w:val="en-GB"/>
              </w:rPr>
              <w:t xml:space="preserve"> </w:t>
            </w:r>
            <w:r w:rsidRPr="00A7053C">
              <w:rPr>
                <w:rFonts w:ascii="Arial" w:eastAsia="Cambria" w:hAnsi="Arial" w:cs="Arial"/>
                <w:sz w:val="16"/>
                <w:szCs w:val="16"/>
                <w:lang w:val="en-GB"/>
              </w:rPr>
              <w:t xml:space="preserve">“social advers*” OR “lifetime trauma” OR “traumatic event” </w:t>
            </w:r>
          </w:p>
        </w:tc>
      </w:tr>
      <w:tr w:rsidR="00ED04CE" w:rsidRPr="00A7053C" w:rsidTr="00ED04CE">
        <w:tc>
          <w:tcPr>
            <w:tcW w:w="2919" w:type="dxa"/>
            <w:tcBorders>
              <w:top w:val="single" w:sz="4" w:space="0" w:color="auto"/>
              <w:left w:val="single" w:sz="4" w:space="0" w:color="auto"/>
              <w:bottom w:val="single" w:sz="4" w:space="0" w:color="auto"/>
              <w:right w:val="single" w:sz="4" w:space="0" w:color="auto"/>
            </w:tcBorders>
          </w:tcPr>
          <w:p w:rsidR="00ED04CE" w:rsidRPr="00A7053C" w:rsidRDefault="00ED04CE" w:rsidP="00ED04CE">
            <w:pPr>
              <w:spacing w:after="120"/>
              <w:rPr>
                <w:rFonts w:ascii="Arial" w:eastAsia="Cambria" w:hAnsi="Arial" w:cs="Arial"/>
                <w:b/>
                <w:sz w:val="16"/>
                <w:szCs w:val="16"/>
                <w:lang w:val="en-GB"/>
              </w:rPr>
            </w:pPr>
            <w:r w:rsidRPr="00A7053C">
              <w:rPr>
                <w:rFonts w:ascii="Arial" w:eastAsia="Cambria" w:hAnsi="Arial" w:cs="Arial"/>
                <w:b/>
                <w:sz w:val="16"/>
                <w:szCs w:val="16"/>
                <w:lang w:val="en-GB"/>
              </w:rPr>
              <w:t>Broader social risk factors</w:t>
            </w:r>
          </w:p>
        </w:tc>
        <w:tc>
          <w:tcPr>
            <w:tcW w:w="6720" w:type="dxa"/>
            <w:tcBorders>
              <w:top w:val="single" w:sz="4" w:space="0" w:color="auto"/>
              <w:left w:val="single" w:sz="4" w:space="0" w:color="auto"/>
              <w:bottom w:val="single" w:sz="4" w:space="0" w:color="auto"/>
              <w:right w:val="single" w:sz="4" w:space="0" w:color="auto"/>
            </w:tcBorders>
          </w:tcPr>
          <w:p w:rsidR="00ED04CE" w:rsidRPr="00A7053C" w:rsidRDefault="00ED04CE" w:rsidP="00ED04CE">
            <w:pPr>
              <w:spacing w:after="120"/>
              <w:rPr>
                <w:rFonts w:ascii="Arial" w:eastAsia="Cambria" w:hAnsi="Arial" w:cs="Arial"/>
                <w:sz w:val="16"/>
                <w:szCs w:val="16"/>
                <w:lang w:val="en-GB"/>
              </w:rPr>
            </w:pPr>
            <w:r w:rsidRPr="00A7053C">
              <w:rPr>
                <w:rFonts w:ascii="Arial" w:eastAsia="Cambria" w:hAnsi="Arial" w:cs="Arial"/>
                <w:sz w:val="16"/>
                <w:szCs w:val="16"/>
                <w:lang w:val="en-GB"/>
              </w:rPr>
              <w:t>“social defeat” OR migrat* OR urban* OR stigma* OR “social support” OR “social network” OR friend* OR</w:t>
            </w:r>
          </w:p>
          <w:p w:rsidR="00ED04CE" w:rsidRPr="00A7053C" w:rsidRDefault="00ED04CE" w:rsidP="00ED04CE">
            <w:pPr>
              <w:spacing w:after="120"/>
              <w:rPr>
                <w:rFonts w:ascii="Arial" w:eastAsia="Cambria" w:hAnsi="Arial" w:cs="Arial"/>
                <w:sz w:val="16"/>
                <w:szCs w:val="16"/>
                <w:lang w:val="en-GB"/>
              </w:rPr>
            </w:pPr>
            <w:r w:rsidRPr="00A7053C">
              <w:rPr>
                <w:rFonts w:ascii="Arial" w:eastAsia="Cambria" w:hAnsi="Arial" w:cs="Arial"/>
                <w:sz w:val="16"/>
                <w:szCs w:val="16"/>
                <w:lang w:val="en-GB"/>
              </w:rPr>
              <w:t>disadvantage OR “social exclusion” OR loneliness OR discrimination OR minority OR “social comparison”</w:t>
            </w:r>
          </w:p>
        </w:tc>
      </w:tr>
      <w:tr w:rsidR="00ED04CE" w:rsidRPr="00A7053C" w:rsidTr="00ED04CE">
        <w:tc>
          <w:tcPr>
            <w:tcW w:w="2919" w:type="dxa"/>
            <w:tcBorders>
              <w:top w:val="single" w:sz="4" w:space="0" w:color="auto"/>
              <w:left w:val="single" w:sz="4" w:space="0" w:color="auto"/>
              <w:bottom w:val="single" w:sz="4" w:space="0" w:color="auto"/>
              <w:right w:val="single" w:sz="4" w:space="0" w:color="auto"/>
            </w:tcBorders>
          </w:tcPr>
          <w:p w:rsidR="00ED04CE" w:rsidRPr="00A7053C" w:rsidRDefault="00ED04CE" w:rsidP="00ED04CE">
            <w:pPr>
              <w:spacing w:after="120"/>
              <w:rPr>
                <w:rFonts w:ascii="Arial" w:eastAsia="Cambria" w:hAnsi="Arial" w:cs="Arial"/>
                <w:b/>
                <w:sz w:val="16"/>
                <w:szCs w:val="16"/>
                <w:lang w:val="en-GB"/>
              </w:rPr>
            </w:pPr>
            <w:r w:rsidRPr="00A7053C">
              <w:rPr>
                <w:rFonts w:ascii="Arial" w:eastAsia="Cambria" w:hAnsi="Arial" w:cs="Arial"/>
                <w:b/>
                <w:sz w:val="16"/>
                <w:szCs w:val="16"/>
                <w:lang w:val="en-GB"/>
              </w:rPr>
              <w:t>Attachment and parental bonding</w:t>
            </w:r>
          </w:p>
        </w:tc>
        <w:tc>
          <w:tcPr>
            <w:tcW w:w="6720" w:type="dxa"/>
            <w:tcBorders>
              <w:top w:val="single" w:sz="4" w:space="0" w:color="auto"/>
              <w:left w:val="single" w:sz="4" w:space="0" w:color="auto"/>
              <w:bottom w:val="single" w:sz="4" w:space="0" w:color="auto"/>
              <w:right w:val="single" w:sz="4" w:space="0" w:color="auto"/>
            </w:tcBorders>
          </w:tcPr>
          <w:p w:rsidR="00ED04CE" w:rsidRPr="00A7053C" w:rsidRDefault="00ED04CE" w:rsidP="00ED04CE">
            <w:pPr>
              <w:spacing w:after="120"/>
              <w:rPr>
                <w:rFonts w:ascii="Arial" w:eastAsia="Cambria" w:hAnsi="Arial" w:cs="Arial"/>
                <w:sz w:val="16"/>
                <w:szCs w:val="16"/>
                <w:lang w:val="en-GB"/>
              </w:rPr>
            </w:pPr>
            <w:r w:rsidRPr="00A7053C">
              <w:rPr>
                <w:rFonts w:ascii="Arial" w:eastAsia="Cambria" w:hAnsi="Arial" w:cs="Arial"/>
                <w:sz w:val="16"/>
                <w:szCs w:val="16"/>
                <w:lang w:val="en-GB"/>
              </w:rPr>
              <w:t>attachment OR “parental bonding” OR “maternal stress” OR</w:t>
            </w:r>
            <w:r w:rsidR="00AC2315" w:rsidRPr="00A7053C">
              <w:rPr>
                <w:rFonts w:ascii="Arial" w:eastAsia="Cambria" w:hAnsi="Arial" w:cs="Arial"/>
                <w:sz w:val="16"/>
                <w:szCs w:val="16"/>
                <w:lang w:val="en-GB"/>
              </w:rPr>
              <w:t xml:space="preserve"> </w:t>
            </w:r>
            <w:r w:rsidRPr="00A7053C">
              <w:rPr>
                <w:rFonts w:ascii="Arial" w:eastAsia="Cambria" w:hAnsi="Arial" w:cs="Arial"/>
                <w:sz w:val="16"/>
                <w:szCs w:val="16"/>
                <w:lang w:val="en-GB"/>
              </w:rPr>
              <w:t>“parenting stress”</w:t>
            </w:r>
          </w:p>
        </w:tc>
      </w:tr>
      <w:tr w:rsidR="00ED04CE" w:rsidRPr="00A7053C" w:rsidTr="00ED04CE">
        <w:tc>
          <w:tcPr>
            <w:tcW w:w="2919" w:type="dxa"/>
            <w:tcBorders>
              <w:top w:val="single" w:sz="4" w:space="0" w:color="auto"/>
              <w:left w:val="single" w:sz="4" w:space="0" w:color="auto"/>
              <w:bottom w:val="single" w:sz="4" w:space="0" w:color="auto"/>
              <w:right w:val="single" w:sz="4" w:space="0" w:color="auto"/>
            </w:tcBorders>
          </w:tcPr>
          <w:p w:rsidR="00ED04CE" w:rsidRPr="00A7053C" w:rsidRDefault="00ED04CE" w:rsidP="00ED04CE">
            <w:pPr>
              <w:spacing w:after="120"/>
              <w:rPr>
                <w:rFonts w:ascii="Arial" w:eastAsia="Cambria" w:hAnsi="Arial" w:cs="Arial"/>
                <w:b/>
                <w:sz w:val="16"/>
                <w:szCs w:val="16"/>
                <w:lang w:val="en-GB"/>
              </w:rPr>
            </w:pPr>
            <w:r w:rsidRPr="00A7053C">
              <w:rPr>
                <w:rFonts w:ascii="Arial" w:eastAsia="Cambria" w:hAnsi="Arial" w:cs="Arial"/>
                <w:b/>
                <w:sz w:val="16"/>
                <w:szCs w:val="16"/>
                <w:lang w:val="en-GB"/>
              </w:rPr>
              <w:t>Non-psychotic symptoms</w:t>
            </w:r>
          </w:p>
        </w:tc>
        <w:tc>
          <w:tcPr>
            <w:tcW w:w="6720" w:type="dxa"/>
            <w:tcBorders>
              <w:top w:val="single" w:sz="4" w:space="0" w:color="auto"/>
              <w:left w:val="single" w:sz="4" w:space="0" w:color="auto"/>
              <w:bottom w:val="single" w:sz="4" w:space="0" w:color="auto"/>
              <w:right w:val="single" w:sz="4" w:space="0" w:color="auto"/>
            </w:tcBorders>
          </w:tcPr>
          <w:p w:rsidR="00ED04CE" w:rsidRPr="00A7053C" w:rsidRDefault="00ED04CE" w:rsidP="00ED04CE">
            <w:pPr>
              <w:spacing w:after="120"/>
              <w:rPr>
                <w:rFonts w:ascii="Arial" w:eastAsia="Cambria" w:hAnsi="Arial" w:cs="Arial"/>
                <w:sz w:val="16"/>
                <w:szCs w:val="16"/>
                <w:lang w:val="en-GB"/>
              </w:rPr>
            </w:pPr>
            <w:r w:rsidRPr="00A7053C">
              <w:rPr>
                <w:rFonts w:ascii="Arial" w:eastAsia="Cambria" w:hAnsi="Arial" w:cs="Arial"/>
                <w:sz w:val="16"/>
                <w:szCs w:val="16"/>
                <w:lang w:val="en-GB"/>
              </w:rPr>
              <w:t>depress* OR anxiety OR worry OR sleep OR insomnia OR mood OR “emotional liability” OR</w:t>
            </w:r>
          </w:p>
          <w:p w:rsidR="00ED04CE" w:rsidRPr="00A7053C" w:rsidRDefault="00ED04CE" w:rsidP="00ED04CE">
            <w:pPr>
              <w:spacing w:after="120"/>
              <w:rPr>
                <w:rFonts w:ascii="Arial" w:eastAsia="Cambria" w:hAnsi="Arial" w:cs="Arial"/>
                <w:sz w:val="16"/>
                <w:szCs w:val="16"/>
                <w:lang w:val="en-GB"/>
              </w:rPr>
            </w:pPr>
            <w:r w:rsidRPr="00A7053C">
              <w:rPr>
                <w:rFonts w:ascii="Arial" w:eastAsia="Cambria" w:hAnsi="Arial" w:cs="Arial"/>
                <w:sz w:val="16"/>
                <w:szCs w:val="16"/>
                <w:lang w:val="en-GB"/>
              </w:rPr>
              <w:t xml:space="preserve">“emotional instability” OR disphor* OR “mood instability” OR psychopathol* OR “psychiatric symptoms” OR “non-psychotic symptoms” OR </w:t>
            </w:r>
          </w:p>
          <w:p w:rsidR="00ED04CE" w:rsidRPr="00A7053C" w:rsidRDefault="00ED04CE" w:rsidP="00ED04CE">
            <w:pPr>
              <w:spacing w:after="120"/>
              <w:rPr>
                <w:rFonts w:ascii="Arial" w:eastAsia="Cambria" w:hAnsi="Arial" w:cs="Arial"/>
                <w:sz w:val="16"/>
                <w:szCs w:val="16"/>
                <w:lang w:val="en-GB"/>
              </w:rPr>
            </w:pPr>
            <w:r w:rsidRPr="00A7053C">
              <w:rPr>
                <w:rFonts w:ascii="Arial" w:eastAsia="Cambria" w:hAnsi="Arial" w:cs="Arial"/>
                <w:sz w:val="16"/>
                <w:szCs w:val="16"/>
                <w:lang w:val="en-GB"/>
              </w:rPr>
              <w:t>dissociat* OR depersonalization OR depersonalisation OR derealization OR derealisation OR PTSD OR “post-traumatic stress disorder” OR “acute stress disorder”</w:t>
            </w:r>
          </w:p>
        </w:tc>
      </w:tr>
      <w:tr w:rsidR="00ED04CE" w:rsidRPr="00A7053C" w:rsidTr="00ED04CE">
        <w:tc>
          <w:tcPr>
            <w:tcW w:w="2919" w:type="dxa"/>
            <w:tcBorders>
              <w:top w:val="single" w:sz="4" w:space="0" w:color="auto"/>
              <w:left w:val="single" w:sz="4" w:space="0" w:color="auto"/>
              <w:bottom w:val="single" w:sz="4" w:space="0" w:color="auto"/>
              <w:right w:val="single" w:sz="4" w:space="0" w:color="auto"/>
            </w:tcBorders>
          </w:tcPr>
          <w:p w:rsidR="00ED04CE" w:rsidRPr="00A7053C" w:rsidRDefault="00ED04CE" w:rsidP="00ED04CE">
            <w:pPr>
              <w:spacing w:after="120"/>
              <w:rPr>
                <w:rFonts w:ascii="Arial" w:eastAsia="Cambria" w:hAnsi="Arial" w:cs="Arial"/>
                <w:b/>
                <w:sz w:val="16"/>
                <w:szCs w:val="16"/>
                <w:lang w:val="en-GB"/>
              </w:rPr>
            </w:pPr>
            <w:r w:rsidRPr="00A7053C">
              <w:rPr>
                <w:rFonts w:ascii="Arial" w:eastAsia="Cambria" w:hAnsi="Arial" w:cs="Arial"/>
                <w:b/>
                <w:sz w:val="16"/>
                <w:szCs w:val="16"/>
                <w:lang w:val="en-GB"/>
              </w:rPr>
              <w:t>Self-image and self-esteem</w:t>
            </w:r>
          </w:p>
        </w:tc>
        <w:tc>
          <w:tcPr>
            <w:tcW w:w="6720" w:type="dxa"/>
            <w:tcBorders>
              <w:top w:val="single" w:sz="4" w:space="0" w:color="auto"/>
              <w:left w:val="single" w:sz="4" w:space="0" w:color="auto"/>
              <w:bottom w:val="single" w:sz="4" w:space="0" w:color="auto"/>
              <w:right w:val="single" w:sz="4" w:space="0" w:color="auto"/>
            </w:tcBorders>
          </w:tcPr>
          <w:p w:rsidR="00ED04CE" w:rsidRPr="00A7053C" w:rsidRDefault="00ED04CE" w:rsidP="00ED04CE">
            <w:pPr>
              <w:spacing w:after="120"/>
              <w:rPr>
                <w:rFonts w:ascii="Arial" w:eastAsia="Cambria" w:hAnsi="Arial" w:cs="Arial"/>
                <w:sz w:val="16"/>
                <w:szCs w:val="16"/>
                <w:lang w:val="en-GB"/>
              </w:rPr>
            </w:pPr>
            <w:r w:rsidRPr="00A7053C">
              <w:rPr>
                <w:rFonts w:ascii="Arial" w:eastAsia="Cambria" w:hAnsi="Arial" w:cs="Arial"/>
                <w:sz w:val="16"/>
                <w:szCs w:val="16"/>
                <w:lang w:val="en-GB"/>
              </w:rPr>
              <w:t>“self esteem” OR “self-esteem” OR “self concept” OR “self-concept” OR “self image” OR “self-image” OR “sense of coherence” OR “beliefs about the self” OR “core beliefs”</w:t>
            </w:r>
          </w:p>
        </w:tc>
      </w:tr>
      <w:tr w:rsidR="00ED04CE" w:rsidRPr="00A7053C" w:rsidTr="00ED04CE">
        <w:tc>
          <w:tcPr>
            <w:tcW w:w="2919" w:type="dxa"/>
            <w:tcBorders>
              <w:top w:val="single" w:sz="4" w:space="0" w:color="auto"/>
              <w:left w:val="single" w:sz="4" w:space="0" w:color="auto"/>
              <w:bottom w:val="single" w:sz="4" w:space="0" w:color="auto"/>
              <w:right w:val="single" w:sz="4" w:space="0" w:color="auto"/>
            </w:tcBorders>
          </w:tcPr>
          <w:p w:rsidR="00ED04CE" w:rsidRPr="00A7053C" w:rsidRDefault="00ED04CE" w:rsidP="00ED04CE">
            <w:pPr>
              <w:spacing w:after="120"/>
              <w:rPr>
                <w:rFonts w:ascii="Arial" w:eastAsia="Cambria" w:hAnsi="Arial" w:cs="Arial"/>
                <w:b/>
                <w:sz w:val="16"/>
                <w:szCs w:val="16"/>
                <w:lang w:val="en-GB"/>
              </w:rPr>
            </w:pPr>
            <w:r w:rsidRPr="00A7053C">
              <w:rPr>
                <w:rFonts w:ascii="Arial" w:eastAsia="Cambria" w:hAnsi="Arial" w:cs="Arial"/>
                <w:b/>
                <w:sz w:val="16"/>
                <w:szCs w:val="16"/>
                <w:lang w:val="en-GB"/>
              </w:rPr>
              <w:t>Cognitive bias and social cognition</w:t>
            </w:r>
          </w:p>
        </w:tc>
        <w:tc>
          <w:tcPr>
            <w:tcW w:w="6720" w:type="dxa"/>
            <w:tcBorders>
              <w:top w:val="single" w:sz="4" w:space="0" w:color="auto"/>
              <w:left w:val="single" w:sz="4" w:space="0" w:color="auto"/>
              <w:bottom w:val="single" w:sz="4" w:space="0" w:color="auto"/>
              <w:right w:val="single" w:sz="4" w:space="0" w:color="auto"/>
            </w:tcBorders>
          </w:tcPr>
          <w:p w:rsidR="00ED04CE" w:rsidRPr="00A7053C" w:rsidRDefault="00ED04CE" w:rsidP="00ED04CE">
            <w:pPr>
              <w:spacing w:after="120"/>
              <w:rPr>
                <w:rFonts w:ascii="Arial" w:eastAsia="Cambria" w:hAnsi="Arial" w:cs="Arial"/>
                <w:sz w:val="16"/>
                <w:szCs w:val="16"/>
                <w:lang w:val="en-GB"/>
              </w:rPr>
            </w:pPr>
            <w:r w:rsidRPr="00A7053C">
              <w:rPr>
                <w:rFonts w:ascii="Arial" w:eastAsia="Cambria" w:hAnsi="Arial" w:cs="Arial"/>
                <w:sz w:val="16"/>
                <w:szCs w:val="16"/>
                <w:lang w:val="en-GB"/>
              </w:rPr>
              <w:t>“cognitive bias*” OR “reasoning bias*” OR “thinking style” OR attribution* OR “self confirm*” OR “locus of control” OR LOC OR</w:t>
            </w:r>
          </w:p>
          <w:p w:rsidR="00ED04CE" w:rsidRPr="00A7053C" w:rsidRDefault="00ED04CE" w:rsidP="00ED04CE">
            <w:pPr>
              <w:spacing w:after="120"/>
              <w:rPr>
                <w:rFonts w:ascii="Arial" w:eastAsia="Cambria" w:hAnsi="Arial" w:cs="Arial"/>
                <w:sz w:val="16"/>
                <w:szCs w:val="16"/>
                <w:lang w:val="en-GB"/>
              </w:rPr>
            </w:pPr>
            <w:r w:rsidRPr="00A7053C">
              <w:rPr>
                <w:rFonts w:ascii="Arial" w:eastAsia="Cambria" w:hAnsi="Arial" w:cs="Arial"/>
                <w:sz w:val="16"/>
                <w:szCs w:val="16"/>
                <w:lang w:val="en-GB"/>
              </w:rPr>
              <w:t>“jumping to conclusions” OR JTC OR “confirm* bias” OR “belief flexibility” OR “cognitive flexibility” OR “theory of mind” OR</w:t>
            </w:r>
          </w:p>
          <w:p w:rsidR="00ED04CE" w:rsidRPr="00A7053C" w:rsidRDefault="00ED04CE" w:rsidP="00ED04CE">
            <w:pPr>
              <w:spacing w:after="120"/>
              <w:rPr>
                <w:rFonts w:ascii="Arial" w:eastAsia="Cambria" w:hAnsi="Arial" w:cs="Arial"/>
                <w:sz w:val="16"/>
                <w:szCs w:val="16"/>
                <w:lang w:val="en-GB"/>
              </w:rPr>
            </w:pPr>
            <w:r w:rsidRPr="00A7053C">
              <w:rPr>
                <w:rFonts w:ascii="Arial" w:eastAsia="Cambria" w:hAnsi="Arial" w:cs="Arial"/>
                <w:sz w:val="16"/>
                <w:szCs w:val="16"/>
                <w:lang w:val="en-GB"/>
              </w:rPr>
              <w:t>“reflective function” OR mentalising OR mentalizing OR mentalisation OR mentalization</w:t>
            </w:r>
          </w:p>
        </w:tc>
      </w:tr>
    </w:tbl>
    <w:p w:rsidR="00ED04CE" w:rsidRPr="00A7053C" w:rsidRDefault="00ED04CE" w:rsidP="00ED04CE">
      <w:pPr>
        <w:spacing w:line="360" w:lineRule="auto"/>
        <w:jc w:val="both"/>
        <w:rPr>
          <w:rFonts w:ascii="Times New Roman" w:hAnsi="Times New Roman"/>
          <w:lang w:val="en-GB"/>
        </w:rPr>
      </w:pPr>
    </w:p>
    <w:p w:rsidR="00ED04CE" w:rsidRPr="00A7053C" w:rsidRDefault="00ED04CE" w:rsidP="00ED04CE">
      <w:pPr>
        <w:spacing w:after="0" w:line="240" w:lineRule="auto"/>
        <w:rPr>
          <w:rFonts w:ascii="Times New Roman" w:hAnsi="Times New Roman"/>
          <w:b/>
          <w:lang w:val="en-GB"/>
        </w:rPr>
      </w:pPr>
      <w:r w:rsidRPr="00A7053C">
        <w:rPr>
          <w:rFonts w:ascii="Times New Roman" w:hAnsi="Times New Roman"/>
          <w:b/>
          <w:lang w:val="en-GB"/>
        </w:rPr>
        <w:br w:type="page"/>
      </w:r>
    </w:p>
    <w:p w:rsidR="00ED04CE" w:rsidRPr="00A7053C" w:rsidRDefault="00ED04CE" w:rsidP="00ED04CE">
      <w:pPr>
        <w:spacing w:after="0" w:line="240" w:lineRule="auto"/>
        <w:rPr>
          <w:rFonts w:ascii="Times New Roman" w:hAnsi="Times New Roman"/>
          <w:b/>
          <w:lang w:val="en-GB"/>
        </w:rPr>
      </w:pPr>
      <w:r w:rsidRPr="00A7053C">
        <w:rPr>
          <w:rFonts w:ascii="Times New Roman" w:hAnsi="Times New Roman"/>
          <w:b/>
          <w:lang w:val="en-GB"/>
        </w:rPr>
        <w:lastRenderedPageBreak/>
        <w:t>Supplementary Table 3. Quality assessment tool</w:t>
      </w:r>
    </w:p>
    <w:p w:rsidR="00ED04CE" w:rsidRPr="00A7053C" w:rsidRDefault="00ED04CE" w:rsidP="00ED04CE">
      <w:pPr>
        <w:spacing w:after="0" w:line="240" w:lineRule="auto"/>
        <w:rPr>
          <w:rFonts w:ascii="Times New Roman" w:hAnsi="Times New Roman"/>
          <w:b/>
          <w:lang w:val="en-GB"/>
        </w:rPr>
      </w:pPr>
    </w:p>
    <w:tbl>
      <w:tblPr>
        <w:tblW w:w="9045" w:type="dxa"/>
        <w:tblLayout w:type="fixed"/>
        <w:tblLook w:val="04A0" w:firstRow="1" w:lastRow="0" w:firstColumn="1" w:lastColumn="0" w:noHBand="0" w:noVBand="1"/>
      </w:tblPr>
      <w:tblGrid>
        <w:gridCol w:w="7201"/>
        <w:gridCol w:w="1844"/>
      </w:tblGrid>
      <w:tr w:rsidR="00ED04CE" w:rsidRPr="00A7053C" w:rsidTr="00ED04CE">
        <w:tc>
          <w:tcPr>
            <w:tcW w:w="7196" w:type="dxa"/>
            <w:tcBorders>
              <w:top w:val="single" w:sz="4" w:space="0" w:color="auto"/>
              <w:left w:val="nil"/>
              <w:bottom w:val="single" w:sz="4" w:space="0" w:color="auto"/>
              <w:right w:val="nil"/>
            </w:tcBorders>
            <w:hideMark/>
          </w:tcPr>
          <w:p w:rsidR="00ED04CE" w:rsidRPr="00A7053C" w:rsidRDefault="00ED04CE" w:rsidP="00ED04CE">
            <w:pPr>
              <w:rPr>
                <w:rFonts w:ascii="Arial" w:eastAsia="Times New Roman" w:hAnsi="Arial" w:cs="Arial"/>
                <w:b/>
                <w:sz w:val="16"/>
                <w:szCs w:val="16"/>
                <w:lang w:val="en-GB" w:eastAsia="fi-FI"/>
              </w:rPr>
            </w:pPr>
            <w:r w:rsidRPr="00A7053C">
              <w:rPr>
                <w:rFonts w:ascii="Arial" w:eastAsia="Times New Roman" w:hAnsi="Arial" w:cs="Arial"/>
                <w:b/>
                <w:sz w:val="16"/>
                <w:szCs w:val="16"/>
                <w:lang w:val="en-GB" w:eastAsia="fi-FI"/>
              </w:rPr>
              <w:t>Items</w:t>
            </w:r>
          </w:p>
        </w:tc>
        <w:tc>
          <w:tcPr>
            <w:tcW w:w="1843" w:type="dxa"/>
            <w:tcBorders>
              <w:top w:val="single" w:sz="4" w:space="0" w:color="auto"/>
              <w:left w:val="nil"/>
              <w:bottom w:val="single" w:sz="4" w:space="0" w:color="auto"/>
              <w:right w:val="nil"/>
            </w:tcBorders>
            <w:hideMark/>
          </w:tcPr>
          <w:p w:rsidR="00ED04CE" w:rsidRPr="00A7053C" w:rsidRDefault="00ED04CE" w:rsidP="00ED04CE">
            <w:pPr>
              <w:jc w:val="center"/>
              <w:rPr>
                <w:rFonts w:ascii="Arial" w:eastAsia="Times New Roman" w:hAnsi="Arial" w:cs="Arial"/>
                <w:b/>
                <w:sz w:val="16"/>
                <w:szCs w:val="16"/>
                <w:lang w:val="en-GB" w:eastAsia="fi-FI"/>
              </w:rPr>
            </w:pPr>
            <w:r w:rsidRPr="00A7053C">
              <w:rPr>
                <w:rFonts w:ascii="Arial" w:eastAsia="Times New Roman" w:hAnsi="Arial" w:cs="Arial"/>
                <w:b/>
                <w:sz w:val="16"/>
                <w:szCs w:val="16"/>
                <w:lang w:val="en-GB" w:eastAsia="fi-FI"/>
              </w:rPr>
              <w:t>Quality score</w:t>
            </w:r>
          </w:p>
        </w:tc>
      </w:tr>
      <w:tr w:rsidR="00ED04CE" w:rsidRPr="00A7053C" w:rsidTr="00ED04CE">
        <w:trPr>
          <w:trHeight w:val="70"/>
        </w:trPr>
        <w:tc>
          <w:tcPr>
            <w:tcW w:w="9039" w:type="dxa"/>
            <w:gridSpan w:val="2"/>
            <w:hideMark/>
          </w:tcPr>
          <w:p w:rsidR="00ED04CE" w:rsidRPr="00A7053C" w:rsidRDefault="00ED04CE" w:rsidP="00ED04CE">
            <w:pPr>
              <w:rPr>
                <w:rFonts w:ascii="Arial" w:eastAsia="Times New Roman" w:hAnsi="Arial" w:cs="Arial"/>
                <w:sz w:val="16"/>
                <w:szCs w:val="16"/>
                <w:lang w:val="en-GB" w:eastAsia="fi-FI"/>
              </w:rPr>
            </w:pPr>
            <w:r w:rsidRPr="00A7053C">
              <w:rPr>
                <w:rFonts w:ascii="Arial" w:eastAsia="Times New Roman" w:hAnsi="Arial" w:cs="Arial"/>
                <w:b/>
                <w:sz w:val="16"/>
                <w:szCs w:val="16"/>
                <w:lang w:val="en-GB" w:eastAsia="fi-FI"/>
              </w:rPr>
              <w:t>A. Selection Bias</w:t>
            </w:r>
          </w:p>
        </w:tc>
      </w:tr>
      <w:tr w:rsidR="00ED04CE" w:rsidRPr="00A7053C" w:rsidTr="00ED04CE">
        <w:trPr>
          <w:trHeight w:val="565"/>
        </w:trPr>
        <w:tc>
          <w:tcPr>
            <w:tcW w:w="7196" w:type="dxa"/>
            <w:hideMark/>
          </w:tcPr>
          <w:p w:rsidR="00ED04CE" w:rsidRPr="00A7053C" w:rsidRDefault="00ED04CE" w:rsidP="00ED04CE">
            <w:pPr>
              <w:numPr>
                <w:ilvl w:val="0"/>
                <w:numId w:val="1"/>
              </w:numPr>
              <w:suppressAutoHyphens w:val="0"/>
              <w:spacing w:after="0"/>
              <w:jc w:val="both"/>
              <w:rPr>
                <w:rFonts w:ascii="Arial" w:eastAsia="Times New Roman" w:hAnsi="Arial" w:cs="Arial"/>
                <w:bCs/>
                <w:sz w:val="16"/>
                <w:szCs w:val="16"/>
                <w:lang w:val="en-GB" w:eastAsia="fi-FI"/>
              </w:rPr>
            </w:pPr>
            <w:r w:rsidRPr="00A7053C">
              <w:rPr>
                <w:rFonts w:ascii="Arial" w:eastAsia="Times New Roman" w:hAnsi="Arial" w:cs="Arial"/>
                <w:bCs/>
                <w:sz w:val="16"/>
                <w:szCs w:val="16"/>
                <w:lang w:val="en-GB" w:eastAsia="fi-FI"/>
              </w:rPr>
              <w:t>Are the individuals selected to participate in the study likely to be representative of the target population?</w:t>
            </w:r>
          </w:p>
        </w:tc>
        <w:tc>
          <w:tcPr>
            <w:tcW w:w="1843" w:type="dxa"/>
          </w:tcPr>
          <w:p w:rsidR="00ED04CE" w:rsidRPr="00A7053C" w:rsidRDefault="00ED04CE" w:rsidP="00ED04CE">
            <w:pPr>
              <w:rPr>
                <w:rFonts w:ascii="Arial" w:eastAsia="Times New Roman" w:hAnsi="Arial" w:cs="Arial"/>
                <w:sz w:val="16"/>
                <w:szCs w:val="16"/>
                <w:lang w:val="en-GB" w:eastAsia="fi-FI"/>
              </w:rPr>
            </w:pPr>
          </w:p>
          <w:p w:rsidR="00ED04CE" w:rsidRPr="00A7053C" w:rsidRDefault="00ED04CE" w:rsidP="00ED04CE">
            <w:pPr>
              <w:rPr>
                <w:rFonts w:ascii="Arial" w:eastAsia="Times New Roman" w:hAnsi="Arial" w:cs="Arial"/>
                <w:sz w:val="16"/>
                <w:szCs w:val="16"/>
                <w:lang w:val="en-GB" w:eastAsia="fi-FI"/>
              </w:rPr>
            </w:pPr>
          </w:p>
        </w:tc>
      </w:tr>
      <w:tr w:rsidR="00ED04CE" w:rsidRPr="00A7053C" w:rsidTr="00ED04CE">
        <w:tc>
          <w:tcPr>
            <w:tcW w:w="7196" w:type="dxa"/>
            <w:hideMark/>
          </w:tcPr>
          <w:p w:rsidR="00ED04CE" w:rsidRPr="00A7053C" w:rsidRDefault="00ED04CE" w:rsidP="00ED04CE">
            <w:pPr>
              <w:numPr>
                <w:ilvl w:val="0"/>
                <w:numId w:val="2"/>
              </w:numPr>
              <w:suppressAutoHyphens w:val="0"/>
              <w:spacing w:after="0"/>
              <w:contextualSpacing/>
              <w:jc w:val="both"/>
              <w:rPr>
                <w:rFonts w:ascii="Arial" w:eastAsia="Times New Roman" w:hAnsi="Arial" w:cs="Arial"/>
                <w:bCs/>
                <w:sz w:val="16"/>
                <w:szCs w:val="16"/>
                <w:lang w:val="en-GB" w:eastAsia="fi-FI"/>
              </w:rPr>
            </w:pPr>
            <w:r w:rsidRPr="00A7053C">
              <w:rPr>
                <w:rFonts w:ascii="Arial" w:eastAsia="Times New Roman" w:hAnsi="Arial" w:cs="Arial"/>
                <w:bCs/>
                <w:sz w:val="16"/>
                <w:szCs w:val="16"/>
                <w:lang w:val="en-GB" w:eastAsia="fi-FI"/>
              </w:rPr>
              <w:t>There was a non-random selection process or the sampling method was not reported.</w:t>
            </w:r>
          </w:p>
        </w:tc>
        <w:tc>
          <w:tcPr>
            <w:tcW w:w="1843" w:type="dxa"/>
            <w:hideMark/>
          </w:tcPr>
          <w:p w:rsidR="00ED04CE" w:rsidRPr="00A7053C" w:rsidRDefault="00ED04CE" w:rsidP="00ED04CE">
            <w:pPr>
              <w:jc w:val="center"/>
              <w:rPr>
                <w:rFonts w:ascii="Arial" w:eastAsia="Times New Roman" w:hAnsi="Arial" w:cs="Arial"/>
                <w:sz w:val="16"/>
                <w:szCs w:val="16"/>
                <w:lang w:val="en-GB" w:eastAsia="fi-FI"/>
              </w:rPr>
            </w:pPr>
            <w:r w:rsidRPr="00A7053C">
              <w:rPr>
                <w:rFonts w:ascii="Arial" w:eastAsia="Times New Roman" w:hAnsi="Arial" w:cs="Arial"/>
                <w:sz w:val="16"/>
                <w:szCs w:val="16"/>
                <w:lang w:val="en-GB" w:eastAsia="fi-FI"/>
              </w:rPr>
              <w:t>0</w:t>
            </w:r>
          </w:p>
        </w:tc>
      </w:tr>
      <w:tr w:rsidR="00ED04CE" w:rsidRPr="00A7053C" w:rsidTr="00ED04CE">
        <w:tc>
          <w:tcPr>
            <w:tcW w:w="7196" w:type="dxa"/>
            <w:hideMark/>
          </w:tcPr>
          <w:p w:rsidR="00ED04CE" w:rsidRPr="00A7053C" w:rsidRDefault="00ED04CE" w:rsidP="00ED04CE">
            <w:pPr>
              <w:numPr>
                <w:ilvl w:val="0"/>
                <w:numId w:val="2"/>
              </w:numPr>
              <w:suppressAutoHyphens w:val="0"/>
              <w:spacing w:after="0"/>
              <w:contextualSpacing/>
              <w:jc w:val="both"/>
              <w:rPr>
                <w:rFonts w:ascii="Arial" w:eastAsia="Times New Roman" w:hAnsi="Arial" w:cs="Arial"/>
                <w:bCs/>
                <w:sz w:val="16"/>
                <w:szCs w:val="16"/>
                <w:lang w:val="en-GB" w:eastAsia="fi-FI"/>
              </w:rPr>
            </w:pPr>
            <w:r w:rsidRPr="00A7053C">
              <w:rPr>
                <w:rFonts w:ascii="Arial" w:eastAsia="Times New Roman" w:hAnsi="Arial" w:cs="Arial"/>
                <w:bCs/>
                <w:sz w:val="16"/>
                <w:szCs w:val="16"/>
                <w:lang w:val="en-GB" w:eastAsia="fi-FI"/>
              </w:rPr>
              <w:t>The sample was made up of either incident cases or randomly sampled controls, or there were no control subjects.</w:t>
            </w:r>
          </w:p>
        </w:tc>
        <w:tc>
          <w:tcPr>
            <w:tcW w:w="1843" w:type="dxa"/>
            <w:hideMark/>
          </w:tcPr>
          <w:p w:rsidR="00ED04CE" w:rsidRPr="00A7053C" w:rsidRDefault="00ED04CE" w:rsidP="00ED04CE">
            <w:pPr>
              <w:jc w:val="center"/>
              <w:rPr>
                <w:rFonts w:ascii="Arial" w:eastAsia="Times New Roman" w:hAnsi="Arial" w:cs="Arial"/>
                <w:sz w:val="16"/>
                <w:szCs w:val="16"/>
                <w:lang w:val="en-GB" w:eastAsia="fi-FI"/>
              </w:rPr>
            </w:pPr>
            <w:r w:rsidRPr="00A7053C">
              <w:rPr>
                <w:rFonts w:ascii="Arial" w:eastAsia="Times New Roman" w:hAnsi="Arial" w:cs="Arial"/>
                <w:sz w:val="16"/>
                <w:szCs w:val="16"/>
                <w:lang w:val="en-GB" w:eastAsia="fi-FI"/>
              </w:rPr>
              <w:t>1</w:t>
            </w:r>
          </w:p>
        </w:tc>
      </w:tr>
      <w:tr w:rsidR="00ED04CE" w:rsidRPr="00A7053C" w:rsidTr="00ED04CE">
        <w:tc>
          <w:tcPr>
            <w:tcW w:w="7196" w:type="dxa"/>
            <w:hideMark/>
          </w:tcPr>
          <w:p w:rsidR="00ED04CE" w:rsidRPr="00A7053C" w:rsidRDefault="00ED04CE" w:rsidP="00ED04CE">
            <w:pPr>
              <w:numPr>
                <w:ilvl w:val="0"/>
                <w:numId w:val="2"/>
              </w:numPr>
              <w:suppressAutoHyphens w:val="0"/>
              <w:spacing w:after="0"/>
              <w:contextualSpacing/>
              <w:jc w:val="both"/>
              <w:rPr>
                <w:rFonts w:ascii="Arial" w:eastAsia="Times New Roman" w:hAnsi="Arial" w:cs="Arial"/>
                <w:bCs/>
                <w:sz w:val="16"/>
                <w:szCs w:val="16"/>
                <w:lang w:val="en-GB" w:eastAsia="fi-FI"/>
              </w:rPr>
            </w:pPr>
            <w:r w:rsidRPr="00A7053C">
              <w:rPr>
                <w:rFonts w:ascii="Arial" w:eastAsia="Times New Roman" w:hAnsi="Arial" w:cs="Arial"/>
                <w:bCs/>
                <w:sz w:val="16"/>
                <w:szCs w:val="16"/>
                <w:lang w:val="en-GB" w:eastAsia="fi-FI"/>
              </w:rPr>
              <w:t>In case-control/cohort studies, the sample was made up of incident cases and randomly sampled controls. In general population studies, the entire sample was randomly selected.</w:t>
            </w:r>
          </w:p>
        </w:tc>
        <w:tc>
          <w:tcPr>
            <w:tcW w:w="1843" w:type="dxa"/>
            <w:hideMark/>
          </w:tcPr>
          <w:p w:rsidR="00ED04CE" w:rsidRPr="00A7053C" w:rsidRDefault="00ED04CE" w:rsidP="00ED04CE">
            <w:pPr>
              <w:jc w:val="center"/>
              <w:rPr>
                <w:rFonts w:ascii="Arial" w:eastAsia="Times New Roman" w:hAnsi="Arial" w:cs="Arial"/>
                <w:sz w:val="16"/>
                <w:szCs w:val="16"/>
                <w:lang w:val="en-GB" w:eastAsia="fi-FI"/>
              </w:rPr>
            </w:pPr>
            <w:r w:rsidRPr="00A7053C">
              <w:rPr>
                <w:rFonts w:ascii="Arial" w:eastAsia="Times New Roman" w:hAnsi="Arial" w:cs="Arial"/>
                <w:sz w:val="16"/>
                <w:szCs w:val="16"/>
                <w:lang w:val="en-GB" w:eastAsia="fi-FI"/>
              </w:rPr>
              <w:t>2</w:t>
            </w:r>
          </w:p>
        </w:tc>
      </w:tr>
      <w:tr w:rsidR="00ED04CE" w:rsidRPr="00A7053C" w:rsidTr="00ED04CE">
        <w:tc>
          <w:tcPr>
            <w:tcW w:w="7196" w:type="dxa"/>
            <w:hideMark/>
          </w:tcPr>
          <w:p w:rsidR="00ED04CE" w:rsidRPr="00A7053C" w:rsidRDefault="00ED04CE" w:rsidP="00ED04CE">
            <w:pPr>
              <w:numPr>
                <w:ilvl w:val="0"/>
                <w:numId w:val="1"/>
              </w:numPr>
              <w:suppressAutoHyphens w:val="0"/>
              <w:spacing w:after="0"/>
              <w:jc w:val="both"/>
              <w:rPr>
                <w:rFonts w:ascii="Arial" w:eastAsia="Times New Roman" w:hAnsi="Arial" w:cs="Arial"/>
                <w:bCs/>
                <w:sz w:val="16"/>
                <w:szCs w:val="16"/>
                <w:lang w:val="en-GB" w:eastAsia="fi-FI"/>
              </w:rPr>
            </w:pPr>
            <w:r w:rsidRPr="00A7053C">
              <w:rPr>
                <w:rFonts w:ascii="Arial" w:eastAsia="Times New Roman" w:hAnsi="Arial" w:cs="Arial"/>
                <w:bCs/>
                <w:sz w:val="16"/>
                <w:szCs w:val="16"/>
                <w:lang w:val="en-GB" w:eastAsia="fi-FI"/>
              </w:rPr>
              <w:t>What percentage of selected individuals agreed to participate?</w:t>
            </w:r>
          </w:p>
        </w:tc>
        <w:tc>
          <w:tcPr>
            <w:tcW w:w="1843" w:type="dxa"/>
          </w:tcPr>
          <w:p w:rsidR="00ED04CE" w:rsidRPr="00A7053C" w:rsidRDefault="00ED04CE" w:rsidP="00ED04CE">
            <w:pPr>
              <w:jc w:val="center"/>
              <w:rPr>
                <w:rFonts w:ascii="Arial" w:eastAsia="Times New Roman" w:hAnsi="Arial" w:cs="Arial"/>
                <w:sz w:val="16"/>
                <w:szCs w:val="16"/>
                <w:lang w:val="en-GB" w:eastAsia="fi-FI"/>
              </w:rPr>
            </w:pPr>
          </w:p>
        </w:tc>
      </w:tr>
      <w:tr w:rsidR="00ED04CE" w:rsidRPr="00A7053C" w:rsidTr="00ED04CE">
        <w:tc>
          <w:tcPr>
            <w:tcW w:w="7196" w:type="dxa"/>
            <w:hideMark/>
          </w:tcPr>
          <w:p w:rsidR="00ED04CE" w:rsidRPr="00A7053C" w:rsidRDefault="00ED04CE" w:rsidP="00ED04CE">
            <w:pPr>
              <w:numPr>
                <w:ilvl w:val="0"/>
                <w:numId w:val="2"/>
              </w:numPr>
              <w:suppressAutoHyphens w:val="0"/>
              <w:spacing w:after="0"/>
              <w:contextualSpacing/>
              <w:jc w:val="both"/>
              <w:rPr>
                <w:rFonts w:ascii="Arial" w:eastAsia="Times New Roman" w:hAnsi="Arial" w:cs="Arial"/>
                <w:bCs/>
                <w:sz w:val="16"/>
                <w:szCs w:val="16"/>
                <w:lang w:val="en-GB" w:eastAsia="fi-FI"/>
              </w:rPr>
            </w:pPr>
            <w:r w:rsidRPr="00A7053C">
              <w:rPr>
                <w:rFonts w:ascii="Arial" w:eastAsia="Times New Roman" w:hAnsi="Arial" w:cs="Arial"/>
                <w:bCs/>
                <w:sz w:val="16"/>
                <w:szCs w:val="16"/>
                <w:lang w:val="en-GB" w:eastAsia="fi-FI"/>
              </w:rPr>
              <w:t>Less than 50% of participants, or not reported or not applicable.</w:t>
            </w:r>
          </w:p>
        </w:tc>
        <w:tc>
          <w:tcPr>
            <w:tcW w:w="1843" w:type="dxa"/>
            <w:hideMark/>
          </w:tcPr>
          <w:p w:rsidR="00ED04CE" w:rsidRPr="00A7053C" w:rsidRDefault="00ED04CE" w:rsidP="00ED04CE">
            <w:pPr>
              <w:jc w:val="center"/>
              <w:rPr>
                <w:rFonts w:ascii="Arial" w:eastAsia="Times New Roman" w:hAnsi="Arial" w:cs="Arial"/>
                <w:sz w:val="16"/>
                <w:szCs w:val="16"/>
                <w:lang w:val="en-GB" w:eastAsia="fi-FI"/>
              </w:rPr>
            </w:pPr>
            <w:r w:rsidRPr="00A7053C">
              <w:rPr>
                <w:rFonts w:ascii="Arial" w:eastAsia="Times New Roman" w:hAnsi="Arial" w:cs="Arial"/>
                <w:sz w:val="16"/>
                <w:szCs w:val="16"/>
                <w:lang w:val="en-GB" w:eastAsia="fi-FI"/>
              </w:rPr>
              <w:t>0</w:t>
            </w:r>
          </w:p>
        </w:tc>
      </w:tr>
      <w:tr w:rsidR="00ED04CE" w:rsidRPr="00A7053C" w:rsidTr="00ED04CE">
        <w:tc>
          <w:tcPr>
            <w:tcW w:w="7196" w:type="dxa"/>
            <w:hideMark/>
          </w:tcPr>
          <w:p w:rsidR="00ED04CE" w:rsidRPr="00A7053C" w:rsidRDefault="00ED04CE" w:rsidP="00ED04CE">
            <w:pPr>
              <w:numPr>
                <w:ilvl w:val="0"/>
                <w:numId w:val="2"/>
              </w:numPr>
              <w:suppressAutoHyphens w:val="0"/>
              <w:spacing w:after="0"/>
              <w:contextualSpacing/>
              <w:jc w:val="both"/>
              <w:rPr>
                <w:rFonts w:ascii="Arial" w:eastAsia="Times New Roman" w:hAnsi="Arial" w:cs="Arial"/>
                <w:bCs/>
                <w:sz w:val="16"/>
                <w:szCs w:val="16"/>
                <w:lang w:val="en-GB" w:eastAsia="fi-FI"/>
              </w:rPr>
            </w:pPr>
            <w:r w:rsidRPr="00A7053C">
              <w:rPr>
                <w:rFonts w:ascii="Arial" w:eastAsia="Times New Roman" w:hAnsi="Arial" w:cs="Arial"/>
                <w:bCs/>
                <w:sz w:val="16"/>
                <w:szCs w:val="16"/>
                <w:lang w:val="en-GB" w:eastAsia="fi-FI"/>
              </w:rPr>
              <w:t>50-69% of participants.</w:t>
            </w:r>
          </w:p>
        </w:tc>
        <w:tc>
          <w:tcPr>
            <w:tcW w:w="1843" w:type="dxa"/>
            <w:hideMark/>
          </w:tcPr>
          <w:p w:rsidR="00ED04CE" w:rsidRPr="00A7053C" w:rsidRDefault="00ED04CE" w:rsidP="00ED04CE">
            <w:pPr>
              <w:jc w:val="center"/>
              <w:rPr>
                <w:rFonts w:ascii="Arial" w:eastAsia="Times New Roman" w:hAnsi="Arial" w:cs="Arial"/>
                <w:sz w:val="16"/>
                <w:szCs w:val="16"/>
                <w:lang w:val="en-GB" w:eastAsia="fi-FI"/>
              </w:rPr>
            </w:pPr>
            <w:r w:rsidRPr="00A7053C">
              <w:rPr>
                <w:rFonts w:ascii="Arial" w:eastAsia="Times New Roman" w:hAnsi="Arial" w:cs="Arial"/>
                <w:sz w:val="16"/>
                <w:szCs w:val="16"/>
                <w:lang w:val="en-GB" w:eastAsia="fi-FI"/>
              </w:rPr>
              <w:t>1</w:t>
            </w:r>
          </w:p>
        </w:tc>
      </w:tr>
      <w:tr w:rsidR="00ED04CE" w:rsidRPr="00A7053C" w:rsidTr="00ED04CE">
        <w:tc>
          <w:tcPr>
            <w:tcW w:w="7196" w:type="dxa"/>
            <w:hideMark/>
          </w:tcPr>
          <w:p w:rsidR="00ED04CE" w:rsidRPr="00A7053C" w:rsidRDefault="00ED04CE" w:rsidP="00ED04CE">
            <w:pPr>
              <w:numPr>
                <w:ilvl w:val="0"/>
                <w:numId w:val="2"/>
              </w:numPr>
              <w:suppressAutoHyphens w:val="0"/>
              <w:spacing w:after="0"/>
              <w:contextualSpacing/>
              <w:jc w:val="both"/>
              <w:rPr>
                <w:rFonts w:ascii="Arial" w:eastAsia="Times New Roman" w:hAnsi="Arial" w:cs="Arial"/>
                <w:bCs/>
                <w:sz w:val="16"/>
                <w:szCs w:val="16"/>
                <w:lang w:val="en-GB" w:eastAsia="fi-FI"/>
              </w:rPr>
            </w:pPr>
            <w:r w:rsidRPr="00A7053C">
              <w:rPr>
                <w:rFonts w:ascii="Arial" w:eastAsia="Times New Roman" w:hAnsi="Arial" w:cs="Arial"/>
                <w:bCs/>
                <w:sz w:val="16"/>
                <w:szCs w:val="16"/>
                <w:lang w:val="en-GB" w:eastAsia="fi-FI"/>
              </w:rPr>
              <w:t>70-100% of participants.</w:t>
            </w:r>
          </w:p>
        </w:tc>
        <w:tc>
          <w:tcPr>
            <w:tcW w:w="1843" w:type="dxa"/>
            <w:hideMark/>
          </w:tcPr>
          <w:p w:rsidR="00ED04CE" w:rsidRPr="00A7053C" w:rsidRDefault="00ED04CE" w:rsidP="00ED04CE">
            <w:pPr>
              <w:jc w:val="center"/>
              <w:rPr>
                <w:rFonts w:ascii="Arial" w:eastAsia="Times New Roman" w:hAnsi="Arial" w:cs="Arial"/>
                <w:sz w:val="16"/>
                <w:szCs w:val="16"/>
                <w:lang w:val="en-GB" w:eastAsia="fi-FI"/>
              </w:rPr>
            </w:pPr>
            <w:r w:rsidRPr="00A7053C">
              <w:rPr>
                <w:rFonts w:ascii="Arial" w:eastAsia="Times New Roman" w:hAnsi="Arial" w:cs="Arial"/>
                <w:sz w:val="16"/>
                <w:szCs w:val="16"/>
                <w:lang w:val="en-GB" w:eastAsia="fi-FI"/>
              </w:rPr>
              <w:t>2</w:t>
            </w:r>
          </w:p>
        </w:tc>
      </w:tr>
      <w:tr w:rsidR="00ED04CE" w:rsidRPr="00A7053C" w:rsidTr="00ED04CE">
        <w:tc>
          <w:tcPr>
            <w:tcW w:w="7196" w:type="dxa"/>
            <w:hideMark/>
          </w:tcPr>
          <w:p w:rsidR="00ED04CE" w:rsidRPr="00A7053C" w:rsidRDefault="00ED04CE" w:rsidP="00ED04CE">
            <w:pPr>
              <w:numPr>
                <w:ilvl w:val="0"/>
                <w:numId w:val="1"/>
              </w:numPr>
              <w:suppressAutoHyphens w:val="0"/>
              <w:spacing w:after="0"/>
              <w:jc w:val="both"/>
              <w:rPr>
                <w:rFonts w:ascii="Arial" w:eastAsia="Times New Roman" w:hAnsi="Arial" w:cs="Arial"/>
                <w:sz w:val="16"/>
                <w:szCs w:val="16"/>
                <w:lang w:val="en-GB" w:eastAsia="fi-FI"/>
              </w:rPr>
            </w:pPr>
            <w:r w:rsidRPr="00A7053C">
              <w:rPr>
                <w:rFonts w:ascii="Arial" w:eastAsia="Times New Roman" w:hAnsi="Arial" w:cs="Arial"/>
                <w:sz w:val="16"/>
                <w:szCs w:val="16"/>
                <w:lang w:val="en-GB" w:eastAsia="fi-FI"/>
              </w:rPr>
              <w:t>What is the sample size?</w:t>
            </w:r>
          </w:p>
          <w:p w:rsidR="00947AA1" w:rsidRDefault="00947AA1" w:rsidP="00947AA1">
            <w:pPr>
              <w:suppressAutoHyphens w:val="0"/>
              <w:spacing w:after="0"/>
              <w:ind w:left="360"/>
              <w:contextualSpacing/>
              <w:jc w:val="both"/>
              <w:rPr>
                <w:rFonts w:ascii="Arial" w:eastAsia="Times New Roman" w:hAnsi="Arial" w:cs="Arial"/>
                <w:sz w:val="16"/>
                <w:szCs w:val="16"/>
                <w:lang w:val="en-GB" w:eastAsia="fi-FI"/>
              </w:rPr>
            </w:pPr>
          </w:p>
          <w:p w:rsidR="00ED04CE" w:rsidRPr="00A7053C" w:rsidRDefault="00ED04CE" w:rsidP="00ED04CE">
            <w:pPr>
              <w:numPr>
                <w:ilvl w:val="0"/>
                <w:numId w:val="2"/>
              </w:numPr>
              <w:suppressAutoHyphens w:val="0"/>
              <w:spacing w:after="0"/>
              <w:contextualSpacing/>
              <w:jc w:val="both"/>
              <w:rPr>
                <w:rFonts w:ascii="Arial" w:eastAsia="Times New Roman" w:hAnsi="Arial" w:cs="Arial"/>
                <w:sz w:val="16"/>
                <w:szCs w:val="16"/>
                <w:lang w:val="en-GB" w:eastAsia="fi-FI"/>
              </w:rPr>
            </w:pPr>
            <w:r w:rsidRPr="00A7053C">
              <w:rPr>
                <w:rFonts w:ascii="Arial" w:eastAsia="Times New Roman" w:hAnsi="Arial" w:cs="Arial"/>
                <w:sz w:val="16"/>
                <w:szCs w:val="16"/>
                <w:lang w:val="en-GB" w:eastAsia="fi-FI"/>
              </w:rPr>
              <w:t>Less than 50 subjects in each group</w:t>
            </w:r>
            <w:r w:rsidR="00AC2315" w:rsidRPr="00A7053C">
              <w:rPr>
                <w:rFonts w:ascii="Arial" w:eastAsia="Times New Roman" w:hAnsi="Arial" w:cs="Arial"/>
                <w:sz w:val="16"/>
                <w:szCs w:val="16"/>
                <w:lang w:val="en-GB" w:eastAsia="fi-FI"/>
              </w:rPr>
              <w:t xml:space="preserve"> </w:t>
            </w:r>
          </w:p>
        </w:tc>
        <w:tc>
          <w:tcPr>
            <w:tcW w:w="1843" w:type="dxa"/>
          </w:tcPr>
          <w:p w:rsidR="00ED04CE" w:rsidRPr="00A7053C" w:rsidRDefault="00ED04CE" w:rsidP="00ED04CE">
            <w:pPr>
              <w:jc w:val="center"/>
              <w:rPr>
                <w:rFonts w:ascii="Arial" w:eastAsia="Times New Roman" w:hAnsi="Arial" w:cs="Arial"/>
                <w:sz w:val="16"/>
                <w:szCs w:val="16"/>
                <w:lang w:val="en-GB" w:eastAsia="fi-FI"/>
              </w:rPr>
            </w:pPr>
          </w:p>
          <w:p w:rsidR="00ED04CE" w:rsidRPr="00A7053C" w:rsidRDefault="00ED04CE" w:rsidP="00ED04CE">
            <w:pPr>
              <w:jc w:val="center"/>
              <w:rPr>
                <w:rFonts w:ascii="Arial" w:eastAsia="Times New Roman" w:hAnsi="Arial" w:cs="Arial"/>
                <w:sz w:val="16"/>
                <w:szCs w:val="16"/>
                <w:lang w:val="en-GB" w:eastAsia="fi-FI"/>
              </w:rPr>
            </w:pPr>
            <w:r w:rsidRPr="00A7053C">
              <w:rPr>
                <w:rFonts w:ascii="Arial" w:eastAsia="Times New Roman" w:hAnsi="Arial" w:cs="Arial"/>
                <w:sz w:val="16"/>
                <w:szCs w:val="16"/>
                <w:lang w:val="en-GB" w:eastAsia="fi-FI"/>
              </w:rPr>
              <w:t>0</w:t>
            </w:r>
          </w:p>
        </w:tc>
      </w:tr>
      <w:tr w:rsidR="00ED04CE" w:rsidRPr="00A7053C" w:rsidTr="00ED04CE">
        <w:tc>
          <w:tcPr>
            <w:tcW w:w="7196" w:type="dxa"/>
            <w:hideMark/>
          </w:tcPr>
          <w:p w:rsidR="00ED04CE" w:rsidRPr="00A7053C" w:rsidRDefault="00ED04CE" w:rsidP="00ED04CE">
            <w:pPr>
              <w:numPr>
                <w:ilvl w:val="0"/>
                <w:numId w:val="2"/>
              </w:numPr>
              <w:suppressAutoHyphens w:val="0"/>
              <w:spacing w:after="0"/>
              <w:contextualSpacing/>
              <w:jc w:val="both"/>
              <w:rPr>
                <w:rFonts w:ascii="Arial" w:eastAsia="Times New Roman" w:hAnsi="Arial" w:cs="Arial"/>
                <w:sz w:val="16"/>
                <w:szCs w:val="16"/>
                <w:lang w:val="en-GB" w:eastAsia="fi-FI"/>
              </w:rPr>
            </w:pPr>
            <w:r w:rsidRPr="00A7053C">
              <w:rPr>
                <w:rFonts w:ascii="Arial" w:eastAsia="Times New Roman" w:hAnsi="Arial" w:cs="Arial"/>
                <w:sz w:val="16"/>
                <w:szCs w:val="16"/>
                <w:lang w:val="en-GB" w:eastAsia="fi-FI"/>
              </w:rPr>
              <w:t xml:space="preserve">At least 50 subjects in each group </w:t>
            </w:r>
          </w:p>
        </w:tc>
        <w:tc>
          <w:tcPr>
            <w:tcW w:w="1843" w:type="dxa"/>
            <w:hideMark/>
          </w:tcPr>
          <w:p w:rsidR="00ED04CE" w:rsidRPr="00A7053C" w:rsidRDefault="00ED04CE" w:rsidP="00ED04CE">
            <w:pPr>
              <w:jc w:val="center"/>
              <w:rPr>
                <w:rFonts w:ascii="Arial" w:eastAsia="Times New Roman" w:hAnsi="Arial" w:cs="Arial"/>
                <w:sz w:val="16"/>
                <w:szCs w:val="16"/>
                <w:lang w:val="en-GB" w:eastAsia="fi-FI"/>
              </w:rPr>
            </w:pPr>
            <w:r w:rsidRPr="00A7053C">
              <w:rPr>
                <w:rFonts w:ascii="Arial" w:eastAsia="Times New Roman" w:hAnsi="Arial" w:cs="Arial"/>
                <w:sz w:val="16"/>
                <w:szCs w:val="16"/>
                <w:lang w:val="en-GB" w:eastAsia="fi-FI"/>
              </w:rPr>
              <w:t>1</w:t>
            </w:r>
          </w:p>
        </w:tc>
      </w:tr>
      <w:tr w:rsidR="00ED04CE" w:rsidRPr="00A7053C" w:rsidTr="00ED04CE">
        <w:tc>
          <w:tcPr>
            <w:tcW w:w="7196" w:type="dxa"/>
            <w:hideMark/>
          </w:tcPr>
          <w:p w:rsidR="00ED04CE" w:rsidRPr="00A7053C" w:rsidRDefault="00ED04CE" w:rsidP="00ED04CE">
            <w:pPr>
              <w:numPr>
                <w:ilvl w:val="0"/>
                <w:numId w:val="2"/>
              </w:numPr>
              <w:suppressAutoHyphens w:val="0"/>
              <w:spacing w:after="0"/>
              <w:contextualSpacing/>
              <w:jc w:val="both"/>
              <w:rPr>
                <w:rFonts w:ascii="Arial" w:eastAsia="Times New Roman" w:hAnsi="Arial" w:cs="Arial"/>
                <w:sz w:val="16"/>
                <w:szCs w:val="16"/>
                <w:lang w:val="en-GB" w:eastAsia="fi-FI"/>
              </w:rPr>
            </w:pPr>
            <w:r w:rsidRPr="00A7053C">
              <w:rPr>
                <w:rFonts w:ascii="Arial" w:eastAsia="Times New Roman" w:hAnsi="Arial" w:cs="Arial"/>
                <w:sz w:val="16"/>
                <w:szCs w:val="16"/>
                <w:lang w:val="en-GB" w:eastAsia="fi-FI"/>
              </w:rPr>
              <w:t xml:space="preserve">At least 100 cases and controls or sample size calculation indicating adequate statistical power. </w:t>
            </w:r>
          </w:p>
        </w:tc>
        <w:tc>
          <w:tcPr>
            <w:tcW w:w="1843" w:type="dxa"/>
            <w:hideMark/>
          </w:tcPr>
          <w:p w:rsidR="00ED04CE" w:rsidRPr="00A7053C" w:rsidRDefault="00ED04CE" w:rsidP="00ED04CE">
            <w:pPr>
              <w:jc w:val="center"/>
              <w:rPr>
                <w:rFonts w:ascii="Arial" w:eastAsia="Times New Roman" w:hAnsi="Arial" w:cs="Arial"/>
                <w:sz w:val="16"/>
                <w:szCs w:val="16"/>
                <w:lang w:val="en-GB" w:eastAsia="fi-FI"/>
              </w:rPr>
            </w:pPr>
            <w:r w:rsidRPr="00A7053C">
              <w:rPr>
                <w:rFonts w:ascii="Arial" w:eastAsia="Times New Roman" w:hAnsi="Arial" w:cs="Arial"/>
                <w:sz w:val="16"/>
                <w:szCs w:val="16"/>
                <w:lang w:val="en-GB" w:eastAsia="fi-FI"/>
              </w:rPr>
              <w:t>2</w:t>
            </w:r>
          </w:p>
        </w:tc>
      </w:tr>
      <w:tr w:rsidR="00ED04CE" w:rsidRPr="00A7053C" w:rsidTr="00ED04CE">
        <w:tc>
          <w:tcPr>
            <w:tcW w:w="7196" w:type="dxa"/>
            <w:hideMark/>
          </w:tcPr>
          <w:p w:rsidR="00947AA1" w:rsidRDefault="00947AA1" w:rsidP="00947AA1">
            <w:pPr>
              <w:spacing w:after="0"/>
              <w:jc w:val="both"/>
              <w:rPr>
                <w:rFonts w:ascii="Arial" w:eastAsia="Times New Roman" w:hAnsi="Arial" w:cs="Arial"/>
                <w:b/>
                <w:sz w:val="16"/>
                <w:szCs w:val="16"/>
                <w:lang w:val="en-GB" w:eastAsia="fi-FI"/>
              </w:rPr>
            </w:pPr>
          </w:p>
          <w:p w:rsidR="00ED04CE" w:rsidRPr="00A7053C" w:rsidRDefault="00ED04CE" w:rsidP="00ED04CE">
            <w:pPr>
              <w:jc w:val="both"/>
              <w:rPr>
                <w:rFonts w:ascii="Arial" w:eastAsia="Times New Roman" w:hAnsi="Arial" w:cs="Arial"/>
                <w:b/>
                <w:sz w:val="16"/>
                <w:szCs w:val="16"/>
                <w:lang w:val="en-GB" w:eastAsia="fi-FI"/>
              </w:rPr>
            </w:pPr>
            <w:r w:rsidRPr="00A7053C">
              <w:rPr>
                <w:rFonts w:ascii="Arial" w:eastAsia="Times New Roman" w:hAnsi="Arial" w:cs="Arial"/>
                <w:b/>
                <w:sz w:val="16"/>
                <w:szCs w:val="16"/>
                <w:lang w:val="en-GB" w:eastAsia="fi-FI"/>
              </w:rPr>
              <w:t>B. Measurement of exposure – Childhood adversity</w:t>
            </w:r>
          </w:p>
        </w:tc>
        <w:tc>
          <w:tcPr>
            <w:tcW w:w="1843" w:type="dxa"/>
          </w:tcPr>
          <w:p w:rsidR="00ED04CE" w:rsidRPr="00A7053C" w:rsidRDefault="00ED04CE" w:rsidP="00ED04CE">
            <w:pPr>
              <w:jc w:val="center"/>
              <w:rPr>
                <w:rFonts w:ascii="Arial" w:eastAsia="Times New Roman" w:hAnsi="Arial" w:cs="Arial"/>
                <w:sz w:val="16"/>
                <w:szCs w:val="16"/>
                <w:lang w:val="en-GB" w:eastAsia="fi-FI"/>
              </w:rPr>
            </w:pPr>
          </w:p>
        </w:tc>
      </w:tr>
      <w:tr w:rsidR="00ED04CE" w:rsidRPr="00A7053C" w:rsidTr="00ED04CE">
        <w:tc>
          <w:tcPr>
            <w:tcW w:w="7196" w:type="dxa"/>
            <w:hideMark/>
          </w:tcPr>
          <w:p w:rsidR="00ED04CE" w:rsidRPr="00A7053C" w:rsidRDefault="00ED04CE" w:rsidP="00ED04CE">
            <w:pPr>
              <w:numPr>
                <w:ilvl w:val="0"/>
                <w:numId w:val="1"/>
              </w:numPr>
              <w:suppressAutoHyphens w:val="0"/>
              <w:spacing w:after="0"/>
              <w:jc w:val="both"/>
              <w:rPr>
                <w:rFonts w:ascii="Arial" w:eastAsia="Times New Roman" w:hAnsi="Arial" w:cs="Arial"/>
                <w:bCs/>
                <w:sz w:val="16"/>
                <w:szCs w:val="16"/>
                <w:lang w:val="en-GB" w:eastAsia="fi-FI"/>
              </w:rPr>
            </w:pPr>
            <w:r w:rsidRPr="00A7053C">
              <w:rPr>
                <w:rFonts w:ascii="Arial" w:eastAsia="Times New Roman" w:hAnsi="Arial" w:cs="Arial"/>
                <w:sz w:val="16"/>
                <w:szCs w:val="16"/>
                <w:lang w:val="en-GB" w:eastAsia="fi-FI"/>
              </w:rPr>
              <w:t>What was the quality of the childhood adversity measurement tool?</w:t>
            </w:r>
          </w:p>
        </w:tc>
        <w:tc>
          <w:tcPr>
            <w:tcW w:w="1843" w:type="dxa"/>
          </w:tcPr>
          <w:p w:rsidR="00ED04CE" w:rsidRPr="00A7053C" w:rsidRDefault="00ED04CE" w:rsidP="00ED04CE">
            <w:pPr>
              <w:jc w:val="center"/>
              <w:rPr>
                <w:rFonts w:ascii="Arial" w:eastAsia="Times New Roman" w:hAnsi="Arial" w:cs="Arial"/>
                <w:sz w:val="16"/>
                <w:szCs w:val="16"/>
                <w:lang w:val="en-GB" w:eastAsia="fi-FI"/>
              </w:rPr>
            </w:pPr>
          </w:p>
        </w:tc>
      </w:tr>
      <w:tr w:rsidR="00ED04CE" w:rsidRPr="00A7053C" w:rsidTr="00ED04CE">
        <w:tc>
          <w:tcPr>
            <w:tcW w:w="7196" w:type="dxa"/>
            <w:hideMark/>
          </w:tcPr>
          <w:p w:rsidR="00ED04CE" w:rsidRPr="00A7053C" w:rsidRDefault="00ED04CE" w:rsidP="00ED04CE">
            <w:pPr>
              <w:numPr>
                <w:ilvl w:val="0"/>
                <w:numId w:val="2"/>
              </w:numPr>
              <w:suppressAutoHyphens w:val="0"/>
              <w:spacing w:after="0"/>
              <w:contextualSpacing/>
              <w:jc w:val="both"/>
              <w:rPr>
                <w:rFonts w:ascii="Arial" w:eastAsia="Times New Roman" w:hAnsi="Arial" w:cs="Arial"/>
                <w:sz w:val="16"/>
                <w:szCs w:val="16"/>
                <w:lang w:val="en-GB" w:eastAsia="fi-FI"/>
              </w:rPr>
            </w:pPr>
            <w:r w:rsidRPr="00A7053C">
              <w:rPr>
                <w:rFonts w:ascii="Arial" w:eastAsia="Times New Roman" w:hAnsi="Arial" w:cs="Arial"/>
                <w:sz w:val="16"/>
                <w:szCs w:val="16"/>
                <w:lang w:val="en-GB" w:eastAsia="fi-FI"/>
              </w:rPr>
              <w:t>Self-report checklist</w:t>
            </w:r>
          </w:p>
        </w:tc>
        <w:tc>
          <w:tcPr>
            <w:tcW w:w="1843" w:type="dxa"/>
            <w:hideMark/>
          </w:tcPr>
          <w:p w:rsidR="00ED04CE" w:rsidRPr="00A7053C" w:rsidRDefault="00ED04CE" w:rsidP="00ED04CE">
            <w:pPr>
              <w:jc w:val="center"/>
              <w:rPr>
                <w:rFonts w:ascii="Arial" w:eastAsia="Times New Roman" w:hAnsi="Arial" w:cs="Arial"/>
                <w:sz w:val="16"/>
                <w:szCs w:val="16"/>
                <w:lang w:val="en-GB" w:eastAsia="fi-FI"/>
              </w:rPr>
            </w:pPr>
            <w:r w:rsidRPr="00A7053C">
              <w:rPr>
                <w:rFonts w:ascii="Arial" w:eastAsia="Times New Roman" w:hAnsi="Arial" w:cs="Arial"/>
                <w:sz w:val="16"/>
                <w:szCs w:val="16"/>
                <w:lang w:val="en-GB" w:eastAsia="fi-FI"/>
              </w:rPr>
              <w:t>0</w:t>
            </w:r>
          </w:p>
        </w:tc>
      </w:tr>
      <w:tr w:rsidR="00ED04CE" w:rsidRPr="00A7053C" w:rsidTr="00ED04CE">
        <w:tc>
          <w:tcPr>
            <w:tcW w:w="7196" w:type="dxa"/>
            <w:hideMark/>
          </w:tcPr>
          <w:p w:rsidR="00ED04CE" w:rsidRPr="00A7053C" w:rsidRDefault="00ED04CE" w:rsidP="00ED04CE">
            <w:pPr>
              <w:numPr>
                <w:ilvl w:val="0"/>
                <w:numId w:val="2"/>
              </w:numPr>
              <w:suppressAutoHyphens w:val="0"/>
              <w:spacing w:after="0"/>
              <w:contextualSpacing/>
              <w:jc w:val="both"/>
              <w:rPr>
                <w:rFonts w:ascii="Arial" w:eastAsia="Times New Roman" w:hAnsi="Arial" w:cs="Arial"/>
                <w:sz w:val="16"/>
                <w:szCs w:val="16"/>
                <w:lang w:val="en-GB" w:eastAsia="fi-FI"/>
              </w:rPr>
            </w:pPr>
            <w:r w:rsidRPr="00A7053C">
              <w:rPr>
                <w:rFonts w:ascii="Arial" w:eastAsia="Times New Roman" w:hAnsi="Arial" w:cs="Arial"/>
                <w:sz w:val="16"/>
                <w:szCs w:val="16"/>
                <w:lang w:val="en-GB" w:eastAsia="fi-FI"/>
              </w:rPr>
              <w:t xml:space="preserve">Interviewer administered checklist </w:t>
            </w:r>
          </w:p>
        </w:tc>
        <w:tc>
          <w:tcPr>
            <w:tcW w:w="1843" w:type="dxa"/>
            <w:hideMark/>
          </w:tcPr>
          <w:p w:rsidR="00ED04CE" w:rsidRPr="00A7053C" w:rsidRDefault="00ED04CE" w:rsidP="00ED04CE">
            <w:pPr>
              <w:jc w:val="center"/>
              <w:rPr>
                <w:rFonts w:ascii="Arial" w:eastAsia="Times New Roman" w:hAnsi="Arial" w:cs="Arial"/>
                <w:sz w:val="16"/>
                <w:szCs w:val="16"/>
                <w:lang w:val="en-GB" w:eastAsia="fi-FI"/>
              </w:rPr>
            </w:pPr>
            <w:r w:rsidRPr="00A7053C">
              <w:rPr>
                <w:rFonts w:ascii="Arial" w:eastAsia="Times New Roman" w:hAnsi="Arial" w:cs="Arial"/>
                <w:sz w:val="16"/>
                <w:szCs w:val="16"/>
                <w:lang w:val="en-GB" w:eastAsia="fi-FI"/>
              </w:rPr>
              <w:t>1</w:t>
            </w:r>
          </w:p>
        </w:tc>
      </w:tr>
      <w:tr w:rsidR="00ED04CE" w:rsidRPr="00A7053C" w:rsidTr="00ED04CE">
        <w:tc>
          <w:tcPr>
            <w:tcW w:w="7196" w:type="dxa"/>
            <w:hideMark/>
          </w:tcPr>
          <w:p w:rsidR="00ED04CE" w:rsidRDefault="00ED04CE" w:rsidP="00ED04CE">
            <w:pPr>
              <w:numPr>
                <w:ilvl w:val="0"/>
                <w:numId w:val="2"/>
              </w:numPr>
              <w:suppressAutoHyphens w:val="0"/>
              <w:spacing w:after="0"/>
              <w:contextualSpacing/>
              <w:jc w:val="both"/>
              <w:rPr>
                <w:rFonts w:ascii="Arial" w:eastAsia="Times New Roman" w:hAnsi="Arial" w:cs="Arial"/>
                <w:sz w:val="16"/>
                <w:szCs w:val="16"/>
                <w:lang w:val="en-GB" w:eastAsia="fi-FI"/>
              </w:rPr>
            </w:pPr>
            <w:r w:rsidRPr="00A7053C">
              <w:rPr>
                <w:rFonts w:ascii="Arial" w:eastAsia="Times New Roman" w:hAnsi="Arial" w:cs="Arial"/>
                <w:sz w:val="16"/>
                <w:szCs w:val="16"/>
                <w:lang w:val="en-GB" w:eastAsia="fi-FI"/>
              </w:rPr>
              <w:t xml:space="preserve">Semi-structured interview or documented evidence (forensic report/medical examination/social services’ records) </w:t>
            </w:r>
          </w:p>
          <w:p w:rsidR="00947AA1" w:rsidRPr="00A7053C" w:rsidRDefault="00947AA1" w:rsidP="00947AA1">
            <w:pPr>
              <w:suppressAutoHyphens w:val="0"/>
              <w:spacing w:after="0"/>
              <w:ind w:left="360"/>
              <w:contextualSpacing/>
              <w:jc w:val="both"/>
              <w:rPr>
                <w:rFonts w:ascii="Arial" w:eastAsia="Times New Roman" w:hAnsi="Arial" w:cs="Arial"/>
                <w:sz w:val="16"/>
                <w:szCs w:val="16"/>
                <w:lang w:val="en-GB" w:eastAsia="fi-FI"/>
              </w:rPr>
            </w:pPr>
          </w:p>
        </w:tc>
        <w:tc>
          <w:tcPr>
            <w:tcW w:w="1843" w:type="dxa"/>
            <w:hideMark/>
          </w:tcPr>
          <w:p w:rsidR="00ED04CE" w:rsidRPr="00A7053C" w:rsidRDefault="00ED04CE" w:rsidP="00ED04CE">
            <w:pPr>
              <w:jc w:val="center"/>
              <w:rPr>
                <w:rFonts w:ascii="Arial" w:eastAsia="Times New Roman" w:hAnsi="Arial" w:cs="Arial"/>
                <w:sz w:val="16"/>
                <w:szCs w:val="16"/>
                <w:lang w:val="en-GB" w:eastAsia="fi-FI"/>
              </w:rPr>
            </w:pPr>
            <w:r w:rsidRPr="00A7053C">
              <w:rPr>
                <w:rFonts w:ascii="Arial" w:eastAsia="Times New Roman" w:hAnsi="Arial" w:cs="Arial"/>
                <w:sz w:val="16"/>
                <w:szCs w:val="16"/>
                <w:lang w:val="en-GB" w:eastAsia="fi-FI"/>
              </w:rPr>
              <w:t>2</w:t>
            </w:r>
          </w:p>
        </w:tc>
      </w:tr>
      <w:tr w:rsidR="00ED04CE" w:rsidRPr="00A7053C" w:rsidTr="00ED04CE">
        <w:tc>
          <w:tcPr>
            <w:tcW w:w="7196" w:type="dxa"/>
            <w:hideMark/>
          </w:tcPr>
          <w:p w:rsidR="00ED04CE" w:rsidRPr="00A7053C" w:rsidRDefault="00ED04CE" w:rsidP="00ED04CE">
            <w:pPr>
              <w:numPr>
                <w:ilvl w:val="0"/>
                <w:numId w:val="1"/>
              </w:numPr>
              <w:suppressAutoHyphens w:val="0"/>
              <w:spacing w:after="0"/>
              <w:jc w:val="both"/>
              <w:rPr>
                <w:rFonts w:ascii="Arial" w:eastAsia="Times New Roman" w:hAnsi="Arial" w:cs="Arial"/>
                <w:sz w:val="16"/>
                <w:szCs w:val="16"/>
                <w:lang w:val="en-GB" w:eastAsia="fi-FI"/>
              </w:rPr>
            </w:pPr>
            <w:r w:rsidRPr="00A7053C">
              <w:rPr>
                <w:rFonts w:ascii="Arial" w:eastAsia="Times New Roman" w:hAnsi="Arial" w:cs="Arial"/>
                <w:sz w:val="16"/>
                <w:szCs w:val="16"/>
                <w:lang w:val="en-GB" w:eastAsia="fi-FI"/>
              </w:rPr>
              <w:t>Did the measure assess different types of childhood trauma?</w:t>
            </w:r>
          </w:p>
        </w:tc>
        <w:tc>
          <w:tcPr>
            <w:tcW w:w="1843" w:type="dxa"/>
          </w:tcPr>
          <w:p w:rsidR="00ED04CE" w:rsidRPr="00A7053C" w:rsidRDefault="00ED04CE" w:rsidP="00ED04CE">
            <w:pPr>
              <w:jc w:val="center"/>
              <w:rPr>
                <w:rFonts w:ascii="Arial" w:eastAsia="Times New Roman" w:hAnsi="Arial" w:cs="Arial"/>
                <w:sz w:val="16"/>
                <w:szCs w:val="16"/>
                <w:lang w:val="en-GB" w:eastAsia="fi-FI"/>
              </w:rPr>
            </w:pPr>
          </w:p>
        </w:tc>
      </w:tr>
      <w:tr w:rsidR="00ED04CE" w:rsidRPr="00A7053C" w:rsidTr="00ED04CE">
        <w:tc>
          <w:tcPr>
            <w:tcW w:w="7196" w:type="dxa"/>
            <w:hideMark/>
          </w:tcPr>
          <w:p w:rsidR="00ED04CE" w:rsidRPr="00A7053C" w:rsidRDefault="00ED04CE" w:rsidP="00ED04CE">
            <w:pPr>
              <w:numPr>
                <w:ilvl w:val="0"/>
                <w:numId w:val="2"/>
              </w:numPr>
              <w:suppressAutoHyphens w:val="0"/>
              <w:spacing w:after="0"/>
              <w:contextualSpacing/>
              <w:jc w:val="both"/>
              <w:rPr>
                <w:rFonts w:ascii="Arial" w:eastAsia="Times New Roman" w:hAnsi="Arial" w:cs="Arial"/>
                <w:sz w:val="16"/>
                <w:szCs w:val="16"/>
                <w:lang w:val="en-GB" w:eastAsia="fi-FI"/>
              </w:rPr>
            </w:pPr>
            <w:r w:rsidRPr="00A7053C">
              <w:rPr>
                <w:rFonts w:ascii="Arial" w:eastAsia="Times New Roman" w:hAnsi="Arial" w:cs="Arial"/>
                <w:sz w:val="16"/>
                <w:szCs w:val="16"/>
                <w:lang w:val="en-GB" w:eastAsia="fi-FI"/>
              </w:rPr>
              <w:t>No distinction was made between different types of trauma, or not reported.</w:t>
            </w:r>
          </w:p>
        </w:tc>
        <w:tc>
          <w:tcPr>
            <w:tcW w:w="1843" w:type="dxa"/>
            <w:hideMark/>
          </w:tcPr>
          <w:p w:rsidR="00ED04CE" w:rsidRPr="00A7053C" w:rsidRDefault="00ED04CE" w:rsidP="00ED04CE">
            <w:pPr>
              <w:jc w:val="center"/>
              <w:rPr>
                <w:rFonts w:ascii="Arial" w:eastAsia="Times New Roman" w:hAnsi="Arial" w:cs="Arial"/>
                <w:sz w:val="16"/>
                <w:szCs w:val="16"/>
                <w:lang w:val="en-GB" w:eastAsia="fi-FI"/>
              </w:rPr>
            </w:pPr>
            <w:r w:rsidRPr="00A7053C">
              <w:rPr>
                <w:rFonts w:ascii="Arial" w:eastAsia="Times New Roman" w:hAnsi="Arial" w:cs="Arial"/>
                <w:sz w:val="16"/>
                <w:szCs w:val="16"/>
                <w:lang w:val="en-GB" w:eastAsia="fi-FI"/>
              </w:rPr>
              <w:t>0</w:t>
            </w:r>
          </w:p>
        </w:tc>
      </w:tr>
      <w:tr w:rsidR="00ED04CE" w:rsidRPr="00A7053C" w:rsidTr="00ED04CE">
        <w:tc>
          <w:tcPr>
            <w:tcW w:w="7196" w:type="dxa"/>
            <w:hideMark/>
          </w:tcPr>
          <w:p w:rsidR="00ED04CE" w:rsidRPr="00A7053C" w:rsidRDefault="00ED04CE" w:rsidP="00ED04CE">
            <w:pPr>
              <w:numPr>
                <w:ilvl w:val="0"/>
                <w:numId w:val="2"/>
              </w:numPr>
              <w:suppressAutoHyphens w:val="0"/>
              <w:spacing w:after="0"/>
              <w:contextualSpacing/>
              <w:jc w:val="both"/>
              <w:rPr>
                <w:rFonts w:ascii="Arial" w:eastAsia="Times New Roman" w:hAnsi="Arial" w:cs="Arial"/>
                <w:sz w:val="16"/>
                <w:szCs w:val="16"/>
                <w:lang w:val="en-GB" w:eastAsia="fi-FI"/>
              </w:rPr>
            </w:pPr>
            <w:r w:rsidRPr="00A7053C">
              <w:rPr>
                <w:rFonts w:ascii="Arial" w:eastAsia="Times New Roman" w:hAnsi="Arial" w:cs="Arial"/>
                <w:sz w:val="16"/>
                <w:szCs w:val="16"/>
                <w:lang w:val="en-GB" w:eastAsia="fi-FI"/>
              </w:rPr>
              <w:t>There was an assessment of different types of trauma but they were not explored separately in the analysis.</w:t>
            </w:r>
          </w:p>
        </w:tc>
        <w:tc>
          <w:tcPr>
            <w:tcW w:w="1843" w:type="dxa"/>
            <w:hideMark/>
          </w:tcPr>
          <w:p w:rsidR="00ED04CE" w:rsidRPr="00A7053C" w:rsidRDefault="00ED04CE" w:rsidP="00ED04CE">
            <w:pPr>
              <w:jc w:val="center"/>
              <w:rPr>
                <w:rFonts w:ascii="Arial" w:eastAsia="Times New Roman" w:hAnsi="Arial" w:cs="Arial"/>
                <w:sz w:val="16"/>
                <w:szCs w:val="16"/>
                <w:lang w:val="en-GB" w:eastAsia="fi-FI"/>
              </w:rPr>
            </w:pPr>
            <w:r w:rsidRPr="00A7053C">
              <w:rPr>
                <w:rFonts w:ascii="Arial" w:eastAsia="Times New Roman" w:hAnsi="Arial" w:cs="Arial"/>
                <w:sz w:val="16"/>
                <w:szCs w:val="16"/>
                <w:lang w:val="en-GB" w:eastAsia="fi-FI"/>
              </w:rPr>
              <w:t>1</w:t>
            </w:r>
          </w:p>
        </w:tc>
      </w:tr>
      <w:tr w:rsidR="00ED04CE" w:rsidRPr="00A7053C" w:rsidTr="00ED04CE">
        <w:tc>
          <w:tcPr>
            <w:tcW w:w="7196" w:type="dxa"/>
            <w:hideMark/>
          </w:tcPr>
          <w:p w:rsidR="00ED04CE" w:rsidRPr="00A7053C" w:rsidRDefault="00ED04CE" w:rsidP="00ED04CE">
            <w:pPr>
              <w:numPr>
                <w:ilvl w:val="0"/>
                <w:numId w:val="2"/>
              </w:numPr>
              <w:suppressAutoHyphens w:val="0"/>
              <w:spacing w:after="0"/>
              <w:contextualSpacing/>
              <w:jc w:val="both"/>
              <w:rPr>
                <w:rFonts w:ascii="Arial" w:eastAsia="Times New Roman" w:hAnsi="Arial" w:cs="Arial"/>
                <w:sz w:val="16"/>
                <w:szCs w:val="16"/>
                <w:lang w:val="en-GB" w:eastAsia="fi-FI"/>
              </w:rPr>
            </w:pPr>
            <w:r w:rsidRPr="00A7053C">
              <w:rPr>
                <w:rFonts w:ascii="Arial" w:eastAsia="Times New Roman" w:hAnsi="Arial" w:cs="Arial"/>
                <w:sz w:val="16"/>
                <w:szCs w:val="16"/>
                <w:lang w:val="en-GB" w:eastAsia="fi-FI"/>
              </w:rPr>
              <w:t>There was an assessment of different types of trauma and they were analysed separately.</w:t>
            </w:r>
          </w:p>
        </w:tc>
        <w:tc>
          <w:tcPr>
            <w:tcW w:w="1843" w:type="dxa"/>
            <w:hideMark/>
          </w:tcPr>
          <w:p w:rsidR="00ED04CE" w:rsidRPr="00A7053C" w:rsidRDefault="00ED04CE" w:rsidP="00ED04CE">
            <w:pPr>
              <w:jc w:val="center"/>
              <w:rPr>
                <w:rFonts w:ascii="Arial" w:eastAsia="Times New Roman" w:hAnsi="Arial" w:cs="Arial"/>
                <w:sz w:val="16"/>
                <w:szCs w:val="16"/>
                <w:lang w:val="en-GB" w:eastAsia="fi-FI"/>
              </w:rPr>
            </w:pPr>
            <w:r w:rsidRPr="00A7053C">
              <w:rPr>
                <w:rFonts w:ascii="Arial" w:eastAsia="Times New Roman" w:hAnsi="Arial" w:cs="Arial"/>
                <w:sz w:val="16"/>
                <w:szCs w:val="16"/>
                <w:lang w:val="en-GB" w:eastAsia="fi-FI"/>
              </w:rPr>
              <w:t>2</w:t>
            </w:r>
          </w:p>
        </w:tc>
      </w:tr>
      <w:tr w:rsidR="00ED04CE" w:rsidRPr="00A7053C" w:rsidTr="00ED04CE">
        <w:tc>
          <w:tcPr>
            <w:tcW w:w="7196" w:type="dxa"/>
            <w:hideMark/>
          </w:tcPr>
          <w:p w:rsidR="00ED04CE" w:rsidRPr="00A7053C" w:rsidRDefault="00ED04CE" w:rsidP="00ED04CE">
            <w:pPr>
              <w:tabs>
                <w:tab w:val="left" w:pos="0"/>
              </w:tabs>
              <w:jc w:val="both"/>
              <w:rPr>
                <w:rFonts w:ascii="Arial" w:eastAsia="Times New Roman" w:hAnsi="Arial" w:cs="Arial"/>
                <w:sz w:val="16"/>
                <w:szCs w:val="16"/>
                <w:lang w:val="en-GB" w:eastAsia="fi-FI"/>
              </w:rPr>
            </w:pPr>
            <w:r w:rsidRPr="00A7053C">
              <w:rPr>
                <w:rFonts w:ascii="Arial" w:eastAsia="Times New Roman" w:hAnsi="Arial" w:cs="Arial"/>
                <w:b/>
                <w:sz w:val="16"/>
                <w:szCs w:val="16"/>
                <w:lang w:val="en-GB" w:eastAsia="fi-FI"/>
              </w:rPr>
              <w:t>C. Measurement of the other exposure</w:t>
            </w:r>
          </w:p>
        </w:tc>
        <w:tc>
          <w:tcPr>
            <w:tcW w:w="1843" w:type="dxa"/>
          </w:tcPr>
          <w:p w:rsidR="00ED04CE" w:rsidRPr="00A7053C" w:rsidRDefault="00ED04CE" w:rsidP="00ED04CE">
            <w:pPr>
              <w:jc w:val="center"/>
              <w:rPr>
                <w:rFonts w:ascii="Arial" w:eastAsia="Times New Roman" w:hAnsi="Arial" w:cs="Arial"/>
                <w:sz w:val="16"/>
                <w:szCs w:val="16"/>
                <w:lang w:val="en-GB" w:eastAsia="fi-FI"/>
              </w:rPr>
            </w:pPr>
          </w:p>
        </w:tc>
      </w:tr>
      <w:tr w:rsidR="00ED04CE" w:rsidRPr="00A7053C" w:rsidTr="00ED04CE">
        <w:trPr>
          <w:trHeight w:val="345"/>
        </w:trPr>
        <w:tc>
          <w:tcPr>
            <w:tcW w:w="7196" w:type="dxa"/>
            <w:hideMark/>
          </w:tcPr>
          <w:p w:rsidR="00ED04CE" w:rsidRPr="00A7053C" w:rsidRDefault="00ED04CE" w:rsidP="00ED04CE">
            <w:pPr>
              <w:tabs>
                <w:tab w:val="left" w:pos="0"/>
              </w:tabs>
              <w:jc w:val="both"/>
              <w:rPr>
                <w:rFonts w:ascii="Arial" w:eastAsia="Times New Roman" w:hAnsi="Arial" w:cs="Arial"/>
                <w:sz w:val="16"/>
                <w:szCs w:val="16"/>
                <w:lang w:val="en-GB" w:eastAsia="fi-FI"/>
              </w:rPr>
            </w:pPr>
            <w:r w:rsidRPr="00A7053C">
              <w:rPr>
                <w:rFonts w:ascii="Arial" w:eastAsia="Times New Roman" w:hAnsi="Arial" w:cs="Arial"/>
                <w:sz w:val="16"/>
                <w:szCs w:val="16"/>
                <w:lang w:val="en-GB" w:eastAsia="fi-FI"/>
              </w:rPr>
              <w:t>(6) For gene-environment interaction (GxE) studies: how was the genetic exposure assessed?</w:t>
            </w:r>
          </w:p>
        </w:tc>
        <w:tc>
          <w:tcPr>
            <w:tcW w:w="1843" w:type="dxa"/>
          </w:tcPr>
          <w:p w:rsidR="00ED04CE" w:rsidRPr="00A7053C" w:rsidRDefault="00ED04CE" w:rsidP="00ED04CE">
            <w:pPr>
              <w:jc w:val="center"/>
              <w:rPr>
                <w:rFonts w:ascii="Arial" w:eastAsia="Times New Roman" w:hAnsi="Arial" w:cs="Arial"/>
                <w:sz w:val="16"/>
                <w:szCs w:val="16"/>
                <w:lang w:val="en-GB" w:eastAsia="fi-FI"/>
              </w:rPr>
            </w:pPr>
          </w:p>
        </w:tc>
      </w:tr>
      <w:tr w:rsidR="00ED04CE" w:rsidRPr="00A7053C" w:rsidTr="00ED04CE">
        <w:trPr>
          <w:trHeight w:val="300"/>
        </w:trPr>
        <w:tc>
          <w:tcPr>
            <w:tcW w:w="7196" w:type="dxa"/>
            <w:hideMark/>
          </w:tcPr>
          <w:p w:rsidR="00ED04CE" w:rsidRPr="00A7053C" w:rsidRDefault="00ED04CE" w:rsidP="00ED04CE">
            <w:pPr>
              <w:numPr>
                <w:ilvl w:val="0"/>
                <w:numId w:val="3"/>
              </w:numPr>
              <w:tabs>
                <w:tab w:val="left" w:pos="0"/>
              </w:tabs>
              <w:suppressAutoHyphens w:val="0"/>
              <w:spacing w:after="0"/>
              <w:contextualSpacing/>
              <w:jc w:val="both"/>
              <w:rPr>
                <w:rFonts w:ascii="Arial" w:eastAsia="Times New Roman" w:hAnsi="Arial" w:cs="Arial"/>
                <w:sz w:val="16"/>
                <w:szCs w:val="16"/>
                <w:lang w:val="en-GB" w:eastAsia="fi-FI"/>
              </w:rPr>
            </w:pPr>
            <w:r w:rsidRPr="00A7053C">
              <w:rPr>
                <w:rFonts w:ascii="Arial" w:eastAsia="Times New Roman" w:hAnsi="Arial" w:cs="Arial"/>
                <w:sz w:val="16"/>
                <w:szCs w:val="16"/>
                <w:lang w:val="en-GB" w:eastAsia="fi-FI"/>
              </w:rPr>
              <w:t>Proxy (family history)</w:t>
            </w:r>
          </w:p>
        </w:tc>
        <w:tc>
          <w:tcPr>
            <w:tcW w:w="1843" w:type="dxa"/>
            <w:hideMark/>
          </w:tcPr>
          <w:p w:rsidR="00ED04CE" w:rsidRPr="00A7053C" w:rsidRDefault="00ED04CE" w:rsidP="00ED04CE">
            <w:pPr>
              <w:jc w:val="center"/>
              <w:rPr>
                <w:rFonts w:ascii="Arial" w:eastAsia="Times New Roman" w:hAnsi="Arial" w:cs="Arial"/>
                <w:sz w:val="16"/>
                <w:szCs w:val="16"/>
                <w:lang w:val="en-GB" w:eastAsia="fi-FI"/>
              </w:rPr>
            </w:pPr>
            <w:r w:rsidRPr="00A7053C">
              <w:rPr>
                <w:rFonts w:ascii="Arial" w:eastAsia="Times New Roman" w:hAnsi="Arial" w:cs="Arial"/>
                <w:sz w:val="16"/>
                <w:szCs w:val="16"/>
                <w:lang w:val="en-GB" w:eastAsia="fi-FI"/>
              </w:rPr>
              <w:t>0</w:t>
            </w:r>
          </w:p>
        </w:tc>
      </w:tr>
      <w:tr w:rsidR="00ED04CE" w:rsidRPr="00A7053C" w:rsidTr="00ED04CE">
        <w:trPr>
          <w:trHeight w:val="323"/>
        </w:trPr>
        <w:tc>
          <w:tcPr>
            <w:tcW w:w="7196" w:type="dxa"/>
            <w:hideMark/>
          </w:tcPr>
          <w:p w:rsidR="00ED04CE" w:rsidRPr="00A7053C" w:rsidRDefault="00ED04CE" w:rsidP="00ED04CE">
            <w:pPr>
              <w:numPr>
                <w:ilvl w:val="0"/>
                <w:numId w:val="3"/>
              </w:numPr>
              <w:tabs>
                <w:tab w:val="left" w:pos="0"/>
              </w:tabs>
              <w:suppressAutoHyphens w:val="0"/>
              <w:spacing w:after="0"/>
              <w:contextualSpacing/>
              <w:jc w:val="both"/>
              <w:rPr>
                <w:rFonts w:ascii="Arial" w:eastAsia="Times New Roman" w:hAnsi="Arial" w:cs="Arial"/>
                <w:sz w:val="16"/>
                <w:szCs w:val="16"/>
                <w:lang w:val="en-GB" w:eastAsia="fi-FI"/>
              </w:rPr>
            </w:pPr>
            <w:r w:rsidRPr="00A7053C">
              <w:rPr>
                <w:rFonts w:ascii="Arial" w:eastAsia="Times New Roman" w:hAnsi="Arial" w:cs="Arial"/>
                <w:sz w:val="16"/>
                <w:szCs w:val="16"/>
                <w:lang w:val="en-GB" w:eastAsia="fi-FI"/>
              </w:rPr>
              <w:t>Molecular (Genotype, polymorphism, polygenic score…)</w:t>
            </w:r>
          </w:p>
        </w:tc>
        <w:tc>
          <w:tcPr>
            <w:tcW w:w="1843" w:type="dxa"/>
            <w:hideMark/>
          </w:tcPr>
          <w:p w:rsidR="00ED04CE" w:rsidRPr="00A7053C" w:rsidRDefault="00ED04CE" w:rsidP="00ED04CE">
            <w:pPr>
              <w:jc w:val="center"/>
              <w:rPr>
                <w:rFonts w:ascii="Arial" w:eastAsia="Times New Roman" w:hAnsi="Arial" w:cs="Arial"/>
                <w:sz w:val="16"/>
                <w:szCs w:val="16"/>
                <w:lang w:val="en-GB" w:eastAsia="fi-FI"/>
              </w:rPr>
            </w:pPr>
            <w:r w:rsidRPr="00A7053C">
              <w:rPr>
                <w:rFonts w:ascii="Arial" w:eastAsia="Times New Roman" w:hAnsi="Arial" w:cs="Arial"/>
                <w:sz w:val="16"/>
                <w:szCs w:val="16"/>
                <w:lang w:val="en-GB" w:eastAsia="fi-FI"/>
              </w:rPr>
              <w:t>1</w:t>
            </w:r>
          </w:p>
        </w:tc>
      </w:tr>
      <w:tr w:rsidR="00ED04CE" w:rsidRPr="00A7053C" w:rsidTr="00ED04CE">
        <w:trPr>
          <w:trHeight w:val="323"/>
        </w:trPr>
        <w:tc>
          <w:tcPr>
            <w:tcW w:w="7196" w:type="dxa"/>
            <w:hideMark/>
          </w:tcPr>
          <w:p w:rsidR="00ED04CE" w:rsidRPr="00A7053C" w:rsidRDefault="00ED04CE" w:rsidP="00ED04CE">
            <w:pPr>
              <w:rPr>
                <w:rFonts w:ascii="Arial" w:eastAsia="Times New Roman" w:hAnsi="Arial" w:cs="Arial"/>
                <w:sz w:val="16"/>
                <w:szCs w:val="16"/>
                <w:lang w:val="en-GB" w:eastAsia="fi-FI"/>
              </w:rPr>
            </w:pPr>
            <w:r w:rsidRPr="00A7053C">
              <w:rPr>
                <w:rFonts w:ascii="Arial" w:eastAsia="Times New Roman" w:hAnsi="Arial" w:cs="Arial"/>
                <w:sz w:val="16"/>
                <w:szCs w:val="16"/>
                <w:lang w:val="en-GB" w:eastAsia="fi-FI"/>
              </w:rPr>
              <w:t>(7) For gene-environment interaction (GxE) studies only, what was the quality of the genetic data used:</w:t>
            </w:r>
          </w:p>
        </w:tc>
        <w:tc>
          <w:tcPr>
            <w:tcW w:w="1843" w:type="dxa"/>
          </w:tcPr>
          <w:p w:rsidR="00ED04CE" w:rsidRPr="00A7053C" w:rsidRDefault="00ED04CE" w:rsidP="00ED04CE">
            <w:pPr>
              <w:jc w:val="center"/>
              <w:rPr>
                <w:rFonts w:ascii="Arial" w:eastAsia="Times New Roman" w:hAnsi="Arial" w:cs="Arial"/>
                <w:sz w:val="16"/>
                <w:szCs w:val="16"/>
                <w:lang w:val="en-GB" w:eastAsia="fi-FI"/>
              </w:rPr>
            </w:pPr>
          </w:p>
        </w:tc>
      </w:tr>
      <w:tr w:rsidR="00ED04CE" w:rsidRPr="00A7053C" w:rsidTr="00ED04CE">
        <w:trPr>
          <w:trHeight w:val="323"/>
        </w:trPr>
        <w:tc>
          <w:tcPr>
            <w:tcW w:w="7196" w:type="dxa"/>
            <w:hideMark/>
          </w:tcPr>
          <w:p w:rsidR="00ED04CE" w:rsidRPr="00A7053C" w:rsidRDefault="00ED04CE" w:rsidP="00ED04CE">
            <w:pPr>
              <w:numPr>
                <w:ilvl w:val="0"/>
                <w:numId w:val="3"/>
              </w:numPr>
              <w:tabs>
                <w:tab w:val="left" w:pos="0"/>
              </w:tabs>
              <w:suppressAutoHyphens w:val="0"/>
              <w:spacing w:after="0"/>
              <w:contextualSpacing/>
              <w:jc w:val="both"/>
              <w:rPr>
                <w:rFonts w:ascii="Arial" w:eastAsia="Times New Roman" w:hAnsi="Arial" w:cs="Arial"/>
                <w:sz w:val="16"/>
                <w:szCs w:val="16"/>
                <w:lang w:val="en-GB" w:eastAsia="fi-FI"/>
              </w:rPr>
            </w:pPr>
            <w:r w:rsidRPr="00A7053C">
              <w:rPr>
                <w:rFonts w:ascii="Arial" w:eastAsia="Times New Roman" w:hAnsi="Arial" w:cs="Arial"/>
                <w:sz w:val="16"/>
                <w:szCs w:val="16"/>
                <w:lang w:val="en-GB" w:eastAsia="fi-FI"/>
              </w:rPr>
              <w:t>No information about the quality of collection of genetic data or unstandardized measure used</w:t>
            </w:r>
          </w:p>
        </w:tc>
        <w:tc>
          <w:tcPr>
            <w:tcW w:w="1843" w:type="dxa"/>
            <w:hideMark/>
          </w:tcPr>
          <w:p w:rsidR="00ED04CE" w:rsidRPr="00A7053C" w:rsidRDefault="00ED04CE" w:rsidP="00ED04CE">
            <w:pPr>
              <w:jc w:val="center"/>
              <w:rPr>
                <w:rFonts w:ascii="Arial" w:eastAsia="Times New Roman" w:hAnsi="Arial" w:cs="Arial"/>
                <w:sz w:val="16"/>
                <w:szCs w:val="16"/>
                <w:lang w:val="en-GB" w:eastAsia="fi-FI"/>
              </w:rPr>
            </w:pPr>
            <w:r w:rsidRPr="00A7053C">
              <w:rPr>
                <w:rFonts w:ascii="Arial" w:eastAsia="Times New Roman" w:hAnsi="Arial" w:cs="Arial"/>
                <w:sz w:val="16"/>
                <w:szCs w:val="16"/>
                <w:lang w:val="en-GB" w:eastAsia="fi-FI"/>
              </w:rPr>
              <w:t>0</w:t>
            </w:r>
          </w:p>
        </w:tc>
      </w:tr>
      <w:tr w:rsidR="00ED04CE" w:rsidRPr="00A7053C" w:rsidTr="00ED04CE">
        <w:trPr>
          <w:trHeight w:val="323"/>
        </w:trPr>
        <w:tc>
          <w:tcPr>
            <w:tcW w:w="7196" w:type="dxa"/>
            <w:hideMark/>
          </w:tcPr>
          <w:p w:rsidR="00ED04CE" w:rsidRPr="00A7053C" w:rsidRDefault="00ED04CE" w:rsidP="00ED04CE">
            <w:pPr>
              <w:numPr>
                <w:ilvl w:val="0"/>
                <w:numId w:val="3"/>
              </w:numPr>
              <w:tabs>
                <w:tab w:val="left" w:pos="0"/>
              </w:tabs>
              <w:suppressAutoHyphens w:val="0"/>
              <w:spacing w:after="0"/>
              <w:contextualSpacing/>
              <w:jc w:val="both"/>
              <w:rPr>
                <w:rFonts w:ascii="Arial" w:eastAsia="Times New Roman" w:hAnsi="Arial" w:cs="Arial"/>
                <w:sz w:val="16"/>
                <w:szCs w:val="16"/>
                <w:lang w:val="en-GB" w:eastAsia="fi-FI"/>
              </w:rPr>
            </w:pPr>
            <w:r w:rsidRPr="00A7053C">
              <w:rPr>
                <w:rFonts w:ascii="Arial" w:eastAsia="Times New Roman" w:hAnsi="Arial" w:cs="Arial"/>
                <w:sz w:val="16"/>
                <w:szCs w:val="16"/>
                <w:lang w:val="en-GB" w:eastAsia="fi-FI"/>
              </w:rPr>
              <w:t>Standardized assessment of family history used</w:t>
            </w:r>
          </w:p>
        </w:tc>
        <w:tc>
          <w:tcPr>
            <w:tcW w:w="1843" w:type="dxa"/>
            <w:hideMark/>
          </w:tcPr>
          <w:p w:rsidR="00ED04CE" w:rsidRPr="00A7053C" w:rsidRDefault="00ED04CE" w:rsidP="00ED04CE">
            <w:pPr>
              <w:jc w:val="center"/>
              <w:rPr>
                <w:rFonts w:ascii="Arial" w:eastAsia="Times New Roman" w:hAnsi="Arial" w:cs="Arial"/>
                <w:sz w:val="16"/>
                <w:szCs w:val="16"/>
                <w:lang w:val="en-GB" w:eastAsia="fi-FI"/>
              </w:rPr>
            </w:pPr>
            <w:r w:rsidRPr="00A7053C">
              <w:rPr>
                <w:rFonts w:ascii="Arial" w:eastAsia="Times New Roman" w:hAnsi="Arial" w:cs="Arial"/>
                <w:sz w:val="16"/>
                <w:szCs w:val="16"/>
                <w:lang w:val="en-GB" w:eastAsia="fi-FI"/>
              </w:rPr>
              <w:t>1</w:t>
            </w:r>
          </w:p>
        </w:tc>
      </w:tr>
      <w:tr w:rsidR="00ED04CE" w:rsidRPr="00A7053C" w:rsidTr="00ED04CE">
        <w:trPr>
          <w:trHeight w:val="323"/>
        </w:trPr>
        <w:tc>
          <w:tcPr>
            <w:tcW w:w="7196" w:type="dxa"/>
            <w:hideMark/>
          </w:tcPr>
          <w:p w:rsidR="00ED04CE" w:rsidRDefault="00ED04CE" w:rsidP="00ED04CE">
            <w:pPr>
              <w:numPr>
                <w:ilvl w:val="0"/>
                <w:numId w:val="3"/>
              </w:numPr>
              <w:tabs>
                <w:tab w:val="left" w:pos="0"/>
              </w:tabs>
              <w:suppressAutoHyphens w:val="0"/>
              <w:spacing w:after="0"/>
              <w:contextualSpacing/>
              <w:jc w:val="both"/>
              <w:rPr>
                <w:rFonts w:ascii="Arial" w:eastAsia="Times New Roman" w:hAnsi="Arial" w:cs="Arial"/>
                <w:sz w:val="16"/>
                <w:szCs w:val="16"/>
                <w:lang w:val="en-GB" w:eastAsia="fi-FI"/>
              </w:rPr>
            </w:pPr>
            <w:r w:rsidRPr="00A7053C">
              <w:rPr>
                <w:rFonts w:ascii="Arial" w:eastAsia="Times New Roman" w:hAnsi="Arial" w:cs="Arial"/>
                <w:sz w:val="16"/>
                <w:szCs w:val="16"/>
                <w:lang w:val="en-GB" w:eastAsia="fi-FI"/>
              </w:rPr>
              <w:lastRenderedPageBreak/>
              <w:t>Specific information about the collection, storage and analysis of DNA. Hardy-Weinberger equilibrium tested</w:t>
            </w:r>
          </w:p>
          <w:p w:rsidR="00947AA1" w:rsidRPr="00A7053C" w:rsidRDefault="00947AA1" w:rsidP="00947AA1">
            <w:pPr>
              <w:tabs>
                <w:tab w:val="left" w:pos="0"/>
              </w:tabs>
              <w:suppressAutoHyphens w:val="0"/>
              <w:spacing w:after="0"/>
              <w:ind w:left="360"/>
              <w:contextualSpacing/>
              <w:jc w:val="both"/>
              <w:rPr>
                <w:rFonts w:ascii="Arial" w:eastAsia="Times New Roman" w:hAnsi="Arial" w:cs="Arial"/>
                <w:sz w:val="16"/>
                <w:szCs w:val="16"/>
                <w:lang w:val="en-GB" w:eastAsia="fi-FI"/>
              </w:rPr>
            </w:pPr>
          </w:p>
        </w:tc>
        <w:tc>
          <w:tcPr>
            <w:tcW w:w="1843" w:type="dxa"/>
            <w:hideMark/>
          </w:tcPr>
          <w:p w:rsidR="00ED04CE" w:rsidRPr="00A7053C" w:rsidRDefault="00ED04CE" w:rsidP="00ED04CE">
            <w:pPr>
              <w:jc w:val="center"/>
              <w:rPr>
                <w:rFonts w:ascii="Arial" w:eastAsia="Times New Roman" w:hAnsi="Arial" w:cs="Arial"/>
                <w:sz w:val="16"/>
                <w:szCs w:val="16"/>
                <w:lang w:val="en-GB" w:eastAsia="fi-FI"/>
              </w:rPr>
            </w:pPr>
            <w:r w:rsidRPr="00A7053C">
              <w:rPr>
                <w:rFonts w:ascii="Arial" w:eastAsia="Times New Roman" w:hAnsi="Arial" w:cs="Arial"/>
                <w:sz w:val="16"/>
                <w:szCs w:val="16"/>
                <w:lang w:val="en-GB" w:eastAsia="fi-FI"/>
              </w:rPr>
              <w:t>2</w:t>
            </w:r>
          </w:p>
        </w:tc>
      </w:tr>
      <w:tr w:rsidR="00ED04CE" w:rsidRPr="00A7053C" w:rsidTr="00ED04CE">
        <w:trPr>
          <w:trHeight w:val="622"/>
        </w:trPr>
        <w:tc>
          <w:tcPr>
            <w:tcW w:w="7196" w:type="dxa"/>
            <w:hideMark/>
          </w:tcPr>
          <w:p w:rsidR="00ED04CE" w:rsidRPr="00A7053C" w:rsidRDefault="00ED04CE" w:rsidP="00ED04CE">
            <w:pPr>
              <w:tabs>
                <w:tab w:val="left" w:pos="0"/>
              </w:tabs>
              <w:jc w:val="both"/>
              <w:rPr>
                <w:rFonts w:ascii="Arial" w:eastAsia="Times New Roman" w:hAnsi="Arial" w:cs="Arial"/>
                <w:sz w:val="16"/>
                <w:szCs w:val="16"/>
                <w:lang w:val="en-GB" w:eastAsia="fi-FI"/>
              </w:rPr>
            </w:pPr>
            <w:r w:rsidRPr="00A7053C">
              <w:rPr>
                <w:rFonts w:ascii="Arial" w:eastAsia="Times New Roman" w:hAnsi="Arial" w:cs="Arial"/>
                <w:sz w:val="16"/>
                <w:szCs w:val="16"/>
                <w:lang w:val="en-GB" w:eastAsia="fi-FI"/>
              </w:rPr>
              <w:t>(8) For Environment-Environment interaction (ExE): how was the other environmental exposure(s) mainly assessed?</w:t>
            </w:r>
          </w:p>
        </w:tc>
        <w:tc>
          <w:tcPr>
            <w:tcW w:w="1843" w:type="dxa"/>
          </w:tcPr>
          <w:p w:rsidR="00ED04CE" w:rsidRPr="00A7053C" w:rsidRDefault="00ED04CE" w:rsidP="00ED04CE">
            <w:pPr>
              <w:jc w:val="center"/>
              <w:rPr>
                <w:rFonts w:ascii="Arial" w:eastAsia="Times New Roman" w:hAnsi="Arial" w:cs="Arial"/>
                <w:sz w:val="16"/>
                <w:szCs w:val="16"/>
                <w:lang w:val="en-GB" w:eastAsia="fi-FI"/>
              </w:rPr>
            </w:pPr>
          </w:p>
        </w:tc>
      </w:tr>
      <w:tr w:rsidR="00ED04CE" w:rsidRPr="00A7053C" w:rsidTr="00ED04CE">
        <w:trPr>
          <w:trHeight w:val="322"/>
        </w:trPr>
        <w:tc>
          <w:tcPr>
            <w:tcW w:w="7196" w:type="dxa"/>
            <w:hideMark/>
          </w:tcPr>
          <w:p w:rsidR="00ED04CE" w:rsidRPr="00A7053C" w:rsidRDefault="00ED04CE" w:rsidP="00ED04CE">
            <w:pPr>
              <w:numPr>
                <w:ilvl w:val="0"/>
                <w:numId w:val="3"/>
              </w:numPr>
              <w:tabs>
                <w:tab w:val="left" w:pos="0"/>
              </w:tabs>
              <w:suppressAutoHyphens w:val="0"/>
              <w:spacing w:after="0"/>
              <w:contextualSpacing/>
              <w:jc w:val="both"/>
              <w:rPr>
                <w:rFonts w:ascii="Arial" w:eastAsia="Times New Roman" w:hAnsi="Arial" w:cs="Arial"/>
                <w:sz w:val="16"/>
                <w:szCs w:val="16"/>
                <w:lang w:val="en-GB" w:eastAsia="fi-FI"/>
              </w:rPr>
            </w:pPr>
            <w:r w:rsidRPr="00A7053C">
              <w:rPr>
                <w:rFonts w:ascii="Arial" w:eastAsia="Times New Roman" w:hAnsi="Arial" w:cs="Arial"/>
                <w:sz w:val="16"/>
                <w:szCs w:val="16"/>
                <w:lang w:val="en-GB" w:eastAsia="fi-FI"/>
              </w:rPr>
              <w:t xml:space="preserve">Self- report checklist/questionnaire </w:t>
            </w:r>
          </w:p>
        </w:tc>
        <w:tc>
          <w:tcPr>
            <w:tcW w:w="1843" w:type="dxa"/>
            <w:hideMark/>
          </w:tcPr>
          <w:p w:rsidR="00ED04CE" w:rsidRPr="00A7053C" w:rsidRDefault="00ED04CE" w:rsidP="00ED04CE">
            <w:pPr>
              <w:jc w:val="center"/>
              <w:rPr>
                <w:rFonts w:ascii="Arial" w:eastAsia="Times New Roman" w:hAnsi="Arial" w:cs="Arial"/>
                <w:sz w:val="16"/>
                <w:szCs w:val="16"/>
                <w:lang w:val="en-GB" w:eastAsia="fi-FI"/>
              </w:rPr>
            </w:pPr>
            <w:r w:rsidRPr="00A7053C">
              <w:rPr>
                <w:rFonts w:ascii="Arial" w:eastAsia="Times New Roman" w:hAnsi="Arial" w:cs="Arial"/>
                <w:sz w:val="16"/>
                <w:szCs w:val="16"/>
                <w:lang w:val="en-GB" w:eastAsia="fi-FI"/>
              </w:rPr>
              <w:t>0</w:t>
            </w:r>
          </w:p>
        </w:tc>
      </w:tr>
      <w:tr w:rsidR="00ED04CE" w:rsidRPr="00A7053C" w:rsidTr="00ED04CE">
        <w:trPr>
          <w:trHeight w:val="311"/>
        </w:trPr>
        <w:tc>
          <w:tcPr>
            <w:tcW w:w="7196" w:type="dxa"/>
            <w:hideMark/>
          </w:tcPr>
          <w:p w:rsidR="00ED04CE" w:rsidRPr="00A7053C" w:rsidRDefault="00ED04CE" w:rsidP="00ED04CE">
            <w:pPr>
              <w:numPr>
                <w:ilvl w:val="0"/>
                <w:numId w:val="3"/>
              </w:numPr>
              <w:tabs>
                <w:tab w:val="left" w:pos="0"/>
              </w:tabs>
              <w:suppressAutoHyphens w:val="0"/>
              <w:spacing w:after="0"/>
              <w:contextualSpacing/>
              <w:jc w:val="both"/>
              <w:rPr>
                <w:rFonts w:ascii="Arial" w:eastAsia="Times New Roman" w:hAnsi="Arial" w:cs="Arial"/>
                <w:sz w:val="16"/>
                <w:szCs w:val="16"/>
                <w:lang w:val="en-GB" w:eastAsia="fi-FI"/>
              </w:rPr>
            </w:pPr>
            <w:r w:rsidRPr="00A7053C">
              <w:rPr>
                <w:rFonts w:ascii="Arial" w:eastAsia="Times New Roman" w:hAnsi="Arial" w:cs="Arial"/>
                <w:sz w:val="16"/>
                <w:szCs w:val="16"/>
                <w:lang w:val="en-GB" w:eastAsia="fi-FI"/>
              </w:rPr>
              <w:t xml:space="preserve">Interview/ test </w:t>
            </w:r>
          </w:p>
        </w:tc>
        <w:tc>
          <w:tcPr>
            <w:tcW w:w="1843" w:type="dxa"/>
            <w:hideMark/>
          </w:tcPr>
          <w:p w:rsidR="00ED04CE" w:rsidRPr="00A7053C" w:rsidRDefault="00ED04CE" w:rsidP="00ED04CE">
            <w:pPr>
              <w:jc w:val="center"/>
              <w:rPr>
                <w:rFonts w:ascii="Arial" w:eastAsia="Times New Roman" w:hAnsi="Arial" w:cs="Arial"/>
                <w:sz w:val="16"/>
                <w:szCs w:val="16"/>
                <w:lang w:val="en-GB" w:eastAsia="fi-FI"/>
              </w:rPr>
            </w:pPr>
            <w:r w:rsidRPr="00A7053C">
              <w:rPr>
                <w:rFonts w:ascii="Arial" w:eastAsia="Times New Roman" w:hAnsi="Arial" w:cs="Arial"/>
                <w:sz w:val="16"/>
                <w:szCs w:val="16"/>
                <w:lang w:val="en-GB" w:eastAsia="fi-FI"/>
              </w:rPr>
              <w:t>1</w:t>
            </w:r>
          </w:p>
        </w:tc>
      </w:tr>
      <w:tr w:rsidR="00ED04CE" w:rsidRPr="00A7053C" w:rsidTr="00ED04CE">
        <w:tc>
          <w:tcPr>
            <w:tcW w:w="9039" w:type="dxa"/>
            <w:gridSpan w:val="2"/>
            <w:hideMark/>
          </w:tcPr>
          <w:p w:rsidR="00ED04CE" w:rsidRPr="00A7053C" w:rsidRDefault="00ED04CE" w:rsidP="00ED04CE">
            <w:pPr>
              <w:rPr>
                <w:rFonts w:ascii="Arial" w:eastAsia="Times New Roman" w:hAnsi="Arial" w:cs="Arial"/>
                <w:b/>
                <w:sz w:val="16"/>
                <w:szCs w:val="16"/>
                <w:lang w:val="en-GB" w:eastAsia="fi-FI"/>
              </w:rPr>
            </w:pPr>
            <w:r w:rsidRPr="00A7053C">
              <w:rPr>
                <w:rFonts w:ascii="Arial" w:eastAsia="Times New Roman" w:hAnsi="Arial" w:cs="Arial"/>
                <w:b/>
                <w:sz w:val="16"/>
                <w:szCs w:val="16"/>
                <w:lang w:val="en-GB" w:eastAsia="fi-FI"/>
              </w:rPr>
              <w:t xml:space="preserve">D. Measurement of outcome – Psychotic symptoms </w:t>
            </w:r>
          </w:p>
        </w:tc>
      </w:tr>
      <w:tr w:rsidR="00ED04CE" w:rsidRPr="00A7053C" w:rsidTr="00ED04CE">
        <w:tc>
          <w:tcPr>
            <w:tcW w:w="7196" w:type="dxa"/>
            <w:hideMark/>
          </w:tcPr>
          <w:p w:rsidR="00ED04CE" w:rsidRPr="00A7053C" w:rsidRDefault="00ED04CE" w:rsidP="00ED04CE">
            <w:pPr>
              <w:rPr>
                <w:rFonts w:ascii="Arial" w:eastAsia="Times New Roman" w:hAnsi="Arial" w:cs="Arial"/>
                <w:sz w:val="16"/>
                <w:szCs w:val="16"/>
                <w:lang w:val="en-GB" w:eastAsia="fi-FI"/>
              </w:rPr>
            </w:pPr>
            <w:r w:rsidRPr="00A7053C">
              <w:rPr>
                <w:rFonts w:ascii="Arial" w:eastAsia="Times New Roman" w:hAnsi="Arial" w:cs="Arial"/>
                <w:sz w:val="16"/>
                <w:szCs w:val="16"/>
                <w:lang w:val="en-GB" w:eastAsia="fi-FI"/>
              </w:rPr>
              <w:t>(9) How were psychotic symptoms measured?</w:t>
            </w:r>
          </w:p>
        </w:tc>
        <w:tc>
          <w:tcPr>
            <w:tcW w:w="1843" w:type="dxa"/>
          </w:tcPr>
          <w:p w:rsidR="00ED04CE" w:rsidRPr="00A7053C" w:rsidRDefault="00ED04CE" w:rsidP="00ED04CE">
            <w:pPr>
              <w:jc w:val="center"/>
              <w:rPr>
                <w:rFonts w:ascii="Arial" w:eastAsia="Times New Roman" w:hAnsi="Arial" w:cs="Arial"/>
                <w:sz w:val="16"/>
                <w:szCs w:val="16"/>
                <w:lang w:val="en-GB" w:eastAsia="fi-FI"/>
              </w:rPr>
            </w:pPr>
          </w:p>
        </w:tc>
      </w:tr>
      <w:tr w:rsidR="00ED04CE" w:rsidRPr="00A7053C" w:rsidTr="00ED04CE">
        <w:tc>
          <w:tcPr>
            <w:tcW w:w="7196" w:type="dxa"/>
            <w:hideMark/>
          </w:tcPr>
          <w:p w:rsidR="00ED04CE" w:rsidRPr="00A7053C" w:rsidRDefault="00ED04CE" w:rsidP="00ED04CE">
            <w:pPr>
              <w:numPr>
                <w:ilvl w:val="0"/>
                <w:numId w:val="2"/>
              </w:numPr>
              <w:suppressAutoHyphens w:val="0"/>
              <w:spacing w:after="0"/>
              <w:contextualSpacing/>
              <w:rPr>
                <w:rFonts w:ascii="Arial" w:eastAsia="Times New Roman" w:hAnsi="Arial" w:cs="Arial"/>
                <w:sz w:val="16"/>
                <w:szCs w:val="16"/>
                <w:lang w:val="en-GB" w:eastAsia="fi-FI"/>
              </w:rPr>
            </w:pPr>
            <w:r w:rsidRPr="00A7053C">
              <w:rPr>
                <w:rFonts w:ascii="Arial" w:eastAsia="Times New Roman" w:hAnsi="Arial" w:cs="Arial"/>
                <w:sz w:val="16"/>
                <w:szCs w:val="16"/>
                <w:lang w:val="en-GB" w:eastAsia="fi-FI"/>
              </w:rPr>
              <w:t>Clinician-only diagnosis or brief self-report checklist/1-2 items only or unstandardised measure.</w:t>
            </w:r>
            <w:r w:rsidR="00AC2315" w:rsidRPr="00A7053C">
              <w:rPr>
                <w:rFonts w:ascii="Arial" w:eastAsia="Times New Roman" w:hAnsi="Arial" w:cs="Arial"/>
                <w:sz w:val="16"/>
                <w:szCs w:val="16"/>
                <w:lang w:val="en-GB" w:eastAsia="fi-FI"/>
              </w:rPr>
              <w:t xml:space="preserve"> </w:t>
            </w:r>
            <w:r w:rsidRPr="00A7053C">
              <w:rPr>
                <w:rFonts w:ascii="Arial" w:eastAsia="Times New Roman" w:hAnsi="Arial" w:cs="Arial"/>
                <w:sz w:val="16"/>
                <w:szCs w:val="16"/>
                <w:lang w:val="en-GB" w:eastAsia="fi-FI"/>
              </w:rPr>
              <w:t xml:space="preserve"> </w:t>
            </w:r>
          </w:p>
        </w:tc>
        <w:tc>
          <w:tcPr>
            <w:tcW w:w="1843" w:type="dxa"/>
            <w:hideMark/>
          </w:tcPr>
          <w:p w:rsidR="00ED04CE" w:rsidRPr="00A7053C" w:rsidRDefault="00ED04CE" w:rsidP="00ED04CE">
            <w:pPr>
              <w:jc w:val="center"/>
              <w:rPr>
                <w:rFonts w:ascii="Arial" w:eastAsia="Times New Roman" w:hAnsi="Arial" w:cs="Arial"/>
                <w:sz w:val="16"/>
                <w:szCs w:val="16"/>
                <w:lang w:val="en-GB" w:eastAsia="fi-FI"/>
              </w:rPr>
            </w:pPr>
            <w:r w:rsidRPr="00A7053C">
              <w:rPr>
                <w:rFonts w:ascii="Arial" w:eastAsia="Times New Roman" w:hAnsi="Arial" w:cs="Arial"/>
                <w:sz w:val="16"/>
                <w:szCs w:val="16"/>
                <w:lang w:val="en-GB" w:eastAsia="fi-FI"/>
              </w:rPr>
              <w:t>0</w:t>
            </w:r>
          </w:p>
        </w:tc>
      </w:tr>
      <w:tr w:rsidR="00ED04CE" w:rsidRPr="00A7053C" w:rsidTr="00ED04CE">
        <w:tc>
          <w:tcPr>
            <w:tcW w:w="7196" w:type="dxa"/>
            <w:hideMark/>
          </w:tcPr>
          <w:p w:rsidR="00ED04CE" w:rsidRPr="00A7053C" w:rsidRDefault="00ED04CE" w:rsidP="00ED04CE">
            <w:pPr>
              <w:numPr>
                <w:ilvl w:val="0"/>
                <w:numId w:val="2"/>
              </w:numPr>
              <w:suppressAutoHyphens w:val="0"/>
              <w:spacing w:after="0"/>
              <w:contextualSpacing/>
              <w:rPr>
                <w:rFonts w:ascii="Arial" w:eastAsia="Times New Roman" w:hAnsi="Arial" w:cs="Arial"/>
                <w:sz w:val="16"/>
                <w:szCs w:val="16"/>
                <w:lang w:val="en-GB" w:eastAsia="fi-FI"/>
              </w:rPr>
            </w:pPr>
            <w:r w:rsidRPr="00A7053C">
              <w:rPr>
                <w:rFonts w:ascii="Arial" w:eastAsia="Times New Roman" w:hAnsi="Arial" w:cs="Arial"/>
                <w:sz w:val="16"/>
                <w:szCs w:val="16"/>
                <w:lang w:val="en-GB" w:eastAsia="fi-FI"/>
              </w:rPr>
              <w:t>Structured assessment by trained research worker or standardised self-report measure for psychotic-like experiences</w:t>
            </w:r>
          </w:p>
        </w:tc>
        <w:tc>
          <w:tcPr>
            <w:tcW w:w="1843" w:type="dxa"/>
            <w:hideMark/>
          </w:tcPr>
          <w:p w:rsidR="00ED04CE" w:rsidRPr="00A7053C" w:rsidRDefault="00ED04CE" w:rsidP="00ED04CE">
            <w:pPr>
              <w:jc w:val="center"/>
              <w:rPr>
                <w:rFonts w:ascii="Arial" w:eastAsia="Times New Roman" w:hAnsi="Arial" w:cs="Arial"/>
                <w:sz w:val="16"/>
                <w:szCs w:val="16"/>
                <w:lang w:val="en-GB" w:eastAsia="fi-FI"/>
              </w:rPr>
            </w:pPr>
            <w:r w:rsidRPr="00A7053C">
              <w:rPr>
                <w:rFonts w:ascii="Arial" w:eastAsia="Times New Roman" w:hAnsi="Arial" w:cs="Arial"/>
                <w:sz w:val="16"/>
                <w:szCs w:val="16"/>
                <w:lang w:val="en-GB" w:eastAsia="fi-FI"/>
              </w:rPr>
              <w:t>1</w:t>
            </w:r>
          </w:p>
        </w:tc>
      </w:tr>
      <w:tr w:rsidR="00ED04CE" w:rsidRPr="00A7053C" w:rsidTr="00ED04CE">
        <w:tc>
          <w:tcPr>
            <w:tcW w:w="7196" w:type="dxa"/>
            <w:hideMark/>
          </w:tcPr>
          <w:p w:rsidR="00ED04CE" w:rsidRPr="00A7053C" w:rsidRDefault="00ED04CE" w:rsidP="00ED04CE">
            <w:pPr>
              <w:numPr>
                <w:ilvl w:val="0"/>
                <w:numId w:val="2"/>
              </w:numPr>
              <w:suppressAutoHyphens w:val="0"/>
              <w:spacing w:after="0"/>
              <w:contextualSpacing/>
              <w:jc w:val="both"/>
              <w:rPr>
                <w:rFonts w:ascii="Arial" w:eastAsia="Times New Roman" w:hAnsi="Arial" w:cs="Arial"/>
                <w:sz w:val="16"/>
                <w:szCs w:val="16"/>
                <w:lang w:val="en-GB" w:eastAsia="fi-FI"/>
              </w:rPr>
            </w:pPr>
            <w:r w:rsidRPr="00A7053C">
              <w:rPr>
                <w:rFonts w:ascii="Arial" w:eastAsia="Times New Roman" w:hAnsi="Arial" w:cs="Arial"/>
                <w:sz w:val="16"/>
                <w:szCs w:val="16"/>
                <w:lang w:val="en-GB" w:eastAsia="fi-FI"/>
              </w:rPr>
              <w:t>Structured assessment by clinician</w:t>
            </w:r>
          </w:p>
        </w:tc>
        <w:tc>
          <w:tcPr>
            <w:tcW w:w="1843" w:type="dxa"/>
            <w:hideMark/>
          </w:tcPr>
          <w:p w:rsidR="00ED04CE" w:rsidRPr="00A7053C" w:rsidRDefault="00ED04CE" w:rsidP="00ED04CE">
            <w:pPr>
              <w:jc w:val="center"/>
              <w:rPr>
                <w:rFonts w:ascii="Arial" w:eastAsia="Times New Roman" w:hAnsi="Arial" w:cs="Arial"/>
                <w:sz w:val="16"/>
                <w:szCs w:val="16"/>
                <w:lang w:val="en-GB" w:eastAsia="fi-FI"/>
              </w:rPr>
            </w:pPr>
            <w:r w:rsidRPr="00A7053C">
              <w:rPr>
                <w:rFonts w:ascii="Arial" w:eastAsia="Times New Roman" w:hAnsi="Arial" w:cs="Arial"/>
                <w:sz w:val="16"/>
                <w:szCs w:val="16"/>
                <w:lang w:val="en-GB" w:eastAsia="fi-FI"/>
              </w:rPr>
              <w:t>2</w:t>
            </w:r>
          </w:p>
        </w:tc>
      </w:tr>
      <w:tr w:rsidR="00ED04CE" w:rsidRPr="00A7053C" w:rsidTr="00ED04CE">
        <w:trPr>
          <w:trHeight w:val="276"/>
        </w:trPr>
        <w:tc>
          <w:tcPr>
            <w:tcW w:w="7196" w:type="dxa"/>
            <w:hideMark/>
          </w:tcPr>
          <w:p w:rsidR="00ED04CE" w:rsidRPr="00A7053C" w:rsidRDefault="00ED04CE" w:rsidP="00ED04CE">
            <w:pPr>
              <w:tabs>
                <w:tab w:val="left" w:pos="142"/>
              </w:tabs>
              <w:ind w:left="142"/>
              <w:contextualSpacing/>
              <w:jc w:val="both"/>
              <w:rPr>
                <w:rFonts w:ascii="Arial" w:eastAsia="Times New Roman" w:hAnsi="Arial" w:cs="Arial"/>
                <w:sz w:val="16"/>
                <w:szCs w:val="16"/>
                <w:lang w:val="en-GB" w:eastAsia="fi-FI"/>
              </w:rPr>
            </w:pPr>
            <w:r w:rsidRPr="00A7053C">
              <w:rPr>
                <w:rFonts w:ascii="Arial" w:eastAsia="Times New Roman" w:hAnsi="Arial" w:cs="Arial"/>
                <w:b/>
                <w:sz w:val="16"/>
                <w:szCs w:val="16"/>
                <w:lang w:val="en-GB" w:eastAsia="fi-FI"/>
              </w:rPr>
              <w:t>E. Assessment of the interaction</w:t>
            </w:r>
          </w:p>
        </w:tc>
        <w:tc>
          <w:tcPr>
            <w:tcW w:w="1843" w:type="dxa"/>
          </w:tcPr>
          <w:p w:rsidR="00ED04CE" w:rsidRPr="00A7053C" w:rsidRDefault="00ED04CE" w:rsidP="00ED04CE">
            <w:pPr>
              <w:jc w:val="center"/>
              <w:rPr>
                <w:rFonts w:ascii="Arial" w:eastAsia="Times New Roman" w:hAnsi="Arial" w:cs="Arial"/>
                <w:sz w:val="16"/>
                <w:szCs w:val="16"/>
                <w:lang w:val="en-GB" w:eastAsia="fi-FI"/>
              </w:rPr>
            </w:pPr>
          </w:p>
        </w:tc>
      </w:tr>
      <w:tr w:rsidR="00ED04CE" w:rsidRPr="00A7053C" w:rsidTr="00ED04CE">
        <w:trPr>
          <w:trHeight w:val="530"/>
        </w:trPr>
        <w:tc>
          <w:tcPr>
            <w:tcW w:w="7196" w:type="dxa"/>
            <w:hideMark/>
          </w:tcPr>
          <w:p w:rsidR="00ED04CE" w:rsidRPr="00A7053C" w:rsidRDefault="00ED04CE" w:rsidP="00ED04CE">
            <w:pPr>
              <w:tabs>
                <w:tab w:val="left" w:pos="0"/>
              </w:tabs>
              <w:jc w:val="both"/>
              <w:rPr>
                <w:rFonts w:ascii="Arial" w:eastAsia="Times New Roman" w:hAnsi="Arial" w:cs="Arial"/>
                <w:b/>
                <w:sz w:val="16"/>
                <w:szCs w:val="16"/>
                <w:lang w:val="en-GB" w:eastAsia="fi-FI"/>
              </w:rPr>
            </w:pPr>
            <w:r w:rsidRPr="00A7053C">
              <w:rPr>
                <w:rFonts w:ascii="Arial" w:eastAsia="Times New Roman" w:hAnsi="Arial" w:cs="Arial"/>
                <w:sz w:val="16"/>
                <w:szCs w:val="16"/>
                <w:lang w:val="en-GB" w:eastAsia="fi-FI"/>
              </w:rPr>
              <w:t>(10) Were descriptive statistics provided showing the distribution of the main exposures?</w:t>
            </w:r>
          </w:p>
        </w:tc>
        <w:tc>
          <w:tcPr>
            <w:tcW w:w="1843" w:type="dxa"/>
          </w:tcPr>
          <w:p w:rsidR="00ED04CE" w:rsidRPr="00A7053C" w:rsidRDefault="00ED04CE" w:rsidP="00ED04CE">
            <w:pPr>
              <w:jc w:val="center"/>
              <w:rPr>
                <w:rFonts w:ascii="Arial" w:eastAsia="Times New Roman" w:hAnsi="Arial" w:cs="Arial"/>
                <w:sz w:val="16"/>
                <w:szCs w:val="16"/>
                <w:lang w:val="en-GB" w:eastAsia="fi-FI"/>
              </w:rPr>
            </w:pPr>
          </w:p>
        </w:tc>
      </w:tr>
      <w:tr w:rsidR="00ED04CE" w:rsidRPr="00A7053C" w:rsidTr="00ED04CE">
        <w:trPr>
          <w:trHeight w:val="195"/>
        </w:trPr>
        <w:tc>
          <w:tcPr>
            <w:tcW w:w="7196" w:type="dxa"/>
            <w:hideMark/>
          </w:tcPr>
          <w:p w:rsidR="00ED04CE" w:rsidRPr="00A7053C" w:rsidRDefault="00ED04CE" w:rsidP="00ED04CE">
            <w:pPr>
              <w:numPr>
                <w:ilvl w:val="0"/>
                <w:numId w:val="2"/>
              </w:numPr>
              <w:tabs>
                <w:tab w:val="left" w:pos="142"/>
              </w:tabs>
              <w:suppressAutoHyphens w:val="0"/>
              <w:spacing w:after="0"/>
              <w:contextualSpacing/>
              <w:jc w:val="both"/>
              <w:rPr>
                <w:rFonts w:ascii="Arial" w:eastAsia="Times New Roman" w:hAnsi="Arial" w:cs="Arial"/>
                <w:sz w:val="16"/>
                <w:szCs w:val="16"/>
                <w:lang w:val="en-GB" w:eastAsia="fi-FI"/>
              </w:rPr>
            </w:pPr>
            <w:r w:rsidRPr="00A7053C">
              <w:rPr>
                <w:rFonts w:ascii="Arial" w:eastAsia="Times New Roman" w:hAnsi="Arial" w:cs="Arial"/>
                <w:sz w:val="16"/>
                <w:szCs w:val="16"/>
                <w:lang w:val="en-GB" w:eastAsia="fi-FI"/>
              </w:rPr>
              <w:t>No</w:t>
            </w:r>
            <w:r w:rsidR="00AC2315" w:rsidRPr="00A7053C">
              <w:rPr>
                <w:rFonts w:ascii="Arial" w:eastAsia="Times New Roman" w:hAnsi="Arial" w:cs="Arial"/>
                <w:sz w:val="16"/>
                <w:szCs w:val="16"/>
                <w:lang w:val="en-GB" w:eastAsia="fi-FI"/>
              </w:rPr>
              <w:t xml:space="preserve"> </w:t>
            </w:r>
          </w:p>
        </w:tc>
        <w:tc>
          <w:tcPr>
            <w:tcW w:w="1843" w:type="dxa"/>
            <w:hideMark/>
          </w:tcPr>
          <w:p w:rsidR="00ED04CE" w:rsidRPr="00A7053C" w:rsidRDefault="00ED04CE" w:rsidP="00ED04CE">
            <w:pPr>
              <w:jc w:val="center"/>
              <w:rPr>
                <w:rFonts w:ascii="Arial" w:eastAsia="Times New Roman" w:hAnsi="Arial" w:cs="Arial"/>
                <w:sz w:val="16"/>
                <w:szCs w:val="16"/>
                <w:lang w:val="en-GB" w:eastAsia="fi-FI"/>
              </w:rPr>
            </w:pPr>
            <w:r w:rsidRPr="00A7053C">
              <w:rPr>
                <w:rFonts w:ascii="Arial" w:eastAsia="Times New Roman" w:hAnsi="Arial" w:cs="Arial"/>
                <w:sz w:val="16"/>
                <w:szCs w:val="16"/>
                <w:lang w:val="en-GB" w:eastAsia="fi-FI"/>
              </w:rPr>
              <w:t>0</w:t>
            </w:r>
          </w:p>
        </w:tc>
      </w:tr>
      <w:tr w:rsidR="00ED04CE" w:rsidRPr="00A7053C" w:rsidTr="00ED04CE">
        <w:trPr>
          <w:trHeight w:val="311"/>
        </w:trPr>
        <w:tc>
          <w:tcPr>
            <w:tcW w:w="7196" w:type="dxa"/>
            <w:hideMark/>
          </w:tcPr>
          <w:p w:rsidR="00ED04CE" w:rsidRPr="00A7053C" w:rsidRDefault="00ED04CE" w:rsidP="00ED04CE">
            <w:pPr>
              <w:numPr>
                <w:ilvl w:val="0"/>
                <w:numId w:val="2"/>
              </w:numPr>
              <w:tabs>
                <w:tab w:val="left" w:pos="142"/>
              </w:tabs>
              <w:suppressAutoHyphens w:val="0"/>
              <w:spacing w:after="0"/>
              <w:contextualSpacing/>
              <w:jc w:val="both"/>
              <w:rPr>
                <w:rFonts w:ascii="Arial" w:eastAsia="Times New Roman" w:hAnsi="Arial" w:cs="Arial"/>
                <w:sz w:val="16"/>
                <w:szCs w:val="16"/>
                <w:lang w:val="en-GB" w:eastAsia="fi-FI"/>
              </w:rPr>
            </w:pPr>
            <w:r w:rsidRPr="00A7053C">
              <w:rPr>
                <w:rFonts w:ascii="Arial" w:eastAsia="Times New Roman" w:hAnsi="Arial" w:cs="Arial"/>
                <w:sz w:val="16"/>
                <w:szCs w:val="16"/>
                <w:lang w:val="en-GB" w:eastAsia="fi-FI"/>
              </w:rPr>
              <w:t>Yes</w:t>
            </w:r>
          </w:p>
        </w:tc>
        <w:tc>
          <w:tcPr>
            <w:tcW w:w="1843" w:type="dxa"/>
            <w:hideMark/>
          </w:tcPr>
          <w:p w:rsidR="00ED04CE" w:rsidRPr="00A7053C" w:rsidRDefault="00ED04CE" w:rsidP="00ED04CE">
            <w:pPr>
              <w:jc w:val="center"/>
              <w:rPr>
                <w:rFonts w:ascii="Arial" w:eastAsia="Times New Roman" w:hAnsi="Arial" w:cs="Arial"/>
                <w:sz w:val="16"/>
                <w:szCs w:val="16"/>
                <w:lang w:val="en-GB" w:eastAsia="fi-FI"/>
              </w:rPr>
            </w:pPr>
            <w:r w:rsidRPr="00A7053C">
              <w:rPr>
                <w:rFonts w:ascii="Arial" w:eastAsia="Times New Roman" w:hAnsi="Arial" w:cs="Arial"/>
                <w:sz w:val="16"/>
                <w:szCs w:val="16"/>
                <w:lang w:val="en-GB" w:eastAsia="fi-FI"/>
              </w:rPr>
              <w:t>1</w:t>
            </w:r>
          </w:p>
        </w:tc>
      </w:tr>
      <w:tr w:rsidR="00ED04CE" w:rsidRPr="00A7053C" w:rsidTr="00ED04CE">
        <w:trPr>
          <w:trHeight w:val="319"/>
        </w:trPr>
        <w:tc>
          <w:tcPr>
            <w:tcW w:w="7196" w:type="dxa"/>
            <w:hideMark/>
          </w:tcPr>
          <w:p w:rsidR="00ED04CE" w:rsidRPr="00A7053C" w:rsidRDefault="00ED04CE" w:rsidP="00ED04CE">
            <w:pPr>
              <w:tabs>
                <w:tab w:val="left" w:pos="0"/>
              </w:tabs>
              <w:jc w:val="both"/>
              <w:rPr>
                <w:rFonts w:ascii="Arial" w:eastAsia="Times New Roman" w:hAnsi="Arial" w:cs="Arial"/>
                <w:sz w:val="16"/>
                <w:szCs w:val="16"/>
                <w:lang w:val="en-GB" w:eastAsia="fi-FI"/>
              </w:rPr>
            </w:pPr>
            <w:r w:rsidRPr="00A7053C">
              <w:rPr>
                <w:rFonts w:ascii="Arial" w:eastAsia="Times New Roman" w:hAnsi="Arial" w:cs="Arial"/>
                <w:sz w:val="16"/>
                <w:szCs w:val="16"/>
                <w:lang w:val="en-GB" w:eastAsia="fi-FI"/>
              </w:rPr>
              <w:t>(11) How was the relationship between childhood trauma and the other factor assessed?</w:t>
            </w:r>
          </w:p>
        </w:tc>
        <w:tc>
          <w:tcPr>
            <w:tcW w:w="1843" w:type="dxa"/>
          </w:tcPr>
          <w:p w:rsidR="00ED04CE" w:rsidRPr="00A7053C" w:rsidRDefault="00ED04CE" w:rsidP="00ED04CE">
            <w:pPr>
              <w:jc w:val="center"/>
              <w:rPr>
                <w:rFonts w:ascii="Arial" w:eastAsia="Times New Roman" w:hAnsi="Arial" w:cs="Arial"/>
                <w:sz w:val="16"/>
                <w:szCs w:val="16"/>
                <w:lang w:val="en-GB" w:eastAsia="fi-FI"/>
              </w:rPr>
            </w:pPr>
          </w:p>
        </w:tc>
      </w:tr>
      <w:tr w:rsidR="00ED04CE" w:rsidRPr="00A7053C" w:rsidTr="00ED04CE">
        <w:trPr>
          <w:trHeight w:val="244"/>
        </w:trPr>
        <w:tc>
          <w:tcPr>
            <w:tcW w:w="7196" w:type="dxa"/>
            <w:hideMark/>
          </w:tcPr>
          <w:p w:rsidR="00ED04CE" w:rsidRPr="00A7053C" w:rsidRDefault="00ED04CE" w:rsidP="00ED04CE">
            <w:pPr>
              <w:numPr>
                <w:ilvl w:val="0"/>
                <w:numId w:val="2"/>
              </w:numPr>
              <w:tabs>
                <w:tab w:val="left" w:pos="142"/>
              </w:tabs>
              <w:suppressAutoHyphens w:val="0"/>
              <w:spacing w:after="0"/>
              <w:contextualSpacing/>
              <w:jc w:val="both"/>
              <w:rPr>
                <w:rFonts w:ascii="Arial" w:eastAsia="Times New Roman" w:hAnsi="Arial" w:cs="Arial"/>
                <w:b/>
                <w:sz w:val="16"/>
                <w:szCs w:val="16"/>
                <w:lang w:val="en-GB" w:eastAsia="fi-FI"/>
              </w:rPr>
            </w:pPr>
            <w:r w:rsidRPr="00A7053C">
              <w:rPr>
                <w:rFonts w:ascii="Arial" w:eastAsia="Times New Roman" w:hAnsi="Arial" w:cs="Arial"/>
                <w:sz w:val="16"/>
                <w:szCs w:val="16"/>
                <w:lang w:val="en-GB" w:eastAsia="fi-FI"/>
              </w:rPr>
              <w:t>Correlation/association study</w:t>
            </w:r>
          </w:p>
        </w:tc>
        <w:tc>
          <w:tcPr>
            <w:tcW w:w="1843" w:type="dxa"/>
            <w:hideMark/>
          </w:tcPr>
          <w:p w:rsidR="00ED04CE" w:rsidRPr="00A7053C" w:rsidRDefault="00ED04CE" w:rsidP="00ED04CE">
            <w:pPr>
              <w:jc w:val="center"/>
              <w:rPr>
                <w:rFonts w:ascii="Arial" w:eastAsia="Times New Roman" w:hAnsi="Arial" w:cs="Arial"/>
                <w:sz w:val="16"/>
                <w:szCs w:val="16"/>
                <w:lang w:val="en-GB" w:eastAsia="fi-FI"/>
              </w:rPr>
            </w:pPr>
            <w:r w:rsidRPr="00A7053C">
              <w:rPr>
                <w:rFonts w:ascii="Arial" w:eastAsia="Times New Roman" w:hAnsi="Arial" w:cs="Arial"/>
                <w:sz w:val="16"/>
                <w:szCs w:val="16"/>
                <w:lang w:val="en-GB" w:eastAsia="fi-FI"/>
              </w:rPr>
              <w:t>0</w:t>
            </w:r>
          </w:p>
        </w:tc>
      </w:tr>
      <w:tr w:rsidR="00ED04CE" w:rsidRPr="00A7053C" w:rsidTr="00ED04CE">
        <w:trPr>
          <w:trHeight w:val="529"/>
        </w:trPr>
        <w:tc>
          <w:tcPr>
            <w:tcW w:w="7196" w:type="dxa"/>
            <w:hideMark/>
          </w:tcPr>
          <w:p w:rsidR="00ED04CE" w:rsidRPr="00A7053C" w:rsidRDefault="00ED04CE" w:rsidP="00ED04CE">
            <w:pPr>
              <w:numPr>
                <w:ilvl w:val="0"/>
                <w:numId w:val="2"/>
              </w:numPr>
              <w:tabs>
                <w:tab w:val="left" w:pos="142"/>
              </w:tabs>
              <w:suppressAutoHyphens w:val="0"/>
              <w:spacing w:after="0"/>
              <w:contextualSpacing/>
              <w:jc w:val="both"/>
              <w:rPr>
                <w:rFonts w:ascii="Arial" w:eastAsia="Times New Roman" w:hAnsi="Arial" w:cs="Arial"/>
                <w:sz w:val="16"/>
                <w:szCs w:val="16"/>
                <w:lang w:val="en-GB" w:eastAsia="fi-FI"/>
              </w:rPr>
            </w:pPr>
            <w:r w:rsidRPr="00A7053C">
              <w:rPr>
                <w:rFonts w:ascii="Arial" w:eastAsia="Times New Roman" w:hAnsi="Arial" w:cs="Arial"/>
                <w:sz w:val="16"/>
                <w:szCs w:val="16"/>
                <w:lang w:val="en-GB" w:eastAsia="fi-FI"/>
              </w:rPr>
              <w:t>Main effects and mediation, moderation or interaction term but not formally tested (for path analysis estimate and account for measurement error terms was done)</w:t>
            </w:r>
          </w:p>
        </w:tc>
        <w:tc>
          <w:tcPr>
            <w:tcW w:w="1843" w:type="dxa"/>
            <w:hideMark/>
          </w:tcPr>
          <w:p w:rsidR="00ED04CE" w:rsidRPr="00A7053C" w:rsidRDefault="00ED04CE" w:rsidP="00ED04CE">
            <w:pPr>
              <w:jc w:val="center"/>
              <w:rPr>
                <w:rFonts w:ascii="Arial" w:eastAsia="Times New Roman" w:hAnsi="Arial" w:cs="Arial"/>
                <w:sz w:val="16"/>
                <w:szCs w:val="16"/>
                <w:lang w:val="en-GB" w:eastAsia="fi-FI"/>
              </w:rPr>
            </w:pPr>
            <w:r w:rsidRPr="00A7053C">
              <w:rPr>
                <w:rFonts w:ascii="Arial" w:eastAsia="Times New Roman" w:hAnsi="Arial" w:cs="Arial"/>
                <w:sz w:val="16"/>
                <w:szCs w:val="16"/>
                <w:lang w:val="en-GB" w:eastAsia="fi-FI"/>
              </w:rPr>
              <w:t>1</w:t>
            </w:r>
          </w:p>
        </w:tc>
      </w:tr>
      <w:tr w:rsidR="00ED04CE" w:rsidRPr="00A7053C" w:rsidTr="00ED04CE">
        <w:trPr>
          <w:trHeight w:val="552"/>
        </w:trPr>
        <w:tc>
          <w:tcPr>
            <w:tcW w:w="7196" w:type="dxa"/>
            <w:hideMark/>
          </w:tcPr>
          <w:p w:rsidR="00ED04CE" w:rsidRPr="00A7053C" w:rsidRDefault="00ED04CE" w:rsidP="00ED04CE">
            <w:pPr>
              <w:numPr>
                <w:ilvl w:val="0"/>
                <w:numId w:val="2"/>
              </w:numPr>
              <w:tabs>
                <w:tab w:val="left" w:pos="142"/>
              </w:tabs>
              <w:suppressAutoHyphens w:val="0"/>
              <w:spacing w:after="0"/>
              <w:contextualSpacing/>
              <w:jc w:val="both"/>
              <w:rPr>
                <w:rFonts w:ascii="Arial" w:eastAsia="Times New Roman" w:hAnsi="Arial" w:cs="Arial"/>
                <w:sz w:val="16"/>
                <w:szCs w:val="16"/>
                <w:lang w:val="en-GB" w:eastAsia="fi-FI"/>
              </w:rPr>
            </w:pPr>
            <w:r w:rsidRPr="00A7053C">
              <w:rPr>
                <w:rFonts w:ascii="Arial" w:eastAsia="Times New Roman" w:hAnsi="Arial" w:cs="Arial"/>
                <w:sz w:val="16"/>
                <w:szCs w:val="16"/>
                <w:lang w:val="en-GB" w:eastAsia="fi-FI"/>
              </w:rPr>
              <w:t>Main effects and mediation, moderation or interaction were formally tested (for path analysis an estimate and account for measurement error terms was done)</w:t>
            </w:r>
          </w:p>
        </w:tc>
        <w:tc>
          <w:tcPr>
            <w:tcW w:w="1843" w:type="dxa"/>
            <w:hideMark/>
          </w:tcPr>
          <w:p w:rsidR="00ED04CE" w:rsidRPr="00A7053C" w:rsidRDefault="00ED04CE" w:rsidP="00ED04CE">
            <w:pPr>
              <w:jc w:val="center"/>
              <w:rPr>
                <w:rFonts w:ascii="Arial" w:eastAsia="Times New Roman" w:hAnsi="Arial" w:cs="Arial"/>
                <w:sz w:val="16"/>
                <w:szCs w:val="16"/>
                <w:lang w:val="en-GB" w:eastAsia="fi-FI"/>
              </w:rPr>
            </w:pPr>
            <w:r w:rsidRPr="00A7053C">
              <w:rPr>
                <w:rFonts w:ascii="Arial" w:eastAsia="Times New Roman" w:hAnsi="Arial" w:cs="Arial"/>
                <w:sz w:val="16"/>
                <w:szCs w:val="16"/>
                <w:lang w:val="en-GB" w:eastAsia="fi-FI"/>
              </w:rPr>
              <w:t>2</w:t>
            </w:r>
          </w:p>
        </w:tc>
      </w:tr>
      <w:tr w:rsidR="00ED04CE" w:rsidRPr="00A7053C" w:rsidTr="00ED04CE">
        <w:trPr>
          <w:trHeight w:val="329"/>
        </w:trPr>
        <w:tc>
          <w:tcPr>
            <w:tcW w:w="7196" w:type="dxa"/>
            <w:hideMark/>
          </w:tcPr>
          <w:p w:rsidR="00ED04CE" w:rsidRPr="00A7053C" w:rsidRDefault="00ED04CE" w:rsidP="00ED04CE">
            <w:pPr>
              <w:tabs>
                <w:tab w:val="left" w:pos="0"/>
              </w:tabs>
              <w:jc w:val="both"/>
              <w:rPr>
                <w:rFonts w:ascii="Arial" w:eastAsia="Times New Roman" w:hAnsi="Arial" w:cs="Arial"/>
                <w:sz w:val="16"/>
                <w:szCs w:val="16"/>
                <w:lang w:val="en-GB" w:eastAsia="fi-FI"/>
              </w:rPr>
            </w:pPr>
            <w:r w:rsidRPr="00A7053C">
              <w:rPr>
                <w:rFonts w:ascii="Arial" w:eastAsia="Times New Roman" w:hAnsi="Arial" w:cs="Arial"/>
                <w:sz w:val="16"/>
                <w:szCs w:val="16"/>
                <w:lang w:val="en-GB" w:eastAsia="fi-FI"/>
              </w:rPr>
              <w:t xml:space="preserve">(12) Was gene-environment (GE) or environment-environment (EE) correlation also tested and reported? </w:t>
            </w:r>
          </w:p>
        </w:tc>
        <w:tc>
          <w:tcPr>
            <w:tcW w:w="1843" w:type="dxa"/>
          </w:tcPr>
          <w:p w:rsidR="00ED04CE" w:rsidRPr="00A7053C" w:rsidRDefault="00ED04CE" w:rsidP="00ED04CE">
            <w:pPr>
              <w:jc w:val="center"/>
              <w:rPr>
                <w:rFonts w:ascii="Arial" w:eastAsia="Times New Roman" w:hAnsi="Arial" w:cs="Arial"/>
                <w:sz w:val="16"/>
                <w:szCs w:val="16"/>
                <w:lang w:val="en-GB" w:eastAsia="fi-FI"/>
              </w:rPr>
            </w:pPr>
          </w:p>
        </w:tc>
      </w:tr>
      <w:tr w:rsidR="00ED04CE" w:rsidRPr="00A7053C" w:rsidTr="00ED04CE">
        <w:trPr>
          <w:trHeight w:val="322"/>
        </w:trPr>
        <w:tc>
          <w:tcPr>
            <w:tcW w:w="7196" w:type="dxa"/>
            <w:hideMark/>
          </w:tcPr>
          <w:p w:rsidR="00ED04CE" w:rsidRPr="00A7053C" w:rsidRDefault="00ED04CE" w:rsidP="00ED04CE">
            <w:pPr>
              <w:numPr>
                <w:ilvl w:val="0"/>
                <w:numId w:val="2"/>
              </w:numPr>
              <w:tabs>
                <w:tab w:val="left" w:pos="142"/>
              </w:tabs>
              <w:suppressAutoHyphens w:val="0"/>
              <w:spacing w:after="0"/>
              <w:contextualSpacing/>
              <w:jc w:val="both"/>
              <w:rPr>
                <w:rFonts w:ascii="Arial" w:eastAsia="Times New Roman" w:hAnsi="Arial" w:cs="Arial"/>
                <w:sz w:val="16"/>
                <w:szCs w:val="16"/>
                <w:lang w:val="en-GB" w:eastAsia="fi-FI"/>
              </w:rPr>
            </w:pPr>
            <w:r w:rsidRPr="00A7053C">
              <w:rPr>
                <w:rFonts w:ascii="Arial" w:eastAsia="Times New Roman" w:hAnsi="Arial" w:cs="Arial"/>
                <w:sz w:val="16"/>
                <w:szCs w:val="16"/>
                <w:lang w:val="en-GB" w:eastAsia="fi-FI"/>
              </w:rPr>
              <w:t>No</w:t>
            </w:r>
          </w:p>
        </w:tc>
        <w:tc>
          <w:tcPr>
            <w:tcW w:w="1843" w:type="dxa"/>
            <w:hideMark/>
          </w:tcPr>
          <w:p w:rsidR="00ED04CE" w:rsidRPr="00A7053C" w:rsidRDefault="00ED04CE" w:rsidP="00ED04CE">
            <w:pPr>
              <w:jc w:val="center"/>
              <w:rPr>
                <w:rFonts w:ascii="Arial" w:eastAsia="Times New Roman" w:hAnsi="Arial" w:cs="Arial"/>
                <w:sz w:val="16"/>
                <w:szCs w:val="16"/>
                <w:lang w:val="en-GB" w:eastAsia="fi-FI"/>
              </w:rPr>
            </w:pPr>
            <w:r w:rsidRPr="00A7053C">
              <w:rPr>
                <w:rFonts w:ascii="Arial" w:eastAsia="Times New Roman" w:hAnsi="Arial" w:cs="Arial"/>
                <w:sz w:val="16"/>
                <w:szCs w:val="16"/>
                <w:lang w:val="en-GB" w:eastAsia="fi-FI"/>
              </w:rPr>
              <w:t>0</w:t>
            </w:r>
          </w:p>
        </w:tc>
      </w:tr>
      <w:tr w:rsidR="00ED04CE" w:rsidRPr="00A7053C" w:rsidTr="00ED04CE">
        <w:trPr>
          <w:trHeight w:val="239"/>
        </w:trPr>
        <w:tc>
          <w:tcPr>
            <w:tcW w:w="7196" w:type="dxa"/>
            <w:hideMark/>
          </w:tcPr>
          <w:p w:rsidR="00ED04CE" w:rsidRPr="00A7053C" w:rsidRDefault="00ED04CE" w:rsidP="00ED04CE">
            <w:pPr>
              <w:numPr>
                <w:ilvl w:val="0"/>
                <w:numId w:val="2"/>
              </w:numPr>
              <w:tabs>
                <w:tab w:val="left" w:pos="142"/>
              </w:tabs>
              <w:suppressAutoHyphens w:val="0"/>
              <w:spacing w:after="0"/>
              <w:contextualSpacing/>
              <w:jc w:val="both"/>
              <w:rPr>
                <w:rFonts w:ascii="Arial" w:eastAsia="Times New Roman" w:hAnsi="Arial" w:cs="Arial"/>
                <w:sz w:val="16"/>
                <w:szCs w:val="16"/>
                <w:lang w:val="en-GB" w:eastAsia="fi-FI"/>
              </w:rPr>
            </w:pPr>
            <w:r w:rsidRPr="00A7053C">
              <w:rPr>
                <w:rFonts w:ascii="Arial" w:eastAsia="Times New Roman" w:hAnsi="Arial" w:cs="Arial"/>
                <w:sz w:val="16"/>
                <w:szCs w:val="16"/>
                <w:lang w:val="en-GB" w:eastAsia="fi-FI"/>
              </w:rPr>
              <w:t xml:space="preserve">Yes </w:t>
            </w:r>
          </w:p>
        </w:tc>
        <w:tc>
          <w:tcPr>
            <w:tcW w:w="1843" w:type="dxa"/>
            <w:hideMark/>
          </w:tcPr>
          <w:p w:rsidR="00ED04CE" w:rsidRPr="00A7053C" w:rsidRDefault="00ED04CE" w:rsidP="00ED04CE">
            <w:pPr>
              <w:jc w:val="center"/>
              <w:rPr>
                <w:rFonts w:ascii="Arial" w:eastAsia="Times New Roman" w:hAnsi="Arial" w:cs="Arial"/>
                <w:sz w:val="16"/>
                <w:szCs w:val="16"/>
                <w:lang w:val="en-GB" w:eastAsia="fi-FI"/>
              </w:rPr>
            </w:pPr>
            <w:r w:rsidRPr="00A7053C">
              <w:rPr>
                <w:rFonts w:ascii="Arial" w:eastAsia="Times New Roman" w:hAnsi="Arial" w:cs="Arial"/>
                <w:sz w:val="16"/>
                <w:szCs w:val="16"/>
                <w:lang w:val="en-GB" w:eastAsia="fi-FI"/>
              </w:rPr>
              <w:t>1</w:t>
            </w:r>
          </w:p>
        </w:tc>
      </w:tr>
      <w:tr w:rsidR="00ED04CE" w:rsidRPr="00A7053C" w:rsidTr="00ED04CE">
        <w:tc>
          <w:tcPr>
            <w:tcW w:w="9039" w:type="dxa"/>
            <w:gridSpan w:val="2"/>
            <w:hideMark/>
          </w:tcPr>
          <w:p w:rsidR="00ED04CE" w:rsidRPr="00A7053C" w:rsidRDefault="00ED04CE" w:rsidP="00ED04CE">
            <w:pPr>
              <w:rPr>
                <w:rFonts w:ascii="Arial" w:eastAsia="Times New Roman" w:hAnsi="Arial" w:cs="Arial"/>
                <w:b/>
                <w:sz w:val="16"/>
                <w:szCs w:val="16"/>
                <w:lang w:val="en-GB" w:eastAsia="fi-FI"/>
              </w:rPr>
            </w:pPr>
            <w:r w:rsidRPr="00A7053C">
              <w:rPr>
                <w:rFonts w:ascii="Arial" w:eastAsia="Times New Roman" w:hAnsi="Arial" w:cs="Arial"/>
                <w:b/>
                <w:sz w:val="16"/>
                <w:szCs w:val="16"/>
                <w:lang w:val="en-GB" w:eastAsia="fi-FI"/>
              </w:rPr>
              <w:t>F. Confounding</w:t>
            </w:r>
          </w:p>
        </w:tc>
      </w:tr>
      <w:tr w:rsidR="00ED04CE" w:rsidRPr="00A7053C" w:rsidTr="00ED04CE">
        <w:tc>
          <w:tcPr>
            <w:tcW w:w="7196" w:type="dxa"/>
            <w:hideMark/>
          </w:tcPr>
          <w:p w:rsidR="00ED04CE" w:rsidRPr="00A7053C" w:rsidRDefault="00ED04CE" w:rsidP="00ED04CE">
            <w:pPr>
              <w:jc w:val="both"/>
              <w:rPr>
                <w:rFonts w:ascii="Arial" w:eastAsia="Times New Roman" w:hAnsi="Arial" w:cs="Arial"/>
                <w:sz w:val="16"/>
                <w:szCs w:val="16"/>
                <w:lang w:val="en-GB" w:eastAsia="fi-FI"/>
              </w:rPr>
            </w:pPr>
            <w:r w:rsidRPr="00A7053C">
              <w:rPr>
                <w:rFonts w:ascii="Arial" w:eastAsia="Times New Roman" w:hAnsi="Arial" w:cs="Arial"/>
                <w:sz w:val="16"/>
                <w:szCs w:val="16"/>
                <w:lang w:val="en-GB" w:eastAsia="fi-FI"/>
              </w:rPr>
              <w:t>(13) Was there an assessment of confounding and consideration in the analysis?</w:t>
            </w:r>
          </w:p>
        </w:tc>
        <w:tc>
          <w:tcPr>
            <w:tcW w:w="1843" w:type="dxa"/>
          </w:tcPr>
          <w:p w:rsidR="00ED04CE" w:rsidRPr="00A7053C" w:rsidRDefault="00ED04CE" w:rsidP="00ED04CE">
            <w:pPr>
              <w:jc w:val="center"/>
              <w:rPr>
                <w:rFonts w:ascii="Arial" w:eastAsia="Times New Roman" w:hAnsi="Arial" w:cs="Arial"/>
                <w:sz w:val="16"/>
                <w:szCs w:val="16"/>
                <w:lang w:val="en-GB" w:eastAsia="fi-FI"/>
              </w:rPr>
            </w:pPr>
          </w:p>
        </w:tc>
      </w:tr>
      <w:tr w:rsidR="00ED04CE" w:rsidRPr="00A7053C" w:rsidTr="00ED04CE">
        <w:tc>
          <w:tcPr>
            <w:tcW w:w="7196" w:type="dxa"/>
            <w:hideMark/>
          </w:tcPr>
          <w:p w:rsidR="00ED04CE" w:rsidRPr="00A7053C" w:rsidRDefault="00ED04CE" w:rsidP="00ED04CE">
            <w:pPr>
              <w:numPr>
                <w:ilvl w:val="0"/>
                <w:numId w:val="2"/>
              </w:numPr>
              <w:suppressAutoHyphens w:val="0"/>
              <w:spacing w:after="0"/>
              <w:contextualSpacing/>
              <w:jc w:val="both"/>
              <w:rPr>
                <w:rFonts w:ascii="Arial" w:eastAsia="Times New Roman" w:hAnsi="Arial" w:cs="Arial"/>
                <w:sz w:val="16"/>
                <w:szCs w:val="16"/>
                <w:lang w:val="en-GB" w:eastAsia="fi-FI"/>
              </w:rPr>
            </w:pPr>
            <w:r w:rsidRPr="00A7053C">
              <w:rPr>
                <w:rFonts w:ascii="Arial" w:eastAsia="Times New Roman" w:hAnsi="Arial" w:cs="Arial"/>
                <w:sz w:val="16"/>
                <w:szCs w:val="16"/>
                <w:lang w:val="en-GB" w:eastAsia="fi-FI"/>
              </w:rPr>
              <w:t>No adjustment for confounders</w:t>
            </w:r>
          </w:p>
        </w:tc>
        <w:tc>
          <w:tcPr>
            <w:tcW w:w="1843" w:type="dxa"/>
            <w:hideMark/>
          </w:tcPr>
          <w:p w:rsidR="00ED04CE" w:rsidRPr="00A7053C" w:rsidRDefault="00ED04CE" w:rsidP="00ED04CE">
            <w:pPr>
              <w:jc w:val="center"/>
              <w:rPr>
                <w:rFonts w:ascii="Arial" w:eastAsia="Times New Roman" w:hAnsi="Arial" w:cs="Arial"/>
                <w:sz w:val="16"/>
                <w:szCs w:val="16"/>
                <w:lang w:val="en-GB" w:eastAsia="fi-FI"/>
              </w:rPr>
            </w:pPr>
            <w:r w:rsidRPr="00A7053C">
              <w:rPr>
                <w:rFonts w:ascii="Arial" w:eastAsia="Times New Roman" w:hAnsi="Arial" w:cs="Arial"/>
                <w:sz w:val="16"/>
                <w:szCs w:val="16"/>
                <w:lang w:val="en-GB" w:eastAsia="fi-FI"/>
              </w:rPr>
              <w:t>0</w:t>
            </w:r>
          </w:p>
        </w:tc>
      </w:tr>
      <w:tr w:rsidR="00ED04CE" w:rsidRPr="00A7053C" w:rsidTr="00ED04CE">
        <w:tc>
          <w:tcPr>
            <w:tcW w:w="7196" w:type="dxa"/>
            <w:hideMark/>
          </w:tcPr>
          <w:p w:rsidR="00ED04CE" w:rsidRPr="00A7053C" w:rsidRDefault="00ED04CE" w:rsidP="00ED04CE">
            <w:pPr>
              <w:numPr>
                <w:ilvl w:val="0"/>
                <w:numId w:val="2"/>
              </w:numPr>
              <w:suppressAutoHyphens w:val="0"/>
              <w:spacing w:after="0"/>
              <w:contextualSpacing/>
              <w:jc w:val="both"/>
              <w:rPr>
                <w:rFonts w:ascii="Arial" w:eastAsia="Times New Roman" w:hAnsi="Arial" w:cs="Arial"/>
                <w:sz w:val="16"/>
                <w:szCs w:val="16"/>
                <w:lang w:val="en-GB" w:eastAsia="fi-FI"/>
              </w:rPr>
            </w:pPr>
            <w:r w:rsidRPr="00A7053C">
              <w:rPr>
                <w:rFonts w:ascii="Arial" w:eastAsia="Times New Roman" w:hAnsi="Arial" w:cs="Arial"/>
                <w:sz w:val="16"/>
                <w:szCs w:val="16"/>
                <w:lang w:val="en-GB" w:eastAsia="fi-FI"/>
              </w:rPr>
              <w:t>Adjustment for basic demographics e.g. age, gender, ethnicity, socioeconomic status</w:t>
            </w:r>
            <w:r w:rsidRPr="00A7053C">
              <w:rPr>
                <w:rFonts w:ascii="Arial" w:eastAsia="Times New Roman" w:hAnsi="Arial" w:cs="Arial"/>
                <w:b/>
                <w:sz w:val="16"/>
                <w:szCs w:val="16"/>
                <w:lang w:val="en-GB" w:eastAsia="fi-FI"/>
              </w:rPr>
              <w:t xml:space="preserve"> </w:t>
            </w:r>
          </w:p>
        </w:tc>
        <w:tc>
          <w:tcPr>
            <w:tcW w:w="1843" w:type="dxa"/>
            <w:hideMark/>
          </w:tcPr>
          <w:p w:rsidR="00ED04CE" w:rsidRPr="00A7053C" w:rsidRDefault="00ED04CE" w:rsidP="00ED04CE">
            <w:pPr>
              <w:jc w:val="center"/>
              <w:rPr>
                <w:rFonts w:ascii="Arial" w:eastAsia="Times New Roman" w:hAnsi="Arial" w:cs="Arial"/>
                <w:sz w:val="16"/>
                <w:szCs w:val="16"/>
                <w:lang w:val="en-GB" w:eastAsia="fi-FI"/>
              </w:rPr>
            </w:pPr>
            <w:r w:rsidRPr="00A7053C">
              <w:rPr>
                <w:rFonts w:ascii="Arial" w:eastAsia="Times New Roman" w:hAnsi="Arial" w:cs="Arial"/>
                <w:sz w:val="16"/>
                <w:szCs w:val="16"/>
                <w:lang w:val="en-GB" w:eastAsia="fi-FI"/>
              </w:rPr>
              <w:t>1</w:t>
            </w:r>
          </w:p>
        </w:tc>
      </w:tr>
      <w:tr w:rsidR="00ED04CE" w:rsidRPr="00A7053C" w:rsidTr="00ED04CE">
        <w:tc>
          <w:tcPr>
            <w:tcW w:w="7196" w:type="dxa"/>
            <w:tcBorders>
              <w:top w:val="nil"/>
              <w:left w:val="nil"/>
              <w:bottom w:val="single" w:sz="4" w:space="0" w:color="auto"/>
              <w:right w:val="nil"/>
            </w:tcBorders>
            <w:hideMark/>
          </w:tcPr>
          <w:p w:rsidR="00ED04CE" w:rsidRPr="00A7053C" w:rsidRDefault="00ED04CE" w:rsidP="00ED04CE">
            <w:pPr>
              <w:numPr>
                <w:ilvl w:val="0"/>
                <w:numId w:val="2"/>
              </w:numPr>
              <w:suppressAutoHyphens w:val="0"/>
              <w:spacing w:after="0"/>
              <w:contextualSpacing/>
              <w:jc w:val="both"/>
              <w:rPr>
                <w:rFonts w:ascii="Arial" w:eastAsia="Times New Roman" w:hAnsi="Arial" w:cs="Arial"/>
                <w:sz w:val="16"/>
                <w:szCs w:val="16"/>
                <w:lang w:val="en-GB" w:eastAsia="fi-FI"/>
              </w:rPr>
            </w:pPr>
            <w:r w:rsidRPr="00A7053C">
              <w:rPr>
                <w:rFonts w:ascii="Arial" w:eastAsia="Times New Roman" w:hAnsi="Arial" w:cs="Arial"/>
                <w:sz w:val="16"/>
                <w:szCs w:val="16"/>
                <w:lang w:val="en-GB" w:eastAsia="fi-FI"/>
              </w:rPr>
              <w:t>Potential confounders were measured and adjusted for in the analysis e.g. adjustment of basic demographics and other risk factors such as urbanicity, drug/alcohol use, IQ. For GxE studies analyses adjusted for population stratification.</w:t>
            </w:r>
          </w:p>
        </w:tc>
        <w:tc>
          <w:tcPr>
            <w:tcW w:w="1843" w:type="dxa"/>
            <w:tcBorders>
              <w:top w:val="nil"/>
              <w:left w:val="nil"/>
              <w:bottom w:val="single" w:sz="4" w:space="0" w:color="auto"/>
              <w:right w:val="nil"/>
            </w:tcBorders>
            <w:hideMark/>
          </w:tcPr>
          <w:p w:rsidR="00ED04CE" w:rsidRPr="00A7053C" w:rsidRDefault="00ED04CE" w:rsidP="00ED04CE">
            <w:pPr>
              <w:jc w:val="center"/>
              <w:rPr>
                <w:rFonts w:ascii="Arial" w:eastAsia="Times New Roman" w:hAnsi="Arial" w:cs="Arial"/>
                <w:sz w:val="16"/>
                <w:szCs w:val="16"/>
                <w:lang w:val="en-GB" w:eastAsia="fi-FI"/>
              </w:rPr>
            </w:pPr>
            <w:r w:rsidRPr="00A7053C">
              <w:rPr>
                <w:rFonts w:ascii="Arial" w:eastAsia="Times New Roman" w:hAnsi="Arial" w:cs="Arial"/>
                <w:sz w:val="16"/>
                <w:szCs w:val="16"/>
                <w:lang w:val="en-GB" w:eastAsia="fi-FI"/>
              </w:rPr>
              <w:t>2</w:t>
            </w:r>
          </w:p>
        </w:tc>
      </w:tr>
    </w:tbl>
    <w:p w:rsidR="00ED04CE" w:rsidRPr="00A7053C" w:rsidRDefault="00ED04CE" w:rsidP="00ED04CE">
      <w:pPr>
        <w:spacing w:after="0" w:line="240" w:lineRule="auto"/>
        <w:rPr>
          <w:rFonts w:ascii="Times New Roman" w:hAnsi="Times New Roman"/>
          <w:b/>
          <w:lang w:val="en-GB"/>
        </w:rPr>
        <w:sectPr w:rsidR="00ED04CE" w:rsidRPr="00A7053C" w:rsidSect="00ED04CE">
          <w:headerReference w:type="default" r:id="rId8"/>
          <w:footerReference w:type="default" r:id="rId9"/>
          <w:pgSz w:w="11906" w:h="16838"/>
          <w:pgMar w:top="1418" w:right="1134" w:bottom="1134" w:left="1134" w:header="709" w:footer="709" w:gutter="0"/>
          <w:cols w:space="708"/>
          <w:docGrid w:linePitch="360"/>
        </w:sectPr>
      </w:pPr>
    </w:p>
    <w:p w:rsidR="005A399D" w:rsidRPr="00A7053C" w:rsidRDefault="005A399D" w:rsidP="005A399D">
      <w:pPr>
        <w:spacing w:after="0" w:line="240" w:lineRule="auto"/>
        <w:rPr>
          <w:rFonts w:ascii="Times New Roman" w:hAnsi="Times New Roman"/>
          <w:b/>
          <w:lang w:val="en-GB"/>
        </w:rPr>
      </w:pPr>
      <w:r w:rsidRPr="00A7053C">
        <w:rPr>
          <w:rFonts w:ascii="Times New Roman" w:hAnsi="Times New Roman"/>
          <w:b/>
          <w:lang w:val="en-GB"/>
        </w:rPr>
        <w:lastRenderedPageBreak/>
        <w:t xml:space="preserve">Supplementary Table 4. Quality assessment of interaction and moderation studies </w:t>
      </w:r>
      <w:r w:rsidR="004931F6" w:rsidRPr="00A7053C">
        <w:rPr>
          <w:rFonts w:ascii="Times New Roman" w:hAnsi="Times New Roman"/>
          <w:b/>
          <w:lang w:val="en-GB"/>
        </w:rPr>
        <w:t>by type of exposure and population (methodologically robust studies in bold)</w:t>
      </w:r>
    </w:p>
    <w:p w:rsidR="005A399D" w:rsidRPr="00A7053C" w:rsidRDefault="005A399D" w:rsidP="005A399D">
      <w:pPr>
        <w:spacing w:after="0" w:line="240" w:lineRule="auto"/>
        <w:rPr>
          <w:rFonts w:ascii="Times New Roman" w:hAnsi="Times New Roman"/>
          <w:b/>
          <w:lang w:val="en-GB"/>
        </w:rPr>
      </w:pPr>
    </w:p>
    <w:tbl>
      <w:tblPr>
        <w:tblW w:w="50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6"/>
        <w:gridCol w:w="966"/>
        <w:gridCol w:w="922"/>
        <w:gridCol w:w="711"/>
        <w:gridCol w:w="980"/>
        <w:gridCol w:w="980"/>
        <w:gridCol w:w="853"/>
        <w:gridCol w:w="980"/>
        <w:gridCol w:w="1139"/>
        <w:gridCol w:w="980"/>
        <w:gridCol w:w="948"/>
        <w:gridCol w:w="1035"/>
        <w:gridCol w:w="1035"/>
        <w:gridCol w:w="1061"/>
        <w:gridCol w:w="708"/>
      </w:tblGrid>
      <w:tr w:rsidR="00947AA1" w:rsidRPr="00A7053C" w:rsidTr="00947AA1">
        <w:tc>
          <w:tcPr>
            <w:tcW w:w="400" w:type="pct"/>
            <w:shd w:val="clear" w:color="auto" w:fill="FFFFFF"/>
          </w:tcPr>
          <w:p w:rsidR="005A399D" w:rsidRPr="00A7053C" w:rsidRDefault="005A399D" w:rsidP="00796B95">
            <w:pPr>
              <w:spacing w:after="0" w:line="240" w:lineRule="auto"/>
              <w:rPr>
                <w:rFonts w:ascii="Arial" w:hAnsi="Arial" w:cs="Arial"/>
                <w:b/>
                <w:sz w:val="16"/>
                <w:szCs w:val="16"/>
                <w:lang w:val="en-GB"/>
              </w:rPr>
            </w:pPr>
            <w:r w:rsidRPr="00A7053C">
              <w:rPr>
                <w:rFonts w:ascii="Arial" w:hAnsi="Arial" w:cs="Arial"/>
                <w:b/>
                <w:sz w:val="16"/>
                <w:szCs w:val="16"/>
                <w:lang w:val="en-GB"/>
              </w:rPr>
              <w:t>Author, year, study</w:t>
            </w:r>
          </w:p>
        </w:tc>
        <w:tc>
          <w:tcPr>
            <w:tcW w:w="334" w:type="pct"/>
            <w:shd w:val="clear" w:color="auto" w:fill="FFFFFF"/>
          </w:tcPr>
          <w:p w:rsidR="005A399D" w:rsidRPr="00A7053C" w:rsidRDefault="005A399D" w:rsidP="00796B95">
            <w:pPr>
              <w:spacing w:after="0" w:line="240" w:lineRule="auto"/>
              <w:rPr>
                <w:rFonts w:ascii="Arial" w:hAnsi="Arial" w:cs="Arial"/>
                <w:b/>
                <w:sz w:val="16"/>
                <w:szCs w:val="16"/>
                <w:lang w:val="en-GB"/>
              </w:rPr>
            </w:pPr>
            <w:r w:rsidRPr="00A7053C">
              <w:rPr>
                <w:rFonts w:ascii="Arial" w:hAnsi="Arial" w:cs="Arial"/>
                <w:b/>
                <w:sz w:val="16"/>
                <w:szCs w:val="16"/>
                <w:lang w:val="en-GB"/>
              </w:rPr>
              <w:t>Selection bias</w:t>
            </w:r>
          </w:p>
        </w:tc>
        <w:tc>
          <w:tcPr>
            <w:tcW w:w="319" w:type="pct"/>
            <w:shd w:val="clear" w:color="auto" w:fill="FFFFFF"/>
          </w:tcPr>
          <w:p w:rsidR="005A399D" w:rsidRPr="00A7053C" w:rsidRDefault="005A399D" w:rsidP="00796B95">
            <w:pPr>
              <w:spacing w:after="0" w:line="240" w:lineRule="auto"/>
              <w:rPr>
                <w:rFonts w:ascii="Arial" w:hAnsi="Arial" w:cs="Arial"/>
                <w:b/>
                <w:sz w:val="16"/>
                <w:szCs w:val="16"/>
                <w:lang w:val="en-GB"/>
              </w:rPr>
            </w:pPr>
            <w:r w:rsidRPr="00A7053C">
              <w:rPr>
                <w:rFonts w:ascii="Arial" w:hAnsi="Arial" w:cs="Arial"/>
                <w:b/>
                <w:sz w:val="16"/>
                <w:szCs w:val="16"/>
                <w:lang w:val="en-GB"/>
              </w:rPr>
              <w:t>Participation rate</w:t>
            </w:r>
          </w:p>
        </w:tc>
        <w:tc>
          <w:tcPr>
            <w:tcW w:w="246" w:type="pct"/>
            <w:shd w:val="clear" w:color="auto" w:fill="FFFFFF"/>
          </w:tcPr>
          <w:p w:rsidR="005A399D" w:rsidRPr="00A7053C" w:rsidRDefault="005A399D" w:rsidP="00796B95">
            <w:pPr>
              <w:spacing w:after="0" w:line="240" w:lineRule="auto"/>
              <w:rPr>
                <w:rFonts w:ascii="Arial" w:hAnsi="Arial" w:cs="Arial"/>
                <w:b/>
                <w:sz w:val="16"/>
                <w:szCs w:val="16"/>
                <w:lang w:val="en-GB"/>
              </w:rPr>
            </w:pPr>
            <w:r w:rsidRPr="00A7053C">
              <w:rPr>
                <w:rFonts w:ascii="Arial" w:hAnsi="Arial" w:cs="Arial"/>
                <w:b/>
                <w:sz w:val="16"/>
                <w:szCs w:val="16"/>
                <w:lang w:val="en-GB"/>
              </w:rPr>
              <w:t>Sample size</w:t>
            </w:r>
          </w:p>
        </w:tc>
        <w:tc>
          <w:tcPr>
            <w:tcW w:w="339" w:type="pct"/>
            <w:shd w:val="clear" w:color="auto" w:fill="FFFFFF"/>
          </w:tcPr>
          <w:p w:rsidR="005A399D" w:rsidRPr="00A7053C" w:rsidRDefault="005A399D" w:rsidP="00796B95">
            <w:pPr>
              <w:spacing w:after="0" w:line="240" w:lineRule="auto"/>
              <w:rPr>
                <w:rFonts w:ascii="Arial" w:hAnsi="Arial" w:cs="Arial"/>
                <w:b/>
                <w:sz w:val="16"/>
                <w:szCs w:val="16"/>
                <w:lang w:val="en-GB"/>
              </w:rPr>
            </w:pPr>
            <w:r w:rsidRPr="00A7053C">
              <w:rPr>
                <w:rFonts w:ascii="Arial" w:hAnsi="Arial" w:cs="Arial"/>
                <w:b/>
                <w:sz w:val="16"/>
                <w:szCs w:val="16"/>
                <w:lang w:val="en-GB"/>
              </w:rPr>
              <w:t>Quality of information on child adversity</w:t>
            </w:r>
          </w:p>
        </w:tc>
        <w:tc>
          <w:tcPr>
            <w:tcW w:w="339" w:type="pct"/>
            <w:shd w:val="clear" w:color="auto" w:fill="FFFFFF"/>
          </w:tcPr>
          <w:p w:rsidR="005A399D" w:rsidRPr="00A7053C" w:rsidRDefault="005A399D" w:rsidP="00796B95">
            <w:pPr>
              <w:spacing w:after="0" w:line="240" w:lineRule="auto"/>
              <w:rPr>
                <w:rFonts w:ascii="Arial" w:hAnsi="Arial" w:cs="Arial"/>
                <w:b/>
                <w:sz w:val="16"/>
                <w:szCs w:val="16"/>
                <w:lang w:val="en-GB"/>
              </w:rPr>
            </w:pPr>
            <w:r w:rsidRPr="00A7053C">
              <w:rPr>
                <w:rFonts w:ascii="Arial" w:hAnsi="Arial" w:cs="Arial"/>
                <w:b/>
                <w:sz w:val="16"/>
                <w:szCs w:val="16"/>
                <w:lang w:val="en-GB"/>
              </w:rPr>
              <w:t>Specificity of information on child adversity</w:t>
            </w:r>
          </w:p>
        </w:tc>
        <w:tc>
          <w:tcPr>
            <w:tcW w:w="295" w:type="pct"/>
            <w:shd w:val="clear" w:color="auto" w:fill="FFFFFF"/>
          </w:tcPr>
          <w:p w:rsidR="005A399D" w:rsidRPr="00A7053C" w:rsidRDefault="005A399D" w:rsidP="00796B95">
            <w:pPr>
              <w:spacing w:after="0" w:line="240" w:lineRule="auto"/>
              <w:rPr>
                <w:rFonts w:ascii="Arial" w:hAnsi="Arial" w:cs="Arial"/>
                <w:b/>
                <w:sz w:val="16"/>
                <w:szCs w:val="16"/>
                <w:lang w:val="en-GB"/>
              </w:rPr>
            </w:pPr>
            <w:r w:rsidRPr="00A7053C">
              <w:rPr>
                <w:rFonts w:ascii="Arial" w:hAnsi="Arial" w:cs="Arial"/>
                <w:b/>
                <w:sz w:val="16"/>
                <w:szCs w:val="16"/>
                <w:lang w:val="en-GB"/>
              </w:rPr>
              <w:t xml:space="preserve">Definition of genetic exposure </w:t>
            </w:r>
          </w:p>
        </w:tc>
        <w:tc>
          <w:tcPr>
            <w:tcW w:w="339" w:type="pct"/>
            <w:shd w:val="clear" w:color="auto" w:fill="FFFFFF"/>
          </w:tcPr>
          <w:p w:rsidR="005A399D" w:rsidRPr="00A7053C" w:rsidRDefault="005A399D" w:rsidP="00796B95">
            <w:pPr>
              <w:spacing w:after="0" w:line="240" w:lineRule="auto"/>
              <w:rPr>
                <w:rFonts w:ascii="Arial" w:hAnsi="Arial" w:cs="Arial"/>
                <w:b/>
                <w:sz w:val="16"/>
                <w:szCs w:val="16"/>
                <w:lang w:val="en-GB"/>
              </w:rPr>
            </w:pPr>
            <w:r w:rsidRPr="00A7053C">
              <w:rPr>
                <w:rFonts w:ascii="Arial" w:hAnsi="Arial" w:cs="Arial"/>
                <w:b/>
                <w:sz w:val="16"/>
                <w:szCs w:val="16"/>
                <w:lang w:val="en-GB"/>
              </w:rPr>
              <w:t>Quality of information on genetic exposure</w:t>
            </w:r>
          </w:p>
        </w:tc>
        <w:tc>
          <w:tcPr>
            <w:tcW w:w="394" w:type="pct"/>
            <w:shd w:val="clear" w:color="auto" w:fill="FFFFFF"/>
          </w:tcPr>
          <w:p w:rsidR="005A399D" w:rsidRPr="00A7053C" w:rsidRDefault="005A399D" w:rsidP="00796B95">
            <w:pPr>
              <w:spacing w:after="0" w:line="240" w:lineRule="auto"/>
              <w:rPr>
                <w:rFonts w:ascii="Arial" w:hAnsi="Arial" w:cs="Arial"/>
                <w:b/>
                <w:sz w:val="16"/>
                <w:szCs w:val="16"/>
                <w:lang w:val="en-GB"/>
              </w:rPr>
            </w:pPr>
            <w:r w:rsidRPr="00A7053C">
              <w:rPr>
                <w:rFonts w:ascii="Arial" w:hAnsi="Arial" w:cs="Arial"/>
                <w:b/>
                <w:sz w:val="16"/>
                <w:szCs w:val="16"/>
                <w:lang w:val="en-GB"/>
              </w:rPr>
              <w:t xml:space="preserve">Quality of information on environment al or psychological exposures </w:t>
            </w:r>
          </w:p>
        </w:tc>
        <w:tc>
          <w:tcPr>
            <w:tcW w:w="339" w:type="pct"/>
            <w:shd w:val="clear" w:color="auto" w:fill="FFFFFF"/>
          </w:tcPr>
          <w:p w:rsidR="005A399D" w:rsidRPr="00A7053C" w:rsidRDefault="005A399D" w:rsidP="00796B95">
            <w:pPr>
              <w:spacing w:after="0" w:line="240" w:lineRule="auto"/>
              <w:rPr>
                <w:rFonts w:ascii="Arial" w:hAnsi="Arial" w:cs="Arial"/>
                <w:b/>
                <w:sz w:val="16"/>
                <w:szCs w:val="16"/>
                <w:lang w:val="en-GB"/>
              </w:rPr>
            </w:pPr>
            <w:r w:rsidRPr="00A7053C">
              <w:rPr>
                <w:rFonts w:ascii="Arial" w:hAnsi="Arial" w:cs="Arial"/>
                <w:b/>
                <w:sz w:val="16"/>
                <w:szCs w:val="16"/>
                <w:lang w:val="en-GB"/>
              </w:rPr>
              <w:t>Quality of information on the outcome</w:t>
            </w:r>
          </w:p>
        </w:tc>
        <w:tc>
          <w:tcPr>
            <w:tcW w:w="328" w:type="pct"/>
            <w:shd w:val="clear" w:color="auto" w:fill="FFFFFF"/>
          </w:tcPr>
          <w:p w:rsidR="005A399D" w:rsidRPr="00A7053C" w:rsidRDefault="005A399D" w:rsidP="00796B95">
            <w:pPr>
              <w:spacing w:after="0" w:line="240" w:lineRule="auto"/>
              <w:rPr>
                <w:rFonts w:ascii="Arial" w:hAnsi="Arial" w:cs="Arial"/>
                <w:b/>
                <w:sz w:val="16"/>
                <w:szCs w:val="16"/>
                <w:lang w:val="en-GB"/>
              </w:rPr>
            </w:pPr>
            <w:r w:rsidRPr="00A7053C">
              <w:rPr>
                <w:rFonts w:ascii="Arial" w:hAnsi="Arial" w:cs="Arial"/>
                <w:b/>
                <w:sz w:val="16"/>
                <w:szCs w:val="16"/>
                <w:lang w:val="en-GB"/>
              </w:rPr>
              <w:t>Reporting of descriptive results</w:t>
            </w:r>
          </w:p>
        </w:tc>
        <w:tc>
          <w:tcPr>
            <w:tcW w:w="358" w:type="pct"/>
            <w:shd w:val="clear" w:color="auto" w:fill="FFFFFF"/>
          </w:tcPr>
          <w:p w:rsidR="005A399D" w:rsidRPr="00A7053C" w:rsidRDefault="005A399D" w:rsidP="00796B95">
            <w:pPr>
              <w:spacing w:after="0" w:line="240" w:lineRule="auto"/>
              <w:rPr>
                <w:rFonts w:ascii="Arial" w:hAnsi="Arial" w:cs="Arial"/>
                <w:b/>
                <w:sz w:val="16"/>
                <w:szCs w:val="16"/>
                <w:lang w:val="en-GB"/>
              </w:rPr>
            </w:pPr>
            <w:r w:rsidRPr="00A7053C">
              <w:rPr>
                <w:rFonts w:ascii="Arial" w:hAnsi="Arial" w:cs="Arial"/>
                <w:b/>
                <w:sz w:val="16"/>
                <w:szCs w:val="16"/>
                <w:lang w:val="en-GB"/>
              </w:rPr>
              <w:t>Assessment of the relationship between exposures</w:t>
            </w:r>
          </w:p>
        </w:tc>
        <w:tc>
          <w:tcPr>
            <w:tcW w:w="358" w:type="pct"/>
            <w:shd w:val="clear" w:color="auto" w:fill="FFFFFF"/>
          </w:tcPr>
          <w:p w:rsidR="005A399D" w:rsidRPr="00A7053C" w:rsidRDefault="005A399D" w:rsidP="00796B95">
            <w:pPr>
              <w:spacing w:after="0" w:line="240" w:lineRule="auto"/>
              <w:rPr>
                <w:rFonts w:ascii="Arial" w:hAnsi="Arial" w:cs="Arial"/>
                <w:b/>
                <w:sz w:val="16"/>
                <w:szCs w:val="16"/>
                <w:lang w:val="en-GB"/>
              </w:rPr>
            </w:pPr>
            <w:r w:rsidRPr="00A7053C">
              <w:rPr>
                <w:rFonts w:ascii="Arial" w:hAnsi="Arial" w:cs="Arial"/>
                <w:b/>
                <w:sz w:val="16"/>
                <w:szCs w:val="16"/>
                <w:lang w:val="en-GB"/>
              </w:rPr>
              <w:t xml:space="preserve">Assessment of </w:t>
            </w:r>
            <w:proofErr w:type="spellStart"/>
            <w:r w:rsidRPr="00A7053C">
              <w:rPr>
                <w:rFonts w:ascii="Arial" w:hAnsi="Arial" w:cs="Arial"/>
                <w:b/>
                <w:sz w:val="16"/>
                <w:szCs w:val="16"/>
                <w:lang w:val="en-GB"/>
              </w:rPr>
              <w:t>rGE</w:t>
            </w:r>
            <w:proofErr w:type="spellEnd"/>
            <w:r w:rsidRPr="00A7053C">
              <w:rPr>
                <w:rFonts w:ascii="Arial" w:hAnsi="Arial" w:cs="Arial"/>
                <w:b/>
                <w:sz w:val="16"/>
                <w:szCs w:val="16"/>
                <w:lang w:val="en-GB"/>
              </w:rPr>
              <w:t xml:space="preserve"> or </w:t>
            </w:r>
            <w:proofErr w:type="spellStart"/>
            <w:r w:rsidRPr="00A7053C">
              <w:rPr>
                <w:rFonts w:ascii="Arial" w:hAnsi="Arial" w:cs="Arial"/>
                <w:b/>
                <w:sz w:val="16"/>
                <w:szCs w:val="16"/>
                <w:lang w:val="en-GB"/>
              </w:rPr>
              <w:t>rEE</w:t>
            </w:r>
            <w:proofErr w:type="spellEnd"/>
          </w:p>
        </w:tc>
        <w:tc>
          <w:tcPr>
            <w:tcW w:w="367" w:type="pct"/>
            <w:shd w:val="clear" w:color="auto" w:fill="FFFFFF"/>
          </w:tcPr>
          <w:p w:rsidR="005A399D" w:rsidRPr="00A7053C" w:rsidRDefault="005A399D" w:rsidP="00796B95">
            <w:pPr>
              <w:spacing w:after="0" w:line="240" w:lineRule="auto"/>
              <w:rPr>
                <w:rFonts w:ascii="Arial" w:hAnsi="Arial" w:cs="Arial"/>
                <w:b/>
                <w:sz w:val="16"/>
                <w:szCs w:val="16"/>
                <w:lang w:val="en-GB"/>
              </w:rPr>
            </w:pPr>
            <w:r w:rsidRPr="00A7053C">
              <w:rPr>
                <w:rFonts w:ascii="Arial" w:hAnsi="Arial" w:cs="Arial"/>
                <w:b/>
                <w:sz w:val="16"/>
                <w:szCs w:val="16"/>
                <w:lang w:val="en-GB"/>
              </w:rPr>
              <w:t>Alternative explanations</w:t>
            </w:r>
          </w:p>
        </w:tc>
        <w:tc>
          <w:tcPr>
            <w:tcW w:w="245" w:type="pct"/>
            <w:shd w:val="clear" w:color="auto" w:fill="FFFFFF"/>
          </w:tcPr>
          <w:p w:rsidR="005A399D" w:rsidRPr="00A7053C" w:rsidRDefault="005A399D" w:rsidP="00796B95">
            <w:pPr>
              <w:spacing w:after="0" w:line="240" w:lineRule="auto"/>
              <w:rPr>
                <w:rFonts w:ascii="Arial" w:hAnsi="Arial" w:cs="Arial"/>
                <w:b/>
                <w:sz w:val="16"/>
                <w:szCs w:val="16"/>
                <w:lang w:val="en-GB"/>
              </w:rPr>
            </w:pPr>
            <w:r w:rsidRPr="00A7053C">
              <w:rPr>
                <w:rFonts w:ascii="Arial" w:hAnsi="Arial" w:cs="Arial"/>
                <w:b/>
                <w:sz w:val="16"/>
                <w:szCs w:val="16"/>
                <w:lang w:val="en-GB"/>
              </w:rPr>
              <w:t>Total</w:t>
            </w:r>
          </w:p>
        </w:tc>
      </w:tr>
      <w:tr w:rsidR="005A399D" w:rsidRPr="00A7053C" w:rsidTr="00947AA1">
        <w:tc>
          <w:tcPr>
            <w:tcW w:w="5000" w:type="pct"/>
            <w:gridSpan w:val="15"/>
            <w:shd w:val="clear" w:color="auto" w:fill="FFFFFF"/>
          </w:tcPr>
          <w:p w:rsidR="005A399D" w:rsidRPr="00A7053C" w:rsidRDefault="005A399D" w:rsidP="00796B95">
            <w:pPr>
              <w:spacing w:after="0" w:line="240" w:lineRule="auto"/>
              <w:jc w:val="center"/>
              <w:rPr>
                <w:rFonts w:ascii="Arial" w:hAnsi="Arial" w:cs="Arial"/>
                <w:b/>
                <w:color w:val="000000"/>
                <w:sz w:val="16"/>
                <w:szCs w:val="16"/>
                <w:lang w:val="en-GB"/>
              </w:rPr>
            </w:pPr>
            <w:r w:rsidRPr="00A7053C">
              <w:rPr>
                <w:rFonts w:ascii="Arial" w:hAnsi="Arial" w:cs="Arial"/>
                <w:b/>
                <w:color w:val="000000"/>
                <w:sz w:val="16"/>
                <w:szCs w:val="16"/>
                <w:lang w:val="en-GB"/>
              </w:rPr>
              <w:t>GENETIC RISK FACTORS</w:t>
            </w:r>
          </w:p>
          <w:p w:rsidR="00A62C9E" w:rsidRPr="00A7053C" w:rsidRDefault="00A62C9E" w:rsidP="00796B95">
            <w:pPr>
              <w:spacing w:after="0" w:line="240" w:lineRule="auto"/>
              <w:jc w:val="center"/>
              <w:rPr>
                <w:rFonts w:ascii="Arial" w:hAnsi="Arial" w:cs="Arial"/>
                <w:b/>
                <w:color w:val="000000"/>
                <w:sz w:val="16"/>
                <w:szCs w:val="16"/>
                <w:lang w:val="en-GB"/>
              </w:rPr>
            </w:pPr>
          </w:p>
        </w:tc>
      </w:tr>
      <w:tr w:rsidR="005A399D" w:rsidRPr="00A7053C" w:rsidTr="00947AA1">
        <w:tc>
          <w:tcPr>
            <w:tcW w:w="5000" w:type="pct"/>
            <w:gridSpan w:val="15"/>
            <w:shd w:val="clear" w:color="auto" w:fill="FFFFFF"/>
          </w:tcPr>
          <w:p w:rsidR="0046767B" w:rsidRPr="00A7053C" w:rsidRDefault="0046767B" w:rsidP="0046767B">
            <w:pPr>
              <w:spacing w:after="0" w:line="240" w:lineRule="auto"/>
              <w:rPr>
                <w:rFonts w:ascii="Arial" w:hAnsi="Arial" w:cs="Arial"/>
                <w:b/>
                <w:color w:val="000000"/>
                <w:sz w:val="16"/>
                <w:szCs w:val="16"/>
                <w:lang w:val="en-GB"/>
              </w:rPr>
            </w:pPr>
            <w:r w:rsidRPr="00A7053C">
              <w:rPr>
                <w:rFonts w:ascii="Arial" w:hAnsi="Arial" w:cs="Arial"/>
                <w:b/>
                <w:color w:val="000000"/>
                <w:sz w:val="16"/>
                <w:szCs w:val="16"/>
                <w:lang w:val="en-GB"/>
              </w:rPr>
              <w:t>GENERAL POPULATION SAMPLES</w:t>
            </w:r>
          </w:p>
          <w:p w:rsidR="00A62C9E" w:rsidRPr="00A7053C" w:rsidRDefault="00A62C9E" w:rsidP="00796B95">
            <w:pPr>
              <w:spacing w:after="0" w:line="240" w:lineRule="auto"/>
              <w:rPr>
                <w:rFonts w:ascii="Arial" w:hAnsi="Arial" w:cs="Arial"/>
                <w:b/>
                <w:color w:val="000000"/>
                <w:sz w:val="16"/>
                <w:szCs w:val="16"/>
                <w:lang w:val="en-GB"/>
              </w:rPr>
            </w:pPr>
          </w:p>
        </w:tc>
      </w:tr>
      <w:tr w:rsidR="00947AA1" w:rsidRPr="00A7053C" w:rsidTr="00947AA1">
        <w:trPr>
          <w:trHeight w:val="379"/>
        </w:trPr>
        <w:tc>
          <w:tcPr>
            <w:tcW w:w="400" w:type="pct"/>
            <w:shd w:val="clear" w:color="auto" w:fill="FFFFFF"/>
          </w:tcPr>
          <w:p w:rsidR="00D52AC1" w:rsidRPr="00A7053C" w:rsidRDefault="00B36BFD" w:rsidP="00796B95">
            <w:pPr>
              <w:spacing w:after="0" w:line="240" w:lineRule="auto"/>
              <w:rPr>
                <w:rFonts w:ascii="Arial" w:hAnsi="Arial" w:cs="Arial"/>
                <w:b/>
                <w:sz w:val="16"/>
                <w:szCs w:val="16"/>
                <w:lang w:val="en-GB"/>
              </w:rPr>
            </w:pPr>
            <w:r w:rsidRPr="00A7053C">
              <w:rPr>
                <w:rFonts w:ascii="Arial" w:hAnsi="Arial" w:cs="Arial"/>
                <w:noProof/>
                <w:kern w:val="1"/>
                <w:sz w:val="16"/>
                <w:szCs w:val="16"/>
                <w:lang w:val="en-GB"/>
              </w:rPr>
              <w:t xml:space="preserve">Alemany </w:t>
            </w:r>
            <w:r w:rsidR="0076583C" w:rsidRPr="00A7053C">
              <w:rPr>
                <w:rFonts w:ascii="Arial" w:hAnsi="Arial" w:cs="Arial"/>
                <w:noProof/>
                <w:kern w:val="1"/>
                <w:sz w:val="16"/>
                <w:szCs w:val="16"/>
                <w:lang w:val="en-GB"/>
              </w:rPr>
              <w:t>et al.,</w:t>
            </w:r>
            <w:r w:rsidRPr="00A7053C">
              <w:rPr>
                <w:rFonts w:ascii="Arial" w:hAnsi="Arial" w:cs="Arial"/>
                <w:noProof/>
                <w:kern w:val="1"/>
                <w:sz w:val="16"/>
                <w:szCs w:val="16"/>
                <w:lang w:val="en-GB"/>
              </w:rPr>
              <w:t xml:space="preserve"> 2011</w:t>
            </w:r>
          </w:p>
        </w:tc>
        <w:tc>
          <w:tcPr>
            <w:tcW w:w="334" w:type="pct"/>
            <w:shd w:val="clear" w:color="auto" w:fill="FFFFFF"/>
          </w:tcPr>
          <w:p w:rsidR="00D52AC1" w:rsidRPr="00A7053C" w:rsidRDefault="00D52AC1" w:rsidP="00796B95">
            <w:pPr>
              <w:spacing w:after="0" w:line="240" w:lineRule="auto"/>
              <w:rPr>
                <w:rFonts w:ascii="Arial" w:hAnsi="Arial" w:cs="Arial"/>
                <w:sz w:val="16"/>
                <w:szCs w:val="16"/>
                <w:lang w:val="en-GB"/>
              </w:rPr>
            </w:pPr>
            <w:r w:rsidRPr="00A7053C">
              <w:rPr>
                <w:rFonts w:ascii="Arial" w:hAnsi="Arial" w:cs="Arial"/>
                <w:sz w:val="16"/>
                <w:szCs w:val="16"/>
                <w:lang w:val="en-GB"/>
              </w:rPr>
              <w:t>0</w:t>
            </w:r>
          </w:p>
        </w:tc>
        <w:tc>
          <w:tcPr>
            <w:tcW w:w="319" w:type="pct"/>
            <w:shd w:val="clear" w:color="auto" w:fill="FFFFFF"/>
          </w:tcPr>
          <w:p w:rsidR="00D52AC1" w:rsidRPr="00A7053C" w:rsidRDefault="00D52AC1" w:rsidP="00796B95">
            <w:pPr>
              <w:spacing w:after="0" w:line="240" w:lineRule="auto"/>
              <w:rPr>
                <w:rFonts w:ascii="Arial" w:hAnsi="Arial" w:cs="Arial"/>
                <w:sz w:val="16"/>
                <w:szCs w:val="16"/>
                <w:lang w:val="en-GB"/>
              </w:rPr>
            </w:pPr>
            <w:r w:rsidRPr="00A7053C">
              <w:rPr>
                <w:rFonts w:ascii="Arial" w:hAnsi="Arial" w:cs="Arial"/>
                <w:sz w:val="16"/>
                <w:szCs w:val="16"/>
                <w:lang w:val="en-GB"/>
              </w:rPr>
              <w:t>0</w:t>
            </w:r>
          </w:p>
        </w:tc>
        <w:tc>
          <w:tcPr>
            <w:tcW w:w="246" w:type="pct"/>
            <w:shd w:val="clear" w:color="auto" w:fill="FFFFFF"/>
          </w:tcPr>
          <w:p w:rsidR="00D52AC1" w:rsidRPr="00A7053C" w:rsidRDefault="00D52AC1" w:rsidP="00796B95">
            <w:pPr>
              <w:spacing w:after="0" w:line="240" w:lineRule="auto"/>
              <w:rPr>
                <w:rFonts w:ascii="Arial" w:hAnsi="Arial" w:cs="Arial"/>
                <w:sz w:val="16"/>
                <w:szCs w:val="16"/>
                <w:lang w:val="en-GB"/>
              </w:rPr>
            </w:pPr>
            <w:r w:rsidRPr="00A7053C">
              <w:rPr>
                <w:rFonts w:ascii="Arial" w:hAnsi="Arial" w:cs="Arial"/>
                <w:sz w:val="16"/>
                <w:szCs w:val="16"/>
                <w:lang w:val="en-GB"/>
              </w:rPr>
              <w:t>2</w:t>
            </w:r>
          </w:p>
        </w:tc>
        <w:tc>
          <w:tcPr>
            <w:tcW w:w="339" w:type="pct"/>
            <w:shd w:val="clear" w:color="auto" w:fill="FFFFFF"/>
          </w:tcPr>
          <w:p w:rsidR="00D52AC1" w:rsidRPr="00A7053C" w:rsidRDefault="00D52AC1" w:rsidP="00796B95">
            <w:pPr>
              <w:spacing w:after="0" w:line="240" w:lineRule="auto"/>
              <w:rPr>
                <w:rFonts w:ascii="Arial" w:hAnsi="Arial" w:cs="Arial"/>
                <w:sz w:val="16"/>
                <w:szCs w:val="16"/>
                <w:lang w:val="en-GB"/>
              </w:rPr>
            </w:pPr>
            <w:r w:rsidRPr="00A7053C">
              <w:rPr>
                <w:rFonts w:ascii="Arial" w:hAnsi="Arial" w:cs="Arial"/>
                <w:sz w:val="16"/>
                <w:szCs w:val="16"/>
                <w:lang w:val="en-GB"/>
              </w:rPr>
              <w:t>0</w:t>
            </w:r>
          </w:p>
        </w:tc>
        <w:tc>
          <w:tcPr>
            <w:tcW w:w="339" w:type="pct"/>
            <w:shd w:val="clear" w:color="auto" w:fill="FFFFFF"/>
          </w:tcPr>
          <w:p w:rsidR="00D52AC1" w:rsidRPr="00A7053C" w:rsidRDefault="00D52AC1" w:rsidP="00796B95">
            <w:pPr>
              <w:spacing w:after="0" w:line="240" w:lineRule="auto"/>
              <w:rPr>
                <w:rFonts w:ascii="Arial" w:hAnsi="Arial" w:cs="Arial"/>
                <w:sz w:val="16"/>
                <w:szCs w:val="16"/>
                <w:lang w:val="en-GB"/>
              </w:rPr>
            </w:pPr>
            <w:r w:rsidRPr="00A7053C">
              <w:rPr>
                <w:rFonts w:ascii="Arial" w:hAnsi="Arial" w:cs="Arial"/>
                <w:sz w:val="16"/>
                <w:szCs w:val="16"/>
                <w:lang w:val="en-GB"/>
              </w:rPr>
              <w:t>2</w:t>
            </w:r>
          </w:p>
        </w:tc>
        <w:tc>
          <w:tcPr>
            <w:tcW w:w="295" w:type="pct"/>
            <w:shd w:val="clear" w:color="auto" w:fill="FFFFFF"/>
          </w:tcPr>
          <w:p w:rsidR="00D52AC1" w:rsidRPr="00A7053C" w:rsidRDefault="00D52AC1" w:rsidP="00796B95">
            <w:pPr>
              <w:spacing w:after="0" w:line="240" w:lineRule="auto"/>
              <w:rPr>
                <w:rFonts w:ascii="Arial" w:hAnsi="Arial" w:cs="Arial"/>
                <w:sz w:val="16"/>
                <w:szCs w:val="16"/>
                <w:lang w:val="en-GB"/>
              </w:rPr>
            </w:pPr>
            <w:r w:rsidRPr="00A7053C">
              <w:rPr>
                <w:rFonts w:ascii="Arial" w:hAnsi="Arial" w:cs="Arial"/>
                <w:sz w:val="16"/>
                <w:szCs w:val="16"/>
                <w:lang w:val="en-GB"/>
              </w:rPr>
              <w:t>1</w:t>
            </w:r>
          </w:p>
        </w:tc>
        <w:tc>
          <w:tcPr>
            <w:tcW w:w="339" w:type="pct"/>
            <w:shd w:val="clear" w:color="auto" w:fill="FFFFFF"/>
          </w:tcPr>
          <w:p w:rsidR="00D52AC1" w:rsidRPr="00A7053C" w:rsidRDefault="00D52AC1" w:rsidP="00796B95">
            <w:pPr>
              <w:spacing w:after="0" w:line="240" w:lineRule="auto"/>
              <w:rPr>
                <w:rFonts w:ascii="Arial" w:hAnsi="Arial" w:cs="Arial"/>
                <w:sz w:val="16"/>
                <w:szCs w:val="16"/>
                <w:lang w:val="en-GB"/>
              </w:rPr>
            </w:pPr>
            <w:r w:rsidRPr="00A7053C">
              <w:rPr>
                <w:rFonts w:ascii="Arial" w:hAnsi="Arial" w:cs="Arial"/>
                <w:sz w:val="16"/>
                <w:szCs w:val="16"/>
                <w:lang w:val="en-GB"/>
              </w:rPr>
              <w:t>2</w:t>
            </w:r>
          </w:p>
        </w:tc>
        <w:tc>
          <w:tcPr>
            <w:tcW w:w="394" w:type="pct"/>
            <w:shd w:val="clear" w:color="auto" w:fill="FFFFFF"/>
          </w:tcPr>
          <w:p w:rsidR="00D52AC1" w:rsidRPr="00A7053C" w:rsidRDefault="00D52AC1" w:rsidP="00796B95">
            <w:pPr>
              <w:spacing w:after="0" w:line="240" w:lineRule="auto"/>
              <w:rPr>
                <w:rFonts w:ascii="Arial" w:hAnsi="Arial" w:cs="Arial"/>
                <w:sz w:val="16"/>
                <w:szCs w:val="16"/>
                <w:lang w:val="en-GB"/>
              </w:rPr>
            </w:pPr>
            <w:r w:rsidRPr="00A7053C">
              <w:rPr>
                <w:rFonts w:ascii="Arial" w:hAnsi="Arial" w:cs="Arial"/>
                <w:sz w:val="16"/>
                <w:szCs w:val="16"/>
                <w:lang w:val="en-GB"/>
              </w:rPr>
              <w:t xml:space="preserve">NA </w:t>
            </w:r>
          </w:p>
        </w:tc>
        <w:tc>
          <w:tcPr>
            <w:tcW w:w="339" w:type="pct"/>
            <w:shd w:val="clear" w:color="auto" w:fill="FFFFFF"/>
          </w:tcPr>
          <w:p w:rsidR="00D52AC1" w:rsidRPr="00A7053C" w:rsidRDefault="00D52AC1" w:rsidP="00796B95">
            <w:pPr>
              <w:spacing w:after="0" w:line="240" w:lineRule="auto"/>
              <w:rPr>
                <w:rFonts w:ascii="Arial" w:hAnsi="Arial" w:cs="Arial"/>
                <w:sz w:val="16"/>
                <w:szCs w:val="16"/>
                <w:lang w:val="en-GB"/>
              </w:rPr>
            </w:pPr>
            <w:r w:rsidRPr="00A7053C">
              <w:rPr>
                <w:rFonts w:ascii="Arial" w:hAnsi="Arial" w:cs="Arial"/>
                <w:sz w:val="16"/>
                <w:szCs w:val="16"/>
                <w:lang w:val="en-GB"/>
              </w:rPr>
              <w:t>1</w:t>
            </w:r>
          </w:p>
        </w:tc>
        <w:tc>
          <w:tcPr>
            <w:tcW w:w="328" w:type="pct"/>
            <w:shd w:val="clear" w:color="auto" w:fill="FFFFFF"/>
          </w:tcPr>
          <w:p w:rsidR="00D52AC1" w:rsidRPr="00A7053C" w:rsidRDefault="00D52AC1" w:rsidP="00796B95">
            <w:pPr>
              <w:spacing w:after="0" w:line="240" w:lineRule="auto"/>
              <w:rPr>
                <w:rFonts w:ascii="Arial" w:hAnsi="Arial" w:cs="Arial"/>
                <w:sz w:val="16"/>
                <w:szCs w:val="16"/>
                <w:lang w:val="en-GB"/>
              </w:rPr>
            </w:pPr>
            <w:r w:rsidRPr="00A7053C">
              <w:rPr>
                <w:rFonts w:ascii="Arial" w:hAnsi="Arial" w:cs="Arial"/>
                <w:sz w:val="16"/>
                <w:szCs w:val="16"/>
                <w:lang w:val="en-GB"/>
              </w:rPr>
              <w:t>0</w:t>
            </w:r>
          </w:p>
        </w:tc>
        <w:tc>
          <w:tcPr>
            <w:tcW w:w="358" w:type="pct"/>
            <w:shd w:val="clear" w:color="auto" w:fill="FFFFFF"/>
          </w:tcPr>
          <w:p w:rsidR="00D52AC1" w:rsidRPr="00A7053C" w:rsidRDefault="00D52AC1" w:rsidP="00796B95">
            <w:pPr>
              <w:spacing w:after="0" w:line="240" w:lineRule="auto"/>
              <w:rPr>
                <w:rFonts w:ascii="Arial" w:hAnsi="Arial" w:cs="Arial"/>
                <w:sz w:val="16"/>
                <w:szCs w:val="16"/>
                <w:lang w:val="en-GB"/>
              </w:rPr>
            </w:pPr>
            <w:r w:rsidRPr="00A7053C">
              <w:rPr>
                <w:rFonts w:ascii="Arial" w:hAnsi="Arial" w:cs="Arial"/>
                <w:sz w:val="16"/>
                <w:szCs w:val="16"/>
                <w:lang w:val="en-GB"/>
              </w:rPr>
              <w:t>2</w:t>
            </w:r>
          </w:p>
        </w:tc>
        <w:tc>
          <w:tcPr>
            <w:tcW w:w="358" w:type="pct"/>
            <w:shd w:val="clear" w:color="auto" w:fill="FFFFFF"/>
          </w:tcPr>
          <w:p w:rsidR="00D52AC1" w:rsidRPr="00A7053C" w:rsidRDefault="00D52AC1" w:rsidP="00796B95">
            <w:pPr>
              <w:spacing w:after="0" w:line="240" w:lineRule="auto"/>
              <w:rPr>
                <w:rFonts w:ascii="Arial" w:hAnsi="Arial" w:cs="Arial"/>
                <w:sz w:val="16"/>
                <w:szCs w:val="16"/>
                <w:lang w:val="en-GB"/>
              </w:rPr>
            </w:pPr>
            <w:r w:rsidRPr="00A7053C">
              <w:rPr>
                <w:rFonts w:ascii="Arial" w:hAnsi="Arial" w:cs="Arial"/>
                <w:sz w:val="16"/>
                <w:szCs w:val="16"/>
                <w:lang w:val="en-GB"/>
              </w:rPr>
              <w:t>0</w:t>
            </w:r>
          </w:p>
        </w:tc>
        <w:tc>
          <w:tcPr>
            <w:tcW w:w="367" w:type="pct"/>
            <w:shd w:val="clear" w:color="auto" w:fill="FFFFFF"/>
          </w:tcPr>
          <w:p w:rsidR="00D52AC1" w:rsidRPr="00A7053C" w:rsidRDefault="00D52AC1" w:rsidP="00796B95">
            <w:pPr>
              <w:spacing w:after="0" w:line="240" w:lineRule="auto"/>
              <w:rPr>
                <w:rFonts w:ascii="Arial" w:hAnsi="Arial" w:cs="Arial"/>
                <w:sz w:val="16"/>
                <w:szCs w:val="16"/>
                <w:lang w:val="en-GB"/>
              </w:rPr>
            </w:pPr>
            <w:r w:rsidRPr="00A7053C">
              <w:rPr>
                <w:rFonts w:ascii="Arial" w:hAnsi="Arial" w:cs="Arial"/>
                <w:sz w:val="16"/>
                <w:szCs w:val="16"/>
                <w:lang w:val="en-GB"/>
              </w:rPr>
              <w:t>2</w:t>
            </w:r>
          </w:p>
        </w:tc>
        <w:tc>
          <w:tcPr>
            <w:tcW w:w="245" w:type="pct"/>
            <w:shd w:val="clear" w:color="auto" w:fill="FFFFFF"/>
          </w:tcPr>
          <w:p w:rsidR="00D52AC1" w:rsidRPr="00A7053C" w:rsidRDefault="00D52AC1" w:rsidP="00796B95">
            <w:pPr>
              <w:spacing w:after="0" w:line="240" w:lineRule="auto"/>
              <w:rPr>
                <w:rFonts w:ascii="Arial" w:hAnsi="Arial" w:cs="Arial"/>
                <w:sz w:val="16"/>
                <w:szCs w:val="16"/>
                <w:lang w:val="en-GB"/>
              </w:rPr>
            </w:pPr>
            <w:r w:rsidRPr="00A7053C">
              <w:rPr>
                <w:rFonts w:ascii="Arial" w:hAnsi="Arial" w:cs="Arial"/>
                <w:sz w:val="16"/>
                <w:szCs w:val="16"/>
                <w:lang w:val="en-GB"/>
              </w:rPr>
              <w:t>12</w:t>
            </w:r>
          </w:p>
        </w:tc>
      </w:tr>
      <w:tr w:rsidR="00947AA1" w:rsidRPr="00A7053C" w:rsidTr="00947AA1">
        <w:tc>
          <w:tcPr>
            <w:tcW w:w="400" w:type="pct"/>
            <w:shd w:val="clear" w:color="auto" w:fill="FFFFFF"/>
          </w:tcPr>
          <w:p w:rsidR="00D52AC1" w:rsidRPr="00A7053C" w:rsidRDefault="00B36BFD" w:rsidP="00796B95">
            <w:pPr>
              <w:spacing w:after="0" w:line="240" w:lineRule="auto"/>
              <w:rPr>
                <w:rFonts w:ascii="Arial" w:hAnsi="Arial" w:cs="Arial"/>
                <w:sz w:val="16"/>
                <w:szCs w:val="16"/>
                <w:lang w:val="en-GB"/>
              </w:rPr>
            </w:pPr>
            <w:r w:rsidRPr="00A7053C">
              <w:rPr>
                <w:rFonts w:ascii="Arial" w:hAnsi="Arial" w:cs="Arial"/>
                <w:noProof/>
                <w:kern w:val="1"/>
                <w:sz w:val="16"/>
                <w:szCs w:val="16"/>
                <w:lang w:val="en-GB"/>
              </w:rPr>
              <w:t xml:space="preserve">Alemany </w:t>
            </w:r>
            <w:r w:rsidR="0076583C" w:rsidRPr="00A7053C">
              <w:rPr>
                <w:rFonts w:ascii="Arial" w:hAnsi="Arial" w:cs="Arial"/>
                <w:noProof/>
                <w:kern w:val="1"/>
                <w:sz w:val="16"/>
                <w:szCs w:val="16"/>
                <w:lang w:val="en-GB"/>
              </w:rPr>
              <w:t>et al.,</w:t>
            </w:r>
            <w:r w:rsidRPr="00A7053C">
              <w:rPr>
                <w:rFonts w:ascii="Arial" w:hAnsi="Arial" w:cs="Arial"/>
                <w:noProof/>
                <w:kern w:val="1"/>
                <w:sz w:val="16"/>
                <w:szCs w:val="16"/>
                <w:lang w:val="en-GB"/>
              </w:rPr>
              <w:t xml:space="preserve"> 2014</w:t>
            </w:r>
          </w:p>
        </w:tc>
        <w:tc>
          <w:tcPr>
            <w:tcW w:w="334" w:type="pct"/>
            <w:shd w:val="clear" w:color="auto" w:fill="FFFFFF"/>
          </w:tcPr>
          <w:p w:rsidR="00D52AC1" w:rsidRPr="00A7053C" w:rsidRDefault="00D52AC1" w:rsidP="00796B95">
            <w:pPr>
              <w:spacing w:after="0" w:line="240" w:lineRule="auto"/>
              <w:rPr>
                <w:rFonts w:ascii="Arial" w:hAnsi="Arial" w:cs="Arial"/>
                <w:sz w:val="16"/>
                <w:szCs w:val="16"/>
                <w:lang w:val="en-GB"/>
              </w:rPr>
            </w:pPr>
            <w:r w:rsidRPr="00A7053C">
              <w:rPr>
                <w:rFonts w:ascii="Arial" w:hAnsi="Arial" w:cs="Arial"/>
                <w:sz w:val="16"/>
                <w:szCs w:val="16"/>
                <w:lang w:val="en-GB"/>
              </w:rPr>
              <w:t>0</w:t>
            </w:r>
          </w:p>
        </w:tc>
        <w:tc>
          <w:tcPr>
            <w:tcW w:w="319" w:type="pct"/>
            <w:shd w:val="clear" w:color="auto" w:fill="FFFFFF"/>
          </w:tcPr>
          <w:p w:rsidR="00D52AC1" w:rsidRPr="00A7053C" w:rsidRDefault="00D52AC1" w:rsidP="00796B95">
            <w:pPr>
              <w:spacing w:after="0" w:line="240" w:lineRule="auto"/>
              <w:rPr>
                <w:rFonts w:ascii="Arial" w:hAnsi="Arial" w:cs="Arial"/>
                <w:sz w:val="16"/>
                <w:szCs w:val="16"/>
                <w:lang w:val="en-GB"/>
              </w:rPr>
            </w:pPr>
            <w:r w:rsidRPr="00A7053C">
              <w:rPr>
                <w:rFonts w:ascii="Arial" w:hAnsi="Arial" w:cs="Arial"/>
                <w:sz w:val="16"/>
                <w:szCs w:val="16"/>
                <w:lang w:val="en-GB"/>
              </w:rPr>
              <w:t>0</w:t>
            </w:r>
          </w:p>
        </w:tc>
        <w:tc>
          <w:tcPr>
            <w:tcW w:w="246" w:type="pct"/>
            <w:shd w:val="clear" w:color="auto" w:fill="FFFFFF"/>
          </w:tcPr>
          <w:p w:rsidR="00D52AC1" w:rsidRPr="00A7053C" w:rsidRDefault="00D52AC1" w:rsidP="00796B95">
            <w:pPr>
              <w:spacing w:after="0" w:line="240" w:lineRule="auto"/>
              <w:rPr>
                <w:rFonts w:ascii="Arial" w:hAnsi="Arial" w:cs="Arial"/>
                <w:sz w:val="16"/>
                <w:szCs w:val="16"/>
                <w:lang w:val="en-GB"/>
              </w:rPr>
            </w:pPr>
            <w:r w:rsidRPr="00A7053C">
              <w:rPr>
                <w:rFonts w:ascii="Arial" w:hAnsi="Arial" w:cs="Arial"/>
                <w:sz w:val="16"/>
                <w:szCs w:val="16"/>
                <w:lang w:val="en-GB"/>
              </w:rPr>
              <w:t>2</w:t>
            </w:r>
          </w:p>
        </w:tc>
        <w:tc>
          <w:tcPr>
            <w:tcW w:w="339" w:type="pct"/>
            <w:shd w:val="clear" w:color="auto" w:fill="FFFFFF"/>
          </w:tcPr>
          <w:p w:rsidR="00D52AC1" w:rsidRPr="00A7053C" w:rsidRDefault="00D52AC1" w:rsidP="00796B95">
            <w:pPr>
              <w:spacing w:after="0" w:line="240" w:lineRule="auto"/>
              <w:rPr>
                <w:rFonts w:ascii="Arial" w:hAnsi="Arial" w:cs="Arial"/>
                <w:sz w:val="16"/>
                <w:szCs w:val="16"/>
                <w:lang w:val="en-GB"/>
              </w:rPr>
            </w:pPr>
            <w:r w:rsidRPr="00A7053C">
              <w:rPr>
                <w:rFonts w:ascii="Arial" w:hAnsi="Arial" w:cs="Arial"/>
                <w:sz w:val="16"/>
                <w:szCs w:val="16"/>
                <w:lang w:val="en-GB"/>
              </w:rPr>
              <w:t>0</w:t>
            </w:r>
          </w:p>
        </w:tc>
        <w:tc>
          <w:tcPr>
            <w:tcW w:w="339" w:type="pct"/>
            <w:shd w:val="clear" w:color="auto" w:fill="FFFFFF"/>
          </w:tcPr>
          <w:p w:rsidR="00D52AC1" w:rsidRPr="00A7053C" w:rsidRDefault="00D52AC1" w:rsidP="00796B95">
            <w:pPr>
              <w:spacing w:after="0" w:line="240" w:lineRule="auto"/>
              <w:rPr>
                <w:rFonts w:ascii="Arial" w:hAnsi="Arial" w:cs="Arial"/>
                <w:sz w:val="16"/>
                <w:szCs w:val="16"/>
                <w:lang w:val="en-GB"/>
              </w:rPr>
            </w:pPr>
            <w:r w:rsidRPr="00A7053C">
              <w:rPr>
                <w:rFonts w:ascii="Arial" w:hAnsi="Arial" w:cs="Arial"/>
                <w:sz w:val="16"/>
                <w:szCs w:val="16"/>
                <w:lang w:val="en-GB"/>
              </w:rPr>
              <w:t>0</w:t>
            </w:r>
          </w:p>
        </w:tc>
        <w:tc>
          <w:tcPr>
            <w:tcW w:w="295" w:type="pct"/>
            <w:shd w:val="clear" w:color="auto" w:fill="FFFFFF"/>
          </w:tcPr>
          <w:p w:rsidR="00D52AC1" w:rsidRPr="00A7053C" w:rsidRDefault="00D52AC1" w:rsidP="00796B95">
            <w:pPr>
              <w:spacing w:after="0" w:line="240" w:lineRule="auto"/>
              <w:rPr>
                <w:rFonts w:ascii="Arial" w:hAnsi="Arial" w:cs="Arial"/>
                <w:sz w:val="16"/>
                <w:szCs w:val="16"/>
                <w:lang w:val="en-GB"/>
              </w:rPr>
            </w:pPr>
            <w:r w:rsidRPr="00A7053C">
              <w:rPr>
                <w:rFonts w:ascii="Arial" w:hAnsi="Arial" w:cs="Arial"/>
                <w:sz w:val="16"/>
                <w:szCs w:val="16"/>
                <w:lang w:val="en-GB"/>
              </w:rPr>
              <w:t>1</w:t>
            </w:r>
          </w:p>
        </w:tc>
        <w:tc>
          <w:tcPr>
            <w:tcW w:w="339" w:type="pct"/>
            <w:shd w:val="clear" w:color="auto" w:fill="FFFFFF"/>
          </w:tcPr>
          <w:p w:rsidR="00D52AC1" w:rsidRPr="00A7053C" w:rsidRDefault="00D52AC1" w:rsidP="00796B95">
            <w:pPr>
              <w:spacing w:after="0" w:line="240" w:lineRule="auto"/>
              <w:rPr>
                <w:rFonts w:ascii="Arial" w:hAnsi="Arial" w:cs="Arial"/>
                <w:sz w:val="16"/>
                <w:szCs w:val="16"/>
                <w:lang w:val="en-GB"/>
              </w:rPr>
            </w:pPr>
            <w:r w:rsidRPr="00A7053C">
              <w:rPr>
                <w:rFonts w:ascii="Arial" w:hAnsi="Arial" w:cs="Arial"/>
                <w:sz w:val="16"/>
                <w:szCs w:val="16"/>
                <w:lang w:val="en-GB"/>
              </w:rPr>
              <w:t>2</w:t>
            </w:r>
          </w:p>
        </w:tc>
        <w:tc>
          <w:tcPr>
            <w:tcW w:w="394" w:type="pct"/>
            <w:shd w:val="clear" w:color="auto" w:fill="FFFFFF"/>
          </w:tcPr>
          <w:p w:rsidR="00D52AC1" w:rsidRPr="00A7053C" w:rsidRDefault="00D52AC1" w:rsidP="00796B95">
            <w:pPr>
              <w:spacing w:after="0" w:line="240" w:lineRule="auto"/>
              <w:rPr>
                <w:rFonts w:ascii="Arial" w:hAnsi="Arial" w:cs="Arial"/>
                <w:sz w:val="16"/>
                <w:szCs w:val="16"/>
                <w:lang w:val="en-GB"/>
              </w:rPr>
            </w:pPr>
            <w:r w:rsidRPr="00A7053C">
              <w:rPr>
                <w:rFonts w:ascii="Arial" w:hAnsi="Arial" w:cs="Arial"/>
                <w:sz w:val="16"/>
                <w:szCs w:val="16"/>
                <w:lang w:val="en-GB"/>
              </w:rPr>
              <w:t>0</w:t>
            </w:r>
          </w:p>
        </w:tc>
        <w:tc>
          <w:tcPr>
            <w:tcW w:w="339" w:type="pct"/>
            <w:shd w:val="clear" w:color="auto" w:fill="FFFFFF"/>
          </w:tcPr>
          <w:p w:rsidR="00D52AC1" w:rsidRPr="00A7053C" w:rsidRDefault="00D52AC1" w:rsidP="00796B95">
            <w:pPr>
              <w:spacing w:after="0" w:line="240" w:lineRule="auto"/>
              <w:rPr>
                <w:rFonts w:ascii="Arial" w:hAnsi="Arial" w:cs="Arial"/>
                <w:sz w:val="16"/>
                <w:szCs w:val="16"/>
                <w:lang w:val="en-GB"/>
              </w:rPr>
            </w:pPr>
            <w:r w:rsidRPr="00A7053C">
              <w:rPr>
                <w:rFonts w:ascii="Arial" w:hAnsi="Arial" w:cs="Arial"/>
                <w:sz w:val="16"/>
                <w:szCs w:val="16"/>
                <w:lang w:val="en-GB"/>
              </w:rPr>
              <w:t>1</w:t>
            </w:r>
          </w:p>
        </w:tc>
        <w:tc>
          <w:tcPr>
            <w:tcW w:w="328" w:type="pct"/>
            <w:shd w:val="clear" w:color="auto" w:fill="FFFFFF"/>
          </w:tcPr>
          <w:p w:rsidR="00D52AC1" w:rsidRPr="00A7053C" w:rsidRDefault="00D52AC1" w:rsidP="00796B95">
            <w:pPr>
              <w:spacing w:after="0" w:line="240" w:lineRule="auto"/>
              <w:rPr>
                <w:rFonts w:ascii="Arial" w:hAnsi="Arial" w:cs="Arial"/>
                <w:sz w:val="16"/>
                <w:szCs w:val="16"/>
                <w:lang w:val="en-GB"/>
              </w:rPr>
            </w:pPr>
            <w:r w:rsidRPr="00A7053C">
              <w:rPr>
                <w:rFonts w:ascii="Arial" w:hAnsi="Arial" w:cs="Arial"/>
                <w:sz w:val="16"/>
                <w:szCs w:val="16"/>
                <w:lang w:val="en-GB"/>
              </w:rPr>
              <w:t>1</w:t>
            </w:r>
          </w:p>
        </w:tc>
        <w:tc>
          <w:tcPr>
            <w:tcW w:w="358" w:type="pct"/>
            <w:shd w:val="clear" w:color="auto" w:fill="FFFFFF"/>
          </w:tcPr>
          <w:p w:rsidR="00D52AC1" w:rsidRPr="00A7053C" w:rsidRDefault="00D52AC1" w:rsidP="00796B95">
            <w:pPr>
              <w:spacing w:after="0" w:line="240" w:lineRule="auto"/>
              <w:rPr>
                <w:rFonts w:ascii="Arial" w:hAnsi="Arial" w:cs="Arial"/>
                <w:sz w:val="16"/>
                <w:szCs w:val="16"/>
                <w:lang w:val="en-GB"/>
              </w:rPr>
            </w:pPr>
            <w:r w:rsidRPr="00A7053C">
              <w:rPr>
                <w:rFonts w:ascii="Arial" w:hAnsi="Arial" w:cs="Arial"/>
                <w:sz w:val="16"/>
                <w:szCs w:val="16"/>
                <w:lang w:val="en-GB"/>
              </w:rPr>
              <w:t>2</w:t>
            </w:r>
          </w:p>
        </w:tc>
        <w:tc>
          <w:tcPr>
            <w:tcW w:w="358" w:type="pct"/>
            <w:shd w:val="clear" w:color="auto" w:fill="FFFFFF"/>
          </w:tcPr>
          <w:p w:rsidR="00D52AC1" w:rsidRPr="00A7053C" w:rsidRDefault="00D52AC1" w:rsidP="00796B95">
            <w:pPr>
              <w:spacing w:after="0" w:line="240" w:lineRule="auto"/>
              <w:rPr>
                <w:rFonts w:ascii="Arial" w:hAnsi="Arial" w:cs="Arial"/>
                <w:sz w:val="16"/>
                <w:szCs w:val="16"/>
                <w:lang w:val="en-GB"/>
              </w:rPr>
            </w:pPr>
            <w:r w:rsidRPr="00A7053C">
              <w:rPr>
                <w:rFonts w:ascii="Arial" w:hAnsi="Arial" w:cs="Arial"/>
                <w:sz w:val="16"/>
                <w:szCs w:val="16"/>
                <w:lang w:val="en-GB"/>
              </w:rPr>
              <w:t>0</w:t>
            </w:r>
          </w:p>
        </w:tc>
        <w:tc>
          <w:tcPr>
            <w:tcW w:w="367" w:type="pct"/>
            <w:shd w:val="clear" w:color="auto" w:fill="FFFFFF"/>
          </w:tcPr>
          <w:p w:rsidR="00D52AC1" w:rsidRPr="00A7053C" w:rsidRDefault="00D52AC1" w:rsidP="00796B95">
            <w:pPr>
              <w:spacing w:after="0" w:line="240" w:lineRule="auto"/>
              <w:rPr>
                <w:rFonts w:ascii="Arial" w:hAnsi="Arial" w:cs="Arial"/>
                <w:sz w:val="16"/>
                <w:szCs w:val="16"/>
                <w:lang w:val="en-GB"/>
              </w:rPr>
            </w:pPr>
            <w:r w:rsidRPr="00A7053C">
              <w:rPr>
                <w:rFonts w:ascii="Arial" w:hAnsi="Arial" w:cs="Arial"/>
                <w:sz w:val="16"/>
                <w:szCs w:val="16"/>
                <w:lang w:val="en-GB"/>
              </w:rPr>
              <w:t>2</w:t>
            </w:r>
          </w:p>
        </w:tc>
        <w:tc>
          <w:tcPr>
            <w:tcW w:w="245" w:type="pct"/>
            <w:shd w:val="clear" w:color="auto" w:fill="FFFFFF"/>
          </w:tcPr>
          <w:p w:rsidR="00D52AC1" w:rsidRPr="00A7053C" w:rsidRDefault="00D52AC1" w:rsidP="00796B95">
            <w:pPr>
              <w:spacing w:after="0" w:line="240" w:lineRule="auto"/>
              <w:rPr>
                <w:rFonts w:ascii="Arial" w:hAnsi="Arial" w:cs="Arial"/>
                <w:sz w:val="16"/>
                <w:szCs w:val="16"/>
                <w:lang w:val="en-GB"/>
              </w:rPr>
            </w:pPr>
            <w:r w:rsidRPr="00A7053C">
              <w:rPr>
                <w:rFonts w:ascii="Arial" w:hAnsi="Arial" w:cs="Arial"/>
                <w:sz w:val="16"/>
                <w:szCs w:val="16"/>
                <w:lang w:val="en-GB"/>
              </w:rPr>
              <w:t>11</w:t>
            </w:r>
          </w:p>
        </w:tc>
      </w:tr>
      <w:tr w:rsidR="00947AA1" w:rsidRPr="00A7053C" w:rsidTr="00947AA1">
        <w:tc>
          <w:tcPr>
            <w:tcW w:w="400" w:type="pct"/>
            <w:shd w:val="clear" w:color="auto" w:fill="auto"/>
          </w:tcPr>
          <w:p w:rsidR="00D52AC1" w:rsidRPr="00A7053C" w:rsidRDefault="00B36BFD" w:rsidP="00796B95">
            <w:pPr>
              <w:spacing w:after="0" w:line="240" w:lineRule="auto"/>
              <w:rPr>
                <w:rFonts w:ascii="Arial" w:hAnsi="Arial" w:cs="Arial"/>
                <w:kern w:val="1"/>
                <w:sz w:val="16"/>
                <w:szCs w:val="16"/>
                <w:lang w:val="en-GB"/>
              </w:rPr>
            </w:pPr>
            <w:r w:rsidRPr="00A7053C">
              <w:rPr>
                <w:rFonts w:ascii="Arial" w:hAnsi="Arial" w:cs="Arial"/>
                <w:noProof/>
                <w:kern w:val="1"/>
                <w:sz w:val="16"/>
                <w:szCs w:val="16"/>
                <w:lang w:val="en-GB"/>
              </w:rPr>
              <w:t xml:space="preserve">Collip </w:t>
            </w:r>
            <w:r w:rsidR="0076583C" w:rsidRPr="00A7053C">
              <w:rPr>
                <w:rFonts w:ascii="Arial" w:hAnsi="Arial" w:cs="Arial"/>
                <w:noProof/>
                <w:kern w:val="1"/>
                <w:sz w:val="16"/>
                <w:szCs w:val="16"/>
                <w:lang w:val="en-GB"/>
              </w:rPr>
              <w:t>et al.,</w:t>
            </w:r>
            <w:r w:rsidRPr="00A7053C">
              <w:rPr>
                <w:rFonts w:ascii="Arial" w:hAnsi="Arial" w:cs="Arial"/>
                <w:noProof/>
                <w:kern w:val="1"/>
                <w:sz w:val="16"/>
                <w:szCs w:val="16"/>
                <w:lang w:val="en-GB"/>
              </w:rPr>
              <w:t xml:space="preserve"> 2013</w:t>
            </w:r>
          </w:p>
          <w:p w:rsidR="00D52AC1" w:rsidRPr="00A7053C" w:rsidRDefault="00D52AC1" w:rsidP="00796B95">
            <w:pPr>
              <w:spacing w:after="0" w:line="240" w:lineRule="auto"/>
              <w:rPr>
                <w:rFonts w:ascii="Arial" w:hAnsi="Arial" w:cs="Arial"/>
                <w:sz w:val="16"/>
                <w:szCs w:val="16"/>
                <w:lang w:val="en-GB"/>
              </w:rPr>
            </w:pPr>
            <w:r w:rsidRPr="00A7053C">
              <w:rPr>
                <w:rFonts w:ascii="Arial" w:hAnsi="Arial" w:cs="Arial"/>
                <w:sz w:val="16"/>
                <w:szCs w:val="16"/>
                <w:lang w:val="en-GB"/>
              </w:rPr>
              <w:t>EFPT</w:t>
            </w:r>
          </w:p>
        </w:tc>
        <w:tc>
          <w:tcPr>
            <w:tcW w:w="334" w:type="pct"/>
            <w:shd w:val="clear" w:color="auto" w:fill="auto"/>
          </w:tcPr>
          <w:p w:rsidR="00D52AC1" w:rsidRPr="00A7053C" w:rsidRDefault="00D52AC1" w:rsidP="00796B95">
            <w:pPr>
              <w:spacing w:after="0" w:line="240" w:lineRule="auto"/>
              <w:rPr>
                <w:rFonts w:ascii="Arial" w:hAnsi="Arial" w:cs="Arial"/>
                <w:sz w:val="16"/>
                <w:szCs w:val="16"/>
                <w:lang w:val="en-GB"/>
              </w:rPr>
            </w:pPr>
            <w:r w:rsidRPr="00A7053C">
              <w:rPr>
                <w:rFonts w:ascii="Arial" w:hAnsi="Arial" w:cs="Arial"/>
                <w:sz w:val="16"/>
                <w:szCs w:val="16"/>
                <w:lang w:val="en-GB"/>
              </w:rPr>
              <w:t>2</w:t>
            </w:r>
          </w:p>
        </w:tc>
        <w:tc>
          <w:tcPr>
            <w:tcW w:w="319" w:type="pct"/>
            <w:shd w:val="clear" w:color="auto" w:fill="auto"/>
          </w:tcPr>
          <w:p w:rsidR="00D52AC1" w:rsidRPr="00A7053C" w:rsidRDefault="00D52AC1" w:rsidP="00796B95">
            <w:pPr>
              <w:spacing w:after="0" w:line="240" w:lineRule="auto"/>
              <w:rPr>
                <w:rFonts w:ascii="Arial" w:hAnsi="Arial" w:cs="Arial"/>
                <w:sz w:val="16"/>
                <w:szCs w:val="16"/>
                <w:lang w:val="en-GB"/>
              </w:rPr>
            </w:pPr>
            <w:r w:rsidRPr="00A7053C">
              <w:rPr>
                <w:rFonts w:ascii="Arial" w:hAnsi="Arial" w:cs="Arial"/>
                <w:sz w:val="16"/>
                <w:szCs w:val="16"/>
                <w:lang w:val="en-GB"/>
              </w:rPr>
              <w:t>0</w:t>
            </w:r>
          </w:p>
        </w:tc>
        <w:tc>
          <w:tcPr>
            <w:tcW w:w="246" w:type="pct"/>
            <w:shd w:val="clear" w:color="auto" w:fill="auto"/>
          </w:tcPr>
          <w:p w:rsidR="00D52AC1" w:rsidRPr="00A7053C" w:rsidRDefault="00D52AC1" w:rsidP="00796B95">
            <w:pPr>
              <w:spacing w:after="0" w:line="240" w:lineRule="auto"/>
              <w:rPr>
                <w:rFonts w:ascii="Arial" w:hAnsi="Arial" w:cs="Arial"/>
                <w:sz w:val="16"/>
                <w:szCs w:val="16"/>
                <w:lang w:val="en-GB"/>
              </w:rPr>
            </w:pPr>
            <w:r w:rsidRPr="00A7053C">
              <w:rPr>
                <w:rFonts w:ascii="Arial" w:hAnsi="Arial" w:cs="Arial"/>
                <w:sz w:val="16"/>
                <w:szCs w:val="16"/>
                <w:lang w:val="en-GB"/>
              </w:rPr>
              <w:t>2</w:t>
            </w:r>
          </w:p>
        </w:tc>
        <w:tc>
          <w:tcPr>
            <w:tcW w:w="339" w:type="pct"/>
            <w:shd w:val="clear" w:color="auto" w:fill="auto"/>
          </w:tcPr>
          <w:p w:rsidR="00D52AC1" w:rsidRPr="00A7053C" w:rsidRDefault="00D52AC1" w:rsidP="00796B95">
            <w:pPr>
              <w:spacing w:after="0" w:line="240" w:lineRule="auto"/>
              <w:rPr>
                <w:rFonts w:ascii="Arial" w:hAnsi="Arial" w:cs="Arial"/>
                <w:sz w:val="16"/>
                <w:szCs w:val="16"/>
                <w:lang w:val="en-GB"/>
              </w:rPr>
            </w:pPr>
            <w:r w:rsidRPr="00A7053C">
              <w:rPr>
                <w:rFonts w:ascii="Arial" w:hAnsi="Arial" w:cs="Arial"/>
                <w:sz w:val="16"/>
                <w:szCs w:val="16"/>
                <w:lang w:val="en-GB"/>
              </w:rPr>
              <w:t>0</w:t>
            </w:r>
          </w:p>
        </w:tc>
        <w:tc>
          <w:tcPr>
            <w:tcW w:w="339" w:type="pct"/>
            <w:shd w:val="clear" w:color="auto" w:fill="auto"/>
          </w:tcPr>
          <w:p w:rsidR="00D52AC1" w:rsidRPr="00A7053C" w:rsidRDefault="00D52AC1" w:rsidP="00796B95">
            <w:pPr>
              <w:spacing w:after="0" w:line="240" w:lineRule="auto"/>
              <w:rPr>
                <w:rFonts w:ascii="Arial" w:hAnsi="Arial" w:cs="Arial"/>
                <w:sz w:val="16"/>
                <w:szCs w:val="16"/>
                <w:lang w:val="en-GB"/>
              </w:rPr>
            </w:pPr>
            <w:r w:rsidRPr="00A7053C">
              <w:rPr>
                <w:rFonts w:ascii="Arial" w:hAnsi="Arial" w:cs="Arial"/>
                <w:sz w:val="16"/>
                <w:szCs w:val="16"/>
                <w:lang w:val="en-GB"/>
              </w:rPr>
              <w:t>1</w:t>
            </w:r>
          </w:p>
        </w:tc>
        <w:tc>
          <w:tcPr>
            <w:tcW w:w="295" w:type="pct"/>
            <w:shd w:val="clear" w:color="auto" w:fill="auto"/>
          </w:tcPr>
          <w:p w:rsidR="00D52AC1" w:rsidRPr="00A7053C" w:rsidRDefault="00D52AC1" w:rsidP="00796B95">
            <w:pPr>
              <w:spacing w:after="0" w:line="240" w:lineRule="auto"/>
              <w:rPr>
                <w:rFonts w:ascii="Arial" w:hAnsi="Arial" w:cs="Arial"/>
                <w:sz w:val="16"/>
                <w:szCs w:val="16"/>
                <w:lang w:val="en-GB"/>
              </w:rPr>
            </w:pPr>
            <w:r w:rsidRPr="00A7053C">
              <w:rPr>
                <w:rFonts w:ascii="Arial" w:hAnsi="Arial" w:cs="Arial"/>
                <w:sz w:val="16"/>
                <w:szCs w:val="16"/>
                <w:lang w:val="en-GB"/>
              </w:rPr>
              <w:t>1</w:t>
            </w:r>
          </w:p>
        </w:tc>
        <w:tc>
          <w:tcPr>
            <w:tcW w:w="339" w:type="pct"/>
            <w:shd w:val="clear" w:color="auto" w:fill="auto"/>
          </w:tcPr>
          <w:p w:rsidR="00D52AC1" w:rsidRPr="00A7053C" w:rsidRDefault="00D52AC1" w:rsidP="00796B95">
            <w:pPr>
              <w:spacing w:after="0" w:line="240" w:lineRule="auto"/>
              <w:rPr>
                <w:rFonts w:ascii="Arial" w:hAnsi="Arial" w:cs="Arial"/>
                <w:sz w:val="16"/>
                <w:szCs w:val="16"/>
                <w:lang w:val="en-GB"/>
              </w:rPr>
            </w:pPr>
            <w:r w:rsidRPr="00A7053C">
              <w:rPr>
                <w:rFonts w:ascii="Arial" w:hAnsi="Arial" w:cs="Arial"/>
                <w:sz w:val="16"/>
                <w:szCs w:val="16"/>
                <w:lang w:val="en-GB"/>
              </w:rPr>
              <w:t>2</w:t>
            </w:r>
          </w:p>
        </w:tc>
        <w:tc>
          <w:tcPr>
            <w:tcW w:w="394" w:type="pct"/>
            <w:shd w:val="clear" w:color="auto" w:fill="auto"/>
          </w:tcPr>
          <w:p w:rsidR="00D52AC1" w:rsidRPr="00A7053C" w:rsidRDefault="00D52AC1" w:rsidP="00796B95">
            <w:pPr>
              <w:spacing w:after="0" w:line="240" w:lineRule="auto"/>
              <w:rPr>
                <w:rFonts w:ascii="Arial" w:hAnsi="Arial" w:cs="Arial"/>
                <w:sz w:val="16"/>
                <w:szCs w:val="16"/>
                <w:lang w:val="en-GB"/>
              </w:rPr>
            </w:pPr>
            <w:r w:rsidRPr="00A7053C">
              <w:rPr>
                <w:rFonts w:ascii="Arial" w:hAnsi="Arial" w:cs="Arial"/>
                <w:sz w:val="16"/>
                <w:szCs w:val="16"/>
                <w:lang w:val="en-GB"/>
              </w:rPr>
              <w:t xml:space="preserve">NA </w:t>
            </w:r>
          </w:p>
        </w:tc>
        <w:tc>
          <w:tcPr>
            <w:tcW w:w="339" w:type="pct"/>
            <w:shd w:val="clear" w:color="auto" w:fill="auto"/>
          </w:tcPr>
          <w:p w:rsidR="00D52AC1" w:rsidRPr="00A7053C" w:rsidRDefault="00D52AC1" w:rsidP="00796B95">
            <w:pPr>
              <w:spacing w:after="0" w:line="240" w:lineRule="auto"/>
              <w:rPr>
                <w:rFonts w:ascii="Arial" w:hAnsi="Arial" w:cs="Arial"/>
                <w:sz w:val="16"/>
                <w:szCs w:val="16"/>
                <w:lang w:val="en-GB"/>
              </w:rPr>
            </w:pPr>
            <w:r w:rsidRPr="00A7053C">
              <w:rPr>
                <w:rFonts w:ascii="Arial" w:hAnsi="Arial" w:cs="Arial"/>
                <w:sz w:val="16"/>
                <w:szCs w:val="16"/>
                <w:lang w:val="en-GB"/>
              </w:rPr>
              <w:t>1</w:t>
            </w:r>
          </w:p>
        </w:tc>
        <w:tc>
          <w:tcPr>
            <w:tcW w:w="328" w:type="pct"/>
            <w:shd w:val="clear" w:color="auto" w:fill="auto"/>
          </w:tcPr>
          <w:p w:rsidR="00D52AC1" w:rsidRPr="00A7053C" w:rsidRDefault="00D52AC1" w:rsidP="00796B95">
            <w:pPr>
              <w:spacing w:after="0" w:line="240" w:lineRule="auto"/>
              <w:rPr>
                <w:rFonts w:ascii="Arial" w:hAnsi="Arial" w:cs="Arial"/>
                <w:sz w:val="16"/>
                <w:szCs w:val="16"/>
                <w:lang w:val="en-GB"/>
              </w:rPr>
            </w:pPr>
            <w:r w:rsidRPr="00A7053C">
              <w:rPr>
                <w:rFonts w:ascii="Arial" w:hAnsi="Arial" w:cs="Arial"/>
                <w:sz w:val="16"/>
                <w:szCs w:val="16"/>
                <w:lang w:val="en-GB"/>
              </w:rPr>
              <w:t>1</w:t>
            </w:r>
          </w:p>
        </w:tc>
        <w:tc>
          <w:tcPr>
            <w:tcW w:w="358" w:type="pct"/>
            <w:shd w:val="clear" w:color="auto" w:fill="auto"/>
          </w:tcPr>
          <w:p w:rsidR="00D52AC1" w:rsidRPr="00A7053C" w:rsidRDefault="00D52AC1" w:rsidP="00796B95">
            <w:pPr>
              <w:spacing w:after="0" w:line="240" w:lineRule="auto"/>
              <w:rPr>
                <w:rFonts w:ascii="Arial" w:hAnsi="Arial" w:cs="Arial"/>
                <w:sz w:val="16"/>
                <w:szCs w:val="16"/>
                <w:lang w:val="en-GB"/>
              </w:rPr>
            </w:pPr>
            <w:r w:rsidRPr="00A7053C">
              <w:rPr>
                <w:rFonts w:ascii="Arial" w:hAnsi="Arial" w:cs="Arial"/>
                <w:sz w:val="16"/>
                <w:szCs w:val="16"/>
                <w:lang w:val="en-GB"/>
              </w:rPr>
              <w:t>2</w:t>
            </w:r>
          </w:p>
        </w:tc>
        <w:tc>
          <w:tcPr>
            <w:tcW w:w="358" w:type="pct"/>
            <w:shd w:val="clear" w:color="auto" w:fill="auto"/>
          </w:tcPr>
          <w:p w:rsidR="00D52AC1" w:rsidRPr="00A7053C" w:rsidRDefault="00D52AC1" w:rsidP="00796B95">
            <w:pPr>
              <w:spacing w:after="0" w:line="240" w:lineRule="auto"/>
              <w:rPr>
                <w:rFonts w:ascii="Arial" w:hAnsi="Arial" w:cs="Arial"/>
                <w:sz w:val="16"/>
                <w:szCs w:val="16"/>
                <w:lang w:val="en-GB"/>
              </w:rPr>
            </w:pPr>
            <w:r w:rsidRPr="00A7053C">
              <w:rPr>
                <w:rFonts w:ascii="Arial" w:hAnsi="Arial" w:cs="Arial"/>
                <w:sz w:val="16"/>
                <w:szCs w:val="16"/>
                <w:lang w:val="en-GB"/>
              </w:rPr>
              <w:t>0</w:t>
            </w:r>
          </w:p>
        </w:tc>
        <w:tc>
          <w:tcPr>
            <w:tcW w:w="367" w:type="pct"/>
            <w:shd w:val="clear" w:color="auto" w:fill="auto"/>
          </w:tcPr>
          <w:p w:rsidR="00D52AC1" w:rsidRPr="00A7053C" w:rsidRDefault="00D52AC1" w:rsidP="00796B95">
            <w:pPr>
              <w:spacing w:after="0" w:line="240" w:lineRule="auto"/>
              <w:rPr>
                <w:rFonts w:ascii="Arial" w:hAnsi="Arial" w:cs="Arial"/>
                <w:sz w:val="16"/>
                <w:szCs w:val="16"/>
                <w:lang w:val="en-GB"/>
              </w:rPr>
            </w:pPr>
            <w:r w:rsidRPr="00A7053C">
              <w:rPr>
                <w:rFonts w:ascii="Arial" w:hAnsi="Arial" w:cs="Arial"/>
                <w:sz w:val="16"/>
                <w:szCs w:val="16"/>
                <w:lang w:val="en-GB"/>
              </w:rPr>
              <w:t>2</w:t>
            </w:r>
          </w:p>
        </w:tc>
        <w:tc>
          <w:tcPr>
            <w:tcW w:w="245" w:type="pct"/>
            <w:shd w:val="clear" w:color="auto" w:fill="auto"/>
          </w:tcPr>
          <w:p w:rsidR="00D52AC1" w:rsidRPr="00A7053C" w:rsidRDefault="00D52AC1" w:rsidP="00796B95">
            <w:pPr>
              <w:spacing w:after="0" w:line="240" w:lineRule="auto"/>
              <w:rPr>
                <w:rFonts w:ascii="Arial" w:hAnsi="Arial" w:cs="Arial"/>
                <w:sz w:val="16"/>
                <w:szCs w:val="16"/>
                <w:lang w:val="en-GB"/>
              </w:rPr>
            </w:pPr>
            <w:r w:rsidRPr="00A7053C">
              <w:rPr>
                <w:rFonts w:ascii="Arial" w:hAnsi="Arial" w:cs="Arial"/>
                <w:sz w:val="16"/>
                <w:szCs w:val="16"/>
                <w:lang w:val="en-GB"/>
              </w:rPr>
              <w:t>14</w:t>
            </w:r>
          </w:p>
        </w:tc>
      </w:tr>
      <w:tr w:rsidR="00947AA1" w:rsidRPr="00A7053C" w:rsidTr="00947AA1">
        <w:tc>
          <w:tcPr>
            <w:tcW w:w="400" w:type="pct"/>
            <w:shd w:val="clear" w:color="auto" w:fill="auto"/>
          </w:tcPr>
          <w:p w:rsidR="00D52AC1" w:rsidRPr="00A7053C" w:rsidRDefault="00B36BFD" w:rsidP="00796B95">
            <w:pPr>
              <w:spacing w:after="0" w:line="240" w:lineRule="auto"/>
              <w:rPr>
                <w:rFonts w:ascii="Arial" w:hAnsi="Arial" w:cs="Arial"/>
                <w:sz w:val="16"/>
                <w:szCs w:val="16"/>
                <w:lang w:val="en-GB"/>
              </w:rPr>
            </w:pPr>
            <w:r w:rsidRPr="00A7053C">
              <w:rPr>
                <w:rFonts w:ascii="Arial" w:hAnsi="Arial" w:cs="Arial"/>
                <w:noProof/>
                <w:kern w:val="1"/>
                <w:sz w:val="16"/>
                <w:szCs w:val="16"/>
                <w:lang w:val="en-GB"/>
              </w:rPr>
              <w:t xml:space="preserve">Collip </w:t>
            </w:r>
            <w:r w:rsidR="0076583C" w:rsidRPr="00A7053C">
              <w:rPr>
                <w:rFonts w:ascii="Arial" w:hAnsi="Arial" w:cs="Arial"/>
                <w:noProof/>
                <w:kern w:val="1"/>
                <w:sz w:val="16"/>
                <w:szCs w:val="16"/>
                <w:lang w:val="en-GB"/>
              </w:rPr>
              <w:t>et al.,</w:t>
            </w:r>
            <w:r w:rsidRPr="00A7053C">
              <w:rPr>
                <w:rFonts w:ascii="Arial" w:hAnsi="Arial" w:cs="Arial"/>
                <w:noProof/>
                <w:kern w:val="1"/>
                <w:sz w:val="16"/>
                <w:szCs w:val="16"/>
                <w:lang w:val="en-GB"/>
              </w:rPr>
              <w:t xml:space="preserve"> 2013</w:t>
            </w:r>
            <w:r w:rsidR="00D52AC1" w:rsidRPr="00A7053C">
              <w:rPr>
                <w:rFonts w:ascii="Arial" w:hAnsi="Arial" w:cs="Arial"/>
                <w:sz w:val="16"/>
                <w:szCs w:val="16"/>
                <w:lang w:val="en-GB"/>
              </w:rPr>
              <w:t xml:space="preserve"> Replication sample</w:t>
            </w:r>
          </w:p>
        </w:tc>
        <w:tc>
          <w:tcPr>
            <w:tcW w:w="334" w:type="pct"/>
            <w:shd w:val="clear" w:color="auto" w:fill="auto"/>
          </w:tcPr>
          <w:p w:rsidR="00D52AC1" w:rsidRPr="00A7053C" w:rsidRDefault="00D52AC1" w:rsidP="00796B95">
            <w:pPr>
              <w:spacing w:after="0" w:line="240" w:lineRule="auto"/>
              <w:rPr>
                <w:rFonts w:ascii="Arial" w:hAnsi="Arial" w:cs="Arial"/>
                <w:sz w:val="16"/>
                <w:szCs w:val="16"/>
                <w:lang w:val="en-GB"/>
              </w:rPr>
            </w:pPr>
            <w:r w:rsidRPr="00A7053C">
              <w:rPr>
                <w:rFonts w:ascii="Arial" w:hAnsi="Arial" w:cs="Arial"/>
                <w:sz w:val="16"/>
                <w:szCs w:val="16"/>
                <w:lang w:val="en-GB"/>
              </w:rPr>
              <w:t>1</w:t>
            </w:r>
          </w:p>
        </w:tc>
        <w:tc>
          <w:tcPr>
            <w:tcW w:w="319" w:type="pct"/>
            <w:shd w:val="clear" w:color="auto" w:fill="auto"/>
          </w:tcPr>
          <w:p w:rsidR="00D52AC1" w:rsidRPr="00A7053C" w:rsidRDefault="00D52AC1" w:rsidP="00796B95">
            <w:pPr>
              <w:spacing w:after="0" w:line="240" w:lineRule="auto"/>
              <w:rPr>
                <w:rFonts w:ascii="Arial" w:hAnsi="Arial" w:cs="Arial"/>
                <w:sz w:val="16"/>
                <w:szCs w:val="16"/>
                <w:lang w:val="en-GB"/>
              </w:rPr>
            </w:pPr>
            <w:r w:rsidRPr="00A7053C">
              <w:rPr>
                <w:rFonts w:ascii="Arial" w:hAnsi="Arial" w:cs="Arial"/>
                <w:sz w:val="16"/>
                <w:szCs w:val="16"/>
                <w:lang w:val="en-GB"/>
              </w:rPr>
              <w:t>0</w:t>
            </w:r>
          </w:p>
        </w:tc>
        <w:tc>
          <w:tcPr>
            <w:tcW w:w="246" w:type="pct"/>
            <w:shd w:val="clear" w:color="auto" w:fill="auto"/>
          </w:tcPr>
          <w:p w:rsidR="00D52AC1" w:rsidRPr="00A7053C" w:rsidRDefault="00D52AC1" w:rsidP="00796B95">
            <w:pPr>
              <w:spacing w:after="0" w:line="240" w:lineRule="auto"/>
              <w:rPr>
                <w:rFonts w:ascii="Arial" w:hAnsi="Arial" w:cs="Arial"/>
                <w:sz w:val="16"/>
                <w:szCs w:val="16"/>
                <w:lang w:val="en-GB"/>
              </w:rPr>
            </w:pPr>
            <w:r w:rsidRPr="00A7053C">
              <w:rPr>
                <w:rFonts w:ascii="Arial" w:hAnsi="Arial" w:cs="Arial"/>
                <w:sz w:val="16"/>
                <w:szCs w:val="16"/>
                <w:lang w:val="en-GB"/>
              </w:rPr>
              <w:t>2</w:t>
            </w:r>
          </w:p>
        </w:tc>
        <w:tc>
          <w:tcPr>
            <w:tcW w:w="339" w:type="pct"/>
            <w:shd w:val="clear" w:color="auto" w:fill="auto"/>
          </w:tcPr>
          <w:p w:rsidR="00D52AC1" w:rsidRPr="00A7053C" w:rsidRDefault="00D52AC1" w:rsidP="00796B95">
            <w:pPr>
              <w:spacing w:after="0" w:line="240" w:lineRule="auto"/>
              <w:rPr>
                <w:rFonts w:ascii="Arial" w:hAnsi="Arial" w:cs="Arial"/>
                <w:sz w:val="16"/>
                <w:szCs w:val="16"/>
                <w:lang w:val="en-GB"/>
              </w:rPr>
            </w:pPr>
            <w:r w:rsidRPr="00A7053C">
              <w:rPr>
                <w:rFonts w:ascii="Arial" w:hAnsi="Arial" w:cs="Arial"/>
                <w:sz w:val="16"/>
                <w:szCs w:val="16"/>
                <w:lang w:val="en-GB"/>
              </w:rPr>
              <w:t>0</w:t>
            </w:r>
          </w:p>
        </w:tc>
        <w:tc>
          <w:tcPr>
            <w:tcW w:w="339" w:type="pct"/>
            <w:shd w:val="clear" w:color="auto" w:fill="auto"/>
          </w:tcPr>
          <w:p w:rsidR="00D52AC1" w:rsidRPr="00A7053C" w:rsidRDefault="00D52AC1" w:rsidP="00796B95">
            <w:pPr>
              <w:spacing w:after="0" w:line="240" w:lineRule="auto"/>
              <w:rPr>
                <w:rFonts w:ascii="Arial" w:hAnsi="Arial" w:cs="Arial"/>
                <w:sz w:val="16"/>
                <w:szCs w:val="16"/>
                <w:lang w:val="en-GB"/>
              </w:rPr>
            </w:pPr>
            <w:r w:rsidRPr="00A7053C">
              <w:rPr>
                <w:rFonts w:ascii="Arial" w:hAnsi="Arial" w:cs="Arial"/>
                <w:sz w:val="16"/>
                <w:szCs w:val="16"/>
                <w:lang w:val="en-GB"/>
              </w:rPr>
              <w:t>1</w:t>
            </w:r>
          </w:p>
        </w:tc>
        <w:tc>
          <w:tcPr>
            <w:tcW w:w="295" w:type="pct"/>
            <w:shd w:val="clear" w:color="auto" w:fill="auto"/>
          </w:tcPr>
          <w:p w:rsidR="00D52AC1" w:rsidRPr="00A7053C" w:rsidRDefault="00D52AC1" w:rsidP="00796B95">
            <w:pPr>
              <w:spacing w:after="0" w:line="240" w:lineRule="auto"/>
              <w:rPr>
                <w:rFonts w:ascii="Arial" w:hAnsi="Arial" w:cs="Arial"/>
                <w:sz w:val="16"/>
                <w:szCs w:val="16"/>
                <w:lang w:val="en-GB"/>
              </w:rPr>
            </w:pPr>
            <w:r w:rsidRPr="00A7053C">
              <w:rPr>
                <w:rFonts w:ascii="Arial" w:hAnsi="Arial" w:cs="Arial"/>
                <w:sz w:val="16"/>
                <w:szCs w:val="16"/>
                <w:lang w:val="en-GB"/>
              </w:rPr>
              <w:t>1</w:t>
            </w:r>
          </w:p>
        </w:tc>
        <w:tc>
          <w:tcPr>
            <w:tcW w:w="339" w:type="pct"/>
            <w:shd w:val="clear" w:color="auto" w:fill="auto"/>
          </w:tcPr>
          <w:p w:rsidR="00D52AC1" w:rsidRPr="00A7053C" w:rsidRDefault="00D52AC1" w:rsidP="00796B95">
            <w:pPr>
              <w:spacing w:after="0" w:line="240" w:lineRule="auto"/>
              <w:rPr>
                <w:rFonts w:ascii="Arial" w:hAnsi="Arial" w:cs="Arial"/>
                <w:sz w:val="16"/>
                <w:szCs w:val="16"/>
                <w:lang w:val="en-GB"/>
              </w:rPr>
            </w:pPr>
            <w:r w:rsidRPr="00A7053C">
              <w:rPr>
                <w:rFonts w:ascii="Arial" w:hAnsi="Arial" w:cs="Arial"/>
                <w:sz w:val="16"/>
                <w:szCs w:val="16"/>
                <w:lang w:val="en-GB"/>
              </w:rPr>
              <w:t>2</w:t>
            </w:r>
          </w:p>
        </w:tc>
        <w:tc>
          <w:tcPr>
            <w:tcW w:w="394" w:type="pct"/>
            <w:shd w:val="clear" w:color="auto" w:fill="auto"/>
          </w:tcPr>
          <w:p w:rsidR="00D52AC1" w:rsidRPr="00A7053C" w:rsidRDefault="00D52AC1" w:rsidP="00796B95">
            <w:pPr>
              <w:spacing w:after="0" w:line="240" w:lineRule="auto"/>
              <w:rPr>
                <w:rFonts w:ascii="Arial" w:hAnsi="Arial" w:cs="Arial"/>
                <w:sz w:val="16"/>
                <w:szCs w:val="16"/>
                <w:lang w:val="en-GB"/>
              </w:rPr>
            </w:pPr>
            <w:r w:rsidRPr="00A7053C">
              <w:rPr>
                <w:rFonts w:ascii="Arial" w:hAnsi="Arial" w:cs="Arial"/>
                <w:sz w:val="16"/>
                <w:szCs w:val="16"/>
                <w:lang w:val="en-GB"/>
              </w:rPr>
              <w:t xml:space="preserve">NA </w:t>
            </w:r>
          </w:p>
        </w:tc>
        <w:tc>
          <w:tcPr>
            <w:tcW w:w="339" w:type="pct"/>
            <w:shd w:val="clear" w:color="auto" w:fill="auto"/>
          </w:tcPr>
          <w:p w:rsidR="00D52AC1" w:rsidRPr="00A7053C" w:rsidRDefault="00D52AC1" w:rsidP="00796B95">
            <w:pPr>
              <w:spacing w:after="0" w:line="240" w:lineRule="auto"/>
              <w:rPr>
                <w:rFonts w:ascii="Arial" w:hAnsi="Arial" w:cs="Arial"/>
                <w:sz w:val="16"/>
                <w:szCs w:val="16"/>
                <w:lang w:val="en-GB"/>
              </w:rPr>
            </w:pPr>
            <w:r w:rsidRPr="00A7053C">
              <w:rPr>
                <w:rFonts w:ascii="Arial" w:hAnsi="Arial" w:cs="Arial"/>
                <w:sz w:val="16"/>
                <w:szCs w:val="16"/>
                <w:lang w:val="en-GB"/>
              </w:rPr>
              <w:t>1</w:t>
            </w:r>
          </w:p>
        </w:tc>
        <w:tc>
          <w:tcPr>
            <w:tcW w:w="328" w:type="pct"/>
            <w:shd w:val="clear" w:color="auto" w:fill="auto"/>
          </w:tcPr>
          <w:p w:rsidR="00D52AC1" w:rsidRPr="00A7053C" w:rsidRDefault="00D52AC1" w:rsidP="00796B95">
            <w:pPr>
              <w:spacing w:after="0" w:line="240" w:lineRule="auto"/>
              <w:rPr>
                <w:rFonts w:ascii="Arial" w:hAnsi="Arial" w:cs="Arial"/>
                <w:sz w:val="16"/>
                <w:szCs w:val="16"/>
                <w:lang w:val="en-GB"/>
              </w:rPr>
            </w:pPr>
            <w:r w:rsidRPr="00A7053C">
              <w:rPr>
                <w:rFonts w:ascii="Arial" w:hAnsi="Arial" w:cs="Arial"/>
                <w:sz w:val="16"/>
                <w:szCs w:val="16"/>
                <w:lang w:val="en-GB"/>
              </w:rPr>
              <w:t>1</w:t>
            </w:r>
          </w:p>
        </w:tc>
        <w:tc>
          <w:tcPr>
            <w:tcW w:w="358" w:type="pct"/>
            <w:shd w:val="clear" w:color="auto" w:fill="auto"/>
          </w:tcPr>
          <w:p w:rsidR="00D52AC1" w:rsidRPr="00A7053C" w:rsidRDefault="00D52AC1" w:rsidP="00796B95">
            <w:pPr>
              <w:spacing w:after="0" w:line="240" w:lineRule="auto"/>
              <w:rPr>
                <w:rFonts w:ascii="Arial" w:hAnsi="Arial" w:cs="Arial"/>
                <w:sz w:val="16"/>
                <w:szCs w:val="16"/>
                <w:lang w:val="en-GB"/>
              </w:rPr>
            </w:pPr>
            <w:r w:rsidRPr="00A7053C">
              <w:rPr>
                <w:rFonts w:ascii="Arial" w:hAnsi="Arial" w:cs="Arial"/>
                <w:sz w:val="16"/>
                <w:szCs w:val="16"/>
                <w:lang w:val="en-GB"/>
              </w:rPr>
              <w:t>2</w:t>
            </w:r>
          </w:p>
        </w:tc>
        <w:tc>
          <w:tcPr>
            <w:tcW w:w="358" w:type="pct"/>
            <w:shd w:val="clear" w:color="auto" w:fill="auto"/>
          </w:tcPr>
          <w:p w:rsidR="00D52AC1" w:rsidRPr="00A7053C" w:rsidRDefault="00D52AC1" w:rsidP="00796B95">
            <w:pPr>
              <w:spacing w:after="0" w:line="240" w:lineRule="auto"/>
              <w:rPr>
                <w:rFonts w:ascii="Arial" w:hAnsi="Arial" w:cs="Arial"/>
                <w:sz w:val="16"/>
                <w:szCs w:val="16"/>
                <w:lang w:val="en-GB"/>
              </w:rPr>
            </w:pPr>
            <w:r w:rsidRPr="00A7053C">
              <w:rPr>
                <w:rFonts w:ascii="Arial" w:hAnsi="Arial" w:cs="Arial"/>
                <w:sz w:val="16"/>
                <w:szCs w:val="16"/>
                <w:lang w:val="en-GB"/>
              </w:rPr>
              <w:t>0</w:t>
            </w:r>
          </w:p>
        </w:tc>
        <w:tc>
          <w:tcPr>
            <w:tcW w:w="367" w:type="pct"/>
            <w:shd w:val="clear" w:color="auto" w:fill="auto"/>
          </w:tcPr>
          <w:p w:rsidR="00D52AC1" w:rsidRPr="00A7053C" w:rsidRDefault="00D52AC1" w:rsidP="00796B95">
            <w:pPr>
              <w:spacing w:after="0" w:line="240" w:lineRule="auto"/>
              <w:rPr>
                <w:rFonts w:ascii="Arial" w:hAnsi="Arial" w:cs="Arial"/>
                <w:sz w:val="16"/>
                <w:szCs w:val="16"/>
                <w:lang w:val="en-GB"/>
              </w:rPr>
            </w:pPr>
            <w:r w:rsidRPr="00A7053C">
              <w:rPr>
                <w:rFonts w:ascii="Arial" w:hAnsi="Arial" w:cs="Arial"/>
                <w:sz w:val="16"/>
                <w:szCs w:val="16"/>
                <w:lang w:val="en-GB"/>
              </w:rPr>
              <w:t>2</w:t>
            </w:r>
          </w:p>
        </w:tc>
        <w:tc>
          <w:tcPr>
            <w:tcW w:w="245" w:type="pct"/>
            <w:shd w:val="clear" w:color="auto" w:fill="auto"/>
          </w:tcPr>
          <w:p w:rsidR="00D52AC1" w:rsidRPr="00A7053C" w:rsidRDefault="00D52AC1" w:rsidP="00796B95">
            <w:pPr>
              <w:spacing w:after="0" w:line="240" w:lineRule="auto"/>
              <w:rPr>
                <w:rFonts w:ascii="Arial" w:hAnsi="Arial" w:cs="Arial"/>
                <w:sz w:val="16"/>
                <w:szCs w:val="16"/>
                <w:lang w:val="en-GB"/>
              </w:rPr>
            </w:pPr>
            <w:r w:rsidRPr="00A7053C">
              <w:rPr>
                <w:rFonts w:ascii="Arial" w:hAnsi="Arial" w:cs="Arial"/>
                <w:sz w:val="16"/>
                <w:szCs w:val="16"/>
                <w:lang w:val="en-GB"/>
              </w:rPr>
              <w:t>13</w:t>
            </w:r>
          </w:p>
        </w:tc>
      </w:tr>
      <w:tr w:rsidR="00947AA1" w:rsidRPr="00A7053C" w:rsidTr="00947AA1">
        <w:tc>
          <w:tcPr>
            <w:tcW w:w="400" w:type="pct"/>
            <w:shd w:val="clear" w:color="auto" w:fill="auto"/>
          </w:tcPr>
          <w:p w:rsidR="00601397" w:rsidRPr="00A7053C" w:rsidRDefault="00B36BFD" w:rsidP="00796B95">
            <w:pPr>
              <w:spacing w:after="0" w:line="240" w:lineRule="auto"/>
              <w:rPr>
                <w:rFonts w:ascii="Arial" w:hAnsi="Arial" w:cs="Arial"/>
                <w:kern w:val="1"/>
                <w:sz w:val="16"/>
                <w:szCs w:val="16"/>
                <w:lang w:val="en-GB"/>
              </w:rPr>
            </w:pPr>
            <w:r w:rsidRPr="00A7053C">
              <w:rPr>
                <w:rFonts w:ascii="Arial" w:hAnsi="Arial" w:cs="Arial"/>
                <w:noProof/>
                <w:kern w:val="1"/>
                <w:sz w:val="16"/>
                <w:szCs w:val="16"/>
                <w:lang w:val="en-GB"/>
              </w:rPr>
              <w:t xml:space="preserve">Kramer </w:t>
            </w:r>
            <w:r w:rsidR="0076583C" w:rsidRPr="00A7053C">
              <w:rPr>
                <w:rFonts w:ascii="Arial" w:hAnsi="Arial" w:cs="Arial"/>
                <w:noProof/>
                <w:kern w:val="1"/>
                <w:sz w:val="16"/>
                <w:szCs w:val="16"/>
                <w:lang w:val="en-GB"/>
              </w:rPr>
              <w:t>et al.,</w:t>
            </w:r>
            <w:r w:rsidRPr="00A7053C">
              <w:rPr>
                <w:rFonts w:ascii="Arial" w:hAnsi="Arial" w:cs="Arial"/>
                <w:noProof/>
                <w:kern w:val="1"/>
                <w:sz w:val="16"/>
                <w:szCs w:val="16"/>
                <w:lang w:val="en-GB"/>
              </w:rPr>
              <w:t xml:space="preserve"> 2012</w:t>
            </w:r>
          </w:p>
          <w:p w:rsidR="00601397" w:rsidRPr="00A7053C" w:rsidRDefault="00601397" w:rsidP="00796B95">
            <w:pPr>
              <w:spacing w:after="0" w:line="240" w:lineRule="auto"/>
              <w:rPr>
                <w:rFonts w:ascii="Arial" w:hAnsi="Arial" w:cs="Arial"/>
                <w:sz w:val="16"/>
                <w:szCs w:val="16"/>
                <w:lang w:val="en-GB"/>
              </w:rPr>
            </w:pPr>
            <w:r w:rsidRPr="00A7053C">
              <w:rPr>
                <w:rFonts w:ascii="Arial" w:hAnsi="Arial" w:cs="Arial"/>
                <w:sz w:val="16"/>
                <w:szCs w:val="16"/>
                <w:lang w:val="en-GB"/>
              </w:rPr>
              <w:t>EFTP and Flemish twin register</w:t>
            </w:r>
          </w:p>
        </w:tc>
        <w:tc>
          <w:tcPr>
            <w:tcW w:w="334" w:type="pct"/>
            <w:shd w:val="clear" w:color="auto" w:fill="auto"/>
          </w:tcPr>
          <w:p w:rsidR="00601397" w:rsidRPr="00A7053C" w:rsidRDefault="00601397" w:rsidP="00796B95">
            <w:pPr>
              <w:spacing w:after="0" w:line="240" w:lineRule="auto"/>
              <w:rPr>
                <w:rFonts w:ascii="Arial" w:hAnsi="Arial" w:cs="Arial"/>
                <w:sz w:val="16"/>
                <w:szCs w:val="16"/>
                <w:lang w:val="en-GB"/>
              </w:rPr>
            </w:pPr>
            <w:r w:rsidRPr="00A7053C">
              <w:rPr>
                <w:rFonts w:ascii="Arial" w:hAnsi="Arial" w:cs="Arial"/>
                <w:sz w:val="16"/>
                <w:szCs w:val="16"/>
                <w:lang w:val="en-GB"/>
              </w:rPr>
              <w:t>2</w:t>
            </w:r>
          </w:p>
        </w:tc>
        <w:tc>
          <w:tcPr>
            <w:tcW w:w="319" w:type="pct"/>
            <w:shd w:val="clear" w:color="auto" w:fill="auto"/>
          </w:tcPr>
          <w:p w:rsidR="00601397" w:rsidRPr="00A7053C" w:rsidRDefault="00601397" w:rsidP="00796B95">
            <w:pPr>
              <w:spacing w:after="0" w:line="240" w:lineRule="auto"/>
              <w:rPr>
                <w:rFonts w:ascii="Arial" w:hAnsi="Arial" w:cs="Arial"/>
                <w:sz w:val="16"/>
                <w:szCs w:val="16"/>
                <w:lang w:val="en-GB"/>
              </w:rPr>
            </w:pPr>
            <w:r w:rsidRPr="00A7053C">
              <w:rPr>
                <w:rFonts w:ascii="Arial" w:hAnsi="Arial" w:cs="Arial"/>
                <w:sz w:val="16"/>
                <w:szCs w:val="16"/>
                <w:lang w:val="en-GB"/>
              </w:rPr>
              <w:t>2</w:t>
            </w:r>
          </w:p>
        </w:tc>
        <w:tc>
          <w:tcPr>
            <w:tcW w:w="246" w:type="pct"/>
            <w:shd w:val="clear" w:color="auto" w:fill="auto"/>
          </w:tcPr>
          <w:p w:rsidR="00601397" w:rsidRPr="00A7053C" w:rsidRDefault="00601397" w:rsidP="00796B95">
            <w:pPr>
              <w:spacing w:after="0" w:line="240" w:lineRule="auto"/>
              <w:rPr>
                <w:rFonts w:ascii="Arial" w:hAnsi="Arial" w:cs="Arial"/>
                <w:sz w:val="16"/>
                <w:szCs w:val="16"/>
                <w:lang w:val="en-GB"/>
              </w:rPr>
            </w:pPr>
            <w:r w:rsidRPr="00A7053C">
              <w:rPr>
                <w:rFonts w:ascii="Arial" w:hAnsi="Arial" w:cs="Arial"/>
                <w:sz w:val="16"/>
                <w:szCs w:val="16"/>
                <w:lang w:val="en-GB"/>
              </w:rPr>
              <w:t>2</w:t>
            </w:r>
          </w:p>
        </w:tc>
        <w:tc>
          <w:tcPr>
            <w:tcW w:w="339" w:type="pct"/>
            <w:shd w:val="clear" w:color="auto" w:fill="auto"/>
          </w:tcPr>
          <w:p w:rsidR="00601397" w:rsidRPr="00A7053C" w:rsidRDefault="00601397" w:rsidP="00796B95">
            <w:pPr>
              <w:spacing w:after="0" w:line="240" w:lineRule="auto"/>
              <w:rPr>
                <w:rFonts w:ascii="Arial" w:hAnsi="Arial" w:cs="Arial"/>
                <w:sz w:val="16"/>
                <w:szCs w:val="16"/>
                <w:lang w:val="en-GB"/>
              </w:rPr>
            </w:pPr>
            <w:r w:rsidRPr="00A7053C">
              <w:rPr>
                <w:rFonts w:ascii="Arial" w:hAnsi="Arial" w:cs="Arial"/>
                <w:sz w:val="16"/>
                <w:szCs w:val="16"/>
                <w:lang w:val="en-GB"/>
              </w:rPr>
              <w:t>0</w:t>
            </w:r>
          </w:p>
        </w:tc>
        <w:tc>
          <w:tcPr>
            <w:tcW w:w="339" w:type="pct"/>
            <w:shd w:val="clear" w:color="auto" w:fill="auto"/>
          </w:tcPr>
          <w:p w:rsidR="00601397" w:rsidRPr="00A7053C" w:rsidRDefault="00601397" w:rsidP="00796B95">
            <w:pPr>
              <w:spacing w:after="0" w:line="240" w:lineRule="auto"/>
              <w:rPr>
                <w:rFonts w:ascii="Arial" w:hAnsi="Arial" w:cs="Arial"/>
                <w:sz w:val="16"/>
                <w:szCs w:val="16"/>
                <w:lang w:val="en-GB"/>
              </w:rPr>
            </w:pPr>
            <w:r w:rsidRPr="00A7053C">
              <w:rPr>
                <w:rFonts w:ascii="Arial" w:hAnsi="Arial" w:cs="Arial"/>
                <w:sz w:val="16"/>
                <w:szCs w:val="16"/>
                <w:lang w:val="en-GB"/>
              </w:rPr>
              <w:t>1</w:t>
            </w:r>
          </w:p>
        </w:tc>
        <w:tc>
          <w:tcPr>
            <w:tcW w:w="295" w:type="pct"/>
            <w:shd w:val="clear" w:color="auto" w:fill="auto"/>
          </w:tcPr>
          <w:p w:rsidR="00601397" w:rsidRPr="00A7053C" w:rsidRDefault="00601397" w:rsidP="00796B95">
            <w:pPr>
              <w:spacing w:after="0" w:line="240" w:lineRule="auto"/>
              <w:rPr>
                <w:rFonts w:ascii="Arial" w:hAnsi="Arial" w:cs="Arial"/>
                <w:sz w:val="16"/>
                <w:szCs w:val="16"/>
                <w:lang w:val="en-GB"/>
              </w:rPr>
            </w:pPr>
            <w:r w:rsidRPr="00A7053C">
              <w:rPr>
                <w:rFonts w:ascii="Arial" w:hAnsi="Arial" w:cs="Arial"/>
                <w:sz w:val="16"/>
                <w:szCs w:val="16"/>
                <w:lang w:val="en-GB"/>
              </w:rPr>
              <w:t>0</w:t>
            </w:r>
          </w:p>
        </w:tc>
        <w:tc>
          <w:tcPr>
            <w:tcW w:w="339" w:type="pct"/>
            <w:shd w:val="clear" w:color="auto" w:fill="auto"/>
          </w:tcPr>
          <w:p w:rsidR="00601397" w:rsidRPr="00A7053C" w:rsidRDefault="00601397" w:rsidP="00796B95">
            <w:pPr>
              <w:spacing w:after="0" w:line="240" w:lineRule="auto"/>
              <w:rPr>
                <w:rFonts w:ascii="Arial" w:hAnsi="Arial" w:cs="Arial"/>
                <w:sz w:val="16"/>
                <w:szCs w:val="16"/>
                <w:lang w:val="en-GB"/>
              </w:rPr>
            </w:pPr>
            <w:r w:rsidRPr="00A7053C">
              <w:rPr>
                <w:rFonts w:ascii="Arial" w:hAnsi="Arial" w:cs="Arial"/>
                <w:sz w:val="16"/>
                <w:szCs w:val="16"/>
                <w:lang w:val="en-GB"/>
              </w:rPr>
              <w:t>1</w:t>
            </w:r>
          </w:p>
        </w:tc>
        <w:tc>
          <w:tcPr>
            <w:tcW w:w="394" w:type="pct"/>
            <w:shd w:val="clear" w:color="auto" w:fill="auto"/>
          </w:tcPr>
          <w:p w:rsidR="00601397" w:rsidRPr="00A7053C" w:rsidRDefault="00601397" w:rsidP="00796B95">
            <w:pPr>
              <w:spacing w:after="0" w:line="240" w:lineRule="auto"/>
              <w:rPr>
                <w:rFonts w:ascii="Arial" w:hAnsi="Arial" w:cs="Arial"/>
                <w:sz w:val="16"/>
                <w:szCs w:val="16"/>
                <w:lang w:val="en-GB"/>
              </w:rPr>
            </w:pPr>
            <w:r w:rsidRPr="00A7053C">
              <w:rPr>
                <w:rFonts w:ascii="Arial" w:hAnsi="Arial" w:cs="Arial"/>
                <w:sz w:val="16"/>
                <w:szCs w:val="16"/>
                <w:lang w:val="en-GB"/>
              </w:rPr>
              <w:t>0</w:t>
            </w:r>
          </w:p>
        </w:tc>
        <w:tc>
          <w:tcPr>
            <w:tcW w:w="339" w:type="pct"/>
            <w:shd w:val="clear" w:color="auto" w:fill="auto"/>
          </w:tcPr>
          <w:p w:rsidR="00601397" w:rsidRPr="00A7053C" w:rsidRDefault="00601397" w:rsidP="00796B95">
            <w:pPr>
              <w:spacing w:after="0" w:line="240" w:lineRule="auto"/>
              <w:rPr>
                <w:rFonts w:ascii="Arial" w:hAnsi="Arial" w:cs="Arial"/>
                <w:sz w:val="16"/>
                <w:szCs w:val="16"/>
                <w:lang w:val="en-GB"/>
              </w:rPr>
            </w:pPr>
            <w:r w:rsidRPr="00A7053C">
              <w:rPr>
                <w:rFonts w:ascii="Arial" w:hAnsi="Arial" w:cs="Arial"/>
                <w:sz w:val="16"/>
                <w:szCs w:val="16"/>
                <w:lang w:val="en-GB"/>
              </w:rPr>
              <w:t>1</w:t>
            </w:r>
          </w:p>
        </w:tc>
        <w:tc>
          <w:tcPr>
            <w:tcW w:w="328" w:type="pct"/>
            <w:shd w:val="clear" w:color="auto" w:fill="auto"/>
          </w:tcPr>
          <w:p w:rsidR="00601397" w:rsidRPr="00A7053C" w:rsidRDefault="00601397" w:rsidP="00796B95">
            <w:pPr>
              <w:spacing w:after="0" w:line="240" w:lineRule="auto"/>
              <w:rPr>
                <w:rFonts w:ascii="Arial" w:hAnsi="Arial" w:cs="Arial"/>
                <w:sz w:val="16"/>
                <w:szCs w:val="16"/>
                <w:lang w:val="en-GB"/>
              </w:rPr>
            </w:pPr>
            <w:r w:rsidRPr="00A7053C">
              <w:rPr>
                <w:rFonts w:ascii="Arial" w:hAnsi="Arial" w:cs="Arial"/>
                <w:sz w:val="16"/>
                <w:szCs w:val="16"/>
                <w:lang w:val="en-GB"/>
              </w:rPr>
              <w:t>1</w:t>
            </w:r>
          </w:p>
        </w:tc>
        <w:tc>
          <w:tcPr>
            <w:tcW w:w="358" w:type="pct"/>
            <w:shd w:val="clear" w:color="auto" w:fill="auto"/>
          </w:tcPr>
          <w:p w:rsidR="00601397" w:rsidRPr="00A7053C" w:rsidRDefault="00601397" w:rsidP="00796B95">
            <w:pPr>
              <w:spacing w:after="0" w:line="240" w:lineRule="auto"/>
              <w:rPr>
                <w:rFonts w:ascii="Arial" w:hAnsi="Arial" w:cs="Arial"/>
                <w:sz w:val="16"/>
                <w:szCs w:val="16"/>
                <w:lang w:val="en-GB"/>
              </w:rPr>
            </w:pPr>
            <w:r w:rsidRPr="00A7053C">
              <w:rPr>
                <w:rFonts w:ascii="Arial" w:hAnsi="Arial" w:cs="Arial"/>
                <w:sz w:val="16"/>
                <w:szCs w:val="16"/>
                <w:lang w:val="en-GB"/>
              </w:rPr>
              <w:t>2</w:t>
            </w:r>
          </w:p>
        </w:tc>
        <w:tc>
          <w:tcPr>
            <w:tcW w:w="358" w:type="pct"/>
            <w:shd w:val="clear" w:color="auto" w:fill="auto"/>
          </w:tcPr>
          <w:p w:rsidR="00601397" w:rsidRPr="00A7053C" w:rsidRDefault="00601397" w:rsidP="00796B95">
            <w:pPr>
              <w:spacing w:after="0" w:line="240" w:lineRule="auto"/>
              <w:rPr>
                <w:rFonts w:ascii="Arial" w:hAnsi="Arial" w:cs="Arial"/>
                <w:sz w:val="16"/>
                <w:szCs w:val="16"/>
                <w:lang w:val="en-GB"/>
              </w:rPr>
            </w:pPr>
            <w:r w:rsidRPr="00A7053C">
              <w:rPr>
                <w:rFonts w:ascii="Arial" w:hAnsi="Arial" w:cs="Arial"/>
                <w:sz w:val="16"/>
                <w:szCs w:val="16"/>
                <w:lang w:val="en-GB"/>
              </w:rPr>
              <w:t>1</w:t>
            </w:r>
          </w:p>
        </w:tc>
        <w:tc>
          <w:tcPr>
            <w:tcW w:w="367" w:type="pct"/>
            <w:shd w:val="clear" w:color="auto" w:fill="auto"/>
          </w:tcPr>
          <w:p w:rsidR="00601397" w:rsidRPr="00A7053C" w:rsidRDefault="00601397" w:rsidP="00796B95">
            <w:pPr>
              <w:spacing w:after="0" w:line="240" w:lineRule="auto"/>
              <w:rPr>
                <w:rFonts w:ascii="Arial" w:hAnsi="Arial" w:cs="Arial"/>
                <w:sz w:val="16"/>
                <w:szCs w:val="16"/>
                <w:lang w:val="en-GB"/>
              </w:rPr>
            </w:pPr>
            <w:r w:rsidRPr="00A7053C">
              <w:rPr>
                <w:rFonts w:ascii="Arial" w:hAnsi="Arial" w:cs="Arial"/>
                <w:sz w:val="16"/>
                <w:szCs w:val="16"/>
                <w:lang w:val="en-GB"/>
              </w:rPr>
              <w:t>1</w:t>
            </w:r>
          </w:p>
        </w:tc>
        <w:tc>
          <w:tcPr>
            <w:tcW w:w="245" w:type="pct"/>
            <w:shd w:val="clear" w:color="auto" w:fill="auto"/>
          </w:tcPr>
          <w:p w:rsidR="00601397" w:rsidRPr="00A7053C" w:rsidRDefault="00601397" w:rsidP="00796B95">
            <w:pPr>
              <w:spacing w:after="0" w:line="240" w:lineRule="auto"/>
              <w:rPr>
                <w:rFonts w:ascii="Arial" w:hAnsi="Arial" w:cs="Arial"/>
                <w:sz w:val="16"/>
                <w:szCs w:val="16"/>
                <w:lang w:val="en-GB"/>
              </w:rPr>
            </w:pPr>
            <w:r w:rsidRPr="00A7053C">
              <w:rPr>
                <w:rFonts w:ascii="Arial" w:hAnsi="Arial" w:cs="Arial"/>
                <w:sz w:val="16"/>
                <w:szCs w:val="16"/>
                <w:lang w:val="en-GB"/>
              </w:rPr>
              <w:t>14</w:t>
            </w:r>
          </w:p>
        </w:tc>
      </w:tr>
      <w:tr w:rsidR="00947AA1" w:rsidRPr="00A7053C" w:rsidTr="00947AA1">
        <w:tc>
          <w:tcPr>
            <w:tcW w:w="400" w:type="pct"/>
            <w:shd w:val="clear" w:color="auto" w:fill="auto"/>
          </w:tcPr>
          <w:p w:rsidR="00601397" w:rsidRPr="00A7053C" w:rsidRDefault="00B36BFD" w:rsidP="00796B95">
            <w:pPr>
              <w:spacing w:after="0" w:line="240" w:lineRule="auto"/>
              <w:rPr>
                <w:rFonts w:ascii="Arial" w:hAnsi="Arial" w:cs="Arial"/>
                <w:kern w:val="1"/>
                <w:sz w:val="16"/>
                <w:szCs w:val="16"/>
              </w:rPr>
            </w:pPr>
            <w:r w:rsidRPr="00A7053C">
              <w:rPr>
                <w:rFonts w:ascii="Arial" w:hAnsi="Arial" w:cs="Arial"/>
                <w:noProof/>
                <w:kern w:val="1"/>
                <w:sz w:val="16"/>
                <w:szCs w:val="16"/>
              </w:rPr>
              <w:t xml:space="preserve">de Castro-Catala </w:t>
            </w:r>
            <w:r w:rsidR="0076583C" w:rsidRPr="00A7053C">
              <w:rPr>
                <w:rFonts w:ascii="Arial" w:hAnsi="Arial" w:cs="Arial"/>
                <w:noProof/>
                <w:kern w:val="1"/>
                <w:sz w:val="16"/>
                <w:szCs w:val="16"/>
              </w:rPr>
              <w:t>et al.,</w:t>
            </w:r>
            <w:r w:rsidRPr="00A7053C">
              <w:rPr>
                <w:rFonts w:ascii="Arial" w:hAnsi="Arial" w:cs="Arial"/>
                <w:noProof/>
                <w:kern w:val="1"/>
                <w:sz w:val="16"/>
                <w:szCs w:val="16"/>
              </w:rPr>
              <w:t xml:space="preserve"> 2016</w:t>
            </w:r>
          </w:p>
          <w:p w:rsidR="00601397" w:rsidRPr="00A7053C" w:rsidRDefault="00601397" w:rsidP="00796B95">
            <w:pPr>
              <w:spacing w:after="0" w:line="240" w:lineRule="auto"/>
              <w:rPr>
                <w:rFonts w:ascii="Arial" w:hAnsi="Arial" w:cs="Arial"/>
                <w:sz w:val="16"/>
                <w:szCs w:val="16"/>
                <w:lang w:val="en-GB"/>
              </w:rPr>
            </w:pPr>
            <w:r w:rsidRPr="00A7053C">
              <w:rPr>
                <w:rFonts w:ascii="Arial" w:hAnsi="Arial" w:cs="Arial"/>
                <w:sz w:val="16"/>
                <w:szCs w:val="16"/>
                <w:lang w:val="en-GB"/>
              </w:rPr>
              <w:t>General population</w:t>
            </w:r>
          </w:p>
        </w:tc>
        <w:tc>
          <w:tcPr>
            <w:tcW w:w="334" w:type="pct"/>
            <w:shd w:val="clear" w:color="auto" w:fill="auto"/>
          </w:tcPr>
          <w:p w:rsidR="00601397" w:rsidRPr="00A7053C" w:rsidRDefault="00601397" w:rsidP="00601397">
            <w:pPr>
              <w:rPr>
                <w:rFonts w:ascii="Arial" w:hAnsi="Arial" w:cs="Arial"/>
                <w:sz w:val="16"/>
                <w:szCs w:val="16"/>
                <w:lang w:val="en-GB"/>
              </w:rPr>
            </w:pPr>
            <w:r w:rsidRPr="00A7053C">
              <w:rPr>
                <w:rFonts w:ascii="Arial" w:hAnsi="Arial" w:cs="Arial"/>
                <w:sz w:val="16"/>
                <w:szCs w:val="16"/>
                <w:lang w:val="en-GB"/>
              </w:rPr>
              <w:t>0</w:t>
            </w:r>
          </w:p>
        </w:tc>
        <w:tc>
          <w:tcPr>
            <w:tcW w:w="319" w:type="pct"/>
            <w:shd w:val="clear" w:color="auto" w:fill="auto"/>
          </w:tcPr>
          <w:p w:rsidR="00601397" w:rsidRPr="00A7053C" w:rsidRDefault="00601397" w:rsidP="00601397">
            <w:pPr>
              <w:rPr>
                <w:rFonts w:ascii="Arial" w:hAnsi="Arial" w:cs="Arial"/>
                <w:sz w:val="16"/>
                <w:szCs w:val="16"/>
                <w:lang w:val="en-GB"/>
              </w:rPr>
            </w:pPr>
            <w:r w:rsidRPr="00A7053C">
              <w:rPr>
                <w:rFonts w:ascii="Arial" w:hAnsi="Arial" w:cs="Arial"/>
                <w:sz w:val="16"/>
                <w:szCs w:val="16"/>
                <w:lang w:val="en-GB"/>
              </w:rPr>
              <w:t>0</w:t>
            </w:r>
          </w:p>
        </w:tc>
        <w:tc>
          <w:tcPr>
            <w:tcW w:w="246" w:type="pct"/>
            <w:shd w:val="clear" w:color="auto" w:fill="auto"/>
          </w:tcPr>
          <w:p w:rsidR="00601397" w:rsidRPr="00A7053C" w:rsidRDefault="00601397" w:rsidP="00601397">
            <w:pPr>
              <w:rPr>
                <w:rFonts w:ascii="Arial" w:hAnsi="Arial" w:cs="Arial"/>
                <w:sz w:val="16"/>
                <w:szCs w:val="16"/>
                <w:lang w:val="en-GB"/>
              </w:rPr>
            </w:pPr>
            <w:r w:rsidRPr="00A7053C">
              <w:rPr>
                <w:rFonts w:ascii="Arial" w:hAnsi="Arial" w:cs="Arial"/>
                <w:sz w:val="16"/>
                <w:szCs w:val="16"/>
                <w:lang w:val="en-GB"/>
              </w:rPr>
              <w:t>2</w:t>
            </w:r>
          </w:p>
        </w:tc>
        <w:tc>
          <w:tcPr>
            <w:tcW w:w="339" w:type="pct"/>
            <w:shd w:val="clear" w:color="auto" w:fill="auto"/>
          </w:tcPr>
          <w:p w:rsidR="00601397" w:rsidRPr="00A7053C" w:rsidRDefault="00601397" w:rsidP="00601397">
            <w:pPr>
              <w:rPr>
                <w:rFonts w:ascii="Arial" w:hAnsi="Arial" w:cs="Arial"/>
                <w:sz w:val="16"/>
                <w:szCs w:val="16"/>
                <w:lang w:val="en-GB"/>
              </w:rPr>
            </w:pPr>
            <w:r w:rsidRPr="00A7053C">
              <w:rPr>
                <w:rFonts w:ascii="Arial" w:hAnsi="Arial" w:cs="Arial"/>
                <w:sz w:val="16"/>
                <w:szCs w:val="16"/>
                <w:lang w:val="en-GB"/>
              </w:rPr>
              <w:t>0</w:t>
            </w:r>
          </w:p>
        </w:tc>
        <w:tc>
          <w:tcPr>
            <w:tcW w:w="339" w:type="pct"/>
            <w:shd w:val="clear" w:color="auto" w:fill="auto"/>
          </w:tcPr>
          <w:p w:rsidR="00601397" w:rsidRPr="00A7053C" w:rsidRDefault="00601397" w:rsidP="00601397">
            <w:pPr>
              <w:rPr>
                <w:rFonts w:ascii="Arial" w:hAnsi="Arial" w:cs="Arial"/>
                <w:sz w:val="16"/>
                <w:szCs w:val="16"/>
                <w:lang w:val="en-GB"/>
              </w:rPr>
            </w:pPr>
            <w:r w:rsidRPr="00A7053C">
              <w:rPr>
                <w:rFonts w:ascii="Arial" w:hAnsi="Arial" w:cs="Arial"/>
                <w:sz w:val="16"/>
                <w:szCs w:val="16"/>
                <w:lang w:val="en-GB"/>
              </w:rPr>
              <w:t>2</w:t>
            </w:r>
          </w:p>
        </w:tc>
        <w:tc>
          <w:tcPr>
            <w:tcW w:w="295" w:type="pct"/>
            <w:shd w:val="clear" w:color="auto" w:fill="auto"/>
          </w:tcPr>
          <w:p w:rsidR="00601397" w:rsidRPr="00A7053C" w:rsidRDefault="00601397" w:rsidP="00601397">
            <w:pPr>
              <w:rPr>
                <w:rFonts w:ascii="Arial" w:hAnsi="Arial" w:cs="Arial"/>
                <w:sz w:val="16"/>
                <w:szCs w:val="16"/>
                <w:lang w:val="en-GB"/>
              </w:rPr>
            </w:pPr>
            <w:r w:rsidRPr="00A7053C">
              <w:rPr>
                <w:rFonts w:ascii="Arial" w:hAnsi="Arial" w:cs="Arial"/>
                <w:sz w:val="16"/>
                <w:szCs w:val="16"/>
                <w:lang w:val="en-GB"/>
              </w:rPr>
              <w:t>1</w:t>
            </w:r>
          </w:p>
        </w:tc>
        <w:tc>
          <w:tcPr>
            <w:tcW w:w="339" w:type="pct"/>
            <w:shd w:val="clear" w:color="auto" w:fill="auto"/>
          </w:tcPr>
          <w:p w:rsidR="00601397" w:rsidRPr="00A7053C" w:rsidRDefault="00601397" w:rsidP="00601397">
            <w:pPr>
              <w:rPr>
                <w:rFonts w:ascii="Arial" w:hAnsi="Arial" w:cs="Arial"/>
                <w:sz w:val="16"/>
                <w:szCs w:val="16"/>
                <w:lang w:val="en-GB"/>
              </w:rPr>
            </w:pPr>
            <w:r w:rsidRPr="00A7053C">
              <w:rPr>
                <w:rFonts w:ascii="Arial" w:hAnsi="Arial" w:cs="Arial"/>
                <w:sz w:val="16"/>
                <w:szCs w:val="16"/>
                <w:lang w:val="en-GB"/>
              </w:rPr>
              <w:t>1</w:t>
            </w:r>
          </w:p>
        </w:tc>
        <w:tc>
          <w:tcPr>
            <w:tcW w:w="394" w:type="pct"/>
            <w:shd w:val="clear" w:color="auto" w:fill="auto"/>
          </w:tcPr>
          <w:p w:rsidR="00601397" w:rsidRPr="00A7053C" w:rsidRDefault="00601397" w:rsidP="00601397">
            <w:pPr>
              <w:rPr>
                <w:rFonts w:ascii="Arial" w:hAnsi="Arial" w:cs="Arial"/>
                <w:sz w:val="16"/>
                <w:szCs w:val="16"/>
                <w:lang w:val="en-GB"/>
              </w:rPr>
            </w:pPr>
            <w:r w:rsidRPr="00A7053C">
              <w:rPr>
                <w:rFonts w:ascii="Arial" w:hAnsi="Arial" w:cs="Arial"/>
                <w:sz w:val="16"/>
                <w:szCs w:val="16"/>
                <w:lang w:val="en-GB"/>
              </w:rPr>
              <w:t xml:space="preserve">NA </w:t>
            </w:r>
          </w:p>
        </w:tc>
        <w:tc>
          <w:tcPr>
            <w:tcW w:w="339" w:type="pct"/>
            <w:shd w:val="clear" w:color="auto" w:fill="auto"/>
          </w:tcPr>
          <w:p w:rsidR="00601397" w:rsidRPr="00A7053C" w:rsidRDefault="00601397" w:rsidP="00601397">
            <w:pPr>
              <w:rPr>
                <w:rFonts w:ascii="Arial" w:hAnsi="Arial" w:cs="Arial"/>
                <w:sz w:val="16"/>
                <w:szCs w:val="16"/>
                <w:lang w:val="en-GB"/>
              </w:rPr>
            </w:pPr>
            <w:r w:rsidRPr="00A7053C">
              <w:rPr>
                <w:rFonts w:ascii="Arial" w:hAnsi="Arial" w:cs="Arial"/>
                <w:sz w:val="16"/>
                <w:szCs w:val="16"/>
                <w:lang w:val="en-GB"/>
              </w:rPr>
              <w:t>1</w:t>
            </w:r>
          </w:p>
        </w:tc>
        <w:tc>
          <w:tcPr>
            <w:tcW w:w="328" w:type="pct"/>
            <w:shd w:val="clear" w:color="auto" w:fill="auto"/>
          </w:tcPr>
          <w:p w:rsidR="00601397" w:rsidRPr="00A7053C" w:rsidRDefault="00601397" w:rsidP="00601397">
            <w:pPr>
              <w:rPr>
                <w:rFonts w:ascii="Arial" w:hAnsi="Arial" w:cs="Arial"/>
                <w:sz w:val="16"/>
                <w:szCs w:val="16"/>
                <w:lang w:val="en-GB"/>
              </w:rPr>
            </w:pPr>
            <w:r w:rsidRPr="00A7053C">
              <w:rPr>
                <w:rFonts w:ascii="Arial" w:hAnsi="Arial" w:cs="Arial"/>
                <w:sz w:val="16"/>
                <w:szCs w:val="16"/>
                <w:lang w:val="en-GB"/>
              </w:rPr>
              <w:t>1</w:t>
            </w:r>
          </w:p>
        </w:tc>
        <w:tc>
          <w:tcPr>
            <w:tcW w:w="358" w:type="pct"/>
            <w:shd w:val="clear" w:color="auto" w:fill="auto"/>
          </w:tcPr>
          <w:p w:rsidR="00601397" w:rsidRPr="00A7053C" w:rsidRDefault="00601397" w:rsidP="00601397">
            <w:pPr>
              <w:rPr>
                <w:rFonts w:ascii="Arial" w:hAnsi="Arial" w:cs="Arial"/>
                <w:sz w:val="16"/>
                <w:szCs w:val="16"/>
                <w:lang w:val="en-GB"/>
              </w:rPr>
            </w:pPr>
            <w:r w:rsidRPr="00A7053C">
              <w:rPr>
                <w:rFonts w:ascii="Arial" w:hAnsi="Arial" w:cs="Arial"/>
                <w:sz w:val="16"/>
                <w:szCs w:val="16"/>
                <w:lang w:val="en-GB"/>
              </w:rPr>
              <w:t>2</w:t>
            </w:r>
          </w:p>
        </w:tc>
        <w:tc>
          <w:tcPr>
            <w:tcW w:w="358" w:type="pct"/>
            <w:shd w:val="clear" w:color="auto" w:fill="auto"/>
          </w:tcPr>
          <w:p w:rsidR="00601397" w:rsidRPr="00A7053C" w:rsidRDefault="00601397" w:rsidP="00601397">
            <w:pPr>
              <w:rPr>
                <w:rFonts w:ascii="Arial" w:hAnsi="Arial" w:cs="Arial"/>
                <w:sz w:val="16"/>
                <w:szCs w:val="16"/>
                <w:lang w:val="en-GB"/>
              </w:rPr>
            </w:pPr>
            <w:r w:rsidRPr="00A7053C">
              <w:rPr>
                <w:rFonts w:ascii="Arial" w:hAnsi="Arial" w:cs="Arial"/>
                <w:sz w:val="16"/>
                <w:szCs w:val="16"/>
                <w:lang w:val="en-GB"/>
              </w:rPr>
              <w:t>0</w:t>
            </w:r>
          </w:p>
        </w:tc>
        <w:tc>
          <w:tcPr>
            <w:tcW w:w="367" w:type="pct"/>
            <w:shd w:val="clear" w:color="auto" w:fill="auto"/>
          </w:tcPr>
          <w:p w:rsidR="00601397" w:rsidRPr="00A7053C" w:rsidRDefault="00601397" w:rsidP="00601397">
            <w:pPr>
              <w:rPr>
                <w:rFonts w:ascii="Arial" w:hAnsi="Arial" w:cs="Arial"/>
                <w:sz w:val="16"/>
                <w:szCs w:val="16"/>
                <w:lang w:val="en-GB"/>
              </w:rPr>
            </w:pPr>
            <w:r w:rsidRPr="00A7053C">
              <w:rPr>
                <w:rFonts w:ascii="Arial" w:hAnsi="Arial" w:cs="Arial"/>
                <w:sz w:val="16"/>
                <w:szCs w:val="16"/>
                <w:lang w:val="en-GB"/>
              </w:rPr>
              <w:t>1</w:t>
            </w:r>
          </w:p>
        </w:tc>
        <w:tc>
          <w:tcPr>
            <w:tcW w:w="245" w:type="pct"/>
            <w:shd w:val="clear" w:color="auto" w:fill="auto"/>
          </w:tcPr>
          <w:p w:rsidR="00601397" w:rsidRPr="00A7053C" w:rsidRDefault="00601397" w:rsidP="00601397">
            <w:pPr>
              <w:rPr>
                <w:rFonts w:ascii="Arial" w:hAnsi="Arial" w:cs="Arial"/>
                <w:sz w:val="16"/>
                <w:szCs w:val="16"/>
                <w:lang w:val="en-GB"/>
              </w:rPr>
            </w:pPr>
            <w:r w:rsidRPr="00A7053C">
              <w:rPr>
                <w:rFonts w:ascii="Arial" w:hAnsi="Arial" w:cs="Arial"/>
                <w:sz w:val="16"/>
                <w:szCs w:val="16"/>
                <w:lang w:val="en-GB"/>
              </w:rPr>
              <w:t>11</w:t>
            </w:r>
          </w:p>
        </w:tc>
      </w:tr>
      <w:tr w:rsidR="00947AA1" w:rsidRPr="00A7053C" w:rsidTr="00947AA1">
        <w:tc>
          <w:tcPr>
            <w:tcW w:w="400" w:type="pct"/>
            <w:shd w:val="clear" w:color="auto" w:fill="auto"/>
          </w:tcPr>
          <w:p w:rsidR="00601397" w:rsidRPr="00A7053C" w:rsidRDefault="00B36BFD" w:rsidP="00796B95">
            <w:pPr>
              <w:spacing w:after="0" w:line="240" w:lineRule="auto"/>
              <w:rPr>
                <w:rFonts w:ascii="Arial" w:hAnsi="Arial" w:cs="Arial"/>
                <w:kern w:val="1"/>
                <w:sz w:val="16"/>
                <w:szCs w:val="16"/>
              </w:rPr>
            </w:pPr>
            <w:r w:rsidRPr="00A7053C">
              <w:rPr>
                <w:rFonts w:ascii="Arial" w:hAnsi="Arial" w:cs="Arial"/>
                <w:noProof/>
                <w:kern w:val="1"/>
                <w:sz w:val="16"/>
                <w:szCs w:val="16"/>
              </w:rPr>
              <w:t xml:space="preserve">de Castro-Catala </w:t>
            </w:r>
            <w:r w:rsidR="0076583C" w:rsidRPr="00A7053C">
              <w:rPr>
                <w:rFonts w:ascii="Arial" w:hAnsi="Arial" w:cs="Arial"/>
                <w:noProof/>
                <w:kern w:val="1"/>
                <w:sz w:val="16"/>
                <w:szCs w:val="16"/>
              </w:rPr>
              <w:t>et al.,</w:t>
            </w:r>
            <w:r w:rsidRPr="00A7053C">
              <w:rPr>
                <w:rFonts w:ascii="Arial" w:hAnsi="Arial" w:cs="Arial"/>
                <w:noProof/>
                <w:kern w:val="1"/>
                <w:sz w:val="16"/>
                <w:szCs w:val="16"/>
              </w:rPr>
              <w:t xml:space="preserve"> 2016</w:t>
            </w:r>
          </w:p>
          <w:p w:rsidR="00601397" w:rsidRPr="00A7053C" w:rsidRDefault="00601397" w:rsidP="00796B95">
            <w:pPr>
              <w:spacing w:after="0" w:line="240" w:lineRule="auto"/>
              <w:rPr>
                <w:rFonts w:ascii="Arial" w:hAnsi="Arial" w:cs="Arial"/>
                <w:kern w:val="1"/>
                <w:sz w:val="16"/>
                <w:szCs w:val="16"/>
                <w:lang w:val="en-GB"/>
              </w:rPr>
            </w:pPr>
            <w:r w:rsidRPr="00A7053C">
              <w:rPr>
                <w:rFonts w:ascii="Arial" w:hAnsi="Arial" w:cs="Arial"/>
                <w:sz w:val="16"/>
                <w:szCs w:val="16"/>
                <w:lang w:val="en-GB"/>
              </w:rPr>
              <w:t>EFPT</w:t>
            </w:r>
          </w:p>
        </w:tc>
        <w:tc>
          <w:tcPr>
            <w:tcW w:w="334" w:type="pct"/>
            <w:shd w:val="clear" w:color="auto" w:fill="auto"/>
          </w:tcPr>
          <w:p w:rsidR="00601397" w:rsidRPr="00A7053C" w:rsidRDefault="00601397" w:rsidP="00601397">
            <w:pPr>
              <w:rPr>
                <w:rFonts w:ascii="Arial" w:hAnsi="Arial" w:cs="Arial"/>
                <w:sz w:val="16"/>
                <w:szCs w:val="16"/>
                <w:lang w:val="en-GB"/>
              </w:rPr>
            </w:pPr>
            <w:r w:rsidRPr="00A7053C">
              <w:rPr>
                <w:rFonts w:ascii="Arial" w:hAnsi="Arial" w:cs="Arial"/>
                <w:sz w:val="16"/>
                <w:szCs w:val="16"/>
                <w:lang w:val="en-GB"/>
              </w:rPr>
              <w:t>2</w:t>
            </w:r>
          </w:p>
        </w:tc>
        <w:tc>
          <w:tcPr>
            <w:tcW w:w="319" w:type="pct"/>
            <w:shd w:val="clear" w:color="auto" w:fill="auto"/>
          </w:tcPr>
          <w:p w:rsidR="00601397" w:rsidRPr="00A7053C" w:rsidRDefault="00601397" w:rsidP="00601397">
            <w:pPr>
              <w:rPr>
                <w:rFonts w:ascii="Arial" w:hAnsi="Arial" w:cs="Arial"/>
                <w:sz w:val="16"/>
                <w:szCs w:val="16"/>
                <w:lang w:val="en-GB"/>
              </w:rPr>
            </w:pPr>
            <w:r w:rsidRPr="00A7053C">
              <w:rPr>
                <w:rFonts w:ascii="Arial" w:hAnsi="Arial" w:cs="Arial"/>
                <w:sz w:val="16"/>
                <w:szCs w:val="16"/>
                <w:lang w:val="en-GB"/>
              </w:rPr>
              <w:t>0</w:t>
            </w:r>
          </w:p>
        </w:tc>
        <w:tc>
          <w:tcPr>
            <w:tcW w:w="246" w:type="pct"/>
            <w:shd w:val="clear" w:color="auto" w:fill="auto"/>
          </w:tcPr>
          <w:p w:rsidR="00601397" w:rsidRPr="00A7053C" w:rsidRDefault="00601397" w:rsidP="00601397">
            <w:pPr>
              <w:rPr>
                <w:rFonts w:ascii="Arial" w:hAnsi="Arial" w:cs="Arial"/>
                <w:sz w:val="16"/>
                <w:szCs w:val="16"/>
                <w:lang w:val="en-GB"/>
              </w:rPr>
            </w:pPr>
            <w:r w:rsidRPr="00A7053C">
              <w:rPr>
                <w:rFonts w:ascii="Arial" w:hAnsi="Arial" w:cs="Arial"/>
                <w:sz w:val="16"/>
                <w:szCs w:val="16"/>
                <w:lang w:val="en-GB"/>
              </w:rPr>
              <w:t>2</w:t>
            </w:r>
          </w:p>
        </w:tc>
        <w:tc>
          <w:tcPr>
            <w:tcW w:w="339" w:type="pct"/>
            <w:shd w:val="clear" w:color="auto" w:fill="auto"/>
          </w:tcPr>
          <w:p w:rsidR="00601397" w:rsidRPr="00A7053C" w:rsidRDefault="00601397" w:rsidP="00601397">
            <w:pPr>
              <w:rPr>
                <w:rFonts w:ascii="Arial" w:hAnsi="Arial" w:cs="Arial"/>
                <w:sz w:val="16"/>
                <w:szCs w:val="16"/>
                <w:lang w:val="en-GB"/>
              </w:rPr>
            </w:pPr>
            <w:r w:rsidRPr="00A7053C">
              <w:rPr>
                <w:rFonts w:ascii="Arial" w:hAnsi="Arial" w:cs="Arial"/>
                <w:sz w:val="16"/>
                <w:szCs w:val="16"/>
                <w:lang w:val="en-GB"/>
              </w:rPr>
              <w:t>0</w:t>
            </w:r>
          </w:p>
        </w:tc>
        <w:tc>
          <w:tcPr>
            <w:tcW w:w="339" w:type="pct"/>
            <w:shd w:val="clear" w:color="auto" w:fill="auto"/>
          </w:tcPr>
          <w:p w:rsidR="00601397" w:rsidRPr="00A7053C" w:rsidRDefault="00601397" w:rsidP="00601397">
            <w:pPr>
              <w:rPr>
                <w:rFonts w:ascii="Arial" w:hAnsi="Arial" w:cs="Arial"/>
                <w:sz w:val="16"/>
                <w:szCs w:val="16"/>
                <w:lang w:val="en-GB"/>
              </w:rPr>
            </w:pPr>
            <w:r w:rsidRPr="00A7053C">
              <w:rPr>
                <w:rFonts w:ascii="Arial" w:hAnsi="Arial" w:cs="Arial"/>
                <w:sz w:val="16"/>
                <w:szCs w:val="16"/>
                <w:lang w:val="en-GB"/>
              </w:rPr>
              <w:t>1</w:t>
            </w:r>
          </w:p>
        </w:tc>
        <w:tc>
          <w:tcPr>
            <w:tcW w:w="295" w:type="pct"/>
            <w:shd w:val="clear" w:color="auto" w:fill="auto"/>
          </w:tcPr>
          <w:p w:rsidR="00601397" w:rsidRPr="00A7053C" w:rsidRDefault="00601397" w:rsidP="00601397">
            <w:pPr>
              <w:rPr>
                <w:rFonts w:ascii="Arial" w:hAnsi="Arial" w:cs="Arial"/>
                <w:sz w:val="16"/>
                <w:szCs w:val="16"/>
                <w:lang w:val="en-GB"/>
              </w:rPr>
            </w:pPr>
            <w:r w:rsidRPr="00A7053C">
              <w:rPr>
                <w:rFonts w:ascii="Arial" w:hAnsi="Arial" w:cs="Arial"/>
                <w:sz w:val="16"/>
                <w:szCs w:val="16"/>
                <w:lang w:val="en-GB"/>
              </w:rPr>
              <w:t>1</w:t>
            </w:r>
          </w:p>
        </w:tc>
        <w:tc>
          <w:tcPr>
            <w:tcW w:w="339" w:type="pct"/>
            <w:shd w:val="clear" w:color="auto" w:fill="auto"/>
          </w:tcPr>
          <w:p w:rsidR="00601397" w:rsidRPr="00A7053C" w:rsidRDefault="00601397" w:rsidP="00601397">
            <w:pPr>
              <w:rPr>
                <w:rFonts w:ascii="Arial" w:hAnsi="Arial" w:cs="Arial"/>
                <w:sz w:val="16"/>
                <w:szCs w:val="16"/>
                <w:lang w:val="en-GB"/>
              </w:rPr>
            </w:pPr>
            <w:r w:rsidRPr="00A7053C">
              <w:rPr>
                <w:rFonts w:ascii="Arial" w:hAnsi="Arial" w:cs="Arial"/>
                <w:sz w:val="16"/>
                <w:szCs w:val="16"/>
                <w:lang w:val="en-GB"/>
              </w:rPr>
              <w:t>1</w:t>
            </w:r>
          </w:p>
        </w:tc>
        <w:tc>
          <w:tcPr>
            <w:tcW w:w="394" w:type="pct"/>
            <w:shd w:val="clear" w:color="auto" w:fill="auto"/>
          </w:tcPr>
          <w:p w:rsidR="00601397" w:rsidRPr="00A7053C" w:rsidRDefault="00601397" w:rsidP="00601397">
            <w:pPr>
              <w:rPr>
                <w:rFonts w:ascii="Arial" w:hAnsi="Arial" w:cs="Arial"/>
                <w:sz w:val="16"/>
                <w:szCs w:val="16"/>
                <w:lang w:val="en-GB"/>
              </w:rPr>
            </w:pPr>
            <w:r w:rsidRPr="00A7053C">
              <w:rPr>
                <w:rFonts w:ascii="Arial" w:hAnsi="Arial" w:cs="Arial"/>
                <w:sz w:val="16"/>
                <w:szCs w:val="16"/>
                <w:lang w:val="en-GB"/>
              </w:rPr>
              <w:t xml:space="preserve">NA </w:t>
            </w:r>
          </w:p>
        </w:tc>
        <w:tc>
          <w:tcPr>
            <w:tcW w:w="339" w:type="pct"/>
            <w:shd w:val="clear" w:color="auto" w:fill="auto"/>
          </w:tcPr>
          <w:p w:rsidR="00601397" w:rsidRPr="00A7053C" w:rsidRDefault="00601397" w:rsidP="00601397">
            <w:pPr>
              <w:rPr>
                <w:rFonts w:ascii="Arial" w:hAnsi="Arial" w:cs="Arial"/>
                <w:sz w:val="16"/>
                <w:szCs w:val="16"/>
                <w:lang w:val="en-GB"/>
              </w:rPr>
            </w:pPr>
            <w:r w:rsidRPr="00A7053C">
              <w:rPr>
                <w:rFonts w:ascii="Arial" w:hAnsi="Arial" w:cs="Arial"/>
                <w:sz w:val="16"/>
                <w:szCs w:val="16"/>
                <w:lang w:val="en-GB"/>
              </w:rPr>
              <w:t>1</w:t>
            </w:r>
          </w:p>
        </w:tc>
        <w:tc>
          <w:tcPr>
            <w:tcW w:w="328" w:type="pct"/>
            <w:shd w:val="clear" w:color="auto" w:fill="auto"/>
          </w:tcPr>
          <w:p w:rsidR="00601397" w:rsidRPr="00A7053C" w:rsidRDefault="00601397" w:rsidP="00601397">
            <w:pPr>
              <w:rPr>
                <w:rFonts w:ascii="Arial" w:hAnsi="Arial" w:cs="Arial"/>
                <w:sz w:val="16"/>
                <w:szCs w:val="16"/>
                <w:lang w:val="en-GB"/>
              </w:rPr>
            </w:pPr>
            <w:r w:rsidRPr="00A7053C">
              <w:rPr>
                <w:rFonts w:ascii="Arial" w:hAnsi="Arial" w:cs="Arial"/>
                <w:sz w:val="16"/>
                <w:szCs w:val="16"/>
                <w:lang w:val="en-GB"/>
              </w:rPr>
              <w:t>1</w:t>
            </w:r>
          </w:p>
        </w:tc>
        <w:tc>
          <w:tcPr>
            <w:tcW w:w="358" w:type="pct"/>
            <w:shd w:val="clear" w:color="auto" w:fill="auto"/>
          </w:tcPr>
          <w:p w:rsidR="00601397" w:rsidRPr="00A7053C" w:rsidRDefault="00601397" w:rsidP="00601397">
            <w:pPr>
              <w:rPr>
                <w:rFonts w:ascii="Arial" w:hAnsi="Arial" w:cs="Arial"/>
                <w:sz w:val="16"/>
                <w:szCs w:val="16"/>
                <w:lang w:val="en-GB"/>
              </w:rPr>
            </w:pPr>
            <w:r w:rsidRPr="00A7053C">
              <w:rPr>
                <w:rFonts w:ascii="Arial" w:hAnsi="Arial" w:cs="Arial"/>
                <w:sz w:val="16"/>
                <w:szCs w:val="16"/>
                <w:lang w:val="en-GB"/>
              </w:rPr>
              <w:t>2</w:t>
            </w:r>
          </w:p>
        </w:tc>
        <w:tc>
          <w:tcPr>
            <w:tcW w:w="358" w:type="pct"/>
            <w:shd w:val="clear" w:color="auto" w:fill="auto"/>
          </w:tcPr>
          <w:p w:rsidR="00601397" w:rsidRPr="00A7053C" w:rsidRDefault="00601397" w:rsidP="00601397">
            <w:pPr>
              <w:rPr>
                <w:rFonts w:ascii="Arial" w:hAnsi="Arial" w:cs="Arial"/>
                <w:sz w:val="16"/>
                <w:szCs w:val="16"/>
                <w:lang w:val="en-GB"/>
              </w:rPr>
            </w:pPr>
            <w:r w:rsidRPr="00A7053C">
              <w:rPr>
                <w:rFonts w:ascii="Arial" w:hAnsi="Arial" w:cs="Arial"/>
                <w:sz w:val="16"/>
                <w:szCs w:val="16"/>
                <w:lang w:val="en-GB"/>
              </w:rPr>
              <w:t>0</w:t>
            </w:r>
          </w:p>
        </w:tc>
        <w:tc>
          <w:tcPr>
            <w:tcW w:w="367" w:type="pct"/>
            <w:shd w:val="clear" w:color="auto" w:fill="auto"/>
          </w:tcPr>
          <w:p w:rsidR="00601397" w:rsidRPr="00A7053C" w:rsidRDefault="00601397" w:rsidP="00601397">
            <w:pPr>
              <w:rPr>
                <w:rFonts w:ascii="Arial" w:hAnsi="Arial" w:cs="Arial"/>
                <w:sz w:val="16"/>
                <w:szCs w:val="16"/>
                <w:lang w:val="en-GB"/>
              </w:rPr>
            </w:pPr>
            <w:r w:rsidRPr="00A7053C">
              <w:rPr>
                <w:rFonts w:ascii="Arial" w:hAnsi="Arial" w:cs="Arial"/>
                <w:sz w:val="16"/>
                <w:szCs w:val="16"/>
                <w:lang w:val="en-GB"/>
              </w:rPr>
              <w:t>1</w:t>
            </w:r>
          </w:p>
        </w:tc>
        <w:tc>
          <w:tcPr>
            <w:tcW w:w="245" w:type="pct"/>
            <w:shd w:val="clear" w:color="auto" w:fill="auto"/>
          </w:tcPr>
          <w:p w:rsidR="00601397" w:rsidRPr="00A7053C" w:rsidRDefault="00601397" w:rsidP="00601397">
            <w:pPr>
              <w:rPr>
                <w:rFonts w:ascii="Arial" w:hAnsi="Arial" w:cs="Arial"/>
                <w:sz w:val="16"/>
                <w:szCs w:val="16"/>
                <w:lang w:val="en-GB"/>
              </w:rPr>
            </w:pPr>
            <w:r w:rsidRPr="00A7053C">
              <w:rPr>
                <w:rFonts w:ascii="Arial" w:hAnsi="Arial" w:cs="Arial"/>
                <w:sz w:val="16"/>
                <w:szCs w:val="16"/>
                <w:lang w:val="en-GB"/>
              </w:rPr>
              <w:t>12</w:t>
            </w:r>
          </w:p>
        </w:tc>
      </w:tr>
      <w:tr w:rsidR="00947AA1" w:rsidRPr="00A7053C" w:rsidTr="00947AA1">
        <w:tc>
          <w:tcPr>
            <w:tcW w:w="400" w:type="pct"/>
            <w:shd w:val="clear" w:color="auto" w:fill="auto"/>
          </w:tcPr>
          <w:p w:rsidR="00601397" w:rsidRPr="00A7053C" w:rsidRDefault="00B36BFD" w:rsidP="00796B95">
            <w:pPr>
              <w:spacing w:after="0" w:line="240" w:lineRule="auto"/>
              <w:rPr>
                <w:rFonts w:ascii="Arial" w:hAnsi="Arial" w:cs="Arial"/>
                <w:sz w:val="16"/>
                <w:szCs w:val="16"/>
                <w:lang w:val="en-GB"/>
              </w:rPr>
            </w:pPr>
            <w:r w:rsidRPr="00A7053C">
              <w:rPr>
                <w:rFonts w:ascii="Arial" w:hAnsi="Arial" w:cs="Arial"/>
                <w:noProof/>
                <w:kern w:val="1"/>
                <w:sz w:val="16"/>
                <w:szCs w:val="16"/>
                <w:lang w:val="en-GB"/>
              </w:rPr>
              <w:t xml:space="preserve">Alemany </w:t>
            </w:r>
            <w:r w:rsidR="0076583C" w:rsidRPr="00A7053C">
              <w:rPr>
                <w:rFonts w:ascii="Arial" w:hAnsi="Arial" w:cs="Arial"/>
                <w:noProof/>
                <w:kern w:val="1"/>
                <w:sz w:val="16"/>
                <w:szCs w:val="16"/>
                <w:lang w:val="en-GB"/>
              </w:rPr>
              <w:t>et al.,</w:t>
            </w:r>
            <w:r w:rsidRPr="00A7053C">
              <w:rPr>
                <w:rFonts w:ascii="Arial" w:hAnsi="Arial" w:cs="Arial"/>
                <w:noProof/>
                <w:kern w:val="1"/>
                <w:sz w:val="16"/>
                <w:szCs w:val="16"/>
                <w:lang w:val="en-GB"/>
              </w:rPr>
              <w:t xml:space="preserve"> 2016</w:t>
            </w:r>
          </w:p>
        </w:tc>
        <w:tc>
          <w:tcPr>
            <w:tcW w:w="334" w:type="pct"/>
            <w:shd w:val="clear" w:color="auto" w:fill="auto"/>
          </w:tcPr>
          <w:p w:rsidR="00601397" w:rsidRPr="00A7053C" w:rsidRDefault="00601397" w:rsidP="00601397">
            <w:pPr>
              <w:rPr>
                <w:rFonts w:ascii="Arial" w:hAnsi="Arial" w:cs="Arial"/>
                <w:sz w:val="16"/>
                <w:szCs w:val="16"/>
                <w:lang w:val="en-GB"/>
              </w:rPr>
            </w:pPr>
            <w:r w:rsidRPr="00A7053C">
              <w:rPr>
                <w:rFonts w:ascii="Arial" w:hAnsi="Arial" w:cs="Arial"/>
                <w:sz w:val="16"/>
                <w:szCs w:val="16"/>
                <w:lang w:val="en-GB"/>
              </w:rPr>
              <w:t>0</w:t>
            </w:r>
          </w:p>
        </w:tc>
        <w:tc>
          <w:tcPr>
            <w:tcW w:w="319" w:type="pct"/>
            <w:shd w:val="clear" w:color="auto" w:fill="auto"/>
          </w:tcPr>
          <w:p w:rsidR="00601397" w:rsidRPr="00A7053C" w:rsidRDefault="00601397" w:rsidP="00601397">
            <w:pPr>
              <w:rPr>
                <w:rFonts w:ascii="Arial" w:hAnsi="Arial" w:cs="Arial"/>
                <w:sz w:val="16"/>
                <w:szCs w:val="16"/>
                <w:lang w:val="en-GB"/>
              </w:rPr>
            </w:pPr>
            <w:r w:rsidRPr="00A7053C">
              <w:rPr>
                <w:rFonts w:ascii="Arial" w:hAnsi="Arial" w:cs="Arial"/>
                <w:sz w:val="16"/>
                <w:szCs w:val="16"/>
                <w:lang w:val="en-GB"/>
              </w:rPr>
              <w:t>0</w:t>
            </w:r>
          </w:p>
        </w:tc>
        <w:tc>
          <w:tcPr>
            <w:tcW w:w="246" w:type="pct"/>
            <w:shd w:val="clear" w:color="auto" w:fill="auto"/>
          </w:tcPr>
          <w:p w:rsidR="00601397" w:rsidRPr="00A7053C" w:rsidRDefault="00601397" w:rsidP="00601397">
            <w:pPr>
              <w:rPr>
                <w:rFonts w:ascii="Arial" w:hAnsi="Arial" w:cs="Arial"/>
                <w:sz w:val="16"/>
                <w:szCs w:val="16"/>
                <w:lang w:val="en-GB"/>
              </w:rPr>
            </w:pPr>
            <w:r w:rsidRPr="00A7053C">
              <w:rPr>
                <w:rFonts w:ascii="Arial" w:hAnsi="Arial" w:cs="Arial"/>
                <w:sz w:val="16"/>
                <w:szCs w:val="16"/>
                <w:lang w:val="en-GB"/>
              </w:rPr>
              <w:t>2</w:t>
            </w:r>
          </w:p>
        </w:tc>
        <w:tc>
          <w:tcPr>
            <w:tcW w:w="339" w:type="pct"/>
            <w:shd w:val="clear" w:color="auto" w:fill="auto"/>
          </w:tcPr>
          <w:p w:rsidR="00601397" w:rsidRPr="00A7053C" w:rsidRDefault="00601397" w:rsidP="00601397">
            <w:pPr>
              <w:rPr>
                <w:rFonts w:ascii="Arial" w:hAnsi="Arial" w:cs="Arial"/>
                <w:sz w:val="16"/>
                <w:szCs w:val="16"/>
                <w:lang w:val="en-GB"/>
              </w:rPr>
            </w:pPr>
            <w:r w:rsidRPr="00A7053C">
              <w:rPr>
                <w:rFonts w:ascii="Arial" w:hAnsi="Arial" w:cs="Arial"/>
                <w:sz w:val="16"/>
                <w:szCs w:val="16"/>
                <w:lang w:val="en-GB"/>
              </w:rPr>
              <w:t>0</w:t>
            </w:r>
          </w:p>
        </w:tc>
        <w:tc>
          <w:tcPr>
            <w:tcW w:w="339" w:type="pct"/>
            <w:shd w:val="clear" w:color="auto" w:fill="auto"/>
          </w:tcPr>
          <w:p w:rsidR="00601397" w:rsidRPr="00A7053C" w:rsidRDefault="00601397" w:rsidP="00601397">
            <w:pPr>
              <w:rPr>
                <w:rFonts w:ascii="Arial" w:hAnsi="Arial" w:cs="Arial"/>
                <w:sz w:val="16"/>
                <w:szCs w:val="16"/>
                <w:lang w:val="en-GB"/>
              </w:rPr>
            </w:pPr>
            <w:r w:rsidRPr="00A7053C">
              <w:rPr>
                <w:rFonts w:ascii="Arial" w:hAnsi="Arial" w:cs="Arial"/>
                <w:sz w:val="16"/>
                <w:szCs w:val="16"/>
                <w:lang w:val="en-GB"/>
              </w:rPr>
              <w:t>1</w:t>
            </w:r>
          </w:p>
        </w:tc>
        <w:tc>
          <w:tcPr>
            <w:tcW w:w="295" w:type="pct"/>
            <w:shd w:val="clear" w:color="auto" w:fill="auto"/>
          </w:tcPr>
          <w:p w:rsidR="00601397" w:rsidRPr="00A7053C" w:rsidRDefault="00601397" w:rsidP="00601397">
            <w:pPr>
              <w:rPr>
                <w:rFonts w:ascii="Arial" w:hAnsi="Arial" w:cs="Arial"/>
                <w:sz w:val="16"/>
                <w:szCs w:val="16"/>
                <w:lang w:val="en-GB"/>
              </w:rPr>
            </w:pPr>
            <w:r w:rsidRPr="00A7053C">
              <w:rPr>
                <w:rFonts w:ascii="Arial" w:hAnsi="Arial" w:cs="Arial"/>
                <w:sz w:val="16"/>
                <w:szCs w:val="16"/>
                <w:lang w:val="en-GB"/>
              </w:rPr>
              <w:t>1</w:t>
            </w:r>
          </w:p>
        </w:tc>
        <w:tc>
          <w:tcPr>
            <w:tcW w:w="339" w:type="pct"/>
            <w:shd w:val="clear" w:color="auto" w:fill="auto"/>
          </w:tcPr>
          <w:p w:rsidR="00601397" w:rsidRPr="00A7053C" w:rsidRDefault="00601397" w:rsidP="00601397">
            <w:pPr>
              <w:rPr>
                <w:rFonts w:ascii="Arial" w:hAnsi="Arial" w:cs="Arial"/>
                <w:sz w:val="16"/>
                <w:szCs w:val="16"/>
                <w:lang w:val="en-GB"/>
              </w:rPr>
            </w:pPr>
            <w:r w:rsidRPr="00A7053C">
              <w:rPr>
                <w:rFonts w:ascii="Arial" w:hAnsi="Arial" w:cs="Arial"/>
                <w:sz w:val="16"/>
                <w:szCs w:val="16"/>
                <w:lang w:val="en-GB"/>
              </w:rPr>
              <w:t>2</w:t>
            </w:r>
          </w:p>
        </w:tc>
        <w:tc>
          <w:tcPr>
            <w:tcW w:w="394" w:type="pct"/>
            <w:shd w:val="clear" w:color="auto" w:fill="auto"/>
          </w:tcPr>
          <w:p w:rsidR="00601397" w:rsidRPr="00A7053C" w:rsidRDefault="00601397" w:rsidP="00601397">
            <w:pPr>
              <w:rPr>
                <w:rFonts w:ascii="Arial" w:hAnsi="Arial" w:cs="Arial"/>
                <w:sz w:val="16"/>
                <w:szCs w:val="16"/>
                <w:lang w:val="en-GB"/>
              </w:rPr>
            </w:pPr>
            <w:r w:rsidRPr="00A7053C">
              <w:rPr>
                <w:rFonts w:ascii="Arial" w:hAnsi="Arial" w:cs="Arial"/>
                <w:sz w:val="16"/>
                <w:szCs w:val="16"/>
                <w:lang w:val="en-GB"/>
              </w:rPr>
              <w:t xml:space="preserve">NA </w:t>
            </w:r>
          </w:p>
        </w:tc>
        <w:tc>
          <w:tcPr>
            <w:tcW w:w="339" w:type="pct"/>
            <w:shd w:val="clear" w:color="auto" w:fill="auto"/>
          </w:tcPr>
          <w:p w:rsidR="00601397" w:rsidRPr="00A7053C" w:rsidRDefault="00601397" w:rsidP="00601397">
            <w:pPr>
              <w:rPr>
                <w:rFonts w:ascii="Arial" w:hAnsi="Arial" w:cs="Arial"/>
                <w:sz w:val="16"/>
                <w:szCs w:val="16"/>
                <w:lang w:val="en-GB"/>
              </w:rPr>
            </w:pPr>
            <w:r w:rsidRPr="00A7053C">
              <w:rPr>
                <w:rFonts w:ascii="Arial" w:hAnsi="Arial" w:cs="Arial"/>
                <w:sz w:val="16"/>
                <w:szCs w:val="16"/>
                <w:lang w:val="en-GB"/>
              </w:rPr>
              <w:t>1</w:t>
            </w:r>
          </w:p>
        </w:tc>
        <w:tc>
          <w:tcPr>
            <w:tcW w:w="328" w:type="pct"/>
            <w:shd w:val="clear" w:color="auto" w:fill="auto"/>
          </w:tcPr>
          <w:p w:rsidR="00601397" w:rsidRPr="00A7053C" w:rsidRDefault="00601397" w:rsidP="00601397">
            <w:pPr>
              <w:rPr>
                <w:rFonts w:ascii="Arial" w:hAnsi="Arial" w:cs="Arial"/>
                <w:sz w:val="16"/>
                <w:szCs w:val="16"/>
                <w:lang w:val="en-GB"/>
              </w:rPr>
            </w:pPr>
            <w:r w:rsidRPr="00A7053C">
              <w:rPr>
                <w:rFonts w:ascii="Arial" w:hAnsi="Arial" w:cs="Arial"/>
                <w:sz w:val="16"/>
                <w:szCs w:val="16"/>
                <w:lang w:val="en-GB"/>
              </w:rPr>
              <w:t>0</w:t>
            </w:r>
          </w:p>
        </w:tc>
        <w:tc>
          <w:tcPr>
            <w:tcW w:w="358" w:type="pct"/>
            <w:shd w:val="clear" w:color="auto" w:fill="auto"/>
          </w:tcPr>
          <w:p w:rsidR="00601397" w:rsidRPr="00A7053C" w:rsidRDefault="00601397" w:rsidP="00601397">
            <w:pPr>
              <w:rPr>
                <w:rFonts w:ascii="Arial" w:hAnsi="Arial" w:cs="Arial"/>
                <w:sz w:val="16"/>
                <w:szCs w:val="16"/>
                <w:lang w:val="en-GB"/>
              </w:rPr>
            </w:pPr>
            <w:r w:rsidRPr="00A7053C">
              <w:rPr>
                <w:rFonts w:ascii="Arial" w:hAnsi="Arial" w:cs="Arial"/>
                <w:sz w:val="16"/>
                <w:szCs w:val="16"/>
                <w:lang w:val="en-GB"/>
              </w:rPr>
              <w:t>2</w:t>
            </w:r>
          </w:p>
        </w:tc>
        <w:tc>
          <w:tcPr>
            <w:tcW w:w="358" w:type="pct"/>
            <w:shd w:val="clear" w:color="auto" w:fill="auto"/>
          </w:tcPr>
          <w:p w:rsidR="00601397" w:rsidRPr="00A7053C" w:rsidRDefault="00601397" w:rsidP="00601397">
            <w:pPr>
              <w:rPr>
                <w:rFonts w:ascii="Arial" w:hAnsi="Arial" w:cs="Arial"/>
                <w:sz w:val="16"/>
                <w:szCs w:val="16"/>
                <w:lang w:val="en-GB"/>
              </w:rPr>
            </w:pPr>
            <w:r w:rsidRPr="00A7053C">
              <w:rPr>
                <w:rFonts w:ascii="Arial" w:hAnsi="Arial" w:cs="Arial"/>
                <w:sz w:val="16"/>
                <w:szCs w:val="16"/>
                <w:lang w:val="en-GB"/>
              </w:rPr>
              <w:t>0</w:t>
            </w:r>
          </w:p>
        </w:tc>
        <w:tc>
          <w:tcPr>
            <w:tcW w:w="367" w:type="pct"/>
            <w:shd w:val="clear" w:color="auto" w:fill="auto"/>
          </w:tcPr>
          <w:p w:rsidR="00601397" w:rsidRPr="00A7053C" w:rsidRDefault="00601397" w:rsidP="00601397">
            <w:pPr>
              <w:rPr>
                <w:rFonts w:ascii="Arial" w:hAnsi="Arial" w:cs="Arial"/>
                <w:sz w:val="16"/>
                <w:szCs w:val="16"/>
                <w:lang w:val="en-GB"/>
              </w:rPr>
            </w:pPr>
            <w:r w:rsidRPr="00A7053C">
              <w:rPr>
                <w:rFonts w:ascii="Arial" w:hAnsi="Arial" w:cs="Arial"/>
                <w:sz w:val="16"/>
                <w:szCs w:val="16"/>
                <w:lang w:val="en-GB"/>
              </w:rPr>
              <w:t>2</w:t>
            </w:r>
          </w:p>
        </w:tc>
        <w:tc>
          <w:tcPr>
            <w:tcW w:w="245" w:type="pct"/>
            <w:shd w:val="clear" w:color="auto" w:fill="auto"/>
          </w:tcPr>
          <w:p w:rsidR="00601397" w:rsidRPr="00A7053C" w:rsidRDefault="00601397" w:rsidP="00601397">
            <w:pPr>
              <w:rPr>
                <w:rFonts w:ascii="Arial" w:hAnsi="Arial" w:cs="Arial"/>
                <w:sz w:val="16"/>
                <w:szCs w:val="16"/>
                <w:lang w:val="en-GB"/>
              </w:rPr>
            </w:pPr>
            <w:r w:rsidRPr="00A7053C">
              <w:rPr>
                <w:rFonts w:ascii="Arial" w:hAnsi="Arial" w:cs="Arial"/>
                <w:sz w:val="16"/>
                <w:szCs w:val="16"/>
                <w:lang w:val="en-GB"/>
              </w:rPr>
              <w:t>11</w:t>
            </w:r>
          </w:p>
        </w:tc>
      </w:tr>
      <w:tr w:rsidR="00947AA1" w:rsidRPr="00A7053C" w:rsidTr="00947AA1">
        <w:tc>
          <w:tcPr>
            <w:tcW w:w="400" w:type="pct"/>
            <w:shd w:val="clear" w:color="auto" w:fill="auto"/>
          </w:tcPr>
          <w:p w:rsidR="00601397" w:rsidRPr="00A7053C" w:rsidRDefault="00B36BFD" w:rsidP="00796B95">
            <w:pPr>
              <w:spacing w:after="0" w:line="240" w:lineRule="auto"/>
              <w:rPr>
                <w:rFonts w:ascii="Arial" w:hAnsi="Arial" w:cs="Arial"/>
                <w:sz w:val="16"/>
                <w:szCs w:val="16"/>
              </w:rPr>
            </w:pPr>
            <w:r w:rsidRPr="00A7053C">
              <w:rPr>
                <w:rFonts w:ascii="Arial" w:hAnsi="Arial" w:cs="Arial"/>
                <w:noProof/>
                <w:kern w:val="1"/>
                <w:sz w:val="16"/>
                <w:szCs w:val="16"/>
              </w:rPr>
              <w:t xml:space="preserve">de Castro-Catala </w:t>
            </w:r>
            <w:r w:rsidR="0076583C" w:rsidRPr="00A7053C">
              <w:rPr>
                <w:rFonts w:ascii="Arial" w:hAnsi="Arial" w:cs="Arial"/>
                <w:noProof/>
                <w:kern w:val="1"/>
                <w:sz w:val="16"/>
                <w:szCs w:val="16"/>
              </w:rPr>
              <w:t>et al.,</w:t>
            </w:r>
            <w:r w:rsidRPr="00A7053C">
              <w:rPr>
                <w:rFonts w:ascii="Arial" w:hAnsi="Arial" w:cs="Arial"/>
                <w:noProof/>
                <w:kern w:val="1"/>
                <w:sz w:val="16"/>
                <w:szCs w:val="16"/>
              </w:rPr>
              <w:t xml:space="preserve"> 2017</w:t>
            </w:r>
          </w:p>
        </w:tc>
        <w:tc>
          <w:tcPr>
            <w:tcW w:w="334" w:type="pct"/>
            <w:shd w:val="clear" w:color="auto" w:fill="auto"/>
          </w:tcPr>
          <w:p w:rsidR="00601397" w:rsidRPr="00A7053C" w:rsidRDefault="00601397" w:rsidP="00601397">
            <w:pPr>
              <w:rPr>
                <w:rFonts w:ascii="Arial" w:hAnsi="Arial" w:cs="Arial"/>
                <w:sz w:val="16"/>
                <w:szCs w:val="16"/>
                <w:lang w:val="en-GB"/>
              </w:rPr>
            </w:pPr>
            <w:r w:rsidRPr="00A7053C">
              <w:rPr>
                <w:rFonts w:ascii="Arial" w:hAnsi="Arial" w:cs="Arial"/>
                <w:sz w:val="16"/>
                <w:szCs w:val="16"/>
                <w:lang w:val="en-GB"/>
              </w:rPr>
              <w:t>0</w:t>
            </w:r>
          </w:p>
        </w:tc>
        <w:tc>
          <w:tcPr>
            <w:tcW w:w="319" w:type="pct"/>
            <w:shd w:val="clear" w:color="auto" w:fill="auto"/>
          </w:tcPr>
          <w:p w:rsidR="00601397" w:rsidRPr="00A7053C" w:rsidRDefault="00601397" w:rsidP="00601397">
            <w:pPr>
              <w:rPr>
                <w:rFonts w:ascii="Arial" w:hAnsi="Arial" w:cs="Arial"/>
                <w:sz w:val="16"/>
                <w:szCs w:val="16"/>
                <w:lang w:val="en-GB"/>
              </w:rPr>
            </w:pPr>
            <w:r w:rsidRPr="00A7053C">
              <w:rPr>
                <w:rFonts w:ascii="Arial" w:hAnsi="Arial" w:cs="Arial"/>
                <w:sz w:val="16"/>
                <w:szCs w:val="16"/>
                <w:lang w:val="en-GB"/>
              </w:rPr>
              <w:t>0</w:t>
            </w:r>
          </w:p>
        </w:tc>
        <w:tc>
          <w:tcPr>
            <w:tcW w:w="246" w:type="pct"/>
            <w:shd w:val="clear" w:color="auto" w:fill="auto"/>
          </w:tcPr>
          <w:p w:rsidR="00601397" w:rsidRPr="00A7053C" w:rsidRDefault="00601397" w:rsidP="00601397">
            <w:pPr>
              <w:rPr>
                <w:rFonts w:ascii="Arial" w:hAnsi="Arial" w:cs="Arial"/>
                <w:sz w:val="16"/>
                <w:szCs w:val="16"/>
                <w:lang w:val="en-GB"/>
              </w:rPr>
            </w:pPr>
            <w:r w:rsidRPr="00A7053C">
              <w:rPr>
                <w:rFonts w:ascii="Arial" w:hAnsi="Arial" w:cs="Arial"/>
                <w:sz w:val="16"/>
                <w:szCs w:val="16"/>
                <w:lang w:val="en-GB"/>
              </w:rPr>
              <w:t>2</w:t>
            </w:r>
          </w:p>
        </w:tc>
        <w:tc>
          <w:tcPr>
            <w:tcW w:w="339" w:type="pct"/>
            <w:shd w:val="clear" w:color="auto" w:fill="auto"/>
          </w:tcPr>
          <w:p w:rsidR="00601397" w:rsidRPr="00A7053C" w:rsidRDefault="00601397" w:rsidP="00601397">
            <w:pPr>
              <w:rPr>
                <w:rFonts w:ascii="Arial" w:hAnsi="Arial" w:cs="Arial"/>
                <w:sz w:val="16"/>
                <w:szCs w:val="16"/>
                <w:lang w:val="en-GB"/>
              </w:rPr>
            </w:pPr>
            <w:r w:rsidRPr="00A7053C">
              <w:rPr>
                <w:rFonts w:ascii="Arial" w:hAnsi="Arial" w:cs="Arial"/>
                <w:sz w:val="16"/>
                <w:szCs w:val="16"/>
                <w:lang w:val="en-GB"/>
              </w:rPr>
              <w:t>0</w:t>
            </w:r>
          </w:p>
        </w:tc>
        <w:tc>
          <w:tcPr>
            <w:tcW w:w="339" w:type="pct"/>
            <w:shd w:val="clear" w:color="auto" w:fill="auto"/>
          </w:tcPr>
          <w:p w:rsidR="00601397" w:rsidRPr="00A7053C" w:rsidRDefault="00601397" w:rsidP="00601397">
            <w:pPr>
              <w:rPr>
                <w:rFonts w:ascii="Arial" w:hAnsi="Arial" w:cs="Arial"/>
                <w:sz w:val="16"/>
                <w:szCs w:val="16"/>
                <w:lang w:val="en-GB"/>
              </w:rPr>
            </w:pPr>
            <w:r w:rsidRPr="00A7053C">
              <w:rPr>
                <w:rFonts w:ascii="Arial" w:hAnsi="Arial" w:cs="Arial"/>
                <w:sz w:val="16"/>
                <w:szCs w:val="16"/>
                <w:lang w:val="en-GB"/>
              </w:rPr>
              <w:t>1</w:t>
            </w:r>
          </w:p>
        </w:tc>
        <w:tc>
          <w:tcPr>
            <w:tcW w:w="295" w:type="pct"/>
            <w:shd w:val="clear" w:color="auto" w:fill="auto"/>
          </w:tcPr>
          <w:p w:rsidR="00601397" w:rsidRPr="00A7053C" w:rsidRDefault="00601397" w:rsidP="00601397">
            <w:pPr>
              <w:rPr>
                <w:rFonts w:ascii="Arial" w:hAnsi="Arial" w:cs="Arial"/>
                <w:sz w:val="16"/>
                <w:szCs w:val="16"/>
                <w:lang w:val="en-GB"/>
              </w:rPr>
            </w:pPr>
            <w:r w:rsidRPr="00A7053C">
              <w:rPr>
                <w:rFonts w:ascii="Arial" w:hAnsi="Arial" w:cs="Arial"/>
                <w:sz w:val="16"/>
                <w:szCs w:val="16"/>
                <w:lang w:val="en-GB"/>
              </w:rPr>
              <w:t>1</w:t>
            </w:r>
          </w:p>
        </w:tc>
        <w:tc>
          <w:tcPr>
            <w:tcW w:w="339" w:type="pct"/>
            <w:shd w:val="clear" w:color="auto" w:fill="auto"/>
          </w:tcPr>
          <w:p w:rsidR="00601397" w:rsidRPr="00A7053C" w:rsidRDefault="00601397" w:rsidP="00601397">
            <w:pPr>
              <w:rPr>
                <w:rFonts w:ascii="Arial" w:hAnsi="Arial" w:cs="Arial"/>
                <w:sz w:val="16"/>
                <w:szCs w:val="16"/>
                <w:lang w:val="en-GB"/>
              </w:rPr>
            </w:pPr>
            <w:r w:rsidRPr="00A7053C">
              <w:rPr>
                <w:rFonts w:ascii="Arial" w:hAnsi="Arial" w:cs="Arial"/>
                <w:sz w:val="16"/>
                <w:szCs w:val="16"/>
                <w:lang w:val="en-GB"/>
              </w:rPr>
              <w:t>2</w:t>
            </w:r>
          </w:p>
        </w:tc>
        <w:tc>
          <w:tcPr>
            <w:tcW w:w="394" w:type="pct"/>
            <w:shd w:val="clear" w:color="auto" w:fill="auto"/>
          </w:tcPr>
          <w:p w:rsidR="00601397" w:rsidRPr="00A7053C" w:rsidRDefault="00601397" w:rsidP="00601397">
            <w:pPr>
              <w:rPr>
                <w:rFonts w:ascii="Arial" w:hAnsi="Arial" w:cs="Arial"/>
                <w:sz w:val="16"/>
                <w:szCs w:val="16"/>
                <w:lang w:val="en-GB"/>
              </w:rPr>
            </w:pPr>
            <w:r w:rsidRPr="00A7053C">
              <w:rPr>
                <w:rFonts w:ascii="Arial" w:hAnsi="Arial" w:cs="Arial"/>
                <w:sz w:val="16"/>
                <w:szCs w:val="16"/>
                <w:lang w:val="en-GB"/>
              </w:rPr>
              <w:t xml:space="preserve">NA </w:t>
            </w:r>
          </w:p>
        </w:tc>
        <w:tc>
          <w:tcPr>
            <w:tcW w:w="339" w:type="pct"/>
            <w:shd w:val="clear" w:color="auto" w:fill="auto"/>
          </w:tcPr>
          <w:p w:rsidR="00601397" w:rsidRPr="00A7053C" w:rsidRDefault="00601397" w:rsidP="00601397">
            <w:pPr>
              <w:rPr>
                <w:rFonts w:ascii="Arial" w:hAnsi="Arial" w:cs="Arial"/>
                <w:sz w:val="16"/>
                <w:szCs w:val="16"/>
                <w:lang w:val="en-GB"/>
              </w:rPr>
            </w:pPr>
            <w:r w:rsidRPr="00A7053C">
              <w:rPr>
                <w:rFonts w:ascii="Arial" w:hAnsi="Arial" w:cs="Arial"/>
                <w:sz w:val="16"/>
                <w:szCs w:val="16"/>
                <w:lang w:val="en-GB"/>
              </w:rPr>
              <w:t>1</w:t>
            </w:r>
          </w:p>
        </w:tc>
        <w:tc>
          <w:tcPr>
            <w:tcW w:w="328" w:type="pct"/>
            <w:shd w:val="clear" w:color="auto" w:fill="auto"/>
          </w:tcPr>
          <w:p w:rsidR="00601397" w:rsidRPr="00A7053C" w:rsidRDefault="00601397" w:rsidP="00601397">
            <w:pPr>
              <w:rPr>
                <w:rFonts w:ascii="Arial" w:hAnsi="Arial" w:cs="Arial"/>
                <w:sz w:val="16"/>
                <w:szCs w:val="16"/>
                <w:lang w:val="en-GB"/>
              </w:rPr>
            </w:pPr>
            <w:r w:rsidRPr="00A7053C">
              <w:rPr>
                <w:rFonts w:ascii="Arial" w:hAnsi="Arial" w:cs="Arial"/>
                <w:sz w:val="16"/>
                <w:szCs w:val="16"/>
                <w:lang w:val="en-GB"/>
              </w:rPr>
              <w:t>1</w:t>
            </w:r>
          </w:p>
        </w:tc>
        <w:tc>
          <w:tcPr>
            <w:tcW w:w="358" w:type="pct"/>
            <w:shd w:val="clear" w:color="auto" w:fill="auto"/>
          </w:tcPr>
          <w:p w:rsidR="00601397" w:rsidRPr="00A7053C" w:rsidRDefault="00601397" w:rsidP="00601397">
            <w:pPr>
              <w:rPr>
                <w:rFonts w:ascii="Arial" w:hAnsi="Arial" w:cs="Arial"/>
                <w:sz w:val="16"/>
                <w:szCs w:val="16"/>
                <w:lang w:val="en-GB"/>
              </w:rPr>
            </w:pPr>
            <w:r w:rsidRPr="00A7053C">
              <w:rPr>
                <w:rFonts w:ascii="Arial" w:hAnsi="Arial" w:cs="Arial"/>
                <w:sz w:val="16"/>
                <w:szCs w:val="16"/>
                <w:lang w:val="en-GB"/>
              </w:rPr>
              <w:t>2</w:t>
            </w:r>
          </w:p>
        </w:tc>
        <w:tc>
          <w:tcPr>
            <w:tcW w:w="358" w:type="pct"/>
            <w:shd w:val="clear" w:color="auto" w:fill="auto"/>
          </w:tcPr>
          <w:p w:rsidR="00601397" w:rsidRPr="00A7053C" w:rsidRDefault="00601397" w:rsidP="00601397">
            <w:pPr>
              <w:rPr>
                <w:rFonts w:ascii="Arial" w:hAnsi="Arial" w:cs="Arial"/>
                <w:sz w:val="16"/>
                <w:szCs w:val="16"/>
                <w:lang w:val="en-GB"/>
              </w:rPr>
            </w:pPr>
            <w:r w:rsidRPr="00A7053C">
              <w:rPr>
                <w:rFonts w:ascii="Arial" w:hAnsi="Arial" w:cs="Arial"/>
                <w:sz w:val="16"/>
                <w:szCs w:val="16"/>
                <w:lang w:val="en-GB"/>
              </w:rPr>
              <w:t>0</w:t>
            </w:r>
          </w:p>
        </w:tc>
        <w:tc>
          <w:tcPr>
            <w:tcW w:w="367" w:type="pct"/>
            <w:shd w:val="clear" w:color="auto" w:fill="auto"/>
          </w:tcPr>
          <w:p w:rsidR="00601397" w:rsidRPr="00A7053C" w:rsidRDefault="00601397" w:rsidP="00601397">
            <w:pPr>
              <w:rPr>
                <w:rFonts w:ascii="Arial" w:hAnsi="Arial" w:cs="Arial"/>
                <w:sz w:val="16"/>
                <w:szCs w:val="16"/>
                <w:lang w:val="en-GB"/>
              </w:rPr>
            </w:pPr>
            <w:r w:rsidRPr="00A7053C">
              <w:rPr>
                <w:rFonts w:ascii="Arial" w:hAnsi="Arial" w:cs="Arial"/>
                <w:sz w:val="16"/>
                <w:szCs w:val="16"/>
                <w:lang w:val="en-GB"/>
              </w:rPr>
              <w:t>1</w:t>
            </w:r>
          </w:p>
        </w:tc>
        <w:tc>
          <w:tcPr>
            <w:tcW w:w="245" w:type="pct"/>
            <w:shd w:val="clear" w:color="auto" w:fill="auto"/>
          </w:tcPr>
          <w:p w:rsidR="00601397" w:rsidRPr="00A7053C" w:rsidRDefault="00601397" w:rsidP="00601397">
            <w:pPr>
              <w:rPr>
                <w:rFonts w:ascii="Arial" w:hAnsi="Arial" w:cs="Arial"/>
                <w:sz w:val="16"/>
                <w:szCs w:val="16"/>
                <w:lang w:val="en-GB"/>
              </w:rPr>
            </w:pPr>
            <w:r w:rsidRPr="00A7053C">
              <w:rPr>
                <w:rFonts w:ascii="Arial" w:hAnsi="Arial" w:cs="Arial"/>
                <w:sz w:val="16"/>
                <w:szCs w:val="16"/>
                <w:lang w:val="en-GB"/>
              </w:rPr>
              <w:t>11</w:t>
            </w:r>
          </w:p>
        </w:tc>
      </w:tr>
      <w:tr w:rsidR="00947AA1" w:rsidRPr="00A7053C" w:rsidTr="00947AA1">
        <w:tc>
          <w:tcPr>
            <w:tcW w:w="400" w:type="pct"/>
            <w:shd w:val="clear" w:color="auto" w:fill="auto"/>
          </w:tcPr>
          <w:p w:rsidR="00601397" w:rsidRPr="00A7053C" w:rsidRDefault="00B36BFD" w:rsidP="00796B95">
            <w:pPr>
              <w:spacing w:after="0" w:line="240" w:lineRule="auto"/>
              <w:rPr>
                <w:rFonts w:ascii="Arial" w:hAnsi="Arial" w:cs="Arial"/>
                <w:bCs/>
                <w:kern w:val="1"/>
                <w:sz w:val="16"/>
                <w:szCs w:val="16"/>
                <w:lang w:val="en-GB"/>
              </w:rPr>
            </w:pPr>
            <w:r w:rsidRPr="00A7053C">
              <w:rPr>
                <w:rFonts w:ascii="Arial" w:hAnsi="Arial" w:cs="Arial"/>
                <w:bCs/>
                <w:noProof/>
                <w:kern w:val="1"/>
                <w:sz w:val="16"/>
                <w:szCs w:val="16"/>
                <w:lang w:val="en-GB"/>
              </w:rPr>
              <w:t xml:space="preserve">Vinkers </w:t>
            </w:r>
            <w:r w:rsidR="0076583C" w:rsidRPr="00A7053C">
              <w:rPr>
                <w:rFonts w:ascii="Arial" w:hAnsi="Arial" w:cs="Arial"/>
                <w:bCs/>
                <w:noProof/>
                <w:kern w:val="1"/>
                <w:sz w:val="16"/>
                <w:szCs w:val="16"/>
                <w:lang w:val="en-GB"/>
              </w:rPr>
              <w:t>et al.,</w:t>
            </w:r>
            <w:r w:rsidRPr="00A7053C">
              <w:rPr>
                <w:rFonts w:ascii="Arial" w:hAnsi="Arial" w:cs="Arial"/>
                <w:bCs/>
                <w:noProof/>
                <w:kern w:val="1"/>
                <w:sz w:val="16"/>
                <w:szCs w:val="16"/>
                <w:lang w:val="en-GB"/>
              </w:rPr>
              <w:t xml:space="preserve"> 2013</w:t>
            </w:r>
          </w:p>
          <w:p w:rsidR="00601397" w:rsidRPr="00A7053C" w:rsidRDefault="00601397" w:rsidP="00796B95">
            <w:pPr>
              <w:spacing w:after="0" w:line="240" w:lineRule="auto"/>
              <w:rPr>
                <w:rFonts w:ascii="Arial" w:hAnsi="Arial" w:cs="Arial"/>
                <w:bCs/>
                <w:kern w:val="1"/>
                <w:sz w:val="16"/>
                <w:szCs w:val="16"/>
                <w:lang w:val="en-GB"/>
              </w:rPr>
            </w:pPr>
            <w:r w:rsidRPr="00A7053C">
              <w:rPr>
                <w:rFonts w:ascii="Arial" w:hAnsi="Arial" w:cs="Arial"/>
                <w:sz w:val="16"/>
                <w:szCs w:val="16"/>
                <w:lang w:val="en-GB"/>
              </w:rPr>
              <w:t>Cannabis</w:t>
            </w:r>
            <w:r w:rsidR="00A7053C" w:rsidRPr="00A7053C">
              <w:rPr>
                <w:rFonts w:ascii="Arial" w:hAnsi="Arial" w:cs="Arial"/>
                <w:sz w:val="16"/>
                <w:szCs w:val="16"/>
                <w:lang w:val="en-GB"/>
              </w:rPr>
              <w:t xml:space="preserve"> Quest</w:t>
            </w:r>
          </w:p>
        </w:tc>
        <w:tc>
          <w:tcPr>
            <w:tcW w:w="334" w:type="pct"/>
            <w:shd w:val="clear" w:color="auto" w:fill="auto"/>
          </w:tcPr>
          <w:p w:rsidR="00601397" w:rsidRPr="00A7053C" w:rsidRDefault="00601397" w:rsidP="00601397">
            <w:pPr>
              <w:rPr>
                <w:rFonts w:ascii="Arial" w:hAnsi="Arial" w:cs="Arial"/>
                <w:sz w:val="16"/>
                <w:szCs w:val="16"/>
                <w:lang w:val="en-GB"/>
              </w:rPr>
            </w:pPr>
            <w:r w:rsidRPr="00A7053C">
              <w:rPr>
                <w:rFonts w:ascii="Arial" w:hAnsi="Arial" w:cs="Arial"/>
                <w:sz w:val="16"/>
                <w:szCs w:val="16"/>
                <w:lang w:val="en-GB"/>
              </w:rPr>
              <w:t>0</w:t>
            </w:r>
          </w:p>
        </w:tc>
        <w:tc>
          <w:tcPr>
            <w:tcW w:w="319" w:type="pct"/>
            <w:shd w:val="clear" w:color="auto" w:fill="auto"/>
          </w:tcPr>
          <w:p w:rsidR="00601397" w:rsidRPr="00A7053C" w:rsidRDefault="00601397" w:rsidP="00601397">
            <w:pPr>
              <w:rPr>
                <w:rFonts w:ascii="Arial" w:hAnsi="Arial" w:cs="Arial"/>
                <w:sz w:val="16"/>
                <w:szCs w:val="16"/>
                <w:lang w:val="en-GB"/>
              </w:rPr>
            </w:pPr>
            <w:r w:rsidRPr="00A7053C">
              <w:rPr>
                <w:rFonts w:ascii="Arial" w:hAnsi="Arial" w:cs="Arial"/>
                <w:sz w:val="16"/>
                <w:szCs w:val="16"/>
                <w:lang w:val="en-GB"/>
              </w:rPr>
              <w:t>0</w:t>
            </w:r>
          </w:p>
        </w:tc>
        <w:tc>
          <w:tcPr>
            <w:tcW w:w="246" w:type="pct"/>
            <w:shd w:val="clear" w:color="auto" w:fill="auto"/>
          </w:tcPr>
          <w:p w:rsidR="00601397" w:rsidRPr="00A7053C" w:rsidRDefault="00601397" w:rsidP="00601397">
            <w:pPr>
              <w:rPr>
                <w:rFonts w:ascii="Arial" w:hAnsi="Arial" w:cs="Arial"/>
                <w:sz w:val="16"/>
                <w:szCs w:val="16"/>
                <w:lang w:val="en-GB"/>
              </w:rPr>
            </w:pPr>
            <w:r w:rsidRPr="00A7053C">
              <w:rPr>
                <w:rFonts w:ascii="Arial" w:hAnsi="Arial" w:cs="Arial"/>
                <w:sz w:val="16"/>
                <w:szCs w:val="16"/>
                <w:lang w:val="en-GB"/>
              </w:rPr>
              <w:t>2</w:t>
            </w:r>
          </w:p>
        </w:tc>
        <w:tc>
          <w:tcPr>
            <w:tcW w:w="339" w:type="pct"/>
            <w:shd w:val="clear" w:color="auto" w:fill="auto"/>
          </w:tcPr>
          <w:p w:rsidR="00601397" w:rsidRPr="00A7053C" w:rsidRDefault="00601397" w:rsidP="00601397">
            <w:pPr>
              <w:rPr>
                <w:rFonts w:ascii="Arial" w:hAnsi="Arial" w:cs="Arial"/>
                <w:sz w:val="16"/>
                <w:szCs w:val="16"/>
                <w:lang w:val="en-GB"/>
              </w:rPr>
            </w:pPr>
            <w:r w:rsidRPr="00A7053C">
              <w:rPr>
                <w:rFonts w:ascii="Arial" w:hAnsi="Arial" w:cs="Arial"/>
                <w:sz w:val="16"/>
                <w:szCs w:val="16"/>
                <w:lang w:val="en-GB"/>
              </w:rPr>
              <w:t>0</w:t>
            </w:r>
          </w:p>
        </w:tc>
        <w:tc>
          <w:tcPr>
            <w:tcW w:w="339" w:type="pct"/>
            <w:shd w:val="clear" w:color="auto" w:fill="auto"/>
          </w:tcPr>
          <w:p w:rsidR="00601397" w:rsidRPr="00A7053C" w:rsidRDefault="00601397" w:rsidP="00601397">
            <w:pPr>
              <w:rPr>
                <w:rFonts w:ascii="Arial" w:hAnsi="Arial" w:cs="Arial"/>
                <w:sz w:val="16"/>
                <w:szCs w:val="16"/>
                <w:lang w:val="en-GB"/>
              </w:rPr>
            </w:pPr>
            <w:r w:rsidRPr="00A7053C">
              <w:rPr>
                <w:rFonts w:ascii="Arial" w:hAnsi="Arial" w:cs="Arial"/>
                <w:sz w:val="16"/>
                <w:szCs w:val="16"/>
                <w:lang w:val="en-GB"/>
              </w:rPr>
              <w:t>1</w:t>
            </w:r>
          </w:p>
        </w:tc>
        <w:tc>
          <w:tcPr>
            <w:tcW w:w="295" w:type="pct"/>
            <w:shd w:val="clear" w:color="auto" w:fill="auto"/>
          </w:tcPr>
          <w:p w:rsidR="00601397" w:rsidRPr="00A7053C" w:rsidRDefault="00601397" w:rsidP="00601397">
            <w:pPr>
              <w:rPr>
                <w:rFonts w:ascii="Arial" w:hAnsi="Arial" w:cs="Arial"/>
                <w:sz w:val="16"/>
                <w:szCs w:val="16"/>
                <w:lang w:val="en-GB"/>
              </w:rPr>
            </w:pPr>
            <w:r w:rsidRPr="00A7053C">
              <w:rPr>
                <w:rFonts w:ascii="Arial" w:hAnsi="Arial" w:cs="Arial"/>
                <w:sz w:val="16"/>
                <w:szCs w:val="16"/>
                <w:lang w:val="en-GB"/>
              </w:rPr>
              <w:t>1</w:t>
            </w:r>
          </w:p>
        </w:tc>
        <w:tc>
          <w:tcPr>
            <w:tcW w:w="339" w:type="pct"/>
            <w:shd w:val="clear" w:color="auto" w:fill="auto"/>
          </w:tcPr>
          <w:p w:rsidR="00601397" w:rsidRPr="00A7053C" w:rsidRDefault="00601397" w:rsidP="00601397">
            <w:pPr>
              <w:rPr>
                <w:rFonts w:ascii="Arial" w:hAnsi="Arial" w:cs="Arial"/>
                <w:sz w:val="16"/>
                <w:szCs w:val="16"/>
                <w:lang w:val="en-GB"/>
              </w:rPr>
            </w:pPr>
            <w:r w:rsidRPr="00A7053C">
              <w:rPr>
                <w:rFonts w:ascii="Arial" w:hAnsi="Arial" w:cs="Arial"/>
                <w:sz w:val="16"/>
                <w:szCs w:val="16"/>
                <w:lang w:val="en-GB"/>
              </w:rPr>
              <w:t>2</w:t>
            </w:r>
          </w:p>
        </w:tc>
        <w:tc>
          <w:tcPr>
            <w:tcW w:w="394" w:type="pct"/>
            <w:shd w:val="clear" w:color="auto" w:fill="auto"/>
          </w:tcPr>
          <w:p w:rsidR="00601397" w:rsidRPr="00A7053C" w:rsidRDefault="00601397" w:rsidP="00601397">
            <w:pPr>
              <w:rPr>
                <w:rFonts w:ascii="Arial" w:hAnsi="Arial" w:cs="Arial"/>
                <w:sz w:val="16"/>
                <w:szCs w:val="16"/>
                <w:lang w:val="en-GB"/>
              </w:rPr>
            </w:pPr>
            <w:r w:rsidRPr="00A7053C">
              <w:rPr>
                <w:rFonts w:ascii="Arial" w:hAnsi="Arial" w:cs="Arial"/>
                <w:sz w:val="16"/>
                <w:szCs w:val="16"/>
                <w:lang w:val="en-GB"/>
              </w:rPr>
              <w:t>0</w:t>
            </w:r>
          </w:p>
        </w:tc>
        <w:tc>
          <w:tcPr>
            <w:tcW w:w="339" w:type="pct"/>
            <w:shd w:val="clear" w:color="auto" w:fill="auto"/>
          </w:tcPr>
          <w:p w:rsidR="00601397" w:rsidRPr="00A7053C" w:rsidRDefault="00601397" w:rsidP="00601397">
            <w:pPr>
              <w:rPr>
                <w:rFonts w:ascii="Arial" w:hAnsi="Arial" w:cs="Arial"/>
                <w:sz w:val="16"/>
                <w:szCs w:val="16"/>
                <w:lang w:val="en-GB"/>
              </w:rPr>
            </w:pPr>
            <w:r w:rsidRPr="00A7053C">
              <w:rPr>
                <w:rFonts w:ascii="Arial" w:hAnsi="Arial" w:cs="Arial"/>
                <w:sz w:val="16"/>
                <w:szCs w:val="16"/>
                <w:lang w:val="en-GB"/>
              </w:rPr>
              <w:t>1</w:t>
            </w:r>
          </w:p>
        </w:tc>
        <w:tc>
          <w:tcPr>
            <w:tcW w:w="328" w:type="pct"/>
            <w:shd w:val="clear" w:color="auto" w:fill="auto"/>
          </w:tcPr>
          <w:p w:rsidR="00601397" w:rsidRPr="00A7053C" w:rsidRDefault="00601397" w:rsidP="00601397">
            <w:pPr>
              <w:rPr>
                <w:rFonts w:ascii="Arial" w:hAnsi="Arial" w:cs="Arial"/>
                <w:sz w:val="16"/>
                <w:szCs w:val="16"/>
                <w:lang w:val="en-GB"/>
              </w:rPr>
            </w:pPr>
            <w:r w:rsidRPr="00A7053C">
              <w:rPr>
                <w:rFonts w:ascii="Arial" w:hAnsi="Arial" w:cs="Arial"/>
                <w:sz w:val="16"/>
                <w:szCs w:val="16"/>
                <w:lang w:val="en-GB"/>
              </w:rPr>
              <w:t>1</w:t>
            </w:r>
          </w:p>
        </w:tc>
        <w:tc>
          <w:tcPr>
            <w:tcW w:w="358" w:type="pct"/>
            <w:shd w:val="clear" w:color="auto" w:fill="auto"/>
          </w:tcPr>
          <w:p w:rsidR="00601397" w:rsidRPr="00A7053C" w:rsidRDefault="00601397" w:rsidP="00601397">
            <w:pPr>
              <w:rPr>
                <w:rFonts w:ascii="Arial" w:hAnsi="Arial" w:cs="Arial"/>
                <w:sz w:val="16"/>
                <w:szCs w:val="16"/>
                <w:lang w:val="en-GB"/>
              </w:rPr>
            </w:pPr>
            <w:r w:rsidRPr="00A7053C">
              <w:rPr>
                <w:rFonts w:ascii="Arial" w:hAnsi="Arial" w:cs="Arial"/>
                <w:sz w:val="16"/>
                <w:szCs w:val="16"/>
                <w:lang w:val="en-GB"/>
              </w:rPr>
              <w:t>2</w:t>
            </w:r>
          </w:p>
        </w:tc>
        <w:tc>
          <w:tcPr>
            <w:tcW w:w="358" w:type="pct"/>
            <w:shd w:val="clear" w:color="auto" w:fill="auto"/>
          </w:tcPr>
          <w:p w:rsidR="00601397" w:rsidRPr="00A7053C" w:rsidRDefault="00601397" w:rsidP="00601397">
            <w:pPr>
              <w:rPr>
                <w:rFonts w:ascii="Arial" w:hAnsi="Arial" w:cs="Arial"/>
                <w:sz w:val="16"/>
                <w:szCs w:val="16"/>
                <w:lang w:val="en-GB"/>
              </w:rPr>
            </w:pPr>
            <w:r w:rsidRPr="00A7053C">
              <w:rPr>
                <w:rFonts w:ascii="Arial" w:hAnsi="Arial" w:cs="Arial"/>
                <w:sz w:val="16"/>
                <w:szCs w:val="16"/>
                <w:lang w:val="en-GB"/>
              </w:rPr>
              <w:t>1</w:t>
            </w:r>
          </w:p>
        </w:tc>
        <w:tc>
          <w:tcPr>
            <w:tcW w:w="367" w:type="pct"/>
            <w:shd w:val="clear" w:color="auto" w:fill="auto"/>
          </w:tcPr>
          <w:p w:rsidR="00601397" w:rsidRPr="00A7053C" w:rsidRDefault="00601397" w:rsidP="00601397">
            <w:pPr>
              <w:rPr>
                <w:rFonts w:ascii="Arial" w:hAnsi="Arial" w:cs="Arial"/>
                <w:sz w:val="16"/>
                <w:szCs w:val="16"/>
                <w:lang w:val="en-GB"/>
              </w:rPr>
            </w:pPr>
            <w:r w:rsidRPr="00A7053C">
              <w:rPr>
                <w:rFonts w:ascii="Arial" w:hAnsi="Arial" w:cs="Arial"/>
                <w:sz w:val="16"/>
                <w:szCs w:val="16"/>
                <w:lang w:val="en-GB"/>
              </w:rPr>
              <w:t>1</w:t>
            </w:r>
          </w:p>
        </w:tc>
        <w:tc>
          <w:tcPr>
            <w:tcW w:w="245" w:type="pct"/>
            <w:shd w:val="clear" w:color="auto" w:fill="auto"/>
          </w:tcPr>
          <w:p w:rsidR="00601397" w:rsidRPr="00A7053C" w:rsidRDefault="00601397" w:rsidP="00601397">
            <w:pPr>
              <w:rPr>
                <w:rFonts w:ascii="Arial" w:hAnsi="Arial" w:cs="Arial"/>
                <w:sz w:val="16"/>
                <w:szCs w:val="16"/>
                <w:lang w:val="en-GB"/>
              </w:rPr>
            </w:pPr>
            <w:r w:rsidRPr="00A7053C">
              <w:rPr>
                <w:rFonts w:ascii="Arial" w:hAnsi="Arial" w:cs="Arial"/>
                <w:sz w:val="16"/>
                <w:szCs w:val="16"/>
                <w:lang w:val="en-GB"/>
              </w:rPr>
              <w:t>12</w:t>
            </w:r>
          </w:p>
        </w:tc>
      </w:tr>
      <w:tr w:rsidR="00947AA1" w:rsidRPr="00A7053C" w:rsidTr="00947AA1">
        <w:tc>
          <w:tcPr>
            <w:tcW w:w="400" w:type="pct"/>
            <w:shd w:val="clear" w:color="auto" w:fill="auto"/>
          </w:tcPr>
          <w:p w:rsidR="00601397" w:rsidRPr="00A7053C" w:rsidRDefault="00B36BFD" w:rsidP="00796B95">
            <w:pPr>
              <w:spacing w:after="0" w:line="240" w:lineRule="auto"/>
              <w:rPr>
                <w:rFonts w:ascii="Arial" w:hAnsi="Arial" w:cs="Arial"/>
                <w:b/>
                <w:kern w:val="1"/>
                <w:sz w:val="16"/>
                <w:szCs w:val="16"/>
                <w:lang w:val="en-GB"/>
              </w:rPr>
            </w:pPr>
            <w:r w:rsidRPr="00A7053C">
              <w:rPr>
                <w:rFonts w:ascii="Arial" w:hAnsi="Arial" w:cs="Arial"/>
                <w:b/>
                <w:noProof/>
                <w:kern w:val="1"/>
                <w:sz w:val="16"/>
                <w:szCs w:val="16"/>
                <w:lang w:val="en-GB"/>
              </w:rPr>
              <w:lastRenderedPageBreak/>
              <w:t xml:space="preserve">Vinkers </w:t>
            </w:r>
            <w:r w:rsidR="0076583C" w:rsidRPr="00A7053C">
              <w:rPr>
                <w:rFonts w:ascii="Arial" w:hAnsi="Arial" w:cs="Arial"/>
                <w:b/>
                <w:noProof/>
                <w:kern w:val="1"/>
                <w:sz w:val="16"/>
                <w:szCs w:val="16"/>
                <w:lang w:val="en-GB"/>
              </w:rPr>
              <w:t>et al.,</w:t>
            </w:r>
            <w:r w:rsidRPr="00A7053C">
              <w:rPr>
                <w:rFonts w:ascii="Arial" w:hAnsi="Arial" w:cs="Arial"/>
                <w:b/>
                <w:noProof/>
                <w:kern w:val="1"/>
                <w:sz w:val="16"/>
                <w:szCs w:val="16"/>
                <w:lang w:val="en-GB"/>
              </w:rPr>
              <w:t xml:space="preserve"> 2013</w:t>
            </w:r>
          </w:p>
          <w:p w:rsidR="00601397" w:rsidRPr="00A7053C" w:rsidRDefault="00601397" w:rsidP="00796B95">
            <w:pPr>
              <w:spacing w:after="0" w:line="240" w:lineRule="auto"/>
              <w:rPr>
                <w:rFonts w:ascii="Arial" w:hAnsi="Arial" w:cs="Arial"/>
                <w:b/>
                <w:kern w:val="1"/>
                <w:sz w:val="16"/>
                <w:szCs w:val="16"/>
                <w:lang w:val="en-GB"/>
              </w:rPr>
            </w:pPr>
            <w:r w:rsidRPr="00A7053C">
              <w:rPr>
                <w:rFonts w:ascii="Arial" w:hAnsi="Arial" w:cs="Arial"/>
                <w:b/>
                <w:sz w:val="16"/>
                <w:szCs w:val="16"/>
                <w:lang w:val="en-GB"/>
              </w:rPr>
              <w:t>GROUP</w:t>
            </w:r>
          </w:p>
        </w:tc>
        <w:tc>
          <w:tcPr>
            <w:tcW w:w="334" w:type="pct"/>
            <w:shd w:val="clear" w:color="auto" w:fill="auto"/>
          </w:tcPr>
          <w:p w:rsidR="00601397" w:rsidRPr="00A7053C" w:rsidRDefault="00601397" w:rsidP="0010367E">
            <w:pPr>
              <w:rPr>
                <w:rFonts w:ascii="Arial" w:hAnsi="Arial" w:cs="Arial"/>
                <w:b/>
                <w:sz w:val="16"/>
                <w:szCs w:val="16"/>
                <w:lang w:val="en-GB"/>
              </w:rPr>
            </w:pPr>
            <w:r w:rsidRPr="00A7053C">
              <w:rPr>
                <w:rFonts w:ascii="Arial" w:hAnsi="Arial" w:cs="Arial"/>
                <w:b/>
                <w:sz w:val="16"/>
                <w:szCs w:val="16"/>
                <w:lang w:val="en-GB"/>
              </w:rPr>
              <w:t>2</w:t>
            </w:r>
          </w:p>
        </w:tc>
        <w:tc>
          <w:tcPr>
            <w:tcW w:w="319" w:type="pct"/>
            <w:shd w:val="clear" w:color="auto" w:fill="auto"/>
          </w:tcPr>
          <w:p w:rsidR="00601397" w:rsidRPr="00A7053C" w:rsidRDefault="00601397" w:rsidP="0010367E">
            <w:pPr>
              <w:rPr>
                <w:rFonts w:ascii="Arial" w:hAnsi="Arial" w:cs="Arial"/>
                <w:b/>
                <w:sz w:val="16"/>
                <w:szCs w:val="16"/>
                <w:lang w:val="en-GB"/>
              </w:rPr>
            </w:pPr>
            <w:r w:rsidRPr="00A7053C">
              <w:rPr>
                <w:rFonts w:ascii="Arial" w:hAnsi="Arial" w:cs="Arial"/>
                <w:b/>
                <w:sz w:val="16"/>
                <w:szCs w:val="16"/>
                <w:lang w:val="en-GB"/>
              </w:rPr>
              <w:t>2</w:t>
            </w:r>
          </w:p>
        </w:tc>
        <w:tc>
          <w:tcPr>
            <w:tcW w:w="246" w:type="pct"/>
            <w:shd w:val="clear" w:color="auto" w:fill="auto"/>
          </w:tcPr>
          <w:p w:rsidR="00601397" w:rsidRPr="00A7053C" w:rsidRDefault="00601397" w:rsidP="0010367E">
            <w:pPr>
              <w:rPr>
                <w:rFonts w:ascii="Arial" w:hAnsi="Arial" w:cs="Arial"/>
                <w:b/>
                <w:sz w:val="16"/>
                <w:szCs w:val="16"/>
                <w:lang w:val="en-GB"/>
              </w:rPr>
            </w:pPr>
            <w:r w:rsidRPr="00A7053C">
              <w:rPr>
                <w:rFonts w:ascii="Arial" w:hAnsi="Arial" w:cs="Arial"/>
                <w:b/>
                <w:sz w:val="16"/>
                <w:szCs w:val="16"/>
                <w:lang w:val="en-GB"/>
              </w:rPr>
              <w:t>2</w:t>
            </w:r>
          </w:p>
        </w:tc>
        <w:tc>
          <w:tcPr>
            <w:tcW w:w="339" w:type="pct"/>
            <w:shd w:val="clear" w:color="auto" w:fill="auto"/>
          </w:tcPr>
          <w:p w:rsidR="00601397" w:rsidRPr="00A7053C" w:rsidRDefault="00601397" w:rsidP="0010367E">
            <w:pPr>
              <w:rPr>
                <w:rFonts w:ascii="Arial" w:hAnsi="Arial" w:cs="Arial"/>
                <w:b/>
                <w:sz w:val="16"/>
                <w:szCs w:val="16"/>
                <w:lang w:val="en-GB"/>
              </w:rPr>
            </w:pPr>
            <w:r w:rsidRPr="00A7053C">
              <w:rPr>
                <w:rFonts w:ascii="Arial" w:hAnsi="Arial" w:cs="Arial"/>
                <w:b/>
                <w:sz w:val="16"/>
                <w:szCs w:val="16"/>
                <w:lang w:val="en-GB"/>
              </w:rPr>
              <w:t>0</w:t>
            </w:r>
          </w:p>
        </w:tc>
        <w:tc>
          <w:tcPr>
            <w:tcW w:w="339" w:type="pct"/>
            <w:shd w:val="clear" w:color="auto" w:fill="auto"/>
          </w:tcPr>
          <w:p w:rsidR="00601397" w:rsidRPr="00A7053C" w:rsidRDefault="00601397" w:rsidP="0010367E">
            <w:pPr>
              <w:rPr>
                <w:rFonts w:ascii="Arial" w:hAnsi="Arial" w:cs="Arial"/>
                <w:b/>
                <w:sz w:val="16"/>
                <w:szCs w:val="16"/>
                <w:lang w:val="en-GB"/>
              </w:rPr>
            </w:pPr>
            <w:r w:rsidRPr="00A7053C">
              <w:rPr>
                <w:rFonts w:ascii="Arial" w:hAnsi="Arial" w:cs="Arial"/>
                <w:b/>
                <w:sz w:val="16"/>
                <w:szCs w:val="16"/>
                <w:lang w:val="en-GB"/>
              </w:rPr>
              <w:t>1</w:t>
            </w:r>
          </w:p>
        </w:tc>
        <w:tc>
          <w:tcPr>
            <w:tcW w:w="295" w:type="pct"/>
            <w:shd w:val="clear" w:color="auto" w:fill="auto"/>
          </w:tcPr>
          <w:p w:rsidR="00601397" w:rsidRPr="00A7053C" w:rsidRDefault="00601397" w:rsidP="0010367E">
            <w:pPr>
              <w:rPr>
                <w:rFonts w:ascii="Arial" w:hAnsi="Arial" w:cs="Arial"/>
                <w:b/>
                <w:sz w:val="16"/>
                <w:szCs w:val="16"/>
                <w:lang w:val="en-GB"/>
              </w:rPr>
            </w:pPr>
            <w:r w:rsidRPr="00A7053C">
              <w:rPr>
                <w:rFonts w:ascii="Arial" w:hAnsi="Arial" w:cs="Arial"/>
                <w:b/>
                <w:sz w:val="16"/>
                <w:szCs w:val="16"/>
                <w:lang w:val="en-GB"/>
              </w:rPr>
              <w:t>1</w:t>
            </w:r>
          </w:p>
        </w:tc>
        <w:tc>
          <w:tcPr>
            <w:tcW w:w="339" w:type="pct"/>
            <w:shd w:val="clear" w:color="auto" w:fill="auto"/>
          </w:tcPr>
          <w:p w:rsidR="00601397" w:rsidRPr="00A7053C" w:rsidRDefault="00601397" w:rsidP="0010367E">
            <w:pPr>
              <w:rPr>
                <w:rFonts w:ascii="Arial" w:hAnsi="Arial" w:cs="Arial"/>
                <w:b/>
                <w:sz w:val="16"/>
                <w:szCs w:val="16"/>
                <w:lang w:val="en-GB"/>
              </w:rPr>
            </w:pPr>
            <w:r w:rsidRPr="00A7053C">
              <w:rPr>
                <w:rFonts w:ascii="Arial" w:hAnsi="Arial" w:cs="Arial"/>
                <w:b/>
                <w:sz w:val="16"/>
                <w:szCs w:val="16"/>
                <w:lang w:val="en-GB"/>
              </w:rPr>
              <w:t>2</w:t>
            </w:r>
          </w:p>
        </w:tc>
        <w:tc>
          <w:tcPr>
            <w:tcW w:w="394" w:type="pct"/>
            <w:shd w:val="clear" w:color="auto" w:fill="auto"/>
          </w:tcPr>
          <w:p w:rsidR="00601397" w:rsidRPr="00A7053C" w:rsidRDefault="00601397" w:rsidP="0010367E">
            <w:pPr>
              <w:rPr>
                <w:rFonts w:ascii="Arial" w:hAnsi="Arial" w:cs="Arial"/>
                <w:b/>
                <w:sz w:val="16"/>
                <w:szCs w:val="16"/>
                <w:lang w:val="en-GB"/>
              </w:rPr>
            </w:pPr>
            <w:r w:rsidRPr="00A7053C">
              <w:rPr>
                <w:rFonts w:ascii="Arial" w:hAnsi="Arial" w:cs="Arial"/>
                <w:b/>
                <w:sz w:val="16"/>
                <w:szCs w:val="16"/>
                <w:lang w:val="en-GB"/>
              </w:rPr>
              <w:t>1</w:t>
            </w:r>
          </w:p>
        </w:tc>
        <w:tc>
          <w:tcPr>
            <w:tcW w:w="339" w:type="pct"/>
            <w:shd w:val="clear" w:color="auto" w:fill="auto"/>
          </w:tcPr>
          <w:p w:rsidR="00601397" w:rsidRPr="00A7053C" w:rsidRDefault="00601397" w:rsidP="0010367E">
            <w:pPr>
              <w:rPr>
                <w:rFonts w:ascii="Arial" w:hAnsi="Arial" w:cs="Arial"/>
                <w:b/>
                <w:sz w:val="16"/>
                <w:szCs w:val="16"/>
                <w:lang w:val="en-GB"/>
              </w:rPr>
            </w:pPr>
            <w:r w:rsidRPr="00A7053C">
              <w:rPr>
                <w:rFonts w:ascii="Arial" w:hAnsi="Arial" w:cs="Arial"/>
                <w:b/>
                <w:sz w:val="16"/>
                <w:szCs w:val="16"/>
                <w:lang w:val="en-GB"/>
              </w:rPr>
              <w:t>1</w:t>
            </w:r>
          </w:p>
        </w:tc>
        <w:tc>
          <w:tcPr>
            <w:tcW w:w="328" w:type="pct"/>
            <w:shd w:val="clear" w:color="auto" w:fill="auto"/>
          </w:tcPr>
          <w:p w:rsidR="00601397" w:rsidRPr="00A7053C" w:rsidRDefault="00601397" w:rsidP="0010367E">
            <w:pPr>
              <w:rPr>
                <w:rFonts w:ascii="Arial" w:hAnsi="Arial" w:cs="Arial"/>
                <w:b/>
                <w:sz w:val="16"/>
                <w:szCs w:val="16"/>
                <w:lang w:val="en-GB"/>
              </w:rPr>
            </w:pPr>
            <w:r w:rsidRPr="00A7053C">
              <w:rPr>
                <w:rFonts w:ascii="Arial" w:hAnsi="Arial" w:cs="Arial"/>
                <w:b/>
                <w:sz w:val="16"/>
                <w:szCs w:val="16"/>
                <w:lang w:val="en-GB"/>
              </w:rPr>
              <w:t>1</w:t>
            </w:r>
          </w:p>
        </w:tc>
        <w:tc>
          <w:tcPr>
            <w:tcW w:w="358" w:type="pct"/>
            <w:shd w:val="clear" w:color="auto" w:fill="auto"/>
          </w:tcPr>
          <w:p w:rsidR="00601397" w:rsidRPr="00A7053C" w:rsidRDefault="00601397" w:rsidP="0010367E">
            <w:pPr>
              <w:rPr>
                <w:rFonts w:ascii="Arial" w:hAnsi="Arial" w:cs="Arial"/>
                <w:b/>
                <w:sz w:val="16"/>
                <w:szCs w:val="16"/>
                <w:lang w:val="en-GB"/>
              </w:rPr>
            </w:pPr>
            <w:r w:rsidRPr="00A7053C">
              <w:rPr>
                <w:rFonts w:ascii="Arial" w:hAnsi="Arial" w:cs="Arial"/>
                <w:b/>
                <w:sz w:val="16"/>
                <w:szCs w:val="16"/>
                <w:lang w:val="en-GB"/>
              </w:rPr>
              <w:t>2</w:t>
            </w:r>
          </w:p>
        </w:tc>
        <w:tc>
          <w:tcPr>
            <w:tcW w:w="358" w:type="pct"/>
            <w:shd w:val="clear" w:color="auto" w:fill="auto"/>
          </w:tcPr>
          <w:p w:rsidR="00601397" w:rsidRPr="00A7053C" w:rsidRDefault="00601397" w:rsidP="0010367E">
            <w:pPr>
              <w:rPr>
                <w:rFonts w:ascii="Arial" w:hAnsi="Arial" w:cs="Arial"/>
                <w:b/>
                <w:sz w:val="16"/>
                <w:szCs w:val="16"/>
                <w:lang w:val="en-GB"/>
              </w:rPr>
            </w:pPr>
            <w:r w:rsidRPr="00A7053C">
              <w:rPr>
                <w:rFonts w:ascii="Arial" w:hAnsi="Arial" w:cs="Arial"/>
                <w:b/>
                <w:sz w:val="16"/>
                <w:szCs w:val="16"/>
                <w:lang w:val="en-GB"/>
              </w:rPr>
              <w:t>0</w:t>
            </w:r>
          </w:p>
        </w:tc>
        <w:tc>
          <w:tcPr>
            <w:tcW w:w="367" w:type="pct"/>
            <w:shd w:val="clear" w:color="auto" w:fill="auto"/>
          </w:tcPr>
          <w:p w:rsidR="00601397" w:rsidRPr="00A7053C" w:rsidRDefault="00601397" w:rsidP="0010367E">
            <w:pPr>
              <w:rPr>
                <w:rFonts w:ascii="Arial" w:hAnsi="Arial" w:cs="Arial"/>
                <w:b/>
                <w:sz w:val="16"/>
                <w:szCs w:val="16"/>
                <w:lang w:val="en-GB"/>
              </w:rPr>
            </w:pPr>
            <w:r w:rsidRPr="00A7053C">
              <w:rPr>
                <w:rFonts w:ascii="Arial" w:hAnsi="Arial" w:cs="Arial"/>
                <w:b/>
                <w:sz w:val="16"/>
                <w:szCs w:val="16"/>
                <w:lang w:val="en-GB"/>
              </w:rPr>
              <w:t>1</w:t>
            </w:r>
          </w:p>
        </w:tc>
        <w:tc>
          <w:tcPr>
            <w:tcW w:w="245" w:type="pct"/>
            <w:shd w:val="clear" w:color="auto" w:fill="auto"/>
          </w:tcPr>
          <w:p w:rsidR="00601397" w:rsidRPr="00A7053C" w:rsidRDefault="00601397" w:rsidP="0010367E">
            <w:pPr>
              <w:rPr>
                <w:rFonts w:ascii="Arial" w:hAnsi="Arial" w:cs="Arial"/>
                <w:b/>
                <w:sz w:val="16"/>
                <w:szCs w:val="16"/>
                <w:lang w:val="en-GB"/>
              </w:rPr>
            </w:pPr>
            <w:r w:rsidRPr="00A7053C">
              <w:rPr>
                <w:rFonts w:ascii="Arial" w:hAnsi="Arial" w:cs="Arial"/>
                <w:b/>
                <w:sz w:val="16"/>
                <w:szCs w:val="16"/>
                <w:lang w:val="en-GB"/>
              </w:rPr>
              <w:t>16</w:t>
            </w:r>
          </w:p>
        </w:tc>
      </w:tr>
      <w:tr w:rsidR="00947AA1" w:rsidRPr="00A7053C" w:rsidTr="00947AA1">
        <w:tc>
          <w:tcPr>
            <w:tcW w:w="400" w:type="pct"/>
            <w:shd w:val="clear" w:color="auto" w:fill="FFFFFF"/>
          </w:tcPr>
          <w:p w:rsidR="00601397" w:rsidRPr="00A7053C" w:rsidRDefault="00AC7610" w:rsidP="00796B95">
            <w:pPr>
              <w:spacing w:after="0" w:line="240" w:lineRule="auto"/>
              <w:rPr>
                <w:rFonts w:ascii="Arial" w:hAnsi="Arial" w:cs="Arial"/>
                <w:b/>
                <w:kern w:val="1"/>
                <w:sz w:val="16"/>
                <w:szCs w:val="16"/>
                <w:shd w:val="clear" w:color="auto" w:fill="FFFFFF"/>
                <w:lang w:val="en-GB"/>
              </w:rPr>
            </w:pPr>
            <w:r w:rsidRPr="00A7053C">
              <w:rPr>
                <w:rFonts w:ascii="Arial" w:hAnsi="Arial" w:cs="Arial"/>
                <w:b/>
                <w:noProof/>
                <w:kern w:val="1"/>
                <w:sz w:val="16"/>
                <w:szCs w:val="16"/>
                <w:shd w:val="clear" w:color="auto" w:fill="FFFFFF"/>
                <w:lang w:val="en-GB"/>
              </w:rPr>
              <w:t>Paksarian, Eaton, Mortensen, Merikangas, &amp; Pedersen, 2015</w:t>
            </w:r>
          </w:p>
        </w:tc>
        <w:tc>
          <w:tcPr>
            <w:tcW w:w="334" w:type="pct"/>
            <w:shd w:val="clear" w:color="auto" w:fill="FFFFFF"/>
          </w:tcPr>
          <w:p w:rsidR="00601397" w:rsidRPr="00A7053C" w:rsidRDefault="00601397" w:rsidP="0010367E">
            <w:pPr>
              <w:rPr>
                <w:rFonts w:ascii="Arial" w:hAnsi="Arial" w:cs="Arial"/>
                <w:b/>
                <w:sz w:val="16"/>
                <w:szCs w:val="16"/>
                <w:lang w:val="en-GB"/>
              </w:rPr>
            </w:pPr>
            <w:r w:rsidRPr="00A7053C">
              <w:rPr>
                <w:rFonts w:ascii="Arial" w:hAnsi="Arial" w:cs="Arial"/>
                <w:b/>
                <w:sz w:val="16"/>
                <w:szCs w:val="16"/>
                <w:lang w:val="en-GB"/>
              </w:rPr>
              <w:t>2</w:t>
            </w:r>
          </w:p>
        </w:tc>
        <w:tc>
          <w:tcPr>
            <w:tcW w:w="319" w:type="pct"/>
            <w:shd w:val="clear" w:color="auto" w:fill="FFFFFF"/>
          </w:tcPr>
          <w:p w:rsidR="00601397" w:rsidRPr="00A7053C" w:rsidRDefault="00601397" w:rsidP="0010367E">
            <w:pPr>
              <w:rPr>
                <w:rFonts w:ascii="Arial" w:hAnsi="Arial" w:cs="Arial"/>
                <w:b/>
                <w:sz w:val="16"/>
                <w:szCs w:val="16"/>
                <w:lang w:val="en-GB"/>
              </w:rPr>
            </w:pPr>
            <w:r w:rsidRPr="00A7053C">
              <w:rPr>
                <w:rFonts w:ascii="Arial" w:hAnsi="Arial" w:cs="Arial"/>
                <w:b/>
                <w:sz w:val="16"/>
                <w:szCs w:val="16"/>
                <w:lang w:val="en-GB"/>
              </w:rPr>
              <w:t>2</w:t>
            </w:r>
          </w:p>
        </w:tc>
        <w:tc>
          <w:tcPr>
            <w:tcW w:w="246" w:type="pct"/>
            <w:shd w:val="clear" w:color="auto" w:fill="FFFFFF"/>
          </w:tcPr>
          <w:p w:rsidR="00601397" w:rsidRPr="00A7053C" w:rsidRDefault="00601397" w:rsidP="0010367E">
            <w:pPr>
              <w:rPr>
                <w:rFonts w:ascii="Arial" w:hAnsi="Arial" w:cs="Arial"/>
                <w:b/>
                <w:sz w:val="16"/>
                <w:szCs w:val="16"/>
                <w:lang w:val="en-GB"/>
              </w:rPr>
            </w:pPr>
            <w:r w:rsidRPr="00A7053C">
              <w:rPr>
                <w:rFonts w:ascii="Arial" w:hAnsi="Arial" w:cs="Arial"/>
                <w:b/>
                <w:sz w:val="16"/>
                <w:szCs w:val="16"/>
                <w:lang w:val="en-GB"/>
              </w:rPr>
              <w:t>2</w:t>
            </w:r>
          </w:p>
        </w:tc>
        <w:tc>
          <w:tcPr>
            <w:tcW w:w="339" w:type="pct"/>
            <w:shd w:val="clear" w:color="auto" w:fill="FFFFFF"/>
          </w:tcPr>
          <w:p w:rsidR="00601397" w:rsidRPr="00A7053C" w:rsidRDefault="00601397" w:rsidP="0010367E">
            <w:pPr>
              <w:rPr>
                <w:rFonts w:ascii="Arial" w:hAnsi="Arial" w:cs="Arial"/>
                <w:b/>
                <w:sz w:val="16"/>
                <w:szCs w:val="16"/>
                <w:lang w:val="en-GB"/>
              </w:rPr>
            </w:pPr>
            <w:r w:rsidRPr="00A7053C">
              <w:rPr>
                <w:rFonts w:ascii="Arial" w:hAnsi="Arial" w:cs="Arial"/>
                <w:b/>
                <w:sz w:val="16"/>
                <w:szCs w:val="16"/>
                <w:lang w:val="en-GB"/>
              </w:rPr>
              <w:t>2</w:t>
            </w:r>
          </w:p>
        </w:tc>
        <w:tc>
          <w:tcPr>
            <w:tcW w:w="339" w:type="pct"/>
            <w:shd w:val="clear" w:color="auto" w:fill="FFFFFF"/>
          </w:tcPr>
          <w:p w:rsidR="00601397" w:rsidRPr="00A7053C" w:rsidRDefault="00601397" w:rsidP="0010367E">
            <w:pPr>
              <w:rPr>
                <w:rFonts w:ascii="Arial" w:hAnsi="Arial" w:cs="Arial"/>
                <w:b/>
                <w:sz w:val="16"/>
                <w:szCs w:val="16"/>
                <w:lang w:val="en-GB"/>
              </w:rPr>
            </w:pPr>
            <w:r w:rsidRPr="00A7053C">
              <w:rPr>
                <w:rFonts w:ascii="Arial" w:hAnsi="Arial" w:cs="Arial"/>
                <w:b/>
                <w:sz w:val="16"/>
                <w:szCs w:val="16"/>
                <w:lang w:val="en-GB"/>
              </w:rPr>
              <w:t>0</w:t>
            </w:r>
          </w:p>
        </w:tc>
        <w:tc>
          <w:tcPr>
            <w:tcW w:w="295" w:type="pct"/>
            <w:shd w:val="clear" w:color="auto" w:fill="FFFFFF"/>
          </w:tcPr>
          <w:p w:rsidR="00601397" w:rsidRPr="00A7053C" w:rsidRDefault="00601397" w:rsidP="0010367E">
            <w:pPr>
              <w:rPr>
                <w:rFonts w:ascii="Arial" w:hAnsi="Arial" w:cs="Arial"/>
                <w:b/>
                <w:sz w:val="16"/>
                <w:szCs w:val="16"/>
                <w:lang w:val="en-GB"/>
              </w:rPr>
            </w:pPr>
            <w:r w:rsidRPr="00A7053C">
              <w:rPr>
                <w:rFonts w:ascii="Arial" w:hAnsi="Arial" w:cs="Arial"/>
                <w:b/>
                <w:sz w:val="16"/>
                <w:szCs w:val="16"/>
                <w:lang w:val="en-GB"/>
              </w:rPr>
              <w:t>0</w:t>
            </w:r>
          </w:p>
        </w:tc>
        <w:tc>
          <w:tcPr>
            <w:tcW w:w="339" w:type="pct"/>
            <w:shd w:val="clear" w:color="auto" w:fill="FFFFFF"/>
          </w:tcPr>
          <w:p w:rsidR="00601397" w:rsidRPr="00A7053C" w:rsidRDefault="00601397" w:rsidP="0010367E">
            <w:pPr>
              <w:rPr>
                <w:rFonts w:ascii="Arial" w:hAnsi="Arial" w:cs="Arial"/>
                <w:b/>
                <w:sz w:val="16"/>
                <w:szCs w:val="16"/>
                <w:lang w:val="en-GB"/>
              </w:rPr>
            </w:pPr>
            <w:r w:rsidRPr="00A7053C">
              <w:rPr>
                <w:rFonts w:ascii="Arial" w:hAnsi="Arial" w:cs="Arial"/>
                <w:b/>
                <w:sz w:val="16"/>
                <w:szCs w:val="16"/>
                <w:lang w:val="en-GB"/>
              </w:rPr>
              <w:t xml:space="preserve">1 </w:t>
            </w:r>
          </w:p>
        </w:tc>
        <w:tc>
          <w:tcPr>
            <w:tcW w:w="394" w:type="pct"/>
            <w:shd w:val="clear" w:color="auto" w:fill="FFFFFF"/>
          </w:tcPr>
          <w:p w:rsidR="00601397" w:rsidRPr="00A7053C" w:rsidRDefault="00601397" w:rsidP="0010367E">
            <w:pPr>
              <w:rPr>
                <w:rFonts w:ascii="Arial" w:hAnsi="Arial" w:cs="Arial"/>
                <w:sz w:val="16"/>
                <w:szCs w:val="16"/>
                <w:lang w:val="en-GB"/>
              </w:rPr>
            </w:pPr>
            <w:r w:rsidRPr="00A7053C">
              <w:rPr>
                <w:rFonts w:ascii="Arial" w:hAnsi="Arial" w:cs="Arial"/>
                <w:sz w:val="16"/>
                <w:szCs w:val="16"/>
                <w:lang w:val="en-GB"/>
              </w:rPr>
              <w:t xml:space="preserve">NA </w:t>
            </w:r>
          </w:p>
        </w:tc>
        <w:tc>
          <w:tcPr>
            <w:tcW w:w="339" w:type="pct"/>
            <w:shd w:val="clear" w:color="auto" w:fill="FFFFFF"/>
          </w:tcPr>
          <w:p w:rsidR="00601397" w:rsidRPr="00A7053C" w:rsidRDefault="00601397" w:rsidP="0010367E">
            <w:pPr>
              <w:rPr>
                <w:rFonts w:ascii="Arial" w:hAnsi="Arial" w:cs="Arial"/>
                <w:b/>
                <w:sz w:val="16"/>
                <w:szCs w:val="16"/>
                <w:lang w:val="en-GB"/>
              </w:rPr>
            </w:pPr>
            <w:r w:rsidRPr="00A7053C">
              <w:rPr>
                <w:rFonts w:ascii="Arial" w:hAnsi="Arial" w:cs="Arial"/>
                <w:b/>
                <w:sz w:val="16"/>
                <w:szCs w:val="16"/>
                <w:lang w:val="en-GB"/>
              </w:rPr>
              <w:t>2</w:t>
            </w:r>
          </w:p>
        </w:tc>
        <w:tc>
          <w:tcPr>
            <w:tcW w:w="328" w:type="pct"/>
            <w:shd w:val="clear" w:color="auto" w:fill="FFFFFF"/>
          </w:tcPr>
          <w:p w:rsidR="00601397" w:rsidRPr="00A7053C" w:rsidRDefault="00601397" w:rsidP="0010367E">
            <w:pPr>
              <w:rPr>
                <w:rFonts w:ascii="Arial" w:hAnsi="Arial" w:cs="Arial"/>
                <w:b/>
                <w:sz w:val="16"/>
                <w:szCs w:val="16"/>
                <w:lang w:val="en-GB"/>
              </w:rPr>
            </w:pPr>
            <w:r w:rsidRPr="00A7053C">
              <w:rPr>
                <w:rFonts w:ascii="Arial" w:hAnsi="Arial" w:cs="Arial"/>
                <w:b/>
                <w:sz w:val="16"/>
                <w:szCs w:val="16"/>
                <w:lang w:val="en-GB"/>
              </w:rPr>
              <w:t>0</w:t>
            </w:r>
          </w:p>
        </w:tc>
        <w:tc>
          <w:tcPr>
            <w:tcW w:w="358" w:type="pct"/>
            <w:shd w:val="clear" w:color="auto" w:fill="FFFFFF"/>
          </w:tcPr>
          <w:p w:rsidR="00601397" w:rsidRPr="00A7053C" w:rsidRDefault="00601397" w:rsidP="0010367E">
            <w:pPr>
              <w:rPr>
                <w:rFonts w:ascii="Arial" w:hAnsi="Arial" w:cs="Arial"/>
                <w:b/>
                <w:sz w:val="16"/>
                <w:szCs w:val="16"/>
                <w:lang w:val="en-GB"/>
              </w:rPr>
            </w:pPr>
            <w:r w:rsidRPr="00A7053C">
              <w:rPr>
                <w:rFonts w:ascii="Arial" w:hAnsi="Arial" w:cs="Arial"/>
                <w:b/>
                <w:sz w:val="16"/>
                <w:szCs w:val="16"/>
                <w:lang w:val="en-GB"/>
              </w:rPr>
              <w:t>2</w:t>
            </w:r>
          </w:p>
        </w:tc>
        <w:tc>
          <w:tcPr>
            <w:tcW w:w="358" w:type="pct"/>
            <w:shd w:val="clear" w:color="auto" w:fill="FFFFFF"/>
          </w:tcPr>
          <w:p w:rsidR="00601397" w:rsidRPr="00A7053C" w:rsidRDefault="00601397" w:rsidP="0010367E">
            <w:pPr>
              <w:rPr>
                <w:rFonts w:ascii="Arial" w:hAnsi="Arial" w:cs="Arial"/>
                <w:b/>
                <w:sz w:val="16"/>
                <w:szCs w:val="16"/>
                <w:lang w:val="en-GB"/>
              </w:rPr>
            </w:pPr>
            <w:r w:rsidRPr="00A7053C">
              <w:rPr>
                <w:rFonts w:ascii="Arial" w:hAnsi="Arial" w:cs="Arial"/>
                <w:b/>
                <w:sz w:val="16"/>
                <w:szCs w:val="16"/>
                <w:lang w:val="en-GB"/>
              </w:rPr>
              <w:t>0</w:t>
            </w:r>
          </w:p>
        </w:tc>
        <w:tc>
          <w:tcPr>
            <w:tcW w:w="367" w:type="pct"/>
            <w:shd w:val="clear" w:color="auto" w:fill="FFFFFF"/>
          </w:tcPr>
          <w:p w:rsidR="00601397" w:rsidRPr="00A7053C" w:rsidRDefault="00601397" w:rsidP="0010367E">
            <w:pPr>
              <w:rPr>
                <w:rFonts w:ascii="Arial" w:hAnsi="Arial" w:cs="Arial"/>
                <w:b/>
                <w:sz w:val="16"/>
                <w:szCs w:val="16"/>
                <w:lang w:val="en-GB"/>
              </w:rPr>
            </w:pPr>
            <w:r w:rsidRPr="00A7053C">
              <w:rPr>
                <w:rFonts w:ascii="Arial" w:hAnsi="Arial" w:cs="Arial"/>
                <w:b/>
                <w:sz w:val="16"/>
                <w:szCs w:val="16"/>
                <w:lang w:val="en-GB"/>
              </w:rPr>
              <w:t>2</w:t>
            </w:r>
          </w:p>
        </w:tc>
        <w:tc>
          <w:tcPr>
            <w:tcW w:w="245" w:type="pct"/>
            <w:shd w:val="clear" w:color="auto" w:fill="FFFFFF"/>
          </w:tcPr>
          <w:p w:rsidR="00601397" w:rsidRPr="00A7053C" w:rsidRDefault="00601397" w:rsidP="0010367E">
            <w:pPr>
              <w:rPr>
                <w:rFonts w:ascii="Arial" w:hAnsi="Arial" w:cs="Arial"/>
                <w:b/>
                <w:sz w:val="16"/>
                <w:szCs w:val="16"/>
                <w:lang w:val="en-GB"/>
              </w:rPr>
            </w:pPr>
            <w:r w:rsidRPr="00A7053C">
              <w:rPr>
                <w:rFonts w:ascii="Arial" w:hAnsi="Arial" w:cs="Arial"/>
                <w:b/>
                <w:sz w:val="16"/>
                <w:szCs w:val="16"/>
                <w:lang w:val="en-GB"/>
              </w:rPr>
              <w:t>15</w:t>
            </w:r>
          </w:p>
        </w:tc>
      </w:tr>
      <w:tr w:rsidR="00947AA1" w:rsidRPr="00A7053C" w:rsidTr="00947AA1">
        <w:tc>
          <w:tcPr>
            <w:tcW w:w="400" w:type="pct"/>
            <w:shd w:val="clear" w:color="auto" w:fill="FFFFFF"/>
          </w:tcPr>
          <w:p w:rsidR="00601397" w:rsidRPr="00A7053C" w:rsidRDefault="00B36BFD" w:rsidP="00796B95">
            <w:pPr>
              <w:spacing w:after="0" w:line="240" w:lineRule="auto"/>
              <w:rPr>
                <w:rFonts w:ascii="Arial" w:hAnsi="Arial" w:cs="Arial"/>
                <w:b/>
                <w:kern w:val="1"/>
                <w:sz w:val="16"/>
                <w:szCs w:val="16"/>
                <w:shd w:val="clear" w:color="auto" w:fill="FFFFFF"/>
                <w:lang w:val="en-GB"/>
              </w:rPr>
            </w:pPr>
            <w:r w:rsidRPr="00A7053C">
              <w:rPr>
                <w:rFonts w:ascii="Arial" w:hAnsi="Arial" w:cs="Arial"/>
                <w:b/>
                <w:noProof/>
                <w:kern w:val="1"/>
                <w:sz w:val="16"/>
                <w:szCs w:val="16"/>
                <w:shd w:val="clear" w:color="auto" w:fill="FFFFFF"/>
                <w:lang w:val="en-GB"/>
              </w:rPr>
              <w:t xml:space="preserve">Ramsay </w:t>
            </w:r>
            <w:r w:rsidR="0076583C" w:rsidRPr="00A7053C">
              <w:rPr>
                <w:rFonts w:ascii="Arial" w:hAnsi="Arial" w:cs="Arial"/>
                <w:b/>
                <w:noProof/>
                <w:kern w:val="1"/>
                <w:sz w:val="16"/>
                <w:szCs w:val="16"/>
                <w:shd w:val="clear" w:color="auto" w:fill="FFFFFF"/>
                <w:lang w:val="en-GB"/>
              </w:rPr>
              <w:t>et al.,</w:t>
            </w:r>
            <w:r w:rsidRPr="00A7053C">
              <w:rPr>
                <w:rFonts w:ascii="Arial" w:hAnsi="Arial" w:cs="Arial"/>
                <w:b/>
                <w:noProof/>
                <w:kern w:val="1"/>
                <w:sz w:val="16"/>
                <w:szCs w:val="16"/>
                <w:shd w:val="clear" w:color="auto" w:fill="FFFFFF"/>
                <w:lang w:val="en-GB"/>
              </w:rPr>
              <w:t xml:space="preserve"> 2013</w:t>
            </w:r>
          </w:p>
          <w:p w:rsidR="00601397" w:rsidRPr="00A7053C" w:rsidRDefault="00601397" w:rsidP="00796B95">
            <w:pPr>
              <w:spacing w:after="0" w:line="240" w:lineRule="auto"/>
              <w:rPr>
                <w:rFonts w:ascii="Arial" w:hAnsi="Arial" w:cs="Arial"/>
                <w:b/>
                <w:bCs/>
                <w:kern w:val="1"/>
                <w:sz w:val="16"/>
                <w:szCs w:val="16"/>
                <w:shd w:val="clear" w:color="auto" w:fill="FFFFFF"/>
                <w:lang w:val="en-GB"/>
              </w:rPr>
            </w:pPr>
            <w:r w:rsidRPr="00A7053C">
              <w:rPr>
                <w:rFonts w:ascii="Arial" w:hAnsi="Arial" w:cs="Arial"/>
                <w:b/>
                <w:sz w:val="16"/>
                <w:szCs w:val="16"/>
                <w:shd w:val="clear" w:color="auto" w:fill="FFFFFF"/>
                <w:lang w:val="en-GB"/>
              </w:rPr>
              <w:t>CT and ABD studies</w:t>
            </w:r>
          </w:p>
        </w:tc>
        <w:tc>
          <w:tcPr>
            <w:tcW w:w="334" w:type="pct"/>
            <w:shd w:val="clear" w:color="auto" w:fill="FFFFFF"/>
          </w:tcPr>
          <w:p w:rsidR="00601397" w:rsidRPr="00A7053C" w:rsidRDefault="00601397" w:rsidP="0010367E">
            <w:pPr>
              <w:rPr>
                <w:rFonts w:ascii="Arial" w:hAnsi="Arial" w:cs="Arial"/>
                <w:b/>
                <w:sz w:val="16"/>
                <w:szCs w:val="16"/>
                <w:lang w:val="en-GB"/>
              </w:rPr>
            </w:pPr>
            <w:r w:rsidRPr="00A7053C">
              <w:rPr>
                <w:rFonts w:ascii="Arial" w:hAnsi="Arial" w:cs="Arial"/>
                <w:b/>
                <w:sz w:val="16"/>
                <w:szCs w:val="16"/>
                <w:lang w:val="en-GB"/>
              </w:rPr>
              <w:t>0</w:t>
            </w:r>
          </w:p>
        </w:tc>
        <w:tc>
          <w:tcPr>
            <w:tcW w:w="319" w:type="pct"/>
            <w:shd w:val="clear" w:color="auto" w:fill="FFFFFF"/>
          </w:tcPr>
          <w:p w:rsidR="00601397" w:rsidRPr="00A7053C" w:rsidRDefault="00601397" w:rsidP="0010367E">
            <w:pPr>
              <w:rPr>
                <w:rFonts w:ascii="Arial" w:hAnsi="Arial" w:cs="Arial"/>
                <w:b/>
                <w:sz w:val="16"/>
                <w:szCs w:val="16"/>
                <w:lang w:val="en-GB"/>
              </w:rPr>
            </w:pPr>
            <w:r w:rsidRPr="00A7053C">
              <w:rPr>
                <w:rFonts w:ascii="Arial" w:hAnsi="Arial" w:cs="Arial"/>
                <w:b/>
                <w:sz w:val="16"/>
                <w:szCs w:val="16"/>
                <w:lang w:val="en-GB"/>
              </w:rPr>
              <w:t>1</w:t>
            </w:r>
          </w:p>
        </w:tc>
        <w:tc>
          <w:tcPr>
            <w:tcW w:w="246" w:type="pct"/>
            <w:shd w:val="clear" w:color="auto" w:fill="FFFFFF"/>
          </w:tcPr>
          <w:p w:rsidR="00601397" w:rsidRPr="00A7053C" w:rsidRDefault="00601397" w:rsidP="0010367E">
            <w:pPr>
              <w:rPr>
                <w:rFonts w:ascii="Arial" w:hAnsi="Arial" w:cs="Arial"/>
                <w:b/>
                <w:sz w:val="16"/>
                <w:szCs w:val="16"/>
                <w:lang w:val="en-GB"/>
              </w:rPr>
            </w:pPr>
            <w:r w:rsidRPr="00A7053C">
              <w:rPr>
                <w:rFonts w:ascii="Arial" w:hAnsi="Arial" w:cs="Arial"/>
                <w:b/>
                <w:sz w:val="16"/>
                <w:szCs w:val="16"/>
                <w:lang w:val="en-GB"/>
              </w:rPr>
              <w:t>2</w:t>
            </w:r>
          </w:p>
        </w:tc>
        <w:tc>
          <w:tcPr>
            <w:tcW w:w="339" w:type="pct"/>
            <w:shd w:val="clear" w:color="auto" w:fill="FFFFFF"/>
          </w:tcPr>
          <w:p w:rsidR="00601397" w:rsidRPr="00A7053C" w:rsidRDefault="00601397" w:rsidP="0010367E">
            <w:pPr>
              <w:rPr>
                <w:rFonts w:ascii="Arial" w:hAnsi="Arial" w:cs="Arial"/>
                <w:b/>
                <w:sz w:val="16"/>
                <w:szCs w:val="16"/>
                <w:lang w:val="en-GB"/>
              </w:rPr>
            </w:pPr>
            <w:r w:rsidRPr="00A7053C">
              <w:rPr>
                <w:rFonts w:ascii="Arial" w:hAnsi="Arial" w:cs="Arial"/>
                <w:b/>
                <w:sz w:val="16"/>
                <w:szCs w:val="16"/>
                <w:lang w:val="en-GB"/>
              </w:rPr>
              <w:t>2</w:t>
            </w:r>
          </w:p>
        </w:tc>
        <w:tc>
          <w:tcPr>
            <w:tcW w:w="339" w:type="pct"/>
            <w:shd w:val="clear" w:color="auto" w:fill="FFFFFF"/>
          </w:tcPr>
          <w:p w:rsidR="00601397" w:rsidRPr="00A7053C" w:rsidRDefault="00601397" w:rsidP="0010367E">
            <w:pPr>
              <w:rPr>
                <w:rFonts w:ascii="Arial" w:hAnsi="Arial" w:cs="Arial"/>
                <w:b/>
                <w:sz w:val="16"/>
                <w:szCs w:val="16"/>
                <w:lang w:val="en-GB"/>
              </w:rPr>
            </w:pPr>
            <w:r w:rsidRPr="00A7053C">
              <w:rPr>
                <w:rFonts w:ascii="Arial" w:hAnsi="Arial" w:cs="Arial"/>
                <w:b/>
                <w:sz w:val="16"/>
                <w:szCs w:val="16"/>
                <w:lang w:val="en-GB"/>
              </w:rPr>
              <w:t>1</w:t>
            </w:r>
          </w:p>
        </w:tc>
        <w:tc>
          <w:tcPr>
            <w:tcW w:w="295" w:type="pct"/>
            <w:shd w:val="clear" w:color="auto" w:fill="FFFFFF"/>
          </w:tcPr>
          <w:p w:rsidR="00601397" w:rsidRPr="00A7053C" w:rsidRDefault="00601397" w:rsidP="0010367E">
            <w:pPr>
              <w:rPr>
                <w:rFonts w:ascii="Arial" w:hAnsi="Arial" w:cs="Arial"/>
                <w:b/>
                <w:sz w:val="16"/>
                <w:szCs w:val="16"/>
                <w:lang w:val="en-GB"/>
              </w:rPr>
            </w:pPr>
            <w:r w:rsidRPr="00A7053C">
              <w:rPr>
                <w:rFonts w:ascii="Arial" w:hAnsi="Arial" w:cs="Arial"/>
                <w:b/>
                <w:sz w:val="16"/>
                <w:szCs w:val="16"/>
                <w:lang w:val="en-GB"/>
              </w:rPr>
              <w:t>1</w:t>
            </w:r>
          </w:p>
        </w:tc>
        <w:tc>
          <w:tcPr>
            <w:tcW w:w="339" w:type="pct"/>
            <w:shd w:val="clear" w:color="auto" w:fill="FFFFFF"/>
          </w:tcPr>
          <w:p w:rsidR="00601397" w:rsidRPr="00A7053C" w:rsidRDefault="00601397" w:rsidP="0010367E">
            <w:pPr>
              <w:rPr>
                <w:rFonts w:ascii="Arial" w:hAnsi="Arial" w:cs="Arial"/>
                <w:b/>
                <w:sz w:val="16"/>
                <w:szCs w:val="16"/>
                <w:lang w:val="en-GB"/>
              </w:rPr>
            </w:pPr>
            <w:r w:rsidRPr="00A7053C">
              <w:rPr>
                <w:rFonts w:ascii="Arial" w:hAnsi="Arial" w:cs="Arial"/>
                <w:b/>
                <w:sz w:val="16"/>
                <w:szCs w:val="16"/>
                <w:lang w:val="en-GB"/>
              </w:rPr>
              <w:t>2</w:t>
            </w:r>
          </w:p>
        </w:tc>
        <w:tc>
          <w:tcPr>
            <w:tcW w:w="394" w:type="pct"/>
            <w:shd w:val="clear" w:color="auto" w:fill="FFFFFF"/>
          </w:tcPr>
          <w:p w:rsidR="00601397" w:rsidRPr="00A7053C" w:rsidRDefault="00601397" w:rsidP="0010367E">
            <w:pPr>
              <w:rPr>
                <w:rFonts w:ascii="Arial" w:hAnsi="Arial" w:cs="Arial"/>
                <w:sz w:val="16"/>
                <w:szCs w:val="16"/>
                <w:lang w:val="en-GB"/>
              </w:rPr>
            </w:pPr>
            <w:r w:rsidRPr="00A7053C">
              <w:rPr>
                <w:rFonts w:ascii="Arial" w:hAnsi="Arial" w:cs="Arial"/>
                <w:sz w:val="16"/>
                <w:szCs w:val="16"/>
                <w:lang w:val="en-GB"/>
              </w:rPr>
              <w:t xml:space="preserve">NA </w:t>
            </w:r>
          </w:p>
        </w:tc>
        <w:tc>
          <w:tcPr>
            <w:tcW w:w="339" w:type="pct"/>
            <w:shd w:val="clear" w:color="auto" w:fill="FFFFFF"/>
          </w:tcPr>
          <w:p w:rsidR="00601397" w:rsidRPr="00A7053C" w:rsidRDefault="00601397" w:rsidP="0010367E">
            <w:pPr>
              <w:rPr>
                <w:rFonts w:ascii="Arial" w:hAnsi="Arial" w:cs="Arial"/>
                <w:b/>
                <w:sz w:val="16"/>
                <w:szCs w:val="16"/>
                <w:lang w:val="en-GB"/>
              </w:rPr>
            </w:pPr>
            <w:r w:rsidRPr="00A7053C">
              <w:rPr>
                <w:rFonts w:ascii="Arial" w:hAnsi="Arial" w:cs="Arial"/>
                <w:b/>
                <w:sz w:val="16"/>
                <w:szCs w:val="16"/>
                <w:lang w:val="en-GB"/>
              </w:rPr>
              <w:t>2</w:t>
            </w:r>
          </w:p>
        </w:tc>
        <w:tc>
          <w:tcPr>
            <w:tcW w:w="328" w:type="pct"/>
            <w:shd w:val="clear" w:color="auto" w:fill="FFFFFF"/>
          </w:tcPr>
          <w:p w:rsidR="00601397" w:rsidRPr="00A7053C" w:rsidRDefault="00601397" w:rsidP="0010367E">
            <w:pPr>
              <w:rPr>
                <w:rFonts w:ascii="Arial" w:hAnsi="Arial" w:cs="Arial"/>
                <w:b/>
                <w:sz w:val="16"/>
                <w:szCs w:val="16"/>
                <w:lang w:val="en-GB"/>
              </w:rPr>
            </w:pPr>
            <w:r w:rsidRPr="00A7053C">
              <w:rPr>
                <w:rFonts w:ascii="Arial" w:hAnsi="Arial" w:cs="Arial"/>
                <w:b/>
                <w:sz w:val="16"/>
                <w:szCs w:val="16"/>
                <w:lang w:val="en-GB"/>
              </w:rPr>
              <w:t>1</w:t>
            </w:r>
          </w:p>
        </w:tc>
        <w:tc>
          <w:tcPr>
            <w:tcW w:w="358" w:type="pct"/>
            <w:shd w:val="clear" w:color="auto" w:fill="FFFFFF"/>
          </w:tcPr>
          <w:p w:rsidR="00601397" w:rsidRPr="00A7053C" w:rsidRDefault="00601397" w:rsidP="0010367E">
            <w:pPr>
              <w:rPr>
                <w:rFonts w:ascii="Arial" w:hAnsi="Arial" w:cs="Arial"/>
                <w:b/>
                <w:sz w:val="16"/>
                <w:szCs w:val="16"/>
                <w:lang w:val="en-GB"/>
              </w:rPr>
            </w:pPr>
            <w:r w:rsidRPr="00A7053C">
              <w:rPr>
                <w:rFonts w:ascii="Arial" w:hAnsi="Arial" w:cs="Arial"/>
                <w:b/>
                <w:sz w:val="16"/>
                <w:szCs w:val="16"/>
                <w:lang w:val="en-GB"/>
              </w:rPr>
              <w:t>2</w:t>
            </w:r>
          </w:p>
        </w:tc>
        <w:tc>
          <w:tcPr>
            <w:tcW w:w="358" w:type="pct"/>
            <w:shd w:val="clear" w:color="auto" w:fill="FFFFFF"/>
          </w:tcPr>
          <w:p w:rsidR="00601397" w:rsidRPr="00A7053C" w:rsidRDefault="00601397" w:rsidP="0010367E">
            <w:pPr>
              <w:rPr>
                <w:rFonts w:ascii="Arial" w:hAnsi="Arial" w:cs="Arial"/>
                <w:b/>
                <w:sz w:val="16"/>
                <w:szCs w:val="16"/>
                <w:lang w:val="en-GB"/>
              </w:rPr>
            </w:pPr>
            <w:r w:rsidRPr="00A7053C">
              <w:rPr>
                <w:rFonts w:ascii="Arial" w:hAnsi="Arial" w:cs="Arial"/>
                <w:b/>
                <w:sz w:val="16"/>
                <w:szCs w:val="16"/>
                <w:lang w:val="en-GB"/>
              </w:rPr>
              <w:t>0</w:t>
            </w:r>
          </w:p>
        </w:tc>
        <w:tc>
          <w:tcPr>
            <w:tcW w:w="367" w:type="pct"/>
            <w:shd w:val="clear" w:color="auto" w:fill="FFFFFF"/>
          </w:tcPr>
          <w:p w:rsidR="00601397" w:rsidRPr="00A7053C" w:rsidRDefault="00601397" w:rsidP="0010367E">
            <w:pPr>
              <w:rPr>
                <w:rFonts w:ascii="Arial" w:hAnsi="Arial" w:cs="Arial"/>
                <w:b/>
                <w:sz w:val="16"/>
                <w:szCs w:val="16"/>
                <w:lang w:val="en-GB"/>
              </w:rPr>
            </w:pPr>
            <w:r w:rsidRPr="00A7053C">
              <w:rPr>
                <w:rFonts w:ascii="Arial" w:hAnsi="Arial" w:cs="Arial"/>
                <w:b/>
                <w:sz w:val="16"/>
                <w:szCs w:val="16"/>
                <w:lang w:val="en-GB"/>
              </w:rPr>
              <w:t>2</w:t>
            </w:r>
          </w:p>
        </w:tc>
        <w:tc>
          <w:tcPr>
            <w:tcW w:w="245" w:type="pct"/>
            <w:shd w:val="clear" w:color="auto" w:fill="FFFFFF"/>
          </w:tcPr>
          <w:p w:rsidR="00601397" w:rsidRPr="00A7053C" w:rsidRDefault="00601397" w:rsidP="0010367E">
            <w:pPr>
              <w:rPr>
                <w:rFonts w:ascii="Arial" w:hAnsi="Arial" w:cs="Arial"/>
                <w:b/>
                <w:sz w:val="16"/>
                <w:szCs w:val="16"/>
                <w:lang w:val="en-GB"/>
              </w:rPr>
            </w:pPr>
            <w:r w:rsidRPr="00A7053C">
              <w:rPr>
                <w:rFonts w:ascii="Arial" w:hAnsi="Arial" w:cs="Arial"/>
                <w:b/>
                <w:sz w:val="16"/>
                <w:szCs w:val="16"/>
                <w:lang w:val="en-GB"/>
              </w:rPr>
              <w:t>16</w:t>
            </w:r>
          </w:p>
        </w:tc>
      </w:tr>
      <w:tr w:rsidR="00947AA1" w:rsidRPr="00A7053C" w:rsidTr="00947AA1">
        <w:tc>
          <w:tcPr>
            <w:tcW w:w="400" w:type="pct"/>
            <w:shd w:val="clear" w:color="auto" w:fill="FFFFFF"/>
          </w:tcPr>
          <w:p w:rsidR="00601397" w:rsidRPr="00A7053C" w:rsidRDefault="00B36BFD" w:rsidP="00796B95">
            <w:pPr>
              <w:spacing w:after="0" w:line="240" w:lineRule="auto"/>
              <w:rPr>
                <w:rFonts w:ascii="Arial" w:hAnsi="Arial" w:cs="Arial"/>
                <w:kern w:val="1"/>
                <w:sz w:val="16"/>
                <w:szCs w:val="16"/>
                <w:shd w:val="clear" w:color="auto" w:fill="FFFFFF"/>
                <w:lang w:val="en-GB"/>
              </w:rPr>
            </w:pPr>
            <w:r w:rsidRPr="00A7053C">
              <w:rPr>
                <w:rFonts w:ascii="Arial" w:hAnsi="Arial" w:cs="Arial"/>
                <w:noProof/>
                <w:kern w:val="1"/>
                <w:sz w:val="16"/>
                <w:szCs w:val="16"/>
                <w:shd w:val="clear" w:color="auto" w:fill="FFFFFF"/>
                <w:lang w:val="en-GB"/>
              </w:rPr>
              <w:t xml:space="preserve">Wigman </w:t>
            </w:r>
            <w:r w:rsidR="0076583C" w:rsidRPr="00A7053C">
              <w:rPr>
                <w:rFonts w:ascii="Arial" w:hAnsi="Arial" w:cs="Arial"/>
                <w:noProof/>
                <w:kern w:val="1"/>
                <w:sz w:val="16"/>
                <w:szCs w:val="16"/>
                <w:shd w:val="clear" w:color="auto" w:fill="FFFFFF"/>
                <w:lang w:val="en-GB"/>
              </w:rPr>
              <w:t>et al.,</w:t>
            </w:r>
            <w:r w:rsidRPr="00A7053C">
              <w:rPr>
                <w:rFonts w:ascii="Arial" w:hAnsi="Arial" w:cs="Arial"/>
                <w:noProof/>
                <w:kern w:val="1"/>
                <w:sz w:val="16"/>
                <w:szCs w:val="16"/>
                <w:shd w:val="clear" w:color="auto" w:fill="FFFFFF"/>
                <w:lang w:val="en-GB"/>
              </w:rPr>
              <w:t xml:space="preserve"> 2012</w:t>
            </w:r>
          </w:p>
        </w:tc>
        <w:tc>
          <w:tcPr>
            <w:tcW w:w="334" w:type="pct"/>
            <w:shd w:val="clear" w:color="auto" w:fill="FFFFFF"/>
          </w:tcPr>
          <w:p w:rsidR="00601397" w:rsidRPr="00A7053C" w:rsidRDefault="00601397" w:rsidP="0010367E">
            <w:pPr>
              <w:rPr>
                <w:rFonts w:ascii="Arial" w:hAnsi="Arial" w:cs="Arial"/>
                <w:b/>
                <w:sz w:val="16"/>
                <w:szCs w:val="16"/>
                <w:lang w:val="en-GB"/>
              </w:rPr>
            </w:pPr>
            <w:r w:rsidRPr="00A7053C">
              <w:rPr>
                <w:rFonts w:ascii="Arial" w:hAnsi="Arial" w:cs="Arial"/>
                <w:b/>
                <w:sz w:val="16"/>
                <w:szCs w:val="16"/>
                <w:lang w:val="en-GB"/>
              </w:rPr>
              <w:t>2</w:t>
            </w:r>
          </w:p>
        </w:tc>
        <w:tc>
          <w:tcPr>
            <w:tcW w:w="319" w:type="pct"/>
            <w:shd w:val="clear" w:color="auto" w:fill="FFFFFF"/>
          </w:tcPr>
          <w:p w:rsidR="00601397" w:rsidRPr="00A7053C" w:rsidRDefault="00601397" w:rsidP="0010367E">
            <w:pPr>
              <w:rPr>
                <w:rFonts w:ascii="Arial" w:hAnsi="Arial" w:cs="Arial"/>
                <w:b/>
                <w:sz w:val="16"/>
                <w:szCs w:val="16"/>
                <w:lang w:val="en-GB"/>
              </w:rPr>
            </w:pPr>
            <w:r w:rsidRPr="00A7053C">
              <w:rPr>
                <w:rFonts w:ascii="Arial" w:hAnsi="Arial" w:cs="Arial"/>
                <w:b/>
                <w:sz w:val="16"/>
                <w:szCs w:val="16"/>
                <w:lang w:val="en-GB"/>
              </w:rPr>
              <w:t>2</w:t>
            </w:r>
          </w:p>
        </w:tc>
        <w:tc>
          <w:tcPr>
            <w:tcW w:w="246" w:type="pct"/>
            <w:shd w:val="clear" w:color="auto" w:fill="FFFFFF"/>
          </w:tcPr>
          <w:p w:rsidR="00601397" w:rsidRPr="00A7053C" w:rsidRDefault="00601397" w:rsidP="0010367E">
            <w:pPr>
              <w:rPr>
                <w:rFonts w:ascii="Arial" w:hAnsi="Arial" w:cs="Arial"/>
                <w:b/>
                <w:sz w:val="16"/>
                <w:szCs w:val="16"/>
                <w:lang w:val="en-GB"/>
              </w:rPr>
            </w:pPr>
            <w:r w:rsidRPr="00A7053C">
              <w:rPr>
                <w:rFonts w:ascii="Arial" w:hAnsi="Arial" w:cs="Arial"/>
                <w:b/>
                <w:sz w:val="16"/>
                <w:szCs w:val="16"/>
                <w:lang w:val="en-GB"/>
              </w:rPr>
              <w:t>2</w:t>
            </w:r>
          </w:p>
        </w:tc>
        <w:tc>
          <w:tcPr>
            <w:tcW w:w="339" w:type="pct"/>
            <w:shd w:val="clear" w:color="auto" w:fill="FFFFFF"/>
          </w:tcPr>
          <w:p w:rsidR="00601397" w:rsidRPr="00A7053C" w:rsidRDefault="00601397" w:rsidP="0010367E">
            <w:pPr>
              <w:rPr>
                <w:rFonts w:ascii="Arial" w:hAnsi="Arial" w:cs="Arial"/>
                <w:b/>
                <w:sz w:val="16"/>
                <w:szCs w:val="16"/>
                <w:lang w:val="en-GB"/>
              </w:rPr>
            </w:pPr>
            <w:r w:rsidRPr="00A7053C">
              <w:rPr>
                <w:rFonts w:ascii="Arial" w:hAnsi="Arial" w:cs="Arial"/>
                <w:b/>
                <w:sz w:val="16"/>
                <w:szCs w:val="16"/>
                <w:lang w:val="en-GB"/>
              </w:rPr>
              <w:t>2</w:t>
            </w:r>
          </w:p>
        </w:tc>
        <w:tc>
          <w:tcPr>
            <w:tcW w:w="339" w:type="pct"/>
            <w:shd w:val="clear" w:color="auto" w:fill="FFFFFF"/>
          </w:tcPr>
          <w:p w:rsidR="00601397" w:rsidRPr="00A7053C" w:rsidRDefault="00601397" w:rsidP="0010367E">
            <w:pPr>
              <w:rPr>
                <w:rFonts w:ascii="Arial" w:hAnsi="Arial" w:cs="Arial"/>
                <w:b/>
                <w:sz w:val="16"/>
                <w:szCs w:val="16"/>
                <w:lang w:val="en-GB"/>
              </w:rPr>
            </w:pPr>
            <w:r w:rsidRPr="00A7053C">
              <w:rPr>
                <w:rFonts w:ascii="Arial" w:hAnsi="Arial" w:cs="Arial"/>
                <w:b/>
                <w:sz w:val="16"/>
                <w:szCs w:val="16"/>
                <w:lang w:val="en-GB"/>
              </w:rPr>
              <w:t>2</w:t>
            </w:r>
          </w:p>
        </w:tc>
        <w:tc>
          <w:tcPr>
            <w:tcW w:w="295" w:type="pct"/>
            <w:shd w:val="clear" w:color="auto" w:fill="FFFFFF"/>
          </w:tcPr>
          <w:p w:rsidR="00601397" w:rsidRPr="00A7053C" w:rsidRDefault="00601397" w:rsidP="0010367E">
            <w:pPr>
              <w:rPr>
                <w:rFonts w:ascii="Arial" w:hAnsi="Arial" w:cs="Arial"/>
                <w:b/>
                <w:sz w:val="16"/>
                <w:szCs w:val="16"/>
                <w:lang w:val="en-GB"/>
              </w:rPr>
            </w:pPr>
            <w:r w:rsidRPr="00A7053C">
              <w:rPr>
                <w:rFonts w:ascii="Arial" w:hAnsi="Arial" w:cs="Arial"/>
                <w:b/>
                <w:sz w:val="16"/>
                <w:szCs w:val="16"/>
                <w:lang w:val="en-GB"/>
              </w:rPr>
              <w:t>0</w:t>
            </w:r>
          </w:p>
        </w:tc>
        <w:tc>
          <w:tcPr>
            <w:tcW w:w="339" w:type="pct"/>
            <w:shd w:val="clear" w:color="auto" w:fill="FFFFFF"/>
          </w:tcPr>
          <w:p w:rsidR="00601397" w:rsidRPr="00A7053C" w:rsidRDefault="00601397" w:rsidP="0010367E">
            <w:pPr>
              <w:rPr>
                <w:rFonts w:ascii="Arial" w:hAnsi="Arial" w:cs="Arial"/>
                <w:b/>
                <w:sz w:val="16"/>
                <w:szCs w:val="16"/>
                <w:lang w:val="en-GB"/>
              </w:rPr>
            </w:pPr>
            <w:r w:rsidRPr="00A7053C">
              <w:rPr>
                <w:rFonts w:ascii="Arial" w:hAnsi="Arial" w:cs="Arial"/>
                <w:b/>
                <w:sz w:val="16"/>
                <w:szCs w:val="16"/>
                <w:lang w:val="en-GB"/>
              </w:rPr>
              <w:t>1</w:t>
            </w:r>
          </w:p>
        </w:tc>
        <w:tc>
          <w:tcPr>
            <w:tcW w:w="394" w:type="pct"/>
            <w:shd w:val="clear" w:color="auto" w:fill="FFFFFF"/>
          </w:tcPr>
          <w:p w:rsidR="00601397" w:rsidRPr="00A7053C" w:rsidRDefault="00601397" w:rsidP="0010367E">
            <w:pPr>
              <w:rPr>
                <w:rFonts w:ascii="Arial" w:hAnsi="Arial" w:cs="Arial"/>
                <w:sz w:val="16"/>
                <w:szCs w:val="16"/>
                <w:lang w:val="en-GB"/>
              </w:rPr>
            </w:pPr>
            <w:r w:rsidRPr="00A7053C">
              <w:rPr>
                <w:rFonts w:ascii="Arial" w:hAnsi="Arial" w:cs="Arial"/>
                <w:sz w:val="16"/>
                <w:szCs w:val="16"/>
                <w:lang w:val="en-GB"/>
              </w:rPr>
              <w:t xml:space="preserve">NA </w:t>
            </w:r>
          </w:p>
        </w:tc>
        <w:tc>
          <w:tcPr>
            <w:tcW w:w="339" w:type="pct"/>
            <w:shd w:val="clear" w:color="auto" w:fill="FFFFFF"/>
          </w:tcPr>
          <w:p w:rsidR="00601397" w:rsidRPr="00A7053C" w:rsidRDefault="00601397" w:rsidP="0010367E">
            <w:pPr>
              <w:rPr>
                <w:rFonts w:ascii="Arial" w:hAnsi="Arial" w:cs="Arial"/>
                <w:b/>
                <w:sz w:val="16"/>
                <w:szCs w:val="16"/>
                <w:lang w:val="en-GB"/>
              </w:rPr>
            </w:pPr>
            <w:r w:rsidRPr="00A7053C">
              <w:rPr>
                <w:rFonts w:ascii="Arial" w:hAnsi="Arial" w:cs="Arial"/>
                <w:b/>
                <w:sz w:val="16"/>
                <w:szCs w:val="16"/>
                <w:lang w:val="en-GB"/>
              </w:rPr>
              <w:t>2</w:t>
            </w:r>
          </w:p>
        </w:tc>
        <w:tc>
          <w:tcPr>
            <w:tcW w:w="328" w:type="pct"/>
            <w:shd w:val="clear" w:color="auto" w:fill="FFFFFF"/>
          </w:tcPr>
          <w:p w:rsidR="00601397" w:rsidRPr="00A7053C" w:rsidRDefault="00601397" w:rsidP="0010367E">
            <w:pPr>
              <w:rPr>
                <w:rFonts w:ascii="Arial" w:hAnsi="Arial" w:cs="Arial"/>
                <w:b/>
                <w:sz w:val="16"/>
                <w:szCs w:val="16"/>
                <w:lang w:val="en-GB"/>
              </w:rPr>
            </w:pPr>
            <w:r w:rsidRPr="00A7053C">
              <w:rPr>
                <w:rFonts w:ascii="Arial" w:hAnsi="Arial" w:cs="Arial"/>
                <w:b/>
                <w:sz w:val="16"/>
                <w:szCs w:val="16"/>
                <w:lang w:val="en-GB"/>
              </w:rPr>
              <w:t>1</w:t>
            </w:r>
          </w:p>
        </w:tc>
        <w:tc>
          <w:tcPr>
            <w:tcW w:w="358" w:type="pct"/>
            <w:shd w:val="clear" w:color="auto" w:fill="FFFFFF"/>
          </w:tcPr>
          <w:p w:rsidR="00601397" w:rsidRPr="00A7053C" w:rsidRDefault="00601397" w:rsidP="0010367E">
            <w:pPr>
              <w:rPr>
                <w:rFonts w:ascii="Arial" w:hAnsi="Arial" w:cs="Arial"/>
                <w:b/>
                <w:sz w:val="16"/>
                <w:szCs w:val="16"/>
                <w:lang w:val="en-GB"/>
              </w:rPr>
            </w:pPr>
            <w:r w:rsidRPr="00A7053C">
              <w:rPr>
                <w:rFonts w:ascii="Arial" w:hAnsi="Arial" w:cs="Arial"/>
                <w:b/>
                <w:sz w:val="16"/>
                <w:szCs w:val="16"/>
                <w:lang w:val="en-GB"/>
              </w:rPr>
              <w:t>2</w:t>
            </w:r>
          </w:p>
        </w:tc>
        <w:tc>
          <w:tcPr>
            <w:tcW w:w="358" w:type="pct"/>
            <w:shd w:val="clear" w:color="auto" w:fill="FFFFFF"/>
          </w:tcPr>
          <w:p w:rsidR="00601397" w:rsidRPr="00A7053C" w:rsidRDefault="00601397" w:rsidP="0010367E">
            <w:pPr>
              <w:rPr>
                <w:rFonts w:ascii="Arial" w:hAnsi="Arial" w:cs="Arial"/>
                <w:b/>
                <w:sz w:val="16"/>
                <w:szCs w:val="16"/>
                <w:lang w:val="en-GB"/>
              </w:rPr>
            </w:pPr>
            <w:r w:rsidRPr="00A7053C">
              <w:rPr>
                <w:rFonts w:ascii="Arial" w:hAnsi="Arial" w:cs="Arial"/>
                <w:b/>
                <w:sz w:val="16"/>
                <w:szCs w:val="16"/>
                <w:lang w:val="en-GB"/>
              </w:rPr>
              <w:t>1</w:t>
            </w:r>
          </w:p>
        </w:tc>
        <w:tc>
          <w:tcPr>
            <w:tcW w:w="367" w:type="pct"/>
            <w:shd w:val="clear" w:color="auto" w:fill="FFFFFF"/>
          </w:tcPr>
          <w:p w:rsidR="00601397" w:rsidRPr="00A7053C" w:rsidRDefault="00601397" w:rsidP="0010367E">
            <w:pPr>
              <w:rPr>
                <w:rFonts w:ascii="Arial" w:hAnsi="Arial" w:cs="Arial"/>
                <w:b/>
                <w:sz w:val="16"/>
                <w:szCs w:val="16"/>
                <w:lang w:val="en-GB"/>
              </w:rPr>
            </w:pPr>
            <w:r w:rsidRPr="00A7053C">
              <w:rPr>
                <w:rFonts w:ascii="Arial" w:hAnsi="Arial" w:cs="Arial"/>
                <w:b/>
                <w:sz w:val="16"/>
                <w:szCs w:val="16"/>
                <w:lang w:val="en-GB"/>
              </w:rPr>
              <w:t>1</w:t>
            </w:r>
          </w:p>
        </w:tc>
        <w:tc>
          <w:tcPr>
            <w:tcW w:w="245" w:type="pct"/>
            <w:shd w:val="clear" w:color="auto" w:fill="FFFFFF"/>
          </w:tcPr>
          <w:p w:rsidR="00601397" w:rsidRPr="00A7053C" w:rsidRDefault="00601397" w:rsidP="0010367E">
            <w:pPr>
              <w:rPr>
                <w:rFonts w:ascii="Arial" w:hAnsi="Arial" w:cs="Arial"/>
                <w:b/>
                <w:sz w:val="16"/>
                <w:szCs w:val="16"/>
                <w:lang w:val="en-GB"/>
              </w:rPr>
            </w:pPr>
            <w:r w:rsidRPr="00A7053C">
              <w:rPr>
                <w:rFonts w:ascii="Arial" w:hAnsi="Arial" w:cs="Arial"/>
                <w:b/>
                <w:sz w:val="16"/>
                <w:szCs w:val="16"/>
                <w:lang w:val="en-GB"/>
              </w:rPr>
              <w:t>18</w:t>
            </w:r>
          </w:p>
        </w:tc>
      </w:tr>
      <w:tr w:rsidR="00947AA1" w:rsidRPr="00A7053C" w:rsidTr="00947AA1">
        <w:tc>
          <w:tcPr>
            <w:tcW w:w="400" w:type="pct"/>
            <w:shd w:val="clear" w:color="auto" w:fill="FFFFFF"/>
          </w:tcPr>
          <w:p w:rsidR="00601397" w:rsidRPr="00A7053C" w:rsidRDefault="00AC7610" w:rsidP="00796B95">
            <w:pPr>
              <w:spacing w:after="0" w:line="240" w:lineRule="auto"/>
              <w:rPr>
                <w:rFonts w:ascii="Arial" w:hAnsi="Arial" w:cs="Arial"/>
                <w:b/>
                <w:bCs/>
                <w:kern w:val="1"/>
                <w:sz w:val="16"/>
                <w:szCs w:val="16"/>
                <w:shd w:val="clear" w:color="auto" w:fill="FFFFFF"/>
                <w:lang w:val="en-GB"/>
              </w:rPr>
            </w:pPr>
            <w:r w:rsidRPr="00A7053C">
              <w:rPr>
                <w:rFonts w:ascii="Arial" w:hAnsi="Arial" w:cs="Arial"/>
                <w:bCs/>
                <w:noProof/>
                <w:kern w:val="1"/>
                <w:sz w:val="16"/>
                <w:szCs w:val="16"/>
                <w:shd w:val="clear" w:color="auto" w:fill="FFFFFF"/>
                <w:lang w:val="en-GB"/>
              </w:rPr>
              <w:t>Wicks, Hjern, &amp; Dalman, 2010</w:t>
            </w:r>
          </w:p>
        </w:tc>
        <w:tc>
          <w:tcPr>
            <w:tcW w:w="334" w:type="pct"/>
            <w:shd w:val="clear" w:color="auto" w:fill="FFFFFF"/>
          </w:tcPr>
          <w:p w:rsidR="00601397" w:rsidRPr="00A7053C" w:rsidRDefault="00601397" w:rsidP="0010367E">
            <w:pPr>
              <w:rPr>
                <w:rFonts w:ascii="Arial" w:hAnsi="Arial" w:cs="Arial"/>
                <w:sz w:val="16"/>
                <w:szCs w:val="16"/>
                <w:lang w:val="en-GB"/>
              </w:rPr>
            </w:pPr>
            <w:r w:rsidRPr="00A7053C">
              <w:rPr>
                <w:rFonts w:ascii="Arial" w:hAnsi="Arial" w:cs="Arial"/>
                <w:sz w:val="16"/>
                <w:szCs w:val="16"/>
                <w:lang w:val="en-GB"/>
              </w:rPr>
              <w:t>0</w:t>
            </w:r>
          </w:p>
        </w:tc>
        <w:tc>
          <w:tcPr>
            <w:tcW w:w="319" w:type="pct"/>
            <w:shd w:val="clear" w:color="auto" w:fill="FFFFFF"/>
          </w:tcPr>
          <w:p w:rsidR="00601397" w:rsidRPr="00A7053C" w:rsidRDefault="00601397" w:rsidP="0010367E">
            <w:pPr>
              <w:rPr>
                <w:rFonts w:ascii="Arial" w:hAnsi="Arial" w:cs="Arial"/>
                <w:sz w:val="16"/>
                <w:szCs w:val="16"/>
                <w:lang w:val="en-GB"/>
              </w:rPr>
            </w:pPr>
            <w:r w:rsidRPr="00A7053C">
              <w:rPr>
                <w:rFonts w:ascii="Arial" w:hAnsi="Arial" w:cs="Arial"/>
                <w:sz w:val="16"/>
                <w:szCs w:val="16"/>
                <w:lang w:val="en-GB"/>
              </w:rPr>
              <w:t>2</w:t>
            </w:r>
          </w:p>
        </w:tc>
        <w:tc>
          <w:tcPr>
            <w:tcW w:w="246" w:type="pct"/>
            <w:shd w:val="clear" w:color="auto" w:fill="FFFFFF"/>
          </w:tcPr>
          <w:p w:rsidR="00601397" w:rsidRPr="00A7053C" w:rsidRDefault="00601397" w:rsidP="0010367E">
            <w:pPr>
              <w:rPr>
                <w:rFonts w:ascii="Arial" w:hAnsi="Arial" w:cs="Arial"/>
                <w:sz w:val="16"/>
                <w:szCs w:val="16"/>
                <w:lang w:val="en-GB"/>
              </w:rPr>
            </w:pPr>
            <w:r w:rsidRPr="00A7053C">
              <w:rPr>
                <w:rFonts w:ascii="Arial" w:hAnsi="Arial" w:cs="Arial"/>
                <w:sz w:val="16"/>
                <w:szCs w:val="16"/>
                <w:lang w:val="en-GB"/>
              </w:rPr>
              <w:t>2</w:t>
            </w:r>
          </w:p>
        </w:tc>
        <w:tc>
          <w:tcPr>
            <w:tcW w:w="339" w:type="pct"/>
            <w:shd w:val="clear" w:color="auto" w:fill="FFFFFF"/>
          </w:tcPr>
          <w:p w:rsidR="00601397" w:rsidRPr="00A7053C" w:rsidRDefault="00601397" w:rsidP="0010367E">
            <w:pPr>
              <w:rPr>
                <w:rFonts w:ascii="Arial" w:hAnsi="Arial" w:cs="Arial"/>
                <w:sz w:val="16"/>
                <w:szCs w:val="16"/>
                <w:lang w:val="en-GB"/>
              </w:rPr>
            </w:pPr>
            <w:r w:rsidRPr="00A7053C">
              <w:rPr>
                <w:rFonts w:ascii="Arial" w:hAnsi="Arial" w:cs="Arial"/>
                <w:sz w:val="16"/>
                <w:szCs w:val="16"/>
                <w:lang w:val="en-GB"/>
              </w:rPr>
              <w:t>0</w:t>
            </w:r>
          </w:p>
        </w:tc>
        <w:tc>
          <w:tcPr>
            <w:tcW w:w="339" w:type="pct"/>
            <w:shd w:val="clear" w:color="auto" w:fill="FFFFFF"/>
          </w:tcPr>
          <w:p w:rsidR="00601397" w:rsidRPr="00A7053C" w:rsidRDefault="00601397" w:rsidP="0010367E">
            <w:pPr>
              <w:rPr>
                <w:rFonts w:ascii="Arial" w:hAnsi="Arial" w:cs="Arial"/>
                <w:sz w:val="16"/>
                <w:szCs w:val="16"/>
                <w:lang w:val="en-GB"/>
              </w:rPr>
            </w:pPr>
            <w:r w:rsidRPr="00A7053C">
              <w:rPr>
                <w:rFonts w:ascii="Arial" w:hAnsi="Arial" w:cs="Arial"/>
                <w:sz w:val="16"/>
                <w:szCs w:val="16"/>
                <w:lang w:val="en-GB"/>
              </w:rPr>
              <w:t>1</w:t>
            </w:r>
          </w:p>
        </w:tc>
        <w:tc>
          <w:tcPr>
            <w:tcW w:w="295" w:type="pct"/>
            <w:shd w:val="clear" w:color="auto" w:fill="FFFFFF"/>
          </w:tcPr>
          <w:p w:rsidR="00601397" w:rsidRPr="00A7053C" w:rsidRDefault="00601397" w:rsidP="0010367E">
            <w:pPr>
              <w:rPr>
                <w:rFonts w:ascii="Arial" w:hAnsi="Arial" w:cs="Arial"/>
                <w:sz w:val="16"/>
                <w:szCs w:val="16"/>
                <w:lang w:val="en-GB"/>
              </w:rPr>
            </w:pPr>
            <w:r w:rsidRPr="00A7053C">
              <w:rPr>
                <w:rFonts w:ascii="Arial" w:hAnsi="Arial" w:cs="Arial"/>
                <w:sz w:val="16"/>
                <w:szCs w:val="16"/>
                <w:lang w:val="en-GB"/>
              </w:rPr>
              <w:t>0</w:t>
            </w:r>
          </w:p>
        </w:tc>
        <w:tc>
          <w:tcPr>
            <w:tcW w:w="339" w:type="pct"/>
            <w:shd w:val="clear" w:color="auto" w:fill="FFFFFF"/>
          </w:tcPr>
          <w:p w:rsidR="00601397" w:rsidRPr="00A7053C" w:rsidRDefault="00601397" w:rsidP="0010367E">
            <w:pPr>
              <w:rPr>
                <w:rFonts w:ascii="Arial" w:hAnsi="Arial" w:cs="Arial"/>
                <w:sz w:val="16"/>
                <w:szCs w:val="16"/>
                <w:lang w:val="en-GB"/>
              </w:rPr>
            </w:pPr>
            <w:r w:rsidRPr="00A7053C">
              <w:rPr>
                <w:rFonts w:ascii="Arial" w:hAnsi="Arial" w:cs="Arial"/>
                <w:sz w:val="16"/>
                <w:szCs w:val="16"/>
                <w:lang w:val="en-GB"/>
              </w:rPr>
              <w:t>1</w:t>
            </w:r>
          </w:p>
        </w:tc>
        <w:tc>
          <w:tcPr>
            <w:tcW w:w="394" w:type="pct"/>
            <w:shd w:val="clear" w:color="auto" w:fill="FFFFFF"/>
          </w:tcPr>
          <w:p w:rsidR="00601397" w:rsidRPr="00A7053C" w:rsidRDefault="00601397" w:rsidP="0010367E">
            <w:pPr>
              <w:rPr>
                <w:rFonts w:ascii="Arial" w:hAnsi="Arial" w:cs="Arial"/>
                <w:sz w:val="16"/>
                <w:szCs w:val="16"/>
                <w:lang w:val="en-GB"/>
              </w:rPr>
            </w:pPr>
            <w:r w:rsidRPr="00A7053C">
              <w:rPr>
                <w:rFonts w:ascii="Arial" w:hAnsi="Arial" w:cs="Arial"/>
                <w:sz w:val="16"/>
                <w:szCs w:val="16"/>
                <w:lang w:val="en-GB"/>
              </w:rPr>
              <w:t xml:space="preserve">NA </w:t>
            </w:r>
          </w:p>
        </w:tc>
        <w:tc>
          <w:tcPr>
            <w:tcW w:w="339" w:type="pct"/>
            <w:shd w:val="clear" w:color="auto" w:fill="FFFFFF"/>
          </w:tcPr>
          <w:p w:rsidR="00601397" w:rsidRPr="00A7053C" w:rsidRDefault="00601397" w:rsidP="0010367E">
            <w:pPr>
              <w:rPr>
                <w:rFonts w:ascii="Arial" w:hAnsi="Arial" w:cs="Arial"/>
                <w:sz w:val="16"/>
                <w:szCs w:val="16"/>
                <w:lang w:val="en-GB"/>
              </w:rPr>
            </w:pPr>
            <w:r w:rsidRPr="00A7053C">
              <w:rPr>
                <w:rFonts w:ascii="Arial" w:hAnsi="Arial" w:cs="Arial"/>
                <w:sz w:val="16"/>
                <w:szCs w:val="16"/>
                <w:lang w:val="en-GB"/>
              </w:rPr>
              <w:t>1</w:t>
            </w:r>
          </w:p>
        </w:tc>
        <w:tc>
          <w:tcPr>
            <w:tcW w:w="328" w:type="pct"/>
            <w:shd w:val="clear" w:color="auto" w:fill="FFFFFF"/>
          </w:tcPr>
          <w:p w:rsidR="00601397" w:rsidRPr="00A7053C" w:rsidRDefault="00601397" w:rsidP="0010367E">
            <w:pPr>
              <w:rPr>
                <w:rFonts w:ascii="Arial" w:hAnsi="Arial" w:cs="Arial"/>
                <w:sz w:val="16"/>
                <w:szCs w:val="16"/>
                <w:lang w:val="en-GB"/>
              </w:rPr>
            </w:pPr>
            <w:r w:rsidRPr="00A7053C">
              <w:rPr>
                <w:rFonts w:ascii="Arial" w:hAnsi="Arial" w:cs="Arial"/>
                <w:sz w:val="16"/>
                <w:szCs w:val="16"/>
                <w:lang w:val="en-GB"/>
              </w:rPr>
              <w:t>1</w:t>
            </w:r>
          </w:p>
        </w:tc>
        <w:tc>
          <w:tcPr>
            <w:tcW w:w="358" w:type="pct"/>
            <w:shd w:val="clear" w:color="auto" w:fill="FFFFFF"/>
          </w:tcPr>
          <w:p w:rsidR="00601397" w:rsidRPr="00A7053C" w:rsidRDefault="00601397" w:rsidP="0010367E">
            <w:pPr>
              <w:rPr>
                <w:rFonts w:ascii="Arial" w:hAnsi="Arial" w:cs="Arial"/>
                <w:sz w:val="16"/>
                <w:szCs w:val="16"/>
                <w:lang w:val="en-GB"/>
              </w:rPr>
            </w:pPr>
            <w:r w:rsidRPr="00A7053C">
              <w:rPr>
                <w:rFonts w:ascii="Arial" w:hAnsi="Arial" w:cs="Arial"/>
                <w:sz w:val="16"/>
                <w:szCs w:val="16"/>
                <w:lang w:val="en-GB"/>
              </w:rPr>
              <w:t>2</w:t>
            </w:r>
          </w:p>
        </w:tc>
        <w:tc>
          <w:tcPr>
            <w:tcW w:w="358" w:type="pct"/>
            <w:shd w:val="clear" w:color="auto" w:fill="FFFFFF"/>
          </w:tcPr>
          <w:p w:rsidR="00601397" w:rsidRPr="00A7053C" w:rsidRDefault="00601397" w:rsidP="0010367E">
            <w:pPr>
              <w:rPr>
                <w:rFonts w:ascii="Arial" w:hAnsi="Arial" w:cs="Arial"/>
                <w:sz w:val="16"/>
                <w:szCs w:val="16"/>
                <w:lang w:val="en-GB"/>
              </w:rPr>
            </w:pPr>
            <w:r w:rsidRPr="00A7053C">
              <w:rPr>
                <w:rFonts w:ascii="Arial" w:hAnsi="Arial" w:cs="Arial"/>
                <w:sz w:val="16"/>
                <w:szCs w:val="16"/>
                <w:lang w:val="en-GB"/>
              </w:rPr>
              <w:t>1</w:t>
            </w:r>
          </w:p>
        </w:tc>
        <w:tc>
          <w:tcPr>
            <w:tcW w:w="367" w:type="pct"/>
            <w:shd w:val="clear" w:color="auto" w:fill="FFFFFF"/>
          </w:tcPr>
          <w:p w:rsidR="00601397" w:rsidRPr="00A7053C" w:rsidRDefault="00601397" w:rsidP="0010367E">
            <w:pPr>
              <w:rPr>
                <w:rFonts w:ascii="Arial" w:hAnsi="Arial" w:cs="Arial"/>
                <w:sz w:val="16"/>
                <w:szCs w:val="16"/>
                <w:lang w:val="en-GB"/>
              </w:rPr>
            </w:pPr>
            <w:r w:rsidRPr="00A7053C">
              <w:rPr>
                <w:rFonts w:ascii="Arial" w:hAnsi="Arial" w:cs="Arial"/>
                <w:sz w:val="16"/>
                <w:szCs w:val="16"/>
                <w:lang w:val="en-GB"/>
              </w:rPr>
              <w:t>1</w:t>
            </w:r>
          </w:p>
        </w:tc>
        <w:tc>
          <w:tcPr>
            <w:tcW w:w="245" w:type="pct"/>
            <w:shd w:val="clear" w:color="auto" w:fill="FFFFFF"/>
          </w:tcPr>
          <w:p w:rsidR="00601397" w:rsidRPr="00A7053C" w:rsidRDefault="00601397" w:rsidP="0010367E">
            <w:pPr>
              <w:rPr>
                <w:rFonts w:ascii="Arial" w:hAnsi="Arial" w:cs="Arial"/>
                <w:sz w:val="16"/>
                <w:szCs w:val="16"/>
                <w:lang w:val="en-GB"/>
              </w:rPr>
            </w:pPr>
            <w:r w:rsidRPr="00A7053C">
              <w:rPr>
                <w:rFonts w:ascii="Arial" w:hAnsi="Arial" w:cs="Arial"/>
                <w:sz w:val="16"/>
                <w:szCs w:val="16"/>
                <w:lang w:val="en-GB"/>
              </w:rPr>
              <w:t>12</w:t>
            </w:r>
          </w:p>
        </w:tc>
      </w:tr>
      <w:tr w:rsidR="005A399D" w:rsidRPr="00A7053C" w:rsidTr="00947AA1">
        <w:tc>
          <w:tcPr>
            <w:tcW w:w="5000" w:type="pct"/>
            <w:gridSpan w:val="15"/>
            <w:shd w:val="clear" w:color="auto" w:fill="FFFFFF"/>
          </w:tcPr>
          <w:p w:rsidR="009F0F5A" w:rsidRPr="00A7053C" w:rsidRDefault="00D71958" w:rsidP="0046767B">
            <w:pPr>
              <w:rPr>
                <w:lang w:val="en-US"/>
              </w:rPr>
            </w:pPr>
            <w:r w:rsidRPr="00A7053C">
              <w:rPr>
                <w:rFonts w:ascii="Arial" w:hAnsi="Arial" w:cs="Arial"/>
                <w:b/>
                <w:sz w:val="16"/>
                <w:szCs w:val="16"/>
                <w:lang w:val="en-GB"/>
              </w:rPr>
              <w:t xml:space="preserve">NON - FIRST-EPISODE PSYCHOSIS (FEP), MIXED, OR UNSPECIFIED CLINICAL SAMPLES </w:t>
            </w:r>
          </w:p>
        </w:tc>
      </w:tr>
      <w:tr w:rsidR="00947AA1" w:rsidRPr="00A7053C" w:rsidTr="00947AA1">
        <w:tc>
          <w:tcPr>
            <w:tcW w:w="400" w:type="pct"/>
            <w:shd w:val="clear" w:color="auto" w:fill="FFFFFF"/>
          </w:tcPr>
          <w:p w:rsidR="00601397" w:rsidRPr="00A7053C" w:rsidRDefault="00B36BFD" w:rsidP="00796B95">
            <w:pPr>
              <w:spacing w:after="0" w:line="240" w:lineRule="auto"/>
              <w:rPr>
                <w:rFonts w:ascii="Arial" w:hAnsi="Arial" w:cs="Arial"/>
                <w:sz w:val="16"/>
                <w:szCs w:val="16"/>
                <w:lang w:val="en-GB"/>
              </w:rPr>
            </w:pPr>
            <w:r w:rsidRPr="00A7053C">
              <w:rPr>
                <w:rFonts w:ascii="Arial" w:hAnsi="Arial" w:cs="Arial"/>
                <w:noProof/>
                <w:sz w:val="16"/>
                <w:szCs w:val="16"/>
                <w:lang w:val="en-GB"/>
              </w:rPr>
              <w:t xml:space="preserve">Green </w:t>
            </w:r>
            <w:r w:rsidR="0076583C" w:rsidRPr="00A7053C">
              <w:rPr>
                <w:rFonts w:ascii="Arial" w:hAnsi="Arial" w:cs="Arial"/>
                <w:noProof/>
                <w:sz w:val="16"/>
                <w:szCs w:val="16"/>
                <w:lang w:val="en-GB"/>
              </w:rPr>
              <w:t>et al.,</w:t>
            </w:r>
            <w:r w:rsidRPr="00A7053C">
              <w:rPr>
                <w:rFonts w:ascii="Arial" w:hAnsi="Arial" w:cs="Arial"/>
                <w:noProof/>
                <w:sz w:val="16"/>
                <w:szCs w:val="16"/>
                <w:lang w:val="en-GB"/>
              </w:rPr>
              <w:t xml:space="preserve"> 2014</w:t>
            </w:r>
          </w:p>
          <w:p w:rsidR="00601397" w:rsidRPr="00A7053C" w:rsidRDefault="00601397" w:rsidP="00796B95">
            <w:pPr>
              <w:spacing w:after="0" w:line="240" w:lineRule="auto"/>
              <w:rPr>
                <w:rFonts w:ascii="Arial" w:hAnsi="Arial" w:cs="Arial"/>
                <w:sz w:val="16"/>
                <w:szCs w:val="16"/>
                <w:lang w:val="en-GB"/>
              </w:rPr>
            </w:pPr>
            <w:r w:rsidRPr="00A7053C">
              <w:rPr>
                <w:rFonts w:ascii="Arial" w:hAnsi="Arial" w:cs="Arial"/>
                <w:sz w:val="16"/>
                <w:szCs w:val="16"/>
                <w:lang w:val="en-GB"/>
              </w:rPr>
              <w:t>ASBR</w:t>
            </w:r>
          </w:p>
        </w:tc>
        <w:tc>
          <w:tcPr>
            <w:tcW w:w="334" w:type="pct"/>
            <w:shd w:val="clear" w:color="auto" w:fill="FFFFFF"/>
          </w:tcPr>
          <w:p w:rsidR="00601397" w:rsidRPr="00A7053C" w:rsidRDefault="00601397" w:rsidP="00796B95">
            <w:pPr>
              <w:spacing w:after="0" w:line="240" w:lineRule="auto"/>
              <w:rPr>
                <w:rFonts w:ascii="Arial" w:hAnsi="Arial" w:cs="Arial"/>
                <w:sz w:val="16"/>
                <w:szCs w:val="16"/>
                <w:lang w:val="en-GB"/>
              </w:rPr>
            </w:pPr>
            <w:r w:rsidRPr="00A7053C">
              <w:rPr>
                <w:rFonts w:ascii="Arial" w:hAnsi="Arial" w:cs="Arial"/>
                <w:sz w:val="16"/>
                <w:szCs w:val="16"/>
                <w:lang w:val="en-GB"/>
              </w:rPr>
              <w:t>0</w:t>
            </w:r>
          </w:p>
        </w:tc>
        <w:tc>
          <w:tcPr>
            <w:tcW w:w="319" w:type="pct"/>
            <w:shd w:val="clear" w:color="auto" w:fill="FFFFFF"/>
          </w:tcPr>
          <w:p w:rsidR="00601397" w:rsidRPr="00A7053C" w:rsidRDefault="00601397" w:rsidP="00796B95">
            <w:pPr>
              <w:spacing w:after="0" w:line="240" w:lineRule="auto"/>
              <w:rPr>
                <w:rFonts w:ascii="Arial" w:hAnsi="Arial" w:cs="Arial"/>
                <w:sz w:val="16"/>
                <w:szCs w:val="16"/>
                <w:lang w:val="en-GB"/>
              </w:rPr>
            </w:pPr>
            <w:r w:rsidRPr="00A7053C">
              <w:rPr>
                <w:rFonts w:ascii="Arial" w:hAnsi="Arial" w:cs="Arial"/>
                <w:sz w:val="16"/>
                <w:szCs w:val="16"/>
                <w:lang w:val="en-GB"/>
              </w:rPr>
              <w:t>0</w:t>
            </w:r>
          </w:p>
        </w:tc>
        <w:tc>
          <w:tcPr>
            <w:tcW w:w="246" w:type="pct"/>
            <w:shd w:val="clear" w:color="auto" w:fill="FFFFFF"/>
          </w:tcPr>
          <w:p w:rsidR="00601397" w:rsidRPr="00A7053C" w:rsidRDefault="00601397" w:rsidP="00796B95">
            <w:pPr>
              <w:spacing w:after="0" w:line="240" w:lineRule="auto"/>
              <w:rPr>
                <w:rFonts w:ascii="Arial" w:hAnsi="Arial" w:cs="Arial"/>
                <w:sz w:val="16"/>
                <w:szCs w:val="16"/>
                <w:lang w:val="en-GB"/>
              </w:rPr>
            </w:pPr>
            <w:r w:rsidRPr="00A7053C">
              <w:rPr>
                <w:rFonts w:ascii="Arial" w:hAnsi="Arial" w:cs="Arial"/>
                <w:sz w:val="16"/>
                <w:szCs w:val="16"/>
                <w:lang w:val="en-GB"/>
              </w:rPr>
              <w:t>2</w:t>
            </w:r>
          </w:p>
        </w:tc>
        <w:tc>
          <w:tcPr>
            <w:tcW w:w="339" w:type="pct"/>
            <w:shd w:val="clear" w:color="auto" w:fill="FFFFFF"/>
          </w:tcPr>
          <w:p w:rsidR="00601397" w:rsidRPr="00A7053C" w:rsidRDefault="00601397" w:rsidP="00796B95">
            <w:pPr>
              <w:spacing w:after="0" w:line="240" w:lineRule="auto"/>
              <w:rPr>
                <w:rFonts w:ascii="Arial" w:hAnsi="Arial" w:cs="Arial"/>
                <w:sz w:val="16"/>
                <w:szCs w:val="16"/>
                <w:lang w:val="en-GB"/>
              </w:rPr>
            </w:pPr>
            <w:r w:rsidRPr="00A7053C">
              <w:rPr>
                <w:rFonts w:ascii="Arial" w:hAnsi="Arial" w:cs="Arial"/>
                <w:sz w:val="16"/>
                <w:szCs w:val="16"/>
                <w:lang w:val="en-GB"/>
              </w:rPr>
              <w:t>0</w:t>
            </w:r>
          </w:p>
        </w:tc>
        <w:tc>
          <w:tcPr>
            <w:tcW w:w="339" w:type="pct"/>
            <w:shd w:val="clear" w:color="auto" w:fill="FFFFFF"/>
          </w:tcPr>
          <w:p w:rsidR="00601397" w:rsidRPr="00A7053C" w:rsidRDefault="00601397" w:rsidP="00796B95">
            <w:pPr>
              <w:spacing w:after="0" w:line="240" w:lineRule="auto"/>
              <w:rPr>
                <w:rFonts w:ascii="Arial" w:hAnsi="Arial" w:cs="Arial"/>
                <w:sz w:val="16"/>
                <w:szCs w:val="16"/>
                <w:lang w:val="en-GB"/>
              </w:rPr>
            </w:pPr>
            <w:r w:rsidRPr="00A7053C">
              <w:rPr>
                <w:rFonts w:ascii="Arial" w:hAnsi="Arial" w:cs="Arial"/>
                <w:sz w:val="16"/>
                <w:szCs w:val="16"/>
                <w:lang w:val="en-GB"/>
              </w:rPr>
              <w:t>2</w:t>
            </w:r>
          </w:p>
        </w:tc>
        <w:tc>
          <w:tcPr>
            <w:tcW w:w="295" w:type="pct"/>
            <w:shd w:val="clear" w:color="auto" w:fill="FFFFFF"/>
          </w:tcPr>
          <w:p w:rsidR="00601397" w:rsidRPr="00A7053C" w:rsidRDefault="00601397" w:rsidP="00796B95">
            <w:pPr>
              <w:spacing w:after="0" w:line="240" w:lineRule="auto"/>
              <w:rPr>
                <w:rFonts w:ascii="Arial" w:hAnsi="Arial" w:cs="Arial"/>
                <w:sz w:val="16"/>
                <w:szCs w:val="16"/>
                <w:lang w:val="en-GB"/>
              </w:rPr>
            </w:pPr>
            <w:r w:rsidRPr="00A7053C">
              <w:rPr>
                <w:rFonts w:ascii="Arial" w:hAnsi="Arial" w:cs="Arial"/>
                <w:sz w:val="16"/>
                <w:szCs w:val="16"/>
                <w:lang w:val="en-GB"/>
              </w:rPr>
              <w:t>1</w:t>
            </w:r>
          </w:p>
        </w:tc>
        <w:tc>
          <w:tcPr>
            <w:tcW w:w="339" w:type="pct"/>
            <w:shd w:val="clear" w:color="auto" w:fill="FFFFFF"/>
          </w:tcPr>
          <w:p w:rsidR="00601397" w:rsidRPr="00A7053C" w:rsidRDefault="00601397" w:rsidP="00796B95">
            <w:pPr>
              <w:spacing w:after="0" w:line="240" w:lineRule="auto"/>
              <w:rPr>
                <w:rFonts w:ascii="Arial" w:hAnsi="Arial" w:cs="Arial"/>
                <w:sz w:val="16"/>
                <w:szCs w:val="16"/>
                <w:lang w:val="en-GB"/>
              </w:rPr>
            </w:pPr>
            <w:r w:rsidRPr="00A7053C">
              <w:rPr>
                <w:rFonts w:ascii="Arial" w:hAnsi="Arial" w:cs="Arial"/>
                <w:sz w:val="16"/>
                <w:szCs w:val="16"/>
                <w:lang w:val="en-GB"/>
              </w:rPr>
              <w:t>2</w:t>
            </w:r>
          </w:p>
        </w:tc>
        <w:tc>
          <w:tcPr>
            <w:tcW w:w="394" w:type="pct"/>
            <w:shd w:val="clear" w:color="auto" w:fill="FFFFFF"/>
          </w:tcPr>
          <w:p w:rsidR="00601397" w:rsidRPr="00A7053C" w:rsidRDefault="00601397" w:rsidP="00796B95">
            <w:pPr>
              <w:spacing w:after="0" w:line="240" w:lineRule="auto"/>
              <w:rPr>
                <w:rFonts w:ascii="Arial" w:hAnsi="Arial" w:cs="Arial"/>
                <w:sz w:val="16"/>
                <w:szCs w:val="16"/>
                <w:lang w:val="en-GB"/>
              </w:rPr>
            </w:pPr>
            <w:r w:rsidRPr="00A7053C">
              <w:rPr>
                <w:rFonts w:ascii="Arial" w:hAnsi="Arial" w:cs="Arial"/>
                <w:sz w:val="16"/>
                <w:szCs w:val="16"/>
                <w:lang w:val="en-GB"/>
              </w:rPr>
              <w:t xml:space="preserve">NA </w:t>
            </w:r>
          </w:p>
        </w:tc>
        <w:tc>
          <w:tcPr>
            <w:tcW w:w="339" w:type="pct"/>
            <w:shd w:val="clear" w:color="auto" w:fill="FFFFFF"/>
          </w:tcPr>
          <w:p w:rsidR="00601397" w:rsidRPr="00A7053C" w:rsidRDefault="00601397" w:rsidP="00796B95">
            <w:pPr>
              <w:spacing w:after="0" w:line="240" w:lineRule="auto"/>
              <w:rPr>
                <w:rFonts w:ascii="Arial" w:hAnsi="Arial" w:cs="Arial"/>
                <w:sz w:val="16"/>
                <w:szCs w:val="16"/>
                <w:lang w:val="en-GB"/>
              </w:rPr>
            </w:pPr>
            <w:r w:rsidRPr="00A7053C">
              <w:rPr>
                <w:rFonts w:ascii="Arial" w:hAnsi="Arial" w:cs="Arial"/>
                <w:sz w:val="16"/>
                <w:szCs w:val="16"/>
                <w:lang w:val="en-GB"/>
              </w:rPr>
              <w:t>1</w:t>
            </w:r>
          </w:p>
        </w:tc>
        <w:tc>
          <w:tcPr>
            <w:tcW w:w="328" w:type="pct"/>
            <w:shd w:val="clear" w:color="auto" w:fill="FFFFFF"/>
          </w:tcPr>
          <w:p w:rsidR="00601397" w:rsidRPr="00A7053C" w:rsidRDefault="00601397" w:rsidP="00796B95">
            <w:pPr>
              <w:spacing w:after="0" w:line="240" w:lineRule="auto"/>
              <w:rPr>
                <w:rFonts w:ascii="Arial" w:hAnsi="Arial" w:cs="Arial"/>
                <w:sz w:val="16"/>
                <w:szCs w:val="16"/>
                <w:lang w:val="en-GB"/>
              </w:rPr>
            </w:pPr>
            <w:r w:rsidRPr="00A7053C">
              <w:rPr>
                <w:rFonts w:ascii="Arial" w:hAnsi="Arial" w:cs="Arial"/>
                <w:sz w:val="16"/>
                <w:szCs w:val="16"/>
                <w:lang w:val="en-GB"/>
              </w:rPr>
              <w:t>1</w:t>
            </w:r>
          </w:p>
        </w:tc>
        <w:tc>
          <w:tcPr>
            <w:tcW w:w="358" w:type="pct"/>
            <w:shd w:val="clear" w:color="auto" w:fill="FFFFFF"/>
          </w:tcPr>
          <w:p w:rsidR="00601397" w:rsidRPr="00A7053C" w:rsidRDefault="00601397" w:rsidP="00796B95">
            <w:pPr>
              <w:spacing w:after="0" w:line="240" w:lineRule="auto"/>
              <w:rPr>
                <w:rFonts w:ascii="Arial" w:hAnsi="Arial" w:cs="Arial"/>
                <w:sz w:val="16"/>
                <w:szCs w:val="16"/>
                <w:lang w:val="en-GB"/>
              </w:rPr>
            </w:pPr>
            <w:r w:rsidRPr="00A7053C">
              <w:rPr>
                <w:rFonts w:ascii="Arial" w:hAnsi="Arial" w:cs="Arial"/>
                <w:sz w:val="16"/>
                <w:szCs w:val="16"/>
                <w:lang w:val="en-GB"/>
              </w:rPr>
              <w:t>2</w:t>
            </w:r>
          </w:p>
        </w:tc>
        <w:tc>
          <w:tcPr>
            <w:tcW w:w="358" w:type="pct"/>
            <w:shd w:val="clear" w:color="auto" w:fill="FFFFFF"/>
          </w:tcPr>
          <w:p w:rsidR="00601397" w:rsidRPr="00A7053C" w:rsidRDefault="00601397" w:rsidP="00796B95">
            <w:pPr>
              <w:spacing w:after="0" w:line="240" w:lineRule="auto"/>
              <w:rPr>
                <w:rFonts w:ascii="Arial" w:hAnsi="Arial" w:cs="Arial"/>
                <w:sz w:val="16"/>
                <w:szCs w:val="16"/>
                <w:lang w:val="en-GB"/>
              </w:rPr>
            </w:pPr>
            <w:r w:rsidRPr="00A7053C">
              <w:rPr>
                <w:rFonts w:ascii="Arial" w:hAnsi="Arial" w:cs="Arial"/>
                <w:sz w:val="16"/>
                <w:szCs w:val="16"/>
                <w:lang w:val="en-GB"/>
              </w:rPr>
              <w:t>1</w:t>
            </w:r>
          </w:p>
        </w:tc>
        <w:tc>
          <w:tcPr>
            <w:tcW w:w="367" w:type="pct"/>
            <w:shd w:val="clear" w:color="auto" w:fill="FFFFFF"/>
          </w:tcPr>
          <w:p w:rsidR="00601397" w:rsidRPr="00A7053C" w:rsidRDefault="00601397" w:rsidP="00796B95">
            <w:pPr>
              <w:spacing w:after="0" w:line="240" w:lineRule="auto"/>
              <w:rPr>
                <w:rFonts w:ascii="Arial" w:hAnsi="Arial" w:cs="Arial"/>
                <w:sz w:val="16"/>
                <w:szCs w:val="16"/>
                <w:lang w:val="en-GB"/>
              </w:rPr>
            </w:pPr>
            <w:r w:rsidRPr="00A7053C">
              <w:rPr>
                <w:rFonts w:ascii="Arial" w:hAnsi="Arial" w:cs="Arial"/>
                <w:sz w:val="16"/>
                <w:szCs w:val="16"/>
                <w:lang w:val="en-GB"/>
              </w:rPr>
              <w:t>0</w:t>
            </w:r>
          </w:p>
        </w:tc>
        <w:tc>
          <w:tcPr>
            <w:tcW w:w="245" w:type="pct"/>
            <w:shd w:val="clear" w:color="auto" w:fill="FFFFFF"/>
          </w:tcPr>
          <w:p w:rsidR="00601397" w:rsidRPr="00A7053C" w:rsidRDefault="00601397" w:rsidP="00796B95">
            <w:pPr>
              <w:spacing w:after="0" w:line="240" w:lineRule="auto"/>
              <w:rPr>
                <w:rFonts w:ascii="Arial" w:hAnsi="Arial" w:cs="Arial"/>
                <w:sz w:val="16"/>
                <w:szCs w:val="16"/>
                <w:lang w:val="en-GB"/>
              </w:rPr>
            </w:pPr>
            <w:r w:rsidRPr="00A7053C">
              <w:rPr>
                <w:rFonts w:ascii="Arial" w:hAnsi="Arial" w:cs="Arial"/>
                <w:sz w:val="16"/>
                <w:szCs w:val="16"/>
                <w:lang w:val="en-GB"/>
              </w:rPr>
              <w:t>12</w:t>
            </w:r>
          </w:p>
        </w:tc>
      </w:tr>
      <w:tr w:rsidR="00947AA1" w:rsidRPr="00A7053C" w:rsidTr="00947AA1">
        <w:tc>
          <w:tcPr>
            <w:tcW w:w="400" w:type="pct"/>
            <w:shd w:val="clear" w:color="auto" w:fill="FFFFFF"/>
          </w:tcPr>
          <w:p w:rsidR="00601397" w:rsidRPr="00A7053C" w:rsidRDefault="00B36BFD" w:rsidP="00796B95">
            <w:pPr>
              <w:spacing w:after="0" w:line="240" w:lineRule="auto"/>
              <w:rPr>
                <w:rFonts w:ascii="Arial" w:hAnsi="Arial" w:cs="Arial"/>
                <w:sz w:val="16"/>
                <w:szCs w:val="16"/>
                <w:lang w:val="en-GB"/>
              </w:rPr>
            </w:pPr>
            <w:r w:rsidRPr="00A7053C">
              <w:rPr>
                <w:rFonts w:ascii="Arial" w:hAnsi="Arial" w:cs="Arial"/>
                <w:noProof/>
                <w:sz w:val="16"/>
                <w:szCs w:val="16"/>
                <w:lang w:val="en-GB"/>
              </w:rPr>
              <w:t xml:space="preserve">Green </w:t>
            </w:r>
            <w:r w:rsidR="0076583C" w:rsidRPr="00A7053C">
              <w:rPr>
                <w:rFonts w:ascii="Arial" w:hAnsi="Arial" w:cs="Arial"/>
                <w:noProof/>
                <w:sz w:val="16"/>
                <w:szCs w:val="16"/>
                <w:lang w:val="en-GB"/>
              </w:rPr>
              <w:t>et al.,</w:t>
            </w:r>
            <w:r w:rsidRPr="00A7053C">
              <w:rPr>
                <w:rFonts w:ascii="Arial" w:hAnsi="Arial" w:cs="Arial"/>
                <w:noProof/>
                <w:sz w:val="16"/>
                <w:szCs w:val="16"/>
                <w:lang w:val="en-GB"/>
              </w:rPr>
              <w:t xml:space="preserve"> 2015</w:t>
            </w:r>
          </w:p>
          <w:p w:rsidR="00601397" w:rsidRPr="00A7053C" w:rsidRDefault="00601397" w:rsidP="00796B95">
            <w:pPr>
              <w:spacing w:after="0" w:line="240" w:lineRule="auto"/>
              <w:rPr>
                <w:rFonts w:ascii="Arial" w:hAnsi="Arial" w:cs="Arial"/>
                <w:sz w:val="16"/>
                <w:szCs w:val="16"/>
                <w:lang w:val="en-GB"/>
              </w:rPr>
            </w:pPr>
            <w:r w:rsidRPr="00A7053C">
              <w:rPr>
                <w:rFonts w:ascii="Arial" w:hAnsi="Arial" w:cs="Arial"/>
                <w:sz w:val="16"/>
                <w:szCs w:val="16"/>
                <w:lang w:val="en-GB"/>
              </w:rPr>
              <w:t>ASBR</w:t>
            </w:r>
          </w:p>
        </w:tc>
        <w:tc>
          <w:tcPr>
            <w:tcW w:w="334" w:type="pct"/>
            <w:shd w:val="clear" w:color="auto" w:fill="FFFFFF"/>
          </w:tcPr>
          <w:p w:rsidR="00601397" w:rsidRPr="00A7053C" w:rsidRDefault="00601397" w:rsidP="00796B95">
            <w:pPr>
              <w:spacing w:after="0" w:line="240" w:lineRule="auto"/>
              <w:rPr>
                <w:rFonts w:ascii="Arial" w:hAnsi="Arial" w:cs="Arial"/>
                <w:sz w:val="16"/>
                <w:szCs w:val="16"/>
                <w:lang w:val="en-GB"/>
              </w:rPr>
            </w:pPr>
            <w:r w:rsidRPr="00A7053C">
              <w:rPr>
                <w:rFonts w:ascii="Arial" w:hAnsi="Arial" w:cs="Arial"/>
                <w:sz w:val="16"/>
                <w:szCs w:val="16"/>
                <w:lang w:val="en-GB"/>
              </w:rPr>
              <w:t>0</w:t>
            </w:r>
          </w:p>
        </w:tc>
        <w:tc>
          <w:tcPr>
            <w:tcW w:w="319" w:type="pct"/>
            <w:shd w:val="clear" w:color="auto" w:fill="FFFFFF"/>
          </w:tcPr>
          <w:p w:rsidR="00601397" w:rsidRPr="00A7053C" w:rsidRDefault="00601397" w:rsidP="00796B95">
            <w:pPr>
              <w:spacing w:after="0" w:line="240" w:lineRule="auto"/>
              <w:rPr>
                <w:rFonts w:ascii="Arial" w:hAnsi="Arial" w:cs="Arial"/>
                <w:sz w:val="16"/>
                <w:szCs w:val="16"/>
                <w:lang w:val="en-GB"/>
              </w:rPr>
            </w:pPr>
            <w:r w:rsidRPr="00A7053C">
              <w:rPr>
                <w:rFonts w:ascii="Arial" w:hAnsi="Arial" w:cs="Arial"/>
                <w:sz w:val="16"/>
                <w:szCs w:val="16"/>
                <w:lang w:val="en-GB"/>
              </w:rPr>
              <w:t>0</w:t>
            </w:r>
          </w:p>
        </w:tc>
        <w:tc>
          <w:tcPr>
            <w:tcW w:w="246" w:type="pct"/>
            <w:shd w:val="clear" w:color="auto" w:fill="FFFFFF"/>
          </w:tcPr>
          <w:p w:rsidR="00601397" w:rsidRPr="00A7053C" w:rsidRDefault="00601397" w:rsidP="00796B95">
            <w:pPr>
              <w:spacing w:after="0" w:line="240" w:lineRule="auto"/>
              <w:rPr>
                <w:rFonts w:ascii="Arial" w:hAnsi="Arial" w:cs="Arial"/>
                <w:sz w:val="16"/>
                <w:szCs w:val="16"/>
                <w:lang w:val="en-GB"/>
              </w:rPr>
            </w:pPr>
            <w:r w:rsidRPr="00A7053C">
              <w:rPr>
                <w:rFonts w:ascii="Arial" w:hAnsi="Arial" w:cs="Arial"/>
                <w:sz w:val="16"/>
                <w:szCs w:val="16"/>
                <w:lang w:val="en-GB"/>
              </w:rPr>
              <w:t>2</w:t>
            </w:r>
          </w:p>
        </w:tc>
        <w:tc>
          <w:tcPr>
            <w:tcW w:w="339" w:type="pct"/>
            <w:shd w:val="clear" w:color="auto" w:fill="FFFFFF"/>
          </w:tcPr>
          <w:p w:rsidR="00601397" w:rsidRPr="00A7053C" w:rsidRDefault="00601397" w:rsidP="00796B95">
            <w:pPr>
              <w:spacing w:after="0" w:line="240" w:lineRule="auto"/>
              <w:rPr>
                <w:rFonts w:ascii="Arial" w:hAnsi="Arial" w:cs="Arial"/>
                <w:sz w:val="16"/>
                <w:szCs w:val="16"/>
                <w:lang w:val="en-GB"/>
              </w:rPr>
            </w:pPr>
            <w:r w:rsidRPr="00A7053C">
              <w:rPr>
                <w:rFonts w:ascii="Arial" w:hAnsi="Arial" w:cs="Arial"/>
                <w:sz w:val="16"/>
                <w:szCs w:val="16"/>
                <w:lang w:val="en-GB"/>
              </w:rPr>
              <w:t>0</w:t>
            </w:r>
          </w:p>
        </w:tc>
        <w:tc>
          <w:tcPr>
            <w:tcW w:w="339" w:type="pct"/>
            <w:shd w:val="clear" w:color="auto" w:fill="FFFFFF"/>
          </w:tcPr>
          <w:p w:rsidR="00601397" w:rsidRPr="00A7053C" w:rsidRDefault="00601397" w:rsidP="00796B95">
            <w:pPr>
              <w:spacing w:after="0" w:line="240" w:lineRule="auto"/>
              <w:rPr>
                <w:rFonts w:ascii="Arial" w:hAnsi="Arial" w:cs="Arial"/>
                <w:sz w:val="16"/>
                <w:szCs w:val="16"/>
                <w:lang w:val="en-GB"/>
              </w:rPr>
            </w:pPr>
            <w:r w:rsidRPr="00A7053C">
              <w:rPr>
                <w:rFonts w:ascii="Arial" w:hAnsi="Arial" w:cs="Arial"/>
                <w:sz w:val="16"/>
                <w:szCs w:val="16"/>
                <w:lang w:val="en-GB"/>
              </w:rPr>
              <w:t>1</w:t>
            </w:r>
          </w:p>
        </w:tc>
        <w:tc>
          <w:tcPr>
            <w:tcW w:w="295" w:type="pct"/>
            <w:shd w:val="clear" w:color="auto" w:fill="FFFFFF"/>
          </w:tcPr>
          <w:p w:rsidR="00601397" w:rsidRPr="00A7053C" w:rsidRDefault="00601397" w:rsidP="00796B95">
            <w:pPr>
              <w:spacing w:after="0" w:line="240" w:lineRule="auto"/>
              <w:rPr>
                <w:rFonts w:ascii="Arial" w:hAnsi="Arial" w:cs="Arial"/>
                <w:sz w:val="16"/>
                <w:szCs w:val="16"/>
                <w:lang w:val="en-GB"/>
              </w:rPr>
            </w:pPr>
            <w:r w:rsidRPr="00A7053C">
              <w:rPr>
                <w:rFonts w:ascii="Arial" w:hAnsi="Arial" w:cs="Arial"/>
                <w:sz w:val="16"/>
                <w:szCs w:val="16"/>
                <w:lang w:val="en-GB"/>
              </w:rPr>
              <w:t>1</w:t>
            </w:r>
          </w:p>
        </w:tc>
        <w:tc>
          <w:tcPr>
            <w:tcW w:w="339" w:type="pct"/>
            <w:shd w:val="clear" w:color="auto" w:fill="FFFFFF"/>
          </w:tcPr>
          <w:p w:rsidR="00601397" w:rsidRPr="00A7053C" w:rsidRDefault="00601397" w:rsidP="00796B95">
            <w:pPr>
              <w:spacing w:after="0" w:line="240" w:lineRule="auto"/>
              <w:rPr>
                <w:rFonts w:ascii="Arial" w:hAnsi="Arial" w:cs="Arial"/>
                <w:sz w:val="16"/>
                <w:szCs w:val="16"/>
                <w:lang w:val="en-GB"/>
              </w:rPr>
            </w:pPr>
            <w:r w:rsidRPr="00A7053C">
              <w:rPr>
                <w:rFonts w:ascii="Arial" w:hAnsi="Arial" w:cs="Arial"/>
                <w:sz w:val="16"/>
                <w:szCs w:val="16"/>
                <w:lang w:val="en-GB"/>
              </w:rPr>
              <w:t>2</w:t>
            </w:r>
          </w:p>
        </w:tc>
        <w:tc>
          <w:tcPr>
            <w:tcW w:w="394" w:type="pct"/>
            <w:shd w:val="clear" w:color="auto" w:fill="FFFFFF"/>
          </w:tcPr>
          <w:p w:rsidR="00601397" w:rsidRPr="00A7053C" w:rsidRDefault="00601397" w:rsidP="00796B95">
            <w:pPr>
              <w:spacing w:after="0" w:line="240" w:lineRule="auto"/>
              <w:rPr>
                <w:rFonts w:ascii="Arial" w:hAnsi="Arial" w:cs="Arial"/>
                <w:sz w:val="16"/>
                <w:szCs w:val="16"/>
                <w:lang w:val="en-GB"/>
              </w:rPr>
            </w:pPr>
            <w:r w:rsidRPr="00A7053C">
              <w:rPr>
                <w:rFonts w:ascii="Arial" w:hAnsi="Arial" w:cs="Arial"/>
                <w:sz w:val="16"/>
                <w:szCs w:val="16"/>
                <w:lang w:val="en-GB"/>
              </w:rPr>
              <w:t xml:space="preserve">NA </w:t>
            </w:r>
          </w:p>
        </w:tc>
        <w:tc>
          <w:tcPr>
            <w:tcW w:w="339" w:type="pct"/>
            <w:shd w:val="clear" w:color="auto" w:fill="FFFFFF"/>
          </w:tcPr>
          <w:p w:rsidR="00601397" w:rsidRPr="00A7053C" w:rsidRDefault="00601397" w:rsidP="00796B95">
            <w:pPr>
              <w:spacing w:after="0" w:line="240" w:lineRule="auto"/>
              <w:rPr>
                <w:rFonts w:ascii="Arial" w:hAnsi="Arial" w:cs="Arial"/>
                <w:sz w:val="16"/>
                <w:szCs w:val="16"/>
                <w:lang w:val="en-GB"/>
              </w:rPr>
            </w:pPr>
            <w:r w:rsidRPr="00A7053C">
              <w:rPr>
                <w:rFonts w:ascii="Arial" w:hAnsi="Arial" w:cs="Arial"/>
                <w:sz w:val="16"/>
                <w:szCs w:val="16"/>
                <w:lang w:val="en-GB"/>
              </w:rPr>
              <w:t>1</w:t>
            </w:r>
          </w:p>
        </w:tc>
        <w:tc>
          <w:tcPr>
            <w:tcW w:w="328" w:type="pct"/>
            <w:shd w:val="clear" w:color="auto" w:fill="FFFFFF"/>
          </w:tcPr>
          <w:p w:rsidR="00601397" w:rsidRPr="00A7053C" w:rsidRDefault="00601397" w:rsidP="00796B95">
            <w:pPr>
              <w:spacing w:after="0" w:line="240" w:lineRule="auto"/>
              <w:rPr>
                <w:rFonts w:ascii="Arial" w:hAnsi="Arial" w:cs="Arial"/>
                <w:sz w:val="16"/>
                <w:szCs w:val="16"/>
                <w:lang w:val="en-GB"/>
              </w:rPr>
            </w:pPr>
            <w:r w:rsidRPr="00A7053C">
              <w:rPr>
                <w:rFonts w:ascii="Arial" w:hAnsi="Arial" w:cs="Arial"/>
                <w:sz w:val="16"/>
                <w:szCs w:val="16"/>
                <w:lang w:val="en-GB"/>
              </w:rPr>
              <w:t>1</w:t>
            </w:r>
          </w:p>
        </w:tc>
        <w:tc>
          <w:tcPr>
            <w:tcW w:w="358" w:type="pct"/>
            <w:shd w:val="clear" w:color="auto" w:fill="FFFFFF"/>
          </w:tcPr>
          <w:p w:rsidR="00601397" w:rsidRPr="00A7053C" w:rsidRDefault="00601397" w:rsidP="00796B95">
            <w:pPr>
              <w:spacing w:after="0" w:line="240" w:lineRule="auto"/>
              <w:rPr>
                <w:rFonts w:ascii="Arial" w:hAnsi="Arial" w:cs="Arial"/>
                <w:sz w:val="16"/>
                <w:szCs w:val="16"/>
                <w:lang w:val="en-GB"/>
              </w:rPr>
            </w:pPr>
            <w:r w:rsidRPr="00A7053C">
              <w:rPr>
                <w:rFonts w:ascii="Arial" w:hAnsi="Arial" w:cs="Arial"/>
                <w:sz w:val="16"/>
                <w:szCs w:val="16"/>
                <w:lang w:val="en-GB"/>
              </w:rPr>
              <w:t>2</w:t>
            </w:r>
          </w:p>
        </w:tc>
        <w:tc>
          <w:tcPr>
            <w:tcW w:w="358" w:type="pct"/>
            <w:shd w:val="clear" w:color="auto" w:fill="FFFFFF"/>
          </w:tcPr>
          <w:p w:rsidR="00601397" w:rsidRPr="00A7053C" w:rsidRDefault="00601397" w:rsidP="00796B95">
            <w:pPr>
              <w:spacing w:after="0" w:line="240" w:lineRule="auto"/>
              <w:rPr>
                <w:rFonts w:ascii="Arial" w:hAnsi="Arial" w:cs="Arial"/>
                <w:sz w:val="16"/>
                <w:szCs w:val="16"/>
                <w:lang w:val="en-GB"/>
              </w:rPr>
            </w:pPr>
            <w:r w:rsidRPr="00A7053C">
              <w:rPr>
                <w:rFonts w:ascii="Arial" w:hAnsi="Arial" w:cs="Arial"/>
                <w:sz w:val="16"/>
                <w:szCs w:val="16"/>
                <w:lang w:val="en-GB"/>
              </w:rPr>
              <w:t>0</w:t>
            </w:r>
          </w:p>
        </w:tc>
        <w:tc>
          <w:tcPr>
            <w:tcW w:w="367" w:type="pct"/>
            <w:shd w:val="clear" w:color="auto" w:fill="FFFFFF"/>
          </w:tcPr>
          <w:p w:rsidR="00601397" w:rsidRPr="00A7053C" w:rsidRDefault="00601397" w:rsidP="00796B95">
            <w:pPr>
              <w:spacing w:after="0" w:line="240" w:lineRule="auto"/>
              <w:rPr>
                <w:rFonts w:ascii="Arial" w:hAnsi="Arial" w:cs="Arial"/>
                <w:sz w:val="16"/>
                <w:szCs w:val="16"/>
                <w:lang w:val="en-GB"/>
              </w:rPr>
            </w:pPr>
            <w:r w:rsidRPr="00A7053C">
              <w:rPr>
                <w:rFonts w:ascii="Arial" w:hAnsi="Arial" w:cs="Arial"/>
                <w:sz w:val="16"/>
                <w:szCs w:val="16"/>
                <w:lang w:val="en-GB"/>
              </w:rPr>
              <w:t>0</w:t>
            </w:r>
          </w:p>
        </w:tc>
        <w:tc>
          <w:tcPr>
            <w:tcW w:w="245" w:type="pct"/>
            <w:shd w:val="clear" w:color="auto" w:fill="FFFFFF"/>
          </w:tcPr>
          <w:p w:rsidR="00601397" w:rsidRPr="00A7053C" w:rsidRDefault="00601397" w:rsidP="00796B95">
            <w:pPr>
              <w:spacing w:after="0" w:line="240" w:lineRule="auto"/>
              <w:rPr>
                <w:rFonts w:ascii="Arial" w:hAnsi="Arial" w:cs="Arial"/>
                <w:sz w:val="16"/>
                <w:szCs w:val="16"/>
                <w:lang w:val="en-GB"/>
              </w:rPr>
            </w:pPr>
            <w:r w:rsidRPr="00A7053C">
              <w:rPr>
                <w:rFonts w:ascii="Arial" w:hAnsi="Arial" w:cs="Arial"/>
                <w:sz w:val="16"/>
                <w:szCs w:val="16"/>
                <w:lang w:val="en-GB"/>
              </w:rPr>
              <w:t>10</w:t>
            </w:r>
          </w:p>
        </w:tc>
      </w:tr>
      <w:tr w:rsidR="00947AA1" w:rsidRPr="00A7053C" w:rsidTr="00947AA1">
        <w:tc>
          <w:tcPr>
            <w:tcW w:w="400" w:type="pct"/>
            <w:shd w:val="clear" w:color="auto" w:fill="FFFFFF"/>
          </w:tcPr>
          <w:p w:rsidR="00601397" w:rsidRPr="00A7053C" w:rsidRDefault="00B36BFD" w:rsidP="00DD101D">
            <w:pPr>
              <w:spacing w:after="0" w:line="240" w:lineRule="auto"/>
              <w:rPr>
                <w:rFonts w:ascii="Arial" w:hAnsi="Arial" w:cs="Arial"/>
                <w:sz w:val="16"/>
                <w:szCs w:val="16"/>
                <w:lang w:val="en-GB"/>
              </w:rPr>
            </w:pPr>
            <w:r w:rsidRPr="00A7053C">
              <w:rPr>
                <w:rFonts w:ascii="Arial" w:hAnsi="Arial" w:cs="Arial"/>
                <w:noProof/>
                <w:sz w:val="16"/>
                <w:szCs w:val="16"/>
                <w:lang w:val="en-GB"/>
              </w:rPr>
              <w:t xml:space="preserve">McCarthy-Jones </w:t>
            </w:r>
            <w:r w:rsidR="0076583C" w:rsidRPr="00A7053C">
              <w:rPr>
                <w:rFonts w:ascii="Arial" w:hAnsi="Arial" w:cs="Arial"/>
                <w:noProof/>
                <w:sz w:val="16"/>
                <w:szCs w:val="16"/>
                <w:lang w:val="en-GB"/>
              </w:rPr>
              <w:t>et al.,</w:t>
            </w:r>
            <w:r w:rsidRPr="00A7053C">
              <w:rPr>
                <w:rFonts w:ascii="Arial" w:hAnsi="Arial" w:cs="Arial"/>
                <w:noProof/>
                <w:sz w:val="16"/>
                <w:szCs w:val="16"/>
                <w:lang w:val="en-GB"/>
              </w:rPr>
              <w:t xml:space="preserve"> 2014</w:t>
            </w:r>
            <w:r w:rsidR="00DD101D" w:rsidRPr="00A7053C">
              <w:rPr>
                <w:rFonts w:ascii="Arial" w:hAnsi="Arial" w:cs="Arial"/>
                <w:noProof/>
                <w:sz w:val="16"/>
                <w:szCs w:val="16"/>
                <w:lang w:val="en-GB"/>
              </w:rPr>
              <w:t xml:space="preserve"> </w:t>
            </w:r>
            <w:r w:rsidR="00601397" w:rsidRPr="00A7053C">
              <w:rPr>
                <w:rFonts w:ascii="Arial" w:hAnsi="Arial" w:cs="Arial"/>
                <w:sz w:val="16"/>
                <w:szCs w:val="16"/>
                <w:lang w:val="en-GB"/>
              </w:rPr>
              <w:t>ASBR</w:t>
            </w:r>
          </w:p>
        </w:tc>
        <w:tc>
          <w:tcPr>
            <w:tcW w:w="334" w:type="pct"/>
            <w:shd w:val="clear" w:color="auto" w:fill="FFFFFF"/>
          </w:tcPr>
          <w:p w:rsidR="00601397" w:rsidRPr="00A7053C" w:rsidRDefault="00601397" w:rsidP="00796B95">
            <w:pPr>
              <w:spacing w:after="0" w:line="240" w:lineRule="auto"/>
              <w:rPr>
                <w:rFonts w:ascii="Arial" w:hAnsi="Arial" w:cs="Arial"/>
                <w:sz w:val="16"/>
                <w:szCs w:val="16"/>
                <w:lang w:val="en-GB"/>
              </w:rPr>
            </w:pPr>
            <w:r w:rsidRPr="00A7053C">
              <w:rPr>
                <w:rFonts w:ascii="Arial" w:hAnsi="Arial" w:cs="Arial"/>
                <w:sz w:val="16"/>
                <w:szCs w:val="16"/>
                <w:lang w:val="en-GB"/>
              </w:rPr>
              <w:t>0</w:t>
            </w:r>
          </w:p>
        </w:tc>
        <w:tc>
          <w:tcPr>
            <w:tcW w:w="319" w:type="pct"/>
            <w:shd w:val="clear" w:color="auto" w:fill="FFFFFF"/>
          </w:tcPr>
          <w:p w:rsidR="00601397" w:rsidRPr="00A7053C" w:rsidRDefault="00601397" w:rsidP="00796B95">
            <w:pPr>
              <w:spacing w:after="0" w:line="240" w:lineRule="auto"/>
              <w:rPr>
                <w:rFonts w:ascii="Arial" w:hAnsi="Arial" w:cs="Arial"/>
                <w:sz w:val="16"/>
                <w:szCs w:val="16"/>
                <w:lang w:val="en-GB"/>
              </w:rPr>
            </w:pPr>
            <w:r w:rsidRPr="00A7053C">
              <w:rPr>
                <w:rFonts w:ascii="Arial" w:hAnsi="Arial" w:cs="Arial"/>
                <w:sz w:val="16"/>
                <w:szCs w:val="16"/>
                <w:lang w:val="en-GB"/>
              </w:rPr>
              <w:t>0</w:t>
            </w:r>
          </w:p>
        </w:tc>
        <w:tc>
          <w:tcPr>
            <w:tcW w:w="246" w:type="pct"/>
            <w:shd w:val="clear" w:color="auto" w:fill="FFFFFF"/>
          </w:tcPr>
          <w:p w:rsidR="00601397" w:rsidRPr="00A7053C" w:rsidRDefault="00601397" w:rsidP="00796B95">
            <w:pPr>
              <w:spacing w:after="0" w:line="240" w:lineRule="auto"/>
              <w:rPr>
                <w:rFonts w:ascii="Arial" w:hAnsi="Arial" w:cs="Arial"/>
                <w:sz w:val="16"/>
                <w:szCs w:val="16"/>
                <w:lang w:val="en-GB"/>
              </w:rPr>
            </w:pPr>
            <w:r w:rsidRPr="00A7053C">
              <w:rPr>
                <w:rFonts w:ascii="Arial" w:hAnsi="Arial" w:cs="Arial"/>
                <w:sz w:val="16"/>
                <w:szCs w:val="16"/>
                <w:lang w:val="en-GB"/>
              </w:rPr>
              <w:t>2</w:t>
            </w:r>
          </w:p>
        </w:tc>
        <w:tc>
          <w:tcPr>
            <w:tcW w:w="339" w:type="pct"/>
            <w:shd w:val="clear" w:color="auto" w:fill="FFFFFF"/>
          </w:tcPr>
          <w:p w:rsidR="00601397" w:rsidRPr="00A7053C" w:rsidRDefault="00601397" w:rsidP="00796B95">
            <w:pPr>
              <w:spacing w:after="0" w:line="240" w:lineRule="auto"/>
              <w:rPr>
                <w:rFonts w:ascii="Arial" w:hAnsi="Arial" w:cs="Arial"/>
                <w:sz w:val="16"/>
                <w:szCs w:val="16"/>
                <w:lang w:val="en-GB"/>
              </w:rPr>
            </w:pPr>
            <w:r w:rsidRPr="00A7053C">
              <w:rPr>
                <w:rFonts w:ascii="Arial" w:hAnsi="Arial" w:cs="Arial"/>
                <w:sz w:val="16"/>
                <w:szCs w:val="16"/>
                <w:lang w:val="en-GB"/>
              </w:rPr>
              <w:t>0</w:t>
            </w:r>
          </w:p>
        </w:tc>
        <w:tc>
          <w:tcPr>
            <w:tcW w:w="339" w:type="pct"/>
            <w:shd w:val="clear" w:color="auto" w:fill="FFFFFF"/>
          </w:tcPr>
          <w:p w:rsidR="00601397" w:rsidRPr="00A7053C" w:rsidRDefault="00601397" w:rsidP="00796B95">
            <w:pPr>
              <w:spacing w:after="0" w:line="240" w:lineRule="auto"/>
              <w:rPr>
                <w:rFonts w:ascii="Arial" w:hAnsi="Arial" w:cs="Arial"/>
                <w:sz w:val="16"/>
                <w:szCs w:val="16"/>
                <w:lang w:val="en-GB"/>
              </w:rPr>
            </w:pPr>
            <w:r w:rsidRPr="00A7053C">
              <w:rPr>
                <w:rFonts w:ascii="Arial" w:hAnsi="Arial" w:cs="Arial"/>
                <w:sz w:val="16"/>
                <w:szCs w:val="16"/>
                <w:lang w:val="en-GB"/>
              </w:rPr>
              <w:t>2</w:t>
            </w:r>
          </w:p>
        </w:tc>
        <w:tc>
          <w:tcPr>
            <w:tcW w:w="295" w:type="pct"/>
            <w:shd w:val="clear" w:color="auto" w:fill="FFFFFF"/>
          </w:tcPr>
          <w:p w:rsidR="00601397" w:rsidRPr="00A7053C" w:rsidRDefault="00601397" w:rsidP="00796B95">
            <w:pPr>
              <w:spacing w:after="0" w:line="240" w:lineRule="auto"/>
              <w:rPr>
                <w:rFonts w:ascii="Arial" w:hAnsi="Arial" w:cs="Arial"/>
                <w:sz w:val="16"/>
                <w:szCs w:val="16"/>
                <w:lang w:val="en-GB"/>
              </w:rPr>
            </w:pPr>
            <w:r w:rsidRPr="00A7053C">
              <w:rPr>
                <w:rFonts w:ascii="Arial" w:hAnsi="Arial" w:cs="Arial"/>
                <w:sz w:val="16"/>
                <w:szCs w:val="16"/>
                <w:lang w:val="en-GB"/>
              </w:rPr>
              <w:t>1</w:t>
            </w:r>
          </w:p>
        </w:tc>
        <w:tc>
          <w:tcPr>
            <w:tcW w:w="339" w:type="pct"/>
            <w:shd w:val="clear" w:color="auto" w:fill="FFFFFF"/>
          </w:tcPr>
          <w:p w:rsidR="00601397" w:rsidRPr="00A7053C" w:rsidRDefault="00601397" w:rsidP="00796B95">
            <w:pPr>
              <w:spacing w:after="0" w:line="240" w:lineRule="auto"/>
              <w:rPr>
                <w:rFonts w:ascii="Arial" w:hAnsi="Arial" w:cs="Arial"/>
                <w:sz w:val="16"/>
                <w:szCs w:val="16"/>
                <w:lang w:val="en-GB"/>
              </w:rPr>
            </w:pPr>
            <w:r w:rsidRPr="00A7053C">
              <w:rPr>
                <w:rFonts w:ascii="Arial" w:hAnsi="Arial" w:cs="Arial"/>
                <w:sz w:val="16"/>
                <w:szCs w:val="16"/>
                <w:lang w:val="en-GB"/>
              </w:rPr>
              <w:t>2</w:t>
            </w:r>
          </w:p>
        </w:tc>
        <w:tc>
          <w:tcPr>
            <w:tcW w:w="394" w:type="pct"/>
            <w:shd w:val="clear" w:color="auto" w:fill="FFFFFF"/>
          </w:tcPr>
          <w:p w:rsidR="00601397" w:rsidRPr="00A7053C" w:rsidRDefault="00601397" w:rsidP="00796B95">
            <w:pPr>
              <w:spacing w:after="0" w:line="240" w:lineRule="auto"/>
              <w:rPr>
                <w:rFonts w:ascii="Arial" w:hAnsi="Arial" w:cs="Arial"/>
                <w:sz w:val="16"/>
                <w:szCs w:val="16"/>
                <w:lang w:val="en-GB"/>
              </w:rPr>
            </w:pPr>
            <w:r w:rsidRPr="00A7053C">
              <w:rPr>
                <w:rFonts w:ascii="Arial" w:hAnsi="Arial" w:cs="Arial"/>
                <w:sz w:val="16"/>
                <w:szCs w:val="16"/>
                <w:lang w:val="en-GB"/>
              </w:rPr>
              <w:t xml:space="preserve">NA </w:t>
            </w:r>
          </w:p>
        </w:tc>
        <w:tc>
          <w:tcPr>
            <w:tcW w:w="339" w:type="pct"/>
            <w:shd w:val="clear" w:color="auto" w:fill="FFFFFF"/>
          </w:tcPr>
          <w:p w:rsidR="00601397" w:rsidRPr="00A7053C" w:rsidRDefault="00601397" w:rsidP="00796B95">
            <w:pPr>
              <w:spacing w:after="0" w:line="240" w:lineRule="auto"/>
              <w:rPr>
                <w:rFonts w:ascii="Arial" w:hAnsi="Arial" w:cs="Arial"/>
                <w:sz w:val="16"/>
                <w:szCs w:val="16"/>
                <w:lang w:val="en-GB"/>
              </w:rPr>
            </w:pPr>
            <w:r w:rsidRPr="00A7053C">
              <w:rPr>
                <w:rFonts w:ascii="Arial" w:hAnsi="Arial" w:cs="Arial"/>
                <w:sz w:val="16"/>
                <w:szCs w:val="16"/>
                <w:lang w:val="en-GB"/>
              </w:rPr>
              <w:t>1</w:t>
            </w:r>
          </w:p>
        </w:tc>
        <w:tc>
          <w:tcPr>
            <w:tcW w:w="328" w:type="pct"/>
            <w:shd w:val="clear" w:color="auto" w:fill="FFFFFF"/>
          </w:tcPr>
          <w:p w:rsidR="00601397" w:rsidRPr="00A7053C" w:rsidRDefault="00601397" w:rsidP="00796B95">
            <w:pPr>
              <w:spacing w:after="0" w:line="240" w:lineRule="auto"/>
              <w:rPr>
                <w:rFonts w:ascii="Arial" w:hAnsi="Arial" w:cs="Arial"/>
                <w:sz w:val="16"/>
                <w:szCs w:val="16"/>
                <w:lang w:val="en-GB"/>
              </w:rPr>
            </w:pPr>
            <w:r w:rsidRPr="00A7053C">
              <w:rPr>
                <w:rFonts w:ascii="Arial" w:hAnsi="Arial" w:cs="Arial"/>
                <w:sz w:val="16"/>
                <w:szCs w:val="16"/>
                <w:lang w:val="en-GB"/>
              </w:rPr>
              <w:t>0</w:t>
            </w:r>
          </w:p>
        </w:tc>
        <w:tc>
          <w:tcPr>
            <w:tcW w:w="358" w:type="pct"/>
            <w:shd w:val="clear" w:color="auto" w:fill="FFFFFF"/>
          </w:tcPr>
          <w:p w:rsidR="00601397" w:rsidRPr="00A7053C" w:rsidRDefault="00601397" w:rsidP="00796B95">
            <w:pPr>
              <w:spacing w:after="0" w:line="240" w:lineRule="auto"/>
              <w:rPr>
                <w:rFonts w:ascii="Arial" w:hAnsi="Arial" w:cs="Arial"/>
                <w:sz w:val="16"/>
                <w:szCs w:val="16"/>
                <w:lang w:val="en-GB"/>
              </w:rPr>
            </w:pPr>
            <w:r w:rsidRPr="00A7053C">
              <w:rPr>
                <w:rFonts w:ascii="Arial" w:hAnsi="Arial" w:cs="Arial"/>
                <w:sz w:val="16"/>
                <w:szCs w:val="16"/>
                <w:lang w:val="en-GB"/>
              </w:rPr>
              <w:t>2</w:t>
            </w:r>
          </w:p>
        </w:tc>
        <w:tc>
          <w:tcPr>
            <w:tcW w:w="358" w:type="pct"/>
            <w:shd w:val="clear" w:color="auto" w:fill="FFFFFF"/>
          </w:tcPr>
          <w:p w:rsidR="00601397" w:rsidRPr="00A7053C" w:rsidRDefault="00601397" w:rsidP="00796B95">
            <w:pPr>
              <w:spacing w:after="0" w:line="240" w:lineRule="auto"/>
              <w:rPr>
                <w:rFonts w:ascii="Arial" w:hAnsi="Arial" w:cs="Arial"/>
                <w:sz w:val="16"/>
                <w:szCs w:val="16"/>
                <w:lang w:val="en-GB"/>
              </w:rPr>
            </w:pPr>
            <w:r w:rsidRPr="00A7053C">
              <w:rPr>
                <w:rFonts w:ascii="Arial" w:hAnsi="Arial" w:cs="Arial"/>
                <w:sz w:val="16"/>
                <w:szCs w:val="16"/>
                <w:lang w:val="en-GB"/>
              </w:rPr>
              <w:t>0</w:t>
            </w:r>
          </w:p>
        </w:tc>
        <w:tc>
          <w:tcPr>
            <w:tcW w:w="367" w:type="pct"/>
            <w:shd w:val="clear" w:color="auto" w:fill="FFFFFF"/>
          </w:tcPr>
          <w:p w:rsidR="00601397" w:rsidRPr="00A7053C" w:rsidRDefault="00601397" w:rsidP="00796B95">
            <w:pPr>
              <w:spacing w:after="0" w:line="240" w:lineRule="auto"/>
              <w:rPr>
                <w:rFonts w:ascii="Arial" w:hAnsi="Arial" w:cs="Arial"/>
                <w:sz w:val="16"/>
                <w:szCs w:val="16"/>
                <w:lang w:val="en-GB"/>
              </w:rPr>
            </w:pPr>
            <w:r w:rsidRPr="00A7053C">
              <w:rPr>
                <w:rFonts w:ascii="Arial" w:hAnsi="Arial" w:cs="Arial"/>
                <w:sz w:val="16"/>
                <w:szCs w:val="16"/>
                <w:lang w:val="en-GB"/>
              </w:rPr>
              <w:t>2</w:t>
            </w:r>
          </w:p>
        </w:tc>
        <w:tc>
          <w:tcPr>
            <w:tcW w:w="245" w:type="pct"/>
            <w:shd w:val="clear" w:color="auto" w:fill="FFFFFF"/>
          </w:tcPr>
          <w:p w:rsidR="00601397" w:rsidRPr="00A7053C" w:rsidRDefault="00601397" w:rsidP="00796B95">
            <w:pPr>
              <w:spacing w:after="0" w:line="240" w:lineRule="auto"/>
              <w:rPr>
                <w:rFonts w:ascii="Arial" w:hAnsi="Arial" w:cs="Arial"/>
                <w:sz w:val="16"/>
                <w:szCs w:val="16"/>
                <w:lang w:val="en-GB"/>
              </w:rPr>
            </w:pPr>
            <w:r w:rsidRPr="00A7053C">
              <w:rPr>
                <w:rFonts w:ascii="Arial" w:hAnsi="Arial" w:cs="Arial"/>
                <w:sz w:val="16"/>
                <w:szCs w:val="16"/>
                <w:lang w:val="en-GB"/>
              </w:rPr>
              <w:t>12</w:t>
            </w:r>
          </w:p>
        </w:tc>
      </w:tr>
      <w:tr w:rsidR="00947AA1" w:rsidRPr="00A7053C" w:rsidTr="00947AA1">
        <w:tc>
          <w:tcPr>
            <w:tcW w:w="400" w:type="pct"/>
            <w:shd w:val="clear" w:color="auto" w:fill="FFFFFF"/>
          </w:tcPr>
          <w:p w:rsidR="00601397" w:rsidRPr="00A7053C" w:rsidRDefault="00B36BFD" w:rsidP="00796B95">
            <w:pPr>
              <w:spacing w:after="0" w:line="240" w:lineRule="auto"/>
              <w:rPr>
                <w:rFonts w:ascii="Arial" w:hAnsi="Arial" w:cs="Arial"/>
                <w:kern w:val="1"/>
                <w:sz w:val="16"/>
                <w:szCs w:val="16"/>
                <w:lang w:val="en-GB"/>
              </w:rPr>
            </w:pPr>
            <w:r w:rsidRPr="00A7053C">
              <w:rPr>
                <w:rFonts w:ascii="Arial" w:hAnsi="Arial" w:cs="Arial"/>
                <w:noProof/>
                <w:kern w:val="1"/>
                <w:sz w:val="16"/>
                <w:szCs w:val="16"/>
                <w:lang w:val="en-GB"/>
              </w:rPr>
              <w:t xml:space="preserve">Bi </w:t>
            </w:r>
            <w:r w:rsidR="0076583C" w:rsidRPr="00A7053C">
              <w:rPr>
                <w:rFonts w:ascii="Arial" w:hAnsi="Arial" w:cs="Arial"/>
                <w:noProof/>
                <w:kern w:val="1"/>
                <w:sz w:val="16"/>
                <w:szCs w:val="16"/>
                <w:lang w:val="en-GB"/>
              </w:rPr>
              <w:t>et al.,</w:t>
            </w:r>
            <w:r w:rsidRPr="00A7053C">
              <w:rPr>
                <w:rFonts w:ascii="Arial" w:hAnsi="Arial" w:cs="Arial"/>
                <w:noProof/>
                <w:kern w:val="1"/>
                <w:sz w:val="16"/>
                <w:szCs w:val="16"/>
                <w:lang w:val="en-GB"/>
              </w:rPr>
              <w:t xml:space="preserve"> 2018</w:t>
            </w:r>
          </w:p>
        </w:tc>
        <w:tc>
          <w:tcPr>
            <w:tcW w:w="334" w:type="pct"/>
            <w:shd w:val="clear" w:color="auto" w:fill="FFFFFF"/>
          </w:tcPr>
          <w:p w:rsidR="00601397" w:rsidRPr="00A7053C" w:rsidRDefault="00601397" w:rsidP="0010367E">
            <w:pPr>
              <w:rPr>
                <w:rFonts w:ascii="Arial" w:hAnsi="Arial" w:cs="Arial"/>
                <w:sz w:val="16"/>
                <w:szCs w:val="16"/>
                <w:lang w:val="en-GB"/>
              </w:rPr>
            </w:pPr>
            <w:r w:rsidRPr="00A7053C">
              <w:rPr>
                <w:rFonts w:ascii="Arial" w:hAnsi="Arial" w:cs="Arial"/>
                <w:sz w:val="16"/>
                <w:szCs w:val="16"/>
                <w:lang w:val="en-GB"/>
              </w:rPr>
              <w:t>0</w:t>
            </w:r>
          </w:p>
        </w:tc>
        <w:tc>
          <w:tcPr>
            <w:tcW w:w="319" w:type="pct"/>
            <w:shd w:val="clear" w:color="auto" w:fill="FFFFFF"/>
          </w:tcPr>
          <w:p w:rsidR="00601397" w:rsidRPr="00A7053C" w:rsidRDefault="00601397" w:rsidP="0010367E">
            <w:pPr>
              <w:rPr>
                <w:rFonts w:ascii="Arial" w:hAnsi="Arial" w:cs="Arial"/>
                <w:sz w:val="16"/>
                <w:szCs w:val="16"/>
                <w:lang w:val="en-GB"/>
              </w:rPr>
            </w:pPr>
            <w:r w:rsidRPr="00A7053C">
              <w:rPr>
                <w:rFonts w:ascii="Arial" w:hAnsi="Arial" w:cs="Arial"/>
                <w:sz w:val="16"/>
                <w:szCs w:val="16"/>
                <w:lang w:val="en-GB"/>
              </w:rPr>
              <w:t>0</w:t>
            </w:r>
          </w:p>
        </w:tc>
        <w:tc>
          <w:tcPr>
            <w:tcW w:w="246" w:type="pct"/>
            <w:shd w:val="clear" w:color="auto" w:fill="FFFFFF"/>
          </w:tcPr>
          <w:p w:rsidR="00601397" w:rsidRPr="00A7053C" w:rsidRDefault="00601397" w:rsidP="0010367E">
            <w:pPr>
              <w:rPr>
                <w:rFonts w:ascii="Arial" w:hAnsi="Arial" w:cs="Arial"/>
                <w:sz w:val="16"/>
                <w:szCs w:val="16"/>
                <w:lang w:val="en-GB"/>
              </w:rPr>
            </w:pPr>
            <w:r w:rsidRPr="00A7053C">
              <w:rPr>
                <w:rFonts w:ascii="Arial" w:hAnsi="Arial" w:cs="Arial"/>
                <w:sz w:val="16"/>
                <w:szCs w:val="16"/>
                <w:lang w:val="en-GB"/>
              </w:rPr>
              <w:t>2</w:t>
            </w:r>
          </w:p>
        </w:tc>
        <w:tc>
          <w:tcPr>
            <w:tcW w:w="339" w:type="pct"/>
            <w:shd w:val="clear" w:color="auto" w:fill="FFFFFF"/>
          </w:tcPr>
          <w:p w:rsidR="00601397" w:rsidRPr="00A7053C" w:rsidRDefault="00601397" w:rsidP="0010367E">
            <w:pPr>
              <w:rPr>
                <w:rFonts w:ascii="Arial" w:hAnsi="Arial" w:cs="Arial"/>
                <w:sz w:val="16"/>
                <w:szCs w:val="16"/>
                <w:lang w:val="en-GB"/>
              </w:rPr>
            </w:pPr>
            <w:r w:rsidRPr="00A7053C">
              <w:rPr>
                <w:rFonts w:ascii="Arial" w:hAnsi="Arial" w:cs="Arial"/>
                <w:sz w:val="16"/>
                <w:szCs w:val="16"/>
                <w:lang w:val="en-GB"/>
              </w:rPr>
              <w:t>0</w:t>
            </w:r>
          </w:p>
        </w:tc>
        <w:tc>
          <w:tcPr>
            <w:tcW w:w="339" w:type="pct"/>
            <w:shd w:val="clear" w:color="auto" w:fill="FFFFFF"/>
          </w:tcPr>
          <w:p w:rsidR="00601397" w:rsidRPr="00A7053C" w:rsidRDefault="00601397" w:rsidP="0010367E">
            <w:pPr>
              <w:rPr>
                <w:rFonts w:ascii="Arial" w:hAnsi="Arial" w:cs="Arial"/>
                <w:sz w:val="16"/>
                <w:szCs w:val="16"/>
                <w:lang w:val="en-GB"/>
              </w:rPr>
            </w:pPr>
            <w:r w:rsidRPr="00A7053C">
              <w:rPr>
                <w:rFonts w:ascii="Arial" w:hAnsi="Arial" w:cs="Arial"/>
                <w:sz w:val="16"/>
                <w:szCs w:val="16"/>
                <w:lang w:val="en-GB"/>
              </w:rPr>
              <w:t>2</w:t>
            </w:r>
          </w:p>
        </w:tc>
        <w:tc>
          <w:tcPr>
            <w:tcW w:w="295" w:type="pct"/>
            <w:shd w:val="clear" w:color="auto" w:fill="FFFFFF"/>
          </w:tcPr>
          <w:p w:rsidR="00601397" w:rsidRPr="00A7053C" w:rsidRDefault="00601397" w:rsidP="0010367E">
            <w:pPr>
              <w:rPr>
                <w:rFonts w:ascii="Arial" w:hAnsi="Arial" w:cs="Arial"/>
                <w:sz w:val="16"/>
                <w:szCs w:val="16"/>
                <w:lang w:val="en-GB"/>
              </w:rPr>
            </w:pPr>
            <w:r w:rsidRPr="00A7053C">
              <w:rPr>
                <w:rFonts w:ascii="Arial" w:hAnsi="Arial" w:cs="Arial"/>
                <w:sz w:val="16"/>
                <w:szCs w:val="16"/>
                <w:lang w:val="en-GB"/>
              </w:rPr>
              <w:t>1</w:t>
            </w:r>
          </w:p>
        </w:tc>
        <w:tc>
          <w:tcPr>
            <w:tcW w:w="339" w:type="pct"/>
            <w:shd w:val="clear" w:color="auto" w:fill="FFFFFF"/>
          </w:tcPr>
          <w:p w:rsidR="00601397" w:rsidRPr="00A7053C" w:rsidRDefault="00601397" w:rsidP="0010367E">
            <w:pPr>
              <w:rPr>
                <w:rFonts w:ascii="Arial" w:hAnsi="Arial" w:cs="Arial"/>
                <w:sz w:val="16"/>
                <w:szCs w:val="16"/>
                <w:lang w:val="en-GB"/>
              </w:rPr>
            </w:pPr>
            <w:r w:rsidRPr="00A7053C">
              <w:rPr>
                <w:rFonts w:ascii="Arial" w:hAnsi="Arial" w:cs="Arial"/>
                <w:sz w:val="16"/>
                <w:szCs w:val="16"/>
                <w:lang w:val="en-GB"/>
              </w:rPr>
              <w:t>0</w:t>
            </w:r>
          </w:p>
        </w:tc>
        <w:tc>
          <w:tcPr>
            <w:tcW w:w="394" w:type="pct"/>
            <w:shd w:val="clear" w:color="auto" w:fill="FFFFFF"/>
          </w:tcPr>
          <w:p w:rsidR="00601397" w:rsidRPr="00A7053C" w:rsidRDefault="00601397" w:rsidP="0010367E">
            <w:pPr>
              <w:rPr>
                <w:rFonts w:ascii="Arial" w:hAnsi="Arial" w:cs="Arial"/>
                <w:sz w:val="16"/>
                <w:szCs w:val="16"/>
                <w:lang w:val="en-GB"/>
              </w:rPr>
            </w:pPr>
            <w:r w:rsidRPr="00A7053C">
              <w:rPr>
                <w:rFonts w:ascii="Arial" w:hAnsi="Arial" w:cs="Arial"/>
                <w:sz w:val="16"/>
                <w:szCs w:val="16"/>
                <w:lang w:val="en-GB"/>
              </w:rPr>
              <w:t xml:space="preserve">NA </w:t>
            </w:r>
          </w:p>
        </w:tc>
        <w:tc>
          <w:tcPr>
            <w:tcW w:w="339" w:type="pct"/>
            <w:shd w:val="clear" w:color="auto" w:fill="FFFFFF"/>
          </w:tcPr>
          <w:p w:rsidR="00601397" w:rsidRPr="00A7053C" w:rsidRDefault="00601397" w:rsidP="0010367E">
            <w:pPr>
              <w:rPr>
                <w:rFonts w:ascii="Arial" w:hAnsi="Arial" w:cs="Arial"/>
                <w:sz w:val="16"/>
                <w:szCs w:val="16"/>
                <w:lang w:val="en-GB"/>
              </w:rPr>
            </w:pPr>
            <w:r w:rsidRPr="00A7053C">
              <w:rPr>
                <w:rFonts w:ascii="Arial" w:hAnsi="Arial" w:cs="Arial"/>
                <w:sz w:val="16"/>
                <w:szCs w:val="16"/>
                <w:lang w:val="en-GB"/>
              </w:rPr>
              <w:t>0</w:t>
            </w:r>
          </w:p>
        </w:tc>
        <w:tc>
          <w:tcPr>
            <w:tcW w:w="328" w:type="pct"/>
            <w:shd w:val="clear" w:color="auto" w:fill="FFFFFF"/>
          </w:tcPr>
          <w:p w:rsidR="00601397" w:rsidRPr="00A7053C" w:rsidRDefault="00601397" w:rsidP="0010367E">
            <w:pPr>
              <w:rPr>
                <w:rFonts w:ascii="Arial" w:hAnsi="Arial" w:cs="Arial"/>
                <w:sz w:val="16"/>
                <w:szCs w:val="16"/>
                <w:lang w:val="en-GB"/>
              </w:rPr>
            </w:pPr>
            <w:r w:rsidRPr="00A7053C">
              <w:rPr>
                <w:rFonts w:ascii="Arial" w:hAnsi="Arial" w:cs="Arial"/>
                <w:sz w:val="16"/>
                <w:szCs w:val="16"/>
                <w:lang w:val="en-GB"/>
              </w:rPr>
              <w:t>1</w:t>
            </w:r>
          </w:p>
        </w:tc>
        <w:tc>
          <w:tcPr>
            <w:tcW w:w="358" w:type="pct"/>
            <w:shd w:val="clear" w:color="auto" w:fill="FFFFFF"/>
          </w:tcPr>
          <w:p w:rsidR="00601397" w:rsidRPr="00A7053C" w:rsidRDefault="00601397" w:rsidP="0010367E">
            <w:pPr>
              <w:rPr>
                <w:rFonts w:ascii="Arial" w:hAnsi="Arial" w:cs="Arial"/>
                <w:sz w:val="16"/>
                <w:szCs w:val="16"/>
                <w:lang w:val="en-GB"/>
              </w:rPr>
            </w:pPr>
            <w:r w:rsidRPr="00A7053C">
              <w:rPr>
                <w:rFonts w:ascii="Arial" w:hAnsi="Arial" w:cs="Arial"/>
                <w:sz w:val="16"/>
                <w:szCs w:val="16"/>
                <w:lang w:val="en-GB"/>
              </w:rPr>
              <w:t>2</w:t>
            </w:r>
          </w:p>
        </w:tc>
        <w:tc>
          <w:tcPr>
            <w:tcW w:w="358" w:type="pct"/>
            <w:shd w:val="clear" w:color="auto" w:fill="FFFFFF"/>
          </w:tcPr>
          <w:p w:rsidR="00601397" w:rsidRPr="00A7053C" w:rsidRDefault="00601397" w:rsidP="0010367E">
            <w:pPr>
              <w:rPr>
                <w:rFonts w:ascii="Arial" w:hAnsi="Arial" w:cs="Arial"/>
                <w:sz w:val="16"/>
                <w:szCs w:val="16"/>
                <w:lang w:val="en-GB"/>
              </w:rPr>
            </w:pPr>
            <w:r w:rsidRPr="00A7053C">
              <w:rPr>
                <w:rFonts w:ascii="Arial" w:hAnsi="Arial" w:cs="Arial"/>
                <w:sz w:val="16"/>
                <w:szCs w:val="16"/>
                <w:lang w:val="en-GB"/>
              </w:rPr>
              <w:t>1</w:t>
            </w:r>
          </w:p>
        </w:tc>
        <w:tc>
          <w:tcPr>
            <w:tcW w:w="367" w:type="pct"/>
            <w:shd w:val="clear" w:color="auto" w:fill="FFFFFF"/>
          </w:tcPr>
          <w:p w:rsidR="00601397" w:rsidRPr="00A7053C" w:rsidRDefault="00601397" w:rsidP="0010367E">
            <w:pPr>
              <w:rPr>
                <w:rFonts w:ascii="Arial" w:hAnsi="Arial" w:cs="Arial"/>
                <w:sz w:val="16"/>
                <w:szCs w:val="16"/>
                <w:lang w:val="en-GB"/>
              </w:rPr>
            </w:pPr>
            <w:r w:rsidRPr="00A7053C">
              <w:rPr>
                <w:rFonts w:ascii="Arial" w:hAnsi="Arial" w:cs="Arial"/>
                <w:sz w:val="16"/>
                <w:szCs w:val="16"/>
                <w:lang w:val="en-GB"/>
              </w:rPr>
              <w:t>1</w:t>
            </w:r>
          </w:p>
        </w:tc>
        <w:tc>
          <w:tcPr>
            <w:tcW w:w="245" w:type="pct"/>
            <w:shd w:val="clear" w:color="auto" w:fill="FFFFFF"/>
          </w:tcPr>
          <w:p w:rsidR="00601397" w:rsidRPr="00A7053C" w:rsidRDefault="00601397" w:rsidP="0010367E">
            <w:pPr>
              <w:rPr>
                <w:rFonts w:ascii="Arial" w:hAnsi="Arial" w:cs="Arial"/>
                <w:sz w:val="16"/>
                <w:szCs w:val="16"/>
                <w:lang w:val="en-GB"/>
              </w:rPr>
            </w:pPr>
            <w:r w:rsidRPr="00A7053C">
              <w:rPr>
                <w:rFonts w:ascii="Arial" w:hAnsi="Arial" w:cs="Arial"/>
                <w:sz w:val="16"/>
                <w:szCs w:val="16"/>
                <w:lang w:val="en-GB"/>
              </w:rPr>
              <w:t>10</w:t>
            </w:r>
          </w:p>
        </w:tc>
      </w:tr>
      <w:tr w:rsidR="00947AA1" w:rsidRPr="00A7053C" w:rsidTr="00947AA1">
        <w:tc>
          <w:tcPr>
            <w:tcW w:w="400" w:type="pct"/>
            <w:shd w:val="clear" w:color="auto" w:fill="FFFFFF"/>
          </w:tcPr>
          <w:p w:rsidR="00601397" w:rsidRPr="00A7053C" w:rsidRDefault="00B0630F" w:rsidP="00796B95">
            <w:pPr>
              <w:spacing w:after="0" w:line="240" w:lineRule="auto"/>
              <w:rPr>
                <w:rFonts w:ascii="Arial" w:hAnsi="Arial" w:cs="Arial"/>
                <w:kern w:val="1"/>
                <w:sz w:val="16"/>
                <w:szCs w:val="16"/>
                <w:lang w:val="en-GB"/>
              </w:rPr>
            </w:pPr>
            <w:r w:rsidRPr="00A7053C">
              <w:rPr>
                <w:rFonts w:ascii="Arial" w:hAnsi="Arial" w:cs="Arial"/>
                <w:noProof/>
                <w:kern w:val="1"/>
                <w:sz w:val="16"/>
                <w:szCs w:val="16"/>
                <w:lang w:val="en-GB"/>
              </w:rPr>
              <w:t>De Pradier, Gorwood, Beaufils, Adès, &amp; Dubertret, 2010</w:t>
            </w:r>
          </w:p>
        </w:tc>
        <w:tc>
          <w:tcPr>
            <w:tcW w:w="334" w:type="pct"/>
            <w:shd w:val="clear" w:color="auto" w:fill="FFFFFF"/>
          </w:tcPr>
          <w:p w:rsidR="00601397" w:rsidRPr="00A7053C" w:rsidRDefault="00601397" w:rsidP="0010367E">
            <w:pPr>
              <w:rPr>
                <w:rFonts w:ascii="Arial" w:hAnsi="Arial" w:cs="Arial"/>
                <w:sz w:val="16"/>
                <w:szCs w:val="16"/>
                <w:lang w:val="en-GB"/>
              </w:rPr>
            </w:pPr>
            <w:r w:rsidRPr="00A7053C">
              <w:rPr>
                <w:rFonts w:ascii="Arial" w:hAnsi="Arial" w:cs="Arial"/>
                <w:sz w:val="16"/>
                <w:szCs w:val="16"/>
                <w:lang w:val="en-GB"/>
              </w:rPr>
              <w:t>0</w:t>
            </w:r>
          </w:p>
        </w:tc>
        <w:tc>
          <w:tcPr>
            <w:tcW w:w="319" w:type="pct"/>
            <w:shd w:val="clear" w:color="auto" w:fill="FFFFFF"/>
          </w:tcPr>
          <w:p w:rsidR="00601397" w:rsidRPr="00A7053C" w:rsidRDefault="00601397" w:rsidP="0010367E">
            <w:pPr>
              <w:rPr>
                <w:rFonts w:ascii="Arial" w:hAnsi="Arial" w:cs="Arial"/>
                <w:sz w:val="16"/>
                <w:szCs w:val="16"/>
                <w:lang w:val="en-GB"/>
              </w:rPr>
            </w:pPr>
            <w:r w:rsidRPr="00A7053C">
              <w:rPr>
                <w:rFonts w:ascii="Arial" w:hAnsi="Arial" w:cs="Arial"/>
                <w:sz w:val="16"/>
                <w:szCs w:val="16"/>
                <w:lang w:val="en-GB"/>
              </w:rPr>
              <w:t>0</w:t>
            </w:r>
          </w:p>
        </w:tc>
        <w:tc>
          <w:tcPr>
            <w:tcW w:w="246" w:type="pct"/>
            <w:shd w:val="clear" w:color="auto" w:fill="FFFFFF"/>
          </w:tcPr>
          <w:p w:rsidR="00601397" w:rsidRPr="00A7053C" w:rsidRDefault="00601397" w:rsidP="0010367E">
            <w:pPr>
              <w:rPr>
                <w:rFonts w:ascii="Arial" w:hAnsi="Arial" w:cs="Arial"/>
                <w:sz w:val="16"/>
                <w:szCs w:val="16"/>
                <w:lang w:val="en-GB"/>
              </w:rPr>
            </w:pPr>
            <w:r w:rsidRPr="00A7053C">
              <w:rPr>
                <w:rFonts w:ascii="Arial" w:hAnsi="Arial" w:cs="Arial"/>
                <w:sz w:val="16"/>
                <w:szCs w:val="16"/>
                <w:lang w:val="en-GB"/>
              </w:rPr>
              <w:t>1</w:t>
            </w:r>
          </w:p>
        </w:tc>
        <w:tc>
          <w:tcPr>
            <w:tcW w:w="339" w:type="pct"/>
            <w:shd w:val="clear" w:color="auto" w:fill="FFFFFF"/>
          </w:tcPr>
          <w:p w:rsidR="00601397" w:rsidRPr="00A7053C" w:rsidRDefault="00601397" w:rsidP="0010367E">
            <w:pPr>
              <w:rPr>
                <w:rFonts w:ascii="Arial" w:hAnsi="Arial" w:cs="Arial"/>
                <w:sz w:val="16"/>
                <w:szCs w:val="16"/>
                <w:lang w:val="en-GB"/>
              </w:rPr>
            </w:pPr>
            <w:r w:rsidRPr="00A7053C">
              <w:rPr>
                <w:rFonts w:ascii="Arial" w:hAnsi="Arial" w:cs="Arial"/>
                <w:sz w:val="16"/>
                <w:szCs w:val="16"/>
                <w:lang w:val="en-GB"/>
              </w:rPr>
              <w:t>1</w:t>
            </w:r>
          </w:p>
        </w:tc>
        <w:tc>
          <w:tcPr>
            <w:tcW w:w="339" w:type="pct"/>
            <w:shd w:val="clear" w:color="auto" w:fill="FFFFFF"/>
          </w:tcPr>
          <w:p w:rsidR="00601397" w:rsidRPr="00A7053C" w:rsidRDefault="00601397" w:rsidP="0010367E">
            <w:pPr>
              <w:rPr>
                <w:rFonts w:ascii="Arial" w:hAnsi="Arial" w:cs="Arial"/>
                <w:sz w:val="16"/>
                <w:szCs w:val="16"/>
                <w:lang w:val="en-GB"/>
              </w:rPr>
            </w:pPr>
            <w:r w:rsidRPr="00A7053C">
              <w:rPr>
                <w:rFonts w:ascii="Arial" w:hAnsi="Arial" w:cs="Arial"/>
                <w:sz w:val="16"/>
                <w:szCs w:val="16"/>
                <w:lang w:val="en-GB"/>
              </w:rPr>
              <w:t>0</w:t>
            </w:r>
          </w:p>
        </w:tc>
        <w:tc>
          <w:tcPr>
            <w:tcW w:w="295" w:type="pct"/>
            <w:shd w:val="clear" w:color="auto" w:fill="FFFFFF"/>
          </w:tcPr>
          <w:p w:rsidR="00601397" w:rsidRPr="00A7053C" w:rsidRDefault="00601397" w:rsidP="0010367E">
            <w:pPr>
              <w:rPr>
                <w:rFonts w:ascii="Arial" w:hAnsi="Arial" w:cs="Arial"/>
                <w:sz w:val="16"/>
                <w:szCs w:val="16"/>
                <w:lang w:val="en-GB"/>
              </w:rPr>
            </w:pPr>
            <w:r w:rsidRPr="00A7053C">
              <w:rPr>
                <w:rFonts w:ascii="Arial" w:hAnsi="Arial" w:cs="Arial"/>
                <w:sz w:val="16"/>
                <w:szCs w:val="16"/>
                <w:lang w:val="en-GB"/>
              </w:rPr>
              <w:t>1</w:t>
            </w:r>
          </w:p>
        </w:tc>
        <w:tc>
          <w:tcPr>
            <w:tcW w:w="339" w:type="pct"/>
            <w:shd w:val="clear" w:color="auto" w:fill="FFFFFF"/>
          </w:tcPr>
          <w:p w:rsidR="00601397" w:rsidRPr="00A7053C" w:rsidRDefault="00601397" w:rsidP="0010367E">
            <w:pPr>
              <w:rPr>
                <w:rFonts w:ascii="Arial" w:hAnsi="Arial" w:cs="Arial"/>
                <w:sz w:val="16"/>
                <w:szCs w:val="16"/>
                <w:lang w:val="en-GB"/>
              </w:rPr>
            </w:pPr>
            <w:r w:rsidRPr="00A7053C">
              <w:rPr>
                <w:rFonts w:ascii="Arial" w:hAnsi="Arial" w:cs="Arial"/>
                <w:sz w:val="16"/>
                <w:szCs w:val="16"/>
                <w:lang w:val="en-GB"/>
              </w:rPr>
              <w:t>2</w:t>
            </w:r>
          </w:p>
        </w:tc>
        <w:tc>
          <w:tcPr>
            <w:tcW w:w="394" w:type="pct"/>
            <w:shd w:val="clear" w:color="auto" w:fill="FFFFFF"/>
          </w:tcPr>
          <w:p w:rsidR="00601397" w:rsidRPr="00A7053C" w:rsidRDefault="00601397" w:rsidP="0010367E">
            <w:pPr>
              <w:rPr>
                <w:rFonts w:ascii="Arial" w:hAnsi="Arial" w:cs="Arial"/>
                <w:sz w:val="16"/>
                <w:szCs w:val="16"/>
                <w:lang w:val="en-GB"/>
              </w:rPr>
            </w:pPr>
            <w:r w:rsidRPr="00A7053C">
              <w:rPr>
                <w:rFonts w:ascii="Arial" w:hAnsi="Arial" w:cs="Arial"/>
                <w:sz w:val="16"/>
                <w:szCs w:val="16"/>
                <w:lang w:val="en-GB"/>
              </w:rPr>
              <w:t xml:space="preserve">NA </w:t>
            </w:r>
          </w:p>
        </w:tc>
        <w:tc>
          <w:tcPr>
            <w:tcW w:w="339" w:type="pct"/>
            <w:shd w:val="clear" w:color="auto" w:fill="FFFFFF"/>
          </w:tcPr>
          <w:p w:rsidR="00601397" w:rsidRPr="00A7053C" w:rsidRDefault="00601397" w:rsidP="0010367E">
            <w:pPr>
              <w:rPr>
                <w:rFonts w:ascii="Arial" w:hAnsi="Arial" w:cs="Arial"/>
                <w:sz w:val="16"/>
                <w:szCs w:val="16"/>
                <w:lang w:val="en-GB"/>
              </w:rPr>
            </w:pPr>
            <w:r w:rsidRPr="00A7053C">
              <w:rPr>
                <w:rFonts w:ascii="Arial" w:hAnsi="Arial" w:cs="Arial"/>
                <w:sz w:val="16"/>
                <w:szCs w:val="16"/>
                <w:lang w:val="en-GB"/>
              </w:rPr>
              <w:t>2</w:t>
            </w:r>
          </w:p>
        </w:tc>
        <w:tc>
          <w:tcPr>
            <w:tcW w:w="328" w:type="pct"/>
            <w:shd w:val="clear" w:color="auto" w:fill="FFFFFF"/>
          </w:tcPr>
          <w:p w:rsidR="00601397" w:rsidRPr="00A7053C" w:rsidRDefault="00601397" w:rsidP="0010367E">
            <w:pPr>
              <w:rPr>
                <w:rFonts w:ascii="Arial" w:hAnsi="Arial" w:cs="Arial"/>
                <w:sz w:val="16"/>
                <w:szCs w:val="16"/>
                <w:lang w:val="en-GB"/>
              </w:rPr>
            </w:pPr>
            <w:r w:rsidRPr="00A7053C">
              <w:rPr>
                <w:rFonts w:ascii="Arial" w:hAnsi="Arial" w:cs="Arial"/>
                <w:sz w:val="16"/>
                <w:szCs w:val="16"/>
                <w:lang w:val="en-GB"/>
              </w:rPr>
              <w:t>1</w:t>
            </w:r>
          </w:p>
        </w:tc>
        <w:tc>
          <w:tcPr>
            <w:tcW w:w="358" w:type="pct"/>
            <w:shd w:val="clear" w:color="auto" w:fill="FFFFFF"/>
          </w:tcPr>
          <w:p w:rsidR="00601397" w:rsidRPr="00A7053C" w:rsidRDefault="00601397" w:rsidP="0010367E">
            <w:pPr>
              <w:rPr>
                <w:rFonts w:ascii="Arial" w:hAnsi="Arial" w:cs="Arial"/>
                <w:sz w:val="16"/>
                <w:szCs w:val="16"/>
                <w:lang w:val="en-GB"/>
              </w:rPr>
            </w:pPr>
            <w:r w:rsidRPr="00A7053C">
              <w:rPr>
                <w:rFonts w:ascii="Arial" w:hAnsi="Arial" w:cs="Arial"/>
                <w:sz w:val="16"/>
                <w:szCs w:val="16"/>
                <w:lang w:val="en-GB"/>
              </w:rPr>
              <w:t>2</w:t>
            </w:r>
          </w:p>
        </w:tc>
        <w:tc>
          <w:tcPr>
            <w:tcW w:w="358" w:type="pct"/>
            <w:shd w:val="clear" w:color="auto" w:fill="FFFFFF"/>
          </w:tcPr>
          <w:p w:rsidR="00601397" w:rsidRPr="00A7053C" w:rsidRDefault="00601397" w:rsidP="0010367E">
            <w:pPr>
              <w:rPr>
                <w:rFonts w:ascii="Arial" w:hAnsi="Arial" w:cs="Arial"/>
                <w:sz w:val="16"/>
                <w:szCs w:val="16"/>
                <w:lang w:val="en-GB"/>
              </w:rPr>
            </w:pPr>
            <w:r w:rsidRPr="00A7053C">
              <w:rPr>
                <w:rFonts w:ascii="Arial" w:hAnsi="Arial" w:cs="Arial"/>
                <w:sz w:val="16"/>
                <w:szCs w:val="16"/>
                <w:lang w:val="en-GB"/>
              </w:rPr>
              <w:t>0</w:t>
            </w:r>
          </w:p>
        </w:tc>
        <w:tc>
          <w:tcPr>
            <w:tcW w:w="367" w:type="pct"/>
            <w:shd w:val="clear" w:color="auto" w:fill="FFFFFF"/>
          </w:tcPr>
          <w:p w:rsidR="00601397" w:rsidRPr="00A7053C" w:rsidRDefault="00601397" w:rsidP="0010367E">
            <w:pPr>
              <w:rPr>
                <w:rFonts w:ascii="Arial" w:hAnsi="Arial" w:cs="Arial"/>
                <w:sz w:val="16"/>
                <w:szCs w:val="16"/>
                <w:lang w:val="en-GB"/>
              </w:rPr>
            </w:pPr>
            <w:r w:rsidRPr="00A7053C">
              <w:rPr>
                <w:rFonts w:ascii="Arial" w:hAnsi="Arial" w:cs="Arial"/>
                <w:sz w:val="16"/>
                <w:szCs w:val="16"/>
                <w:lang w:val="en-GB"/>
              </w:rPr>
              <w:t>1</w:t>
            </w:r>
          </w:p>
        </w:tc>
        <w:tc>
          <w:tcPr>
            <w:tcW w:w="245" w:type="pct"/>
            <w:shd w:val="clear" w:color="auto" w:fill="FFFFFF"/>
          </w:tcPr>
          <w:p w:rsidR="00601397" w:rsidRPr="00A7053C" w:rsidRDefault="00601397" w:rsidP="0010367E">
            <w:pPr>
              <w:rPr>
                <w:rFonts w:ascii="Arial" w:hAnsi="Arial" w:cs="Arial"/>
                <w:sz w:val="16"/>
                <w:szCs w:val="16"/>
                <w:lang w:val="en-GB"/>
              </w:rPr>
            </w:pPr>
            <w:r w:rsidRPr="00A7053C">
              <w:rPr>
                <w:rFonts w:ascii="Arial" w:hAnsi="Arial" w:cs="Arial"/>
                <w:sz w:val="16"/>
                <w:szCs w:val="16"/>
                <w:lang w:val="en-GB"/>
              </w:rPr>
              <w:t>11</w:t>
            </w:r>
          </w:p>
        </w:tc>
      </w:tr>
      <w:tr w:rsidR="00947AA1" w:rsidRPr="00A7053C" w:rsidTr="00947AA1">
        <w:tc>
          <w:tcPr>
            <w:tcW w:w="400" w:type="pct"/>
            <w:shd w:val="clear" w:color="auto" w:fill="FFFFFF"/>
          </w:tcPr>
          <w:p w:rsidR="00601397" w:rsidRPr="00A7053C" w:rsidRDefault="00B36BFD" w:rsidP="00796B95">
            <w:pPr>
              <w:spacing w:after="0" w:line="240" w:lineRule="auto"/>
              <w:rPr>
                <w:rFonts w:ascii="Arial" w:hAnsi="Arial" w:cs="Arial"/>
                <w:b/>
                <w:bCs/>
                <w:kern w:val="1"/>
                <w:sz w:val="16"/>
                <w:szCs w:val="16"/>
                <w:shd w:val="clear" w:color="auto" w:fill="FFFFFF"/>
                <w:lang w:val="en-GB"/>
              </w:rPr>
            </w:pPr>
            <w:r w:rsidRPr="00A7053C">
              <w:rPr>
                <w:rFonts w:ascii="Arial" w:hAnsi="Arial" w:cs="Arial"/>
                <w:bCs/>
                <w:noProof/>
                <w:kern w:val="1"/>
                <w:sz w:val="16"/>
                <w:szCs w:val="16"/>
                <w:shd w:val="clear" w:color="auto" w:fill="FFFFFF"/>
                <w:lang w:val="en-GB"/>
              </w:rPr>
              <w:t xml:space="preserve">Debost </w:t>
            </w:r>
            <w:r w:rsidR="0076583C" w:rsidRPr="00A7053C">
              <w:rPr>
                <w:rFonts w:ascii="Arial" w:hAnsi="Arial" w:cs="Arial"/>
                <w:bCs/>
                <w:noProof/>
                <w:kern w:val="1"/>
                <w:sz w:val="16"/>
                <w:szCs w:val="16"/>
                <w:shd w:val="clear" w:color="auto" w:fill="FFFFFF"/>
                <w:lang w:val="en-GB"/>
              </w:rPr>
              <w:t>et al.,</w:t>
            </w:r>
            <w:r w:rsidRPr="00A7053C">
              <w:rPr>
                <w:rFonts w:ascii="Arial" w:hAnsi="Arial" w:cs="Arial"/>
                <w:bCs/>
                <w:noProof/>
                <w:kern w:val="1"/>
                <w:sz w:val="16"/>
                <w:szCs w:val="16"/>
                <w:shd w:val="clear" w:color="auto" w:fill="FFFFFF"/>
                <w:lang w:val="en-GB"/>
              </w:rPr>
              <w:t xml:space="preserve"> 2017</w:t>
            </w:r>
          </w:p>
        </w:tc>
        <w:tc>
          <w:tcPr>
            <w:tcW w:w="334" w:type="pct"/>
            <w:shd w:val="clear" w:color="auto" w:fill="FFFFFF"/>
          </w:tcPr>
          <w:p w:rsidR="00601397" w:rsidRPr="00A7053C" w:rsidRDefault="00601397" w:rsidP="0010367E">
            <w:pPr>
              <w:rPr>
                <w:rFonts w:ascii="Arial" w:hAnsi="Arial" w:cs="Arial"/>
                <w:b/>
                <w:sz w:val="16"/>
                <w:szCs w:val="16"/>
                <w:lang w:val="en-GB"/>
              </w:rPr>
            </w:pPr>
            <w:r w:rsidRPr="00A7053C">
              <w:rPr>
                <w:rFonts w:ascii="Arial" w:hAnsi="Arial" w:cs="Arial"/>
                <w:b/>
                <w:sz w:val="16"/>
                <w:szCs w:val="16"/>
                <w:lang w:val="en-GB"/>
              </w:rPr>
              <w:t>2</w:t>
            </w:r>
          </w:p>
        </w:tc>
        <w:tc>
          <w:tcPr>
            <w:tcW w:w="319" w:type="pct"/>
            <w:shd w:val="clear" w:color="auto" w:fill="FFFFFF"/>
          </w:tcPr>
          <w:p w:rsidR="00601397" w:rsidRPr="00A7053C" w:rsidRDefault="00601397" w:rsidP="0010367E">
            <w:pPr>
              <w:rPr>
                <w:rFonts w:ascii="Arial" w:hAnsi="Arial" w:cs="Arial"/>
                <w:b/>
                <w:sz w:val="16"/>
                <w:szCs w:val="16"/>
                <w:lang w:val="en-GB"/>
              </w:rPr>
            </w:pPr>
            <w:r w:rsidRPr="00A7053C">
              <w:rPr>
                <w:rFonts w:ascii="Arial" w:hAnsi="Arial" w:cs="Arial"/>
                <w:b/>
                <w:sz w:val="16"/>
                <w:szCs w:val="16"/>
                <w:lang w:val="en-GB"/>
              </w:rPr>
              <w:t>2</w:t>
            </w:r>
          </w:p>
        </w:tc>
        <w:tc>
          <w:tcPr>
            <w:tcW w:w="246" w:type="pct"/>
            <w:shd w:val="clear" w:color="auto" w:fill="FFFFFF"/>
          </w:tcPr>
          <w:p w:rsidR="00601397" w:rsidRPr="00A7053C" w:rsidRDefault="00601397" w:rsidP="0010367E">
            <w:pPr>
              <w:rPr>
                <w:rFonts w:ascii="Arial" w:hAnsi="Arial" w:cs="Arial"/>
                <w:b/>
                <w:sz w:val="16"/>
                <w:szCs w:val="16"/>
                <w:lang w:val="en-GB"/>
              </w:rPr>
            </w:pPr>
            <w:r w:rsidRPr="00A7053C">
              <w:rPr>
                <w:rFonts w:ascii="Arial" w:hAnsi="Arial" w:cs="Arial"/>
                <w:b/>
                <w:sz w:val="16"/>
                <w:szCs w:val="16"/>
                <w:lang w:val="en-GB"/>
              </w:rPr>
              <w:t>2</w:t>
            </w:r>
          </w:p>
        </w:tc>
        <w:tc>
          <w:tcPr>
            <w:tcW w:w="339" w:type="pct"/>
            <w:shd w:val="clear" w:color="auto" w:fill="FFFFFF"/>
          </w:tcPr>
          <w:p w:rsidR="00601397" w:rsidRPr="00A7053C" w:rsidRDefault="00601397" w:rsidP="0010367E">
            <w:pPr>
              <w:rPr>
                <w:rFonts w:ascii="Arial" w:hAnsi="Arial" w:cs="Arial"/>
                <w:b/>
                <w:sz w:val="16"/>
                <w:szCs w:val="16"/>
                <w:lang w:val="en-GB"/>
              </w:rPr>
            </w:pPr>
            <w:r w:rsidRPr="00A7053C">
              <w:rPr>
                <w:rFonts w:ascii="Arial" w:hAnsi="Arial" w:cs="Arial"/>
                <w:b/>
                <w:sz w:val="16"/>
                <w:szCs w:val="16"/>
                <w:lang w:val="en-GB"/>
              </w:rPr>
              <w:t>2</w:t>
            </w:r>
          </w:p>
        </w:tc>
        <w:tc>
          <w:tcPr>
            <w:tcW w:w="339" w:type="pct"/>
            <w:shd w:val="clear" w:color="auto" w:fill="FFFFFF"/>
          </w:tcPr>
          <w:p w:rsidR="00601397" w:rsidRPr="00A7053C" w:rsidRDefault="00601397" w:rsidP="0010367E">
            <w:pPr>
              <w:rPr>
                <w:rFonts w:ascii="Arial" w:hAnsi="Arial" w:cs="Arial"/>
                <w:b/>
                <w:sz w:val="16"/>
                <w:szCs w:val="16"/>
                <w:lang w:val="en-GB"/>
              </w:rPr>
            </w:pPr>
            <w:r w:rsidRPr="00A7053C">
              <w:rPr>
                <w:rFonts w:ascii="Arial" w:hAnsi="Arial" w:cs="Arial"/>
                <w:b/>
                <w:sz w:val="16"/>
                <w:szCs w:val="16"/>
                <w:lang w:val="en-GB"/>
              </w:rPr>
              <w:t>0</w:t>
            </w:r>
          </w:p>
        </w:tc>
        <w:tc>
          <w:tcPr>
            <w:tcW w:w="295" w:type="pct"/>
            <w:shd w:val="clear" w:color="auto" w:fill="FFFFFF"/>
          </w:tcPr>
          <w:p w:rsidR="00601397" w:rsidRPr="00A7053C" w:rsidRDefault="00601397" w:rsidP="0010367E">
            <w:pPr>
              <w:rPr>
                <w:rFonts w:ascii="Arial" w:hAnsi="Arial" w:cs="Arial"/>
                <w:b/>
                <w:sz w:val="16"/>
                <w:szCs w:val="16"/>
                <w:lang w:val="en-GB"/>
              </w:rPr>
            </w:pPr>
            <w:r w:rsidRPr="00A7053C">
              <w:rPr>
                <w:rFonts w:ascii="Arial" w:hAnsi="Arial" w:cs="Arial"/>
                <w:b/>
                <w:sz w:val="16"/>
                <w:szCs w:val="16"/>
                <w:lang w:val="en-GB"/>
              </w:rPr>
              <w:t>1</w:t>
            </w:r>
          </w:p>
        </w:tc>
        <w:tc>
          <w:tcPr>
            <w:tcW w:w="339" w:type="pct"/>
            <w:shd w:val="clear" w:color="auto" w:fill="FFFFFF"/>
          </w:tcPr>
          <w:p w:rsidR="00601397" w:rsidRPr="00A7053C" w:rsidRDefault="00601397" w:rsidP="0010367E">
            <w:pPr>
              <w:rPr>
                <w:rFonts w:ascii="Arial" w:hAnsi="Arial" w:cs="Arial"/>
                <w:b/>
                <w:sz w:val="16"/>
                <w:szCs w:val="16"/>
                <w:lang w:val="en-GB"/>
              </w:rPr>
            </w:pPr>
            <w:r w:rsidRPr="00A7053C">
              <w:rPr>
                <w:rFonts w:ascii="Arial" w:hAnsi="Arial" w:cs="Arial"/>
                <w:b/>
                <w:sz w:val="16"/>
                <w:szCs w:val="16"/>
                <w:lang w:val="en-GB"/>
              </w:rPr>
              <w:t>2</w:t>
            </w:r>
          </w:p>
        </w:tc>
        <w:tc>
          <w:tcPr>
            <w:tcW w:w="394" w:type="pct"/>
            <w:shd w:val="clear" w:color="auto" w:fill="FFFFFF"/>
          </w:tcPr>
          <w:p w:rsidR="00601397" w:rsidRPr="00A7053C" w:rsidRDefault="00601397" w:rsidP="0010367E">
            <w:pPr>
              <w:rPr>
                <w:rFonts w:ascii="Arial" w:hAnsi="Arial" w:cs="Arial"/>
                <w:b/>
                <w:sz w:val="16"/>
                <w:szCs w:val="16"/>
                <w:lang w:val="en-GB"/>
              </w:rPr>
            </w:pPr>
            <w:r w:rsidRPr="00A7053C">
              <w:rPr>
                <w:rFonts w:ascii="Arial" w:hAnsi="Arial" w:cs="Arial"/>
                <w:b/>
                <w:sz w:val="16"/>
                <w:szCs w:val="16"/>
                <w:lang w:val="en-GB"/>
              </w:rPr>
              <w:t xml:space="preserve">NA </w:t>
            </w:r>
          </w:p>
        </w:tc>
        <w:tc>
          <w:tcPr>
            <w:tcW w:w="339" w:type="pct"/>
            <w:shd w:val="clear" w:color="auto" w:fill="FFFFFF"/>
          </w:tcPr>
          <w:p w:rsidR="00601397" w:rsidRPr="00A7053C" w:rsidRDefault="00601397" w:rsidP="0010367E">
            <w:pPr>
              <w:rPr>
                <w:rFonts w:ascii="Arial" w:hAnsi="Arial" w:cs="Arial"/>
                <w:b/>
                <w:sz w:val="16"/>
                <w:szCs w:val="16"/>
                <w:lang w:val="en-GB"/>
              </w:rPr>
            </w:pPr>
            <w:r w:rsidRPr="00A7053C">
              <w:rPr>
                <w:rFonts w:ascii="Arial" w:hAnsi="Arial" w:cs="Arial"/>
                <w:b/>
                <w:sz w:val="16"/>
                <w:szCs w:val="16"/>
                <w:lang w:val="en-GB"/>
              </w:rPr>
              <w:t>2</w:t>
            </w:r>
          </w:p>
        </w:tc>
        <w:tc>
          <w:tcPr>
            <w:tcW w:w="328" w:type="pct"/>
            <w:shd w:val="clear" w:color="auto" w:fill="FFFFFF"/>
          </w:tcPr>
          <w:p w:rsidR="00601397" w:rsidRPr="00A7053C" w:rsidRDefault="00601397" w:rsidP="0010367E">
            <w:pPr>
              <w:rPr>
                <w:rFonts w:ascii="Arial" w:hAnsi="Arial" w:cs="Arial"/>
                <w:b/>
                <w:sz w:val="16"/>
                <w:szCs w:val="16"/>
                <w:lang w:val="en-GB"/>
              </w:rPr>
            </w:pPr>
            <w:r w:rsidRPr="00A7053C">
              <w:rPr>
                <w:rFonts w:ascii="Arial" w:hAnsi="Arial" w:cs="Arial"/>
                <w:b/>
                <w:sz w:val="16"/>
                <w:szCs w:val="16"/>
                <w:lang w:val="en-GB"/>
              </w:rPr>
              <w:t>1</w:t>
            </w:r>
          </w:p>
        </w:tc>
        <w:tc>
          <w:tcPr>
            <w:tcW w:w="358" w:type="pct"/>
            <w:shd w:val="clear" w:color="auto" w:fill="FFFFFF"/>
          </w:tcPr>
          <w:p w:rsidR="00601397" w:rsidRPr="00A7053C" w:rsidRDefault="00601397" w:rsidP="0010367E">
            <w:pPr>
              <w:rPr>
                <w:rFonts w:ascii="Arial" w:hAnsi="Arial" w:cs="Arial"/>
                <w:b/>
                <w:sz w:val="16"/>
                <w:szCs w:val="16"/>
                <w:lang w:val="en-GB"/>
              </w:rPr>
            </w:pPr>
            <w:r w:rsidRPr="00A7053C">
              <w:rPr>
                <w:rFonts w:ascii="Arial" w:hAnsi="Arial" w:cs="Arial"/>
                <w:b/>
                <w:sz w:val="16"/>
                <w:szCs w:val="16"/>
                <w:lang w:val="en-GB"/>
              </w:rPr>
              <w:t>2</w:t>
            </w:r>
          </w:p>
        </w:tc>
        <w:tc>
          <w:tcPr>
            <w:tcW w:w="358" w:type="pct"/>
            <w:shd w:val="clear" w:color="auto" w:fill="FFFFFF"/>
          </w:tcPr>
          <w:p w:rsidR="00601397" w:rsidRPr="00A7053C" w:rsidRDefault="00601397" w:rsidP="0010367E">
            <w:pPr>
              <w:rPr>
                <w:rFonts w:ascii="Arial" w:hAnsi="Arial" w:cs="Arial"/>
                <w:b/>
                <w:sz w:val="16"/>
                <w:szCs w:val="16"/>
                <w:lang w:val="en-GB"/>
              </w:rPr>
            </w:pPr>
            <w:r w:rsidRPr="00A7053C">
              <w:rPr>
                <w:rFonts w:ascii="Arial" w:hAnsi="Arial" w:cs="Arial"/>
                <w:b/>
                <w:sz w:val="16"/>
                <w:szCs w:val="16"/>
                <w:lang w:val="en-GB"/>
              </w:rPr>
              <w:t>0</w:t>
            </w:r>
          </w:p>
        </w:tc>
        <w:tc>
          <w:tcPr>
            <w:tcW w:w="367" w:type="pct"/>
            <w:shd w:val="clear" w:color="auto" w:fill="FFFFFF"/>
          </w:tcPr>
          <w:p w:rsidR="00601397" w:rsidRPr="00A7053C" w:rsidRDefault="00601397" w:rsidP="0010367E">
            <w:pPr>
              <w:rPr>
                <w:rFonts w:ascii="Arial" w:hAnsi="Arial" w:cs="Arial"/>
                <w:b/>
                <w:sz w:val="16"/>
                <w:szCs w:val="16"/>
                <w:lang w:val="en-GB"/>
              </w:rPr>
            </w:pPr>
            <w:r w:rsidRPr="00A7053C">
              <w:rPr>
                <w:rFonts w:ascii="Arial" w:hAnsi="Arial" w:cs="Arial"/>
                <w:b/>
                <w:sz w:val="16"/>
                <w:szCs w:val="16"/>
                <w:lang w:val="en-GB"/>
              </w:rPr>
              <w:t>2</w:t>
            </w:r>
          </w:p>
        </w:tc>
        <w:tc>
          <w:tcPr>
            <w:tcW w:w="245" w:type="pct"/>
            <w:shd w:val="clear" w:color="auto" w:fill="FFFFFF"/>
          </w:tcPr>
          <w:p w:rsidR="00601397" w:rsidRPr="00A7053C" w:rsidRDefault="00601397" w:rsidP="0010367E">
            <w:pPr>
              <w:rPr>
                <w:rFonts w:ascii="Arial" w:hAnsi="Arial" w:cs="Arial"/>
                <w:b/>
                <w:sz w:val="16"/>
                <w:szCs w:val="16"/>
                <w:lang w:val="en-GB"/>
              </w:rPr>
            </w:pPr>
            <w:r w:rsidRPr="00A7053C">
              <w:rPr>
                <w:rFonts w:ascii="Arial" w:hAnsi="Arial" w:cs="Arial"/>
                <w:b/>
                <w:sz w:val="16"/>
                <w:szCs w:val="16"/>
                <w:lang w:val="en-GB"/>
              </w:rPr>
              <w:t>18</w:t>
            </w:r>
          </w:p>
        </w:tc>
      </w:tr>
      <w:tr w:rsidR="00947AA1" w:rsidRPr="00A7053C" w:rsidTr="00947AA1">
        <w:tc>
          <w:tcPr>
            <w:tcW w:w="400" w:type="pct"/>
            <w:shd w:val="clear" w:color="auto" w:fill="FFFFFF"/>
          </w:tcPr>
          <w:p w:rsidR="007333D7" w:rsidRPr="00A7053C" w:rsidRDefault="00B36BFD" w:rsidP="00796B95">
            <w:pPr>
              <w:spacing w:after="0" w:line="240" w:lineRule="auto"/>
              <w:rPr>
                <w:rFonts w:ascii="Arial" w:hAnsi="Arial" w:cs="Arial"/>
                <w:kern w:val="1"/>
                <w:sz w:val="16"/>
                <w:szCs w:val="16"/>
                <w:lang w:val="en-GB"/>
              </w:rPr>
            </w:pPr>
            <w:r w:rsidRPr="00A7053C">
              <w:rPr>
                <w:rFonts w:ascii="Arial" w:hAnsi="Arial" w:cs="Arial"/>
                <w:noProof/>
                <w:kern w:val="1"/>
                <w:sz w:val="16"/>
                <w:szCs w:val="16"/>
                <w:lang w:val="en-GB"/>
              </w:rPr>
              <w:t>Gallagher &amp; Jones</w:t>
            </w:r>
            <w:r w:rsidR="00297452" w:rsidRPr="00A7053C">
              <w:rPr>
                <w:rFonts w:ascii="Arial" w:hAnsi="Arial" w:cs="Arial"/>
                <w:noProof/>
                <w:kern w:val="1"/>
                <w:sz w:val="16"/>
                <w:szCs w:val="16"/>
                <w:lang w:val="en-GB"/>
              </w:rPr>
              <w:t>,</w:t>
            </w:r>
            <w:r w:rsidRPr="00A7053C">
              <w:rPr>
                <w:rFonts w:ascii="Arial" w:hAnsi="Arial" w:cs="Arial"/>
                <w:noProof/>
                <w:kern w:val="1"/>
                <w:sz w:val="16"/>
                <w:szCs w:val="16"/>
                <w:lang w:val="en-GB"/>
              </w:rPr>
              <w:t xml:space="preserve"> 2016</w:t>
            </w:r>
          </w:p>
        </w:tc>
        <w:tc>
          <w:tcPr>
            <w:tcW w:w="334"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0</w:t>
            </w:r>
          </w:p>
        </w:tc>
        <w:tc>
          <w:tcPr>
            <w:tcW w:w="319"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0</w:t>
            </w:r>
          </w:p>
        </w:tc>
        <w:tc>
          <w:tcPr>
            <w:tcW w:w="246"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2</w:t>
            </w:r>
          </w:p>
        </w:tc>
        <w:tc>
          <w:tcPr>
            <w:tcW w:w="339"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2</w:t>
            </w:r>
          </w:p>
        </w:tc>
        <w:tc>
          <w:tcPr>
            <w:tcW w:w="339"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0</w:t>
            </w:r>
          </w:p>
        </w:tc>
        <w:tc>
          <w:tcPr>
            <w:tcW w:w="295"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0</w:t>
            </w:r>
          </w:p>
        </w:tc>
        <w:tc>
          <w:tcPr>
            <w:tcW w:w="339"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0</w:t>
            </w:r>
          </w:p>
        </w:tc>
        <w:tc>
          <w:tcPr>
            <w:tcW w:w="394"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 xml:space="preserve">NA </w:t>
            </w:r>
          </w:p>
        </w:tc>
        <w:tc>
          <w:tcPr>
            <w:tcW w:w="339"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2</w:t>
            </w:r>
          </w:p>
        </w:tc>
        <w:tc>
          <w:tcPr>
            <w:tcW w:w="328"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1</w:t>
            </w:r>
          </w:p>
        </w:tc>
        <w:tc>
          <w:tcPr>
            <w:tcW w:w="358"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1</w:t>
            </w:r>
          </w:p>
        </w:tc>
        <w:tc>
          <w:tcPr>
            <w:tcW w:w="358"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0</w:t>
            </w:r>
          </w:p>
        </w:tc>
        <w:tc>
          <w:tcPr>
            <w:tcW w:w="367"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0</w:t>
            </w:r>
          </w:p>
        </w:tc>
        <w:tc>
          <w:tcPr>
            <w:tcW w:w="245"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8</w:t>
            </w:r>
          </w:p>
        </w:tc>
      </w:tr>
      <w:tr w:rsidR="00947AA1" w:rsidRPr="00A7053C" w:rsidTr="00947AA1">
        <w:tc>
          <w:tcPr>
            <w:tcW w:w="400" w:type="pct"/>
            <w:shd w:val="clear" w:color="auto" w:fill="FFFFFF"/>
          </w:tcPr>
          <w:p w:rsidR="007333D7" w:rsidRPr="00A7053C" w:rsidRDefault="00B36BFD" w:rsidP="00796B95">
            <w:pPr>
              <w:spacing w:after="0" w:line="240" w:lineRule="auto"/>
              <w:rPr>
                <w:rFonts w:ascii="Arial" w:hAnsi="Arial" w:cs="Arial"/>
                <w:sz w:val="16"/>
                <w:szCs w:val="16"/>
                <w:lang w:val="en-GB"/>
              </w:rPr>
            </w:pPr>
            <w:r w:rsidRPr="00A7053C">
              <w:rPr>
                <w:rFonts w:ascii="Arial" w:hAnsi="Arial" w:cs="Arial"/>
                <w:noProof/>
                <w:sz w:val="16"/>
                <w:szCs w:val="16"/>
                <w:lang w:val="en-GB"/>
              </w:rPr>
              <w:t xml:space="preserve">Koga </w:t>
            </w:r>
            <w:r w:rsidR="0076583C" w:rsidRPr="00A7053C">
              <w:rPr>
                <w:rFonts w:ascii="Arial" w:hAnsi="Arial" w:cs="Arial"/>
                <w:noProof/>
                <w:sz w:val="16"/>
                <w:szCs w:val="16"/>
                <w:lang w:val="en-GB"/>
              </w:rPr>
              <w:t>et al.,</w:t>
            </w:r>
            <w:r w:rsidRPr="00A7053C">
              <w:rPr>
                <w:rFonts w:ascii="Arial" w:hAnsi="Arial" w:cs="Arial"/>
                <w:noProof/>
                <w:sz w:val="16"/>
                <w:szCs w:val="16"/>
                <w:lang w:val="en-GB"/>
              </w:rPr>
              <w:t xml:space="preserve"> 2017</w:t>
            </w:r>
          </w:p>
        </w:tc>
        <w:tc>
          <w:tcPr>
            <w:tcW w:w="334"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0</w:t>
            </w:r>
          </w:p>
        </w:tc>
        <w:tc>
          <w:tcPr>
            <w:tcW w:w="319"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0</w:t>
            </w:r>
          </w:p>
        </w:tc>
        <w:tc>
          <w:tcPr>
            <w:tcW w:w="246"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0</w:t>
            </w:r>
          </w:p>
        </w:tc>
        <w:tc>
          <w:tcPr>
            <w:tcW w:w="339"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0</w:t>
            </w:r>
          </w:p>
        </w:tc>
        <w:tc>
          <w:tcPr>
            <w:tcW w:w="339"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1</w:t>
            </w:r>
          </w:p>
        </w:tc>
        <w:tc>
          <w:tcPr>
            <w:tcW w:w="295"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1</w:t>
            </w:r>
          </w:p>
        </w:tc>
        <w:tc>
          <w:tcPr>
            <w:tcW w:w="339"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2</w:t>
            </w:r>
          </w:p>
        </w:tc>
        <w:tc>
          <w:tcPr>
            <w:tcW w:w="394"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 xml:space="preserve">NA </w:t>
            </w:r>
          </w:p>
        </w:tc>
        <w:tc>
          <w:tcPr>
            <w:tcW w:w="339"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2</w:t>
            </w:r>
          </w:p>
        </w:tc>
        <w:tc>
          <w:tcPr>
            <w:tcW w:w="328"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1</w:t>
            </w:r>
          </w:p>
        </w:tc>
        <w:tc>
          <w:tcPr>
            <w:tcW w:w="358"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2</w:t>
            </w:r>
          </w:p>
        </w:tc>
        <w:tc>
          <w:tcPr>
            <w:tcW w:w="358"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0</w:t>
            </w:r>
          </w:p>
        </w:tc>
        <w:tc>
          <w:tcPr>
            <w:tcW w:w="367"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2</w:t>
            </w:r>
          </w:p>
        </w:tc>
        <w:tc>
          <w:tcPr>
            <w:tcW w:w="245"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11</w:t>
            </w:r>
          </w:p>
        </w:tc>
      </w:tr>
      <w:tr w:rsidR="00947AA1" w:rsidRPr="00A7053C" w:rsidTr="00947AA1">
        <w:tc>
          <w:tcPr>
            <w:tcW w:w="400" w:type="pct"/>
            <w:shd w:val="clear" w:color="auto" w:fill="FFFFFF"/>
          </w:tcPr>
          <w:p w:rsidR="007333D7" w:rsidRPr="00A7053C" w:rsidRDefault="00B36BFD" w:rsidP="00796B95">
            <w:pPr>
              <w:spacing w:after="0" w:line="240" w:lineRule="auto"/>
              <w:rPr>
                <w:rFonts w:ascii="Arial" w:hAnsi="Arial" w:cs="Arial"/>
                <w:sz w:val="16"/>
                <w:szCs w:val="16"/>
                <w:lang w:val="en-GB"/>
              </w:rPr>
            </w:pPr>
            <w:r w:rsidRPr="00A7053C">
              <w:rPr>
                <w:rFonts w:ascii="Arial" w:hAnsi="Arial" w:cs="Arial"/>
                <w:noProof/>
                <w:sz w:val="16"/>
                <w:szCs w:val="16"/>
                <w:lang w:val="en-GB"/>
              </w:rPr>
              <w:t xml:space="preserve">Mihaljevic </w:t>
            </w:r>
            <w:r w:rsidR="0076583C" w:rsidRPr="00A7053C">
              <w:rPr>
                <w:rFonts w:ascii="Arial" w:hAnsi="Arial" w:cs="Arial"/>
                <w:noProof/>
                <w:sz w:val="16"/>
                <w:szCs w:val="16"/>
                <w:lang w:val="en-GB"/>
              </w:rPr>
              <w:t>et al.,</w:t>
            </w:r>
            <w:r w:rsidRPr="00A7053C">
              <w:rPr>
                <w:rFonts w:ascii="Arial" w:hAnsi="Arial" w:cs="Arial"/>
                <w:noProof/>
                <w:sz w:val="16"/>
                <w:szCs w:val="16"/>
                <w:lang w:val="en-GB"/>
              </w:rPr>
              <w:t xml:space="preserve"> 2017</w:t>
            </w:r>
          </w:p>
        </w:tc>
        <w:tc>
          <w:tcPr>
            <w:tcW w:w="334"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0</w:t>
            </w:r>
          </w:p>
        </w:tc>
        <w:tc>
          <w:tcPr>
            <w:tcW w:w="319"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0</w:t>
            </w:r>
          </w:p>
        </w:tc>
        <w:tc>
          <w:tcPr>
            <w:tcW w:w="246"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1</w:t>
            </w:r>
          </w:p>
        </w:tc>
        <w:tc>
          <w:tcPr>
            <w:tcW w:w="339"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0</w:t>
            </w:r>
          </w:p>
        </w:tc>
        <w:tc>
          <w:tcPr>
            <w:tcW w:w="339"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1</w:t>
            </w:r>
          </w:p>
        </w:tc>
        <w:tc>
          <w:tcPr>
            <w:tcW w:w="295"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1</w:t>
            </w:r>
          </w:p>
        </w:tc>
        <w:tc>
          <w:tcPr>
            <w:tcW w:w="339"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2</w:t>
            </w:r>
          </w:p>
        </w:tc>
        <w:tc>
          <w:tcPr>
            <w:tcW w:w="394"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 xml:space="preserve">NA </w:t>
            </w:r>
          </w:p>
        </w:tc>
        <w:tc>
          <w:tcPr>
            <w:tcW w:w="339"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1</w:t>
            </w:r>
          </w:p>
        </w:tc>
        <w:tc>
          <w:tcPr>
            <w:tcW w:w="328"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1</w:t>
            </w:r>
          </w:p>
        </w:tc>
        <w:tc>
          <w:tcPr>
            <w:tcW w:w="358"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2</w:t>
            </w:r>
          </w:p>
        </w:tc>
        <w:tc>
          <w:tcPr>
            <w:tcW w:w="358"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0</w:t>
            </w:r>
          </w:p>
        </w:tc>
        <w:tc>
          <w:tcPr>
            <w:tcW w:w="367"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2</w:t>
            </w:r>
          </w:p>
        </w:tc>
        <w:tc>
          <w:tcPr>
            <w:tcW w:w="245"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11</w:t>
            </w:r>
          </w:p>
        </w:tc>
      </w:tr>
      <w:tr w:rsidR="00947AA1" w:rsidRPr="00A7053C" w:rsidTr="00947AA1">
        <w:tc>
          <w:tcPr>
            <w:tcW w:w="400" w:type="pct"/>
            <w:shd w:val="clear" w:color="auto" w:fill="FFFFFF"/>
          </w:tcPr>
          <w:p w:rsidR="007333D7" w:rsidRPr="00A7053C" w:rsidRDefault="00B0630F" w:rsidP="00796B95">
            <w:pPr>
              <w:spacing w:after="0" w:line="240" w:lineRule="auto"/>
              <w:rPr>
                <w:rFonts w:ascii="Arial" w:hAnsi="Arial" w:cs="Arial"/>
                <w:sz w:val="16"/>
                <w:szCs w:val="16"/>
                <w:lang w:val="en-GB"/>
              </w:rPr>
            </w:pPr>
            <w:r w:rsidRPr="00A7053C">
              <w:rPr>
                <w:rFonts w:ascii="Arial" w:hAnsi="Arial" w:cs="Arial"/>
                <w:noProof/>
                <w:sz w:val="16"/>
                <w:szCs w:val="16"/>
                <w:lang w:val="en-GB"/>
              </w:rPr>
              <w:t xml:space="preserve">Savitz, Van Merwe, Newman, </w:t>
            </w:r>
            <w:r w:rsidRPr="00A7053C">
              <w:rPr>
                <w:rFonts w:ascii="Arial" w:hAnsi="Arial" w:cs="Arial"/>
                <w:noProof/>
                <w:sz w:val="16"/>
                <w:szCs w:val="16"/>
                <w:lang w:val="en-GB"/>
              </w:rPr>
              <w:lastRenderedPageBreak/>
              <w:t>Stein, &amp; Ramesar, 2010</w:t>
            </w:r>
          </w:p>
        </w:tc>
        <w:tc>
          <w:tcPr>
            <w:tcW w:w="334"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lastRenderedPageBreak/>
              <w:t>0</w:t>
            </w:r>
          </w:p>
        </w:tc>
        <w:tc>
          <w:tcPr>
            <w:tcW w:w="319"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0</w:t>
            </w:r>
          </w:p>
        </w:tc>
        <w:tc>
          <w:tcPr>
            <w:tcW w:w="246"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2</w:t>
            </w:r>
          </w:p>
        </w:tc>
        <w:tc>
          <w:tcPr>
            <w:tcW w:w="339"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0</w:t>
            </w:r>
          </w:p>
        </w:tc>
        <w:tc>
          <w:tcPr>
            <w:tcW w:w="339"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1</w:t>
            </w:r>
          </w:p>
        </w:tc>
        <w:tc>
          <w:tcPr>
            <w:tcW w:w="295"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1</w:t>
            </w:r>
          </w:p>
        </w:tc>
        <w:tc>
          <w:tcPr>
            <w:tcW w:w="339"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2</w:t>
            </w:r>
          </w:p>
        </w:tc>
        <w:tc>
          <w:tcPr>
            <w:tcW w:w="394"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 xml:space="preserve">NA </w:t>
            </w:r>
          </w:p>
        </w:tc>
        <w:tc>
          <w:tcPr>
            <w:tcW w:w="339"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1</w:t>
            </w:r>
          </w:p>
        </w:tc>
        <w:tc>
          <w:tcPr>
            <w:tcW w:w="328"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1</w:t>
            </w:r>
          </w:p>
        </w:tc>
        <w:tc>
          <w:tcPr>
            <w:tcW w:w="358"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2</w:t>
            </w:r>
          </w:p>
        </w:tc>
        <w:tc>
          <w:tcPr>
            <w:tcW w:w="358"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1</w:t>
            </w:r>
          </w:p>
        </w:tc>
        <w:tc>
          <w:tcPr>
            <w:tcW w:w="367"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2</w:t>
            </w:r>
          </w:p>
        </w:tc>
        <w:tc>
          <w:tcPr>
            <w:tcW w:w="245"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13</w:t>
            </w:r>
          </w:p>
        </w:tc>
      </w:tr>
      <w:tr w:rsidR="005A399D" w:rsidRPr="00A7053C" w:rsidTr="00947AA1">
        <w:tc>
          <w:tcPr>
            <w:tcW w:w="5000" w:type="pct"/>
            <w:gridSpan w:val="15"/>
            <w:shd w:val="clear" w:color="auto" w:fill="FFFFFF"/>
          </w:tcPr>
          <w:p w:rsidR="005A399D" w:rsidRPr="00A7053C" w:rsidRDefault="0046767B" w:rsidP="00796B95">
            <w:pPr>
              <w:spacing w:after="0" w:line="240" w:lineRule="auto"/>
              <w:rPr>
                <w:rFonts w:ascii="Arial" w:hAnsi="Arial" w:cs="Arial"/>
                <w:b/>
                <w:kern w:val="1"/>
                <w:sz w:val="16"/>
                <w:szCs w:val="16"/>
                <w:lang w:val="en-GB"/>
              </w:rPr>
            </w:pPr>
            <w:r w:rsidRPr="00A7053C">
              <w:rPr>
                <w:rFonts w:ascii="Arial" w:hAnsi="Arial" w:cs="Arial"/>
                <w:b/>
                <w:kern w:val="1"/>
                <w:sz w:val="16"/>
                <w:szCs w:val="16"/>
                <w:lang w:val="en-GB"/>
              </w:rPr>
              <w:t xml:space="preserve">FIRST-EPISODE PSYCHOSIS </w:t>
            </w:r>
            <w:r w:rsidR="00FC7A94" w:rsidRPr="00A7053C">
              <w:rPr>
                <w:rFonts w:ascii="Arial" w:hAnsi="Arial" w:cs="Arial"/>
                <w:b/>
                <w:kern w:val="1"/>
                <w:sz w:val="16"/>
                <w:szCs w:val="16"/>
                <w:lang w:val="en-GB"/>
              </w:rPr>
              <w:t>(FEP)</w:t>
            </w:r>
            <w:r w:rsidRPr="00A7053C">
              <w:rPr>
                <w:rFonts w:ascii="Arial" w:hAnsi="Arial" w:cs="Arial"/>
                <w:b/>
                <w:kern w:val="1"/>
                <w:sz w:val="16"/>
                <w:szCs w:val="16"/>
                <w:lang w:val="en-GB"/>
              </w:rPr>
              <w:t xml:space="preserve"> OR ULTRA HIGH RISK OR GENETIC HIGH RISK CLINICAL SAMPLES</w:t>
            </w:r>
          </w:p>
          <w:p w:rsidR="009F0F5A" w:rsidRPr="00A7053C" w:rsidRDefault="009F0F5A" w:rsidP="00796B95">
            <w:pPr>
              <w:spacing w:after="0" w:line="240" w:lineRule="auto"/>
              <w:rPr>
                <w:rFonts w:ascii="Arial" w:hAnsi="Arial" w:cs="Arial"/>
                <w:b/>
                <w:sz w:val="16"/>
                <w:szCs w:val="16"/>
                <w:lang w:val="en-GB"/>
              </w:rPr>
            </w:pPr>
          </w:p>
        </w:tc>
      </w:tr>
      <w:tr w:rsidR="00947AA1" w:rsidRPr="00A7053C" w:rsidTr="00947AA1">
        <w:tc>
          <w:tcPr>
            <w:tcW w:w="400" w:type="pct"/>
            <w:shd w:val="clear" w:color="auto" w:fill="FFFFFF"/>
          </w:tcPr>
          <w:p w:rsidR="007333D7" w:rsidRPr="00A7053C" w:rsidRDefault="00B36BFD" w:rsidP="00796B95">
            <w:pPr>
              <w:spacing w:after="0" w:line="240" w:lineRule="auto"/>
              <w:rPr>
                <w:rFonts w:ascii="Arial" w:hAnsi="Arial" w:cs="Arial"/>
                <w:b/>
                <w:sz w:val="16"/>
                <w:szCs w:val="16"/>
                <w:lang w:val="en-GB"/>
              </w:rPr>
            </w:pPr>
            <w:r w:rsidRPr="00A7053C">
              <w:rPr>
                <w:rFonts w:ascii="Arial" w:hAnsi="Arial" w:cs="Arial"/>
                <w:b/>
                <w:noProof/>
                <w:sz w:val="16"/>
                <w:szCs w:val="16"/>
                <w:lang w:val="en-GB"/>
              </w:rPr>
              <w:t xml:space="preserve">Ajnakina </w:t>
            </w:r>
            <w:r w:rsidR="0076583C" w:rsidRPr="00A7053C">
              <w:rPr>
                <w:rFonts w:ascii="Arial" w:hAnsi="Arial" w:cs="Arial"/>
                <w:b/>
                <w:noProof/>
                <w:sz w:val="16"/>
                <w:szCs w:val="16"/>
                <w:lang w:val="en-GB"/>
              </w:rPr>
              <w:t>et al.,</w:t>
            </w:r>
            <w:r w:rsidRPr="00A7053C">
              <w:rPr>
                <w:rFonts w:ascii="Arial" w:hAnsi="Arial" w:cs="Arial"/>
                <w:b/>
                <w:noProof/>
                <w:sz w:val="16"/>
                <w:szCs w:val="16"/>
                <w:lang w:val="en-GB"/>
              </w:rPr>
              <w:t xml:space="preserve"> 2014</w:t>
            </w:r>
          </w:p>
          <w:p w:rsidR="007333D7" w:rsidRPr="00A7053C" w:rsidRDefault="007333D7" w:rsidP="00796B95">
            <w:pPr>
              <w:spacing w:after="0" w:line="240" w:lineRule="auto"/>
              <w:rPr>
                <w:rFonts w:ascii="Arial" w:hAnsi="Arial" w:cs="Arial"/>
                <w:b/>
                <w:sz w:val="16"/>
                <w:szCs w:val="16"/>
                <w:lang w:val="en-GB"/>
              </w:rPr>
            </w:pPr>
            <w:r w:rsidRPr="00A7053C">
              <w:rPr>
                <w:rFonts w:ascii="Arial" w:hAnsi="Arial" w:cs="Arial"/>
                <w:b/>
                <w:sz w:val="16"/>
                <w:szCs w:val="16"/>
                <w:lang w:val="en-GB"/>
              </w:rPr>
              <w:t>GAP</w:t>
            </w:r>
          </w:p>
        </w:tc>
        <w:tc>
          <w:tcPr>
            <w:tcW w:w="334" w:type="pct"/>
            <w:shd w:val="clear" w:color="auto" w:fill="FFFFFF"/>
          </w:tcPr>
          <w:p w:rsidR="007333D7" w:rsidRPr="00A7053C" w:rsidRDefault="007333D7" w:rsidP="0010367E">
            <w:pPr>
              <w:rPr>
                <w:rFonts w:ascii="Arial" w:hAnsi="Arial" w:cs="Arial"/>
                <w:b/>
                <w:sz w:val="16"/>
                <w:szCs w:val="16"/>
                <w:lang w:val="en-GB"/>
              </w:rPr>
            </w:pPr>
            <w:r w:rsidRPr="00A7053C">
              <w:rPr>
                <w:rFonts w:ascii="Arial" w:hAnsi="Arial" w:cs="Arial"/>
                <w:b/>
                <w:sz w:val="16"/>
                <w:szCs w:val="16"/>
                <w:lang w:val="en-GB"/>
              </w:rPr>
              <w:t>1</w:t>
            </w:r>
          </w:p>
        </w:tc>
        <w:tc>
          <w:tcPr>
            <w:tcW w:w="319" w:type="pct"/>
            <w:shd w:val="clear" w:color="auto" w:fill="FFFFFF"/>
          </w:tcPr>
          <w:p w:rsidR="007333D7" w:rsidRPr="00A7053C" w:rsidRDefault="007333D7" w:rsidP="0010367E">
            <w:pPr>
              <w:rPr>
                <w:rFonts w:ascii="Arial" w:hAnsi="Arial" w:cs="Arial"/>
                <w:b/>
                <w:sz w:val="16"/>
                <w:szCs w:val="16"/>
                <w:lang w:val="en-GB"/>
              </w:rPr>
            </w:pPr>
            <w:r w:rsidRPr="00A7053C">
              <w:rPr>
                <w:rFonts w:ascii="Arial" w:hAnsi="Arial" w:cs="Arial"/>
                <w:b/>
                <w:sz w:val="16"/>
                <w:szCs w:val="16"/>
                <w:lang w:val="en-GB"/>
              </w:rPr>
              <w:t>2</w:t>
            </w:r>
          </w:p>
        </w:tc>
        <w:tc>
          <w:tcPr>
            <w:tcW w:w="246" w:type="pct"/>
            <w:shd w:val="clear" w:color="auto" w:fill="FFFFFF"/>
          </w:tcPr>
          <w:p w:rsidR="007333D7" w:rsidRPr="00A7053C" w:rsidRDefault="007333D7" w:rsidP="0010367E">
            <w:pPr>
              <w:rPr>
                <w:rFonts w:ascii="Arial" w:hAnsi="Arial" w:cs="Arial"/>
                <w:b/>
                <w:sz w:val="16"/>
                <w:szCs w:val="16"/>
                <w:lang w:val="en-GB"/>
              </w:rPr>
            </w:pPr>
            <w:r w:rsidRPr="00A7053C">
              <w:rPr>
                <w:rFonts w:ascii="Arial" w:hAnsi="Arial" w:cs="Arial"/>
                <w:b/>
                <w:sz w:val="16"/>
                <w:szCs w:val="16"/>
                <w:lang w:val="en-GB"/>
              </w:rPr>
              <w:t>2</w:t>
            </w:r>
          </w:p>
        </w:tc>
        <w:tc>
          <w:tcPr>
            <w:tcW w:w="339" w:type="pct"/>
            <w:shd w:val="clear" w:color="auto" w:fill="FFFFFF"/>
          </w:tcPr>
          <w:p w:rsidR="007333D7" w:rsidRPr="00A7053C" w:rsidRDefault="007333D7" w:rsidP="0010367E">
            <w:pPr>
              <w:rPr>
                <w:rFonts w:ascii="Arial" w:hAnsi="Arial" w:cs="Arial"/>
                <w:b/>
                <w:sz w:val="16"/>
                <w:szCs w:val="16"/>
                <w:lang w:val="en-GB"/>
              </w:rPr>
            </w:pPr>
            <w:r w:rsidRPr="00A7053C">
              <w:rPr>
                <w:rFonts w:ascii="Arial" w:hAnsi="Arial" w:cs="Arial"/>
                <w:b/>
                <w:sz w:val="16"/>
                <w:szCs w:val="16"/>
                <w:lang w:val="en-GB"/>
              </w:rPr>
              <w:t>1</w:t>
            </w:r>
          </w:p>
        </w:tc>
        <w:tc>
          <w:tcPr>
            <w:tcW w:w="339" w:type="pct"/>
            <w:shd w:val="clear" w:color="auto" w:fill="FFFFFF"/>
          </w:tcPr>
          <w:p w:rsidR="007333D7" w:rsidRPr="00A7053C" w:rsidRDefault="007333D7" w:rsidP="0010367E">
            <w:pPr>
              <w:rPr>
                <w:rFonts w:ascii="Arial" w:hAnsi="Arial" w:cs="Arial"/>
                <w:b/>
                <w:sz w:val="16"/>
                <w:szCs w:val="16"/>
                <w:lang w:val="en-GB"/>
              </w:rPr>
            </w:pPr>
            <w:r w:rsidRPr="00A7053C">
              <w:rPr>
                <w:rFonts w:ascii="Arial" w:hAnsi="Arial" w:cs="Arial"/>
                <w:b/>
                <w:sz w:val="16"/>
                <w:szCs w:val="16"/>
                <w:lang w:val="en-GB"/>
              </w:rPr>
              <w:t>2</w:t>
            </w:r>
          </w:p>
        </w:tc>
        <w:tc>
          <w:tcPr>
            <w:tcW w:w="295" w:type="pct"/>
            <w:shd w:val="clear" w:color="auto" w:fill="FFFFFF"/>
          </w:tcPr>
          <w:p w:rsidR="007333D7" w:rsidRPr="00A7053C" w:rsidRDefault="007333D7" w:rsidP="0010367E">
            <w:pPr>
              <w:rPr>
                <w:rFonts w:ascii="Arial" w:hAnsi="Arial" w:cs="Arial"/>
                <w:b/>
                <w:sz w:val="16"/>
                <w:szCs w:val="16"/>
                <w:lang w:val="en-GB"/>
              </w:rPr>
            </w:pPr>
            <w:r w:rsidRPr="00A7053C">
              <w:rPr>
                <w:rFonts w:ascii="Arial" w:hAnsi="Arial" w:cs="Arial"/>
                <w:b/>
                <w:sz w:val="16"/>
                <w:szCs w:val="16"/>
                <w:lang w:val="en-GB"/>
              </w:rPr>
              <w:t>1</w:t>
            </w:r>
          </w:p>
        </w:tc>
        <w:tc>
          <w:tcPr>
            <w:tcW w:w="339" w:type="pct"/>
            <w:shd w:val="clear" w:color="auto" w:fill="FFFFFF"/>
          </w:tcPr>
          <w:p w:rsidR="007333D7" w:rsidRPr="00A7053C" w:rsidRDefault="007333D7" w:rsidP="0010367E">
            <w:pPr>
              <w:rPr>
                <w:rFonts w:ascii="Arial" w:hAnsi="Arial" w:cs="Arial"/>
                <w:b/>
                <w:sz w:val="16"/>
                <w:szCs w:val="16"/>
                <w:lang w:val="en-GB"/>
              </w:rPr>
            </w:pPr>
            <w:r w:rsidRPr="00A7053C">
              <w:rPr>
                <w:rFonts w:ascii="Arial" w:hAnsi="Arial" w:cs="Arial"/>
                <w:b/>
                <w:sz w:val="16"/>
                <w:szCs w:val="16"/>
                <w:lang w:val="en-GB"/>
              </w:rPr>
              <w:t>1</w:t>
            </w:r>
          </w:p>
        </w:tc>
        <w:tc>
          <w:tcPr>
            <w:tcW w:w="394" w:type="pct"/>
            <w:shd w:val="clear" w:color="auto" w:fill="FFFFFF"/>
          </w:tcPr>
          <w:p w:rsidR="007333D7" w:rsidRPr="00A7053C" w:rsidRDefault="007333D7" w:rsidP="0010367E">
            <w:pPr>
              <w:rPr>
                <w:rFonts w:ascii="Arial" w:hAnsi="Arial" w:cs="Arial"/>
                <w:b/>
                <w:sz w:val="16"/>
                <w:szCs w:val="16"/>
                <w:lang w:val="en-GB"/>
              </w:rPr>
            </w:pPr>
            <w:r w:rsidRPr="00A7053C">
              <w:rPr>
                <w:rFonts w:ascii="Arial" w:hAnsi="Arial" w:cs="Arial"/>
                <w:b/>
                <w:sz w:val="16"/>
                <w:szCs w:val="16"/>
                <w:lang w:val="en-GB"/>
              </w:rPr>
              <w:t>0</w:t>
            </w:r>
          </w:p>
        </w:tc>
        <w:tc>
          <w:tcPr>
            <w:tcW w:w="339" w:type="pct"/>
            <w:shd w:val="clear" w:color="auto" w:fill="FFFFFF"/>
          </w:tcPr>
          <w:p w:rsidR="007333D7" w:rsidRPr="00A7053C" w:rsidRDefault="007333D7" w:rsidP="0010367E">
            <w:pPr>
              <w:rPr>
                <w:rFonts w:ascii="Arial" w:hAnsi="Arial" w:cs="Arial"/>
                <w:b/>
                <w:sz w:val="16"/>
                <w:szCs w:val="16"/>
                <w:lang w:val="en-GB"/>
              </w:rPr>
            </w:pPr>
            <w:r w:rsidRPr="00A7053C">
              <w:rPr>
                <w:rFonts w:ascii="Arial" w:hAnsi="Arial" w:cs="Arial"/>
                <w:b/>
                <w:sz w:val="16"/>
                <w:szCs w:val="16"/>
                <w:lang w:val="en-GB"/>
              </w:rPr>
              <w:t>2</w:t>
            </w:r>
          </w:p>
        </w:tc>
        <w:tc>
          <w:tcPr>
            <w:tcW w:w="328" w:type="pct"/>
            <w:shd w:val="clear" w:color="auto" w:fill="FFFFFF"/>
          </w:tcPr>
          <w:p w:rsidR="007333D7" w:rsidRPr="00A7053C" w:rsidRDefault="007333D7" w:rsidP="0010367E">
            <w:pPr>
              <w:rPr>
                <w:rFonts w:ascii="Arial" w:hAnsi="Arial" w:cs="Arial"/>
                <w:b/>
                <w:sz w:val="16"/>
                <w:szCs w:val="16"/>
                <w:lang w:val="en-GB"/>
              </w:rPr>
            </w:pPr>
            <w:r w:rsidRPr="00A7053C">
              <w:rPr>
                <w:rFonts w:ascii="Arial" w:hAnsi="Arial" w:cs="Arial"/>
                <w:b/>
                <w:sz w:val="16"/>
                <w:szCs w:val="16"/>
                <w:lang w:val="en-GB"/>
              </w:rPr>
              <w:t>1</w:t>
            </w:r>
          </w:p>
        </w:tc>
        <w:tc>
          <w:tcPr>
            <w:tcW w:w="358" w:type="pct"/>
            <w:shd w:val="clear" w:color="auto" w:fill="FFFFFF"/>
          </w:tcPr>
          <w:p w:rsidR="007333D7" w:rsidRPr="00A7053C" w:rsidRDefault="007333D7" w:rsidP="0010367E">
            <w:pPr>
              <w:rPr>
                <w:rFonts w:ascii="Arial" w:hAnsi="Arial" w:cs="Arial"/>
                <w:b/>
                <w:sz w:val="16"/>
                <w:szCs w:val="16"/>
                <w:lang w:val="en-GB"/>
              </w:rPr>
            </w:pPr>
            <w:r w:rsidRPr="00A7053C">
              <w:rPr>
                <w:rFonts w:ascii="Arial" w:hAnsi="Arial" w:cs="Arial"/>
                <w:b/>
                <w:sz w:val="16"/>
                <w:szCs w:val="16"/>
                <w:lang w:val="en-GB"/>
              </w:rPr>
              <w:t>2</w:t>
            </w:r>
          </w:p>
        </w:tc>
        <w:tc>
          <w:tcPr>
            <w:tcW w:w="358" w:type="pct"/>
            <w:shd w:val="clear" w:color="auto" w:fill="FFFFFF"/>
          </w:tcPr>
          <w:p w:rsidR="007333D7" w:rsidRPr="00A7053C" w:rsidRDefault="007333D7" w:rsidP="0010367E">
            <w:pPr>
              <w:rPr>
                <w:rFonts w:ascii="Arial" w:hAnsi="Arial" w:cs="Arial"/>
                <w:b/>
                <w:sz w:val="16"/>
                <w:szCs w:val="16"/>
                <w:lang w:val="en-GB"/>
              </w:rPr>
            </w:pPr>
            <w:r w:rsidRPr="00A7053C">
              <w:rPr>
                <w:rFonts w:ascii="Arial" w:hAnsi="Arial" w:cs="Arial"/>
                <w:b/>
                <w:sz w:val="16"/>
                <w:szCs w:val="16"/>
                <w:lang w:val="en-GB"/>
              </w:rPr>
              <w:t>1</w:t>
            </w:r>
          </w:p>
        </w:tc>
        <w:tc>
          <w:tcPr>
            <w:tcW w:w="367" w:type="pct"/>
            <w:shd w:val="clear" w:color="auto" w:fill="FFFFFF"/>
          </w:tcPr>
          <w:p w:rsidR="007333D7" w:rsidRPr="00A7053C" w:rsidRDefault="007333D7" w:rsidP="0010367E">
            <w:pPr>
              <w:rPr>
                <w:rFonts w:ascii="Arial" w:hAnsi="Arial" w:cs="Arial"/>
                <w:b/>
                <w:sz w:val="16"/>
                <w:szCs w:val="16"/>
                <w:lang w:val="en-GB"/>
              </w:rPr>
            </w:pPr>
            <w:r w:rsidRPr="00A7053C">
              <w:rPr>
                <w:rFonts w:ascii="Arial" w:hAnsi="Arial" w:cs="Arial"/>
                <w:b/>
                <w:sz w:val="16"/>
                <w:szCs w:val="16"/>
                <w:lang w:val="en-GB"/>
              </w:rPr>
              <w:t>2</w:t>
            </w:r>
          </w:p>
        </w:tc>
        <w:tc>
          <w:tcPr>
            <w:tcW w:w="245" w:type="pct"/>
            <w:shd w:val="clear" w:color="auto" w:fill="FFFFFF"/>
          </w:tcPr>
          <w:p w:rsidR="007333D7" w:rsidRPr="00A7053C" w:rsidRDefault="007333D7" w:rsidP="0010367E">
            <w:pPr>
              <w:rPr>
                <w:rFonts w:ascii="Arial" w:hAnsi="Arial" w:cs="Arial"/>
                <w:b/>
                <w:sz w:val="16"/>
                <w:szCs w:val="16"/>
                <w:lang w:val="en-GB"/>
              </w:rPr>
            </w:pPr>
            <w:r w:rsidRPr="00A7053C">
              <w:rPr>
                <w:rFonts w:ascii="Arial" w:hAnsi="Arial" w:cs="Arial"/>
                <w:b/>
                <w:sz w:val="16"/>
                <w:szCs w:val="16"/>
                <w:lang w:val="en-GB"/>
              </w:rPr>
              <w:t>18</w:t>
            </w:r>
          </w:p>
        </w:tc>
      </w:tr>
      <w:tr w:rsidR="00947AA1" w:rsidRPr="00A7053C" w:rsidTr="00947AA1">
        <w:tc>
          <w:tcPr>
            <w:tcW w:w="400" w:type="pct"/>
            <w:shd w:val="clear" w:color="auto" w:fill="FFFFFF"/>
          </w:tcPr>
          <w:p w:rsidR="007333D7" w:rsidRPr="00A7053C" w:rsidRDefault="00B36BFD" w:rsidP="00796B95">
            <w:pPr>
              <w:spacing w:after="0" w:line="240" w:lineRule="auto"/>
              <w:rPr>
                <w:rFonts w:ascii="Arial" w:hAnsi="Arial" w:cs="Arial"/>
                <w:b/>
                <w:sz w:val="16"/>
                <w:szCs w:val="16"/>
                <w:lang w:val="en-GB"/>
              </w:rPr>
            </w:pPr>
            <w:r w:rsidRPr="00A7053C">
              <w:rPr>
                <w:rFonts w:ascii="Arial" w:hAnsi="Arial" w:cs="Arial"/>
                <w:b/>
                <w:noProof/>
                <w:sz w:val="16"/>
                <w:szCs w:val="16"/>
                <w:lang w:val="en-GB"/>
              </w:rPr>
              <w:t xml:space="preserve">Trotta </w:t>
            </w:r>
            <w:r w:rsidR="0076583C" w:rsidRPr="00A7053C">
              <w:rPr>
                <w:rFonts w:ascii="Arial" w:hAnsi="Arial" w:cs="Arial"/>
                <w:b/>
                <w:noProof/>
                <w:sz w:val="16"/>
                <w:szCs w:val="16"/>
                <w:lang w:val="en-GB"/>
              </w:rPr>
              <w:t>et al.,</w:t>
            </w:r>
            <w:r w:rsidRPr="00A7053C">
              <w:rPr>
                <w:rFonts w:ascii="Arial" w:hAnsi="Arial" w:cs="Arial"/>
                <w:b/>
                <w:noProof/>
                <w:sz w:val="16"/>
                <w:szCs w:val="16"/>
                <w:lang w:val="en-GB"/>
              </w:rPr>
              <w:t xml:space="preserve"> 2015</w:t>
            </w:r>
          </w:p>
          <w:p w:rsidR="007333D7" w:rsidRPr="00A7053C" w:rsidRDefault="007333D7" w:rsidP="00796B95">
            <w:pPr>
              <w:spacing w:after="0" w:line="240" w:lineRule="auto"/>
              <w:rPr>
                <w:rFonts w:ascii="Arial" w:hAnsi="Arial" w:cs="Arial"/>
                <w:b/>
                <w:sz w:val="16"/>
                <w:szCs w:val="16"/>
                <w:lang w:val="en-GB"/>
              </w:rPr>
            </w:pPr>
            <w:r w:rsidRPr="00A7053C">
              <w:rPr>
                <w:rFonts w:ascii="Arial" w:hAnsi="Arial" w:cs="Arial"/>
                <w:b/>
                <w:sz w:val="16"/>
                <w:szCs w:val="16"/>
                <w:lang w:val="en-GB"/>
              </w:rPr>
              <w:t>GAP</w:t>
            </w:r>
          </w:p>
        </w:tc>
        <w:tc>
          <w:tcPr>
            <w:tcW w:w="334" w:type="pct"/>
            <w:shd w:val="clear" w:color="auto" w:fill="FFFFFF"/>
          </w:tcPr>
          <w:p w:rsidR="007333D7" w:rsidRPr="00A7053C" w:rsidRDefault="007333D7" w:rsidP="0010367E">
            <w:pPr>
              <w:rPr>
                <w:rFonts w:ascii="Arial" w:hAnsi="Arial" w:cs="Arial"/>
                <w:b/>
                <w:sz w:val="16"/>
                <w:szCs w:val="16"/>
                <w:lang w:val="en-GB"/>
              </w:rPr>
            </w:pPr>
            <w:r w:rsidRPr="00A7053C">
              <w:rPr>
                <w:rFonts w:ascii="Arial" w:hAnsi="Arial" w:cs="Arial"/>
                <w:b/>
                <w:sz w:val="16"/>
                <w:szCs w:val="16"/>
                <w:lang w:val="en-GB"/>
              </w:rPr>
              <w:t>1</w:t>
            </w:r>
          </w:p>
        </w:tc>
        <w:tc>
          <w:tcPr>
            <w:tcW w:w="319" w:type="pct"/>
            <w:shd w:val="clear" w:color="auto" w:fill="FFFFFF"/>
          </w:tcPr>
          <w:p w:rsidR="007333D7" w:rsidRPr="00A7053C" w:rsidRDefault="007333D7" w:rsidP="0010367E">
            <w:pPr>
              <w:rPr>
                <w:rFonts w:ascii="Arial" w:hAnsi="Arial" w:cs="Arial"/>
                <w:b/>
                <w:sz w:val="16"/>
                <w:szCs w:val="16"/>
                <w:lang w:val="en-GB"/>
              </w:rPr>
            </w:pPr>
            <w:r w:rsidRPr="00A7053C">
              <w:rPr>
                <w:rFonts w:ascii="Arial" w:hAnsi="Arial" w:cs="Arial"/>
                <w:b/>
                <w:sz w:val="16"/>
                <w:szCs w:val="16"/>
                <w:lang w:val="en-GB"/>
              </w:rPr>
              <w:t>0</w:t>
            </w:r>
          </w:p>
        </w:tc>
        <w:tc>
          <w:tcPr>
            <w:tcW w:w="246" w:type="pct"/>
            <w:shd w:val="clear" w:color="auto" w:fill="FFFFFF"/>
          </w:tcPr>
          <w:p w:rsidR="007333D7" w:rsidRPr="00A7053C" w:rsidRDefault="007333D7" w:rsidP="0010367E">
            <w:pPr>
              <w:rPr>
                <w:rFonts w:ascii="Arial" w:hAnsi="Arial" w:cs="Arial"/>
                <w:b/>
                <w:sz w:val="16"/>
                <w:szCs w:val="16"/>
                <w:lang w:val="en-GB"/>
              </w:rPr>
            </w:pPr>
            <w:r w:rsidRPr="00A7053C">
              <w:rPr>
                <w:rFonts w:ascii="Arial" w:hAnsi="Arial" w:cs="Arial"/>
                <w:b/>
                <w:sz w:val="16"/>
                <w:szCs w:val="16"/>
                <w:lang w:val="en-GB"/>
              </w:rPr>
              <w:t>2</w:t>
            </w:r>
          </w:p>
        </w:tc>
        <w:tc>
          <w:tcPr>
            <w:tcW w:w="339" w:type="pct"/>
            <w:shd w:val="clear" w:color="auto" w:fill="FFFFFF"/>
          </w:tcPr>
          <w:p w:rsidR="007333D7" w:rsidRPr="00A7053C" w:rsidRDefault="007333D7" w:rsidP="0010367E">
            <w:pPr>
              <w:rPr>
                <w:rFonts w:ascii="Arial" w:hAnsi="Arial" w:cs="Arial"/>
                <w:b/>
                <w:sz w:val="16"/>
                <w:szCs w:val="16"/>
                <w:lang w:val="en-GB"/>
              </w:rPr>
            </w:pPr>
            <w:r w:rsidRPr="00A7053C">
              <w:rPr>
                <w:rFonts w:ascii="Arial" w:hAnsi="Arial" w:cs="Arial"/>
                <w:b/>
                <w:sz w:val="16"/>
                <w:szCs w:val="16"/>
                <w:lang w:val="en-GB"/>
              </w:rPr>
              <w:t>1</w:t>
            </w:r>
          </w:p>
        </w:tc>
        <w:tc>
          <w:tcPr>
            <w:tcW w:w="339" w:type="pct"/>
            <w:shd w:val="clear" w:color="auto" w:fill="FFFFFF"/>
          </w:tcPr>
          <w:p w:rsidR="007333D7" w:rsidRPr="00A7053C" w:rsidRDefault="007333D7" w:rsidP="0010367E">
            <w:pPr>
              <w:rPr>
                <w:rFonts w:ascii="Arial" w:hAnsi="Arial" w:cs="Arial"/>
                <w:b/>
                <w:sz w:val="16"/>
                <w:szCs w:val="16"/>
                <w:lang w:val="en-GB"/>
              </w:rPr>
            </w:pPr>
            <w:r w:rsidRPr="00A7053C">
              <w:rPr>
                <w:rFonts w:ascii="Arial" w:hAnsi="Arial" w:cs="Arial"/>
                <w:b/>
                <w:sz w:val="16"/>
                <w:szCs w:val="16"/>
                <w:lang w:val="en-GB"/>
              </w:rPr>
              <w:t>2</w:t>
            </w:r>
          </w:p>
        </w:tc>
        <w:tc>
          <w:tcPr>
            <w:tcW w:w="295" w:type="pct"/>
            <w:shd w:val="clear" w:color="auto" w:fill="FFFFFF"/>
          </w:tcPr>
          <w:p w:rsidR="007333D7" w:rsidRPr="00A7053C" w:rsidRDefault="007333D7" w:rsidP="0010367E">
            <w:pPr>
              <w:rPr>
                <w:rFonts w:ascii="Arial" w:hAnsi="Arial" w:cs="Arial"/>
                <w:b/>
                <w:sz w:val="16"/>
                <w:szCs w:val="16"/>
                <w:lang w:val="en-GB"/>
              </w:rPr>
            </w:pPr>
            <w:r w:rsidRPr="00A7053C">
              <w:rPr>
                <w:rFonts w:ascii="Arial" w:hAnsi="Arial" w:cs="Arial"/>
                <w:b/>
                <w:sz w:val="16"/>
                <w:szCs w:val="16"/>
                <w:lang w:val="en-GB"/>
              </w:rPr>
              <w:t>0</w:t>
            </w:r>
          </w:p>
        </w:tc>
        <w:tc>
          <w:tcPr>
            <w:tcW w:w="339" w:type="pct"/>
            <w:shd w:val="clear" w:color="auto" w:fill="FFFFFF"/>
          </w:tcPr>
          <w:p w:rsidR="007333D7" w:rsidRPr="00A7053C" w:rsidRDefault="007333D7" w:rsidP="0010367E">
            <w:pPr>
              <w:rPr>
                <w:rFonts w:ascii="Arial" w:hAnsi="Arial" w:cs="Arial"/>
                <w:b/>
                <w:sz w:val="16"/>
                <w:szCs w:val="16"/>
                <w:lang w:val="en-GB"/>
              </w:rPr>
            </w:pPr>
            <w:r w:rsidRPr="00A7053C">
              <w:rPr>
                <w:rFonts w:ascii="Arial" w:hAnsi="Arial" w:cs="Arial"/>
                <w:b/>
                <w:sz w:val="16"/>
                <w:szCs w:val="16"/>
                <w:lang w:val="en-GB"/>
              </w:rPr>
              <w:t>1</w:t>
            </w:r>
          </w:p>
        </w:tc>
        <w:tc>
          <w:tcPr>
            <w:tcW w:w="394"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 xml:space="preserve">NA </w:t>
            </w:r>
          </w:p>
        </w:tc>
        <w:tc>
          <w:tcPr>
            <w:tcW w:w="339" w:type="pct"/>
            <w:shd w:val="clear" w:color="auto" w:fill="FFFFFF"/>
          </w:tcPr>
          <w:p w:rsidR="007333D7" w:rsidRPr="00A7053C" w:rsidRDefault="007333D7" w:rsidP="0010367E">
            <w:pPr>
              <w:rPr>
                <w:rFonts w:ascii="Arial" w:hAnsi="Arial" w:cs="Arial"/>
                <w:b/>
                <w:sz w:val="16"/>
                <w:szCs w:val="16"/>
                <w:lang w:val="en-GB"/>
              </w:rPr>
            </w:pPr>
            <w:r w:rsidRPr="00A7053C">
              <w:rPr>
                <w:rFonts w:ascii="Arial" w:hAnsi="Arial" w:cs="Arial"/>
                <w:b/>
                <w:sz w:val="16"/>
                <w:szCs w:val="16"/>
                <w:lang w:val="en-GB"/>
              </w:rPr>
              <w:t>2</w:t>
            </w:r>
          </w:p>
        </w:tc>
        <w:tc>
          <w:tcPr>
            <w:tcW w:w="328" w:type="pct"/>
            <w:shd w:val="clear" w:color="auto" w:fill="FFFFFF"/>
          </w:tcPr>
          <w:p w:rsidR="007333D7" w:rsidRPr="00A7053C" w:rsidRDefault="007333D7" w:rsidP="0010367E">
            <w:pPr>
              <w:rPr>
                <w:rFonts w:ascii="Arial" w:hAnsi="Arial" w:cs="Arial"/>
                <w:b/>
                <w:sz w:val="16"/>
                <w:szCs w:val="16"/>
                <w:lang w:val="en-GB"/>
              </w:rPr>
            </w:pPr>
            <w:r w:rsidRPr="00A7053C">
              <w:rPr>
                <w:rFonts w:ascii="Arial" w:hAnsi="Arial" w:cs="Arial"/>
                <w:b/>
                <w:sz w:val="16"/>
                <w:szCs w:val="16"/>
                <w:lang w:val="en-GB"/>
              </w:rPr>
              <w:t>1</w:t>
            </w:r>
          </w:p>
        </w:tc>
        <w:tc>
          <w:tcPr>
            <w:tcW w:w="358" w:type="pct"/>
            <w:shd w:val="clear" w:color="auto" w:fill="FFFFFF"/>
          </w:tcPr>
          <w:p w:rsidR="007333D7" w:rsidRPr="00A7053C" w:rsidRDefault="007333D7" w:rsidP="0010367E">
            <w:pPr>
              <w:rPr>
                <w:rFonts w:ascii="Arial" w:hAnsi="Arial" w:cs="Arial"/>
                <w:b/>
                <w:sz w:val="16"/>
                <w:szCs w:val="16"/>
                <w:lang w:val="en-GB"/>
              </w:rPr>
            </w:pPr>
            <w:r w:rsidRPr="00A7053C">
              <w:rPr>
                <w:rFonts w:ascii="Arial" w:hAnsi="Arial" w:cs="Arial"/>
                <w:b/>
                <w:sz w:val="16"/>
                <w:szCs w:val="16"/>
                <w:lang w:val="en-GB"/>
              </w:rPr>
              <w:t>2</w:t>
            </w:r>
          </w:p>
        </w:tc>
        <w:tc>
          <w:tcPr>
            <w:tcW w:w="358" w:type="pct"/>
            <w:shd w:val="clear" w:color="auto" w:fill="FFFFFF"/>
          </w:tcPr>
          <w:p w:rsidR="007333D7" w:rsidRPr="00A7053C" w:rsidRDefault="007333D7" w:rsidP="0010367E">
            <w:pPr>
              <w:rPr>
                <w:rFonts w:ascii="Arial" w:hAnsi="Arial" w:cs="Arial"/>
                <w:b/>
                <w:sz w:val="16"/>
                <w:szCs w:val="16"/>
                <w:lang w:val="en-GB"/>
              </w:rPr>
            </w:pPr>
            <w:r w:rsidRPr="00A7053C">
              <w:rPr>
                <w:rFonts w:ascii="Arial" w:hAnsi="Arial" w:cs="Arial"/>
                <w:b/>
                <w:sz w:val="16"/>
                <w:szCs w:val="16"/>
                <w:lang w:val="en-GB"/>
              </w:rPr>
              <w:t>1</w:t>
            </w:r>
          </w:p>
        </w:tc>
        <w:tc>
          <w:tcPr>
            <w:tcW w:w="367" w:type="pct"/>
            <w:shd w:val="clear" w:color="auto" w:fill="FFFFFF"/>
          </w:tcPr>
          <w:p w:rsidR="007333D7" w:rsidRPr="00A7053C" w:rsidRDefault="007333D7" w:rsidP="0010367E">
            <w:pPr>
              <w:rPr>
                <w:rFonts w:ascii="Arial" w:hAnsi="Arial" w:cs="Arial"/>
                <w:b/>
                <w:sz w:val="16"/>
                <w:szCs w:val="16"/>
                <w:lang w:val="en-GB"/>
              </w:rPr>
            </w:pPr>
            <w:r w:rsidRPr="00A7053C">
              <w:rPr>
                <w:rFonts w:ascii="Arial" w:hAnsi="Arial" w:cs="Arial"/>
                <w:b/>
                <w:sz w:val="16"/>
                <w:szCs w:val="16"/>
                <w:lang w:val="en-GB"/>
              </w:rPr>
              <w:t>2</w:t>
            </w:r>
          </w:p>
        </w:tc>
        <w:tc>
          <w:tcPr>
            <w:tcW w:w="245" w:type="pct"/>
            <w:shd w:val="clear" w:color="auto" w:fill="FFFFFF"/>
          </w:tcPr>
          <w:p w:rsidR="007333D7" w:rsidRPr="00A7053C" w:rsidRDefault="007333D7" w:rsidP="0010367E">
            <w:pPr>
              <w:rPr>
                <w:rFonts w:ascii="Arial" w:hAnsi="Arial" w:cs="Arial"/>
                <w:b/>
                <w:sz w:val="16"/>
                <w:szCs w:val="16"/>
                <w:lang w:val="en-GB"/>
              </w:rPr>
            </w:pPr>
            <w:r w:rsidRPr="00A7053C">
              <w:rPr>
                <w:rFonts w:ascii="Arial" w:hAnsi="Arial" w:cs="Arial"/>
                <w:b/>
                <w:sz w:val="16"/>
                <w:szCs w:val="16"/>
                <w:lang w:val="en-GB"/>
              </w:rPr>
              <w:t>15</w:t>
            </w:r>
          </w:p>
        </w:tc>
      </w:tr>
      <w:tr w:rsidR="00947AA1" w:rsidRPr="00A7053C" w:rsidTr="00947AA1">
        <w:tc>
          <w:tcPr>
            <w:tcW w:w="400" w:type="pct"/>
            <w:shd w:val="clear" w:color="auto" w:fill="FFFFFF"/>
          </w:tcPr>
          <w:p w:rsidR="007333D7" w:rsidRPr="00A7053C" w:rsidRDefault="00B36BFD" w:rsidP="00796B95">
            <w:pPr>
              <w:spacing w:after="0" w:line="240" w:lineRule="auto"/>
              <w:rPr>
                <w:rFonts w:ascii="Arial" w:hAnsi="Arial" w:cs="Arial"/>
                <w:b/>
                <w:sz w:val="16"/>
                <w:szCs w:val="16"/>
                <w:lang w:val="en-GB"/>
              </w:rPr>
            </w:pPr>
            <w:r w:rsidRPr="00A7053C">
              <w:rPr>
                <w:rFonts w:ascii="Arial" w:hAnsi="Arial" w:cs="Arial"/>
                <w:b/>
                <w:noProof/>
                <w:sz w:val="16"/>
                <w:szCs w:val="16"/>
                <w:lang w:val="en-GB"/>
              </w:rPr>
              <w:t xml:space="preserve">Trotta </w:t>
            </w:r>
            <w:r w:rsidR="0076583C" w:rsidRPr="00A7053C">
              <w:rPr>
                <w:rFonts w:ascii="Arial" w:hAnsi="Arial" w:cs="Arial"/>
                <w:b/>
                <w:noProof/>
                <w:sz w:val="16"/>
                <w:szCs w:val="16"/>
                <w:lang w:val="en-GB"/>
              </w:rPr>
              <w:t>et al.,</w:t>
            </w:r>
            <w:r w:rsidRPr="00A7053C">
              <w:rPr>
                <w:rFonts w:ascii="Arial" w:hAnsi="Arial" w:cs="Arial"/>
                <w:b/>
                <w:noProof/>
                <w:sz w:val="16"/>
                <w:szCs w:val="16"/>
                <w:lang w:val="en-GB"/>
              </w:rPr>
              <w:t xml:space="preserve"> 2016</w:t>
            </w:r>
          </w:p>
          <w:p w:rsidR="007333D7" w:rsidRPr="00A7053C" w:rsidRDefault="007333D7" w:rsidP="00796B95">
            <w:pPr>
              <w:spacing w:after="0" w:line="240" w:lineRule="auto"/>
              <w:rPr>
                <w:rFonts w:ascii="Arial" w:hAnsi="Arial" w:cs="Arial"/>
                <w:b/>
                <w:sz w:val="16"/>
                <w:szCs w:val="16"/>
                <w:lang w:val="en-GB"/>
              </w:rPr>
            </w:pPr>
            <w:r w:rsidRPr="00A7053C">
              <w:rPr>
                <w:rFonts w:ascii="Arial" w:hAnsi="Arial" w:cs="Arial"/>
                <w:b/>
                <w:sz w:val="16"/>
                <w:szCs w:val="16"/>
                <w:lang w:val="en-GB"/>
              </w:rPr>
              <w:t>GAP</w:t>
            </w:r>
          </w:p>
        </w:tc>
        <w:tc>
          <w:tcPr>
            <w:tcW w:w="334" w:type="pct"/>
            <w:shd w:val="clear" w:color="auto" w:fill="FFFFFF"/>
          </w:tcPr>
          <w:p w:rsidR="007333D7" w:rsidRPr="00A7053C" w:rsidRDefault="007333D7" w:rsidP="0010367E">
            <w:pPr>
              <w:rPr>
                <w:rFonts w:ascii="Arial" w:hAnsi="Arial" w:cs="Arial"/>
                <w:b/>
                <w:sz w:val="16"/>
                <w:szCs w:val="16"/>
                <w:lang w:val="en-GB"/>
              </w:rPr>
            </w:pPr>
            <w:r w:rsidRPr="00A7053C">
              <w:rPr>
                <w:rFonts w:ascii="Arial" w:hAnsi="Arial" w:cs="Arial"/>
                <w:b/>
                <w:sz w:val="16"/>
                <w:szCs w:val="16"/>
                <w:lang w:val="en-GB"/>
              </w:rPr>
              <w:t>1</w:t>
            </w:r>
          </w:p>
        </w:tc>
        <w:tc>
          <w:tcPr>
            <w:tcW w:w="319" w:type="pct"/>
            <w:shd w:val="clear" w:color="auto" w:fill="FFFFFF"/>
          </w:tcPr>
          <w:p w:rsidR="007333D7" w:rsidRPr="00A7053C" w:rsidRDefault="007333D7" w:rsidP="0010367E">
            <w:pPr>
              <w:rPr>
                <w:rFonts w:ascii="Arial" w:hAnsi="Arial" w:cs="Arial"/>
                <w:b/>
                <w:sz w:val="16"/>
                <w:szCs w:val="16"/>
                <w:lang w:val="en-GB"/>
              </w:rPr>
            </w:pPr>
            <w:r w:rsidRPr="00A7053C">
              <w:rPr>
                <w:rFonts w:ascii="Arial" w:hAnsi="Arial" w:cs="Arial"/>
                <w:b/>
                <w:sz w:val="16"/>
                <w:szCs w:val="16"/>
                <w:lang w:val="en-GB"/>
              </w:rPr>
              <w:t>0</w:t>
            </w:r>
          </w:p>
        </w:tc>
        <w:tc>
          <w:tcPr>
            <w:tcW w:w="246" w:type="pct"/>
            <w:shd w:val="clear" w:color="auto" w:fill="FFFFFF"/>
          </w:tcPr>
          <w:p w:rsidR="007333D7" w:rsidRPr="00A7053C" w:rsidRDefault="007333D7" w:rsidP="0010367E">
            <w:pPr>
              <w:rPr>
                <w:rFonts w:ascii="Arial" w:hAnsi="Arial" w:cs="Arial"/>
                <w:b/>
                <w:sz w:val="16"/>
                <w:szCs w:val="16"/>
                <w:lang w:val="en-GB"/>
              </w:rPr>
            </w:pPr>
            <w:r w:rsidRPr="00A7053C">
              <w:rPr>
                <w:rFonts w:ascii="Arial" w:hAnsi="Arial" w:cs="Arial"/>
                <w:b/>
                <w:sz w:val="16"/>
                <w:szCs w:val="16"/>
                <w:lang w:val="en-GB"/>
              </w:rPr>
              <w:t>1</w:t>
            </w:r>
          </w:p>
        </w:tc>
        <w:tc>
          <w:tcPr>
            <w:tcW w:w="339" w:type="pct"/>
            <w:shd w:val="clear" w:color="auto" w:fill="FFFFFF"/>
          </w:tcPr>
          <w:p w:rsidR="007333D7" w:rsidRPr="00A7053C" w:rsidRDefault="007333D7" w:rsidP="0010367E">
            <w:pPr>
              <w:rPr>
                <w:rFonts w:ascii="Arial" w:hAnsi="Arial" w:cs="Arial"/>
                <w:b/>
                <w:sz w:val="16"/>
                <w:szCs w:val="16"/>
                <w:lang w:val="en-GB"/>
              </w:rPr>
            </w:pPr>
            <w:r w:rsidRPr="00A7053C">
              <w:rPr>
                <w:rFonts w:ascii="Arial" w:hAnsi="Arial" w:cs="Arial"/>
                <w:b/>
                <w:sz w:val="16"/>
                <w:szCs w:val="16"/>
                <w:lang w:val="en-GB"/>
              </w:rPr>
              <w:t>1</w:t>
            </w:r>
          </w:p>
        </w:tc>
        <w:tc>
          <w:tcPr>
            <w:tcW w:w="339" w:type="pct"/>
            <w:shd w:val="clear" w:color="auto" w:fill="FFFFFF"/>
          </w:tcPr>
          <w:p w:rsidR="007333D7" w:rsidRPr="00A7053C" w:rsidRDefault="007333D7" w:rsidP="0010367E">
            <w:pPr>
              <w:rPr>
                <w:rFonts w:ascii="Arial" w:hAnsi="Arial" w:cs="Arial"/>
                <w:b/>
                <w:sz w:val="16"/>
                <w:szCs w:val="16"/>
                <w:lang w:val="en-GB"/>
              </w:rPr>
            </w:pPr>
            <w:r w:rsidRPr="00A7053C">
              <w:rPr>
                <w:rFonts w:ascii="Arial" w:hAnsi="Arial" w:cs="Arial"/>
                <w:b/>
                <w:sz w:val="16"/>
                <w:szCs w:val="16"/>
                <w:lang w:val="en-GB"/>
              </w:rPr>
              <w:t>2</w:t>
            </w:r>
          </w:p>
        </w:tc>
        <w:tc>
          <w:tcPr>
            <w:tcW w:w="295" w:type="pct"/>
            <w:shd w:val="clear" w:color="auto" w:fill="FFFFFF"/>
          </w:tcPr>
          <w:p w:rsidR="007333D7" w:rsidRPr="00A7053C" w:rsidRDefault="007333D7" w:rsidP="0010367E">
            <w:pPr>
              <w:rPr>
                <w:rFonts w:ascii="Arial" w:hAnsi="Arial" w:cs="Arial"/>
                <w:b/>
                <w:sz w:val="16"/>
                <w:szCs w:val="16"/>
                <w:lang w:val="en-GB"/>
              </w:rPr>
            </w:pPr>
            <w:r w:rsidRPr="00A7053C">
              <w:rPr>
                <w:rFonts w:ascii="Arial" w:hAnsi="Arial" w:cs="Arial"/>
                <w:b/>
                <w:sz w:val="16"/>
                <w:szCs w:val="16"/>
                <w:lang w:val="en-GB"/>
              </w:rPr>
              <w:t>1</w:t>
            </w:r>
          </w:p>
        </w:tc>
        <w:tc>
          <w:tcPr>
            <w:tcW w:w="339" w:type="pct"/>
            <w:shd w:val="clear" w:color="auto" w:fill="FFFFFF"/>
          </w:tcPr>
          <w:p w:rsidR="007333D7" w:rsidRPr="00A7053C" w:rsidRDefault="007333D7" w:rsidP="0010367E">
            <w:pPr>
              <w:rPr>
                <w:rFonts w:ascii="Arial" w:hAnsi="Arial" w:cs="Arial"/>
                <w:b/>
                <w:sz w:val="16"/>
                <w:szCs w:val="16"/>
                <w:lang w:val="en-GB"/>
              </w:rPr>
            </w:pPr>
            <w:r w:rsidRPr="00A7053C">
              <w:rPr>
                <w:rFonts w:ascii="Arial" w:hAnsi="Arial" w:cs="Arial"/>
                <w:b/>
                <w:sz w:val="16"/>
                <w:szCs w:val="16"/>
                <w:lang w:val="en-GB"/>
              </w:rPr>
              <w:t>2</w:t>
            </w:r>
          </w:p>
        </w:tc>
        <w:tc>
          <w:tcPr>
            <w:tcW w:w="394"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 xml:space="preserve">NA </w:t>
            </w:r>
          </w:p>
        </w:tc>
        <w:tc>
          <w:tcPr>
            <w:tcW w:w="339" w:type="pct"/>
            <w:shd w:val="clear" w:color="auto" w:fill="FFFFFF"/>
          </w:tcPr>
          <w:p w:rsidR="007333D7" w:rsidRPr="00A7053C" w:rsidRDefault="007333D7" w:rsidP="0010367E">
            <w:pPr>
              <w:rPr>
                <w:rFonts w:ascii="Arial" w:hAnsi="Arial" w:cs="Arial"/>
                <w:b/>
                <w:sz w:val="16"/>
                <w:szCs w:val="16"/>
                <w:lang w:val="en-GB"/>
              </w:rPr>
            </w:pPr>
            <w:r w:rsidRPr="00A7053C">
              <w:rPr>
                <w:rFonts w:ascii="Arial" w:hAnsi="Arial" w:cs="Arial"/>
                <w:b/>
                <w:sz w:val="16"/>
                <w:szCs w:val="16"/>
                <w:lang w:val="en-GB"/>
              </w:rPr>
              <w:t>2</w:t>
            </w:r>
          </w:p>
        </w:tc>
        <w:tc>
          <w:tcPr>
            <w:tcW w:w="328" w:type="pct"/>
            <w:shd w:val="clear" w:color="auto" w:fill="FFFFFF"/>
          </w:tcPr>
          <w:p w:rsidR="007333D7" w:rsidRPr="00A7053C" w:rsidRDefault="007333D7" w:rsidP="0010367E">
            <w:pPr>
              <w:rPr>
                <w:rFonts w:ascii="Arial" w:hAnsi="Arial" w:cs="Arial"/>
                <w:b/>
                <w:sz w:val="16"/>
                <w:szCs w:val="16"/>
                <w:lang w:val="en-GB"/>
              </w:rPr>
            </w:pPr>
            <w:r w:rsidRPr="00A7053C">
              <w:rPr>
                <w:rFonts w:ascii="Arial" w:hAnsi="Arial" w:cs="Arial"/>
                <w:b/>
                <w:sz w:val="16"/>
                <w:szCs w:val="16"/>
                <w:lang w:val="en-GB"/>
              </w:rPr>
              <w:t>1</w:t>
            </w:r>
          </w:p>
        </w:tc>
        <w:tc>
          <w:tcPr>
            <w:tcW w:w="358" w:type="pct"/>
            <w:shd w:val="clear" w:color="auto" w:fill="FFFFFF"/>
          </w:tcPr>
          <w:p w:rsidR="007333D7" w:rsidRPr="00A7053C" w:rsidRDefault="007333D7" w:rsidP="0010367E">
            <w:pPr>
              <w:rPr>
                <w:rFonts w:ascii="Arial" w:hAnsi="Arial" w:cs="Arial"/>
                <w:b/>
                <w:sz w:val="16"/>
                <w:szCs w:val="16"/>
                <w:lang w:val="en-GB"/>
              </w:rPr>
            </w:pPr>
            <w:r w:rsidRPr="00A7053C">
              <w:rPr>
                <w:rFonts w:ascii="Arial" w:hAnsi="Arial" w:cs="Arial"/>
                <w:b/>
                <w:sz w:val="16"/>
                <w:szCs w:val="16"/>
                <w:lang w:val="en-GB"/>
              </w:rPr>
              <w:t>2</w:t>
            </w:r>
          </w:p>
        </w:tc>
        <w:tc>
          <w:tcPr>
            <w:tcW w:w="358" w:type="pct"/>
            <w:shd w:val="clear" w:color="auto" w:fill="FFFFFF"/>
          </w:tcPr>
          <w:p w:rsidR="007333D7" w:rsidRPr="00A7053C" w:rsidRDefault="007333D7" w:rsidP="0010367E">
            <w:pPr>
              <w:rPr>
                <w:rFonts w:ascii="Arial" w:hAnsi="Arial" w:cs="Arial"/>
                <w:b/>
                <w:sz w:val="16"/>
                <w:szCs w:val="16"/>
                <w:lang w:val="en-GB"/>
              </w:rPr>
            </w:pPr>
            <w:r w:rsidRPr="00A7053C">
              <w:rPr>
                <w:rFonts w:ascii="Arial" w:hAnsi="Arial" w:cs="Arial"/>
                <w:b/>
                <w:sz w:val="16"/>
                <w:szCs w:val="16"/>
                <w:lang w:val="en-GB"/>
              </w:rPr>
              <w:t>1</w:t>
            </w:r>
          </w:p>
        </w:tc>
        <w:tc>
          <w:tcPr>
            <w:tcW w:w="367" w:type="pct"/>
            <w:shd w:val="clear" w:color="auto" w:fill="FFFFFF"/>
          </w:tcPr>
          <w:p w:rsidR="007333D7" w:rsidRPr="00A7053C" w:rsidRDefault="007333D7" w:rsidP="0010367E">
            <w:pPr>
              <w:rPr>
                <w:rFonts w:ascii="Arial" w:hAnsi="Arial" w:cs="Arial"/>
                <w:b/>
                <w:sz w:val="16"/>
                <w:szCs w:val="16"/>
                <w:lang w:val="en-GB"/>
              </w:rPr>
            </w:pPr>
            <w:r w:rsidRPr="00A7053C">
              <w:rPr>
                <w:rFonts w:ascii="Arial" w:hAnsi="Arial" w:cs="Arial"/>
                <w:b/>
                <w:sz w:val="16"/>
                <w:szCs w:val="16"/>
                <w:lang w:val="en-GB"/>
              </w:rPr>
              <w:t>2</w:t>
            </w:r>
          </w:p>
        </w:tc>
        <w:tc>
          <w:tcPr>
            <w:tcW w:w="245" w:type="pct"/>
            <w:shd w:val="clear" w:color="auto" w:fill="FFFFFF"/>
          </w:tcPr>
          <w:p w:rsidR="007333D7" w:rsidRPr="00A7053C" w:rsidRDefault="007333D7" w:rsidP="0010367E">
            <w:pPr>
              <w:rPr>
                <w:rFonts w:ascii="Arial" w:hAnsi="Arial" w:cs="Arial"/>
                <w:b/>
                <w:sz w:val="16"/>
                <w:szCs w:val="16"/>
                <w:lang w:val="en-GB"/>
              </w:rPr>
            </w:pPr>
            <w:r w:rsidRPr="00A7053C">
              <w:rPr>
                <w:rFonts w:ascii="Arial" w:hAnsi="Arial" w:cs="Arial"/>
                <w:b/>
                <w:sz w:val="16"/>
                <w:szCs w:val="16"/>
                <w:lang w:val="en-GB"/>
              </w:rPr>
              <w:t>16</w:t>
            </w:r>
          </w:p>
        </w:tc>
      </w:tr>
      <w:tr w:rsidR="00947AA1" w:rsidRPr="00A7053C" w:rsidTr="00947AA1">
        <w:tc>
          <w:tcPr>
            <w:tcW w:w="400" w:type="pct"/>
            <w:shd w:val="clear" w:color="auto" w:fill="FFFFFF"/>
          </w:tcPr>
          <w:p w:rsidR="007333D7" w:rsidRPr="00A7053C" w:rsidRDefault="00B36BFD" w:rsidP="00796B95">
            <w:pPr>
              <w:spacing w:after="0" w:line="240" w:lineRule="auto"/>
              <w:rPr>
                <w:rFonts w:ascii="Arial" w:hAnsi="Arial" w:cs="Arial"/>
                <w:b/>
                <w:sz w:val="16"/>
                <w:szCs w:val="16"/>
                <w:lang w:val="en-GB"/>
              </w:rPr>
            </w:pPr>
            <w:r w:rsidRPr="00A7053C">
              <w:rPr>
                <w:rFonts w:ascii="Arial" w:hAnsi="Arial" w:cs="Arial"/>
                <w:b/>
                <w:noProof/>
                <w:sz w:val="16"/>
                <w:szCs w:val="16"/>
                <w:lang w:val="en-GB"/>
              </w:rPr>
              <w:t xml:space="preserve">Trotta </w:t>
            </w:r>
            <w:r w:rsidR="0076583C" w:rsidRPr="00A7053C">
              <w:rPr>
                <w:rFonts w:ascii="Arial" w:hAnsi="Arial" w:cs="Arial"/>
                <w:b/>
                <w:noProof/>
                <w:sz w:val="16"/>
                <w:szCs w:val="16"/>
                <w:lang w:val="en-GB"/>
              </w:rPr>
              <w:t>et al.,</w:t>
            </w:r>
            <w:r w:rsidRPr="00A7053C">
              <w:rPr>
                <w:rFonts w:ascii="Arial" w:hAnsi="Arial" w:cs="Arial"/>
                <w:b/>
                <w:noProof/>
                <w:sz w:val="16"/>
                <w:szCs w:val="16"/>
                <w:lang w:val="en-GB"/>
              </w:rPr>
              <w:t xml:space="preserve"> 2018</w:t>
            </w:r>
          </w:p>
          <w:p w:rsidR="007333D7" w:rsidRPr="00A7053C" w:rsidRDefault="007333D7" w:rsidP="00796B95">
            <w:pPr>
              <w:spacing w:after="0" w:line="240" w:lineRule="auto"/>
              <w:rPr>
                <w:rFonts w:ascii="Arial" w:hAnsi="Arial" w:cs="Arial"/>
                <w:b/>
                <w:sz w:val="16"/>
                <w:szCs w:val="16"/>
                <w:lang w:val="en-GB"/>
              </w:rPr>
            </w:pPr>
            <w:r w:rsidRPr="00A7053C">
              <w:rPr>
                <w:rFonts w:ascii="Arial" w:hAnsi="Arial" w:cs="Arial"/>
                <w:b/>
                <w:sz w:val="16"/>
                <w:szCs w:val="16"/>
                <w:lang w:val="en-GB"/>
              </w:rPr>
              <w:t>GAP</w:t>
            </w:r>
          </w:p>
        </w:tc>
        <w:tc>
          <w:tcPr>
            <w:tcW w:w="334" w:type="pct"/>
            <w:shd w:val="clear" w:color="auto" w:fill="FFFFFF"/>
          </w:tcPr>
          <w:p w:rsidR="007333D7" w:rsidRPr="00A7053C" w:rsidRDefault="007333D7" w:rsidP="0010367E">
            <w:pPr>
              <w:rPr>
                <w:rFonts w:ascii="Arial" w:hAnsi="Arial" w:cs="Arial"/>
                <w:b/>
                <w:sz w:val="16"/>
                <w:szCs w:val="16"/>
                <w:lang w:val="en-GB"/>
              </w:rPr>
            </w:pPr>
            <w:r w:rsidRPr="00A7053C">
              <w:rPr>
                <w:rFonts w:ascii="Arial" w:hAnsi="Arial" w:cs="Arial"/>
                <w:b/>
                <w:sz w:val="16"/>
                <w:szCs w:val="16"/>
                <w:lang w:val="en-GB"/>
              </w:rPr>
              <w:t>1</w:t>
            </w:r>
          </w:p>
        </w:tc>
        <w:tc>
          <w:tcPr>
            <w:tcW w:w="319" w:type="pct"/>
            <w:shd w:val="clear" w:color="auto" w:fill="FFFFFF"/>
          </w:tcPr>
          <w:p w:rsidR="007333D7" w:rsidRPr="00A7053C" w:rsidRDefault="007333D7" w:rsidP="0010367E">
            <w:pPr>
              <w:rPr>
                <w:rFonts w:ascii="Arial" w:hAnsi="Arial" w:cs="Arial"/>
                <w:b/>
                <w:sz w:val="16"/>
                <w:szCs w:val="16"/>
                <w:lang w:val="en-GB"/>
              </w:rPr>
            </w:pPr>
            <w:r w:rsidRPr="00A7053C">
              <w:rPr>
                <w:rFonts w:ascii="Arial" w:hAnsi="Arial" w:cs="Arial"/>
                <w:b/>
                <w:sz w:val="16"/>
                <w:szCs w:val="16"/>
                <w:lang w:val="en-GB"/>
              </w:rPr>
              <w:t>0</w:t>
            </w:r>
          </w:p>
        </w:tc>
        <w:tc>
          <w:tcPr>
            <w:tcW w:w="246" w:type="pct"/>
            <w:shd w:val="clear" w:color="auto" w:fill="FFFFFF"/>
          </w:tcPr>
          <w:p w:rsidR="007333D7" w:rsidRPr="00A7053C" w:rsidRDefault="007333D7" w:rsidP="0010367E">
            <w:pPr>
              <w:rPr>
                <w:rFonts w:ascii="Arial" w:hAnsi="Arial" w:cs="Arial"/>
                <w:b/>
                <w:sz w:val="16"/>
                <w:szCs w:val="16"/>
                <w:lang w:val="en-GB"/>
              </w:rPr>
            </w:pPr>
            <w:r w:rsidRPr="00A7053C">
              <w:rPr>
                <w:rFonts w:ascii="Arial" w:hAnsi="Arial" w:cs="Arial"/>
                <w:b/>
                <w:sz w:val="16"/>
                <w:szCs w:val="16"/>
                <w:lang w:val="en-GB"/>
              </w:rPr>
              <w:t>2</w:t>
            </w:r>
          </w:p>
        </w:tc>
        <w:tc>
          <w:tcPr>
            <w:tcW w:w="339" w:type="pct"/>
            <w:shd w:val="clear" w:color="auto" w:fill="FFFFFF"/>
          </w:tcPr>
          <w:p w:rsidR="007333D7" w:rsidRPr="00A7053C" w:rsidRDefault="007333D7" w:rsidP="0010367E">
            <w:pPr>
              <w:rPr>
                <w:rFonts w:ascii="Arial" w:hAnsi="Arial" w:cs="Arial"/>
                <w:b/>
                <w:sz w:val="16"/>
                <w:szCs w:val="16"/>
                <w:lang w:val="en-GB"/>
              </w:rPr>
            </w:pPr>
            <w:r w:rsidRPr="00A7053C">
              <w:rPr>
                <w:rFonts w:ascii="Arial" w:hAnsi="Arial" w:cs="Arial"/>
                <w:b/>
                <w:sz w:val="16"/>
                <w:szCs w:val="16"/>
                <w:lang w:val="en-GB"/>
              </w:rPr>
              <w:t>1</w:t>
            </w:r>
          </w:p>
        </w:tc>
        <w:tc>
          <w:tcPr>
            <w:tcW w:w="339" w:type="pct"/>
            <w:shd w:val="clear" w:color="auto" w:fill="FFFFFF"/>
          </w:tcPr>
          <w:p w:rsidR="007333D7" w:rsidRPr="00A7053C" w:rsidRDefault="007333D7" w:rsidP="0010367E">
            <w:pPr>
              <w:rPr>
                <w:rFonts w:ascii="Arial" w:hAnsi="Arial" w:cs="Arial"/>
                <w:b/>
                <w:sz w:val="16"/>
                <w:szCs w:val="16"/>
                <w:lang w:val="en-GB"/>
              </w:rPr>
            </w:pPr>
            <w:r w:rsidRPr="00A7053C">
              <w:rPr>
                <w:rFonts w:ascii="Arial" w:hAnsi="Arial" w:cs="Arial"/>
                <w:b/>
                <w:sz w:val="16"/>
                <w:szCs w:val="16"/>
                <w:lang w:val="en-GB"/>
              </w:rPr>
              <w:t>1</w:t>
            </w:r>
          </w:p>
        </w:tc>
        <w:tc>
          <w:tcPr>
            <w:tcW w:w="295" w:type="pct"/>
            <w:shd w:val="clear" w:color="auto" w:fill="FFFFFF"/>
          </w:tcPr>
          <w:p w:rsidR="007333D7" w:rsidRPr="00A7053C" w:rsidRDefault="007333D7" w:rsidP="0010367E">
            <w:pPr>
              <w:rPr>
                <w:rFonts w:ascii="Arial" w:hAnsi="Arial" w:cs="Arial"/>
                <w:b/>
                <w:sz w:val="16"/>
                <w:szCs w:val="16"/>
                <w:lang w:val="en-GB"/>
              </w:rPr>
            </w:pPr>
            <w:r w:rsidRPr="00A7053C">
              <w:rPr>
                <w:rFonts w:ascii="Arial" w:hAnsi="Arial" w:cs="Arial"/>
                <w:b/>
                <w:sz w:val="16"/>
                <w:szCs w:val="16"/>
                <w:lang w:val="en-GB"/>
              </w:rPr>
              <w:t>1</w:t>
            </w:r>
          </w:p>
        </w:tc>
        <w:tc>
          <w:tcPr>
            <w:tcW w:w="339" w:type="pct"/>
            <w:shd w:val="clear" w:color="auto" w:fill="FFFFFF"/>
          </w:tcPr>
          <w:p w:rsidR="007333D7" w:rsidRPr="00A7053C" w:rsidRDefault="007333D7" w:rsidP="0010367E">
            <w:pPr>
              <w:rPr>
                <w:rFonts w:ascii="Arial" w:hAnsi="Arial" w:cs="Arial"/>
                <w:b/>
                <w:sz w:val="16"/>
                <w:szCs w:val="16"/>
                <w:lang w:val="en-GB"/>
              </w:rPr>
            </w:pPr>
            <w:r w:rsidRPr="00A7053C">
              <w:rPr>
                <w:rFonts w:ascii="Arial" w:hAnsi="Arial" w:cs="Arial"/>
                <w:b/>
                <w:sz w:val="16"/>
                <w:szCs w:val="16"/>
                <w:lang w:val="en-GB"/>
              </w:rPr>
              <w:t>2</w:t>
            </w:r>
          </w:p>
        </w:tc>
        <w:tc>
          <w:tcPr>
            <w:tcW w:w="394"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 xml:space="preserve">NA </w:t>
            </w:r>
          </w:p>
        </w:tc>
        <w:tc>
          <w:tcPr>
            <w:tcW w:w="339" w:type="pct"/>
            <w:shd w:val="clear" w:color="auto" w:fill="FFFFFF"/>
          </w:tcPr>
          <w:p w:rsidR="007333D7" w:rsidRPr="00A7053C" w:rsidRDefault="007333D7" w:rsidP="0010367E">
            <w:pPr>
              <w:rPr>
                <w:rFonts w:ascii="Arial" w:hAnsi="Arial" w:cs="Arial"/>
                <w:b/>
                <w:sz w:val="16"/>
                <w:szCs w:val="16"/>
                <w:lang w:val="en-GB"/>
              </w:rPr>
            </w:pPr>
            <w:r w:rsidRPr="00A7053C">
              <w:rPr>
                <w:rFonts w:ascii="Arial" w:hAnsi="Arial" w:cs="Arial"/>
                <w:b/>
                <w:sz w:val="16"/>
                <w:szCs w:val="16"/>
                <w:lang w:val="en-GB"/>
              </w:rPr>
              <w:t>2</w:t>
            </w:r>
          </w:p>
        </w:tc>
        <w:tc>
          <w:tcPr>
            <w:tcW w:w="328" w:type="pct"/>
            <w:shd w:val="clear" w:color="auto" w:fill="FFFFFF"/>
          </w:tcPr>
          <w:p w:rsidR="007333D7" w:rsidRPr="00A7053C" w:rsidRDefault="007333D7" w:rsidP="0010367E">
            <w:pPr>
              <w:rPr>
                <w:rFonts w:ascii="Arial" w:hAnsi="Arial" w:cs="Arial"/>
                <w:b/>
                <w:sz w:val="16"/>
                <w:szCs w:val="16"/>
                <w:lang w:val="en-GB"/>
              </w:rPr>
            </w:pPr>
            <w:r w:rsidRPr="00A7053C">
              <w:rPr>
                <w:rFonts w:ascii="Arial" w:hAnsi="Arial" w:cs="Arial"/>
                <w:b/>
                <w:sz w:val="16"/>
                <w:szCs w:val="16"/>
                <w:lang w:val="en-GB"/>
              </w:rPr>
              <w:t>0</w:t>
            </w:r>
          </w:p>
        </w:tc>
        <w:tc>
          <w:tcPr>
            <w:tcW w:w="358" w:type="pct"/>
            <w:shd w:val="clear" w:color="auto" w:fill="FFFFFF"/>
          </w:tcPr>
          <w:p w:rsidR="007333D7" w:rsidRPr="00A7053C" w:rsidRDefault="007333D7" w:rsidP="0010367E">
            <w:pPr>
              <w:rPr>
                <w:rFonts w:ascii="Arial" w:hAnsi="Arial" w:cs="Arial"/>
                <w:b/>
                <w:sz w:val="16"/>
                <w:szCs w:val="16"/>
                <w:lang w:val="en-GB"/>
              </w:rPr>
            </w:pPr>
            <w:r w:rsidRPr="00A7053C">
              <w:rPr>
                <w:rFonts w:ascii="Arial" w:hAnsi="Arial" w:cs="Arial"/>
                <w:b/>
                <w:sz w:val="16"/>
                <w:szCs w:val="16"/>
                <w:lang w:val="en-GB"/>
              </w:rPr>
              <w:t>2</w:t>
            </w:r>
          </w:p>
        </w:tc>
        <w:tc>
          <w:tcPr>
            <w:tcW w:w="358" w:type="pct"/>
            <w:shd w:val="clear" w:color="auto" w:fill="FFFFFF"/>
          </w:tcPr>
          <w:p w:rsidR="007333D7" w:rsidRPr="00A7053C" w:rsidRDefault="007333D7" w:rsidP="0010367E">
            <w:pPr>
              <w:rPr>
                <w:rFonts w:ascii="Arial" w:hAnsi="Arial" w:cs="Arial"/>
                <w:b/>
                <w:sz w:val="16"/>
                <w:szCs w:val="16"/>
                <w:lang w:val="en-GB"/>
              </w:rPr>
            </w:pPr>
            <w:r w:rsidRPr="00A7053C">
              <w:rPr>
                <w:rFonts w:ascii="Arial" w:hAnsi="Arial" w:cs="Arial"/>
                <w:b/>
                <w:sz w:val="16"/>
                <w:szCs w:val="16"/>
                <w:lang w:val="en-GB"/>
              </w:rPr>
              <w:t>1</w:t>
            </w:r>
          </w:p>
        </w:tc>
        <w:tc>
          <w:tcPr>
            <w:tcW w:w="367" w:type="pct"/>
            <w:shd w:val="clear" w:color="auto" w:fill="FFFFFF"/>
          </w:tcPr>
          <w:p w:rsidR="007333D7" w:rsidRPr="00A7053C" w:rsidRDefault="007333D7" w:rsidP="0010367E">
            <w:pPr>
              <w:rPr>
                <w:rFonts w:ascii="Arial" w:hAnsi="Arial" w:cs="Arial"/>
                <w:b/>
                <w:sz w:val="16"/>
                <w:szCs w:val="16"/>
                <w:lang w:val="en-GB"/>
              </w:rPr>
            </w:pPr>
            <w:r w:rsidRPr="00A7053C">
              <w:rPr>
                <w:rFonts w:ascii="Arial" w:hAnsi="Arial" w:cs="Arial"/>
                <w:b/>
                <w:sz w:val="16"/>
                <w:szCs w:val="16"/>
                <w:lang w:val="en-GB"/>
              </w:rPr>
              <w:t>2</w:t>
            </w:r>
          </w:p>
        </w:tc>
        <w:tc>
          <w:tcPr>
            <w:tcW w:w="245" w:type="pct"/>
            <w:shd w:val="clear" w:color="auto" w:fill="FFFFFF"/>
          </w:tcPr>
          <w:p w:rsidR="007333D7" w:rsidRPr="00A7053C" w:rsidRDefault="007333D7" w:rsidP="0010367E">
            <w:pPr>
              <w:rPr>
                <w:rFonts w:ascii="Arial" w:hAnsi="Arial" w:cs="Arial"/>
                <w:b/>
                <w:sz w:val="16"/>
                <w:szCs w:val="16"/>
                <w:lang w:val="en-GB"/>
              </w:rPr>
            </w:pPr>
            <w:r w:rsidRPr="00A7053C">
              <w:rPr>
                <w:rFonts w:ascii="Arial" w:hAnsi="Arial" w:cs="Arial"/>
                <w:b/>
                <w:sz w:val="16"/>
                <w:szCs w:val="16"/>
                <w:lang w:val="en-GB"/>
              </w:rPr>
              <w:t>15</w:t>
            </w:r>
          </w:p>
        </w:tc>
      </w:tr>
      <w:tr w:rsidR="00947AA1" w:rsidRPr="00A7053C" w:rsidTr="00947AA1">
        <w:tc>
          <w:tcPr>
            <w:tcW w:w="400" w:type="pct"/>
            <w:shd w:val="clear" w:color="auto" w:fill="FFFFFF"/>
          </w:tcPr>
          <w:p w:rsidR="007333D7" w:rsidRPr="00A7053C" w:rsidRDefault="00B36BFD" w:rsidP="00796B95">
            <w:pPr>
              <w:spacing w:after="0" w:line="240" w:lineRule="auto"/>
              <w:rPr>
                <w:rFonts w:ascii="Arial" w:hAnsi="Arial" w:cs="Arial"/>
                <w:kern w:val="1"/>
                <w:sz w:val="16"/>
                <w:szCs w:val="16"/>
                <w:lang w:val="en-GB"/>
              </w:rPr>
            </w:pPr>
            <w:r w:rsidRPr="00A7053C">
              <w:rPr>
                <w:rFonts w:ascii="Arial" w:hAnsi="Arial" w:cs="Arial"/>
                <w:noProof/>
                <w:kern w:val="1"/>
                <w:sz w:val="16"/>
                <w:szCs w:val="16"/>
                <w:lang w:val="en-GB"/>
              </w:rPr>
              <w:t xml:space="preserve">Cristóbal-Narváez </w:t>
            </w:r>
            <w:r w:rsidR="0076583C" w:rsidRPr="00A7053C">
              <w:rPr>
                <w:rFonts w:ascii="Arial" w:hAnsi="Arial" w:cs="Arial"/>
                <w:noProof/>
                <w:kern w:val="1"/>
                <w:sz w:val="16"/>
                <w:szCs w:val="16"/>
                <w:lang w:val="en-GB"/>
              </w:rPr>
              <w:t>et al.,</w:t>
            </w:r>
            <w:r w:rsidRPr="00A7053C">
              <w:rPr>
                <w:rFonts w:ascii="Arial" w:hAnsi="Arial" w:cs="Arial"/>
                <w:noProof/>
                <w:kern w:val="1"/>
                <w:sz w:val="16"/>
                <w:szCs w:val="16"/>
                <w:lang w:val="en-GB"/>
              </w:rPr>
              <w:t xml:space="preserve"> 2017</w:t>
            </w:r>
          </w:p>
        </w:tc>
        <w:tc>
          <w:tcPr>
            <w:tcW w:w="334"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0</w:t>
            </w:r>
          </w:p>
        </w:tc>
        <w:tc>
          <w:tcPr>
            <w:tcW w:w="319"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0</w:t>
            </w:r>
          </w:p>
        </w:tc>
        <w:tc>
          <w:tcPr>
            <w:tcW w:w="246"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1</w:t>
            </w:r>
          </w:p>
        </w:tc>
        <w:tc>
          <w:tcPr>
            <w:tcW w:w="339"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0</w:t>
            </w:r>
          </w:p>
        </w:tc>
        <w:tc>
          <w:tcPr>
            <w:tcW w:w="339"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1</w:t>
            </w:r>
          </w:p>
        </w:tc>
        <w:tc>
          <w:tcPr>
            <w:tcW w:w="295"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1</w:t>
            </w:r>
          </w:p>
        </w:tc>
        <w:tc>
          <w:tcPr>
            <w:tcW w:w="339"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2</w:t>
            </w:r>
          </w:p>
        </w:tc>
        <w:tc>
          <w:tcPr>
            <w:tcW w:w="394"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 xml:space="preserve">NA </w:t>
            </w:r>
          </w:p>
        </w:tc>
        <w:tc>
          <w:tcPr>
            <w:tcW w:w="339"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1</w:t>
            </w:r>
          </w:p>
        </w:tc>
        <w:tc>
          <w:tcPr>
            <w:tcW w:w="328"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0</w:t>
            </w:r>
          </w:p>
        </w:tc>
        <w:tc>
          <w:tcPr>
            <w:tcW w:w="358"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2</w:t>
            </w:r>
          </w:p>
        </w:tc>
        <w:tc>
          <w:tcPr>
            <w:tcW w:w="358"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0</w:t>
            </w:r>
          </w:p>
        </w:tc>
        <w:tc>
          <w:tcPr>
            <w:tcW w:w="367"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0</w:t>
            </w:r>
          </w:p>
        </w:tc>
        <w:tc>
          <w:tcPr>
            <w:tcW w:w="245"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8</w:t>
            </w:r>
          </w:p>
        </w:tc>
      </w:tr>
      <w:tr w:rsidR="00947AA1" w:rsidRPr="00A7053C" w:rsidTr="00947AA1">
        <w:tc>
          <w:tcPr>
            <w:tcW w:w="400" w:type="pct"/>
            <w:shd w:val="clear" w:color="auto" w:fill="FFFFFF"/>
          </w:tcPr>
          <w:p w:rsidR="007333D7" w:rsidRPr="00A7053C" w:rsidRDefault="00B36BFD" w:rsidP="00796B95">
            <w:pPr>
              <w:spacing w:after="0" w:line="240" w:lineRule="auto"/>
              <w:rPr>
                <w:rFonts w:ascii="Arial" w:hAnsi="Arial" w:cs="Arial"/>
                <w:b/>
                <w:color w:val="000000"/>
                <w:sz w:val="16"/>
                <w:szCs w:val="16"/>
                <w:lang w:val="en-GB"/>
              </w:rPr>
            </w:pPr>
            <w:r w:rsidRPr="00A7053C">
              <w:rPr>
                <w:rFonts w:ascii="Arial" w:hAnsi="Arial" w:cs="Arial"/>
                <w:b/>
                <w:noProof/>
                <w:sz w:val="16"/>
                <w:szCs w:val="16"/>
                <w:lang w:val="en-GB"/>
              </w:rPr>
              <w:t xml:space="preserve">Fisher </w:t>
            </w:r>
            <w:r w:rsidR="0076583C" w:rsidRPr="00A7053C">
              <w:rPr>
                <w:rFonts w:ascii="Arial" w:hAnsi="Arial" w:cs="Arial"/>
                <w:b/>
                <w:noProof/>
                <w:sz w:val="16"/>
                <w:szCs w:val="16"/>
                <w:lang w:val="en-GB"/>
              </w:rPr>
              <w:t>et al.,</w:t>
            </w:r>
            <w:r w:rsidRPr="00A7053C">
              <w:rPr>
                <w:rFonts w:ascii="Arial" w:hAnsi="Arial" w:cs="Arial"/>
                <w:b/>
                <w:noProof/>
                <w:sz w:val="16"/>
                <w:szCs w:val="16"/>
                <w:lang w:val="en-GB"/>
              </w:rPr>
              <w:t xml:space="preserve"> 2014</w:t>
            </w:r>
          </w:p>
        </w:tc>
        <w:tc>
          <w:tcPr>
            <w:tcW w:w="334" w:type="pct"/>
            <w:shd w:val="clear" w:color="auto" w:fill="FFFFFF"/>
          </w:tcPr>
          <w:p w:rsidR="007333D7" w:rsidRPr="00A7053C" w:rsidRDefault="007333D7" w:rsidP="0010367E">
            <w:pPr>
              <w:rPr>
                <w:rFonts w:ascii="Arial" w:hAnsi="Arial" w:cs="Arial"/>
                <w:b/>
                <w:sz w:val="16"/>
                <w:szCs w:val="16"/>
                <w:lang w:val="en-GB"/>
              </w:rPr>
            </w:pPr>
            <w:r w:rsidRPr="00A7053C">
              <w:rPr>
                <w:rFonts w:ascii="Arial" w:hAnsi="Arial" w:cs="Arial"/>
                <w:b/>
                <w:sz w:val="16"/>
                <w:szCs w:val="16"/>
                <w:lang w:val="en-GB"/>
              </w:rPr>
              <w:t>2</w:t>
            </w:r>
          </w:p>
        </w:tc>
        <w:tc>
          <w:tcPr>
            <w:tcW w:w="319" w:type="pct"/>
            <w:shd w:val="clear" w:color="auto" w:fill="FFFFFF"/>
          </w:tcPr>
          <w:p w:rsidR="007333D7" w:rsidRPr="00A7053C" w:rsidRDefault="007333D7" w:rsidP="0010367E">
            <w:pPr>
              <w:rPr>
                <w:rFonts w:ascii="Arial" w:hAnsi="Arial" w:cs="Arial"/>
                <w:b/>
                <w:sz w:val="16"/>
                <w:szCs w:val="16"/>
                <w:lang w:val="en-GB"/>
              </w:rPr>
            </w:pPr>
            <w:r w:rsidRPr="00A7053C">
              <w:rPr>
                <w:rFonts w:ascii="Arial" w:hAnsi="Arial" w:cs="Arial"/>
                <w:b/>
                <w:sz w:val="16"/>
                <w:szCs w:val="16"/>
                <w:lang w:val="en-GB"/>
              </w:rPr>
              <w:t>1</w:t>
            </w:r>
          </w:p>
        </w:tc>
        <w:tc>
          <w:tcPr>
            <w:tcW w:w="246" w:type="pct"/>
            <w:shd w:val="clear" w:color="auto" w:fill="FFFFFF"/>
          </w:tcPr>
          <w:p w:rsidR="007333D7" w:rsidRPr="00A7053C" w:rsidRDefault="007333D7" w:rsidP="0010367E">
            <w:pPr>
              <w:rPr>
                <w:rFonts w:ascii="Arial" w:hAnsi="Arial" w:cs="Arial"/>
                <w:b/>
                <w:sz w:val="16"/>
                <w:szCs w:val="16"/>
                <w:lang w:val="en-GB"/>
              </w:rPr>
            </w:pPr>
            <w:r w:rsidRPr="00A7053C">
              <w:rPr>
                <w:rFonts w:ascii="Arial" w:hAnsi="Arial" w:cs="Arial"/>
                <w:b/>
                <w:sz w:val="16"/>
                <w:szCs w:val="16"/>
                <w:lang w:val="en-GB"/>
              </w:rPr>
              <w:t>2</w:t>
            </w:r>
          </w:p>
        </w:tc>
        <w:tc>
          <w:tcPr>
            <w:tcW w:w="339" w:type="pct"/>
            <w:shd w:val="clear" w:color="auto" w:fill="FFFFFF"/>
          </w:tcPr>
          <w:p w:rsidR="007333D7" w:rsidRPr="00A7053C" w:rsidRDefault="007333D7" w:rsidP="0010367E">
            <w:pPr>
              <w:rPr>
                <w:rFonts w:ascii="Arial" w:hAnsi="Arial" w:cs="Arial"/>
                <w:b/>
                <w:sz w:val="16"/>
                <w:szCs w:val="16"/>
                <w:lang w:val="en-GB"/>
              </w:rPr>
            </w:pPr>
            <w:r w:rsidRPr="00A7053C">
              <w:rPr>
                <w:rFonts w:ascii="Arial" w:hAnsi="Arial" w:cs="Arial"/>
                <w:b/>
                <w:sz w:val="16"/>
                <w:szCs w:val="16"/>
                <w:lang w:val="en-GB"/>
              </w:rPr>
              <w:t>1</w:t>
            </w:r>
          </w:p>
        </w:tc>
        <w:tc>
          <w:tcPr>
            <w:tcW w:w="339" w:type="pct"/>
            <w:shd w:val="clear" w:color="auto" w:fill="FFFFFF"/>
          </w:tcPr>
          <w:p w:rsidR="007333D7" w:rsidRPr="00A7053C" w:rsidRDefault="007333D7" w:rsidP="0010367E">
            <w:pPr>
              <w:rPr>
                <w:rFonts w:ascii="Arial" w:hAnsi="Arial" w:cs="Arial"/>
                <w:b/>
                <w:sz w:val="16"/>
                <w:szCs w:val="16"/>
                <w:lang w:val="en-GB"/>
              </w:rPr>
            </w:pPr>
            <w:r w:rsidRPr="00A7053C">
              <w:rPr>
                <w:rFonts w:ascii="Arial" w:hAnsi="Arial" w:cs="Arial"/>
                <w:b/>
                <w:sz w:val="16"/>
                <w:szCs w:val="16"/>
                <w:lang w:val="en-GB"/>
              </w:rPr>
              <w:t>0</w:t>
            </w:r>
          </w:p>
        </w:tc>
        <w:tc>
          <w:tcPr>
            <w:tcW w:w="295" w:type="pct"/>
            <w:shd w:val="clear" w:color="auto" w:fill="FFFFFF"/>
          </w:tcPr>
          <w:p w:rsidR="007333D7" w:rsidRPr="00A7053C" w:rsidRDefault="007333D7" w:rsidP="0010367E">
            <w:pPr>
              <w:rPr>
                <w:rFonts w:ascii="Arial" w:hAnsi="Arial" w:cs="Arial"/>
                <w:b/>
                <w:sz w:val="16"/>
                <w:szCs w:val="16"/>
                <w:lang w:val="en-GB"/>
              </w:rPr>
            </w:pPr>
            <w:r w:rsidRPr="00A7053C">
              <w:rPr>
                <w:rFonts w:ascii="Arial" w:hAnsi="Arial" w:cs="Arial"/>
                <w:b/>
                <w:sz w:val="16"/>
                <w:szCs w:val="16"/>
                <w:lang w:val="en-GB"/>
              </w:rPr>
              <w:t>0</w:t>
            </w:r>
          </w:p>
        </w:tc>
        <w:tc>
          <w:tcPr>
            <w:tcW w:w="339" w:type="pct"/>
            <w:shd w:val="clear" w:color="auto" w:fill="FFFFFF"/>
          </w:tcPr>
          <w:p w:rsidR="007333D7" w:rsidRPr="00A7053C" w:rsidRDefault="007333D7" w:rsidP="0010367E">
            <w:pPr>
              <w:rPr>
                <w:rFonts w:ascii="Arial" w:hAnsi="Arial" w:cs="Arial"/>
                <w:b/>
                <w:sz w:val="16"/>
                <w:szCs w:val="16"/>
                <w:lang w:val="en-GB"/>
              </w:rPr>
            </w:pPr>
            <w:r w:rsidRPr="00A7053C">
              <w:rPr>
                <w:rFonts w:ascii="Arial" w:hAnsi="Arial" w:cs="Arial"/>
                <w:b/>
                <w:sz w:val="16"/>
                <w:szCs w:val="16"/>
                <w:lang w:val="en-GB"/>
              </w:rPr>
              <w:t>1</w:t>
            </w:r>
          </w:p>
        </w:tc>
        <w:tc>
          <w:tcPr>
            <w:tcW w:w="394"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 xml:space="preserve">NA </w:t>
            </w:r>
          </w:p>
        </w:tc>
        <w:tc>
          <w:tcPr>
            <w:tcW w:w="339" w:type="pct"/>
            <w:shd w:val="clear" w:color="auto" w:fill="FFFFFF"/>
          </w:tcPr>
          <w:p w:rsidR="007333D7" w:rsidRPr="00A7053C" w:rsidRDefault="007333D7" w:rsidP="0010367E">
            <w:pPr>
              <w:rPr>
                <w:rFonts w:ascii="Arial" w:hAnsi="Arial" w:cs="Arial"/>
                <w:b/>
                <w:sz w:val="16"/>
                <w:szCs w:val="16"/>
                <w:lang w:val="en-GB"/>
              </w:rPr>
            </w:pPr>
            <w:r w:rsidRPr="00A7053C">
              <w:rPr>
                <w:rFonts w:ascii="Arial" w:hAnsi="Arial" w:cs="Arial"/>
                <w:b/>
                <w:sz w:val="16"/>
                <w:szCs w:val="16"/>
                <w:lang w:val="en-GB"/>
              </w:rPr>
              <w:t>2</w:t>
            </w:r>
          </w:p>
        </w:tc>
        <w:tc>
          <w:tcPr>
            <w:tcW w:w="328" w:type="pct"/>
            <w:shd w:val="clear" w:color="auto" w:fill="FFFFFF"/>
          </w:tcPr>
          <w:p w:rsidR="007333D7" w:rsidRPr="00A7053C" w:rsidRDefault="007333D7" w:rsidP="0010367E">
            <w:pPr>
              <w:rPr>
                <w:rFonts w:ascii="Arial" w:hAnsi="Arial" w:cs="Arial"/>
                <w:b/>
                <w:sz w:val="16"/>
                <w:szCs w:val="16"/>
                <w:lang w:val="en-GB"/>
              </w:rPr>
            </w:pPr>
            <w:r w:rsidRPr="00A7053C">
              <w:rPr>
                <w:rFonts w:ascii="Arial" w:hAnsi="Arial" w:cs="Arial"/>
                <w:b/>
                <w:sz w:val="16"/>
                <w:szCs w:val="16"/>
                <w:lang w:val="en-GB"/>
              </w:rPr>
              <w:t>1</w:t>
            </w:r>
          </w:p>
        </w:tc>
        <w:tc>
          <w:tcPr>
            <w:tcW w:w="358" w:type="pct"/>
            <w:shd w:val="clear" w:color="auto" w:fill="FFFFFF"/>
          </w:tcPr>
          <w:p w:rsidR="007333D7" w:rsidRPr="00A7053C" w:rsidRDefault="007333D7" w:rsidP="0010367E">
            <w:pPr>
              <w:rPr>
                <w:rFonts w:ascii="Arial" w:hAnsi="Arial" w:cs="Arial"/>
                <w:b/>
                <w:sz w:val="16"/>
                <w:szCs w:val="16"/>
                <w:lang w:val="en-GB"/>
              </w:rPr>
            </w:pPr>
            <w:r w:rsidRPr="00A7053C">
              <w:rPr>
                <w:rFonts w:ascii="Arial" w:hAnsi="Arial" w:cs="Arial"/>
                <w:b/>
                <w:sz w:val="16"/>
                <w:szCs w:val="16"/>
                <w:lang w:val="en-GB"/>
              </w:rPr>
              <w:t>2</w:t>
            </w:r>
          </w:p>
        </w:tc>
        <w:tc>
          <w:tcPr>
            <w:tcW w:w="358" w:type="pct"/>
            <w:shd w:val="clear" w:color="auto" w:fill="FFFFFF"/>
          </w:tcPr>
          <w:p w:rsidR="007333D7" w:rsidRPr="00A7053C" w:rsidRDefault="007333D7" w:rsidP="0010367E">
            <w:pPr>
              <w:rPr>
                <w:rFonts w:ascii="Arial" w:hAnsi="Arial" w:cs="Arial"/>
                <w:b/>
                <w:sz w:val="16"/>
                <w:szCs w:val="16"/>
                <w:lang w:val="en-GB"/>
              </w:rPr>
            </w:pPr>
            <w:r w:rsidRPr="00A7053C">
              <w:rPr>
                <w:rFonts w:ascii="Arial" w:hAnsi="Arial" w:cs="Arial"/>
                <w:b/>
                <w:sz w:val="16"/>
                <w:szCs w:val="16"/>
                <w:lang w:val="en-GB"/>
              </w:rPr>
              <w:t>1</w:t>
            </w:r>
          </w:p>
        </w:tc>
        <w:tc>
          <w:tcPr>
            <w:tcW w:w="367" w:type="pct"/>
            <w:shd w:val="clear" w:color="auto" w:fill="FFFFFF"/>
          </w:tcPr>
          <w:p w:rsidR="007333D7" w:rsidRPr="00A7053C" w:rsidRDefault="007333D7" w:rsidP="0010367E">
            <w:pPr>
              <w:rPr>
                <w:rFonts w:ascii="Arial" w:hAnsi="Arial" w:cs="Arial"/>
                <w:b/>
                <w:sz w:val="16"/>
                <w:szCs w:val="16"/>
                <w:lang w:val="en-GB"/>
              </w:rPr>
            </w:pPr>
            <w:r w:rsidRPr="00A7053C">
              <w:rPr>
                <w:rFonts w:ascii="Arial" w:hAnsi="Arial" w:cs="Arial"/>
                <w:b/>
                <w:sz w:val="16"/>
                <w:szCs w:val="16"/>
                <w:lang w:val="en-GB"/>
              </w:rPr>
              <w:t>2</w:t>
            </w:r>
          </w:p>
        </w:tc>
        <w:tc>
          <w:tcPr>
            <w:tcW w:w="245" w:type="pct"/>
            <w:shd w:val="clear" w:color="auto" w:fill="FFFFFF"/>
          </w:tcPr>
          <w:p w:rsidR="007333D7" w:rsidRPr="00A7053C" w:rsidRDefault="007333D7" w:rsidP="0010367E">
            <w:pPr>
              <w:rPr>
                <w:rFonts w:ascii="Arial" w:hAnsi="Arial" w:cs="Arial"/>
                <w:b/>
                <w:sz w:val="16"/>
                <w:szCs w:val="16"/>
                <w:lang w:val="en-GB"/>
              </w:rPr>
            </w:pPr>
            <w:r w:rsidRPr="00A7053C">
              <w:rPr>
                <w:rFonts w:ascii="Arial" w:hAnsi="Arial" w:cs="Arial"/>
                <w:b/>
                <w:sz w:val="16"/>
                <w:szCs w:val="16"/>
                <w:lang w:val="en-GB"/>
              </w:rPr>
              <w:t>15</w:t>
            </w:r>
          </w:p>
        </w:tc>
      </w:tr>
      <w:tr w:rsidR="00947AA1" w:rsidRPr="00A7053C" w:rsidTr="00947AA1">
        <w:tc>
          <w:tcPr>
            <w:tcW w:w="400" w:type="pct"/>
            <w:shd w:val="clear" w:color="auto" w:fill="FFFFFF"/>
          </w:tcPr>
          <w:p w:rsidR="007333D7" w:rsidRPr="00A7053C" w:rsidRDefault="00B36BFD" w:rsidP="00796B95">
            <w:pPr>
              <w:spacing w:after="0" w:line="240" w:lineRule="auto"/>
              <w:rPr>
                <w:rFonts w:ascii="Arial" w:hAnsi="Arial" w:cs="Arial"/>
                <w:color w:val="000000"/>
                <w:sz w:val="16"/>
                <w:szCs w:val="16"/>
                <w:lang w:val="en-GB"/>
              </w:rPr>
            </w:pPr>
            <w:r w:rsidRPr="00A7053C">
              <w:rPr>
                <w:rFonts w:ascii="Arial" w:hAnsi="Arial" w:cs="Arial"/>
                <w:noProof/>
                <w:sz w:val="16"/>
                <w:szCs w:val="16"/>
                <w:lang w:val="en-GB"/>
              </w:rPr>
              <w:t xml:space="preserve">Ierago </w:t>
            </w:r>
            <w:r w:rsidR="0076583C" w:rsidRPr="00A7053C">
              <w:rPr>
                <w:rFonts w:ascii="Arial" w:hAnsi="Arial" w:cs="Arial"/>
                <w:noProof/>
                <w:sz w:val="16"/>
                <w:szCs w:val="16"/>
                <w:lang w:val="en-GB"/>
              </w:rPr>
              <w:t>et al.,</w:t>
            </w:r>
            <w:r w:rsidRPr="00A7053C">
              <w:rPr>
                <w:rFonts w:ascii="Arial" w:hAnsi="Arial" w:cs="Arial"/>
                <w:noProof/>
                <w:sz w:val="16"/>
                <w:szCs w:val="16"/>
                <w:lang w:val="en-GB"/>
              </w:rPr>
              <w:t xml:space="preserve"> 2010</w:t>
            </w:r>
          </w:p>
        </w:tc>
        <w:tc>
          <w:tcPr>
            <w:tcW w:w="334"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0</w:t>
            </w:r>
          </w:p>
        </w:tc>
        <w:tc>
          <w:tcPr>
            <w:tcW w:w="319"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2</w:t>
            </w:r>
          </w:p>
        </w:tc>
        <w:tc>
          <w:tcPr>
            <w:tcW w:w="246"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1</w:t>
            </w:r>
          </w:p>
        </w:tc>
        <w:tc>
          <w:tcPr>
            <w:tcW w:w="339"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1</w:t>
            </w:r>
          </w:p>
        </w:tc>
        <w:tc>
          <w:tcPr>
            <w:tcW w:w="339"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0</w:t>
            </w:r>
          </w:p>
        </w:tc>
        <w:tc>
          <w:tcPr>
            <w:tcW w:w="295"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0</w:t>
            </w:r>
          </w:p>
        </w:tc>
        <w:tc>
          <w:tcPr>
            <w:tcW w:w="339"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0</w:t>
            </w:r>
          </w:p>
        </w:tc>
        <w:tc>
          <w:tcPr>
            <w:tcW w:w="394"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 xml:space="preserve">NA </w:t>
            </w:r>
          </w:p>
        </w:tc>
        <w:tc>
          <w:tcPr>
            <w:tcW w:w="339"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1</w:t>
            </w:r>
          </w:p>
        </w:tc>
        <w:tc>
          <w:tcPr>
            <w:tcW w:w="328"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1</w:t>
            </w:r>
          </w:p>
        </w:tc>
        <w:tc>
          <w:tcPr>
            <w:tcW w:w="358"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2</w:t>
            </w:r>
          </w:p>
        </w:tc>
        <w:tc>
          <w:tcPr>
            <w:tcW w:w="358"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1</w:t>
            </w:r>
          </w:p>
        </w:tc>
        <w:tc>
          <w:tcPr>
            <w:tcW w:w="367"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1</w:t>
            </w:r>
          </w:p>
        </w:tc>
        <w:tc>
          <w:tcPr>
            <w:tcW w:w="245"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10</w:t>
            </w:r>
          </w:p>
        </w:tc>
      </w:tr>
      <w:tr w:rsidR="00947AA1" w:rsidRPr="00A7053C" w:rsidTr="00947AA1">
        <w:tc>
          <w:tcPr>
            <w:tcW w:w="400" w:type="pct"/>
            <w:shd w:val="clear" w:color="auto" w:fill="FFFFFF"/>
          </w:tcPr>
          <w:p w:rsidR="007333D7" w:rsidRPr="00A7053C" w:rsidRDefault="00B36BFD" w:rsidP="00796B95">
            <w:pPr>
              <w:spacing w:after="0" w:line="240" w:lineRule="auto"/>
              <w:ind w:right="374"/>
              <w:rPr>
                <w:rFonts w:ascii="Arial" w:hAnsi="Arial" w:cs="Arial"/>
                <w:sz w:val="16"/>
                <w:szCs w:val="16"/>
                <w:lang w:val="en-GB"/>
              </w:rPr>
            </w:pPr>
            <w:r w:rsidRPr="00A7053C">
              <w:rPr>
                <w:rFonts w:ascii="Arial" w:hAnsi="Arial" w:cs="Arial"/>
                <w:noProof/>
                <w:sz w:val="16"/>
                <w:szCs w:val="16"/>
                <w:lang w:val="en-GB"/>
              </w:rPr>
              <w:t xml:space="preserve">McGregor </w:t>
            </w:r>
            <w:r w:rsidR="0076583C" w:rsidRPr="00A7053C">
              <w:rPr>
                <w:rFonts w:ascii="Arial" w:hAnsi="Arial" w:cs="Arial"/>
                <w:noProof/>
                <w:sz w:val="16"/>
                <w:szCs w:val="16"/>
                <w:lang w:val="en-GB"/>
              </w:rPr>
              <w:t>et al.,</w:t>
            </w:r>
            <w:r w:rsidRPr="00A7053C">
              <w:rPr>
                <w:rFonts w:ascii="Arial" w:hAnsi="Arial" w:cs="Arial"/>
                <w:noProof/>
                <w:sz w:val="16"/>
                <w:szCs w:val="16"/>
                <w:lang w:val="en-GB"/>
              </w:rPr>
              <w:t xml:space="preserve"> 2018</w:t>
            </w:r>
          </w:p>
        </w:tc>
        <w:tc>
          <w:tcPr>
            <w:tcW w:w="334"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0</w:t>
            </w:r>
          </w:p>
        </w:tc>
        <w:tc>
          <w:tcPr>
            <w:tcW w:w="319"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0</w:t>
            </w:r>
          </w:p>
        </w:tc>
        <w:tc>
          <w:tcPr>
            <w:tcW w:w="246"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2</w:t>
            </w:r>
          </w:p>
        </w:tc>
        <w:tc>
          <w:tcPr>
            <w:tcW w:w="339"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0</w:t>
            </w:r>
          </w:p>
        </w:tc>
        <w:tc>
          <w:tcPr>
            <w:tcW w:w="339"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1</w:t>
            </w:r>
          </w:p>
        </w:tc>
        <w:tc>
          <w:tcPr>
            <w:tcW w:w="295"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1</w:t>
            </w:r>
          </w:p>
        </w:tc>
        <w:tc>
          <w:tcPr>
            <w:tcW w:w="339"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2</w:t>
            </w:r>
          </w:p>
        </w:tc>
        <w:tc>
          <w:tcPr>
            <w:tcW w:w="394"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 xml:space="preserve">NA </w:t>
            </w:r>
          </w:p>
        </w:tc>
        <w:tc>
          <w:tcPr>
            <w:tcW w:w="339"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1</w:t>
            </w:r>
          </w:p>
        </w:tc>
        <w:tc>
          <w:tcPr>
            <w:tcW w:w="328"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0</w:t>
            </w:r>
          </w:p>
        </w:tc>
        <w:tc>
          <w:tcPr>
            <w:tcW w:w="358"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2</w:t>
            </w:r>
          </w:p>
        </w:tc>
        <w:tc>
          <w:tcPr>
            <w:tcW w:w="358"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0</w:t>
            </w:r>
          </w:p>
        </w:tc>
        <w:tc>
          <w:tcPr>
            <w:tcW w:w="367"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2</w:t>
            </w:r>
          </w:p>
        </w:tc>
        <w:tc>
          <w:tcPr>
            <w:tcW w:w="245"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11</w:t>
            </w:r>
          </w:p>
        </w:tc>
      </w:tr>
      <w:tr w:rsidR="00947AA1" w:rsidRPr="00A7053C" w:rsidTr="00947AA1">
        <w:tc>
          <w:tcPr>
            <w:tcW w:w="400" w:type="pct"/>
            <w:shd w:val="clear" w:color="auto" w:fill="FFFFFF"/>
          </w:tcPr>
          <w:p w:rsidR="007333D7" w:rsidRPr="00A7053C" w:rsidRDefault="00B36BFD" w:rsidP="00796B95">
            <w:pPr>
              <w:spacing w:after="0" w:line="240" w:lineRule="auto"/>
              <w:ind w:right="374"/>
              <w:rPr>
                <w:rFonts w:ascii="Arial" w:eastAsia="Cambria" w:hAnsi="Arial" w:cs="Arial"/>
                <w:color w:val="000000"/>
                <w:sz w:val="16"/>
                <w:szCs w:val="16"/>
                <w:lang w:val="en-GB" w:eastAsia="ar-SA"/>
              </w:rPr>
            </w:pPr>
            <w:r w:rsidRPr="00A7053C">
              <w:rPr>
                <w:rFonts w:ascii="Arial" w:hAnsi="Arial" w:cs="Arial"/>
                <w:noProof/>
                <w:sz w:val="16"/>
                <w:szCs w:val="16"/>
                <w:lang w:val="en-GB"/>
              </w:rPr>
              <w:t>V</w:t>
            </w:r>
            <w:r w:rsidR="00B0630F" w:rsidRPr="00A7053C">
              <w:rPr>
                <w:rFonts w:ascii="Arial" w:hAnsi="Arial" w:cs="Arial"/>
                <w:noProof/>
                <w:sz w:val="16"/>
                <w:szCs w:val="16"/>
                <w:lang w:val="en-GB"/>
              </w:rPr>
              <w:t>eling, Counotte, Pot-Kolder, van Os, &amp; van der Gaag, 2016</w:t>
            </w:r>
          </w:p>
        </w:tc>
        <w:tc>
          <w:tcPr>
            <w:tcW w:w="334"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0</w:t>
            </w:r>
          </w:p>
        </w:tc>
        <w:tc>
          <w:tcPr>
            <w:tcW w:w="319"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0</w:t>
            </w:r>
          </w:p>
        </w:tc>
        <w:tc>
          <w:tcPr>
            <w:tcW w:w="246"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0</w:t>
            </w:r>
          </w:p>
        </w:tc>
        <w:tc>
          <w:tcPr>
            <w:tcW w:w="339"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0</w:t>
            </w:r>
          </w:p>
        </w:tc>
        <w:tc>
          <w:tcPr>
            <w:tcW w:w="339"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1</w:t>
            </w:r>
          </w:p>
        </w:tc>
        <w:tc>
          <w:tcPr>
            <w:tcW w:w="295"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0</w:t>
            </w:r>
          </w:p>
        </w:tc>
        <w:tc>
          <w:tcPr>
            <w:tcW w:w="339"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0</w:t>
            </w:r>
          </w:p>
        </w:tc>
        <w:tc>
          <w:tcPr>
            <w:tcW w:w="394"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1</w:t>
            </w:r>
          </w:p>
        </w:tc>
        <w:tc>
          <w:tcPr>
            <w:tcW w:w="339"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1</w:t>
            </w:r>
          </w:p>
        </w:tc>
        <w:tc>
          <w:tcPr>
            <w:tcW w:w="328"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1</w:t>
            </w:r>
          </w:p>
        </w:tc>
        <w:tc>
          <w:tcPr>
            <w:tcW w:w="358"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2</w:t>
            </w:r>
          </w:p>
        </w:tc>
        <w:tc>
          <w:tcPr>
            <w:tcW w:w="358"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0</w:t>
            </w:r>
          </w:p>
        </w:tc>
        <w:tc>
          <w:tcPr>
            <w:tcW w:w="367"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2</w:t>
            </w:r>
          </w:p>
        </w:tc>
        <w:tc>
          <w:tcPr>
            <w:tcW w:w="245" w:type="pct"/>
            <w:shd w:val="clear" w:color="auto" w:fill="FFFFFF"/>
          </w:tcPr>
          <w:p w:rsidR="007333D7" w:rsidRPr="00A7053C" w:rsidRDefault="007333D7" w:rsidP="0010367E">
            <w:pPr>
              <w:rPr>
                <w:rFonts w:ascii="Arial" w:hAnsi="Arial" w:cs="Arial"/>
                <w:sz w:val="16"/>
                <w:szCs w:val="16"/>
                <w:lang w:val="en-GB"/>
              </w:rPr>
            </w:pPr>
            <w:r w:rsidRPr="00A7053C">
              <w:rPr>
                <w:rFonts w:ascii="Arial" w:hAnsi="Arial" w:cs="Arial"/>
                <w:sz w:val="16"/>
                <w:szCs w:val="16"/>
                <w:lang w:val="en-GB"/>
              </w:rPr>
              <w:t>8</w:t>
            </w:r>
          </w:p>
        </w:tc>
      </w:tr>
      <w:tr w:rsidR="005A399D" w:rsidRPr="00A7053C" w:rsidTr="00947AA1">
        <w:tc>
          <w:tcPr>
            <w:tcW w:w="5000" w:type="pct"/>
            <w:gridSpan w:val="15"/>
            <w:shd w:val="clear" w:color="auto" w:fill="FFFFFF"/>
          </w:tcPr>
          <w:p w:rsidR="005A399D" w:rsidRPr="00A7053C" w:rsidRDefault="00A62C9E" w:rsidP="00DD101D">
            <w:pPr>
              <w:tabs>
                <w:tab w:val="left" w:pos="4060"/>
                <w:tab w:val="center" w:pos="7257"/>
              </w:tabs>
              <w:spacing w:after="0" w:line="240" w:lineRule="auto"/>
              <w:rPr>
                <w:rFonts w:ascii="Arial" w:hAnsi="Arial" w:cs="Arial"/>
                <w:b/>
                <w:bCs/>
                <w:kern w:val="1"/>
                <w:sz w:val="16"/>
                <w:szCs w:val="16"/>
                <w:lang w:val="en-GB"/>
              </w:rPr>
            </w:pPr>
            <w:r w:rsidRPr="00A7053C">
              <w:rPr>
                <w:rFonts w:ascii="Arial" w:hAnsi="Arial" w:cs="Arial"/>
                <w:b/>
                <w:bCs/>
                <w:kern w:val="1"/>
                <w:sz w:val="16"/>
                <w:szCs w:val="16"/>
                <w:lang w:val="en-GB"/>
              </w:rPr>
              <w:tab/>
            </w:r>
            <w:r w:rsidRPr="00A7053C">
              <w:rPr>
                <w:rFonts w:ascii="Arial" w:hAnsi="Arial" w:cs="Arial"/>
                <w:b/>
                <w:bCs/>
                <w:kern w:val="1"/>
                <w:sz w:val="16"/>
                <w:szCs w:val="16"/>
                <w:lang w:val="en-GB"/>
              </w:rPr>
              <w:tab/>
              <w:t>SUBSTANCE USE</w:t>
            </w:r>
          </w:p>
          <w:p w:rsidR="00A62C9E" w:rsidRPr="00A7053C" w:rsidRDefault="00A62C9E" w:rsidP="00DD101D">
            <w:pPr>
              <w:tabs>
                <w:tab w:val="left" w:pos="4060"/>
                <w:tab w:val="center" w:pos="7257"/>
              </w:tabs>
              <w:spacing w:after="0" w:line="240" w:lineRule="auto"/>
              <w:rPr>
                <w:rFonts w:ascii="Arial" w:hAnsi="Arial" w:cs="Arial"/>
                <w:b/>
                <w:bCs/>
                <w:kern w:val="1"/>
                <w:sz w:val="16"/>
                <w:szCs w:val="16"/>
                <w:lang w:val="en-GB"/>
              </w:rPr>
            </w:pPr>
          </w:p>
        </w:tc>
      </w:tr>
      <w:tr w:rsidR="005A399D" w:rsidRPr="00A7053C" w:rsidTr="00947AA1">
        <w:tc>
          <w:tcPr>
            <w:tcW w:w="5000" w:type="pct"/>
            <w:gridSpan w:val="15"/>
            <w:shd w:val="clear" w:color="auto" w:fill="FFFFFF"/>
          </w:tcPr>
          <w:p w:rsidR="0046767B" w:rsidRPr="00A7053C" w:rsidRDefault="0046767B" w:rsidP="0046767B">
            <w:pPr>
              <w:spacing w:after="0" w:line="240" w:lineRule="auto"/>
              <w:rPr>
                <w:rFonts w:ascii="Arial" w:hAnsi="Arial" w:cs="Arial"/>
                <w:b/>
                <w:color w:val="000000"/>
                <w:sz w:val="16"/>
                <w:szCs w:val="16"/>
                <w:lang w:val="en-GB"/>
              </w:rPr>
            </w:pPr>
            <w:r w:rsidRPr="00A7053C">
              <w:rPr>
                <w:rFonts w:ascii="Arial" w:hAnsi="Arial" w:cs="Arial"/>
                <w:b/>
                <w:color w:val="000000"/>
                <w:sz w:val="16"/>
                <w:szCs w:val="16"/>
                <w:lang w:val="en-GB"/>
              </w:rPr>
              <w:t>GENERAL POPULATION SAMPLES</w:t>
            </w:r>
          </w:p>
          <w:p w:rsidR="00A62C9E" w:rsidRPr="00A7053C" w:rsidRDefault="00A62C9E" w:rsidP="00796B95">
            <w:pPr>
              <w:spacing w:after="0" w:line="240" w:lineRule="auto"/>
              <w:rPr>
                <w:rFonts w:ascii="Arial" w:hAnsi="Arial" w:cs="Arial"/>
                <w:b/>
                <w:bCs/>
                <w:kern w:val="1"/>
                <w:sz w:val="16"/>
                <w:szCs w:val="16"/>
                <w:lang w:val="en-GB"/>
              </w:rPr>
            </w:pPr>
          </w:p>
        </w:tc>
      </w:tr>
      <w:tr w:rsidR="00947AA1" w:rsidRPr="00A7053C" w:rsidTr="00947AA1">
        <w:tc>
          <w:tcPr>
            <w:tcW w:w="400" w:type="pct"/>
            <w:shd w:val="clear" w:color="auto" w:fill="FFFFFF"/>
          </w:tcPr>
          <w:p w:rsidR="00B0630F" w:rsidRPr="00A7053C" w:rsidRDefault="00B0630F" w:rsidP="00796B95">
            <w:pPr>
              <w:spacing w:after="0" w:line="240" w:lineRule="auto"/>
              <w:rPr>
                <w:rFonts w:ascii="Arial" w:hAnsi="Arial" w:cs="Arial"/>
                <w:b/>
                <w:noProof/>
                <w:sz w:val="16"/>
                <w:szCs w:val="16"/>
                <w:lang w:val="en-GB"/>
              </w:rPr>
            </w:pPr>
            <w:r w:rsidRPr="00A7053C">
              <w:rPr>
                <w:rFonts w:ascii="Arial" w:hAnsi="Arial" w:cs="Arial"/>
                <w:b/>
                <w:noProof/>
                <w:sz w:val="16"/>
                <w:szCs w:val="16"/>
                <w:lang w:val="en-GB"/>
              </w:rPr>
              <w:t>Houston, Murphy, Adamson, Stringer, &amp; Shevlin, 2008</w:t>
            </w:r>
          </w:p>
          <w:p w:rsidR="00B11338" w:rsidRPr="00A7053C" w:rsidRDefault="00B11338" w:rsidP="00796B95">
            <w:pPr>
              <w:spacing w:after="0" w:line="240" w:lineRule="auto"/>
              <w:rPr>
                <w:rFonts w:ascii="Arial" w:hAnsi="Arial" w:cs="Arial"/>
                <w:sz w:val="16"/>
                <w:szCs w:val="16"/>
                <w:lang w:val="en-GB"/>
              </w:rPr>
            </w:pPr>
            <w:r w:rsidRPr="00A7053C">
              <w:rPr>
                <w:rFonts w:ascii="Arial" w:hAnsi="Arial" w:cs="Arial"/>
                <w:b/>
                <w:sz w:val="16"/>
                <w:szCs w:val="16"/>
                <w:lang w:val="en-GB"/>
              </w:rPr>
              <w:t>NCS</w:t>
            </w:r>
          </w:p>
        </w:tc>
        <w:tc>
          <w:tcPr>
            <w:tcW w:w="334" w:type="pct"/>
            <w:shd w:val="clear" w:color="auto" w:fill="FFFFFF"/>
          </w:tcPr>
          <w:p w:rsidR="00B11338" w:rsidRPr="00A7053C" w:rsidRDefault="00B11338" w:rsidP="00796B95">
            <w:pPr>
              <w:spacing w:after="0" w:line="240" w:lineRule="auto"/>
              <w:rPr>
                <w:rFonts w:ascii="Arial" w:hAnsi="Arial" w:cs="Arial"/>
                <w:b/>
                <w:sz w:val="16"/>
                <w:szCs w:val="16"/>
                <w:lang w:val="en-GB"/>
              </w:rPr>
            </w:pPr>
            <w:r w:rsidRPr="00A7053C">
              <w:rPr>
                <w:rFonts w:ascii="Arial" w:hAnsi="Arial" w:cs="Arial"/>
                <w:b/>
                <w:sz w:val="16"/>
                <w:szCs w:val="16"/>
                <w:lang w:val="en-GB"/>
              </w:rPr>
              <w:t>2</w:t>
            </w:r>
          </w:p>
        </w:tc>
        <w:tc>
          <w:tcPr>
            <w:tcW w:w="319" w:type="pct"/>
            <w:shd w:val="clear" w:color="auto" w:fill="FFFFFF"/>
          </w:tcPr>
          <w:p w:rsidR="00B11338" w:rsidRPr="00A7053C" w:rsidRDefault="00B11338" w:rsidP="00796B95">
            <w:pPr>
              <w:spacing w:after="0" w:line="240" w:lineRule="auto"/>
              <w:rPr>
                <w:rFonts w:ascii="Arial" w:hAnsi="Arial" w:cs="Arial"/>
                <w:b/>
                <w:sz w:val="16"/>
                <w:szCs w:val="16"/>
                <w:lang w:val="en-GB"/>
              </w:rPr>
            </w:pPr>
            <w:r w:rsidRPr="00A7053C">
              <w:rPr>
                <w:rFonts w:ascii="Arial" w:hAnsi="Arial" w:cs="Arial"/>
                <w:b/>
                <w:sz w:val="16"/>
                <w:szCs w:val="16"/>
                <w:lang w:val="en-GB"/>
              </w:rPr>
              <w:t>2</w:t>
            </w:r>
          </w:p>
        </w:tc>
        <w:tc>
          <w:tcPr>
            <w:tcW w:w="246" w:type="pct"/>
            <w:shd w:val="clear" w:color="auto" w:fill="FFFFFF"/>
          </w:tcPr>
          <w:p w:rsidR="00B11338" w:rsidRPr="00A7053C" w:rsidRDefault="00B11338" w:rsidP="00796B95">
            <w:pPr>
              <w:spacing w:after="0" w:line="240" w:lineRule="auto"/>
              <w:rPr>
                <w:rFonts w:ascii="Arial" w:hAnsi="Arial" w:cs="Arial"/>
                <w:b/>
                <w:sz w:val="16"/>
                <w:szCs w:val="16"/>
                <w:lang w:val="en-GB"/>
              </w:rPr>
            </w:pPr>
            <w:r w:rsidRPr="00A7053C">
              <w:rPr>
                <w:rFonts w:ascii="Arial" w:hAnsi="Arial" w:cs="Arial"/>
                <w:b/>
                <w:sz w:val="16"/>
                <w:szCs w:val="16"/>
                <w:lang w:val="en-GB"/>
              </w:rPr>
              <w:t>2</w:t>
            </w:r>
          </w:p>
        </w:tc>
        <w:tc>
          <w:tcPr>
            <w:tcW w:w="339" w:type="pct"/>
            <w:shd w:val="clear" w:color="auto" w:fill="FFFFFF"/>
          </w:tcPr>
          <w:p w:rsidR="00B11338" w:rsidRPr="00A7053C" w:rsidRDefault="00B11338" w:rsidP="00796B95">
            <w:pPr>
              <w:spacing w:after="0" w:line="240" w:lineRule="auto"/>
              <w:rPr>
                <w:rFonts w:ascii="Arial" w:hAnsi="Arial" w:cs="Arial"/>
                <w:b/>
                <w:sz w:val="16"/>
                <w:szCs w:val="16"/>
                <w:lang w:val="en-GB"/>
              </w:rPr>
            </w:pPr>
            <w:r w:rsidRPr="00A7053C">
              <w:rPr>
                <w:rFonts w:ascii="Arial" w:hAnsi="Arial" w:cs="Arial"/>
                <w:b/>
                <w:sz w:val="16"/>
                <w:szCs w:val="16"/>
                <w:lang w:val="en-GB"/>
              </w:rPr>
              <w:t>1</w:t>
            </w:r>
          </w:p>
        </w:tc>
        <w:tc>
          <w:tcPr>
            <w:tcW w:w="339" w:type="pct"/>
            <w:shd w:val="clear" w:color="auto" w:fill="FFFFFF"/>
          </w:tcPr>
          <w:p w:rsidR="00B11338" w:rsidRPr="00A7053C" w:rsidRDefault="00B11338" w:rsidP="00796B95">
            <w:pPr>
              <w:spacing w:after="0" w:line="240" w:lineRule="auto"/>
              <w:rPr>
                <w:rFonts w:ascii="Arial" w:hAnsi="Arial" w:cs="Arial"/>
                <w:b/>
                <w:sz w:val="16"/>
                <w:szCs w:val="16"/>
                <w:lang w:val="en-GB"/>
              </w:rPr>
            </w:pPr>
            <w:r w:rsidRPr="00A7053C">
              <w:rPr>
                <w:rFonts w:ascii="Arial" w:hAnsi="Arial" w:cs="Arial"/>
                <w:b/>
                <w:sz w:val="16"/>
                <w:szCs w:val="16"/>
                <w:lang w:val="en-GB"/>
              </w:rPr>
              <w:t>0</w:t>
            </w:r>
          </w:p>
        </w:tc>
        <w:tc>
          <w:tcPr>
            <w:tcW w:w="295" w:type="pct"/>
            <w:shd w:val="clear" w:color="auto" w:fill="FFFFFF"/>
          </w:tcPr>
          <w:p w:rsidR="00B11338" w:rsidRPr="00A7053C" w:rsidRDefault="00B11338" w:rsidP="00796B95">
            <w:pPr>
              <w:spacing w:after="0" w:line="240" w:lineRule="auto"/>
              <w:rPr>
                <w:rFonts w:ascii="Arial" w:hAnsi="Arial" w:cs="Arial"/>
                <w:sz w:val="16"/>
                <w:szCs w:val="16"/>
                <w:lang w:val="en-GB"/>
              </w:rPr>
            </w:pPr>
            <w:r w:rsidRPr="00A7053C">
              <w:rPr>
                <w:rFonts w:ascii="Arial" w:hAnsi="Arial" w:cs="Arial"/>
                <w:sz w:val="16"/>
                <w:szCs w:val="16"/>
                <w:lang w:val="en-GB"/>
              </w:rPr>
              <w:t xml:space="preserve">NA </w:t>
            </w:r>
          </w:p>
        </w:tc>
        <w:tc>
          <w:tcPr>
            <w:tcW w:w="339" w:type="pct"/>
            <w:shd w:val="clear" w:color="auto" w:fill="FFFFFF"/>
          </w:tcPr>
          <w:p w:rsidR="00B11338" w:rsidRPr="00A7053C" w:rsidRDefault="00B11338" w:rsidP="00796B95">
            <w:pPr>
              <w:spacing w:after="0" w:line="240" w:lineRule="auto"/>
              <w:rPr>
                <w:rFonts w:ascii="Arial" w:hAnsi="Arial" w:cs="Arial"/>
                <w:sz w:val="16"/>
                <w:szCs w:val="16"/>
                <w:lang w:val="en-GB"/>
              </w:rPr>
            </w:pPr>
            <w:r w:rsidRPr="00A7053C">
              <w:rPr>
                <w:rFonts w:ascii="Arial" w:hAnsi="Arial" w:cs="Arial"/>
                <w:sz w:val="16"/>
                <w:szCs w:val="16"/>
                <w:lang w:val="en-GB"/>
              </w:rPr>
              <w:t xml:space="preserve">NA </w:t>
            </w:r>
          </w:p>
        </w:tc>
        <w:tc>
          <w:tcPr>
            <w:tcW w:w="394" w:type="pct"/>
            <w:shd w:val="clear" w:color="auto" w:fill="FFFFFF"/>
          </w:tcPr>
          <w:p w:rsidR="00B11338" w:rsidRPr="00A7053C" w:rsidRDefault="00B11338" w:rsidP="00796B95">
            <w:pPr>
              <w:spacing w:after="0" w:line="240" w:lineRule="auto"/>
              <w:rPr>
                <w:rFonts w:ascii="Arial" w:hAnsi="Arial" w:cs="Arial"/>
                <w:b/>
                <w:sz w:val="16"/>
                <w:szCs w:val="16"/>
                <w:lang w:val="en-GB"/>
              </w:rPr>
            </w:pPr>
            <w:r w:rsidRPr="00A7053C">
              <w:rPr>
                <w:rFonts w:ascii="Arial" w:hAnsi="Arial" w:cs="Arial"/>
                <w:b/>
                <w:sz w:val="16"/>
                <w:szCs w:val="16"/>
                <w:lang w:val="en-GB"/>
              </w:rPr>
              <w:t>1</w:t>
            </w:r>
          </w:p>
        </w:tc>
        <w:tc>
          <w:tcPr>
            <w:tcW w:w="339" w:type="pct"/>
            <w:shd w:val="clear" w:color="auto" w:fill="FFFFFF"/>
          </w:tcPr>
          <w:p w:rsidR="00B11338" w:rsidRPr="00A7053C" w:rsidRDefault="00B11338" w:rsidP="00796B95">
            <w:pPr>
              <w:spacing w:after="0" w:line="240" w:lineRule="auto"/>
              <w:rPr>
                <w:rFonts w:ascii="Arial" w:hAnsi="Arial" w:cs="Arial"/>
                <w:b/>
                <w:sz w:val="16"/>
                <w:szCs w:val="16"/>
                <w:lang w:val="en-GB"/>
              </w:rPr>
            </w:pPr>
            <w:r w:rsidRPr="00A7053C">
              <w:rPr>
                <w:rFonts w:ascii="Arial" w:hAnsi="Arial" w:cs="Arial"/>
                <w:b/>
                <w:sz w:val="16"/>
                <w:szCs w:val="16"/>
                <w:lang w:val="en-GB"/>
              </w:rPr>
              <w:t>2</w:t>
            </w:r>
          </w:p>
        </w:tc>
        <w:tc>
          <w:tcPr>
            <w:tcW w:w="328" w:type="pct"/>
            <w:shd w:val="clear" w:color="auto" w:fill="FFFFFF"/>
          </w:tcPr>
          <w:p w:rsidR="00B11338" w:rsidRPr="00A7053C" w:rsidRDefault="00B11338" w:rsidP="00796B95">
            <w:pPr>
              <w:spacing w:after="0" w:line="240" w:lineRule="auto"/>
              <w:rPr>
                <w:rFonts w:ascii="Arial" w:hAnsi="Arial" w:cs="Arial"/>
                <w:b/>
                <w:sz w:val="16"/>
                <w:szCs w:val="16"/>
                <w:lang w:val="en-GB"/>
              </w:rPr>
            </w:pPr>
            <w:r w:rsidRPr="00A7053C">
              <w:rPr>
                <w:rFonts w:ascii="Arial" w:hAnsi="Arial" w:cs="Arial"/>
                <w:b/>
                <w:sz w:val="16"/>
                <w:szCs w:val="16"/>
                <w:lang w:val="en-GB"/>
              </w:rPr>
              <w:t>1</w:t>
            </w:r>
          </w:p>
        </w:tc>
        <w:tc>
          <w:tcPr>
            <w:tcW w:w="358" w:type="pct"/>
            <w:shd w:val="clear" w:color="auto" w:fill="FFFFFF"/>
          </w:tcPr>
          <w:p w:rsidR="00B11338" w:rsidRPr="00A7053C" w:rsidRDefault="00B11338" w:rsidP="00796B95">
            <w:pPr>
              <w:spacing w:after="0" w:line="240" w:lineRule="auto"/>
              <w:rPr>
                <w:rFonts w:ascii="Arial" w:hAnsi="Arial" w:cs="Arial"/>
                <w:b/>
                <w:sz w:val="16"/>
                <w:szCs w:val="16"/>
                <w:lang w:val="en-GB"/>
              </w:rPr>
            </w:pPr>
            <w:r w:rsidRPr="00A7053C">
              <w:rPr>
                <w:rFonts w:ascii="Arial" w:hAnsi="Arial" w:cs="Arial"/>
                <w:b/>
                <w:sz w:val="16"/>
                <w:szCs w:val="16"/>
                <w:lang w:val="en-GB"/>
              </w:rPr>
              <w:t>2</w:t>
            </w:r>
          </w:p>
        </w:tc>
        <w:tc>
          <w:tcPr>
            <w:tcW w:w="358" w:type="pct"/>
            <w:shd w:val="clear" w:color="auto" w:fill="FFFFFF"/>
          </w:tcPr>
          <w:p w:rsidR="00B11338" w:rsidRPr="00A7053C" w:rsidRDefault="00B11338" w:rsidP="00796B95">
            <w:pPr>
              <w:spacing w:after="0" w:line="240" w:lineRule="auto"/>
              <w:rPr>
                <w:rFonts w:ascii="Arial" w:hAnsi="Arial" w:cs="Arial"/>
                <w:b/>
                <w:sz w:val="16"/>
                <w:szCs w:val="16"/>
                <w:lang w:val="en-GB"/>
              </w:rPr>
            </w:pPr>
            <w:r w:rsidRPr="00A7053C">
              <w:rPr>
                <w:rFonts w:ascii="Arial" w:hAnsi="Arial" w:cs="Arial"/>
                <w:b/>
                <w:sz w:val="16"/>
                <w:szCs w:val="16"/>
                <w:lang w:val="en-GB"/>
              </w:rPr>
              <w:t>0</w:t>
            </w:r>
          </w:p>
        </w:tc>
        <w:tc>
          <w:tcPr>
            <w:tcW w:w="367" w:type="pct"/>
            <w:shd w:val="clear" w:color="auto" w:fill="FFFFFF"/>
          </w:tcPr>
          <w:p w:rsidR="00B11338" w:rsidRPr="00A7053C" w:rsidRDefault="00B11338" w:rsidP="00796B95">
            <w:pPr>
              <w:spacing w:after="0" w:line="240" w:lineRule="auto"/>
              <w:rPr>
                <w:rFonts w:ascii="Arial" w:hAnsi="Arial" w:cs="Arial"/>
                <w:b/>
                <w:sz w:val="16"/>
                <w:szCs w:val="16"/>
                <w:lang w:val="en-GB"/>
              </w:rPr>
            </w:pPr>
            <w:r w:rsidRPr="00A7053C">
              <w:rPr>
                <w:rFonts w:ascii="Arial" w:hAnsi="Arial" w:cs="Arial"/>
                <w:b/>
                <w:sz w:val="16"/>
                <w:szCs w:val="16"/>
                <w:lang w:val="en-GB"/>
              </w:rPr>
              <w:t>2</w:t>
            </w:r>
          </w:p>
        </w:tc>
        <w:tc>
          <w:tcPr>
            <w:tcW w:w="245" w:type="pct"/>
            <w:shd w:val="clear" w:color="auto" w:fill="FFFFFF"/>
          </w:tcPr>
          <w:p w:rsidR="00B11338" w:rsidRPr="00A7053C" w:rsidRDefault="00B11338" w:rsidP="00796B95">
            <w:pPr>
              <w:spacing w:after="0" w:line="240" w:lineRule="auto"/>
              <w:rPr>
                <w:rFonts w:ascii="Arial" w:hAnsi="Arial" w:cs="Arial"/>
                <w:b/>
                <w:sz w:val="16"/>
                <w:szCs w:val="16"/>
                <w:lang w:val="en-GB"/>
              </w:rPr>
            </w:pPr>
            <w:r w:rsidRPr="00A7053C">
              <w:rPr>
                <w:rFonts w:ascii="Arial" w:hAnsi="Arial" w:cs="Arial"/>
                <w:b/>
                <w:sz w:val="16"/>
                <w:szCs w:val="16"/>
                <w:lang w:val="en-GB"/>
              </w:rPr>
              <w:t>15</w:t>
            </w:r>
          </w:p>
        </w:tc>
      </w:tr>
      <w:tr w:rsidR="00947AA1" w:rsidRPr="00A7053C" w:rsidTr="00947AA1">
        <w:tc>
          <w:tcPr>
            <w:tcW w:w="400" w:type="pct"/>
            <w:shd w:val="clear" w:color="auto" w:fill="FFFFFF"/>
          </w:tcPr>
          <w:p w:rsidR="00B0630F" w:rsidRPr="00A7053C" w:rsidRDefault="00B0630F" w:rsidP="00796B95">
            <w:pPr>
              <w:spacing w:after="0" w:line="240" w:lineRule="auto"/>
              <w:rPr>
                <w:rFonts w:ascii="Arial" w:hAnsi="Arial" w:cs="Arial"/>
                <w:noProof/>
                <w:sz w:val="16"/>
                <w:szCs w:val="16"/>
                <w:lang w:val="en-GB"/>
              </w:rPr>
            </w:pPr>
            <w:r w:rsidRPr="00A7053C">
              <w:rPr>
                <w:rFonts w:ascii="Arial" w:hAnsi="Arial" w:cs="Arial"/>
                <w:noProof/>
                <w:sz w:val="16"/>
                <w:szCs w:val="16"/>
                <w:lang w:val="en-GB"/>
              </w:rPr>
              <w:t xml:space="preserve">Murphy, Houston, </w:t>
            </w:r>
            <w:r w:rsidRPr="00A7053C">
              <w:rPr>
                <w:rFonts w:ascii="Arial" w:hAnsi="Arial" w:cs="Arial"/>
                <w:noProof/>
                <w:sz w:val="16"/>
                <w:szCs w:val="16"/>
                <w:lang w:val="en-GB"/>
              </w:rPr>
              <w:lastRenderedPageBreak/>
              <w:t>Shevlin, &amp; Adamson, 2013</w:t>
            </w:r>
          </w:p>
          <w:p w:rsidR="00B11338" w:rsidRPr="00A7053C" w:rsidRDefault="00B11338" w:rsidP="00796B95">
            <w:pPr>
              <w:spacing w:after="0" w:line="240" w:lineRule="auto"/>
              <w:rPr>
                <w:rFonts w:ascii="Arial" w:hAnsi="Arial" w:cs="Arial"/>
                <w:sz w:val="16"/>
                <w:szCs w:val="16"/>
                <w:lang w:val="en-GB"/>
              </w:rPr>
            </w:pPr>
            <w:r w:rsidRPr="00A7053C">
              <w:rPr>
                <w:rFonts w:ascii="Arial" w:hAnsi="Arial" w:cs="Arial"/>
                <w:sz w:val="16"/>
                <w:szCs w:val="16"/>
                <w:lang w:val="en-GB"/>
              </w:rPr>
              <w:t>NCS-R</w:t>
            </w:r>
          </w:p>
        </w:tc>
        <w:tc>
          <w:tcPr>
            <w:tcW w:w="334" w:type="pct"/>
            <w:shd w:val="clear" w:color="auto" w:fill="FFFFFF"/>
          </w:tcPr>
          <w:p w:rsidR="00B11338" w:rsidRPr="00A7053C" w:rsidRDefault="00B11338" w:rsidP="00796B95">
            <w:pPr>
              <w:spacing w:after="0" w:line="240" w:lineRule="auto"/>
              <w:rPr>
                <w:rFonts w:ascii="Arial" w:hAnsi="Arial" w:cs="Arial"/>
                <w:sz w:val="16"/>
                <w:szCs w:val="16"/>
                <w:lang w:val="en-GB"/>
              </w:rPr>
            </w:pPr>
            <w:r w:rsidRPr="00A7053C">
              <w:rPr>
                <w:rFonts w:ascii="Arial" w:hAnsi="Arial" w:cs="Arial"/>
                <w:sz w:val="16"/>
                <w:szCs w:val="16"/>
                <w:lang w:val="en-GB"/>
              </w:rPr>
              <w:lastRenderedPageBreak/>
              <w:t>2</w:t>
            </w:r>
          </w:p>
        </w:tc>
        <w:tc>
          <w:tcPr>
            <w:tcW w:w="319" w:type="pct"/>
            <w:shd w:val="clear" w:color="auto" w:fill="FFFFFF"/>
          </w:tcPr>
          <w:p w:rsidR="00B11338" w:rsidRPr="00A7053C" w:rsidRDefault="00B11338" w:rsidP="00796B95">
            <w:pPr>
              <w:spacing w:after="0" w:line="240" w:lineRule="auto"/>
              <w:rPr>
                <w:rFonts w:ascii="Arial" w:hAnsi="Arial" w:cs="Arial"/>
                <w:sz w:val="16"/>
                <w:szCs w:val="16"/>
                <w:lang w:val="en-GB"/>
              </w:rPr>
            </w:pPr>
            <w:r w:rsidRPr="00A7053C">
              <w:rPr>
                <w:rFonts w:ascii="Arial" w:hAnsi="Arial" w:cs="Arial"/>
                <w:sz w:val="16"/>
                <w:szCs w:val="16"/>
                <w:lang w:val="en-GB"/>
              </w:rPr>
              <w:t>0</w:t>
            </w:r>
          </w:p>
        </w:tc>
        <w:tc>
          <w:tcPr>
            <w:tcW w:w="246" w:type="pct"/>
            <w:shd w:val="clear" w:color="auto" w:fill="FFFFFF"/>
          </w:tcPr>
          <w:p w:rsidR="00B11338" w:rsidRPr="00A7053C" w:rsidRDefault="00B11338" w:rsidP="00796B95">
            <w:pPr>
              <w:spacing w:after="0" w:line="240" w:lineRule="auto"/>
              <w:rPr>
                <w:rFonts w:ascii="Arial" w:hAnsi="Arial" w:cs="Arial"/>
                <w:sz w:val="16"/>
                <w:szCs w:val="16"/>
                <w:lang w:val="en-GB"/>
              </w:rPr>
            </w:pPr>
            <w:r w:rsidRPr="00A7053C">
              <w:rPr>
                <w:rFonts w:ascii="Arial" w:hAnsi="Arial" w:cs="Arial"/>
                <w:sz w:val="16"/>
                <w:szCs w:val="16"/>
                <w:lang w:val="en-GB"/>
              </w:rPr>
              <w:t>2</w:t>
            </w:r>
          </w:p>
        </w:tc>
        <w:tc>
          <w:tcPr>
            <w:tcW w:w="339" w:type="pct"/>
            <w:shd w:val="clear" w:color="auto" w:fill="FFFFFF"/>
          </w:tcPr>
          <w:p w:rsidR="00B11338" w:rsidRPr="00A7053C" w:rsidRDefault="00B11338" w:rsidP="00796B95">
            <w:pPr>
              <w:spacing w:after="0" w:line="240" w:lineRule="auto"/>
              <w:rPr>
                <w:rFonts w:ascii="Arial" w:hAnsi="Arial" w:cs="Arial"/>
                <w:sz w:val="16"/>
                <w:szCs w:val="16"/>
                <w:lang w:val="en-GB"/>
              </w:rPr>
            </w:pPr>
            <w:r w:rsidRPr="00A7053C">
              <w:rPr>
                <w:rFonts w:ascii="Arial" w:hAnsi="Arial" w:cs="Arial"/>
                <w:sz w:val="16"/>
                <w:szCs w:val="16"/>
                <w:lang w:val="en-GB"/>
              </w:rPr>
              <w:t>1</w:t>
            </w:r>
          </w:p>
        </w:tc>
        <w:tc>
          <w:tcPr>
            <w:tcW w:w="339" w:type="pct"/>
            <w:shd w:val="clear" w:color="auto" w:fill="FFFFFF"/>
          </w:tcPr>
          <w:p w:rsidR="00B11338" w:rsidRPr="00A7053C" w:rsidRDefault="00B11338" w:rsidP="00796B95">
            <w:pPr>
              <w:spacing w:after="0" w:line="240" w:lineRule="auto"/>
              <w:rPr>
                <w:rFonts w:ascii="Arial" w:hAnsi="Arial" w:cs="Arial"/>
                <w:sz w:val="16"/>
                <w:szCs w:val="16"/>
                <w:lang w:val="en-GB"/>
              </w:rPr>
            </w:pPr>
            <w:r w:rsidRPr="00A7053C">
              <w:rPr>
                <w:rFonts w:ascii="Arial" w:hAnsi="Arial" w:cs="Arial"/>
                <w:sz w:val="16"/>
                <w:szCs w:val="16"/>
                <w:lang w:val="en-GB"/>
              </w:rPr>
              <w:t>0</w:t>
            </w:r>
          </w:p>
        </w:tc>
        <w:tc>
          <w:tcPr>
            <w:tcW w:w="295" w:type="pct"/>
            <w:shd w:val="clear" w:color="auto" w:fill="FFFFFF"/>
          </w:tcPr>
          <w:p w:rsidR="00B11338" w:rsidRPr="00A7053C" w:rsidRDefault="00B11338" w:rsidP="00796B95">
            <w:pPr>
              <w:spacing w:after="0" w:line="240" w:lineRule="auto"/>
              <w:rPr>
                <w:rFonts w:ascii="Arial" w:hAnsi="Arial" w:cs="Arial"/>
                <w:sz w:val="16"/>
                <w:szCs w:val="16"/>
                <w:lang w:val="en-GB"/>
              </w:rPr>
            </w:pPr>
            <w:r w:rsidRPr="00A7053C">
              <w:rPr>
                <w:rFonts w:ascii="Arial" w:hAnsi="Arial" w:cs="Arial"/>
                <w:sz w:val="16"/>
                <w:szCs w:val="16"/>
                <w:lang w:val="en-GB"/>
              </w:rPr>
              <w:t xml:space="preserve">NA </w:t>
            </w:r>
          </w:p>
        </w:tc>
        <w:tc>
          <w:tcPr>
            <w:tcW w:w="339" w:type="pct"/>
            <w:shd w:val="clear" w:color="auto" w:fill="FFFFFF"/>
          </w:tcPr>
          <w:p w:rsidR="00B11338" w:rsidRPr="00A7053C" w:rsidRDefault="00B11338" w:rsidP="00796B95">
            <w:pPr>
              <w:spacing w:after="0" w:line="240" w:lineRule="auto"/>
              <w:rPr>
                <w:rFonts w:ascii="Arial" w:hAnsi="Arial" w:cs="Arial"/>
                <w:sz w:val="16"/>
                <w:szCs w:val="16"/>
                <w:lang w:val="en-GB"/>
              </w:rPr>
            </w:pPr>
            <w:r w:rsidRPr="00A7053C">
              <w:rPr>
                <w:rFonts w:ascii="Arial" w:hAnsi="Arial" w:cs="Arial"/>
                <w:sz w:val="16"/>
                <w:szCs w:val="16"/>
                <w:lang w:val="en-GB"/>
              </w:rPr>
              <w:t xml:space="preserve">NA </w:t>
            </w:r>
          </w:p>
        </w:tc>
        <w:tc>
          <w:tcPr>
            <w:tcW w:w="394" w:type="pct"/>
            <w:shd w:val="clear" w:color="auto" w:fill="FFFFFF"/>
          </w:tcPr>
          <w:p w:rsidR="00B11338" w:rsidRPr="00A7053C" w:rsidRDefault="00B11338" w:rsidP="00796B95">
            <w:pPr>
              <w:spacing w:after="0" w:line="240" w:lineRule="auto"/>
              <w:rPr>
                <w:rFonts w:ascii="Arial" w:hAnsi="Arial" w:cs="Arial"/>
                <w:sz w:val="16"/>
                <w:szCs w:val="16"/>
                <w:lang w:val="en-GB"/>
              </w:rPr>
            </w:pPr>
            <w:r w:rsidRPr="00A7053C">
              <w:rPr>
                <w:rFonts w:ascii="Arial" w:hAnsi="Arial" w:cs="Arial"/>
                <w:sz w:val="16"/>
                <w:szCs w:val="16"/>
                <w:lang w:val="en-GB"/>
              </w:rPr>
              <w:t>1</w:t>
            </w:r>
          </w:p>
        </w:tc>
        <w:tc>
          <w:tcPr>
            <w:tcW w:w="339" w:type="pct"/>
            <w:shd w:val="clear" w:color="auto" w:fill="FFFFFF"/>
          </w:tcPr>
          <w:p w:rsidR="00B11338" w:rsidRPr="00A7053C" w:rsidRDefault="00B11338" w:rsidP="00796B95">
            <w:pPr>
              <w:spacing w:after="0" w:line="240" w:lineRule="auto"/>
              <w:rPr>
                <w:rFonts w:ascii="Arial" w:hAnsi="Arial" w:cs="Arial"/>
                <w:sz w:val="16"/>
                <w:szCs w:val="16"/>
                <w:lang w:val="en-GB"/>
              </w:rPr>
            </w:pPr>
            <w:r w:rsidRPr="00A7053C">
              <w:rPr>
                <w:rFonts w:ascii="Arial" w:hAnsi="Arial" w:cs="Arial"/>
                <w:sz w:val="16"/>
                <w:szCs w:val="16"/>
                <w:lang w:val="en-GB"/>
              </w:rPr>
              <w:t>1</w:t>
            </w:r>
          </w:p>
        </w:tc>
        <w:tc>
          <w:tcPr>
            <w:tcW w:w="328" w:type="pct"/>
            <w:shd w:val="clear" w:color="auto" w:fill="FFFFFF"/>
          </w:tcPr>
          <w:p w:rsidR="00B11338" w:rsidRPr="00A7053C" w:rsidRDefault="00B11338" w:rsidP="00796B95">
            <w:pPr>
              <w:spacing w:after="0" w:line="240" w:lineRule="auto"/>
              <w:rPr>
                <w:rFonts w:ascii="Arial" w:hAnsi="Arial" w:cs="Arial"/>
                <w:sz w:val="16"/>
                <w:szCs w:val="16"/>
                <w:lang w:val="en-GB"/>
              </w:rPr>
            </w:pPr>
            <w:r w:rsidRPr="00A7053C">
              <w:rPr>
                <w:rFonts w:ascii="Arial" w:hAnsi="Arial" w:cs="Arial"/>
                <w:sz w:val="16"/>
                <w:szCs w:val="16"/>
                <w:lang w:val="en-GB"/>
              </w:rPr>
              <w:t>1</w:t>
            </w:r>
          </w:p>
        </w:tc>
        <w:tc>
          <w:tcPr>
            <w:tcW w:w="358" w:type="pct"/>
            <w:shd w:val="clear" w:color="auto" w:fill="FFFFFF"/>
          </w:tcPr>
          <w:p w:rsidR="00B11338" w:rsidRPr="00A7053C" w:rsidRDefault="00B11338" w:rsidP="00796B95">
            <w:pPr>
              <w:spacing w:after="0" w:line="240" w:lineRule="auto"/>
              <w:rPr>
                <w:rFonts w:ascii="Arial" w:hAnsi="Arial" w:cs="Arial"/>
                <w:sz w:val="16"/>
                <w:szCs w:val="16"/>
                <w:lang w:val="en-GB"/>
              </w:rPr>
            </w:pPr>
            <w:r w:rsidRPr="00A7053C">
              <w:rPr>
                <w:rFonts w:ascii="Arial" w:hAnsi="Arial" w:cs="Arial"/>
                <w:sz w:val="16"/>
                <w:szCs w:val="16"/>
                <w:lang w:val="en-GB"/>
              </w:rPr>
              <w:t>2</w:t>
            </w:r>
          </w:p>
        </w:tc>
        <w:tc>
          <w:tcPr>
            <w:tcW w:w="358" w:type="pct"/>
            <w:shd w:val="clear" w:color="auto" w:fill="FFFFFF"/>
          </w:tcPr>
          <w:p w:rsidR="00B11338" w:rsidRPr="00A7053C" w:rsidRDefault="00B11338" w:rsidP="00796B95">
            <w:pPr>
              <w:spacing w:after="0" w:line="240" w:lineRule="auto"/>
              <w:rPr>
                <w:rFonts w:ascii="Arial" w:hAnsi="Arial" w:cs="Arial"/>
                <w:sz w:val="16"/>
                <w:szCs w:val="16"/>
                <w:lang w:val="en-GB"/>
              </w:rPr>
            </w:pPr>
            <w:r w:rsidRPr="00A7053C">
              <w:rPr>
                <w:rFonts w:ascii="Arial" w:hAnsi="Arial" w:cs="Arial"/>
                <w:sz w:val="16"/>
                <w:szCs w:val="16"/>
                <w:lang w:val="en-GB"/>
              </w:rPr>
              <w:t>0</w:t>
            </w:r>
          </w:p>
        </w:tc>
        <w:tc>
          <w:tcPr>
            <w:tcW w:w="367" w:type="pct"/>
            <w:shd w:val="clear" w:color="auto" w:fill="FFFFFF"/>
          </w:tcPr>
          <w:p w:rsidR="00B11338" w:rsidRPr="00A7053C" w:rsidRDefault="00B11338" w:rsidP="00796B95">
            <w:pPr>
              <w:spacing w:after="0" w:line="240" w:lineRule="auto"/>
              <w:rPr>
                <w:rFonts w:ascii="Arial" w:hAnsi="Arial" w:cs="Arial"/>
                <w:sz w:val="16"/>
                <w:szCs w:val="16"/>
                <w:lang w:val="en-GB"/>
              </w:rPr>
            </w:pPr>
            <w:r w:rsidRPr="00A7053C">
              <w:rPr>
                <w:rFonts w:ascii="Arial" w:hAnsi="Arial" w:cs="Arial"/>
                <w:sz w:val="16"/>
                <w:szCs w:val="16"/>
                <w:lang w:val="en-GB"/>
              </w:rPr>
              <w:t>2</w:t>
            </w:r>
          </w:p>
        </w:tc>
        <w:tc>
          <w:tcPr>
            <w:tcW w:w="245" w:type="pct"/>
            <w:shd w:val="clear" w:color="auto" w:fill="FFFFFF"/>
          </w:tcPr>
          <w:p w:rsidR="00B11338" w:rsidRPr="00A7053C" w:rsidRDefault="00B11338" w:rsidP="00796B95">
            <w:pPr>
              <w:spacing w:after="0" w:line="240" w:lineRule="auto"/>
              <w:rPr>
                <w:rFonts w:ascii="Arial" w:hAnsi="Arial" w:cs="Arial"/>
                <w:sz w:val="16"/>
                <w:szCs w:val="16"/>
                <w:lang w:val="en-GB"/>
              </w:rPr>
            </w:pPr>
            <w:r w:rsidRPr="00A7053C">
              <w:rPr>
                <w:rFonts w:ascii="Arial" w:hAnsi="Arial" w:cs="Arial"/>
                <w:sz w:val="16"/>
                <w:szCs w:val="16"/>
                <w:lang w:val="en-GB"/>
              </w:rPr>
              <w:t>12</w:t>
            </w:r>
          </w:p>
        </w:tc>
      </w:tr>
      <w:tr w:rsidR="00947AA1" w:rsidRPr="00A7053C" w:rsidTr="00947AA1">
        <w:tc>
          <w:tcPr>
            <w:tcW w:w="400" w:type="pct"/>
            <w:shd w:val="clear" w:color="auto" w:fill="FFFFFF"/>
          </w:tcPr>
          <w:p w:rsidR="00B11338" w:rsidRPr="00A7053C" w:rsidRDefault="00B36BFD" w:rsidP="00796B95">
            <w:pPr>
              <w:spacing w:after="0" w:line="240" w:lineRule="auto"/>
              <w:rPr>
                <w:rFonts w:ascii="Arial" w:hAnsi="Arial" w:cs="Arial"/>
                <w:sz w:val="16"/>
                <w:szCs w:val="16"/>
                <w:lang w:val="en-GB"/>
              </w:rPr>
            </w:pPr>
            <w:r w:rsidRPr="00A7053C">
              <w:rPr>
                <w:rFonts w:ascii="Arial" w:hAnsi="Arial" w:cs="Arial"/>
                <w:noProof/>
                <w:sz w:val="16"/>
                <w:szCs w:val="16"/>
                <w:lang w:val="en-GB"/>
              </w:rPr>
              <w:t xml:space="preserve">Harley </w:t>
            </w:r>
            <w:r w:rsidR="0076583C" w:rsidRPr="00A7053C">
              <w:rPr>
                <w:rFonts w:ascii="Arial" w:hAnsi="Arial" w:cs="Arial"/>
                <w:noProof/>
                <w:sz w:val="16"/>
                <w:szCs w:val="16"/>
                <w:lang w:val="en-GB"/>
              </w:rPr>
              <w:t>et al.,</w:t>
            </w:r>
            <w:r w:rsidRPr="00A7053C">
              <w:rPr>
                <w:rFonts w:ascii="Arial" w:hAnsi="Arial" w:cs="Arial"/>
                <w:noProof/>
                <w:sz w:val="16"/>
                <w:szCs w:val="16"/>
                <w:lang w:val="en-GB"/>
              </w:rPr>
              <w:t xml:space="preserve"> 2010</w:t>
            </w:r>
          </w:p>
          <w:p w:rsidR="00B11338" w:rsidRPr="00A7053C" w:rsidRDefault="00B11338" w:rsidP="00796B95">
            <w:pPr>
              <w:spacing w:after="0" w:line="240" w:lineRule="auto"/>
              <w:rPr>
                <w:rFonts w:ascii="Arial" w:hAnsi="Arial" w:cs="Arial"/>
                <w:sz w:val="16"/>
                <w:szCs w:val="16"/>
                <w:lang w:val="en-GB"/>
              </w:rPr>
            </w:pPr>
            <w:r w:rsidRPr="00A7053C">
              <w:rPr>
                <w:rFonts w:ascii="Arial" w:hAnsi="Arial" w:cs="Arial"/>
                <w:sz w:val="16"/>
                <w:szCs w:val="16"/>
                <w:lang w:val="en-GB"/>
              </w:rPr>
              <w:t>CT</w:t>
            </w:r>
          </w:p>
        </w:tc>
        <w:tc>
          <w:tcPr>
            <w:tcW w:w="334" w:type="pct"/>
            <w:shd w:val="clear" w:color="auto" w:fill="FFFFFF"/>
          </w:tcPr>
          <w:p w:rsidR="00B11338" w:rsidRPr="00A7053C" w:rsidRDefault="00B11338" w:rsidP="0010367E">
            <w:pPr>
              <w:rPr>
                <w:rFonts w:ascii="Arial" w:hAnsi="Arial" w:cs="Arial"/>
                <w:sz w:val="16"/>
                <w:szCs w:val="16"/>
                <w:lang w:val="en-GB"/>
              </w:rPr>
            </w:pPr>
            <w:r w:rsidRPr="00A7053C">
              <w:rPr>
                <w:rFonts w:ascii="Arial" w:hAnsi="Arial" w:cs="Arial"/>
                <w:sz w:val="16"/>
                <w:szCs w:val="16"/>
                <w:lang w:val="en-GB"/>
              </w:rPr>
              <w:t>1</w:t>
            </w:r>
          </w:p>
        </w:tc>
        <w:tc>
          <w:tcPr>
            <w:tcW w:w="319" w:type="pct"/>
            <w:shd w:val="clear" w:color="auto" w:fill="FFFFFF"/>
          </w:tcPr>
          <w:p w:rsidR="00B11338" w:rsidRPr="00A7053C" w:rsidRDefault="00B11338" w:rsidP="0010367E">
            <w:pPr>
              <w:rPr>
                <w:rFonts w:ascii="Arial" w:hAnsi="Arial" w:cs="Arial"/>
                <w:sz w:val="16"/>
                <w:szCs w:val="16"/>
                <w:lang w:val="en-GB"/>
              </w:rPr>
            </w:pPr>
            <w:r w:rsidRPr="00A7053C">
              <w:rPr>
                <w:rFonts w:ascii="Arial" w:hAnsi="Arial" w:cs="Arial"/>
                <w:sz w:val="16"/>
                <w:szCs w:val="16"/>
                <w:lang w:val="en-GB"/>
              </w:rPr>
              <w:t>1</w:t>
            </w:r>
          </w:p>
        </w:tc>
        <w:tc>
          <w:tcPr>
            <w:tcW w:w="246" w:type="pct"/>
            <w:shd w:val="clear" w:color="auto" w:fill="FFFFFF"/>
          </w:tcPr>
          <w:p w:rsidR="00B11338" w:rsidRPr="00A7053C" w:rsidRDefault="00B11338" w:rsidP="0010367E">
            <w:pPr>
              <w:rPr>
                <w:rFonts w:ascii="Arial" w:hAnsi="Arial" w:cs="Arial"/>
                <w:sz w:val="16"/>
                <w:szCs w:val="16"/>
                <w:lang w:val="en-GB"/>
              </w:rPr>
            </w:pPr>
            <w:r w:rsidRPr="00A7053C">
              <w:rPr>
                <w:rFonts w:ascii="Arial" w:hAnsi="Arial" w:cs="Arial"/>
                <w:sz w:val="16"/>
                <w:szCs w:val="16"/>
                <w:lang w:val="en-GB"/>
              </w:rPr>
              <w:t>1</w:t>
            </w:r>
          </w:p>
        </w:tc>
        <w:tc>
          <w:tcPr>
            <w:tcW w:w="339" w:type="pct"/>
            <w:shd w:val="clear" w:color="auto" w:fill="FFFFFF"/>
          </w:tcPr>
          <w:p w:rsidR="00B11338" w:rsidRPr="00A7053C" w:rsidRDefault="00B11338" w:rsidP="0010367E">
            <w:pPr>
              <w:rPr>
                <w:rFonts w:ascii="Arial" w:hAnsi="Arial" w:cs="Arial"/>
                <w:sz w:val="16"/>
                <w:szCs w:val="16"/>
                <w:lang w:val="en-GB"/>
              </w:rPr>
            </w:pPr>
            <w:r w:rsidRPr="00A7053C">
              <w:rPr>
                <w:rFonts w:ascii="Arial" w:hAnsi="Arial" w:cs="Arial"/>
                <w:sz w:val="16"/>
                <w:szCs w:val="16"/>
                <w:lang w:val="en-GB"/>
              </w:rPr>
              <w:t>2</w:t>
            </w:r>
          </w:p>
        </w:tc>
        <w:tc>
          <w:tcPr>
            <w:tcW w:w="339" w:type="pct"/>
            <w:shd w:val="clear" w:color="auto" w:fill="FFFFFF"/>
          </w:tcPr>
          <w:p w:rsidR="00B11338" w:rsidRPr="00A7053C" w:rsidRDefault="00B11338" w:rsidP="0010367E">
            <w:pPr>
              <w:rPr>
                <w:rFonts w:ascii="Arial" w:hAnsi="Arial" w:cs="Arial"/>
                <w:sz w:val="16"/>
                <w:szCs w:val="16"/>
                <w:lang w:val="en-GB"/>
              </w:rPr>
            </w:pPr>
            <w:r w:rsidRPr="00A7053C">
              <w:rPr>
                <w:rFonts w:ascii="Arial" w:hAnsi="Arial" w:cs="Arial"/>
                <w:sz w:val="16"/>
                <w:szCs w:val="16"/>
                <w:lang w:val="en-GB"/>
              </w:rPr>
              <w:t>1</w:t>
            </w:r>
          </w:p>
        </w:tc>
        <w:tc>
          <w:tcPr>
            <w:tcW w:w="295" w:type="pct"/>
            <w:shd w:val="clear" w:color="auto" w:fill="FFFFFF"/>
          </w:tcPr>
          <w:p w:rsidR="00B11338" w:rsidRPr="00A7053C" w:rsidRDefault="00B11338" w:rsidP="0010367E">
            <w:pPr>
              <w:rPr>
                <w:rFonts w:ascii="Arial" w:hAnsi="Arial" w:cs="Arial"/>
                <w:sz w:val="16"/>
                <w:szCs w:val="16"/>
                <w:lang w:val="en-GB"/>
              </w:rPr>
            </w:pPr>
            <w:r w:rsidRPr="00A7053C">
              <w:rPr>
                <w:rFonts w:ascii="Arial" w:hAnsi="Arial" w:cs="Arial"/>
                <w:sz w:val="16"/>
                <w:szCs w:val="16"/>
                <w:lang w:val="en-GB"/>
              </w:rPr>
              <w:t xml:space="preserve">NA </w:t>
            </w:r>
          </w:p>
        </w:tc>
        <w:tc>
          <w:tcPr>
            <w:tcW w:w="339" w:type="pct"/>
            <w:shd w:val="clear" w:color="auto" w:fill="FFFFFF"/>
          </w:tcPr>
          <w:p w:rsidR="00B11338" w:rsidRPr="00A7053C" w:rsidRDefault="00B11338" w:rsidP="0010367E">
            <w:pPr>
              <w:rPr>
                <w:rFonts w:ascii="Arial" w:hAnsi="Arial" w:cs="Arial"/>
                <w:sz w:val="16"/>
                <w:szCs w:val="16"/>
                <w:lang w:val="en-GB"/>
              </w:rPr>
            </w:pPr>
            <w:r w:rsidRPr="00A7053C">
              <w:rPr>
                <w:rFonts w:ascii="Arial" w:hAnsi="Arial" w:cs="Arial"/>
                <w:sz w:val="16"/>
                <w:szCs w:val="16"/>
                <w:lang w:val="en-GB"/>
              </w:rPr>
              <w:t xml:space="preserve">NA </w:t>
            </w:r>
          </w:p>
        </w:tc>
        <w:tc>
          <w:tcPr>
            <w:tcW w:w="394" w:type="pct"/>
            <w:shd w:val="clear" w:color="auto" w:fill="FFFFFF"/>
          </w:tcPr>
          <w:p w:rsidR="00B11338" w:rsidRPr="00A7053C" w:rsidRDefault="00B11338" w:rsidP="0010367E">
            <w:pPr>
              <w:rPr>
                <w:rFonts w:ascii="Arial" w:hAnsi="Arial" w:cs="Arial"/>
                <w:sz w:val="16"/>
                <w:szCs w:val="16"/>
                <w:lang w:val="en-GB"/>
              </w:rPr>
            </w:pPr>
            <w:r w:rsidRPr="00A7053C">
              <w:rPr>
                <w:rFonts w:ascii="Arial" w:hAnsi="Arial" w:cs="Arial"/>
                <w:sz w:val="16"/>
                <w:szCs w:val="16"/>
                <w:lang w:val="en-GB"/>
              </w:rPr>
              <w:t>1</w:t>
            </w:r>
          </w:p>
        </w:tc>
        <w:tc>
          <w:tcPr>
            <w:tcW w:w="339" w:type="pct"/>
            <w:shd w:val="clear" w:color="auto" w:fill="FFFFFF"/>
          </w:tcPr>
          <w:p w:rsidR="00B11338" w:rsidRPr="00A7053C" w:rsidRDefault="00B11338" w:rsidP="0010367E">
            <w:pPr>
              <w:rPr>
                <w:rFonts w:ascii="Arial" w:hAnsi="Arial" w:cs="Arial"/>
                <w:sz w:val="16"/>
                <w:szCs w:val="16"/>
                <w:lang w:val="en-GB"/>
              </w:rPr>
            </w:pPr>
            <w:r w:rsidRPr="00A7053C">
              <w:rPr>
                <w:rFonts w:ascii="Arial" w:hAnsi="Arial" w:cs="Arial"/>
                <w:sz w:val="16"/>
                <w:szCs w:val="16"/>
                <w:lang w:val="en-GB"/>
              </w:rPr>
              <w:t>2</w:t>
            </w:r>
          </w:p>
        </w:tc>
        <w:tc>
          <w:tcPr>
            <w:tcW w:w="328" w:type="pct"/>
            <w:shd w:val="clear" w:color="auto" w:fill="FFFFFF"/>
          </w:tcPr>
          <w:p w:rsidR="00B11338" w:rsidRPr="00A7053C" w:rsidRDefault="00B11338" w:rsidP="0010367E">
            <w:pPr>
              <w:rPr>
                <w:rFonts w:ascii="Arial" w:hAnsi="Arial" w:cs="Arial"/>
                <w:sz w:val="16"/>
                <w:szCs w:val="16"/>
                <w:lang w:val="en-GB"/>
              </w:rPr>
            </w:pPr>
            <w:r w:rsidRPr="00A7053C">
              <w:rPr>
                <w:rFonts w:ascii="Arial" w:hAnsi="Arial" w:cs="Arial"/>
                <w:sz w:val="16"/>
                <w:szCs w:val="16"/>
                <w:lang w:val="en-GB"/>
              </w:rPr>
              <w:t>1</w:t>
            </w:r>
          </w:p>
        </w:tc>
        <w:tc>
          <w:tcPr>
            <w:tcW w:w="358" w:type="pct"/>
            <w:shd w:val="clear" w:color="auto" w:fill="FFFFFF"/>
          </w:tcPr>
          <w:p w:rsidR="00B11338" w:rsidRPr="00A7053C" w:rsidRDefault="00B11338" w:rsidP="0010367E">
            <w:pPr>
              <w:rPr>
                <w:rFonts w:ascii="Arial" w:hAnsi="Arial" w:cs="Arial"/>
                <w:sz w:val="16"/>
                <w:szCs w:val="16"/>
                <w:lang w:val="en-GB"/>
              </w:rPr>
            </w:pPr>
            <w:r w:rsidRPr="00A7053C">
              <w:rPr>
                <w:rFonts w:ascii="Arial" w:hAnsi="Arial" w:cs="Arial"/>
                <w:sz w:val="16"/>
                <w:szCs w:val="16"/>
                <w:lang w:val="en-GB"/>
              </w:rPr>
              <w:t>1</w:t>
            </w:r>
          </w:p>
        </w:tc>
        <w:tc>
          <w:tcPr>
            <w:tcW w:w="358" w:type="pct"/>
            <w:shd w:val="clear" w:color="auto" w:fill="FFFFFF"/>
          </w:tcPr>
          <w:p w:rsidR="00B11338" w:rsidRPr="00A7053C" w:rsidRDefault="00B11338" w:rsidP="0010367E">
            <w:pPr>
              <w:rPr>
                <w:rFonts w:ascii="Arial" w:hAnsi="Arial" w:cs="Arial"/>
                <w:sz w:val="16"/>
                <w:szCs w:val="16"/>
                <w:lang w:val="en-GB"/>
              </w:rPr>
            </w:pPr>
            <w:r w:rsidRPr="00A7053C">
              <w:rPr>
                <w:rFonts w:ascii="Arial" w:hAnsi="Arial" w:cs="Arial"/>
                <w:sz w:val="16"/>
                <w:szCs w:val="16"/>
                <w:lang w:val="en-GB"/>
              </w:rPr>
              <w:t>1</w:t>
            </w:r>
          </w:p>
        </w:tc>
        <w:tc>
          <w:tcPr>
            <w:tcW w:w="367" w:type="pct"/>
            <w:shd w:val="clear" w:color="auto" w:fill="FFFFFF"/>
          </w:tcPr>
          <w:p w:rsidR="00B11338" w:rsidRPr="00A7053C" w:rsidRDefault="00B11338" w:rsidP="0010367E">
            <w:pPr>
              <w:rPr>
                <w:rFonts w:ascii="Arial" w:hAnsi="Arial" w:cs="Arial"/>
                <w:sz w:val="16"/>
                <w:szCs w:val="16"/>
                <w:lang w:val="en-GB"/>
              </w:rPr>
            </w:pPr>
            <w:r w:rsidRPr="00A7053C">
              <w:rPr>
                <w:rFonts w:ascii="Arial" w:hAnsi="Arial" w:cs="Arial"/>
                <w:sz w:val="16"/>
                <w:szCs w:val="16"/>
                <w:lang w:val="en-GB"/>
              </w:rPr>
              <w:t>0</w:t>
            </w:r>
          </w:p>
        </w:tc>
        <w:tc>
          <w:tcPr>
            <w:tcW w:w="245" w:type="pct"/>
            <w:shd w:val="clear" w:color="auto" w:fill="FFFFFF"/>
          </w:tcPr>
          <w:p w:rsidR="00B11338" w:rsidRPr="00A7053C" w:rsidRDefault="00B11338" w:rsidP="0010367E">
            <w:pPr>
              <w:rPr>
                <w:rFonts w:ascii="Arial" w:hAnsi="Arial" w:cs="Arial"/>
                <w:sz w:val="16"/>
                <w:szCs w:val="16"/>
                <w:lang w:val="en-GB"/>
              </w:rPr>
            </w:pPr>
            <w:r w:rsidRPr="00A7053C">
              <w:rPr>
                <w:rFonts w:ascii="Arial" w:hAnsi="Arial" w:cs="Arial"/>
                <w:sz w:val="16"/>
                <w:szCs w:val="16"/>
                <w:lang w:val="en-GB"/>
              </w:rPr>
              <w:t>12</w:t>
            </w:r>
          </w:p>
        </w:tc>
      </w:tr>
      <w:tr w:rsidR="00947AA1" w:rsidRPr="00A7053C" w:rsidTr="00947AA1">
        <w:tc>
          <w:tcPr>
            <w:tcW w:w="400" w:type="pct"/>
            <w:shd w:val="clear" w:color="auto" w:fill="FFFFFF"/>
          </w:tcPr>
          <w:p w:rsidR="00B0630F" w:rsidRPr="00A7053C" w:rsidRDefault="00B0630F" w:rsidP="00796B95">
            <w:pPr>
              <w:spacing w:after="0" w:line="240" w:lineRule="auto"/>
              <w:rPr>
                <w:rFonts w:ascii="Arial" w:hAnsi="Arial" w:cs="Arial"/>
                <w:noProof/>
                <w:color w:val="000000"/>
                <w:sz w:val="16"/>
                <w:szCs w:val="16"/>
                <w:lang w:val="en-GB"/>
              </w:rPr>
            </w:pPr>
            <w:r w:rsidRPr="00A7053C">
              <w:rPr>
                <w:rFonts w:ascii="Arial" w:hAnsi="Arial" w:cs="Arial"/>
                <w:noProof/>
                <w:color w:val="000000"/>
                <w:sz w:val="16"/>
                <w:szCs w:val="16"/>
                <w:lang w:val="en-GB"/>
              </w:rPr>
              <w:t>Houston, Murphy, Shevlin, &amp; Adamson, 2011</w:t>
            </w:r>
          </w:p>
          <w:p w:rsidR="00B11338" w:rsidRPr="00A7053C" w:rsidRDefault="00B11338" w:rsidP="00796B95">
            <w:pPr>
              <w:spacing w:after="0" w:line="240" w:lineRule="auto"/>
              <w:rPr>
                <w:rFonts w:ascii="Arial" w:hAnsi="Arial" w:cs="Arial"/>
                <w:color w:val="000000"/>
                <w:sz w:val="16"/>
                <w:szCs w:val="16"/>
                <w:lang w:val="en-GB"/>
              </w:rPr>
            </w:pPr>
            <w:r w:rsidRPr="00A7053C">
              <w:rPr>
                <w:rFonts w:ascii="Arial" w:hAnsi="Arial" w:cs="Arial"/>
                <w:color w:val="000000"/>
                <w:sz w:val="16"/>
                <w:szCs w:val="16"/>
                <w:lang w:val="en-GB"/>
              </w:rPr>
              <w:t>APMS</w:t>
            </w:r>
          </w:p>
        </w:tc>
        <w:tc>
          <w:tcPr>
            <w:tcW w:w="334" w:type="pct"/>
            <w:shd w:val="clear" w:color="auto" w:fill="FFFFFF"/>
          </w:tcPr>
          <w:p w:rsidR="00B11338" w:rsidRPr="00A7053C" w:rsidRDefault="00B11338" w:rsidP="0010367E">
            <w:pPr>
              <w:rPr>
                <w:rFonts w:ascii="Arial" w:hAnsi="Arial" w:cs="Arial"/>
                <w:sz w:val="16"/>
                <w:szCs w:val="16"/>
                <w:lang w:val="en-GB"/>
              </w:rPr>
            </w:pPr>
            <w:r w:rsidRPr="00A7053C">
              <w:rPr>
                <w:rFonts w:ascii="Arial" w:hAnsi="Arial" w:cs="Arial"/>
                <w:sz w:val="16"/>
                <w:szCs w:val="16"/>
                <w:lang w:val="en-GB"/>
              </w:rPr>
              <w:t>2</w:t>
            </w:r>
          </w:p>
        </w:tc>
        <w:tc>
          <w:tcPr>
            <w:tcW w:w="319" w:type="pct"/>
            <w:shd w:val="clear" w:color="auto" w:fill="FFFFFF"/>
          </w:tcPr>
          <w:p w:rsidR="00B11338" w:rsidRPr="00A7053C" w:rsidRDefault="00B11338" w:rsidP="0010367E">
            <w:pPr>
              <w:rPr>
                <w:rFonts w:ascii="Arial" w:hAnsi="Arial" w:cs="Arial"/>
                <w:sz w:val="16"/>
                <w:szCs w:val="16"/>
                <w:lang w:val="en-GB"/>
              </w:rPr>
            </w:pPr>
            <w:r w:rsidRPr="00A7053C">
              <w:rPr>
                <w:rFonts w:ascii="Arial" w:hAnsi="Arial" w:cs="Arial"/>
                <w:sz w:val="16"/>
                <w:szCs w:val="16"/>
                <w:lang w:val="en-GB"/>
              </w:rPr>
              <w:t>1</w:t>
            </w:r>
          </w:p>
        </w:tc>
        <w:tc>
          <w:tcPr>
            <w:tcW w:w="246" w:type="pct"/>
            <w:shd w:val="clear" w:color="auto" w:fill="FFFFFF"/>
          </w:tcPr>
          <w:p w:rsidR="00B11338" w:rsidRPr="00A7053C" w:rsidRDefault="00B11338" w:rsidP="0010367E">
            <w:pPr>
              <w:rPr>
                <w:rFonts w:ascii="Arial" w:hAnsi="Arial" w:cs="Arial"/>
                <w:sz w:val="16"/>
                <w:szCs w:val="16"/>
                <w:lang w:val="en-GB"/>
              </w:rPr>
            </w:pPr>
            <w:r w:rsidRPr="00A7053C">
              <w:rPr>
                <w:rFonts w:ascii="Arial" w:hAnsi="Arial" w:cs="Arial"/>
                <w:sz w:val="16"/>
                <w:szCs w:val="16"/>
                <w:lang w:val="en-GB"/>
              </w:rPr>
              <w:t>2</w:t>
            </w:r>
          </w:p>
        </w:tc>
        <w:tc>
          <w:tcPr>
            <w:tcW w:w="339" w:type="pct"/>
            <w:shd w:val="clear" w:color="auto" w:fill="FFFFFF"/>
          </w:tcPr>
          <w:p w:rsidR="00B11338" w:rsidRPr="00A7053C" w:rsidRDefault="00B11338" w:rsidP="0010367E">
            <w:pPr>
              <w:rPr>
                <w:rFonts w:ascii="Arial" w:hAnsi="Arial" w:cs="Arial"/>
                <w:sz w:val="16"/>
                <w:szCs w:val="16"/>
                <w:lang w:val="en-GB"/>
              </w:rPr>
            </w:pPr>
            <w:r w:rsidRPr="00A7053C">
              <w:rPr>
                <w:rFonts w:ascii="Arial" w:hAnsi="Arial" w:cs="Arial"/>
                <w:sz w:val="16"/>
                <w:szCs w:val="16"/>
                <w:lang w:val="en-GB"/>
              </w:rPr>
              <w:t>0</w:t>
            </w:r>
          </w:p>
        </w:tc>
        <w:tc>
          <w:tcPr>
            <w:tcW w:w="339" w:type="pct"/>
            <w:shd w:val="clear" w:color="auto" w:fill="FFFFFF"/>
          </w:tcPr>
          <w:p w:rsidR="00B11338" w:rsidRPr="00A7053C" w:rsidRDefault="00B11338" w:rsidP="0010367E">
            <w:pPr>
              <w:rPr>
                <w:rFonts w:ascii="Arial" w:hAnsi="Arial" w:cs="Arial"/>
                <w:sz w:val="16"/>
                <w:szCs w:val="16"/>
                <w:lang w:val="en-GB"/>
              </w:rPr>
            </w:pPr>
            <w:r w:rsidRPr="00A7053C">
              <w:rPr>
                <w:rFonts w:ascii="Arial" w:hAnsi="Arial" w:cs="Arial"/>
                <w:sz w:val="16"/>
                <w:szCs w:val="16"/>
                <w:lang w:val="en-GB"/>
              </w:rPr>
              <w:t>0</w:t>
            </w:r>
          </w:p>
        </w:tc>
        <w:tc>
          <w:tcPr>
            <w:tcW w:w="295" w:type="pct"/>
            <w:shd w:val="clear" w:color="auto" w:fill="FFFFFF"/>
          </w:tcPr>
          <w:p w:rsidR="00B11338" w:rsidRPr="00A7053C" w:rsidRDefault="00B11338" w:rsidP="0010367E">
            <w:pPr>
              <w:rPr>
                <w:rFonts w:ascii="Arial" w:hAnsi="Arial" w:cs="Arial"/>
                <w:sz w:val="16"/>
                <w:szCs w:val="16"/>
                <w:lang w:val="en-GB"/>
              </w:rPr>
            </w:pPr>
            <w:r w:rsidRPr="00A7053C">
              <w:rPr>
                <w:rFonts w:ascii="Arial" w:hAnsi="Arial" w:cs="Arial"/>
                <w:sz w:val="16"/>
                <w:szCs w:val="16"/>
                <w:lang w:val="en-GB"/>
              </w:rPr>
              <w:t xml:space="preserve">NA </w:t>
            </w:r>
          </w:p>
        </w:tc>
        <w:tc>
          <w:tcPr>
            <w:tcW w:w="339" w:type="pct"/>
            <w:shd w:val="clear" w:color="auto" w:fill="FFFFFF"/>
          </w:tcPr>
          <w:p w:rsidR="00B11338" w:rsidRPr="00A7053C" w:rsidRDefault="00B11338" w:rsidP="0010367E">
            <w:pPr>
              <w:rPr>
                <w:rFonts w:ascii="Arial" w:hAnsi="Arial" w:cs="Arial"/>
                <w:sz w:val="16"/>
                <w:szCs w:val="16"/>
                <w:lang w:val="en-GB"/>
              </w:rPr>
            </w:pPr>
            <w:r w:rsidRPr="00A7053C">
              <w:rPr>
                <w:rFonts w:ascii="Arial" w:hAnsi="Arial" w:cs="Arial"/>
                <w:sz w:val="16"/>
                <w:szCs w:val="16"/>
                <w:lang w:val="en-GB"/>
              </w:rPr>
              <w:t xml:space="preserve">NA </w:t>
            </w:r>
          </w:p>
        </w:tc>
        <w:tc>
          <w:tcPr>
            <w:tcW w:w="394" w:type="pct"/>
            <w:shd w:val="clear" w:color="auto" w:fill="FFFFFF"/>
          </w:tcPr>
          <w:p w:rsidR="00B11338" w:rsidRPr="00A7053C" w:rsidRDefault="00B11338" w:rsidP="0010367E">
            <w:pPr>
              <w:rPr>
                <w:rFonts w:ascii="Arial" w:hAnsi="Arial" w:cs="Arial"/>
                <w:sz w:val="16"/>
                <w:szCs w:val="16"/>
                <w:lang w:val="en-GB"/>
              </w:rPr>
            </w:pPr>
            <w:r w:rsidRPr="00A7053C">
              <w:rPr>
                <w:rFonts w:ascii="Arial" w:hAnsi="Arial" w:cs="Arial"/>
                <w:sz w:val="16"/>
                <w:szCs w:val="16"/>
                <w:lang w:val="en-GB"/>
              </w:rPr>
              <w:t>0</w:t>
            </w:r>
          </w:p>
        </w:tc>
        <w:tc>
          <w:tcPr>
            <w:tcW w:w="339" w:type="pct"/>
            <w:shd w:val="clear" w:color="auto" w:fill="FFFFFF"/>
          </w:tcPr>
          <w:p w:rsidR="00B11338" w:rsidRPr="00A7053C" w:rsidRDefault="00B11338" w:rsidP="0010367E">
            <w:pPr>
              <w:rPr>
                <w:rFonts w:ascii="Arial" w:hAnsi="Arial" w:cs="Arial"/>
                <w:sz w:val="16"/>
                <w:szCs w:val="16"/>
                <w:lang w:val="en-GB"/>
              </w:rPr>
            </w:pPr>
            <w:r w:rsidRPr="00A7053C">
              <w:rPr>
                <w:rFonts w:ascii="Arial" w:hAnsi="Arial" w:cs="Arial"/>
                <w:sz w:val="16"/>
                <w:szCs w:val="16"/>
                <w:lang w:val="en-GB"/>
              </w:rPr>
              <w:t>2</w:t>
            </w:r>
          </w:p>
        </w:tc>
        <w:tc>
          <w:tcPr>
            <w:tcW w:w="328" w:type="pct"/>
            <w:shd w:val="clear" w:color="auto" w:fill="FFFFFF"/>
          </w:tcPr>
          <w:p w:rsidR="00B11338" w:rsidRPr="00A7053C" w:rsidRDefault="00B11338" w:rsidP="0010367E">
            <w:pPr>
              <w:rPr>
                <w:rFonts w:ascii="Arial" w:hAnsi="Arial" w:cs="Arial"/>
                <w:sz w:val="16"/>
                <w:szCs w:val="16"/>
                <w:lang w:val="en-GB"/>
              </w:rPr>
            </w:pPr>
            <w:r w:rsidRPr="00A7053C">
              <w:rPr>
                <w:rFonts w:ascii="Arial" w:hAnsi="Arial" w:cs="Arial"/>
                <w:sz w:val="16"/>
                <w:szCs w:val="16"/>
                <w:lang w:val="en-GB"/>
              </w:rPr>
              <w:t>1</w:t>
            </w:r>
          </w:p>
        </w:tc>
        <w:tc>
          <w:tcPr>
            <w:tcW w:w="358" w:type="pct"/>
            <w:shd w:val="clear" w:color="auto" w:fill="FFFFFF"/>
          </w:tcPr>
          <w:p w:rsidR="00B11338" w:rsidRPr="00A7053C" w:rsidRDefault="00B11338" w:rsidP="0010367E">
            <w:pPr>
              <w:rPr>
                <w:rFonts w:ascii="Arial" w:hAnsi="Arial" w:cs="Arial"/>
                <w:sz w:val="16"/>
                <w:szCs w:val="16"/>
                <w:lang w:val="en-GB"/>
              </w:rPr>
            </w:pPr>
            <w:r w:rsidRPr="00A7053C">
              <w:rPr>
                <w:rFonts w:ascii="Arial" w:hAnsi="Arial" w:cs="Arial"/>
                <w:sz w:val="16"/>
                <w:szCs w:val="16"/>
                <w:lang w:val="en-GB"/>
              </w:rPr>
              <w:t>2</w:t>
            </w:r>
          </w:p>
        </w:tc>
        <w:tc>
          <w:tcPr>
            <w:tcW w:w="358" w:type="pct"/>
            <w:shd w:val="clear" w:color="auto" w:fill="FFFFFF"/>
          </w:tcPr>
          <w:p w:rsidR="00B11338" w:rsidRPr="00A7053C" w:rsidRDefault="00B11338" w:rsidP="0010367E">
            <w:pPr>
              <w:rPr>
                <w:rFonts w:ascii="Arial" w:hAnsi="Arial" w:cs="Arial"/>
                <w:sz w:val="16"/>
                <w:szCs w:val="16"/>
                <w:lang w:val="en-GB"/>
              </w:rPr>
            </w:pPr>
            <w:r w:rsidRPr="00A7053C">
              <w:rPr>
                <w:rFonts w:ascii="Arial" w:hAnsi="Arial" w:cs="Arial"/>
                <w:sz w:val="16"/>
                <w:szCs w:val="16"/>
                <w:lang w:val="en-GB"/>
              </w:rPr>
              <w:t>0</w:t>
            </w:r>
          </w:p>
        </w:tc>
        <w:tc>
          <w:tcPr>
            <w:tcW w:w="367" w:type="pct"/>
            <w:shd w:val="clear" w:color="auto" w:fill="FFFFFF"/>
          </w:tcPr>
          <w:p w:rsidR="00B11338" w:rsidRPr="00A7053C" w:rsidRDefault="00B11338" w:rsidP="0010367E">
            <w:pPr>
              <w:rPr>
                <w:rFonts w:ascii="Arial" w:hAnsi="Arial" w:cs="Arial"/>
                <w:sz w:val="16"/>
                <w:szCs w:val="16"/>
                <w:lang w:val="en-GB"/>
              </w:rPr>
            </w:pPr>
            <w:r w:rsidRPr="00A7053C">
              <w:rPr>
                <w:rFonts w:ascii="Arial" w:hAnsi="Arial" w:cs="Arial"/>
                <w:sz w:val="16"/>
                <w:szCs w:val="16"/>
                <w:lang w:val="en-GB"/>
              </w:rPr>
              <w:t>2</w:t>
            </w:r>
          </w:p>
        </w:tc>
        <w:tc>
          <w:tcPr>
            <w:tcW w:w="245" w:type="pct"/>
            <w:shd w:val="clear" w:color="auto" w:fill="FFFFFF"/>
          </w:tcPr>
          <w:p w:rsidR="00B11338" w:rsidRPr="00A7053C" w:rsidRDefault="00B11338" w:rsidP="0010367E">
            <w:pPr>
              <w:rPr>
                <w:rFonts w:ascii="Arial" w:hAnsi="Arial" w:cs="Arial"/>
                <w:sz w:val="16"/>
                <w:szCs w:val="16"/>
                <w:lang w:val="en-GB"/>
              </w:rPr>
            </w:pPr>
            <w:r w:rsidRPr="00A7053C">
              <w:rPr>
                <w:rFonts w:ascii="Arial" w:hAnsi="Arial" w:cs="Arial"/>
                <w:sz w:val="16"/>
                <w:szCs w:val="16"/>
                <w:lang w:val="en-GB"/>
              </w:rPr>
              <w:t>12</w:t>
            </w:r>
          </w:p>
        </w:tc>
      </w:tr>
      <w:tr w:rsidR="00947AA1" w:rsidRPr="00A7053C" w:rsidTr="00947AA1">
        <w:tc>
          <w:tcPr>
            <w:tcW w:w="400" w:type="pct"/>
            <w:shd w:val="clear" w:color="auto" w:fill="auto"/>
          </w:tcPr>
          <w:p w:rsidR="00B11338" w:rsidRPr="00A7053C" w:rsidRDefault="00B36BFD" w:rsidP="00796B95">
            <w:pPr>
              <w:spacing w:after="0" w:line="240" w:lineRule="auto"/>
              <w:rPr>
                <w:rFonts w:ascii="Arial" w:hAnsi="Arial" w:cs="Arial"/>
                <w:bCs/>
                <w:sz w:val="16"/>
                <w:szCs w:val="16"/>
                <w:lang w:val="en-GB"/>
              </w:rPr>
            </w:pPr>
            <w:r w:rsidRPr="00A7053C">
              <w:rPr>
                <w:rFonts w:ascii="Arial" w:hAnsi="Arial" w:cs="Arial"/>
                <w:bCs/>
                <w:noProof/>
                <w:sz w:val="16"/>
                <w:szCs w:val="16"/>
                <w:lang w:val="en-GB"/>
              </w:rPr>
              <w:t xml:space="preserve">Konings </w:t>
            </w:r>
            <w:r w:rsidR="0076583C" w:rsidRPr="00A7053C">
              <w:rPr>
                <w:rFonts w:ascii="Arial" w:hAnsi="Arial" w:cs="Arial"/>
                <w:bCs/>
                <w:noProof/>
                <w:sz w:val="16"/>
                <w:szCs w:val="16"/>
                <w:lang w:val="en-GB"/>
              </w:rPr>
              <w:t>et al.,</w:t>
            </w:r>
            <w:r w:rsidRPr="00A7053C">
              <w:rPr>
                <w:rFonts w:ascii="Arial" w:hAnsi="Arial" w:cs="Arial"/>
                <w:bCs/>
                <w:noProof/>
                <w:sz w:val="16"/>
                <w:szCs w:val="16"/>
                <w:lang w:val="en-GB"/>
              </w:rPr>
              <w:t xml:space="preserve"> 2012</w:t>
            </w:r>
          </w:p>
          <w:p w:rsidR="00B11338" w:rsidRPr="00A7053C" w:rsidRDefault="00B11338" w:rsidP="00796B95">
            <w:pPr>
              <w:spacing w:after="0" w:line="240" w:lineRule="auto"/>
              <w:rPr>
                <w:rFonts w:ascii="Arial" w:hAnsi="Arial" w:cs="Arial"/>
                <w:b/>
                <w:bCs/>
                <w:kern w:val="1"/>
                <w:sz w:val="16"/>
                <w:szCs w:val="16"/>
                <w:shd w:val="clear" w:color="auto" w:fill="FFFFFF"/>
                <w:lang w:val="en-GB"/>
              </w:rPr>
            </w:pPr>
            <w:r w:rsidRPr="00A7053C">
              <w:rPr>
                <w:rFonts w:ascii="Arial" w:hAnsi="Arial" w:cs="Arial"/>
                <w:sz w:val="16"/>
                <w:szCs w:val="16"/>
                <w:lang w:val="en-GB"/>
              </w:rPr>
              <w:t>GNPP</w:t>
            </w:r>
          </w:p>
        </w:tc>
        <w:tc>
          <w:tcPr>
            <w:tcW w:w="334" w:type="pct"/>
            <w:shd w:val="clear" w:color="auto" w:fill="auto"/>
          </w:tcPr>
          <w:p w:rsidR="00B11338" w:rsidRPr="00A7053C" w:rsidRDefault="00B11338" w:rsidP="00796B95">
            <w:pPr>
              <w:spacing w:after="0" w:line="240" w:lineRule="auto"/>
              <w:rPr>
                <w:rFonts w:ascii="Arial" w:hAnsi="Arial" w:cs="Arial"/>
                <w:sz w:val="16"/>
                <w:szCs w:val="16"/>
                <w:lang w:val="en-GB"/>
              </w:rPr>
            </w:pPr>
            <w:r w:rsidRPr="00A7053C">
              <w:rPr>
                <w:rFonts w:ascii="Arial" w:hAnsi="Arial" w:cs="Arial"/>
                <w:sz w:val="16"/>
                <w:szCs w:val="16"/>
                <w:lang w:val="en-GB"/>
              </w:rPr>
              <w:t>2</w:t>
            </w:r>
          </w:p>
        </w:tc>
        <w:tc>
          <w:tcPr>
            <w:tcW w:w="319" w:type="pct"/>
            <w:shd w:val="clear" w:color="auto" w:fill="auto"/>
          </w:tcPr>
          <w:p w:rsidR="00B11338" w:rsidRPr="00A7053C" w:rsidRDefault="00B11338" w:rsidP="00796B95">
            <w:pPr>
              <w:spacing w:after="0" w:line="240" w:lineRule="auto"/>
              <w:rPr>
                <w:rFonts w:ascii="Arial" w:hAnsi="Arial" w:cs="Arial"/>
                <w:sz w:val="16"/>
                <w:szCs w:val="16"/>
                <w:lang w:val="en-GB"/>
              </w:rPr>
            </w:pPr>
            <w:r w:rsidRPr="00A7053C">
              <w:rPr>
                <w:rFonts w:ascii="Arial" w:hAnsi="Arial" w:cs="Arial"/>
                <w:sz w:val="16"/>
                <w:szCs w:val="16"/>
                <w:lang w:val="en-GB"/>
              </w:rPr>
              <w:t>0</w:t>
            </w:r>
          </w:p>
        </w:tc>
        <w:tc>
          <w:tcPr>
            <w:tcW w:w="246" w:type="pct"/>
            <w:shd w:val="clear" w:color="auto" w:fill="auto"/>
          </w:tcPr>
          <w:p w:rsidR="00B11338" w:rsidRPr="00A7053C" w:rsidRDefault="00B11338" w:rsidP="00796B95">
            <w:pPr>
              <w:spacing w:after="0" w:line="240" w:lineRule="auto"/>
              <w:rPr>
                <w:rFonts w:ascii="Arial" w:hAnsi="Arial" w:cs="Arial"/>
                <w:sz w:val="16"/>
                <w:szCs w:val="16"/>
                <w:lang w:val="en-GB"/>
              </w:rPr>
            </w:pPr>
            <w:r w:rsidRPr="00A7053C">
              <w:rPr>
                <w:rFonts w:ascii="Arial" w:hAnsi="Arial" w:cs="Arial"/>
                <w:sz w:val="16"/>
                <w:szCs w:val="16"/>
                <w:lang w:val="en-GB"/>
              </w:rPr>
              <w:t>2</w:t>
            </w:r>
          </w:p>
        </w:tc>
        <w:tc>
          <w:tcPr>
            <w:tcW w:w="339" w:type="pct"/>
            <w:shd w:val="clear" w:color="auto" w:fill="auto"/>
          </w:tcPr>
          <w:p w:rsidR="00B11338" w:rsidRPr="00A7053C" w:rsidRDefault="00B11338" w:rsidP="00796B95">
            <w:pPr>
              <w:spacing w:after="0" w:line="240" w:lineRule="auto"/>
              <w:rPr>
                <w:rFonts w:ascii="Arial" w:hAnsi="Arial" w:cs="Arial"/>
                <w:sz w:val="16"/>
                <w:szCs w:val="16"/>
                <w:lang w:val="en-GB"/>
              </w:rPr>
            </w:pPr>
            <w:r w:rsidRPr="00A7053C">
              <w:rPr>
                <w:rFonts w:ascii="Arial" w:hAnsi="Arial" w:cs="Arial"/>
                <w:sz w:val="16"/>
                <w:szCs w:val="16"/>
                <w:lang w:val="en-GB"/>
              </w:rPr>
              <w:t>0</w:t>
            </w:r>
          </w:p>
        </w:tc>
        <w:tc>
          <w:tcPr>
            <w:tcW w:w="339" w:type="pct"/>
            <w:shd w:val="clear" w:color="auto" w:fill="auto"/>
          </w:tcPr>
          <w:p w:rsidR="00B11338" w:rsidRPr="00A7053C" w:rsidRDefault="00B11338" w:rsidP="00796B95">
            <w:pPr>
              <w:spacing w:after="0" w:line="240" w:lineRule="auto"/>
              <w:rPr>
                <w:rFonts w:ascii="Arial" w:hAnsi="Arial" w:cs="Arial"/>
                <w:sz w:val="16"/>
                <w:szCs w:val="16"/>
                <w:lang w:val="en-GB"/>
              </w:rPr>
            </w:pPr>
            <w:r w:rsidRPr="00A7053C">
              <w:rPr>
                <w:rFonts w:ascii="Arial" w:hAnsi="Arial" w:cs="Arial"/>
                <w:sz w:val="16"/>
                <w:szCs w:val="16"/>
                <w:lang w:val="en-GB"/>
              </w:rPr>
              <w:t>0</w:t>
            </w:r>
          </w:p>
        </w:tc>
        <w:tc>
          <w:tcPr>
            <w:tcW w:w="295" w:type="pct"/>
            <w:shd w:val="clear" w:color="auto" w:fill="auto"/>
          </w:tcPr>
          <w:p w:rsidR="00B11338" w:rsidRPr="00A7053C" w:rsidRDefault="00B11338" w:rsidP="00796B95">
            <w:pPr>
              <w:spacing w:after="0" w:line="240" w:lineRule="auto"/>
              <w:rPr>
                <w:rFonts w:ascii="Arial" w:hAnsi="Arial" w:cs="Arial"/>
                <w:sz w:val="16"/>
                <w:szCs w:val="16"/>
                <w:lang w:val="en-GB"/>
              </w:rPr>
            </w:pPr>
            <w:r w:rsidRPr="00A7053C">
              <w:rPr>
                <w:rFonts w:ascii="Arial" w:hAnsi="Arial" w:cs="Arial"/>
                <w:sz w:val="16"/>
                <w:szCs w:val="16"/>
                <w:lang w:val="en-GB"/>
              </w:rPr>
              <w:t xml:space="preserve">NA </w:t>
            </w:r>
          </w:p>
        </w:tc>
        <w:tc>
          <w:tcPr>
            <w:tcW w:w="339" w:type="pct"/>
            <w:shd w:val="clear" w:color="auto" w:fill="auto"/>
          </w:tcPr>
          <w:p w:rsidR="00B11338" w:rsidRPr="00A7053C" w:rsidRDefault="00B11338" w:rsidP="00796B95">
            <w:pPr>
              <w:spacing w:after="0" w:line="240" w:lineRule="auto"/>
              <w:rPr>
                <w:rFonts w:ascii="Arial" w:hAnsi="Arial" w:cs="Arial"/>
                <w:sz w:val="16"/>
                <w:szCs w:val="16"/>
                <w:lang w:val="en-GB"/>
              </w:rPr>
            </w:pPr>
            <w:r w:rsidRPr="00A7053C">
              <w:rPr>
                <w:rFonts w:ascii="Arial" w:hAnsi="Arial" w:cs="Arial"/>
                <w:sz w:val="16"/>
                <w:szCs w:val="16"/>
                <w:lang w:val="en-GB"/>
              </w:rPr>
              <w:t xml:space="preserve">NA </w:t>
            </w:r>
          </w:p>
        </w:tc>
        <w:tc>
          <w:tcPr>
            <w:tcW w:w="394" w:type="pct"/>
            <w:shd w:val="clear" w:color="auto" w:fill="auto"/>
          </w:tcPr>
          <w:p w:rsidR="00B11338" w:rsidRPr="00A7053C" w:rsidRDefault="00B11338" w:rsidP="00796B95">
            <w:pPr>
              <w:spacing w:after="0" w:line="240" w:lineRule="auto"/>
              <w:rPr>
                <w:rFonts w:ascii="Arial" w:hAnsi="Arial" w:cs="Arial"/>
                <w:sz w:val="16"/>
                <w:szCs w:val="16"/>
                <w:lang w:val="en-GB"/>
              </w:rPr>
            </w:pPr>
            <w:r w:rsidRPr="00A7053C">
              <w:rPr>
                <w:rFonts w:ascii="Arial" w:hAnsi="Arial" w:cs="Arial"/>
                <w:sz w:val="16"/>
                <w:szCs w:val="16"/>
                <w:lang w:val="en-GB"/>
              </w:rPr>
              <w:t>0</w:t>
            </w:r>
          </w:p>
        </w:tc>
        <w:tc>
          <w:tcPr>
            <w:tcW w:w="339" w:type="pct"/>
            <w:shd w:val="clear" w:color="auto" w:fill="auto"/>
          </w:tcPr>
          <w:p w:rsidR="00B11338" w:rsidRPr="00A7053C" w:rsidRDefault="00B11338" w:rsidP="00796B95">
            <w:pPr>
              <w:spacing w:after="0" w:line="240" w:lineRule="auto"/>
              <w:rPr>
                <w:rFonts w:ascii="Arial" w:hAnsi="Arial" w:cs="Arial"/>
                <w:sz w:val="16"/>
                <w:szCs w:val="16"/>
                <w:lang w:val="en-GB"/>
              </w:rPr>
            </w:pPr>
            <w:r w:rsidRPr="00A7053C">
              <w:rPr>
                <w:rFonts w:ascii="Arial" w:hAnsi="Arial" w:cs="Arial"/>
                <w:sz w:val="16"/>
                <w:szCs w:val="16"/>
                <w:lang w:val="en-GB"/>
              </w:rPr>
              <w:t>1</w:t>
            </w:r>
          </w:p>
        </w:tc>
        <w:tc>
          <w:tcPr>
            <w:tcW w:w="328" w:type="pct"/>
            <w:shd w:val="clear" w:color="auto" w:fill="auto"/>
          </w:tcPr>
          <w:p w:rsidR="00B11338" w:rsidRPr="00A7053C" w:rsidRDefault="00B11338" w:rsidP="00796B95">
            <w:pPr>
              <w:spacing w:after="0" w:line="240" w:lineRule="auto"/>
              <w:rPr>
                <w:rFonts w:ascii="Arial" w:hAnsi="Arial" w:cs="Arial"/>
                <w:sz w:val="16"/>
                <w:szCs w:val="16"/>
                <w:lang w:val="en-GB"/>
              </w:rPr>
            </w:pPr>
            <w:r w:rsidRPr="00A7053C">
              <w:rPr>
                <w:rFonts w:ascii="Arial" w:hAnsi="Arial" w:cs="Arial"/>
                <w:sz w:val="16"/>
                <w:szCs w:val="16"/>
                <w:lang w:val="en-GB"/>
              </w:rPr>
              <w:t>1</w:t>
            </w:r>
          </w:p>
        </w:tc>
        <w:tc>
          <w:tcPr>
            <w:tcW w:w="358" w:type="pct"/>
            <w:shd w:val="clear" w:color="auto" w:fill="auto"/>
          </w:tcPr>
          <w:p w:rsidR="00B11338" w:rsidRPr="00A7053C" w:rsidRDefault="00B11338" w:rsidP="00796B95">
            <w:pPr>
              <w:spacing w:after="0" w:line="240" w:lineRule="auto"/>
              <w:rPr>
                <w:rFonts w:ascii="Arial" w:hAnsi="Arial" w:cs="Arial"/>
                <w:sz w:val="16"/>
                <w:szCs w:val="16"/>
                <w:lang w:val="en-GB"/>
              </w:rPr>
            </w:pPr>
            <w:r w:rsidRPr="00A7053C">
              <w:rPr>
                <w:rFonts w:ascii="Arial" w:hAnsi="Arial" w:cs="Arial"/>
                <w:sz w:val="16"/>
                <w:szCs w:val="16"/>
                <w:lang w:val="en-GB"/>
              </w:rPr>
              <w:t>2</w:t>
            </w:r>
          </w:p>
        </w:tc>
        <w:tc>
          <w:tcPr>
            <w:tcW w:w="358" w:type="pct"/>
            <w:shd w:val="clear" w:color="auto" w:fill="auto"/>
          </w:tcPr>
          <w:p w:rsidR="00B11338" w:rsidRPr="00A7053C" w:rsidRDefault="00B11338" w:rsidP="00796B95">
            <w:pPr>
              <w:spacing w:after="0" w:line="240" w:lineRule="auto"/>
              <w:rPr>
                <w:rFonts w:ascii="Arial" w:hAnsi="Arial" w:cs="Arial"/>
                <w:sz w:val="16"/>
                <w:szCs w:val="16"/>
                <w:lang w:val="en-GB"/>
              </w:rPr>
            </w:pPr>
            <w:r w:rsidRPr="00A7053C">
              <w:rPr>
                <w:rFonts w:ascii="Arial" w:hAnsi="Arial" w:cs="Arial"/>
                <w:sz w:val="16"/>
                <w:szCs w:val="16"/>
                <w:lang w:val="en-GB"/>
              </w:rPr>
              <w:t>1</w:t>
            </w:r>
          </w:p>
        </w:tc>
        <w:tc>
          <w:tcPr>
            <w:tcW w:w="367" w:type="pct"/>
            <w:shd w:val="clear" w:color="auto" w:fill="auto"/>
          </w:tcPr>
          <w:p w:rsidR="00B11338" w:rsidRPr="00A7053C" w:rsidRDefault="00B11338" w:rsidP="00796B95">
            <w:pPr>
              <w:spacing w:after="0" w:line="240" w:lineRule="auto"/>
              <w:rPr>
                <w:rFonts w:ascii="Arial" w:hAnsi="Arial" w:cs="Arial"/>
                <w:sz w:val="16"/>
                <w:szCs w:val="16"/>
                <w:lang w:val="en-GB"/>
              </w:rPr>
            </w:pPr>
            <w:r w:rsidRPr="00A7053C">
              <w:rPr>
                <w:rFonts w:ascii="Arial" w:hAnsi="Arial" w:cs="Arial"/>
                <w:sz w:val="16"/>
                <w:szCs w:val="16"/>
                <w:lang w:val="en-GB"/>
              </w:rPr>
              <w:t>2</w:t>
            </w:r>
          </w:p>
        </w:tc>
        <w:tc>
          <w:tcPr>
            <w:tcW w:w="245" w:type="pct"/>
            <w:shd w:val="clear" w:color="auto" w:fill="auto"/>
          </w:tcPr>
          <w:p w:rsidR="00B11338" w:rsidRPr="00A7053C" w:rsidRDefault="00B11338" w:rsidP="00796B95">
            <w:pPr>
              <w:spacing w:after="0" w:line="240" w:lineRule="auto"/>
              <w:rPr>
                <w:rFonts w:ascii="Arial" w:hAnsi="Arial" w:cs="Arial"/>
                <w:sz w:val="16"/>
                <w:szCs w:val="16"/>
                <w:lang w:val="en-GB"/>
              </w:rPr>
            </w:pPr>
            <w:r w:rsidRPr="00A7053C">
              <w:rPr>
                <w:rFonts w:ascii="Arial" w:hAnsi="Arial" w:cs="Arial"/>
                <w:sz w:val="16"/>
                <w:szCs w:val="16"/>
                <w:lang w:val="en-GB"/>
              </w:rPr>
              <w:t>11</w:t>
            </w:r>
          </w:p>
        </w:tc>
      </w:tr>
      <w:tr w:rsidR="00947AA1" w:rsidRPr="00A7053C" w:rsidTr="00947AA1">
        <w:tc>
          <w:tcPr>
            <w:tcW w:w="400" w:type="pct"/>
            <w:shd w:val="clear" w:color="auto" w:fill="auto"/>
          </w:tcPr>
          <w:p w:rsidR="00B11338" w:rsidRPr="00A7053C" w:rsidRDefault="00B36BFD" w:rsidP="00796B95">
            <w:pPr>
              <w:spacing w:after="0" w:line="240" w:lineRule="auto"/>
              <w:rPr>
                <w:rFonts w:ascii="Arial" w:hAnsi="Arial" w:cs="Arial"/>
                <w:b/>
                <w:sz w:val="16"/>
                <w:szCs w:val="16"/>
                <w:lang w:val="en-GB"/>
              </w:rPr>
            </w:pPr>
            <w:r w:rsidRPr="00A7053C">
              <w:rPr>
                <w:rFonts w:ascii="Arial" w:hAnsi="Arial" w:cs="Arial"/>
                <w:b/>
                <w:noProof/>
                <w:sz w:val="16"/>
                <w:szCs w:val="16"/>
                <w:lang w:val="en-GB"/>
              </w:rPr>
              <w:t xml:space="preserve">Konings </w:t>
            </w:r>
            <w:r w:rsidR="0076583C" w:rsidRPr="00A7053C">
              <w:rPr>
                <w:rFonts w:ascii="Arial" w:hAnsi="Arial" w:cs="Arial"/>
                <w:b/>
                <w:noProof/>
                <w:sz w:val="16"/>
                <w:szCs w:val="16"/>
                <w:lang w:val="en-GB"/>
              </w:rPr>
              <w:t>et al.,</w:t>
            </w:r>
            <w:r w:rsidRPr="00A7053C">
              <w:rPr>
                <w:rFonts w:ascii="Arial" w:hAnsi="Arial" w:cs="Arial"/>
                <w:b/>
                <w:noProof/>
                <w:sz w:val="16"/>
                <w:szCs w:val="16"/>
                <w:lang w:val="en-GB"/>
              </w:rPr>
              <w:t xml:space="preserve"> 2012</w:t>
            </w:r>
          </w:p>
          <w:p w:rsidR="00B11338" w:rsidRPr="00A7053C" w:rsidRDefault="00B11338" w:rsidP="00796B95">
            <w:pPr>
              <w:spacing w:after="0" w:line="240" w:lineRule="auto"/>
              <w:rPr>
                <w:rFonts w:ascii="Arial" w:hAnsi="Arial" w:cs="Arial"/>
                <w:b/>
                <w:kern w:val="1"/>
                <w:sz w:val="16"/>
                <w:szCs w:val="16"/>
                <w:shd w:val="clear" w:color="auto" w:fill="FFFFFF"/>
                <w:lang w:val="en-GB"/>
              </w:rPr>
            </w:pPr>
            <w:r w:rsidRPr="00A7053C">
              <w:rPr>
                <w:rFonts w:ascii="Arial" w:hAnsi="Arial" w:cs="Arial"/>
                <w:b/>
                <w:sz w:val="16"/>
                <w:szCs w:val="16"/>
                <w:lang w:val="en-GB"/>
              </w:rPr>
              <w:t>NEMESIS-1</w:t>
            </w:r>
          </w:p>
        </w:tc>
        <w:tc>
          <w:tcPr>
            <w:tcW w:w="334" w:type="pct"/>
            <w:shd w:val="clear" w:color="auto" w:fill="auto"/>
          </w:tcPr>
          <w:p w:rsidR="00B11338" w:rsidRPr="00A7053C" w:rsidRDefault="00B11338" w:rsidP="00796B95">
            <w:pPr>
              <w:spacing w:after="0" w:line="240" w:lineRule="auto"/>
              <w:rPr>
                <w:rFonts w:ascii="Arial" w:hAnsi="Arial" w:cs="Arial"/>
                <w:b/>
                <w:sz w:val="16"/>
                <w:szCs w:val="16"/>
                <w:lang w:val="en-GB"/>
              </w:rPr>
            </w:pPr>
            <w:r w:rsidRPr="00A7053C">
              <w:rPr>
                <w:rFonts w:ascii="Arial" w:hAnsi="Arial" w:cs="Arial"/>
                <w:b/>
                <w:sz w:val="16"/>
                <w:szCs w:val="16"/>
                <w:lang w:val="en-GB"/>
              </w:rPr>
              <w:t>2</w:t>
            </w:r>
          </w:p>
        </w:tc>
        <w:tc>
          <w:tcPr>
            <w:tcW w:w="319" w:type="pct"/>
            <w:shd w:val="clear" w:color="auto" w:fill="auto"/>
          </w:tcPr>
          <w:p w:rsidR="00B11338" w:rsidRPr="00A7053C" w:rsidRDefault="00B11338" w:rsidP="00796B95">
            <w:pPr>
              <w:spacing w:after="0" w:line="240" w:lineRule="auto"/>
              <w:rPr>
                <w:rFonts w:ascii="Arial" w:hAnsi="Arial" w:cs="Arial"/>
                <w:b/>
                <w:sz w:val="16"/>
                <w:szCs w:val="16"/>
                <w:lang w:val="en-GB"/>
              </w:rPr>
            </w:pPr>
            <w:r w:rsidRPr="00A7053C">
              <w:rPr>
                <w:rFonts w:ascii="Arial" w:hAnsi="Arial" w:cs="Arial"/>
                <w:b/>
                <w:sz w:val="16"/>
                <w:szCs w:val="16"/>
                <w:lang w:val="en-GB"/>
              </w:rPr>
              <w:t>1</w:t>
            </w:r>
          </w:p>
        </w:tc>
        <w:tc>
          <w:tcPr>
            <w:tcW w:w="246" w:type="pct"/>
            <w:shd w:val="clear" w:color="auto" w:fill="auto"/>
          </w:tcPr>
          <w:p w:rsidR="00B11338" w:rsidRPr="00A7053C" w:rsidRDefault="00B11338" w:rsidP="00796B95">
            <w:pPr>
              <w:spacing w:after="0" w:line="240" w:lineRule="auto"/>
              <w:rPr>
                <w:rFonts w:ascii="Arial" w:hAnsi="Arial" w:cs="Arial"/>
                <w:b/>
                <w:sz w:val="16"/>
                <w:szCs w:val="16"/>
                <w:lang w:val="en-GB"/>
              </w:rPr>
            </w:pPr>
            <w:r w:rsidRPr="00A7053C">
              <w:rPr>
                <w:rFonts w:ascii="Arial" w:hAnsi="Arial" w:cs="Arial"/>
                <w:b/>
                <w:sz w:val="16"/>
                <w:szCs w:val="16"/>
                <w:lang w:val="en-GB"/>
              </w:rPr>
              <w:t>2</w:t>
            </w:r>
          </w:p>
        </w:tc>
        <w:tc>
          <w:tcPr>
            <w:tcW w:w="339" w:type="pct"/>
            <w:shd w:val="clear" w:color="auto" w:fill="auto"/>
          </w:tcPr>
          <w:p w:rsidR="00B11338" w:rsidRPr="00A7053C" w:rsidRDefault="00B11338" w:rsidP="00796B95">
            <w:pPr>
              <w:spacing w:after="0" w:line="240" w:lineRule="auto"/>
              <w:rPr>
                <w:rFonts w:ascii="Arial" w:hAnsi="Arial" w:cs="Arial"/>
                <w:b/>
                <w:sz w:val="16"/>
                <w:szCs w:val="16"/>
                <w:lang w:val="en-GB"/>
              </w:rPr>
            </w:pPr>
            <w:r w:rsidRPr="00A7053C">
              <w:rPr>
                <w:rFonts w:ascii="Arial" w:hAnsi="Arial" w:cs="Arial"/>
                <w:b/>
                <w:sz w:val="16"/>
                <w:szCs w:val="16"/>
                <w:lang w:val="en-GB"/>
              </w:rPr>
              <w:t>1</w:t>
            </w:r>
          </w:p>
        </w:tc>
        <w:tc>
          <w:tcPr>
            <w:tcW w:w="339" w:type="pct"/>
            <w:shd w:val="clear" w:color="auto" w:fill="auto"/>
          </w:tcPr>
          <w:p w:rsidR="00B11338" w:rsidRPr="00A7053C" w:rsidRDefault="00B11338" w:rsidP="00796B95">
            <w:pPr>
              <w:spacing w:after="0" w:line="240" w:lineRule="auto"/>
              <w:rPr>
                <w:rFonts w:ascii="Arial" w:hAnsi="Arial" w:cs="Arial"/>
                <w:b/>
                <w:sz w:val="16"/>
                <w:szCs w:val="16"/>
                <w:lang w:val="en-GB"/>
              </w:rPr>
            </w:pPr>
            <w:r w:rsidRPr="00A7053C">
              <w:rPr>
                <w:rFonts w:ascii="Arial" w:hAnsi="Arial" w:cs="Arial"/>
                <w:b/>
                <w:sz w:val="16"/>
                <w:szCs w:val="16"/>
                <w:lang w:val="en-GB"/>
              </w:rPr>
              <w:t>1</w:t>
            </w:r>
          </w:p>
        </w:tc>
        <w:tc>
          <w:tcPr>
            <w:tcW w:w="295" w:type="pct"/>
            <w:shd w:val="clear" w:color="auto" w:fill="auto"/>
          </w:tcPr>
          <w:p w:rsidR="00B11338" w:rsidRPr="00A7053C" w:rsidRDefault="00B11338" w:rsidP="00796B95">
            <w:pPr>
              <w:spacing w:after="0" w:line="240" w:lineRule="auto"/>
              <w:rPr>
                <w:rFonts w:ascii="Arial" w:hAnsi="Arial" w:cs="Arial"/>
                <w:sz w:val="16"/>
                <w:szCs w:val="16"/>
                <w:lang w:val="en-GB"/>
              </w:rPr>
            </w:pPr>
            <w:r w:rsidRPr="00A7053C">
              <w:rPr>
                <w:rFonts w:ascii="Arial" w:hAnsi="Arial" w:cs="Arial"/>
                <w:sz w:val="16"/>
                <w:szCs w:val="16"/>
                <w:lang w:val="en-GB"/>
              </w:rPr>
              <w:t xml:space="preserve">NA </w:t>
            </w:r>
          </w:p>
        </w:tc>
        <w:tc>
          <w:tcPr>
            <w:tcW w:w="339" w:type="pct"/>
            <w:shd w:val="clear" w:color="auto" w:fill="auto"/>
          </w:tcPr>
          <w:p w:rsidR="00B11338" w:rsidRPr="00A7053C" w:rsidRDefault="00B11338" w:rsidP="00796B95">
            <w:pPr>
              <w:spacing w:after="0" w:line="240" w:lineRule="auto"/>
              <w:rPr>
                <w:rFonts w:ascii="Arial" w:hAnsi="Arial" w:cs="Arial"/>
                <w:sz w:val="16"/>
                <w:szCs w:val="16"/>
                <w:lang w:val="en-GB"/>
              </w:rPr>
            </w:pPr>
            <w:r w:rsidRPr="00A7053C">
              <w:rPr>
                <w:rFonts w:ascii="Arial" w:hAnsi="Arial" w:cs="Arial"/>
                <w:sz w:val="16"/>
                <w:szCs w:val="16"/>
                <w:lang w:val="en-GB"/>
              </w:rPr>
              <w:t xml:space="preserve">NA </w:t>
            </w:r>
          </w:p>
        </w:tc>
        <w:tc>
          <w:tcPr>
            <w:tcW w:w="394" w:type="pct"/>
            <w:shd w:val="clear" w:color="auto" w:fill="auto"/>
          </w:tcPr>
          <w:p w:rsidR="00B11338" w:rsidRPr="00A7053C" w:rsidRDefault="00B11338" w:rsidP="00796B95">
            <w:pPr>
              <w:spacing w:after="0" w:line="240" w:lineRule="auto"/>
              <w:rPr>
                <w:rFonts w:ascii="Arial" w:hAnsi="Arial" w:cs="Arial"/>
                <w:b/>
                <w:sz w:val="16"/>
                <w:szCs w:val="16"/>
                <w:lang w:val="en-GB"/>
              </w:rPr>
            </w:pPr>
            <w:r w:rsidRPr="00A7053C">
              <w:rPr>
                <w:rFonts w:ascii="Arial" w:hAnsi="Arial" w:cs="Arial"/>
                <w:b/>
                <w:sz w:val="16"/>
                <w:szCs w:val="16"/>
                <w:lang w:val="en-GB"/>
              </w:rPr>
              <w:t>1</w:t>
            </w:r>
          </w:p>
        </w:tc>
        <w:tc>
          <w:tcPr>
            <w:tcW w:w="339" w:type="pct"/>
            <w:shd w:val="clear" w:color="auto" w:fill="auto"/>
          </w:tcPr>
          <w:p w:rsidR="00B11338" w:rsidRPr="00A7053C" w:rsidRDefault="00B11338" w:rsidP="00796B95">
            <w:pPr>
              <w:spacing w:after="0" w:line="240" w:lineRule="auto"/>
              <w:rPr>
                <w:rFonts w:ascii="Arial" w:hAnsi="Arial" w:cs="Arial"/>
                <w:b/>
                <w:sz w:val="16"/>
                <w:szCs w:val="16"/>
                <w:lang w:val="en-GB"/>
              </w:rPr>
            </w:pPr>
            <w:r w:rsidRPr="00A7053C">
              <w:rPr>
                <w:rFonts w:ascii="Arial" w:hAnsi="Arial" w:cs="Arial"/>
                <w:b/>
                <w:sz w:val="16"/>
                <w:szCs w:val="16"/>
                <w:lang w:val="en-GB"/>
              </w:rPr>
              <w:t>2</w:t>
            </w:r>
          </w:p>
        </w:tc>
        <w:tc>
          <w:tcPr>
            <w:tcW w:w="328" w:type="pct"/>
            <w:shd w:val="clear" w:color="auto" w:fill="auto"/>
          </w:tcPr>
          <w:p w:rsidR="00B11338" w:rsidRPr="00A7053C" w:rsidRDefault="00B11338" w:rsidP="00796B95">
            <w:pPr>
              <w:spacing w:after="0" w:line="240" w:lineRule="auto"/>
              <w:rPr>
                <w:rFonts w:ascii="Arial" w:hAnsi="Arial" w:cs="Arial"/>
                <w:b/>
                <w:sz w:val="16"/>
                <w:szCs w:val="16"/>
                <w:lang w:val="en-GB"/>
              </w:rPr>
            </w:pPr>
            <w:r w:rsidRPr="00A7053C">
              <w:rPr>
                <w:rFonts w:ascii="Arial" w:hAnsi="Arial" w:cs="Arial"/>
                <w:b/>
                <w:sz w:val="16"/>
                <w:szCs w:val="16"/>
                <w:lang w:val="en-GB"/>
              </w:rPr>
              <w:t>1</w:t>
            </w:r>
          </w:p>
        </w:tc>
        <w:tc>
          <w:tcPr>
            <w:tcW w:w="358" w:type="pct"/>
            <w:shd w:val="clear" w:color="auto" w:fill="auto"/>
          </w:tcPr>
          <w:p w:rsidR="00B11338" w:rsidRPr="00A7053C" w:rsidRDefault="00B11338" w:rsidP="00796B95">
            <w:pPr>
              <w:spacing w:after="0" w:line="240" w:lineRule="auto"/>
              <w:rPr>
                <w:rFonts w:ascii="Arial" w:hAnsi="Arial" w:cs="Arial"/>
                <w:b/>
                <w:sz w:val="16"/>
                <w:szCs w:val="16"/>
                <w:lang w:val="en-GB"/>
              </w:rPr>
            </w:pPr>
            <w:r w:rsidRPr="00A7053C">
              <w:rPr>
                <w:rFonts w:ascii="Arial" w:hAnsi="Arial" w:cs="Arial"/>
                <w:b/>
                <w:sz w:val="16"/>
                <w:szCs w:val="16"/>
                <w:lang w:val="en-GB"/>
              </w:rPr>
              <w:t>2</w:t>
            </w:r>
          </w:p>
        </w:tc>
        <w:tc>
          <w:tcPr>
            <w:tcW w:w="358" w:type="pct"/>
            <w:shd w:val="clear" w:color="auto" w:fill="auto"/>
          </w:tcPr>
          <w:p w:rsidR="00B11338" w:rsidRPr="00A7053C" w:rsidRDefault="00B11338" w:rsidP="00796B95">
            <w:pPr>
              <w:spacing w:after="0" w:line="240" w:lineRule="auto"/>
              <w:rPr>
                <w:rFonts w:ascii="Arial" w:hAnsi="Arial" w:cs="Arial"/>
                <w:b/>
                <w:sz w:val="16"/>
                <w:szCs w:val="16"/>
                <w:lang w:val="en-GB"/>
              </w:rPr>
            </w:pPr>
            <w:r w:rsidRPr="00A7053C">
              <w:rPr>
                <w:rFonts w:ascii="Arial" w:hAnsi="Arial" w:cs="Arial"/>
                <w:b/>
                <w:sz w:val="16"/>
                <w:szCs w:val="16"/>
                <w:lang w:val="en-GB"/>
              </w:rPr>
              <w:t>1</w:t>
            </w:r>
          </w:p>
        </w:tc>
        <w:tc>
          <w:tcPr>
            <w:tcW w:w="367" w:type="pct"/>
            <w:shd w:val="clear" w:color="auto" w:fill="auto"/>
          </w:tcPr>
          <w:p w:rsidR="00B11338" w:rsidRPr="00A7053C" w:rsidRDefault="00B11338" w:rsidP="00796B95">
            <w:pPr>
              <w:spacing w:after="0" w:line="240" w:lineRule="auto"/>
              <w:rPr>
                <w:rFonts w:ascii="Arial" w:hAnsi="Arial" w:cs="Arial"/>
                <w:b/>
                <w:sz w:val="16"/>
                <w:szCs w:val="16"/>
                <w:lang w:val="en-GB"/>
              </w:rPr>
            </w:pPr>
            <w:r w:rsidRPr="00A7053C">
              <w:rPr>
                <w:rFonts w:ascii="Arial" w:hAnsi="Arial" w:cs="Arial"/>
                <w:b/>
                <w:sz w:val="16"/>
                <w:szCs w:val="16"/>
                <w:lang w:val="en-GB"/>
              </w:rPr>
              <w:t>2</w:t>
            </w:r>
          </w:p>
        </w:tc>
        <w:tc>
          <w:tcPr>
            <w:tcW w:w="245" w:type="pct"/>
            <w:shd w:val="clear" w:color="auto" w:fill="auto"/>
          </w:tcPr>
          <w:p w:rsidR="00B11338" w:rsidRPr="00A7053C" w:rsidRDefault="00B11338" w:rsidP="00796B95">
            <w:pPr>
              <w:spacing w:after="0" w:line="240" w:lineRule="auto"/>
              <w:rPr>
                <w:rFonts w:ascii="Arial" w:hAnsi="Arial" w:cs="Arial"/>
                <w:b/>
                <w:sz w:val="16"/>
                <w:szCs w:val="16"/>
                <w:lang w:val="en-GB"/>
              </w:rPr>
            </w:pPr>
            <w:r w:rsidRPr="00A7053C">
              <w:rPr>
                <w:rFonts w:ascii="Arial" w:hAnsi="Arial" w:cs="Arial"/>
                <w:b/>
                <w:sz w:val="16"/>
                <w:szCs w:val="16"/>
                <w:lang w:val="en-GB"/>
              </w:rPr>
              <w:t>16</w:t>
            </w:r>
          </w:p>
        </w:tc>
      </w:tr>
      <w:tr w:rsidR="00947AA1" w:rsidRPr="00A7053C" w:rsidTr="00947AA1">
        <w:tc>
          <w:tcPr>
            <w:tcW w:w="400" w:type="pct"/>
            <w:shd w:val="clear" w:color="auto" w:fill="auto"/>
          </w:tcPr>
          <w:p w:rsidR="00B0630F" w:rsidRPr="00A7053C" w:rsidRDefault="00B0630F" w:rsidP="00796B95">
            <w:pPr>
              <w:spacing w:after="0" w:line="240" w:lineRule="auto"/>
              <w:rPr>
                <w:rFonts w:ascii="Arial" w:hAnsi="Arial" w:cs="Arial"/>
                <w:b/>
                <w:noProof/>
                <w:sz w:val="16"/>
                <w:szCs w:val="16"/>
                <w:lang w:val="en-GB"/>
              </w:rPr>
            </w:pPr>
            <w:r w:rsidRPr="00A7053C">
              <w:rPr>
                <w:rFonts w:ascii="Arial" w:hAnsi="Arial" w:cs="Arial"/>
                <w:b/>
                <w:noProof/>
                <w:sz w:val="16"/>
                <w:szCs w:val="16"/>
                <w:lang w:val="en-GB"/>
              </w:rPr>
              <w:t>Morgan, Reininghaus, Reichenberg, et al., 2014</w:t>
            </w:r>
          </w:p>
          <w:p w:rsidR="00B11338" w:rsidRPr="00A7053C" w:rsidRDefault="00B11338" w:rsidP="00796B95">
            <w:pPr>
              <w:spacing w:after="0" w:line="240" w:lineRule="auto"/>
              <w:rPr>
                <w:rFonts w:ascii="Arial" w:hAnsi="Arial" w:cs="Arial"/>
                <w:b/>
                <w:sz w:val="16"/>
                <w:szCs w:val="16"/>
                <w:lang w:val="en-GB"/>
              </w:rPr>
            </w:pPr>
            <w:r w:rsidRPr="00A7053C">
              <w:rPr>
                <w:rFonts w:ascii="Arial" w:hAnsi="Arial" w:cs="Arial"/>
                <w:b/>
                <w:sz w:val="16"/>
                <w:szCs w:val="16"/>
                <w:lang w:val="en-GB"/>
              </w:rPr>
              <w:t>SELCoH</w:t>
            </w:r>
          </w:p>
        </w:tc>
        <w:tc>
          <w:tcPr>
            <w:tcW w:w="334" w:type="pct"/>
            <w:shd w:val="clear" w:color="auto" w:fill="auto"/>
          </w:tcPr>
          <w:p w:rsidR="00B11338" w:rsidRPr="00A7053C" w:rsidRDefault="00B11338" w:rsidP="00796B95">
            <w:pPr>
              <w:spacing w:after="0" w:line="240" w:lineRule="auto"/>
              <w:rPr>
                <w:rFonts w:ascii="Arial" w:hAnsi="Arial" w:cs="Arial"/>
                <w:b/>
                <w:sz w:val="16"/>
                <w:szCs w:val="16"/>
                <w:lang w:val="en-GB"/>
              </w:rPr>
            </w:pPr>
            <w:r w:rsidRPr="00A7053C">
              <w:rPr>
                <w:rFonts w:ascii="Arial" w:hAnsi="Arial" w:cs="Arial"/>
                <w:b/>
                <w:sz w:val="16"/>
                <w:szCs w:val="16"/>
                <w:lang w:val="en-GB"/>
              </w:rPr>
              <w:t>2</w:t>
            </w:r>
          </w:p>
        </w:tc>
        <w:tc>
          <w:tcPr>
            <w:tcW w:w="319" w:type="pct"/>
            <w:shd w:val="clear" w:color="auto" w:fill="auto"/>
          </w:tcPr>
          <w:p w:rsidR="00B11338" w:rsidRPr="00A7053C" w:rsidRDefault="00B11338" w:rsidP="00796B95">
            <w:pPr>
              <w:spacing w:after="0" w:line="240" w:lineRule="auto"/>
              <w:rPr>
                <w:rFonts w:ascii="Arial" w:hAnsi="Arial" w:cs="Arial"/>
                <w:b/>
                <w:sz w:val="16"/>
                <w:szCs w:val="16"/>
                <w:lang w:val="en-GB"/>
              </w:rPr>
            </w:pPr>
            <w:r w:rsidRPr="00A7053C">
              <w:rPr>
                <w:rFonts w:ascii="Arial" w:hAnsi="Arial" w:cs="Arial"/>
                <w:b/>
                <w:sz w:val="16"/>
                <w:szCs w:val="16"/>
                <w:lang w:val="en-GB"/>
              </w:rPr>
              <w:t>2</w:t>
            </w:r>
          </w:p>
        </w:tc>
        <w:tc>
          <w:tcPr>
            <w:tcW w:w="246" w:type="pct"/>
            <w:shd w:val="clear" w:color="auto" w:fill="auto"/>
          </w:tcPr>
          <w:p w:rsidR="00B11338" w:rsidRPr="00A7053C" w:rsidRDefault="00B11338" w:rsidP="00796B95">
            <w:pPr>
              <w:spacing w:after="0" w:line="240" w:lineRule="auto"/>
              <w:rPr>
                <w:rFonts w:ascii="Arial" w:hAnsi="Arial" w:cs="Arial"/>
                <w:b/>
                <w:sz w:val="16"/>
                <w:szCs w:val="16"/>
                <w:lang w:val="en-GB"/>
              </w:rPr>
            </w:pPr>
            <w:r w:rsidRPr="00A7053C">
              <w:rPr>
                <w:rFonts w:ascii="Arial" w:hAnsi="Arial" w:cs="Arial"/>
                <w:b/>
                <w:sz w:val="16"/>
                <w:szCs w:val="16"/>
                <w:lang w:val="en-GB"/>
              </w:rPr>
              <w:t>2</w:t>
            </w:r>
          </w:p>
        </w:tc>
        <w:tc>
          <w:tcPr>
            <w:tcW w:w="339" w:type="pct"/>
            <w:shd w:val="clear" w:color="auto" w:fill="auto"/>
          </w:tcPr>
          <w:p w:rsidR="00B11338" w:rsidRPr="00A7053C" w:rsidRDefault="00B11338" w:rsidP="00796B95">
            <w:pPr>
              <w:spacing w:after="0" w:line="240" w:lineRule="auto"/>
              <w:rPr>
                <w:rFonts w:ascii="Arial" w:hAnsi="Arial" w:cs="Arial"/>
                <w:b/>
                <w:sz w:val="16"/>
                <w:szCs w:val="16"/>
                <w:lang w:val="en-GB"/>
              </w:rPr>
            </w:pPr>
            <w:r w:rsidRPr="00A7053C">
              <w:rPr>
                <w:rFonts w:ascii="Arial" w:hAnsi="Arial" w:cs="Arial"/>
                <w:b/>
                <w:sz w:val="16"/>
                <w:szCs w:val="16"/>
                <w:lang w:val="en-GB"/>
              </w:rPr>
              <w:t>1</w:t>
            </w:r>
          </w:p>
        </w:tc>
        <w:tc>
          <w:tcPr>
            <w:tcW w:w="339" w:type="pct"/>
            <w:shd w:val="clear" w:color="auto" w:fill="auto"/>
          </w:tcPr>
          <w:p w:rsidR="00B11338" w:rsidRPr="00A7053C" w:rsidRDefault="00B11338" w:rsidP="00796B95">
            <w:pPr>
              <w:spacing w:after="0" w:line="240" w:lineRule="auto"/>
              <w:rPr>
                <w:rFonts w:ascii="Arial" w:hAnsi="Arial" w:cs="Arial"/>
                <w:b/>
                <w:sz w:val="16"/>
                <w:szCs w:val="16"/>
                <w:lang w:val="en-GB"/>
              </w:rPr>
            </w:pPr>
            <w:r w:rsidRPr="00A7053C">
              <w:rPr>
                <w:rFonts w:ascii="Arial" w:hAnsi="Arial" w:cs="Arial"/>
                <w:b/>
                <w:sz w:val="16"/>
                <w:szCs w:val="16"/>
                <w:lang w:val="en-GB"/>
              </w:rPr>
              <w:t>1</w:t>
            </w:r>
          </w:p>
        </w:tc>
        <w:tc>
          <w:tcPr>
            <w:tcW w:w="295" w:type="pct"/>
            <w:shd w:val="clear" w:color="auto" w:fill="auto"/>
          </w:tcPr>
          <w:p w:rsidR="00B11338" w:rsidRPr="00A7053C" w:rsidRDefault="00B11338" w:rsidP="00796B95">
            <w:pPr>
              <w:spacing w:after="0" w:line="240" w:lineRule="auto"/>
              <w:rPr>
                <w:rFonts w:ascii="Arial" w:hAnsi="Arial" w:cs="Arial"/>
                <w:sz w:val="16"/>
                <w:szCs w:val="16"/>
                <w:lang w:val="en-GB"/>
              </w:rPr>
            </w:pPr>
            <w:r w:rsidRPr="00A7053C">
              <w:rPr>
                <w:rFonts w:ascii="Arial" w:hAnsi="Arial" w:cs="Arial"/>
                <w:sz w:val="16"/>
                <w:szCs w:val="16"/>
                <w:lang w:val="en-GB"/>
              </w:rPr>
              <w:t xml:space="preserve">NA </w:t>
            </w:r>
          </w:p>
        </w:tc>
        <w:tc>
          <w:tcPr>
            <w:tcW w:w="339" w:type="pct"/>
            <w:shd w:val="clear" w:color="auto" w:fill="auto"/>
          </w:tcPr>
          <w:p w:rsidR="00B11338" w:rsidRPr="00A7053C" w:rsidRDefault="00B11338" w:rsidP="00796B95">
            <w:pPr>
              <w:spacing w:after="0" w:line="240" w:lineRule="auto"/>
              <w:rPr>
                <w:rFonts w:ascii="Arial" w:hAnsi="Arial" w:cs="Arial"/>
                <w:sz w:val="16"/>
                <w:szCs w:val="16"/>
                <w:lang w:val="en-GB"/>
              </w:rPr>
            </w:pPr>
            <w:r w:rsidRPr="00A7053C">
              <w:rPr>
                <w:rFonts w:ascii="Arial" w:hAnsi="Arial" w:cs="Arial"/>
                <w:sz w:val="16"/>
                <w:szCs w:val="16"/>
                <w:lang w:val="en-GB"/>
              </w:rPr>
              <w:t xml:space="preserve">NA </w:t>
            </w:r>
          </w:p>
        </w:tc>
        <w:tc>
          <w:tcPr>
            <w:tcW w:w="394" w:type="pct"/>
            <w:shd w:val="clear" w:color="auto" w:fill="auto"/>
          </w:tcPr>
          <w:p w:rsidR="00B11338" w:rsidRPr="00A7053C" w:rsidRDefault="00B11338" w:rsidP="00796B95">
            <w:pPr>
              <w:spacing w:after="0" w:line="240" w:lineRule="auto"/>
              <w:rPr>
                <w:rFonts w:ascii="Arial" w:hAnsi="Arial" w:cs="Arial"/>
                <w:b/>
                <w:sz w:val="16"/>
                <w:szCs w:val="16"/>
                <w:lang w:val="en-GB"/>
              </w:rPr>
            </w:pPr>
            <w:r w:rsidRPr="00A7053C">
              <w:rPr>
                <w:rFonts w:ascii="Arial" w:hAnsi="Arial" w:cs="Arial"/>
                <w:b/>
                <w:sz w:val="16"/>
                <w:szCs w:val="16"/>
                <w:lang w:val="en-GB"/>
              </w:rPr>
              <w:t>1</w:t>
            </w:r>
          </w:p>
        </w:tc>
        <w:tc>
          <w:tcPr>
            <w:tcW w:w="339" w:type="pct"/>
            <w:shd w:val="clear" w:color="auto" w:fill="auto"/>
          </w:tcPr>
          <w:p w:rsidR="00B11338" w:rsidRPr="00A7053C" w:rsidRDefault="00B11338" w:rsidP="00796B95">
            <w:pPr>
              <w:spacing w:after="0" w:line="240" w:lineRule="auto"/>
              <w:rPr>
                <w:rFonts w:ascii="Arial" w:hAnsi="Arial" w:cs="Arial"/>
                <w:b/>
                <w:sz w:val="16"/>
                <w:szCs w:val="16"/>
                <w:lang w:val="en-GB"/>
              </w:rPr>
            </w:pPr>
            <w:r w:rsidRPr="00A7053C">
              <w:rPr>
                <w:rFonts w:ascii="Arial" w:hAnsi="Arial" w:cs="Arial"/>
                <w:b/>
                <w:sz w:val="16"/>
                <w:szCs w:val="16"/>
                <w:lang w:val="en-GB"/>
              </w:rPr>
              <w:t>1</w:t>
            </w:r>
          </w:p>
        </w:tc>
        <w:tc>
          <w:tcPr>
            <w:tcW w:w="328" w:type="pct"/>
            <w:shd w:val="clear" w:color="auto" w:fill="auto"/>
          </w:tcPr>
          <w:p w:rsidR="00B11338" w:rsidRPr="00A7053C" w:rsidRDefault="00B11338" w:rsidP="00796B95">
            <w:pPr>
              <w:spacing w:after="0" w:line="240" w:lineRule="auto"/>
              <w:rPr>
                <w:rFonts w:ascii="Arial" w:hAnsi="Arial" w:cs="Arial"/>
                <w:b/>
                <w:sz w:val="16"/>
                <w:szCs w:val="16"/>
                <w:lang w:val="en-GB"/>
              </w:rPr>
            </w:pPr>
            <w:r w:rsidRPr="00A7053C">
              <w:rPr>
                <w:rFonts w:ascii="Arial" w:hAnsi="Arial" w:cs="Arial"/>
                <w:b/>
                <w:sz w:val="16"/>
                <w:szCs w:val="16"/>
                <w:lang w:val="en-GB"/>
              </w:rPr>
              <w:t>1</w:t>
            </w:r>
          </w:p>
        </w:tc>
        <w:tc>
          <w:tcPr>
            <w:tcW w:w="358" w:type="pct"/>
            <w:shd w:val="clear" w:color="auto" w:fill="auto"/>
          </w:tcPr>
          <w:p w:rsidR="00B11338" w:rsidRPr="00A7053C" w:rsidRDefault="00B11338" w:rsidP="00796B95">
            <w:pPr>
              <w:spacing w:after="0" w:line="240" w:lineRule="auto"/>
              <w:rPr>
                <w:rFonts w:ascii="Arial" w:hAnsi="Arial" w:cs="Arial"/>
                <w:b/>
                <w:sz w:val="16"/>
                <w:szCs w:val="16"/>
                <w:lang w:val="en-GB"/>
              </w:rPr>
            </w:pPr>
            <w:r w:rsidRPr="00A7053C">
              <w:rPr>
                <w:rFonts w:ascii="Arial" w:hAnsi="Arial" w:cs="Arial"/>
                <w:b/>
                <w:sz w:val="16"/>
                <w:szCs w:val="16"/>
                <w:lang w:val="en-GB"/>
              </w:rPr>
              <w:t>2</w:t>
            </w:r>
          </w:p>
        </w:tc>
        <w:tc>
          <w:tcPr>
            <w:tcW w:w="358" w:type="pct"/>
            <w:shd w:val="clear" w:color="auto" w:fill="auto"/>
          </w:tcPr>
          <w:p w:rsidR="00B11338" w:rsidRPr="00A7053C" w:rsidRDefault="00B11338" w:rsidP="00796B95">
            <w:pPr>
              <w:spacing w:after="0" w:line="240" w:lineRule="auto"/>
              <w:rPr>
                <w:rFonts w:ascii="Arial" w:hAnsi="Arial" w:cs="Arial"/>
                <w:b/>
                <w:sz w:val="16"/>
                <w:szCs w:val="16"/>
                <w:lang w:val="en-GB"/>
              </w:rPr>
            </w:pPr>
            <w:r w:rsidRPr="00A7053C">
              <w:rPr>
                <w:rFonts w:ascii="Arial" w:hAnsi="Arial" w:cs="Arial"/>
                <w:b/>
                <w:sz w:val="16"/>
                <w:szCs w:val="16"/>
                <w:lang w:val="en-GB"/>
              </w:rPr>
              <w:t>1</w:t>
            </w:r>
          </w:p>
        </w:tc>
        <w:tc>
          <w:tcPr>
            <w:tcW w:w="367" w:type="pct"/>
            <w:shd w:val="clear" w:color="auto" w:fill="auto"/>
          </w:tcPr>
          <w:p w:rsidR="00B11338" w:rsidRPr="00A7053C" w:rsidRDefault="00B11338" w:rsidP="00796B95">
            <w:pPr>
              <w:spacing w:after="0" w:line="240" w:lineRule="auto"/>
              <w:rPr>
                <w:rFonts w:ascii="Arial" w:hAnsi="Arial" w:cs="Arial"/>
                <w:b/>
                <w:sz w:val="16"/>
                <w:szCs w:val="16"/>
                <w:lang w:val="en-GB"/>
              </w:rPr>
            </w:pPr>
            <w:r w:rsidRPr="00A7053C">
              <w:rPr>
                <w:rFonts w:ascii="Arial" w:hAnsi="Arial" w:cs="Arial"/>
                <w:b/>
                <w:sz w:val="16"/>
                <w:szCs w:val="16"/>
                <w:lang w:val="en-GB"/>
              </w:rPr>
              <w:t>2</w:t>
            </w:r>
          </w:p>
        </w:tc>
        <w:tc>
          <w:tcPr>
            <w:tcW w:w="245" w:type="pct"/>
            <w:shd w:val="clear" w:color="auto" w:fill="auto"/>
          </w:tcPr>
          <w:p w:rsidR="00B11338" w:rsidRPr="00A7053C" w:rsidRDefault="00B11338" w:rsidP="00796B95">
            <w:pPr>
              <w:spacing w:after="0" w:line="240" w:lineRule="auto"/>
              <w:rPr>
                <w:rFonts w:ascii="Arial" w:hAnsi="Arial" w:cs="Arial"/>
                <w:b/>
                <w:sz w:val="16"/>
                <w:szCs w:val="16"/>
                <w:lang w:val="en-GB"/>
              </w:rPr>
            </w:pPr>
            <w:r w:rsidRPr="00A7053C">
              <w:rPr>
                <w:rFonts w:ascii="Arial" w:hAnsi="Arial" w:cs="Arial"/>
                <w:b/>
                <w:sz w:val="16"/>
                <w:szCs w:val="16"/>
                <w:lang w:val="en-GB"/>
              </w:rPr>
              <w:t>16</w:t>
            </w:r>
          </w:p>
        </w:tc>
      </w:tr>
      <w:tr w:rsidR="00947AA1" w:rsidRPr="00A7053C" w:rsidTr="00947AA1">
        <w:tc>
          <w:tcPr>
            <w:tcW w:w="400" w:type="pct"/>
            <w:shd w:val="clear" w:color="auto" w:fill="auto"/>
          </w:tcPr>
          <w:p w:rsidR="00B11338" w:rsidRPr="00A7053C" w:rsidRDefault="00B36BFD" w:rsidP="00796B95">
            <w:pPr>
              <w:spacing w:after="0" w:line="240" w:lineRule="auto"/>
              <w:rPr>
                <w:rFonts w:ascii="Arial" w:hAnsi="Arial" w:cs="Arial"/>
                <w:bCs/>
                <w:kern w:val="1"/>
                <w:sz w:val="16"/>
                <w:szCs w:val="16"/>
                <w:lang w:val="en-GB"/>
              </w:rPr>
            </w:pPr>
            <w:r w:rsidRPr="00A7053C">
              <w:rPr>
                <w:rFonts w:ascii="Arial" w:hAnsi="Arial" w:cs="Arial"/>
                <w:bCs/>
                <w:noProof/>
                <w:kern w:val="1"/>
                <w:sz w:val="16"/>
                <w:szCs w:val="16"/>
                <w:lang w:val="en-GB"/>
              </w:rPr>
              <w:t xml:space="preserve">Vinkers </w:t>
            </w:r>
            <w:r w:rsidR="0076583C" w:rsidRPr="00A7053C">
              <w:rPr>
                <w:rFonts w:ascii="Arial" w:hAnsi="Arial" w:cs="Arial"/>
                <w:bCs/>
                <w:noProof/>
                <w:kern w:val="1"/>
                <w:sz w:val="16"/>
                <w:szCs w:val="16"/>
                <w:lang w:val="en-GB"/>
              </w:rPr>
              <w:t>et al.,</w:t>
            </w:r>
            <w:r w:rsidRPr="00A7053C">
              <w:rPr>
                <w:rFonts w:ascii="Arial" w:hAnsi="Arial" w:cs="Arial"/>
                <w:bCs/>
                <w:noProof/>
                <w:kern w:val="1"/>
                <w:sz w:val="16"/>
                <w:szCs w:val="16"/>
                <w:lang w:val="en-GB"/>
              </w:rPr>
              <w:t xml:space="preserve"> 2013</w:t>
            </w:r>
          </w:p>
          <w:p w:rsidR="00B11338" w:rsidRPr="00A7053C" w:rsidRDefault="00B11338" w:rsidP="00796B95">
            <w:pPr>
              <w:spacing w:after="0" w:line="240" w:lineRule="auto"/>
              <w:rPr>
                <w:rFonts w:ascii="Arial" w:hAnsi="Arial" w:cs="Arial"/>
                <w:bCs/>
                <w:kern w:val="1"/>
                <w:sz w:val="16"/>
                <w:szCs w:val="16"/>
                <w:lang w:val="en-GB"/>
              </w:rPr>
            </w:pPr>
            <w:r w:rsidRPr="00A7053C">
              <w:rPr>
                <w:rFonts w:ascii="Arial" w:hAnsi="Arial" w:cs="Arial"/>
                <w:sz w:val="16"/>
                <w:szCs w:val="16"/>
                <w:lang w:val="en-GB"/>
              </w:rPr>
              <w:t>Cannabis</w:t>
            </w:r>
            <w:r w:rsidR="009C5E44">
              <w:rPr>
                <w:rFonts w:ascii="Arial" w:hAnsi="Arial" w:cs="Arial"/>
                <w:sz w:val="16"/>
                <w:szCs w:val="16"/>
                <w:lang w:val="en-GB"/>
              </w:rPr>
              <w:t xml:space="preserve"> Quest</w:t>
            </w:r>
          </w:p>
        </w:tc>
        <w:tc>
          <w:tcPr>
            <w:tcW w:w="334" w:type="pct"/>
            <w:shd w:val="clear" w:color="auto" w:fill="auto"/>
          </w:tcPr>
          <w:p w:rsidR="00B11338" w:rsidRPr="00A7053C" w:rsidRDefault="00B11338" w:rsidP="0010367E">
            <w:pPr>
              <w:rPr>
                <w:rFonts w:ascii="Arial" w:hAnsi="Arial" w:cs="Arial"/>
                <w:sz w:val="16"/>
                <w:szCs w:val="16"/>
                <w:lang w:val="en-GB"/>
              </w:rPr>
            </w:pPr>
            <w:r w:rsidRPr="00A7053C">
              <w:rPr>
                <w:rFonts w:ascii="Arial" w:hAnsi="Arial" w:cs="Arial"/>
                <w:sz w:val="16"/>
                <w:szCs w:val="16"/>
                <w:lang w:val="en-GB"/>
              </w:rPr>
              <w:t>0</w:t>
            </w:r>
          </w:p>
        </w:tc>
        <w:tc>
          <w:tcPr>
            <w:tcW w:w="319" w:type="pct"/>
            <w:shd w:val="clear" w:color="auto" w:fill="auto"/>
          </w:tcPr>
          <w:p w:rsidR="00B11338" w:rsidRPr="00A7053C" w:rsidRDefault="00B11338" w:rsidP="0010367E">
            <w:pPr>
              <w:rPr>
                <w:rFonts w:ascii="Arial" w:hAnsi="Arial" w:cs="Arial"/>
                <w:sz w:val="16"/>
                <w:szCs w:val="16"/>
                <w:lang w:val="en-GB"/>
              </w:rPr>
            </w:pPr>
            <w:r w:rsidRPr="00A7053C">
              <w:rPr>
                <w:rFonts w:ascii="Arial" w:hAnsi="Arial" w:cs="Arial"/>
                <w:sz w:val="16"/>
                <w:szCs w:val="16"/>
                <w:lang w:val="en-GB"/>
              </w:rPr>
              <w:t>0</w:t>
            </w:r>
          </w:p>
        </w:tc>
        <w:tc>
          <w:tcPr>
            <w:tcW w:w="246" w:type="pct"/>
            <w:shd w:val="clear" w:color="auto" w:fill="auto"/>
          </w:tcPr>
          <w:p w:rsidR="00B11338" w:rsidRPr="00A7053C" w:rsidRDefault="00B11338" w:rsidP="0010367E">
            <w:pPr>
              <w:rPr>
                <w:rFonts w:ascii="Arial" w:hAnsi="Arial" w:cs="Arial"/>
                <w:sz w:val="16"/>
                <w:szCs w:val="16"/>
                <w:lang w:val="en-GB"/>
              </w:rPr>
            </w:pPr>
            <w:r w:rsidRPr="00A7053C">
              <w:rPr>
                <w:rFonts w:ascii="Arial" w:hAnsi="Arial" w:cs="Arial"/>
                <w:sz w:val="16"/>
                <w:szCs w:val="16"/>
                <w:lang w:val="en-GB"/>
              </w:rPr>
              <w:t>2</w:t>
            </w:r>
          </w:p>
        </w:tc>
        <w:tc>
          <w:tcPr>
            <w:tcW w:w="339" w:type="pct"/>
            <w:shd w:val="clear" w:color="auto" w:fill="auto"/>
          </w:tcPr>
          <w:p w:rsidR="00B11338" w:rsidRPr="00A7053C" w:rsidRDefault="00B11338" w:rsidP="0010367E">
            <w:pPr>
              <w:rPr>
                <w:rFonts w:ascii="Arial" w:hAnsi="Arial" w:cs="Arial"/>
                <w:sz w:val="16"/>
                <w:szCs w:val="16"/>
                <w:lang w:val="en-GB"/>
              </w:rPr>
            </w:pPr>
            <w:r w:rsidRPr="00A7053C">
              <w:rPr>
                <w:rFonts w:ascii="Arial" w:hAnsi="Arial" w:cs="Arial"/>
                <w:sz w:val="16"/>
                <w:szCs w:val="16"/>
                <w:lang w:val="en-GB"/>
              </w:rPr>
              <w:t>0</w:t>
            </w:r>
          </w:p>
        </w:tc>
        <w:tc>
          <w:tcPr>
            <w:tcW w:w="339" w:type="pct"/>
            <w:shd w:val="clear" w:color="auto" w:fill="auto"/>
          </w:tcPr>
          <w:p w:rsidR="00B11338" w:rsidRPr="00A7053C" w:rsidRDefault="00B11338" w:rsidP="0010367E">
            <w:pPr>
              <w:rPr>
                <w:rFonts w:ascii="Arial" w:hAnsi="Arial" w:cs="Arial"/>
                <w:sz w:val="16"/>
                <w:szCs w:val="16"/>
                <w:lang w:val="en-GB"/>
              </w:rPr>
            </w:pPr>
            <w:r w:rsidRPr="00A7053C">
              <w:rPr>
                <w:rFonts w:ascii="Arial" w:hAnsi="Arial" w:cs="Arial"/>
                <w:sz w:val="16"/>
                <w:szCs w:val="16"/>
                <w:lang w:val="en-GB"/>
              </w:rPr>
              <w:t>1</w:t>
            </w:r>
          </w:p>
        </w:tc>
        <w:tc>
          <w:tcPr>
            <w:tcW w:w="295" w:type="pct"/>
            <w:shd w:val="clear" w:color="auto" w:fill="auto"/>
          </w:tcPr>
          <w:p w:rsidR="00B11338" w:rsidRPr="00A7053C" w:rsidRDefault="00B11338" w:rsidP="0010367E">
            <w:pPr>
              <w:rPr>
                <w:rFonts w:ascii="Arial" w:hAnsi="Arial" w:cs="Arial"/>
                <w:sz w:val="16"/>
                <w:szCs w:val="16"/>
                <w:lang w:val="en-GB"/>
              </w:rPr>
            </w:pPr>
            <w:r w:rsidRPr="00A7053C">
              <w:rPr>
                <w:rFonts w:ascii="Arial" w:hAnsi="Arial" w:cs="Arial"/>
                <w:sz w:val="16"/>
                <w:szCs w:val="16"/>
                <w:lang w:val="en-GB"/>
              </w:rPr>
              <w:t>1</w:t>
            </w:r>
          </w:p>
        </w:tc>
        <w:tc>
          <w:tcPr>
            <w:tcW w:w="339" w:type="pct"/>
            <w:shd w:val="clear" w:color="auto" w:fill="auto"/>
          </w:tcPr>
          <w:p w:rsidR="00B11338" w:rsidRPr="00A7053C" w:rsidRDefault="00B11338" w:rsidP="0010367E">
            <w:pPr>
              <w:rPr>
                <w:rFonts w:ascii="Arial" w:hAnsi="Arial" w:cs="Arial"/>
                <w:sz w:val="16"/>
                <w:szCs w:val="16"/>
                <w:lang w:val="en-GB"/>
              </w:rPr>
            </w:pPr>
            <w:r w:rsidRPr="00A7053C">
              <w:rPr>
                <w:rFonts w:ascii="Arial" w:hAnsi="Arial" w:cs="Arial"/>
                <w:sz w:val="16"/>
                <w:szCs w:val="16"/>
                <w:lang w:val="en-GB"/>
              </w:rPr>
              <w:t>2</w:t>
            </w:r>
          </w:p>
        </w:tc>
        <w:tc>
          <w:tcPr>
            <w:tcW w:w="394" w:type="pct"/>
            <w:shd w:val="clear" w:color="auto" w:fill="auto"/>
          </w:tcPr>
          <w:p w:rsidR="00B11338" w:rsidRPr="00A7053C" w:rsidRDefault="00B11338" w:rsidP="0010367E">
            <w:pPr>
              <w:rPr>
                <w:rFonts w:ascii="Arial" w:hAnsi="Arial" w:cs="Arial"/>
                <w:sz w:val="16"/>
                <w:szCs w:val="16"/>
                <w:lang w:val="en-GB"/>
              </w:rPr>
            </w:pPr>
            <w:r w:rsidRPr="00A7053C">
              <w:rPr>
                <w:rFonts w:ascii="Arial" w:hAnsi="Arial" w:cs="Arial"/>
                <w:sz w:val="16"/>
                <w:szCs w:val="16"/>
                <w:lang w:val="en-GB"/>
              </w:rPr>
              <w:t>0</w:t>
            </w:r>
          </w:p>
        </w:tc>
        <w:tc>
          <w:tcPr>
            <w:tcW w:w="339" w:type="pct"/>
            <w:shd w:val="clear" w:color="auto" w:fill="auto"/>
          </w:tcPr>
          <w:p w:rsidR="00B11338" w:rsidRPr="00A7053C" w:rsidRDefault="00B11338" w:rsidP="0010367E">
            <w:pPr>
              <w:rPr>
                <w:rFonts w:ascii="Arial" w:hAnsi="Arial" w:cs="Arial"/>
                <w:sz w:val="16"/>
                <w:szCs w:val="16"/>
                <w:lang w:val="en-GB"/>
              </w:rPr>
            </w:pPr>
            <w:r w:rsidRPr="00A7053C">
              <w:rPr>
                <w:rFonts w:ascii="Arial" w:hAnsi="Arial" w:cs="Arial"/>
                <w:sz w:val="16"/>
                <w:szCs w:val="16"/>
                <w:lang w:val="en-GB"/>
              </w:rPr>
              <w:t>1</w:t>
            </w:r>
          </w:p>
        </w:tc>
        <w:tc>
          <w:tcPr>
            <w:tcW w:w="328" w:type="pct"/>
            <w:shd w:val="clear" w:color="auto" w:fill="auto"/>
          </w:tcPr>
          <w:p w:rsidR="00B11338" w:rsidRPr="00A7053C" w:rsidRDefault="00B11338" w:rsidP="0010367E">
            <w:pPr>
              <w:rPr>
                <w:rFonts w:ascii="Arial" w:hAnsi="Arial" w:cs="Arial"/>
                <w:sz w:val="16"/>
                <w:szCs w:val="16"/>
                <w:lang w:val="en-GB"/>
              </w:rPr>
            </w:pPr>
            <w:r w:rsidRPr="00A7053C">
              <w:rPr>
                <w:rFonts w:ascii="Arial" w:hAnsi="Arial" w:cs="Arial"/>
                <w:sz w:val="16"/>
                <w:szCs w:val="16"/>
                <w:lang w:val="en-GB"/>
              </w:rPr>
              <w:t>1</w:t>
            </w:r>
          </w:p>
        </w:tc>
        <w:tc>
          <w:tcPr>
            <w:tcW w:w="358" w:type="pct"/>
            <w:shd w:val="clear" w:color="auto" w:fill="auto"/>
          </w:tcPr>
          <w:p w:rsidR="00B11338" w:rsidRPr="00A7053C" w:rsidRDefault="00B11338" w:rsidP="0010367E">
            <w:pPr>
              <w:rPr>
                <w:rFonts w:ascii="Arial" w:hAnsi="Arial" w:cs="Arial"/>
                <w:sz w:val="16"/>
                <w:szCs w:val="16"/>
                <w:lang w:val="en-GB"/>
              </w:rPr>
            </w:pPr>
            <w:r w:rsidRPr="00A7053C">
              <w:rPr>
                <w:rFonts w:ascii="Arial" w:hAnsi="Arial" w:cs="Arial"/>
                <w:sz w:val="16"/>
                <w:szCs w:val="16"/>
                <w:lang w:val="en-GB"/>
              </w:rPr>
              <w:t>2</w:t>
            </w:r>
          </w:p>
        </w:tc>
        <w:tc>
          <w:tcPr>
            <w:tcW w:w="358" w:type="pct"/>
            <w:shd w:val="clear" w:color="auto" w:fill="auto"/>
          </w:tcPr>
          <w:p w:rsidR="00B11338" w:rsidRPr="00A7053C" w:rsidRDefault="00B11338" w:rsidP="0010367E">
            <w:pPr>
              <w:rPr>
                <w:rFonts w:ascii="Arial" w:hAnsi="Arial" w:cs="Arial"/>
                <w:sz w:val="16"/>
                <w:szCs w:val="16"/>
                <w:lang w:val="en-GB"/>
              </w:rPr>
            </w:pPr>
            <w:r w:rsidRPr="00A7053C">
              <w:rPr>
                <w:rFonts w:ascii="Arial" w:hAnsi="Arial" w:cs="Arial"/>
                <w:sz w:val="16"/>
                <w:szCs w:val="16"/>
                <w:lang w:val="en-GB"/>
              </w:rPr>
              <w:t>1</w:t>
            </w:r>
          </w:p>
        </w:tc>
        <w:tc>
          <w:tcPr>
            <w:tcW w:w="367" w:type="pct"/>
            <w:shd w:val="clear" w:color="auto" w:fill="auto"/>
          </w:tcPr>
          <w:p w:rsidR="00B11338" w:rsidRPr="00A7053C" w:rsidRDefault="00B11338" w:rsidP="0010367E">
            <w:pPr>
              <w:rPr>
                <w:rFonts w:ascii="Arial" w:hAnsi="Arial" w:cs="Arial"/>
                <w:sz w:val="16"/>
                <w:szCs w:val="16"/>
                <w:lang w:val="en-GB"/>
              </w:rPr>
            </w:pPr>
            <w:r w:rsidRPr="00A7053C">
              <w:rPr>
                <w:rFonts w:ascii="Arial" w:hAnsi="Arial" w:cs="Arial"/>
                <w:sz w:val="16"/>
                <w:szCs w:val="16"/>
                <w:lang w:val="en-GB"/>
              </w:rPr>
              <w:t>1</w:t>
            </w:r>
          </w:p>
        </w:tc>
        <w:tc>
          <w:tcPr>
            <w:tcW w:w="245" w:type="pct"/>
            <w:shd w:val="clear" w:color="auto" w:fill="auto"/>
          </w:tcPr>
          <w:p w:rsidR="00B11338" w:rsidRPr="00A7053C" w:rsidRDefault="00B11338" w:rsidP="0010367E">
            <w:pPr>
              <w:rPr>
                <w:rFonts w:ascii="Arial" w:hAnsi="Arial" w:cs="Arial"/>
                <w:sz w:val="16"/>
                <w:szCs w:val="16"/>
                <w:lang w:val="en-GB"/>
              </w:rPr>
            </w:pPr>
            <w:r w:rsidRPr="00A7053C">
              <w:rPr>
                <w:rFonts w:ascii="Arial" w:hAnsi="Arial" w:cs="Arial"/>
                <w:sz w:val="16"/>
                <w:szCs w:val="16"/>
                <w:lang w:val="en-GB"/>
              </w:rPr>
              <w:t>12</w:t>
            </w:r>
          </w:p>
        </w:tc>
      </w:tr>
      <w:tr w:rsidR="00947AA1" w:rsidRPr="00A7053C" w:rsidTr="00947AA1">
        <w:tc>
          <w:tcPr>
            <w:tcW w:w="400" w:type="pct"/>
            <w:shd w:val="clear" w:color="auto" w:fill="auto"/>
          </w:tcPr>
          <w:p w:rsidR="00B11338" w:rsidRPr="00A7053C" w:rsidRDefault="00B36BFD" w:rsidP="00796B95">
            <w:pPr>
              <w:spacing w:after="0" w:line="240" w:lineRule="auto"/>
              <w:rPr>
                <w:rFonts w:ascii="Arial" w:hAnsi="Arial" w:cs="Arial"/>
                <w:b/>
                <w:kern w:val="1"/>
                <w:sz w:val="16"/>
                <w:szCs w:val="16"/>
                <w:lang w:val="en-GB"/>
              </w:rPr>
            </w:pPr>
            <w:r w:rsidRPr="00A7053C">
              <w:rPr>
                <w:rFonts w:ascii="Arial" w:hAnsi="Arial" w:cs="Arial"/>
                <w:b/>
                <w:noProof/>
                <w:kern w:val="1"/>
                <w:sz w:val="16"/>
                <w:szCs w:val="16"/>
                <w:lang w:val="en-GB"/>
              </w:rPr>
              <w:t xml:space="preserve">Vinkers </w:t>
            </w:r>
            <w:r w:rsidR="0076583C" w:rsidRPr="00A7053C">
              <w:rPr>
                <w:rFonts w:ascii="Arial" w:hAnsi="Arial" w:cs="Arial"/>
                <w:b/>
                <w:noProof/>
                <w:kern w:val="1"/>
                <w:sz w:val="16"/>
                <w:szCs w:val="16"/>
                <w:lang w:val="en-GB"/>
              </w:rPr>
              <w:t>et al.,</w:t>
            </w:r>
            <w:r w:rsidRPr="00A7053C">
              <w:rPr>
                <w:rFonts w:ascii="Arial" w:hAnsi="Arial" w:cs="Arial"/>
                <w:b/>
                <w:noProof/>
                <w:kern w:val="1"/>
                <w:sz w:val="16"/>
                <w:szCs w:val="16"/>
                <w:lang w:val="en-GB"/>
              </w:rPr>
              <w:t xml:space="preserve"> 2013</w:t>
            </w:r>
          </w:p>
          <w:p w:rsidR="00B11338" w:rsidRPr="00A7053C" w:rsidRDefault="00B11338" w:rsidP="00796B95">
            <w:pPr>
              <w:spacing w:after="0" w:line="240" w:lineRule="auto"/>
              <w:rPr>
                <w:rFonts w:ascii="Arial" w:hAnsi="Arial" w:cs="Arial"/>
                <w:b/>
                <w:bCs/>
                <w:kern w:val="1"/>
                <w:sz w:val="16"/>
                <w:szCs w:val="16"/>
                <w:lang w:val="en-GB"/>
              </w:rPr>
            </w:pPr>
            <w:r w:rsidRPr="00A7053C">
              <w:rPr>
                <w:rFonts w:ascii="Arial" w:hAnsi="Arial" w:cs="Arial"/>
                <w:b/>
                <w:sz w:val="16"/>
                <w:szCs w:val="16"/>
                <w:lang w:val="en-GB"/>
              </w:rPr>
              <w:t>GROUP</w:t>
            </w:r>
          </w:p>
        </w:tc>
        <w:tc>
          <w:tcPr>
            <w:tcW w:w="334" w:type="pct"/>
            <w:shd w:val="clear" w:color="auto" w:fill="auto"/>
          </w:tcPr>
          <w:p w:rsidR="00B11338" w:rsidRPr="00A7053C" w:rsidRDefault="00B11338" w:rsidP="0010367E">
            <w:pPr>
              <w:rPr>
                <w:rFonts w:ascii="Arial" w:hAnsi="Arial" w:cs="Arial"/>
                <w:b/>
                <w:sz w:val="16"/>
                <w:szCs w:val="16"/>
                <w:lang w:val="en-GB"/>
              </w:rPr>
            </w:pPr>
            <w:r w:rsidRPr="00A7053C">
              <w:rPr>
                <w:rFonts w:ascii="Arial" w:hAnsi="Arial" w:cs="Arial"/>
                <w:b/>
                <w:sz w:val="16"/>
                <w:szCs w:val="16"/>
                <w:lang w:val="en-GB"/>
              </w:rPr>
              <w:t>2</w:t>
            </w:r>
          </w:p>
        </w:tc>
        <w:tc>
          <w:tcPr>
            <w:tcW w:w="319" w:type="pct"/>
            <w:shd w:val="clear" w:color="auto" w:fill="auto"/>
          </w:tcPr>
          <w:p w:rsidR="00B11338" w:rsidRPr="00A7053C" w:rsidRDefault="00B11338" w:rsidP="0010367E">
            <w:pPr>
              <w:rPr>
                <w:rFonts w:ascii="Arial" w:hAnsi="Arial" w:cs="Arial"/>
                <w:b/>
                <w:sz w:val="16"/>
                <w:szCs w:val="16"/>
                <w:lang w:val="en-GB"/>
              </w:rPr>
            </w:pPr>
            <w:r w:rsidRPr="00A7053C">
              <w:rPr>
                <w:rFonts w:ascii="Arial" w:hAnsi="Arial" w:cs="Arial"/>
                <w:b/>
                <w:sz w:val="16"/>
                <w:szCs w:val="16"/>
                <w:lang w:val="en-GB"/>
              </w:rPr>
              <w:t>2</w:t>
            </w:r>
          </w:p>
        </w:tc>
        <w:tc>
          <w:tcPr>
            <w:tcW w:w="246" w:type="pct"/>
            <w:shd w:val="clear" w:color="auto" w:fill="auto"/>
          </w:tcPr>
          <w:p w:rsidR="00B11338" w:rsidRPr="00A7053C" w:rsidRDefault="00B11338" w:rsidP="0010367E">
            <w:pPr>
              <w:rPr>
                <w:rFonts w:ascii="Arial" w:hAnsi="Arial" w:cs="Arial"/>
                <w:b/>
                <w:sz w:val="16"/>
                <w:szCs w:val="16"/>
                <w:lang w:val="en-GB"/>
              </w:rPr>
            </w:pPr>
            <w:r w:rsidRPr="00A7053C">
              <w:rPr>
                <w:rFonts w:ascii="Arial" w:hAnsi="Arial" w:cs="Arial"/>
                <w:b/>
                <w:sz w:val="16"/>
                <w:szCs w:val="16"/>
                <w:lang w:val="en-GB"/>
              </w:rPr>
              <w:t>2</w:t>
            </w:r>
          </w:p>
        </w:tc>
        <w:tc>
          <w:tcPr>
            <w:tcW w:w="339" w:type="pct"/>
            <w:shd w:val="clear" w:color="auto" w:fill="auto"/>
          </w:tcPr>
          <w:p w:rsidR="00B11338" w:rsidRPr="00A7053C" w:rsidRDefault="00B11338" w:rsidP="0010367E">
            <w:pPr>
              <w:rPr>
                <w:rFonts w:ascii="Arial" w:hAnsi="Arial" w:cs="Arial"/>
                <w:b/>
                <w:sz w:val="16"/>
                <w:szCs w:val="16"/>
                <w:lang w:val="en-GB"/>
              </w:rPr>
            </w:pPr>
            <w:r w:rsidRPr="00A7053C">
              <w:rPr>
                <w:rFonts w:ascii="Arial" w:hAnsi="Arial" w:cs="Arial"/>
                <w:b/>
                <w:sz w:val="16"/>
                <w:szCs w:val="16"/>
                <w:lang w:val="en-GB"/>
              </w:rPr>
              <w:t>0</w:t>
            </w:r>
          </w:p>
        </w:tc>
        <w:tc>
          <w:tcPr>
            <w:tcW w:w="339" w:type="pct"/>
            <w:shd w:val="clear" w:color="auto" w:fill="auto"/>
          </w:tcPr>
          <w:p w:rsidR="00B11338" w:rsidRPr="00A7053C" w:rsidRDefault="00B11338" w:rsidP="0010367E">
            <w:pPr>
              <w:rPr>
                <w:rFonts w:ascii="Arial" w:hAnsi="Arial" w:cs="Arial"/>
                <w:b/>
                <w:sz w:val="16"/>
                <w:szCs w:val="16"/>
                <w:lang w:val="en-GB"/>
              </w:rPr>
            </w:pPr>
            <w:r w:rsidRPr="00A7053C">
              <w:rPr>
                <w:rFonts w:ascii="Arial" w:hAnsi="Arial" w:cs="Arial"/>
                <w:b/>
                <w:sz w:val="16"/>
                <w:szCs w:val="16"/>
                <w:lang w:val="en-GB"/>
              </w:rPr>
              <w:t>1</w:t>
            </w:r>
          </w:p>
        </w:tc>
        <w:tc>
          <w:tcPr>
            <w:tcW w:w="295" w:type="pct"/>
            <w:shd w:val="clear" w:color="auto" w:fill="auto"/>
          </w:tcPr>
          <w:p w:rsidR="00B11338" w:rsidRPr="00A7053C" w:rsidRDefault="00B11338" w:rsidP="0010367E">
            <w:pPr>
              <w:rPr>
                <w:rFonts w:ascii="Arial" w:hAnsi="Arial" w:cs="Arial"/>
                <w:b/>
                <w:sz w:val="16"/>
                <w:szCs w:val="16"/>
                <w:lang w:val="en-GB"/>
              </w:rPr>
            </w:pPr>
            <w:r w:rsidRPr="00A7053C">
              <w:rPr>
                <w:rFonts w:ascii="Arial" w:hAnsi="Arial" w:cs="Arial"/>
                <w:b/>
                <w:sz w:val="16"/>
                <w:szCs w:val="16"/>
                <w:lang w:val="en-GB"/>
              </w:rPr>
              <w:t>1</w:t>
            </w:r>
          </w:p>
        </w:tc>
        <w:tc>
          <w:tcPr>
            <w:tcW w:w="339" w:type="pct"/>
            <w:shd w:val="clear" w:color="auto" w:fill="auto"/>
          </w:tcPr>
          <w:p w:rsidR="00B11338" w:rsidRPr="00A7053C" w:rsidRDefault="00B11338" w:rsidP="0010367E">
            <w:pPr>
              <w:rPr>
                <w:rFonts w:ascii="Arial" w:hAnsi="Arial" w:cs="Arial"/>
                <w:b/>
                <w:sz w:val="16"/>
                <w:szCs w:val="16"/>
                <w:lang w:val="en-GB"/>
              </w:rPr>
            </w:pPr>
            <w:r w:rsidRPr="00A7053C">
              <w:rPr>
                <w:rFonts w:ascii="Arial" w:hAnsi="Arial" w:cs="Arial"/>
                <w:b/>
                <w:sz w:val="16"/>
                <w:szCs w:val="16"/>
                <w:lang w:val="en-GB"/>
              </w:rPr>
              <w:t>2</w:t>
            </w:r>
          </w:p>
        </w:tc>
        <w:tc>
          <w:tcPr>
            <w:tcW w:w="394" w:type="pct"/>
            <w:shd w:val="clear" w:color="auto" w:fill="auto"/>
          </w:tcPr>
          <w:p w:rsidR="00B11338" w:rsidRPr="00A7053C" w:rsidRDefault="00B11338" w:rsidP="0010367E">
            <w:pPr>
              <w:rPr>
                <w:rFonts w:ascii="Arial" w:hAnsi="Arial" w:cs="Arial"/>
                <w:b/>
                <w:sz w:val="16"/>
                <w:szCs w:val="16"/>
                <w:lang w:val="en-GB"/>
              </w:rPr>
            </w:pPr>
            <w:r w:rsidRPr="00A7053C">
              <w:rPr>
                <w:rFonts w:ascii="Arial" w:hAnsi="Arial" w:cs="Arial"/>
                <w:b/>
                <w:sz w:val="16"/>
                <w:szCs w:val="16"/>
                <w:lang w:val="en-GB"/>
              </w:rPr>
              <w:t>1</w:t>
            </w:r>
          </w:p>
        </w:tc>
        <w:tc>
          <w:tcPr>
            <w:tcW w:w="339" w:type="pct"/>
            <w:shd w:val="clear" w:color="auto" w:fill="auto"/>
          </w:tcPr>
          <w:p w:rsidR="00B11338" w:rsidRPr="00A7053C" w:rsidRDefault="00B11338" w:rsidP="0010367E">
            <w:pPr>
              <w:rPr>
                <w:rFonts w:ascii="Arial" w:hAnsi="Arial" w:cs="Arial"/>
                <w:b/>
                <w:sz w:val="16"/>
                <w:szCs w:val="16"/>
                <w:lang w:val="en-GB"/>
              </w:rPr>
            </w:pPr>
            <w:r w:rsidRPr="00A7053C">
              <w:rPr>
                <w:rFonts w:ascii="Arial" w:hAnsi="Arial" w:cs="Arial"/>
                <w:b/>
                <w:sz w:val="16"/>
                <w:szCs w:val="16"/>
                <w:lang w:val="en-GB"/>
              </w:rPr>
              <w:t>1</w:t>
            </w:r>
          </w:p>
        </w:tc>
        <w:tc>
          <w:tcPr>
            <w:tcW w:w="328" w:type="pct"/>
            <w:shd w:val="clear" w:color="auto" w:fill="auto"/>
          </w:tcPr>
          <w:p w:rsidR="00B11338" w:rsidRPr="00A7053C" w:rsidRDefault="00B11338" w:rsidP="0010367E">
            <w:pPr>
              <w:rPr>
                <w:rFonts w:ascii="Arial" w:hAnsi="Arial" w:cs="Arial"/>
                <w:b/>
                <w:sz w:val="16"/>
                <w:szCs w:val="16"/>
                <w:lang w:val="en-GB"/>
              </w:rPr>
            </w:pPr>
            <w:r w:rsidRPr="00A7053C">
              <w:rPr>
                <w:rFonts w:ascii="Arial" w:hAnsi="Arial" w:cs="Arial"/>
                <w:b/>
                <w:sz w:val="16"/>
                <w:szCs w:val="16"/>
                <w:lang w:val="en-GB"/>
              </w:rPr>
              <w:t>1</w:t>
            </w:r>
          </w:p>
        </w:tc>
        <w:tc>
          <w:tcPr>
            <w:tcW w:w="358" w:type="pct"/>
            <w:shd w:val="clear" w:color="auto" w:fill="auto"/>
          </w:tcPr>
          <w:p w:rsidR="00B11338" w:rsidRPr="00A7053C" w:rsidRDefault="00B11338" w:rsidP="0010367E">
            <w:pPr>
              <w:rPr>
                <w:rFonts w:ascii="Arial" w:hAnsi="Arial" w:cs="Arial"/>
                <w:b/>
                <w:sz w:val="16"/>
                <w:szCs w:val="16"/>
                <w:lang w:val="en-GB"/>
              </w:rPr>
            </w:pPr>
            <w:r w:rsidRPr="00A7053C">
              <w:rPr>
                <w:rFonts w:ascii="Arial" w:hAnsi="Arial" w:cs="Arial"/>
                <w:b/>
                <w:sz w:val="16"/>
                <w:szCs w:val="16"/>
                <w:lang w:val="en-GB"/>
              </w:rPr>
              <w:t>2</w:t>
            </w:r>
          </w:p>
        </w:tc>
        <w:tc>
          <w:tcPr>
            <w:tcW w:w="358" w:type="pct"/>
            <w:shd w:val="clear" w:color="auto" w:fill="auto"/>
          </w:tcPr>
          <w:p w:rsidR="00B11338" w:rsidRPr="00A7053C" w:rsidRDefault="00B11338" w:rsidP="0010367E">
            <w:pPr>
              <w:rPr>
                <w:rFonts w:ascii="Arial" w:hAnsi="Arial" w:cs="Arial"/>
                <w:b/>
                <w:sz w:val="16"/>
                <w:szCs w:val="16"/>
                <w:lang w:val="en-GB"/>
              </w:rPr>
            </w:pPr>
            <w:r w:rsidRPr="00A7053C">
              <w:rPr>
                <w:rFonts w:ascii="Arial" w:hAnsi="Arial" w:cs="Arial"/>
                <w:b/>
                <w:sz w:val="16"/>
                <w:szCs w:val="16"/>
                <w:lang w:val="en-GB"/>
              </w:rPr>
              <w:t>0</w:t>
            </w:r>
          </w:p>
        </w:tc>
        <w:tc>
          <w:tcPr>
            <w:tcW w:w="367" w:type="pct"/>
            <w:shd w:val="clear" w:color="auto" w:fill="auto"/>
          </w:tcPr>
          <w:p w:rsidR="00B11338" w:rsidRPr="00A7053C" w:rsidRDefault="00B11338" w:rsidP="0010367E">
            <w:pPr>
              <w:rPr>
                <w:rFonts w:ascii="Arial" w:hAnsi="Arial" w:cs="Arial"/>
                <w:b/>
                <w:sz w:val="16"/>
                <w:szCs w:val="16"/>
                <w:lang w:val="en-GB"/>
              </w:rPr>
            </w:pPr>
            <w:r w:rsidRPr="00A7053C">
              <w:rPr>
                <w:rFonts w:ascii="Arial" w:hAnsi="Arial" w:cs="Arial"/>
                <w:b/>
                <w:sz w:val="16"/>
                <w:szCs w:val="16"/>
                <w:lang w:val="en-GB"/>
              </w:rPr>
              <w:t>1</w:t>
            </w:r>
          </w:p>
        </w:tc>
        <w:tc>
          <w:tcPr>
            <w:tcW w:w="245" w:type="pct"/>
            <w:shd w:val="clear" w:color="auto" w:fill="auto"/>
          </w:tcPr>
          <w:p w:rsidR="00B11338" w:rsidRPr="00A7053C" w:rsidRDefault="00B11338" w:rsidP="0010367E">
            <w:pPr>
              <w:rPr>
                <w:rFonts w:ascii="Arial" w:hAnsi="Arial" w:cs="Arial"/>
                <w:b/>
                <w:sz w:val="16"/>
                <w:szCs w:val="16"/>
                <w:lang w:val="en-GB"/>
              </w:rPr>
            </w:pPr>
            <w:r w:rsidRPr="00A7053C">
              <w:rPr>
                <w:rFonts w:ascii="Arial" w:hAnsi="Arial" w:cs="Arial"/>
                <w:b/>
                <w:sz w:val="16"/>
                <w:szCs w:val="16"/>
                <w:lang w:val="en-GB"/>
              </w:rPr>
              <w:t>16</w:t>
            </w:r>
          </w:p>
        </w:tc>
      </w:tr>
      <w:tr w:rsidR="005A399D" w:rsidRPr="00A7053C" w:rsidTr="00947AA1">
        <w:tc>
          <w:tcPr>
            <w:tcW w:w="5000" w:type="pct"/>
            <w:gridSpan w:val="15"/>
            <w:shd w:val="clear" w:color="auto" w:fill="FFFFFF"/>
          </w:tcPr>
          <w:p w:rsidR="009F0F5A" w:rsidRPr="00A7053C" w:rsidRDefault="00D71958" w:rsidP="0046767B">
            <w:pPr>
              <w:rPr>
                <w:lang w:val="en-US"/>
              </w:rPr>
            </w:pPr>
            <w:r w:rsidRPr="00A7053C">
              <w:rPr>
                <w:rFonts w:ascii="Arial" w:hAnsi="Arial" w:cs="Arial"/>
                <w:b/>
                <w:sz w:val="16"/>
                <w:szCs w:val="16"/>
                <w:lang w:val="en-GB"/>
              </w:rPr>
              <w:t xml:space="preserve">NON - FIRST-EPISODE PSYCHOSIS (FEP), MIXED, OR UNSPECIFIED CLINICAL SAMPLES </w:t>
            </w:r>
          </w:p>
        </w:tc>
      </w:tr>
      <w:tr w:rsidR="00947AA1" w:rsidRPr="00A7053C" w:rsidTr="00947AA1">
        <w:tc>
          <w:tcPr>
            <w:tcW w:w="400" w:type="pct"/>
            <w:shd w:val="clear" w:color="auto" w:fill="FFFFFF"/>
          </w:tcPr>
          <w:p w:rsidR="00B11338" w:rsidRPr="00A7053C" w:rsidRDefault="00B36BFD" w:rsidP="00796B95">
            <w:pPr>
              <w:suppressAutoHyphens w:val="0"/>
              <w:spacing w:after="0" w:line="240" w:lineRule="auto"/>
              <w:rPr>
                <w:rFonts w:ascii="Arial" w:eastAsia="Cambria" w:hAnsi="Arial" w:cs="Arial"/>
                <w:color w:val="000000"/>
                <w:kern w:val="0"/>
                <w:sz w:val="16"/>
                <w:szCs w:val="16"/>
                <w:lang w:val="en-GB" w:eastAsia="ar-SA"/>
              </w:rPr>
            </w:pPr>
            <w:r w:rsidRPr="00A7053C">
              <w:rPr>
                <w:rFonts w:ascii="Arial" w:eastAsia="Cambria" w:hAnsi="Arial" w:cs="Arial"/>
                <w:noProof/>
                <w:color w:val="000000"/>
                <w:kern w:val="0"/>
                <w:sz w:val="16"/>
                <w:szCs w:val="16"/>
                <w:lang w:val="en-GB" w:eastAsia="ar-SA"/>
              </w:rPr>
              <w:t xml:space="preserve">Baudin </w:t>
            </w:r>
            <w:r w:rsidR="0076583C" w:rsidRPr="00A7053C">
              <w:rPr>
                <w:rFonts w:ascii="Arial" w:eastAsia="Cambria" w:hAnsi="Arial" w:cs="Arial"/>
                <w:noProof/>
                <w:color w:val="000000"/>
                <w:kern w:val="0"/>
                <w:sz w:val="16"/>
                <w:szCs w:val="16"/>
                <w:lang w:val="en-GB" w:eastAsia="ar-SA"/>
              </w:rPr>
              <w:t>et al.,</w:t>
            </w:r>
            <w:r w:rsidRPr="00A7053C">
              <w:rPr>
                <w:rFonts w:ascii="Arial" w:eastAsia="Cambria" w:hAnsi="Arial" w:cs="Arial"/>
                <w:noProof/>
                <w:color w:val="000000"/>
                <w:kern w:val="0"/>
                <w:sz w:val="16"/>
                <w:szCs w:val="16"/>
                <w:lang w:val="en-GB" w:eastAsia="ar-SA"/>
              </w:rPr>
              <w:t xml:space="preserve"> 2016</w:t>
            </w:r>
          </w:p>
        </w:tc>
        <w:tc>
          <w:tcPr>
            <w:tcW w:w="334" w:type="pct"/>
            <w:shd w:val="clear" w:color="auto" w:fill="FFFFFF"/>
          </w:tcPr>
          <w:p w:rsidR="00B11338" w:rsidRPr="00A7053C" w:rsidRDefault="00B11338" w:rsidP="0010367E">
            <w:pPr>
              <w:rPr>
                <w:rFonts w:ascii="Arial" w:hAnsi="Arial" w:cs="Arial"/>
                <w:sz w:val="16"/>
                <w:szCs w:val="16"/>
                <w:lang w:val="en-GB"/>
              </w:rPr>
            </w:pPr>
            <w:r w:rsidRPr="00A7053C">
              <w:rPr>
                <w:rFonts w:ascii="Arial" w:hAnsi="Arial" w:cs="Arial"/>
                <w:sz w:val="16"/>
                <w:szCs w:val="16"/>
                <w:lang w:val="en-GB"/>
              </w:rPr>
              <w:t>0</w:t>
            </w:r>
          </w:p>
        </w:tc>
        <w:tc>
          <w:tcPr>
            <w:tcW w:w="319" w:type="pct"/>
            <w:shd w:val="clear" w:color="auto" w:fill="FFFFFF"/>
          </w:tcPr>
          <w:p w:rsidR="00B11338" w:rsidRPr="00A7053C" w:rsidRDefault="00B11338" w:rsidP="0010367E">
            <w:pPr>
              <w:rPr>
                <w:rFonts w:ascii="Arial" w:hAnsi="Arial" w:cs="Arial"/>
                <w:sz w:val="16"/>
                <w:szCs w:val="16"/>
                <w:lang w:val="en-GB"/>
              </w:rPr>
            </w:pPr>
            <w:r w:rsidRPr="00A7053C">
              <w:rPr>
                <w:rFonts w:ascii="Arial" w:hAnsi="Arial" w:cs="Arial"/>
                <w:sz w:val="16"/>
                <w:szCs w:val="16"/>
                <w:lang w:val="en-GB"/>
              </w:rPr>
              <w:t>0</w:t>
            </w:r>
          </w:p>
        </w:tc>
        <w:tc>
          <w:tcPr>
            <w:tcW w:w="246" w:type="pct"/>
            <w:shd w:val="clear" w:color="auto" w:fill="FFFFFF"/>
          </w:tcPr>
          <w:p w:rsidR="00B11338" w:rsidRPr="00A7053C" w:rsidRDefault="00B11338" w:rsidP="0010367E">
            <w:pPr>
              <w:rPr>
                <w:rFonts w:ascii="Arial" w:hAnsi="Arial" w:cs="Arial"/>
                <w:sz w:val="16"/>
                <w:szCs w:val="16"/>
                <w:lang w:val="en-GB"/>
              </w:rPr>
            </w:pPr>
            <w:r w:rsidRPr="00A7053C">
              <w:rPr>
                <w:rFonts w:ascii="Arial" w:hAnsi="Arial" w:cs="Arial"/>
                <w:sz w:val="16"/>
                <w:szCs w:val="16"/>
                <w:lang w:val="en-GB"/>
              </w:rPr>
              <w:t>2</w:t>
            </w:r>
          </w:p>
        </w:tc>
        <w:tc>
          <w:tcPr>
            <w:tcW w:w="339" w:type="pct"/>
            <w:shd w:val="clear" w:color="auto" w:fill="FFFFFF"/>
          </w:tcPr>
          <w:p w:rsidR="00B11338" w:rsidRPr="00A7053C" w:rsidRDefault="00B11338" w:rsidP="0010367E">
            <w:pPr>
              <w:rPr>
                <w:rFonts w:ascii="Arial" w:hAnsi="Arial" w:cs="Arial"/>
                <w:sz w:val="16"/>
                <w:szCs w:val="16"/>
                <w:lang w:val="en-GB"/>
              </w:rPr>
            </w:pPr>
            <w:r w:rsidRPr="00A7053C">
              <w:rPr>
                <w:rFonts w:ascii="Arial" w:hAnsi="Arial" w:cs="Arial"/>
                <w:sz w:val="16"/>
                <w:szCs w:val="16"/>
                <w:lang w:val="en-GB"/>
              </w:rPr>
              <w:t>0</w:t>
            </w:r>
          </w:p>
        </w:tc>
        <w:tc>
          <w:tcPr>
            <w:tcW w:w="339" w:type="pct"/>
            <w:shd w:val="clear" w:color="auto" w:fill="FFFFFF"/>
          </w:tcPr>
          <w:p w:rsidR="00B11338" w:rsidRPr="00A7053C" w:rsidRDefault="00B11338" w:rsidP="0010367E">
            <w:pPr>
              <w:rPr>
                <w:rFonts w:ascii="Arial" w:hAnsi="Arial" w:cs="Arial"/>
                <w:sz w:val="16"/>
                <w:szCs w:val="16"/>
                <w:lang w:val="en-GB"/>
              </w:rPr>
            </w:pPr>
            <w:r w:rsidRPr="00A7053C">
              <w:rPr>
                <w:rFonts w:ascii="Arial" w:hAnsi="Arial" w:cs="Arial"/>
                <w:sz w:val="16"/>
                <w:szCs w:val="16"/>
                <w:lang w:val="en-GB"/>
              </w:rPr>
              <w:t>1</w:t>
            </w:r>
          </w:p>
        </w:tc>
        <w:tc>
          <w:tcPr>
            <w:tcW w:w="295" w:type="pct"/>
            <w:shd w:val="clear" w:color="auto" w:fill="FFFFFF"/>
          </w:tcPr>
          <w:p w:rsidR="00B11338" w:rsidRPr="00A7053C" w:rsidRDefault="00B11338" w:rsidP="0010367E">
            <w:pPr>
              <w:rPr>
                <w:rFonts w:ascii="Arial" w:hAnsi="Arial" w:cs="Arial"/>
                <w:sz w:val="16"/>
                <w:szCs w:val="16"/>
                <w:lang w:val="en-GB"/>
              </w:rPr>
            </w:pPr>
            <w:r w:rsidRPr="00A7053C">
              <w:rPr>
                <w:rFonts w:ascii="Arial" w:hAnsi="Arial" w:cs="Arial"/>
                <w:sz w:val="16"/>
                <w:szCs w:val="16"/>
                <w:lang w:val="en-GB"/>
              </w:rPr>
              <w:t xml:space="preserve">NA </w:t>
            </w:r>
          </w:p>
        </w:tc>
        <w:tc>
          <w:tcPr>
            <w:tcW w:w="339" w:type="pct"/>
            <w:shd w:val="clear" w:color="auto" w:fill="FFFFFF"/>
          </w:tcPr>
          <w:p w:rsidR="00B11338" w:rsidRPr="00A7053C" w:rsidRDefault="00B11338" w:rsidP="0010367E">
            <w:pPr>
              <w:rPr>
                <w:rFonts w:ascii="Arial" w:hAnsi="Arial" w:cs="Arial"/>
                <w:sz w:val="16"/>
                <w:szCs w:val="16"/>
                <w:lang w:val="en-GB"/>
              </w:rPr>
            </w:pPr>
            <w:r w:rsidRPr="00A7053C">
              <w:rPr>
                <w:rFonts w:ascii="Arial" w:hAnsi="Arial" w:cs="Arial"/>
                <w:sz w:val="16"/>
                <w:szCs w:val="16"/>
                <w:lang w:val="en-GB"/>
              </w:rPr>
              <w:t xml:space="preserve">NA </w:t>
            </w:r>
          </w:p>
        </w:tc>
        <w:tc>
          <w:tcPr>
            <w:tcW w:w="394" w:type="pct"/>
            <w:shd w:val="clear" w:color="auto" w:fill="FFFFFF"/>
          </w:tcPr>
          <w:p w:rsidR="00B11338" w:rsidRPr="00A7053C" w:rsidRDefault="00B11338" w:rsidP="0010367E">
            <w:pPr>
              <w:rPr>
                <w:rFonts w:ascii="Arial" w:hAnsi="Arial" w:cs="Arial"/>
                <w:sz w:val="16"/>
                <w:szCs w:val="16"/>
                <w:lang w:val="en-GB"/>
              </w:rPr>
            </w:pPr>
            <w:r w:rsidRPr="00A7053C">
              <w:rPr>
                <w:rFonts w:ascii="Arial" w:hAnsi="Arial" w:cs="Arial"/>
                <w:sz w:val="16"/>
                <w:szCs w:val="16"/>
                <w:lang w:val="en-GB"/>
              </w:rPr>
              <w:t>1</w:t>
            </w:r>
          </w:p>
        </w:tc>
        <w:tc>
          <w:tcPr>
            <w:tcW w:w="339" w:type="pct"/>
            <w:shd w:val="clear" w:color="auto" w:fill="FFFFFF"/>
          </w:tcPr>
          <w:p w:rsidR="00B11338" w:rsidRPr="00A7053C" w:rsidRDefault="00B11338" w:rsidP="0010367E">
            <w:pPr>
              <w:rPr>
                <w:rFonts w:ascii="Arial" w:hAnsi="Arial" w:cs="Arial"/>
                <w:sz w:val="16"/>
                <w:szCs w:val="16"/>
                <w:lang w:val="en-GB"/>
              </w:rPr>
            </w:pPr>
            <w:r w:rsidRPr="00A7053C">
              <w:rPr>
                <w:rFonts w:ascii="Arial" w:hAnsi="Arial" w:cs="Arial"/>
                <w:sz w:val="16"/>
                <w:szCs w:val="16"/>
                <w:lang w:val="en-GB"/>
              </w:rPr>
              <w:t>2</w:t>
            </w:r>
          </w:p>
        </w:tc>
        <w:tc>
          <w:tcPr>
            <w:tcW w:w="328" w:type="pct"/>
            <w:shd w:val="clear" w:color="auto" w:fill="FFFFFF"/>
          </w:tcPr>
          <w:p w:rsidR="00B11338" w:rsidRPr="00A7053C" w:rsidRDefault="00B11338" w:rsidP="0010367E">
            <w:pPr>
              <w:rPr>
                <w:rFonts w:ascii="Arial" w:hAnsi="Arial" w:cs="Arial"/>
                <w:sz w:val="16"/>
                <w:szCs w:val="16"/>
                <w:lang w:val="en-GB"/>
              </w:rPr>
            </w:pPr>
            <w:r w:rsidRPr="00A7053C">
              <w:rPr>
                <w:rFonts w:ascii="Arial" w:hAnsi="Arial" w:cs="Arial"/>
                <w:sz w:val="16"/>
                <w:szCs w:val="16"/>
                <w:lang w:val="en-GB"/>
              </w:rPr>
              <w:t>1</w:t>
            </w:r>
          </w:p>
        </w:tc>
        <w:tc>
          <w:tcPr>
            <w:tcW w:w="358" w:type="pct"/>
            <w:shd w:val="clear" w:color="auto" w:fill="FFFFFF"/>
          </w:tcPr>
          <w:p w:rsidR="00B11338" w:rsidRPr="00A7053C" w:rsidRDefault="00B11338" w:rsidP="0010367E">
            <w:pPr>
              <w:rPr>
                <w:rFonts w:ascii="Arial" w:hAnsi="Arial" w:cs="Arial"/>
                <w:sz w:val="16"/>
                <w:szCs w:val="16"/>
                <w:lang w:val="en-GB"/>
              </w:rPr>
            </w:pPr>
            <w:r w:rsidRPr="00A7053C">
              <w:rPr>
                <w:rFonts w:ascii="Arial" w:hAnsi="Arial" w:cs="Arial"/>
                <w:sz w:val="16"/>
                <w:szCs w:val="16"/>
                <w:lang w:val="en-GB"/>
              </w:rPr>
              <w:t>2</w:t>
            </w:r>
          </w:p>
        </w:tc>
        <w:tc>
          <w:tcPr>
            <w:tcW w:w="358" w:type="pct"/>
            <w:shd w:val="clear" w:color="auto" w:fill="FFFFFF"/>
          </w:tcPr>
          <w:p w:rsidR="00B11338" w:rsidRPr="00A7053C" w:rsidRDefault="00B11338" w:rsidP="0010367E">
            <w:pPr>
              <w:rPr>
                <w:rFonts w:ascii="Arial" w:hAnsi="Arial" w:cs="Arial"/>
                <w:sz w:val="16"/>
                <w:szCs w:val="16"/>
                <w:lang w:val="en-GB"/>
              </w:rPr>
            </w:pPr>
            <w:r w:rsidRPr="00A7053C">
              <w:rPr>
                <w:rFonts w:ascii="Arial" w:hAnsi="Arial" w:cs="Arial"/>
                <w:sz w:val="16"/>
                <w:szCs w:val="16"/>
                <w:lang w:val="en-GB"/>
              </w:rPr>
              <w:t>1</w:t>
            </w:r>
          </w:p>
        </w:tc>
        <w:tc>
          <w:tcPr>
            <w:tcW w:w="367" w:type="pct"/>
            <w:shd w:val="clear" w:color="auto" w:fill="FFFFFF"/>
          </w:tcPr>
          <w:p w:rsidR="00B11338" w:rsidRPr="00A7053C" w:rsidRDefault="00B11338" w:rsidP="0010367E">
            <w:pPr>
              <w:rPr>
                <w:rFonts w:ascii="Arial" w:hAnsi="Arial" w:cs="Arial"/>
                <w:sz w:val="16"/>
                <w:szCs w:val="16"/>
                <w:lang w:val="en-GB"/>
              </w:rPr>
            </w:pPr>
            <w:r w:rsidRPr="00A7053C">
              <w:rPr>
                <w:rFonts w:ascii="Arial" w:hAnsi="Arial" w:cs="Arial"/>
                <w:sz w:val="16"/>
                <w:szCs w:val="16"/>
                <w:lang w:val="en-GB"/>
              </w:rPr>
              <w:t>1</w:t>
            </w:r>
          </w:p>
        </w:tc>
        <w:tc>
          <w:tcPr>
            <w:tcW w:w="245" w:type="pct"/>
            <w:shd w:val="clear" w:color="auto" w:fill="FFFFFF"/>
          </w:tcPr>
          <w:p w:rsidR="00B11338" w:rsidRPr="00A7053C" w:rsidRDefault="00B11338" w:rsidP="0010367E">
            <w:pPr>
              <w:rPr>
                <w:rFonts w:ascii="Arial" w:hAnsi="Arial" w:cs="Arial"/>
                <w:color w:val="000000"/>
                <w:sz w:val="16"/>
                <w:szCs w:val="16"/>
                <w:lang w:val="en-GB" w:eastAsia="ar-SA"/>
              </w:rPr>
            </w:pPr>
            <w:r w:rsidRPr="00A7053C">
              <w:rPr>
                <w:rFonts w:ascii="Arial" w:hAnsi="Arial" w:cs="Arial"/>
                <w:color w:val="000000"/>
                <w:sz w:val="16"/>
                <w:szCs w:val="16"/>
                <w:lang w:val="en-GB" w:eastAsia="ar-SA"/>
              </w:rPr>
              <w:t>11</w:t>
            </w:r>
          </w:p>
        </w:tc>
      </w:tr>
      <w:tr w:rsidR="005A399D" w:rsidRPr="00A7053C" w:rsidTr="00947AA1">
        <w:tc>
          <w:tcPr>
            <w:tcW w:w="5000" w:type="pct"/>
            <w:gridSpan w:val="15"/>
            <w:shd w:val="clear" w:color="auto" w:fill="FFFFFF"/>
          </w:tcPr>
          <w:p w:rsidR="005A399D" w:rsidRPr="00A7053C" w:rsidRDefault="0046767B" w:rsidP="00796B95">
            <w:pPr>
              <w:spacing w:after="0" w:line="240" w:lineRule="auto"/>
              <w:rPr>
                <w:rFonts w:ascii="Arial" w:hAnsi="Arial" w:cs="Arial"/>
                <w:b/>
                <w:sz w:val="16"/>
                <w:szCs w:val="16"/>
                <w:lang w:val="en-GB"/>
              </w:rPr>
            </w:pPr>
            <w:r w:rsidRPr="00A7053C">
              <w:rPr>
                <w:rFonts w:ascii="Arial" w:hAnsi="Arial" w:cs="Arial"/>
                <w:b/>
                <w:sz w:val="16"/>
                <w:szCs w:val="16"/>
                <w:lang w:val="en-GB"/>
              </w:rPr>
              <w:t xml:space="preserve">FIRST-EPISODE PSYCHOSIS </w:t>
            </w:r>
            <w:r w:rsidR="00FC7A94" w:rsidRPr="00A7053C">
              <w:rPr>
                <w:rFonts w:ascii="Arial" w:hAnsi="Arial" w:cs="Arial"/>
                <w:b/>
                <w:sz w:val="16"/>
                <w:szCs w:val="16"/>
                <w:lang w:val="en-GB"/>
              </w:rPr>
              <w:t>(FEP)</w:t>
            </w:r>
            <w:r w:rsidRPr="00A7053C">
              <w:rPr>
                <w:rFonts w:ascii="Arial" w:hAnsi="Arial" w:cs="Arial"/>
                <w:b/>
                <w:sz w:val="16"/>
                <w:szCs w:val="16"/>
                <w:lang w:val="en-GB"/>
              </w:rPr>
              <w:t xml:space="preserve"> OR ULTRA HIGH RISK OR GENETIC HIGH RISK CLINICAL SAMPLES</w:t>
            </w:r>
          </w:p>
          <w:p w:rsidR="009F0F5A" w:rsidRPr="00A7053C" w:rsidRDefault="009F0F5A" w:rsidP="00796B95">
            <w:pPr>
              <w:spacing w:after="0" w:line="240" w:lineRule="auto"/>
              <w:rPr>
                <w:rFonts w:ascii="Arial" w:hAnsi="Arial" w:cs="Arial"/>
                <w:b/>
                <w:sz w:val="16"/>
                <w:szCs w:val="16"/>
                <w:lang w:val="en-GB"/>
              </w:rPr>
            </w:pPr>
          </w:p>
        </w:tc>
      </w:tr>
      <w:tr w:rsidR="00947AA1" w:rsidRPr="00A7053C" w:rsidTr="00947AA1">
        <w:tc>
          <w:tcPr>
            <w:tcW w:w="400" w:type="pct"/>
            <w:shd w:val="clear" w:color="auto" w:fill="FFFFFF"/>
          </w:tcPr>
          <w:p w:rsidR="00B11338" w:rsidRPr="00A7053C" w:rsidRDefault="00B36BFD" w:rsidP="00796B95">
            <w:pPr>
              <w:spacing w:after="0" w:line="240" w:lineRule="auto"/>
              <w:rPr>
                <w:rFonts w:ascii="Arial" w:hAnsi="Arial" w:cs="Arial"/>
                <w:b/>
                <w:sz w:val="16"/>
                <w:szCs w:val="16"/>
                <w:lang w:val="en-GB"/>
              </w:rPr>
            </w:pPr>
            <w:r w:rsidRPr="00A7053C">
              <w:rPr>
                <w:rFonts w:ascii="Arial" w:hAnsi="Arial" w:cs="Arial"/>
                <w:b/>
                <w:noProof/>
                <w:sz w:val="16"/>
                <w:szCs w:val="16"/>
                <w:lang w:val="en-GB"/>
              </w:rPr>
              <w:t xml:space="preserve">Ajnakina </w:t>
            </w:r>
            <w:r w:rsidR="0076583C" w:rsidRPr="00A7053C">
              <w:rPr>
                <w:rFonts w:ascii="Arial" w:hAnsi="Arial" w:cs="Arial"/>
                <w:b/>
                <w:noProof/>
                <w:sz w:val="16"/>
                <w:szCs w:val="16"/>
                <w:lang w:val="en-GB"/>
              </w:rPr>
              <w:t>et al.,</w:t>
            </w:r>
            <w:r w:rsidRPr="00A7053C">
              <w:rPr>
                <w:rFonts w:ascii="Arial" w:hAnsi="Arial" w:cs="Arial"/>
                <w:b/>
                <w:noProof/>
                <w:sz w:val="16"/>
                <w:szCs w:val="16"/>
                <w:lang w:val="en-GB"/>
              </w:rPr>
              <w:t xml:space="preserve"> 2014</w:t>
            </w:r>
          </w:p>
          <w:p w:rsidR="00B11338" w:rsidRPr="00A7053C" w:rsidRDefault="00B11338" w:rsidP="00796B95">
            <w:pPr>
              <w:spacing w:after="0" w:line="240" w:lineRule="auto"/>
              <w:rPr>
                <w:rFonts w:ascii="Arial" w:hAnsi="Arial" w:cs="Arial"/>
                <w:b/>
                <w:sz w:val="16"/>
                <w:szCs w:val="16"/>
                <w:lang w:val="en-GB"/>
              </w:rPr>
            </w:pPr>
            <w:r w:rsidRPr="00A7053C">
              <w:rPr>
                <w:rFonts w:ascii="Arial" w:hAnsi="Arial" w:cs="Arial"/>
                <w:b/>
                <w:sz w:val="16"/>
                <w:szCs w:val="16"/>
                <w:lang w:val="en-GB"/>
              </w:rPr>
              <w:t>GAP</w:t>
            </w:r>
          </w:p>
        </w:tc>
        <w:tc>
          <w:tcPr>
            <w:tcW w:w="334" w:type="pct"/>
            <w:shd w:val="clear" w:color="auto" w:fill="FFFFFF"/>
          </w:tcPr>
          <w:p w:rsidR="00B11338" w:rsidRPr="00A7053C" w:rsidRDefault="00B11338" w:rsidP="0010367E">
            <w:pPr>
              <w:rPr>
                <w:rFonts w:ascii="Arial" w:hAnsi="Arial" w:cs="Arial"/>
                <w:b/>
                <w:sz w:val="16"/>
                <w:szCs w:val="16"/>
                <w:lang w:val="en-GB"/>
              </w:rPr>
            </w:pPr>
            <w:r w:rsidRPr="00A7053C">
              <w:rPr>
                <w:rFonts w:ascii="Arial" w:hAnsi="Arial" w:cs="Arial"/>
                <w:b/>
                <w:sz w:val="16"/>
                <w:szCs w:val="16"/>
                <w:lang w:val="en-GB"/>
              </w:rPr>
              <w:t>1</w:t>
            </w:r>
          </w:p>
        </w:tc>
        <w:tc>
          <w:tcPr>
            <w:tcW w:w="319" w:type="pct"/>
            <w:shd w:val="clear" w:color="auto" w:fill="FFFFFF"/>
          </w:tcPr>
          <w:p w:rsidR="00B11338" w:rsidRPr="00A7053C" w:rsidRDefault="00B11338" w:rsidP="0010367E">
            <w:pPr>
              <w:rPr>
                <w:rFonts w:ascii="Arial" w:hAnsi="Arial" w:cs="Arial"/>
                <w:b/>
                <w:sz w:val="16"/>
                <w:szCs w:val="16"/>
                <w:lang w:val="en-GB"/>
              </w:rPr>
            </w:pPr>
            <w:r w:rsidRPr="00A7053C">
              <w:rPr>
                <w:rFonts w:ascii="Arial" w:hAnsi="Arial" w:cs="Arial"/>
                <w:b/>
                <w:sz w:val="16"/>
                <w:szCs w:val="16"/>
                <w:lang w:val="en-GB"/>
              </w:rPr>
              <w:t>2</w:t>
            </w:r>
          </w:p>
        </w:tc>
        <w:tc>
          <w:tcPr>
            <w:tcW w:w="246" w:type="pct"/>
            <w:shd w:val="clear" w:color="auto" w:fill="FFFFFF"/>
          </w:tcPr>
          <w:p w:rsidR="00B11338" w:rsidRPr="00A7053C" w:rsidRDefault="00B11338" w:rsidP="0010367E">
            <w:pPr>
              <w:rPr>
                <w:rFonts w:ascii="Arial" w:hAnsi="Arial" w:cs="Arial"/>
                <w:b/>
                <w:sz w:val="16"/>
                <w:szCs w:val="16"/>
                <w:lang w:val="en-GB"/>
              </w:rPr>
            </w:pPr>
            <w:r w:rsidRPr="00A7053C">
              <w:rPr>
                <w:rFonts w:ascii="Arial" w:hAnsi="Arial" w:cs="Arial"/>
                <w:b/>
                <w:sz w:val="16"/>
                <w:szCs w:val="16"/>
                <w:lang w:val="en-GB"/>
              </w:rPr>
              <w:t>2</w:t>
            </w:r>
          </w:p>
        </w:tc>
        <w:tc>
          <w:tcPr>
            <w:tcW w:w="339" w:type="pct"/>
            <w:shd w:val="clear" w:color="auto" w:fill="FFFFFF"/>
          </w:tcPr>
          <w:p w:rsidR="00B11338" w:rsidRPr="00A7053C" w:rsidRDefault="00B11338" w:rsidP="0010367E">
            <w:pPr>
              <w:rPr>
                <w:rFonts w:ascii="Arial" w:hAnsi="Arial" w:cs="Arial"/>
                <w:b/>
                <w:sz w:val="16"/>
                <w:szCs w:val="16"/>
                <w:lang w:val="en-GB"/>
              </w:rPr>
            </w:pPr>
            <w:r w:rsidRPr="00A7053C">
              <w:rPr>
                <w:rFonts w:ascii="Arial" w:hAnsi="Arial" w:cs="Arial"/>
                <w:b/>
                <w:sz w:val="16"/>
                <w:szCs w:val="16"/>
                <w:lang w:val="en-GB"/>
              </w:rPr>
              <w:t>1</w:t>
            </w:r>
          </w:p>
        </w:tc>
        <w:tc>
          <w:tcPr>
            <w:tcW w:w="339" w:type="pct"/>
            <w:shd w:val="clear" w:color="auto" w:fill="FFFFFF"/>
          </w:tcPr>
          <w:p w:rsidR="00B11338" w:rsidRPr="00A7053C" w:rsidRDefault="00B11338" w:rsidP="0010367E">
            <w:pPr>
              <w:rPr>
                <w:rFonts w:ascii="Arial" w:hAnsi="Arial" w:cs="Arial"/>
                <w:b/>
                <w:sz w:val="16"/>
                <w:szCs w:val="16"/>
                <w:lang w:val="en-GB"/>
              </w:rPr>
            </w:pPr>
            <w:r w:rsidRPr="00A7053C">
              <w:rPr>
                <w:rFonts w:ascii="Arial" w:hAnsi="Arial" w:cs="Arial"/>
                <w:b/>
                <w:sz w:val="16"/>
                <w:szCs w:val="16"/>
                <w:lang w:val="en-GB"/>
              </w:rPr>
              <w:t>2</w:t>
            </w:r>
          </w:p>
        </w:tc>
        <w:tc>
          <w:tcPr>
            <w:tcW w:w="295" w:type="pct"/>
            <w:shd w:val="clear" w:color="auto" w:fill="FFFFFF"/>
          </w:tcPr>
          <w:p w:rsidR="00B11338" w:rsidRPr="00A7053C" w:rsidRDefault="00B11338" w:rsidP="0010367E">
            <w:pPr>
              <w:rPr>
                <w:rFonts w:ascii="Arial" w:hAnsi="Arial" w:cs="Arial"/>
                <w:b/>
                <w:sz w:val="16"/>
                <w:szCs w:val="16"/>
                <w:lang w:val="en-GB"/>
              </w:rPr>
            </w:pPr>
            <w:r w:rsidRPr="00A7053C">
              <w:rPr>
                <w:rFonts w:ascii="Arial" w:hAnsi="Arial" w:cs="Arial"/>
                <w:b/>
                <w:sz w:val="16"/>
                <w:szCs w:val="16"/>
                <w:lang w:val="en-GB"/>
              </w:rPr>
              <w:t>1</w:t>
            </w:r>
          </w:p>
        </w:tc>
        <w:tc>
          <w:tcPr>
            <w:tcW w:w="339" w:type="pct"/>
            <w:shd w:val="clear" w:color="auto" w:fill="FFFFFF"/>
          </w:tcPr>
          <w:p w:rsidR="00B11338" w:rsidRPr="00A7053C" w:rsidRDefault="00B11338" w:rsidP="0010367E">
            <w:pPr>
              <w:rPr>
                <w:rFonts w:ascii="Arial" w:hAnsi="Arial" w:cs="Arial"/>
                <w:b/>
                <w:sz w:val="16"/>
                <w:szCs w:val="16"/>
                <w:lang w:val="en-GB"/>
              </w:rPr>
            </w:pPr>
            <w:r w:rsidRPr="00A7053C">
              <w:rPr>
                <w:rFonts w:ascii="Arial" w:hAnsi="Arial" w:cs="Arial"/>
                <w:b/>
                <w:sz w:val="16"/>
                <w:szCs w:val="16"/>
                <w:lang w:val="en-GB"/>
              </w:rPr>
              <w:t>1</w:t>
            </w:r>
          </w:p>
        </w:tc>
        <w:tc>
          <w:tcPr>
            <w:tcW w:w="394" w:type="pct"/>
            <w:shd w:val="clear" w:color="auto" w:fill="FFFFFF"/>
          </w:tcPr>
          <w:p w:rsidR="00B11338" w:rsidRPr="00A7053C" w:rsidRDefault="00B11338" w:rsidP="0010367E">
            <w:pPr>
              <w:rPr>
                <w:rFonts w:ascii="Arial" w:hAnsi="Arial" w:cs="Arial"/>
                <w:b/>
                <w:sz w:val="16"/>
                <w:szCs w:val="16"/>
                <w:lang w:val="en-GB"/>
              </w:rPr>
            </w:pPr>
            <w:r w:rsidRPr="00A7053C">
              <w:rPr>
                <w:rFonts w:ascii="Arial" w:hAnsi="Arial" w:cs="Arial"/>
                <w:b/>
                <w:sz w:val="16"/>
                <w:szCs w:val="16"/>
                <w:lang w:val="en-GB"/>
              </w:rPr>
              <w:t>0</w:t>
            </w:r>
          </w:p>
        </w:tc>
        <w:tc>
          <w:tcPr>
            <w:tcW w:w="339" w:type="pct"/>
            <w:shd w:val="clear" w:color="auto" w:fill="FFFFFF"/>
          </w:tcPr>
          <w:p w:rsidR="00B11338" w:rsidRPr="00A7053C" w:rsidRDefault="00B11338" w:rsidP="0010367E">
            <w:pPr>
              <w:rPr>
                <w:rFonts w:ascii="Arial" w:hAnsi="Arial" w:cs="Arial"/>
                <w:b/>
                <w:sz w:val="16"/>
                <w:szCs w:val="16"/>
                <w:lang w:val="en-GB"/>
              </w:rPr>
            </w:pPr>
            <w:r w:rsidRPr="00A7053C">
              <w:rPr>
                <w:rFonts w:ascii="Arial" w:hAnsi="Arial" w:cs="Arial"/>
                <w:b/>
                <w:sz w:val="16"/>
                <w:szCs w:val="16"/>
                <w:lang w:val="en-GB"/>
              </w:rPr>
              <w:t>2</w:t>
            </w:r>
          </w:p>
        </w:tc>
        <w:tc>
          <w:tcPr>
            <w:tcW w:w="328" w:type="pct"/>
            <w:shd w:val="clear" w:color="auto" w:fill="FFFFFF"/>
          </w:tcPr>
          <w:p w:rsidR="00B11338" w:rsidRPr="00A7053C" w:rsidRDefault="00B11338" w:rsidP="0010367E">
            <w:pPr>
              <w:rPr>
                <w:rFonts w:ascii="Arial" w:hAnsi="Arial" w:cs="Arial"/>
                <w:b/>
                <w:sz w:val="16"/>
                <w:szCs w:val="16"/>
                <w:lang w:val="en-GB"/>
              </w:rPr>
            </w:pPr>
            <w:r w:rsidRPr="00A7053C">
              <w:rPr>
                <w:rFonts w:ascii="Arial" w:hAnsi="Arial" w:cs="Arial"/>
                <w:b/>
                <w:sz w:val="16"/>
                <w:szCs w:val="16"/>
                <w:lang w:val="en-GB"/>
              </w:rPr>
              <w:t>1</w:t>
            </w:r>
          </w:p>
        </w:tc>
        <w:tc>
          <w:tcPr>
            <w:tcW w:w="358" w:type="pct"/>
            <w:shd w:val="clear" w:color="auto" w:fill="FFFFFF"/>
          </w:tcPr>
          <w:p w:rsidR="00B11338" w:rsidRPr="00A7053C" w:rsidRDefault="00B11338" w:rsidP="0010367E">
            <w:pPr>
              <w:rPr>
                <w:rFonts w:ascii="Arial" w:hAnsi="Arial" w:cs="Arial"/>
                <w:b/>
                <w:sz w:val="16"/>
                <w:szCs w:val="16"/>
                <w:lang w:val="en-GB"/>
              </w:rPr>
            </w:pPr>
            <w:r w:rsidRPr="00A7053C">
              <w:rPr>
                <w:rFonts w:ascii="Arial" w:hAnsi="Arial" w:cs="Arial"/>
                <w:b/>
                <w:sz w:val="16"/>
                <w:szCs w:val="16"/>
                <w:lang w:val="en-GB"/>
              </w:rPr>
              <w:t>2</w:t>
            </w:r>
          </w:p>
        </w:tc>
        <w:tc>
          <w:tcPr>
            <w:tcW w:w="358" w:type="pct"/>
            <w:shd w:val="clear" w:color="auto" w:fill="FFFFFF"/>
          </w:tcPr>
          <w:p w:rsidR="00B11338" w:rsidRPr="00A7053C" w:rsidRDefault="00B11338" w:rsidP="0010367E">
            <w:pPr>
              <w:rPr>
                <w:rFonts w:ascii="Arial" w:hAnsi="Arial" w:cs="Arial"/>
                <w:b/>
                <w:sz w:val="16"/>
                <w:szCs w:val="16"/>
                <w:lang w:val="en-GB"/>
              </w:rPr>
            </w:pPr>
            <w:r w:rsidRPr="00A7053C">
              <w:rPr>
                <w:rFonts w:ascii="Arial" w:hAnsi="Arial" w:cs="Arial"/>
                <w:b/>
                <w:sz w:val="16"/>
                <w:szCs w:val="16"/>
                <w:lang w:val="en-GB"/>
              </w:rPr>
              <w:t>1</w:t>
            </w:r>
          </w:p>
        </w:tc>
        <w:tc>
          <w:tcPr>
            <w:tcW w:w="367" w:type="pct"/>
            <w:shd w:val="clear" w:color="auto" w:fill="FFFFFF"/>
          </w:tcPr>
          <w:p w:rsidR="00B11338" w:rsidRPr="00A7053C" w:rsidRDefault="00B11338" w:rsidP="0010367E">
            <w:pPr>
              <w:rPr>
                <w:rFonts w:ascii="Arial" w:hAnsi="Arial" w:cs="Arial"/>
                <w:b/>
                <w:sz w:val="16"/>
                <w:szCs w:val="16"/>
                <w:lang w:val="en-GB"/>
              </w:rPr>
            </w:pPr>
            <w:r w:rsidRPr="00A7053C">
              <w:rPr>
                <w:rFonts w:ascii="Arial" w:hAnsi="Arial" w:cs="Arial"/>
                <w:b/>
                <w:sz w:val="16"/>
                <w:szCs w:val="16"/>
                <w:lang w:val="en-GB"/>
              </w:rPr>
              <w:t>2</w:t>
            </w:r>
          </w:p>
        </w:tc>
        <w:tc>
          <w:tcPr>
            <w:tcW w:w="245" w:type="pct"/>
            <w:shd w:val="clear" w:color="auto" w:fill="FFFFFF"/>
          </w:tcPr>
          <w:p w:rsidR="00B11338" w:rsidRPr="00A7053C" w:rsidRDefault="00B11338" w:rsidP="0010367E">
            <w:pPr>
              <w:rPr>
                <w:rFonts w:ascii="Arial" w:hAnsi="Arial" w:cs="Arial"/>
                <w:b/>
                <w:sz w:val="16"/>
                <w:szCs w:val="16"/>
                <w:lang w:val="en-GB"/>
              </w:rPr>
            </w:pPr>
            <w:r w:rsidRPr="00A7053C">
              <w:rPr>
                <w:rFonts w:ascii="Arial" w:hAnsi="Arial" w:cs="Arial"/>
                <w:b/>
                <w:sz w:val="16"/>
                <w:szCs w:val="16"/>
                <w:lang w:val="en-GB"/>
              </w:rPr>
              <w:t>18</w:t>
            </w:r>
          </w:p>
        </w:tc>
      </w:tr>
      <w:tr w:rsidR="00947AA1" w:rsidRPr="00A7053C" w:rsidTr="00947AA1">
        <w:tc>
          <w:tcPr>
            <w:tcW w:w="400" w:type="pct"/>
            <w:shd w:val="clear" w:color="auto" w:fill="FFFFFF"/>
          </w:tcPr>
          <w:p w:rsidR="0086024F" w:rsidRPr="00A7053C" w:rsidRDefault="00B36BFD" w:rsidP="00796B95">
            <w:pPr>
              <w:spacing w:after="0" w:line="240" w:lineRule="auto"/>
              <w:rPr>
                <w:rFonts w:ascii="Arial" w:hAnsi="Arial" w:cs="Arial"/>
                <w:b/>
                <w:sz w:val="16"/>
                <w:szCs w:val="16"/>
                <w:lang w:val="en-GB"/>
              </w:rPr>
            </w:pPr>
            <w:r w:rsidRPr="00A7053C">
              <w:rPr>
                <w:rFonts w:ascii="Arial" w:hAnsi="Arial" w:cs="Arial"/>
                <w:b/>
                <w:noProof/>
                <w:sz w:val="16"/>
                <w:szCs w:val="16"/>
                <w:lang w:val="en-GB"/>
              </w:rPr>
              <w:t xml:space="preserve">Sideli </w:t>
            </w:r>
            <w:r w:rsidR="0076583C" w:rsidRPr="00A7053C">
              <w:rPr>
                <w:rFonts w:ascii="Arial" w:hAnsi="Arial" w:cs="Arial"/>
                <w:b/>
                <w:noProof/>
                <w:sz w:val="16"/>
                <w:szCs w:val="16"/>
                <w:lang w:val="en-GB"/>
              </w:rPr>
              <w:t>et al.,</w:t>
            </w:r>
            <w:r w:rsidRPr="00A7053C">
              <w:rPr>
                <w:rFonts w:ascii="Arial" w:hAnsi="Arial" w:cs="Arial"/>
                <w:b/>
                <w:noProof/>
                <w:sz w:val="16"/>
                <w:szCs w:val="16"/>
                <w:lang w:val="en-GB"/>
              </w:rPr>
              <w:t xml:space="preserve"> 2018</w:t>
            </w:r>
          </w:p>
          <w:p w:rsidR="0086024F" w:rsidRPr="00A7053C" w:rsidRDefault="0086024F" w:rsidP="00796B95">
            <w:pPr>
              <w:spacing w:after="0" w:line="240" w:lineRule="auto"/>
              <w:rPr>
                <w:rFonts w:ascii="Arial" w:hAnsi="Arial" w:cs="Arial"/>
                <w:b/>
                <w:sz w:val="16"/>
                <w:szCs w:val="16"/>
                <w:lang w:val="en-GB"/>
              </w:rPr>
            </w:pPr>
            <w:r w:rsidRPr="00A7053C">
              <w:rPr>
                <w:rFonts w:ascii="Arial" w:hAnsi="Arial" w:cs="Arial"/>
                <w:b/>
                <w:sz w:val="16"/>
                <w:szCs w:val="16"/>
                <w:lang w:val="en-GB"/>
              </w:rPr>
              <w:t>GAP</w:t>
            </w:r>
          </w:p>
        </w:tc>
        <w:tc>
          <w:tcPr>
            <w:tcW w:w="334" w:type="pct"/>
            <w:shd w:val="clear" w:color="auto" w:fill="FFFFFF"/>
          </w:tcPr>
          <w:p w:rsidR="0086024F" w:rsidRPr="00A7053C" w:rsidRDefault="0086024F" w:rsidP="00796B95">
            <w:pPr>
              <w:spacing w:after="0" w:line="240" w:lineRule="auto"/>
              <w:rPr>
                <w:rFonts w:ascii="Arial" w:hAnsi="Arial" w:cs="Arial"/>
                <w:b/>
                <w:sz w:val="16"/>
                <w:szCs w:val="16"/>
                <w:lang w:val="en-GB"/>
              </w:rPr>
            </w:pPr>
            <w:r w:rsidRPr="00A7053C">
              <w:rPr>
                <w:rFonts w:ascii="Arial" w:hAnsi="Arial" w:cs="Arial"/>
                <w:b/>
                <w:sz w:val="16"/>
                <w:szCs w:val="16"/>
                <w:lang w:val="en-GB"/>
              </w:rPr>
              <w:t>1</w:t>
            </w:r>
          </w:p>
        </w:tc>
        <w:tc>
          <w:tcPr>
            <w:tcW w:w="319" w:type="pct"/>
            <w:shd w:val="clear" w:color="auto" w:fill="FFFFFF"/>
          </w:tcPr>
          <w:p w:rsidR="0086024F" w:rsidRPr="00A7053C" w:rsidRDefault="0086024F" w:rsidP="00796B95">
            <w:pPr>
              <w:spacing w:after="0" w:line="240" w:lineRule="auto"/>
              <w:rPr>
                <w:rFonts w:ascii="Arial" w:hAnsi="Arial" w:cs="Arial"/>
                <w:b/>
                <w:sz w:val="16"/>
                <w:szCs w:val="16"/>
                <w:lang w:val="en-GB"/>
              </w:rPr>
            </w:pPr>
            <w:r w:rsidRPr="00A7053C">
              <w:rPr>
                <w:rFonts w:ascii="Arial" w:hAnsi="Arial" w:cs="Arial"/>
                <w:b/>
                <w:sz w:val="16"/>
                <w:szCs w:val="16"/>
                <w:lang w:val="en-GB"/>
              </w:rPr>
              <w:t>0</w:t>
            </w:r>
          </w:p>
        </w:tc>
        <w:tc>
          <w:tcPr>
            <w:tcW w:w="246" w:type="pct"/>
            <w:shd w:val="clear" w:color="auto" w:fill="FFFFFF"/>
          </w:tcPr>
          <w:p w:rsidR="0086024F" w:rsidRPr="00A7053C" w:rsidRDefault="0086024F" w:rsidP="00796B95">
            <w:pPr>
              <w:spacing w:after="0" w:line="240" w:lineRule="auto"/>
              <w:rPr>
                <w:rFonts w:ascii="Arial" w:hAnsi="Arial" w:cs="Arial"/>
                <w:b/>
                <w:sz w:val="16"/>
                <w:szCs w:val="16"/>
                <w:lang w:val="en-GB"/>
              </w:rPr>
            </w:pPr>
            <w:r w:rsidRPr="00A7053C">
              <w:rPr>
                <w:rFonts w:ascii="Arial" w:hAnsi="Arial" w:cs="Arial"/>
                <w:b/>
                <w:sz w:val="16"/>
                <w:szCs w:val="16"/>
                <w:lang w:val="en-GB"/>
              </w:rPr>
              <w:t>2</w:t>
            </w:r>
          </w:p>
        </w:tc>
        <w:tc>
          <w:tcPr>
            <w:tcW w:w="339" w:type="pct"/>
            <w:shd w:val="clear" w:color="auto" w:fill="FFFFFF"/>
          </w:tcPr>
          <w:p w:rsidR="0086024F" w:rsidRPr="00A7053C" w:rsidRDefault="0086024F" w:rsidP="00796B95">
            <w:pPr>
              <w:spacing w:after="0" w:line="240" w:lineRule="auto"/>
              <w:rPr>
                <w:rFonts w:ascii="Arial" w:hAnsi="Arial" w:cs="Arial"/>
                <w:b/>
                <w:sz w:val="16"/>
                <w:szCs w:val="16"/>
                <w:lang w:val="en-GB"/>
              </w:rPr>
            </w:pPr>
            <w:r w:rsidRPr="00A7053C">
              <w:rPr>
                <w:rFonts w:ascii="Arial" w:hAnsi="Arial" w:cs="Arial"/>
                <w:b/>
                <w:sz w:val="16"/>
                <w:szCs w:val="16"/>
                <w:lang w:val="en-GB"/>
              </w:rPr>
              <w:t>1</w:t>
            </w:r>
          </w:p>
        </w:tc>
        <w:tc>
          <w:tcPr>
            <w:tcW w:w="339" w:type="pct"/>
            <w:shd w:val="clear" w:color="auto" w:fill="FFFFFF"/>
          </w:tcPr>
          <w:p w:rsidR="0086024F" w:rsidRPr="00A7053C" w:rsidRDefault="0086024F" w:rsidP="00796B95">
            <w:pPr>
              <w:spacing w:after="0" w:line="240" w:lineRule="auto"/>
              <w:rPr>
                <w:rFonts w:ascii="Arial" w:hAnsi="Arial" w:cs="Arial"/>
                <w:b/>
                <w:sz w:val="16"/>
                <w:szCs w:val="16"/>
                <w:lang w:val="en-GB"/>
              </w:rPr>
            </w:pPr>
            <w:r w:rsidRPr="00A7053C">
              <w:rPr>
                <w:rFonts w:ascii="Arial" w:hAnsi="Arial" w:cs="Arial"/>
                <w:b/>
                <w:sz w:val="16"/>
                <w:szCs w:val="16"/>
                <w:lang w:val="en-GB"/>
              </w:rPr>
              <w:t>2</w:t>
            </w:r>
          </w:p>
        </w:tc>
        <w:tc>
          <w:tcPr>
            <w:tcW w:w="295" w:type="pct"/>
            <w:shd w:val="clear" w:color="auto" w:fill="FFFFFF"/>
          </w:tcPr>
          <w:p w:rsidR="0086024F" w:rsidRPr="00A7053C" w:rsidRDefault="0086024F" w:rsidP="00796B95">
            <w:pPr>
              <w:spacing w:after="0" w:line="240" w:lineRule="auto"/>
              <w:rPr>
                <w:rFonts w:ascii="Arial" w:hAnsi="Arial" w:cs="Arial"/>
                <w:sz w:val="16"/>
                <w:szCs w:val="16"/>
                <w:lang w:val="en-GB"/>
              </w:rPr>
            </w:pPr>
            <w:r w:rsidRPr="00A7053C">
              <w:rPr>
                <w:rFonts w:ascii="Arial" w:hAnsi="Arial" w:cs="Arial"/>
                <w:sz w:val="16"/>
                <w:szCs w:val="16"/>
                <w:lang w:val="en-GB"/>
              </w:rPr>
              <w:t xml:space="preserve">NA </w:t>
            </w:r>
          </w:p>
        </w:tc>
        <w:tc>
          <w:tcPr>
            <w:tcW w:w="339" w:type="pct"/>
            <w:shd w:val="clear" w:color="auto" w:fill="FFFFFF"/>
          </w:tcPr>
          <w:p w:rsidR="0086024F" w:rsidRPr="00A7053C" w:rsidRDefault="0086024F" w:rsidP="00796B95">
            <w:pPr>
              <w:spacing w:after="0" w:line="240" w:lineRule="auto"/>
              <w:rPr>
                <w:rFonts w:ascii="Arial" w:hAnsi="Arial" w:cs="Arial"/>
                <w:sz w:val="16"/>
                <w:szCs w:val="16"/>
                <w:lang w:val="en-GB"/>
              </w:rPr>
            </w:pPr>
            <w:r w:rsidRPr="00A7053C">
              <w:rPr>
                <w:rFonts w:ascii="Arial" w:hAnsi="Arial" w:cs="Arial"/>
                <w:sz w:val="16"/>
                <w:szCs w:val="16"/>
                <w:lang w:val="en-GB"/>
              </w:rPr>
              <w:t xml:space="preserve">NA </w:t>
            </w:r>
          </w:p>
        </w:tc>
        <w:tc>
          <w:tcPr>
            <w:tcW w:w="394" w:type="pct"/>
            <w:shd w:val="clear" w:color="auto" w:fill="FFFFFF"/>
          </w:tcPr>
          <w:p w:rsidR="0086024F" w:rsidRPr="00A7053C" w:rsidRDefault="0086024F" w:rsidP="00796B95">
            <w:pPr>
              <w:spacing w:after="0" w:line="240" w:lineRule="auto"/>
              <w:rPr>
                <w:rFonts w:ascii="Arial" w:hAnsi="Arial" w:cs="Arial"/>
                <w:b/>
                <w:sz w:val="16"/>
                <w:szCs w:val="16"/>
                <w:lang w:val="en-GB"/>
              </w:rPr>
            </w:pPr>
            <w:r w:rsidRPr="00A7053C">
              <w:rPr>
                <w:rFonts w:ascii="Arial" w:hAnsi="Arial" w:cs="Arial"/>
                <w:b/>
                <w:sz w:val="16"/>
                <w:szCs w:val="16"/>
                <w:lang w:val="en-GB"/>
              </w:rPr>
              <w:t>0</w:t>
            </w:r>
          </w:p>
        </w:tc>
        <w:tc>
          <w:tcPr>
            <w:tcW w:w="339" w:type="pct"/>
            <w:shd w:val="clear" w:color="auto" w:fill="FFFFFF"/>
          </w:tcPr>
          <w:p w:rsidR="0086024F" w:rsidRPr="00A7053C" w:rsidRDefault="0086024F" w:rsidP="00796B95">
            <w:pPr>
              <w:spacing w:after="0" w:line="240" w:lineRule="auto"/>
              <w:rPr>
                <w:rFonts w:ascii="Arial" w:hAnsi="Arial" w:cs="Arial"/>
                <w:b/>
                <w:sz w:val="16"/>
                <w:szCs w:val="16"/>
                <w:lang w:val="en-GB"/>
              </w:rPr>
            </w:pPr>
            <w:r w:rsidRPr="00A7053C">
              <w:rPr>
                <w:rFonts w:ascii="Arial" w:hAnsi="Arial" w:cs="Arial"/>
                <w:b/>
                <w:sz w:val="16"/>
                <w:szCs w:val="16"/>
                <w:lang w:val="en-GB"/>
              </w:rPr>
              <w:t>2</w:t>
            </w:r>
          </w:p>
        </w:tc>
        <w:tc>
          <w:tcPr>
            <w:tcW w:w="328" w:type="pct"/>
            <w:shd w:val="clear" w:color="auto" w:fill="FFFFFF"/>
          </w:tcPr>
          <w:p w:rsidR="0086024F" w:rsidRPr="00A7053C" w:rsidRDefault="0086024F" w:rsidP="00796B95">
            <w:pPr>
              <w:spacing w:after="0" w:line="240" w:lineRule="auto"/>
              <w:rPr>
                <w:rFonts w:ascii="Arial" w:hAnsi="Arial" w:cs="Arial"/>
                <w:b/>
                <w:sz w:val="16"/>
                <w:szCs w:val="16"/>
                <w:lang w:val="en-GB"/>
              </w:rPr>
            </w:pPr>
            <w:r w:rsidRPr="00A7053C">
              <w:rPr>
                <w:rFonts w:ascii="Arial" w:hAnsi="Arial" w:cs="Arial"/>
                <w:b/>
                <w:sz w:val="16"/>
                <w:szCs w:val="16"/>
                <w:lang w:val="en-GB"/>
              </w:rPr>
              <w:t>1</w:t>
            </w:r>
          </w:p>
        </w:tc>
        <w:tc>
          <w:tcPr>
            <w:tcW w:w="358" w:type="pct"/>
            <w:shd w:val="clear" w:color="auto" w:fill="FFFFFF"/>
          </w:tcPr>
          <w:p w:rsidR="0086024F" w:rsidRPr="00A7053C" w:rsidRDefault="0086024F" w:rsidP="00796B95">
            <w:pPr>
              <w:spacing w:after="0" w:line="240" w:lineRule="auto"/>
              <w:rPr>
                <w:rFonts w:ascii="Arial" w:hAnsi="Arial" w:cs="Arial"/>
                <w:b/>
                <w:sz w:val="16"/>
                <w:szCs w:val="16"/>
                <w:lang w:val="en-GB"/>
              </w:rPr>
            </w:pPr>
            <w:r w:rsidRPr="00A7053C">
              <w:rPr>
                <w:rFonts w:ascii="Arial" w:hAnsi="Arial" w:cs="Arial"/>
                <w:b/>
                <w:sz w:val="16"/>
                <w:szCs w:val="16"/>
                <w:lang w:val="en-GB"/>
              </w:rPr>
              <w:t>2</w:t>
            </w:r>
          </w:p>
        </w:tc>
        <w:tc>
          <w:tcPr>
            <w:tcW w:w="358" w:type="pct"/>
            <w:shd w:val="clear" w:color="auto" w:fill="FFFFFF"/>
          </w:tcPr>
          <w:p w:rsidR="0086024F" w:rsidRPr="00A7053C" w:rsidRDefault="0086024F" w:rsidP="00796B95">
            <w:pPr>
              <w:spacing w:after="0" w:line="240" w:lineRule="auto"/>
              <w:rPr>
                <w:rFonts w:ascii="Arial" w:hAnsi="Arial" w:cs="Arial"/>
                <w:b/>
                <w:sz w:val="16"/>
                <w:szCs w:val="16"/>
                <w:lang w:val="en-GB"/>
              </w:rPr>
            </w:pPr>
            <w:r w:rsidRPr="00A7053C">
              <w:rPr>
                <w:rFonts w:ascii="Arial" w:hAnsi="Arial" w:cs="Arial"/>
                <w:b/>
                <w:sz w:val="16"/>
                <w:szCs w:val="16"/>
                <w:lang w:val="en-GB"/>
              </w:rPr>
              <w:t>1</w:t>
            </w:r>
          </w:p>
        </w:tc>
        <w:tc>
          <w:tcPr>
            <w:tcW w:w="367" w:type="pct"/>
            <w:shd w:val="clear" w:color="auto" w:fill="FFFFFF"/>
          </w:tcPr>
          <w:p w:rsidR="0086024F" w:rsidRPr="00A7053C" w:rsidRDefault="0086024F" w:rsidP="00796B95">
            <w:pPr>
              <w:spacing w:after="0" w:line="240" w:lineRule="auto"/>
              <w:rPr>
                <w:rFonts w:ascii="Arial" w:hAnsi="Arial" w:cs="Arial"/>
                <w:b/>
                <w:sz w:val="16"/>
                <w:szCs w:val="16"/>
                <w:lang w:val="en-GB"/>
              </w:rPr>
            </w:pPr>
            <w:r w:rsidRPr="00A7053C">
              <w:rPr>
                <w:rFonts w:ascii="Arial" w:hAnsi="Arial" w:cs="Arial"/>
                <w:b/>
                <w:sz w:val="16"/>
                <w:szCs w:val="16"/>
                <w:lang w:val="en-GB"/>
              </w:rPr>
              <w:t>1</w:t>
            </w:r>
          </w:p>
        </w:tc>
        <w:tc>
          <w:tcPr>
            <w:tcW w:w="245" w:type="pct"/>
            <w:shd w:val="clear" w:color="auto" w:fill="FFFFFF"/>
          </w:tcPr>
          <w:p w:rsidR="0086024F" w:rsidRPr="00A7053C" w:rsidRDefault="0086024F" w:rsidP="00796B95">
            <w:pPr>
              <w:spacing w:after="0" w:line="240" w:lineRule="auto"/>
              <w:rPr>
                <w:rFonts w:ascii="Arial" w:hAnsi="Arial" w:cs="Arial"/>
                <w:b/>
                <w:sz w:val="16"/>
                <w:szCs w:val="16"/>
                <w:lang w:val="en-GB"/>
              </w:rPr>
            </w:pPr>
            <w:r w:rsidRPr="00A7053C">
              <w:rPr>
                <w:rFonts w:ascii="Arial" w:hAnsi="Arial" w:cs="Arial"/>
                <w:b/>
                <w:sz w:val="16"/>
                <w:szCs w:val="16"/>
                <w:lang w:val="en-GB"/>
              </w:rPr>
              <w:t>13</w:t>
            </w:r>
          </w:p>
        </w:tc>
      </w:tr>
      <w:tr w:rsidR="005A399D" w:rsidRPr="00A7053C" w:rsidTr="00947AA1">
        <w:tc>
          <w:tcPr>
            <w:tcW w:w="5000" w:type="pct"/>
            <w:gridSpan w:val="15"/>
            <w:shd w:val="clear" w:color="auto" w:fill="FFFFFF"/>
          </w:tcPr>
          <w:p w:rsidR="005A399D" w:rsidRPr="00A7053C" w:rsidRDefault="005A399D" w:rsidP="00796B95">
            <w:pPr>
              <w:spacing w:after="0" w:line="240" w:lineRule="auto"/>
              <w:jc w:val="center"/>
              <w:rPr>
                <w:rFonts w:ascii="Arial" w:hAnsi="Arial" w:cs="Arial"/>
                <w:b/>
                <w:bCs/>
                <w:sz w:val="16"/>
                <w:szCs w:val="16"/>
                <w:lang w:val="en-GB"/>
              </w:rPr>
            </w:pPr>
            <w:r w:rsidRPr="00A7053C">
              <w:rPr>
                <w:rFonts w:ascii="Arial" w:hAnsi="Arial" w:cs="Arial"/>
                <w:b/>
                <w:bCs/>
                <w:sz w:val="16"/>
                <w:szCs w:val="16"/>
                <w:lang w:val="en-GB"/>
              </w:rPr>
              <w:t xml:space="preserve">STRESSFUL </w:t>
            </w:r>
            <w:r w:rsidR="00630C2E" w:rsidRPr="00A7053C">
              <w:rPr>
                <w:rFonts w:ascii="Arial" w:hAnsi="Arial" w:cs="Arial"/>
                <w:b/>
                <w:bCs/>
                <w:sz w:val="16"/>
                <w:szCs w:val="16"/>
                <w:lang w:val="en-GB"/>
              </w:rPr>
              <w:t xml:space="preserve">LIFE </w:t>
            </w:r>
            <w:r w:rsidRPr="00A7053C">
              <w:rPr>
                <w:rFonts w:ascii="Arial" w:hAnsi="Arial" w:cs="Arial"/>
                <w:b/>
                <w:bCs/>
                <w:sz w:val="16"/>
                <w:szCs w:val="16"/>
                <w:lang w:val="en-GB"/>
              </w:rPr>
              <w:t>EVENTS AND SOCIAL RISK FACTORS</w:t>
            </w:r>
          </w:p>
          <w:p w:rsidR="00A62C9E" w:rsidRPr="00A7053C" w:rsidRDefault="00A62C9E" w:rsidP="00796B95">
            <w:pPr>
              <w:spacing w:after="0" w:line="240" w:lineRule="auto"/>
              <w:jc w:val="center"/>
              <w:rPr>
                <w:rFonts w:ascii="Arial" w:hAnsi="Arial" w:cs="Arial"/>
                <w:b/>
                <w:bCs/>
                <w:sz w:val="16"/>
                <w:szCs w:val="16"/>
                <w:lang w:val="en-GB"/>
              </w:rPr>
            </w:pPr>
          </w:p>
        </w:tc>
      </w:tr>
      <w:tr w:rsidR="005A399D" w:rsidRPr="00A7053C" w:rsidTr="00947AA1">
        <w:tc>
          <w:tcPr>
            <w:tcW w:w="5000" w:type="pct"/>
            <w:gridSpan w:val="15"/>
            <w:shd w:val="clear" w:color="auto" w:fill="FFFFFF"/>
          </w:tcPr>
          <w:p w:rsidR="009F0F5A" w:rsidRPr="00A7053C" w:rsidRDefault="0046767B" w:rsidP="00796B95">
            <w:pPr>
              <w:spacing w:after="0" w:line="240" w:lineRule="auto"/>
              <w:rPr>
                <w:rFonts w:ascii="Arial" w:hAnsi="Arial" w:cs="Arial"/>
                <w:b/>
                <w:bCs/>
                <w:sz w:val="16"/>
                <w:szCs w:val="16"/>
                <w:lang w:val="en-GB"/>
              </w:rPr>
            </w:pPr>
            <w:r w:rsidRPr="00A7053C">
              <w:rPr>
                <w:rFonts w:ascii="Arial" w:hAnsi="Arial" w:cs="Arial"/>
                <w:b/>
                <w:bCs/>
                <w:sz w:val="16"/>
                <w:szCs w:val="16"/>
                <w:lang w:val="en-GB"/>
              </w:rPr>
              <w:t>GENERAL POPULATION SAMPLES</w:t>
            </w:r>
          </w:p>
          <w:p w:rsidR="0046767B" w:rsidRPr="00A7053C" w:rsidRDefault="0046767B" w:rsidP="00796B95">
            <w:pPr>
              <w:spacing w:after="0" w:line="240" w:lineRule="auto"/>
              <w:rPr>
                <w:rFonts w:ascii="Arial" w:hAnsi="Arial" w:cs="Arial"/>
                <w:b/>
                <w:bCs/>
                <w:sz w:val="16"/>
                <w:szCs w:val="16"/>
                <w:lang w:val="en-GB"/>
              </w:rPr>
            </w:pPr>
          </w:p>
        </w:tc>
      </w:tr>
      <w:tr w:rsidR="00947AA1" w:rsidRPr="00A7053C" w:rsidTr="00947AA1">
        <w:tc>
          <w:tcPr>
            <w:tcW w:w="400" w:type="pct"/>
            <w:shd w:val="clear" w:color="auto" w:fill="FFFFFF"/>
          </w:tcPr>
          <w:p w:rsidR="00B11338" w:rsidRPr="00A7053C" w:rsidRDefault="00B36BFD" w:rsidP="00796B95">
            <w:pPr>
              <w:spacing w:after="0" w:line="240" w:lineRule="auto"/>
              <w:rPr>
                <w:rFonts w:ascii="Arial" w:hAnsi="Arial" w:cs="Arial"/>
                <w:b/>
                <w:bCs/>
                <w:sz w:val="16"/>
                <w:szCs w:val="16"/>
                <w:lang w:val="en-GB"/>
              </w:rPr>
            </w:pPr>
            <w:r w:rsidRPr="00A7053C">
              <w:rPr>
                <w:rFonts w:ascii="Arial" w:hAnsi="Arial" w:cs="Arial"/>
                <w:b/>
                <w:bCs/>
                <w:noProof/>
                <w:sz w:val="16"/>
                <w:szCs w:val="16"/>
                <w:lang w:val="en-GB"/>
              </w:rPr>
              <w:lastRenderedPageBreak/>
              <w:t xml:space="preserve">Honings </w:t>
            </w:r>
            <w:r w:rsidR="0076583C" w:rsidRPr="00A7053C">
              <w:rPr>
                <w:rFonts w:ascii="Arial" w:hAnsi="Arial" w:cs="Arial"/>
                <w:b/>
                <w:bCs/>
                <w:noProof/>
                <w:sz w:val="16"/>
                <w:szCs w:val="16"/>
                <w:lang w:val="en-GB"/>
              </w:rPr>
              <w:t>et al.,</w:t>
            </w:r>
            <w:r w:rsidRPr="00A7053C">
              <w:rPr>
                <w:rFonts w:ascii="Arial" w:hAnsi="Arial" w:cs="Arial"/>
                <w:b/>
                <w:bCs/>
                <w:noProof/>
                <w:sz w:val="16"/>
                <w:szCs w:val="16"/>
                <w:lang w:val="en-GB"/>
              </w:rPr>
              <w:t xml:space="preserve"> 2017</w:t>
            </w:r>
          </w:p>
          <w:p w:rsidR="00B11338" w:rsidRPr="00A7053C" w:rsidRDefault="00B11338" w:rsidP="00796B95">
            <w:pPr>
              <w:spacing w:after="0" w:line="240" w:lineRule="auto"/>
              <w:rPr>
                <w:rFonts w:ascii="Arial" w:hAnsi="Arial" w:cs="Arial"/>
                <w:b/>
                <w:bCs/>
                <w:sz w:val="16"/>
                <w:szCs w:val="16"/>
                <w:lang w:val="en-GB"/>
              </w:rPr>
            </w:pPr>
            <w:r w:rsidRPr="00A7053C">
              <w:rPr>
                <w:rFonts w:ascii="Arial" w:hAnsi="Arial" w:cs="Arial"/>
                <w:b/>
                <w:bCs/>
                <w:sz w:val="16"/>
                <w:szCs w:val="16"/>
                <w:lang w:val="en-GB"/>
              </w:rPr>
              <w:t>NEMESIS-2</w:t>
            </w:r>
          </w:p>
        </w:tc>
        <w:tc>
          <w:tcPr>
            <w:tcW w:w="334" w:type="pct"/>
            <w:shd w:val="clear" w:color="auto" w:fill="FFFFFF"/>
          </w:tcPr>
          <w:p w:rsidR="00B11338" w:rsidRPr="00A7053C" w:rsidRDefault="00B11338" w:rsidP="0010367E">
            <w:pPr>
              <w:rPr>
                <w:rFonts w:ascii="Arial" w:hAnsi="Arial" w:cs="Arial"/>
                <w:b/>
                <w:sz w:val="16"/>
                <w:szCs w:val="16"/>
                <w:lang w:val="en-GB"/>
              </w:rPr>
            </w:pPr>
            <w:r w:rsidRPr="00A7053C">
              <w:rPr>
                <w:rFonts w:ascii="Arial" w:hAnsi="Arial" w:cs="Arial"/>
                <w:b/>
                <w:sz w:val="16"/>
                <w:szCs w:val="16"/>
                <w:lang w:val="en-GB"/>
              </w:rPr>
              <w:t>2</w:t>
            </w:r>
          </w:p>
        </w:tc>
        <w:tc>
          <w:tcPr>
            <w:tcW w:w="319" w:type="pct"/>
            <w:shd w:val="clear" w:color="auto" w:fill="FFFFFF"/>
          </w:tcPr>
          <w:p w:rsidR="00B11338" w:rsidRPr="00A7053C" w:rsidRDefault="00B11338" w:rsidP="0010367E">
            <w:pPr>
              <w:rPr>
                <w:rFonts w:ascii="Arial" w:hAnsi="Arial" w:cs="Arial"/>
                <w:b/>
                <w:sz w:val="16"/>
                <w:szCs w:val="16"/>
                <w:lang w:val="en-GB"/>
              </w:rPr>
            </w:pPr>
            <w:r w:rsidRPr="00A7053C">
              <w:rPr>
                <w:rFonts w:ascii="Arial" w:hAnsi="Arial" w:cs="Arial"/>
                <w:b/>
                <w:sz w:val="16"/>
                <w:szCs w:val="16"/>
                <w:lang w:val="en-GB"/>
              </w:rPr>
              <w:t>2</w:t>
            </w:r>
          </w:p>
        </w:tc>
        <w:tc>
          <w:tcPr>
            <w:tcW w:w="246" w:type="pct"/>
            <w:shd w:val="clear" w:color="auto" w:fill="FFFFFF"/>
          </w:tcPr>
          <w:p w:rsidR="00B11338" w:rsidRPr="00A7053C" w:rsidRDefault="00B11338" w:rsidP="0010367E">
            <w:pPr>
              <w:rPr>
                <w:rFonts w:ascii="Arial" w:hAnsi="Arial" w:cs="Arial"/>
                <w:b/>
                <w:sz w:val="16"/>
                <w:szCs w:val="16"/>
                <w:lang w:val="en-GB"/>
              </w:rPr>
            </w:pPr>
            <w:r w:rsidRPr="00A7053C">
              <w:rPr>
                <w:rFonts w:ascii="Arial" w:hAnsi="Arial" w:cs="Arial"/>
                <w:b/>
                <w:sz w:val="16"/>
                <w:szCs w:val="16"/>
                <w:lang w:val="en-GB"/>
              </w:rPr>
              <w:t>2</w:t>
            </w:r>
          </w:p>
        </w:tc>
        <w:tc>
          <w:tcPr>
            <w:tcW w:w="339" w:type="pct"/>
            <w:shd w:val="clear" w:color="auto" w:fill="FFFFFF"/>
          </w:tcPr>
          <w:p w:rsidR="00B11338" w:rsidRPr="00A7053C" w:rsidRDefault="00B11338" w:rsidP="0010367E">
            <w:pPr>
              <w:rPr>
                <w:rFonts w:ascii="Arial" w:hAnsi="Arial" w:cs="Arial"/>
                <w:b/>
                <w:sz w:val="16"/>
                <w:szCs w:val="16"/>
                <w:lang w:val="en-GB"/>
              </w:rPr>
            </w:pPr>
            <w:r w:rsidRPr="00A7053C">
              <w:rPr>
                <w:rFonts w:ascii="Arial" w:hAnsi="Arial" w:cs="Arial"/>
                <w:b/>
                <w:sz w:val="16"/>
                <w:szCs w:val="16"/>
                <w:lang w:val="en-GB"/>
              </w:rPr>
              <w:t>1</w:t>
            </w:r>
          </w:p>
        </w:tc>
        <w:tc>
          <w:tcPr>
            <w:tcW w:w="339" w:type="pct"/>
            <w:shd w:val="clear" w:color="auto" w:fill="FFFFFF"/>
          </w:tcPr>
          <w:p w:rsidR="00B11338" w:rsidRPr="00A7053C" w:rsidRDefault="00B11338" w:rsidP="0010367E">
            <w:pPr>
              <w:rPr>
                <w:rFonts w:ascii="Arial" w:hAnsi="Arial" w:cs="Arial"/>
                <w:b/>
                <w:sz w:val="16"/>
                <w:szCs w:val="16"/>
                <w:lang w:val="en-GB"/>
              </w:rPr>
            </w:pPr>
            <w:r w:rsidRPr="00A7053C">
              <w:rPr>
                <w:rFonts w:ascii="Arial" w:hAnsi="Arial" w:cs="Arial"/>
                <w:b/>
                <w:sz w:val="16"/>
                <w:szCs w:val="16"/>
                <w:lang w:val="en-GB"/>
              </w:rPr>
              <w:t>1</w:t>
            </w:r>
          </w:p>
        </w:tc>
        <w:tc>
          <w:tcPr>
            <w:tcW w:w="295" w:type="pct"/>
            <w:shd w:val="clear" w:color="auto" w:fill="FFFFFF"/>
          </w:tcPr>
          <w:p w:rsidR="00B11338" w:rsidRPr="00A7053C" w:rsidRDefault="00B11338" w:rsidP="0010367E">
            <w:pPr>
              <w:rPr>
                <w:rFonts w:ascii="Arial" w:hAnsi="Arial" w:cs="Arial"/>
                <w:sz w:val="16"/>
                <w:szCs w:val="16"/>
                <w:lang w:val="en-GB"/>
              </w:rPr>
            </w:pPr>
            <w:r w:rsidRPr="00A7053C">
              <w:rPr>
                <w:rFonts w:ascii="Arial" w:hAnsi="Arial" w:cs="Arial"/>
                <w:sz w:val="16"/>
                <w:szCs w:val="16"/>
                <w:lang w:val="en-GB"/>
              </w:rPr>
              <w:t xml:space="preserve">NA </w:t>
            </w:r>
          </w:p>
        </w:tc>
        <w:tc>
          <w:tcPr>
            <w:tcW w:w="339" w:type="pct"/>
            <w:shd w:val="clear" w:color="auto" w:fill="FFFFFF"/>
          </w:tcPr>
          <w:p w:rsidR="00B11338" w:rsidRPr="00A7053C" w:rsidRDefault="00B11338" w:rsidP="0010367E">
            <w:pPr>
              <w:rPr>
                <w:rFonts w:ascii="Arial" w:hAnsi="Arial" w:cs="Arial"/>
                <w:sz w:val="16"/>
                <w:szCs w:val="16"/>
                <w:lang w:val="en-GB"/>
              </w:rPr>
            </w:pPr>
            <w:r w:rsidRPr="00A7053C">
              <w:rPr>
                <w:rFonts w:ascii="Arial" w:hAnsi="Arial" w:cs="Arial"/>
                <w:sz w:val="16"/>
                <w:szCs w:val="16"/>
                <w:lang w:val="en-GB"/>
              </w:rPr>
              <w:t xml:space="preserve">NA </w:t>
            </w:r>
          </w:p>
        </w:tc>
        <w:tc>
          <w:tcPr>
            <w:tcW w:w="394" w:type="pct"/>
            <w:shd w:val="clear" w:color="auto" w:fill="FFFFFF"/>
          </w:tcPr>
          <w:p w:rsidR="00B11338" w:rsidRPr="00A7053C" w:rsidRDefault="00B11338" w:rsidP="0010367E">
            <w:pPr>
              <w:rPr>
                <w:rFonts w:ascii="Arial" w:hAnsi="Arial" w:cs="Arial"/>
                <w:b/>
                <w:sz w:val="16"/>
                <w:szCs w:val="16"/>
                <w:lang w:val="en-GB"/>
              </w:rPr>
            </w:pPr>
            <w:r w:rsidRPr="00A7053C">
              <w:rPr>
                <w:rFonts w:ascii="Arial" w:hAnsi="Arial" w:cs="Arial"/>
                <w:b/>
                <w:sz w:val="16"/>
                <w:szCs w:val="16"/>
                <w:lang w:val="en-GB"/>
              </w:rPr>
              <w:t>0</w:t>
            </w:r>
          </w:p>
        </w:tc>
        <w:tc>
          <w:tcPr>
            <w:tcW w:w="339" w:type="pct"/>
            <w:shd w:val="clear" w:color="auto" w:fill="FFFFFF"/>
          </w:tcPr>
          <w:p w:rsidR="00B11338" w:rsidRPr="00A7053C" w:rsidRDefault="00B11338" w:rsidP="0010367E">
            <w:pPr>
              <w:rPr>
                <w:rFonts w:ascii="Arial" w:hAnsi="Arial" w:cs="Arial"/>
                <w:b/>
                <w:sz w:val="16"/>
                <w:szCs w:val="16"/>
                <w:lang w:val="en-GB"/>
              </w:rPr>
            </w:pPr>
            <w:r w:rsidRPr="00A7053C">
              <w:rPr>
                <w:rFonts w:ascii="Arial" w:hAnsi="Arial" w:cs="Arial"/>
                <w:b/>
                <w:sz w:val="16"/>
                <w:szCs w:val="16"/>
                <w:lang w:val="en-GB"/>
              </w:rPr>
              <w:t>2</w:t>
            </w:r>
          </w:p>
        </w:tc>
        <w:tc>
          <w:tcPr>
            <w:tcW w:w="328" w:type="pct"/>
            <w:shd w:val="clear" w:color="auto" w:fill="FFFFFF"/>
          </w:tcPr>
          <w:p w:rsidR="00B11338" w:rsidRPr="00A7053C" w:rsidRDefault="00B11338" w:rsidP="0010367E">
            <w:pPr>
              <w:rPr>
                <w:rFonts w:ascii="Arial" w:hAnsi="Arial" w:cs="Arial"/>
                <w:b/>
                <w:sz w:val="16"/>
                <w:szCs w:val="16"/>
                <w:lang w:val="en-GB"/>
              </w:rPr>
            </w:pPr>
            <w:r w:rsidRPr="00A7053C">
              <w:rPr>
                <w:rFonts w:ascii="Arial" w:hAnsi="Arial" w:cs="Arial"/>
                <w:b/>
                <w:sz w:val="16"/>
                <w:szCs w:val="16"/>
                <w:lang w:val="en-GB"/>
              </w:rPr>
              <w:t>1</w:t>
            </w:r>
          </w:p>
        </w:tc>
        <w:tc>
          <w:tcPr>
            <w:tcW w:w="358" w:type="pct"/>
            <w:shd w:val="clear" w:color="auto" w:fill="FFFFFF"/>
          </w:tcPr>
          <w:p w:rsidR="00B11338" w:rsidRPr="00A7053C" w:rsidRDefault="00B11338" w:rsidP="0010367E">
            <w:pPr>
              <w:rPr>
                <w:rFonts w:ascii="Arial" w:hAnsi="Arial" w:cs="Arial"/>
                <w:b/>
                <w:sz w:val="16"/>
                <w:szCs w:val="16"/>
                <w:lang w:val="en-GB"/>
              </w:rPr>
            </w:pPr>
            <w:r w:rsidRPr="00A7053C">
              <w:rPr>
                <w:rFonts w:ascii="Arial" w:hAnsi="Arial" w:cs="Arial"/>
                <w:b/>
                <w:sz w:val="16"/>
                <w:szCs w:val="16"/>
                <w:lang w:val="en-GB"/>
              </w:rPr>
              <w:t>2</w:t>
            </w:r>
          </w:p>
        </w:tc>
        <w:tc>
          <w:tcPr>
            <w:tcW w:w="358" w:type="pct"/>
            <w:shd w:val="clear" w:color="auto" w:fill="FFFFFF"/>
          </w:tcPr>
          <w:p w:rsidR="00B11338" w:rsidRPr="00A7053C" w:rsidRDefault="00B11338" w:rsidP="0010367E">
            <w:pPr>
              <w:rPr>
                <w:rFonts w:ascii="Arial" w:hAnsi="Arial" w:cs="Arial"/>
                <w:b/>
                <w:sz w:val="16"/>
                <w:szCs w:val="16"/>
                <w:lang w:val="en-GB"/>
              </w:rPr>
            </w:pPr>
            <w:r w:rsidRPr="00A7053C">
              <w:rPr>
                <w:rFonts w:ascii="Arial" w:hAnsi="Arial" w:cs="Arial"/>
                <w:b/>
                <w:sz w:val="16"/>
                <w:szCs w:val="16"/>
                <w:lang w:val="en-GB"/>
              </w:rPr>
              <w:t>1</w:t>
            </w:r>
          </w:p>
        </w:tc>
        <w:tc>
          <w:tcPr>
            <w:tcW w:w="367" w:type="pct"/>
            <w:shd w:val="clear" w:color="auto" w:fill="FFFFFF"/>
          </w:tcPr>
          <w:p w:rsidR="00B11338" w:rsidRPr="00A7053C" w:rsidRDefault="00B11338" w:rsidP="0010367E">
            <w:pPr>
              <w:rPr>
                <w:rFonts w:ascii="Arial" w:hAnsi="Arial" w:cs="Arial"/>
                <w:b/>
                <w:sz w:val="16"/>
                <w:szCs w:val="16"/>
                <w:lang w:val="en-GB"/>
              </w:rPr>
            </w:pPr>
            <w:r w:rsidRPr="00A7053C">
              <w:rPr>
                <w:rFonts w:ascii="Arial" w:hAnsi="Arial" w:cs="Arial"/>
                <w:b/>
                <w:sz w:val="16"/>
                <w:szCs w:val="16"/>
                <w:lang w:val="en-GB"/>
              </w:rPr>
              <w:t>2</w:t>
            </w:r>
          </w:p>
        </w:tc>
        <w:tc>
          <w:tcPr>
            <w:tcW w:w="245" w:type="pct"/>
            <w:shd w:val="clear" w:color="auto" w:fill="FFFFFF"/>
          </w:tcPr>
          <w:p w:rsidR="00B11338" w:rsidRPr="00A7053C" w:rsidRDefault="00B11338" w:rsidP="0010367E">
            <w:pPr>
              <w:rPr>
                <w:rFonts w:ascii="Arial" w:hAnsi="Arial" w:cs="Arial"/>
                <w:b/>
                <w:sz w:val="16"/>
                <w:szCs w:val="16"/>
                <w:lang w:val="en-GB"/>
              </w:rPr>
            </w:pPr>
            <w:r w:rsidRPr="00A7053C">
              <w:rPr>
                <w:rFonts w:ascii="Arial" w:hAnsi="Arial" w:cs="Arial"/>
                <w:b/>
                <w:sz w:val="16"/>
                <w:szCs w:val="16"/>
                <w:lang w:val="en-GB"/>
              </w:rPr>
              <w:t>16</w:t>
            </w:r>
          </w:p>
        </w:tc>
      </w:tr>
      <w:tr w:rsidR="00947AA1" w:rsidRPr="00A7053C" w:rsidTr="00947AA1">
        <w:tc>
          <w:tcPr>
            <w:tcW w:w="400" w:type="pct"/>
            <w:shd w:val="clear" w:color="auto" w:fill="FFFFFF"/>
          </w:tcPr>
          <w:p w:rsidR="00B11338" w:rsidRPr="00A7053C" w:rsidRDefault="00B0630F" w:rsidP="00796B95">
            <w:pPr>
              <w:spacing w:after="0" w:line="240" w:lineRule="auto"/>
              <w:rPr>
                <w:rFonts w:ascii="Arial" w:hAnsi="Arial" w:cs="Arial"/>
                <w:b/>
                <w:bCs/>
                <w:sz w:val="16"/>
                <w:szCs w:val="16"/>
                <w:lang w:val="en-GB"/>
              </w:rPr>
            </w:pPr>
            <w:r w:rsidRPr="00A7053C">
              <w:rPr>
                <w:rFonts w:ascii="Arial" w:hAnsi="Arial" w:cs="Arial"/>
                <w:b/>
                <w:bCs/>
                <w:noProof/>
                <w:sz w:val="16"/>
                <w:szCs w:val="16"/>
                <w:lang w:val="en-GB"/>
              </w:rPr>
              <w:t>Lataster, Myin-Germeys, Lieb, Wittchen, &amp; van Os, 2012</w:t>
            </w:r>
          </w:p>
        </w:tc>
        <w:tc>
          <w:tcPr>
            <w:tcW w:w="334" w:type="pct"/>
            <w:shd w:val="clear" w:color="auto" w:fill="FFFFFF"/>
          </w:tcPr>
          <w:p w:rsidR="00B11338" w:rsidRPr="00A7053C" w:rsidRDefault="00B11338" w:rsidP="0010367E">
            <w:pPr>
              <w:rPr>
                <w:rFonts w:ascii="Arial" w:hAnsi="Arial" w:cs="Arial"/>
                <w:b/>
                <w:sz w:val="16"/>
                <w:szCs w:val="16"/>
                <w:lang w:val="en-GB"/>
              </w:rPr>
            </w:pPr>
            <w:r w:rsidRPr="00A7053C">
              <w:rPr>
                <w:rFonts w:ascii="Arial" w:hAnsi="Arial" w:cs="Arial"/>
                <w:b/>
                <w:sz w:val="16"/>
                <w:szCs w:val="16"/>
                <w:lang w:val="en-GB"/>
              </w:rPr>
              <w:t>2</w:t>
            </w:r>
          </w:p>
        </w:tc>
        <w:tc>
          <w:tcPr>
            <w:tcW w:w="319" w:type="pct"/>
            <w:shd w:val="clear" w:color="auto" w:fill="FFFFFF"/>
          </w:tcPr>
          <w:p w:rsidR="00B11338" w:rsidRPr="00A7053C" w:rsidRDefault="00B11338" w:rsidP="0010367E">
            <w:pPr>
              <w:rPr>
                <w:rFonts w:ascii="Arial" w:hAnsi="Arial" w:cs="Arial"/>
                <w:b/>
                <w:sz w:val="16"/>
                <w:szCs w:val="16"/>
                <w:lang w:val="en-GB"/>
              </w:rPr>
            </w:pPr>
            <w:r w:rsidRPr="00A7053C">
              <w:rPr>
                <w:rFonts w:ascii="Arial" w:hAnsi="Arial" w:cs="Arial"/>
                <w:b/>
                <w:sz w:val="16"/>
                <w:szCs w:val="16"/>
                <w:lang w:val="en-GB"/>
              </w:rPr>
              <w:t>2</w:t>
            </w:r>
          </w:p>
        </w:tc>
        <w:tc>
          <w:tcPr>
            <w:tcW w:w="246" w:type="pct"/>
            <w:shd w:val="clear" w:color="auto" w:fill="FFFFFF"/>
          </w:tcPr>
          <w:p w:rsidR="00B11338" w:rsidRPr="00A7053C" w:rsidRDefault="00B11338" w:rsidP="0010367E">
            <w:pPr>
              <w:rPr>
                <w:rFonts w:ascii="Arial" w:hAnsi="Arial" w:cs="Arial"/>
                <w:b/>
                <w:sz w:val="16"/>
                <w:szCs w:val="16"/>
                <w:lang w:val="en-GB"/>
              </w:rPr>
            </w:pPr>
            <w:r w:rsidRPr="00A7053C">
              <w:rPr>
                <w:rFonts w:ascii="Arial" w:hAnsi="Arial" w:cs="Arial"/>
                <w:b/>
                <w:sz w:val="16"/>
                <w:szCs w:val="16"/>
                <w:lang w:val="en-GB"/>
              </w:rPr>
              <w:t>2</w:t>
            </w:r>
          </w:p>
        </w:tc>
        <w:tc>
          <w:tcPr>
            <w:tcW w:w="339" w:type="pct"/>
            <w:shd w:val="clear" w:color="auto" w:fill="FFFFFF"/>
          </w:tcPr>
          <w:p w:rsidR="00B11338" w:rsidRPr="00A7053C" w:rsidRDefault="00B11338" w:rsidP="0010367E">
            <w:pPr>
              <w:rPr>
                <w:rFonts w:ascii="Arial" w:hAnsi="Arial" w:cs="Arial"/>
                <w:b/>
                <w:sz w:val="16"/>
                <w:szCs w:val="16"/>
                <w:lang w:val="en-GB"/>
              </w:rPr>
            </w:pPr>
            <w:r w:rsidRPr="00A7053C">
              <w:rPr>
                <w:rFonts w:ascii="Arial" w:hAnsi="Arial" w:cs="Arial"/>
                <w:b/>
                <w:sz w:val="16"/>
                <w:szCs w:val="16"/>
                <w:lang w:val="en-GB"/>
              </w:rPr>
              <w:t>1</w:t>
            </w:r>
          </w:p>
        </w:tc>
        <w:tc>
          <w:tcPr>
            <w:tcW w:w="339" w:type="pct"/>
            <w:shd w:val="clear" w:color="auto" w:fill="FFFFFF"/>
          </w:tcPr>
          <w:p w:rsidR="00B11338" w:rsidRPr="00A7053C" w:rsidRDefault="00B11338" w:rsidP="0010367E">
            <w:pPr>
              <w:rPr>
                <w:rFonts w:ascii="Arial" w:hAnsi="Arial" w:cs="Arial"/>
                <w:b/>
                <w:sz w:val="16"/>
                <w:szCs w:val="16"/>
                <w:lang w:val="en-GB"/>
              </w:rPr>
            </w:pPr>
            <w:r w:rsidRPr="00A7053C">
              <w:rPr>
                <w:rFonts w:ascii="Arial" w:hAnsi="Arial" w:cs="Arial"/>
                <w:b/>
                <w:sz w:val="16"/>
                <w:szCs w:val="16"/>
                <w:lang w:val="en-GB"/>
              </w:rPr>
              <w:t>1</w:t>
            </w:r>
          </w:p>
        </w:tc>
        <w:tc>
          <w:tcPr>
            <w:tcW w:w="295" w:type="pct"/>
            <w:shd w:val="clear" w:color="auto" w:fill="FFFFFF"/>
          </w:tcPr>
          <w:p w:rsidR="00B11338" w:rsidRPr="00A7053C" w:rsidRDefault="00B11338" w:rsidP="0010367E">
            <w:pPr>
              <w:rPr>
                <w:rFonts w:ascii="Arial" w:hAnsi="Arial" w:cs="Arial"/>
                <w:sz w:val="16"/>
                <w:szCs w:val="16"/>
                <w:lang w:val="en-GB"/>
              </w:rPr>
            </w:pPr>
            <w:r w:rsidRPr="00A7053C">
              <w:rPr>
                <w:rFonts w:ascii="Arial" w:hAnsi="Arial" w:cs="Arial"/>
                <w:sz w:val="16"/>
                <w:szCs w:val="16"/>
                <w:lang w:val="en-GB"/>
              </w:rPr>
              <w:t xml:space="preserve">NA </w:t>
            </w:r>
          </w:p>
        </w:tc>
        <w:tc>
          <w:tcPr>
            <w:tcW w:w="339" w:type="pct"/>
            <w:shd w:val="clear" w:color="auto" w:fill="FFFFFF"/>
          </w:tcPr>
          <w:p w:rsidR="00B11338" w:rsidRPr="00A7053C" w:rsidRDefault="00B11338" w:rsidP="0010367E">
            <w:pPr>
              <w:rPr>
                <w:rFonts w:ascii="Arial" w:hAnsi="Arial" w:cs="Arial"/>
                <w:sz w:val="16"/>
                <w:szCs w:val="16"/>
                <w:lang w:val="en-GB"/>
              </w:rPr>
            </w:pPr>
            <w:r w:rsidRPr="00A7053C">
              <w:rPr>
                <w:rFonts w:ascii="Arial" w:hAnsi="Arial" w:cs="Arial"/>
                <w:sz w:val="16"/>
                <w:szCs w:val="16"/>
                <w:lang w:val="en-GB"/>
              </w:rPr>
              <w:t xml:space="preserve">NA </w:t>
            </w:r>
          </w:p>
        </w:tc>
        <w:tc>
          <w:tcPr>
            <w:tcW w:w="394" w:type="pct"/>
            <w:shd w:val="clear" w:color="auto" w:fill="FFFFFF"/>
          </w:tcPr>
          <w:p w:rsidR="00B11338" w:rsidRPr="00A7053C" w:rsidRDefault="00B11338" w:rsidP="0010367E">
            <w:pPr>
              <w:rPr>
                <w:rFonts w:ascii="Arial" w:hAnsi="Arial" w:cs="Arial"/>
                <w:b/>
                <w:sz w:val="16"/>
                <w:szCs w:val="16"/>
                <w:lang w:val="en-GB"/>
              </w:rPr>
            </w:pPr>
            <w:r w:rsidRPr="00A7053C">
              <w:rPr>
                <w:rFonts w:ascii="Arial" w:hAnsi="Arial" w:cs="Arial"/>
                <w:b/>
                <w:sz w:val="16"/>
                <w:szCs w:val="16"/>
                <w:lang w:val="en-GB"/>
              </w:rPr>
              <w:t>1</w:t>
            </w:r>
          </w:p>
        </w:tc>
        <w:tc>
          <w:tcPr>
            <w:tcW w:w="339" w:type="pct"/>
            <w:shd w:val="clear" w:color="auto" w:fill="FFFFFF"/>
          </w:tcPr>
          <w:p w:rsidR="00B11338" w:rsidRPr="00A7053C" w:rsidRDefault="00B11338" w:rsidP="0010367E">
            <w:pPr>
              <w:rPr>
                <w:rFonts w:ascii="Arial" w:hAnsi="Arial" w:cs="Arial"/>
                <w:b/>
                <w:sz w:val="16"/>
                <w:szCs w:val="16"/>
                <w:lang w:val="en-GB"/>
              </w:rPr>
            </w:pPr>
            <w:r w:rsidRPr="00A7053C">
              <w:rPr>
                <w:rFonts w:ascii="Arial" w:hAnsi="Arial" w:cs="Arial"/>
                <w:b/>
                <w:sz w:val="16"/>
                <w:szCs w:val="16"/>
                <w:lang w:val="en-GB"/>
              </w:rPr>
              <w:t>2</w:t>
            </w:r>
          </w:p>
        </w:tc>
        <w:tc>
          <w:tcPr>
            <w:tcW w:w="328" w:type="pct"/>
            <w:shd w:val="clear" w:color="auto" w:fill="FFFFFF"/>
          </w:tcPr>
          <w:p w:rsidR="00B11338" w:rsidRPr="00A7053C" w:rsidRDefault="00B11338" w:rsidP="0010367E">
            <w:pPr>
              <w:rPr>
                <w:rFonts w:ascii="Arial" w:hAnsi="Arial" w:cs="Arial"/>
                <w:b/>
                <w:sz w:val="16"/>
                <w:szCs w:val="16"/>
                <w:lang w:val="en-GB"/>
              </w:rPr>
            </w:pPr>
            <w:r w:rsidRPr="00A7053C">
              <w:rPr>
                <w:rFonts w:ascii="Arial" w:hAnsi="Arial" w:cs="Arial"/>
                <w:b/>
                <w:sz w:val="16"/>
                <w:szCs w:val="16"/>
                <w:lang w:val="en-GB"/>
              </w:rPr>
              <w:t>1</w:t>
            </w:r>
          </w:p>
        </w:tc>
        <w:tc>
          <w:tcPr>
            <w:tcW w:w="358" w:type="pct"/>
            <w:shd w:val="clear" w:color="auto" w:fill="FFFFFF"/>
          </w:tcPr>
          <w:p w:rsidR="00B11338" w:rsidRPr="00A7053C" w:rsidRDefault="00B11338" w:rsidP="0010367E">
            <w:pPr>
              <w:rPr>
                <w:rFonts w:ascii="Arial" w:hAnsi="Arial" w:cs="Arial"/>
                <w:b/>
                <w:sz w:val="16"/>
                <w:szCs w:val="16"/>
                <w:lang w:val="en-GB"/>
              </w:rPr>
            </w:pPr>
            <w:r w:rsidRPr="00A7053C">
              <w:rPr>
                <w:rFonts w:ascii="Arial" w:hAnsi="Arial" w:cs="Arial"/>
                <w:b/>
                <w:sz w:val="16"/>
                <w:szCs w:val="16"/>
                <w:lang w:val="en-GB"/>
              </w:rPr>
              <w:t>2</w:t>
            </w:r>
          </w:p>
        </w:tc>
        <w:tc>
          <w:tcPr>
            <w:tcW w:w="358" w:type="pct"/>
            <w:shd w:val="clear" w:color="auto" w:fill="FFFFFF"/>
          </w:tcPr>
          <w:p w:rsidR="00B11338" w:rsidRPr="00A7053C" w:rsidRDefault="00B11338" w:rsidP="0010367E">
            <w:pPr>
              <w:rPr>
                <w:rFonts w:ascii="Arial" w:hAnsi="Arial" w:cs="Arial"/>
                <w:b/>
                <w:sz w:val="16"/>
                <w:szCs w:val="16"/>
                <w:lang w:val="en-GB"/>
              </w:rPr>
            </w:pPr>
            <w:r w:rsidRPr="00A7053C">
              <w:rPr>
                <w:rFonts w:ascii="Arial" w:hAnsi="Arial" w:cs="Arial"/>
                <w:b/>
                <w:sz w:val="16"/>
                <w:szCs w:val="16"/>
                <w:lang w:val="en-GB"/>
              </w:rPr>
              <w:t>1</w:t>
            </w:r>
          </w:p>
        </w:tc>
        <w:tc>
          <w:tcPr>
            <w:tcW w:w="367" w:type="pct"/>
            <w:shd w:val="clear" w:color="auto" w:fill="FFFFFF"/>
          </w:tcPr>
          <w:p w:rsidR="00B11338" w:rsidRPr="00A7053C" w:rsidRDefault="00B11338" w:rsidP="0010367E">
            <w:pPr>
              <w:rPr>
                <w:rFonts w:ascii="Arial" w:hAnsi="Arial" w:cs="Arial"/>
                <w:b/>
                <w:sz w:val="16"/>
                <w:szCs w:val="16"/>
                <w:lang w:val="en-GB"/>
              </w:rPr>
            </w:pPr>
            <w:r w:rsidRPr="00A7053C">
              <w:rPr>
                <w:rFonts w:ascii="Arial" w:hAnsi="Arial" w:cs="Arial"/>
                <w:b/>
                <w:sz w:val="16"/>
                <w:szCs w:val="16"/>
                <w:lang w:val="en-GB"/>
              </w:rPr>
              <w:t>2</w:t>
            </w:r>
          </w:p>
        </w:tc>
        <w:tc>
          <w:tcPr>
            <w:tcW w:w="245" w:type="pct"/>
            <w:shd w:val="clear" w:color="auto" w:fill="FFFFFF"/>
          </w:tcPr>
          <w:p w:rsidR="00B11338" w:rsidRPr="00A7053C" w:rsidRDefault="00B11338" w:rsidP="0010367E">
            <w:pPr>
              <w:rPr>
                <w:rFonts w:ascii="Arial" w:hAnsi="Arial" w:cs="Arial"/>
                <w:b/>
                <w:sz w:val="16"/>
                <w:szCs w:val="16"/>
                <w:lang w:val="en-GB"/>
              </w:rPr>
            </w:pPr>
            <w:r w:rsidRPr="00A7053C">
              <w:rPr>
                <w:rFonts w:ascii="Arial" w:hAnsi="Arial" w:cs="Arial"/>
                <w:b/>
                <w:sz w:val="16"/>
                <w:szCs w:val="16"/>
                <w:lang w:val="en-GB"/>
              </w:rPr>
              <w:t>17</w:t>
            </w:r>
          </w:p>
        </w:tc>
      </w:tr>
      <w:tr w:rsidR="00947AA1" w:rsidRPr="00A7053C" w:rsidTr="00947AA1">
        <w:tc>
          <w:tcPr>
            <w:tcW w:w="400" w:type="pct"/>
            <w:shd w:val="clear" w:color="auto" w:fill="FFFFFF"/>
          </w:tcPr>
          <w:p w:rsidR="00B0630F" w:rsidRPr="00A7053C" w:rsidRDefault="00B0630F" w:rsidP="00796B95">
            <w:pPr>
              <w:spacing w:after="0" w:line="240" w:lineRule="auto"/>
              <w:rPr>
                <w:rFonts w:ascii="Arial" w:hAnsi="Arial" w:cs="Arial"/>
                <w:b/>
                <w:bCs/>
                <w:noProof/>
                <w:sz w:val="16"/>
                <w:szCs w:val="16"/>
                <w:lang w:val="en-GB"/>
              </w:rPr>
            </w:pPr>
            <w:r w:rsidRPr="00A7053C">
              <w:rPr>
                <w:rFonts w:ascii="Arial" w:hAnsi="Arial" w:cs="Arial"/>
                <w:b/>
                <w:bCs/>
                <w:noProof/>
                <w:sz w:val="16"/>
                <w:szCs w:val="16"/>
                <w:lang w:val="en-GB"/>
              </w:rPr>
              <w:t>Morgan, Reininghaus, Reichenberg, et al., 2014</w:t>
            </w:r>
          </w:p>
          <w:p w:rsidR="00B11338" w:rsidRPr="00A7053C" w:rsidRDefault="00B11338" w:rsidP="00796B95">
            <w:pPr>
              <w:spacing w:after="0" w:line="240" w:lineRule="auto"/>
              <w:rPr>
                <w:rFonts w:ascii="Arial" w:hAnsi="Arial" w:cs="Arial"/>
                <w:b/>
                <w:bCs/>
                <w:sz w:val="16"/>
                <w:szCs w:val="16"/>
                <w:lang w:val="en-GB"/>
              </w:rPr>
            </w:pPr>
            <w:r w:rsidRPr="00A7053C">
              <w:rPr>
                <w:rFonts w:ascii="Arial" w:hAnsi="Arial" w:cs="Arial"/>
                <w:b/>
                <w:bCs/>
                <w:sz w:val="16"/>
                <w:szCs w:val="16"/>
                <w:lang w:val="en-GB"/>
              </w:rPr>
              <w:t>SELCoH</w:t>
            </w:r>
          </w:p>
        </w:tc>
        <w:tc>
          <w:tcPr>
            <w:tcW w:w="334" w:type="pct"/>
            <w:shd w:val="clear" w:color="auto" w:fill="FFFFFF"/>
          </w:tcPr>
          <w:p w:rsidR="00B11338" w:rsidRPr="00A7053C" w:rsidRDefault="00B11338" w:rsidP="00796B95">
            <w:pPr>
              <w:spacing w:after="0" w:line="240" w:lineRule="auto"/>
              <w:rPr>
                <w:rFonts w:ascii="Arial" w:hAnsi="Arial" w:cs="Arial"/>
                <w:b/>
                <w:sz w:val="16"/>
                <w:szCs w:val="16"/>
                <w:lang w:val="en-GB"/>
              </w:rPr>
            </w:pPr>
            <w:r w:rsidRPr="00A7053C">
              <w:rPr>
                <w:rFonts w:ascii="Arial" w:hAnsi="Arial" w:cs="Arial"/>
                <w:b/>
                <w:sz w:val="16"/>
                <w:szCs w:val="16"/>
                <w:lang w:val="en-GB"/>
              </w:rPr>
              <w:t>2</w:t>
            </w:r>
          </w:p>
        </w:tc>
        <w:tc>
          <w:tcPr>
            <w:tcW w:w="319" w:type="pct"/>
            <w:shd w:val="clear" w:color="auto" w:fill="FFFFFF"/>
          </w:tcPr>
          <w:p w:rsidR="00B11338" w:rsidRPr="00A7053C" w:rsidRDefault="00B11338" w:rsidP="00796B95">
            <w:pPr>
              <w:spacing w:after="0" w:line="240" w:lineRule="auto"/>
              <w:rPr>
                <w:rFonts w:ascii="Arial" w:hAnsi="Arial" w:cs="Arial"/>
                <w:b/>
                <w:sz w:val="16"/>
                <w:szCs w:val="16"/>
                <w:lang w:val="en-GB"/>
              </w:rPr>
            </w:pPr>
            <w:r w:rsidRPr="00A7053C">
              <w:rPr>
                <w:rFonts w:ascii="Arial" w:hAnsi="Arial" w:cs="Arial"/>
                <w:b/>
                <w:sz w:val="16"/>
                <w:szCs w:val="16"/>
                <w:lang w:val="en-GB"/>
              </w:rPr>
              <w:t>2</w:t>
            </w:r>
          </w:p>
        </w:tc>
        <w:tc>
          <w:tcPr>
            <w:tcW w:w="246" w:type="pct"/>
            <w:shd w:val="clear" w:color="auto" w:fill="FFFFFF"/>
          </w:tcPr>
          <w:p w:rsidR="00B11338" w:rsidRPr="00A7053C" w:rsidRDefault="00B11338" w:rsidP="00796B95">
            <w:pPr>
              <w:spacing w:after="0" w:line="240" w:lineRule="auto"/>
              <w:rPr>
                <w:rFonts w:ascii="Arial" w:hAnsi="Arial" w:cs="Arial"/>
                <w:b/>
                <w:sz w:val="16"/>
                <w:szCs w:val="16"/>
                <w:lang w:val="en-GB"/>
              </w:rPr>
            </w:pPr>
            <w:r w:rsidRPr="00A7053C">
              <w:rPr>
                <w:rFonts w:ascii="Arial" w:hAnsi="Arial" w:cs="Arial"/>
                <w:b/>
                <w:sz w:val="16"/>
                <w:szCs w:val="16"/>
                <w:lang w:val="en-GB"/>
              </w:rPr>
              <w:t>2</w:t>
            </w:r>
          </w:p>
        </w:tc>
        <w:tc>
          <w:tcPr>
            <w:tcW w:w="339" w:type="pct"/>
            <w:shd w:val="clear" w:color="auto" w:fill="FFFFFF"/>
          </w:tcPr>
          <w:p w:rsidR="00B11338" w:rsidRPr="00A7053C" w:rsidRDefault="00B11338" w:rsidP="00796B95">
            <w:pPr>
              <w:spacing w:after="0" w:line="240" w:lineRule="auto"/>
              <w:rPr>
                <w:rFonts w:ascii="Arial" w:hAnsi="Arial" w:cs="Arial"/>
                <w:b/>
                <w:sz w:val="16"/>
                <w:szCs w:val="16"/>
                <w:lang w:val="en-GB"/>
              </w:rPr>
            </w:pPr>
            <w:r w:rsidRPr="00A7053C">
              <w:rPr>
                <w:rFonts w:ascii="Arial" w:hAnsi="Arial" w:cs="Arial"/>
                <w:b/>
                <w:sz w:val="16"/>
                <w:szCs w:val="16"/>
                <w:lang w:val="en-GB"/>
              </w:rPr>
              <w:t>1</w:t>
            </w:r>
          </w:p>
        </w:tc>
        <w:tc>
          <w:tcPr>
            <w:tcW w:w="339" w:type="pct"/>
            <w:shd w:val="clear" w:color="auto" w:fill="FFFFFF"/>
          </w:tcPr>
          <w:p w:rsidR="00B11338" w:rsidRPr="00A7053C" w:rsidRDefault="00B11338" w:rsidP="00796B95">
            <w:pPr>
              <w:spacing w:after="0" w:line="240" w:lineRule="auto"/>
              <w:rPr>
                <w:rFonts w:ascii="Arial" w:hAnsi="Arial" w:cs="Arial"/>
                <w:b/>
                <w:sz w:val="16"/>
                <w:szCs w:val="16"/>
                <w:lang w:val="en-GB"/>
              </w:rPr>
            </w:pPr>
            <w:r w:rsidRPr="00A7053C">
              <w:rPr>
                <w:rFonts w:ascii="Arial" w:hAnsi="Arial" w:cs="Arial"/>
                <w:b/>
                <w:sz w:val="16"/>
                <w:szCs w:val="16"/>
                <w:lang w:val="en-GB"/>
              </w:rPr>
              <w:t>1</w:t>
            </w:r>
          </w:p>
        </w:tc>
        <w:tc>
          <w:tcPr>
            <w:tcW w:w="295" w:type="pct"/>
            <w:shd w:val="clear" w:color="auto" w:fill="FFFFFF"/>
          </w:tcPr>
          <w:p w:rsidR="00B11338" w:rsidRPr="00A7053C" w:rsidRDefault="00B11338" w:rsidP="00796B95">
            <w:pPr>
              <w:spacing w:after="0" w:line="240" w:lineRule="auto"/>
              <w:rPr>
                <w:rFonts w:ascii="Arial" w:hAnsi="Arial" w:cs="Arial"/>
                <w:sz w:val="16"/>
                <w:szCs w:val="16"/>
                <w:lang w:val="en-GB"/>
              </w:rPr>
            </w:pPr>
            <w:r w:rsidRPr="00A7053C">
              <w:rPr>
                <w:rFonts w:ascii="Arial" w:hAnsi="Arial" w:cs="Arial"/>
                <w:sz w:val="16"/>
                <w:szCs w:val="16"/>
                <w:lang w:val="en-GB"/>
              </w:rPr>
              <w:t xml:space="preserve">NA </w:t>
            </w:r>
          </w:p>
        </w:tc>
        <w:tc>
          <w:tcPr>
            <w:tcW w:w="339" w:type="pct"/>
            <w:shd w:val="clear" w:color="auto" w:fill="FFFFFF"/>
          </w:tcPr>
          <w:p w:rsidR="00B11338" w:rsidRPr="00A7053C" w:rsidRDefault="00B11338" w:rsidP="00796B95">
            <w:pPr>
              <w:spacing w:after="0" w:line="240" w:lineRule="auto"/>
              <w:rPr>
                <w:rFonts w:ascii="Arial" w:hAnsi="Arial" w:cs="Arial"/>
                <w:sz w:val="16"/>
                <w:szCs w:val="16"/>
                <w:lang w:val="en-GB"/>
              </w:rPr>
            </w:pPr>
            <w:r w:rsidRPr="00A7053C">
              <w:rPr>
                <w:rFonts w:ascii="Arial" w:hAnsi="Arial" w:cs="Arial"/>
                <w:sz w:val="16"/>
                <w:szCs w:val="16"/>
                <w:lang w:val="en-GB"/>
              </w:rPr>
              <w:t xml:space="preserve">NA </w:t>
            </w:r>
          </w:p>
        </w:tc>
        <w:tc>
          <w:tcPr>
            <w:tcW w:w="394" w:type="pct"/>
            <w:shd w:val="clear" w:color="auto" w:fill="FFFFFF"/>
          </w:tcPr>
          <w:p w:rsidR="00B11338" w:rsidRPr="00A7053C" w:rsidRDefault="00B11338" w:rsidP="00796B95">
            <w:pPr>
              <w:spacing w:after="0" w:line="240" w:lineRule="auto"/>
              <w:rPr>
                <w:rFonts w:ascii="Arial" w:hAnsi="Arial" w:cs="Arial"/>
                <w:b/>
                <w:sz w:val="16"/>
                <w:szCs w:val="16"/>
                <w:lang w:val="en-GB"/>
              </w:rPr>
            </w:pPr>
            <w:r w:rsidRPr="00A7053C">
              <w:rPr>
                <w:rFonts w:ascii="Arial" w:hAnsi="Arial" w:cs="Arial"/>
                <w:b/>
                <w:sz w:val="16"/>
                <w:szCs w:val="16"/>
                <w:lang w:val="en-GB"/>
              </w:rPr>
              <w:t>1</w:t>
            </w:r>
          </w:p>
        </w:tc>
        <w:tc>
          <w:tcPr>
            <w:tcW w:w="339" w:type="pct"/>
            <w:shd w:val="clear" w:color="auto" w:fill="FFFFFF"/>
          </w:tcPr>
          <w:p w:rsidR="00B11338" w:rsidRPr="00A7053C" w:rsidRDefault="00B11338" w:rsidP="00796B95">
            <w:pPr>
              <w:spacing w:after="0" w:line="240" w:lineRule="auto"/>
              <w:rPr>
                <w:rFonts w:ascii="Arial" w:hAnsi="Arial" w:cs="Arial"/>
                <w:b/>
                <w:sz w:val="16"/>
                <w:szCs w:val="16"/>
                <w:lang w:val="en-GB"/>
              </w:rPr>
            </w:pPr>
            <w:r w:rsidRPr="00A7053C">
              <w:rPr>
                <w:rFonts w:ascii="Arial" w:hAnsi="Arial" w:cs="Arial"/>
                <w:b/>
                <w:sz w:val="16"/>
                <w:szCs w:val="16"/>
                <w:lang w:val="en-GB"/>
              </w:rPr>
              <w:t>1</w:t>
            </w:r>
          </w:p>
        </w:tc>
        <w:tc>
          <w:tcPr>
            <w:tcW w:w="328" w:type="pct"/>
            <w:shd w:val="clear" w:color="auto" w:fill="FFFFFF"/>
          </w:tcPr>
          <w:p w:rsidR="00B11338" w:rsidRPr="00A7053C" w:rsidRDefault="00B11338" w:rsidP="00796B95">
            <w:pPr>
              <w:spacing w:after="0" w:line="240" w:lineRule="auto"/>
              <w:rPr>
                <w:rFonts w:ascii="Arial" w:hAnsi="Arial" w:cs="Arial"/>
                <w:b/>
                <w:sz w:val="16"/>
                <w:szCs w:val="16"/>
                <w:lang w:val="en-GB"/>
              </w:rPr>
            </w:pPr>
            <w:r w:rsidRPr="00A7053C">
              <w:rPr>
                <w:rFonts w:ascii="Arial" w:hAnsi="Arial" w:cs="Arial"/>
                <w:b/>
                <w:sz w:val="16"/>
                <w:szCs w:val="16"/>
                <w:lang w:val="en-GB"/>
              </w:rPr>
              <w:t>1</w:t>
            </w:r>
          </w:p>
        </w:tc>
        <w:tc>
          <w:tcPr>
            <w:tcW w:w="358" w:type="pct"/>
            <w:shd w:val="clear" w:color="auto" w:fill="FFFFFF"/>
          </w:tcPr>
          <w:p w:rsidR="00B11338" w:rsidRPr="00A7053C" w:rsidRDefault="00B11338" w:rsidP="00796B95">
            <w:pPr>
              <w:spacing w:after="0" w:line="240" w:lineRule="auto"/>
              <w:rPr>
                <w:rFonts w:ascii="Arial" w:hAnsi="Arial" w:cs="Arial"/>
                <w:b/>
                <w:sz w:val="16"/>
                <w:szCs w:val="16"/>
                <w:lang w:val="en-GB"/>
              </w:rPr>
            </w:pPr>
            <w:r w:rsidRPr="00A7053C">
              <w:rPr>
                <w:rFonts w:ascii="Arial" w:hAnsi="Arial" w:cs="Arial"/>
                <w:b/>
                <w:sz w:val="16"/>
                <w:szCs w:val="16"/>
                <w:lang w:val="en-GB"/>
              </w:rPr>
              <w:t>2</w:t>
            </w:r>
          </w:p>
        </w:tc>
        <w:tc>
          <w:tcPr>
            <w:tcW w:w="358" w:type="pct"/>
            <w:shd w:val="clear" w:color="auto" w:fill="FFFFFF"/>
          </w:tcPr>
          <w:p w:rsidR="00B11338" w:rsidRPr="00A7053C" w:rsidRDefault="00B11338" w:rsidP="00796B95">
            <w:pPr>
              <w:spacing w:after="0" w:line="240" w:lineRule="auto"/>
              <w:rPr>
                <w:rFonts w:ascii="Arial" w:hAnsi="Arial" w:cs="Arial"/>
                <w:b/>
                <w:sz w:val="16"/>
                <w:szCs w:val="16"/>
                <w:lang w:val="en-GB"/>
              </w:rPr>
            </w:pPr>
            <w:r w:rsidRPr="00A7053C">
              <w:rPr>
                <w:rFonts w:ascii="Arial" w:hAnsi="Arial" w:cs="Arial"/>
                <w:b/>
                <w:sz w:val="16"/>
                <w:szCs w:val="16"/>
                <w:lang w:val="en-GB"/>
              </w:rPr>
              <w:t>1</w:t>
            </w:r>
          </w:p>
        </w:tc>
        <w:tc>
          <w:tcPr>
            <w:tcW w:w="367" w:type="pct"/>
            <w:shd w:val="clear" w:color="auto" w:fill="FFFFFF"/>
          </w:tcPr>
          <w:p w:rsidR="00B11338" w:rsidRPr="00A7053C" w:rsidRDefault="00B11338" w:rsidP="00796B95">
            <w:pPr>
              <w:spacing w:after="0" w:line="240" w:lineRule="auto"/>
              <w:rPr>
                <w:rFonts w:ascii="Arial" w:hAnsi="Arial" w:cs="Arial"/>
                <w:b/>
                <w:sz w:val="16"/>
                <w:szCs w:val="16"/>
                <w:lang w:val="en-GB"/>
              </w:rPr>
            </w:pPr>
            <w:r w:rsidRPr="00A7053C">
              <w:rPr>
                <w:rFonts w:ascii="Arial" w:hAnsi="Arial" w:cs="Arial"/>
                <w:b/>
                <w:sz w:val="16"/>
                <w:szCs w:val="16"/>
                <w:lang w:val="en-GB"/>
              </w:rPr>
              <w:t>2</w:t>
            </w:r>
          </w:p>
        </w:tc>
        <w:tc>
          <w:tcPr>
            <w:tcW w:w="245" w:type="pct"/>
            <w:shd w:val="clear" w:color="auto" w:fill="FFFFFF"/>
          </w:tcPr>
          <w:p w:rsidR="00B11338" w:rsidRPr="00A7053C" w:rsidRDefault="00B11338" w:rsidP="00796B95">
            <w:pPr>
              <w:spacing w:after="0" w:line="240" w:lineRule="auto"/>
              <w:rPr>
                <w:rFonts w:ascii="Arial" w:hAnsi="Arial" w:cs="Arial"/>
                <w:b/>
                <w:sz w:val="16"/>
                <w:szCs w:val="16"/>
                <w:lang w:val="en-GB"/>
              </w:rPr>
            </w:pPr>
            <w:r w:rsidRPr="00A7053C">
              <w:rPr>
                <w:rFonts w:ascii="Arial" w:hAnsi="Arial" w:cs="Arial"/>
                <w:b/>
                <w:sz w:val="16"/>
                <w:szCs w:val="16"/>
                <w:lang w:val="en-GB"/>
              </w:rPr>
              <w:t>16</w:t>
            </w:r>
          </w:p>
        </w:tc>
      </w:tr>
      <w:tr w:rsidR="00947AA1" w:rsidRPr="00A7053C" w:rsidTr="00947AA1">
        <w:tc>
          <w:tcPr>
            <w:tcW w:w="400" w:type="pct"/>
            <w:shd w:val="clear" w:color="auto" w:fill="FFFFFF"/>
          </w:tcPr>
          <w:p w:rsidR="00CE0504" w:rsidRPr="00A7053C" w:rsidRDefault="00CE0504" w:rsidP="00CE0504">
            <w:pPr>
              <w:spacing w:after="0" w:line="240" w:lineRule="auto"/>
              <w:rPr>
                <w:rFonts w:ascii="Arial" w:hAnsi="Arial" w:cs="Arial"/>
                <w:b/>
                <w:bCs/>
                <w:sz w:val="16"/>
                <w:szCs w:val="16"/>
                <w:lang w:val="en-GB"/>
              </w:rPr>
            </w:pPr>
            <w:r w:rsidRPr="00A7053C">
              <w:rPr>
                <w:rFonts w:ascii="Arial" w:hAnsi="Arial" w:cs="Arial"/>
                <w:b/>
                <w:bCs/>
                <w:noProof/>
                <w:sz w:val="16"/>
                <w:szCs w:val="16"/>
                <w:lang w:val="en-GB"/>
              </w:rPr>
              <w:t xml:space="preserve">Newbury </w:t>
            </w:r>
            <w:r w:rsidR="0076583C" w:rsidRPr="00A7053C">
              <w:rPr>
                <w:rFonts w:ascii="Arial" w:hAnsi="Arial" w:cs="Arial"/>
                <w:b/>
                <w:bCs/>
                <w:noProof/>
                <w:sz w:val="16"/>
                <w:szCs w:val="16"/>
                <w:lang w:val="en-GB"/>
              </w:rPr>
              <w:t>et al.,</w:t>
            </w:r>
            <w:r w:rsidRPr="00A7053C">
              <w:rPr>
                <w:rFonts w:ascii="Arial" w:hAnsi="Arial" w:cs="Arial"/>
                <w:b/>
                <w:bCs/>
                <w:noProof/>
                <w:sz w:val="16"/>
                <w:szCs w:val="16"/>
                <w:lang w:val="en-GB"/>
              </w:rPr>
              <w:t xml:space="preserve"> 2018</w:t>
            </w:r>
          </w:p>
          <w:p w:rsidR="00CE0504" w:rsidRPr="00A7053C" w:rsidRDefault="00CE0504" w:rsidP="00CE0504">
            <w:pPr>
              <w:spacing w:after="0" w:line="240" w:lineRule="auto"/>
              <w:rPr>
                <w:rFonts w:ascii="Arial" w:hAnsi="Arial" w:cs="Arial"/>
                <w:b/>
                <w:bCs/>
                <w:sz w:val="16"/>
                <w:szCs w:val="16"/>
                <w:lang w:val="en-GB"/>
              </w:rPr>
            </w:pPr>
            <w:r w:rsidRPr="00A7053C">
              <w:rPr>
                <w:rFonts w:ascii="Arial" w:hAnsi="Arial" w:cs="Arial"/>
                <w:b/>
                <w:bCs/>
                <w:sz w:val="16"/>
                <w:szCs w:val="16"/>
                <w:lang w:val="en-GB"/>
              </w:rPr>
              <w:t>E-Risk</w:t>
            </w:r>
          </w:p>
        </w:tc>
        <w:tc>
          <w:tcPr>
            <w:tcW w:w="334" w:type="pct"/>
            <w:shd w:val="clear" w:color="auto" w:fill="FFFFFF"/>
          </w:tcPr>
          <w:p w:rsidR="00CE0504" w:rsidRPr="00A7053C" w:rsidRDefault="00CE0504" w:rsidP="00CE0504">
            <w:pPr>
              <w:spacing w:after="0" w:line="240" w:lineRule="auto"/>
              <w:rPr>
                <w:rFonts w:ascii="Arial" w:hAnsi="Arial" w:cs="Arial"/>
                <w:b/>
                <w:sz w:val="16"/>
                <w:szCs w:val="16"/>
                <w:lang w:val="en-GB"/>
              </w:rPr>
            </w:pPr>
            <w:r w:rsidRPr="00A7053C">
              <w:rPr>
                <w:rFonts w:ascii="Arial" w:hAnsi="Arial" w:cs="Arial"/>
                <w:b/>
                <w:sz w:val="16"/>
                <w:szCs w:val="16"/>
                <w:lang w:val="en-GB"/>
              </w:rPr>
              <w:t>2</w:t>
            </w:r>
          </w:p>
        </w:tc>
        <w:tc>
          <w:tcPr>
            <w:tcW w:w="319" w:type="pct"/>
            <w:shd w:val="clear" w:color="auto" w:fill="FFFFFF"/>
          </w:tcPr>
          <w:p w:rsidR="00CE0504" w:rsidRPr="00A7053C" w:rsidRDefault="00CE0504" w:rsidP="00CE0504">
            <w:pPr>
              <w:spacing w:after="0" w:line="240" w:lineRule="auto"/>
              <w:rPr>
                <w:rFonts w:ascii="Arial" w:hAnsi="Arial" w:cs="Arial"/>
                <w:b/>
                <w:sz w:val="16"/>
                <w:szCs w:val="16"/>
                <w:lang w:val="en-GB"/>
              </w:rPr>
            </w:pPr>
            <w:r w:rsidRPr="00A7053C">
              <w:rPr>
                <w:rFonts w:ascii="Arial" w:hAnsi="Arial" w:cs="Arial"/>
                <w:b/>
                <w:sz w:val="16"/>
                <w:szCs w:val="16"/>
                <w:lang w:val="en-GB"/>
              </w:rPr>
              <w:t>2</w:t>
            </w:r>
          </w:p>
        </w:tc>
        <w:tc>
          <w:tcPr>
            <w:tcW w:w="246" w:type="pct"/>
            <w:shd w:val="clear" w:color="auto" w:fill="FFFFFF"/>
          </w:tcPr>
          <w:p w:rsidR="00CE0504" w:rsidRPr="00A7053C" w:rsidRDefault="00CE0504" w:rsidP="00CE0504">
            <w:pPr>
              <w:spacing w:after="0" w:line="240" w:lineRule="auto"/>
              <w:rPr>
                <w:rFonts w:ascii="Arial" w:hAnsi="Arial" w:cs="Arial"/>
                <w:b/>
                <w:sz w:val="16"/>
                <w:szCs w:val="16"/>
                <w:lang w:val="en-GB"/>
              </w:rPr>
            </w:pPr>
            <w:r w:rsidRPr="00A7053C">
              <w:rPr>
                <w:rFonts w:ascii="Arial" w:hAnsi="Arial" w:cs="Arial"/>
                <w:b/>
                <w:sz w:val="16"/>
                <w:szCs w:val="16"/>
                <w:lang w:val="en-GB"/>
              </w:rPr>
              <w:t>2</w:t>
            </w:r>
          </w:p>
        </w:tc>
        <w:tc>
          <w:tcPr>
            <w:tcW w:w="339" w:type="pct"/>
            <w:shd w:val="clear" w:color="auto" w:fill="FFFFFF"/>
          </w:tcPr>
          <w:p w:rsidR="00CE0504" w:rsidRPr="00A7053C" w:rsidRDefault="00CE0504" w:rsidP="00CE0504">
            <w:pPr>
              <w:spacing w:after="0" w:line="240" w:lineRule="auto"/>
              <w:rPr>
                <w:rFonts w:ascii="Arial" w:hAnsi="Arial" w:cs="Arial"/>
                <w:b/>
                <w:sz w:val="16"/>
                <w:szCs w:val="16"/>
                <w:lang w:val="en-GB"/>
              </w:rPr>
            </w:pPr>
            <w:r w:rsidRPr="00A7053C">
              <w:rPr>
                <w:rFonts w:ascii="Arial" w:hAnsi="Arial" w:cs="Arial"/>
                <w:b/>
                <w:sz w:val="16"/>
                <w:szCs w:val="16"/>
                <w:lang w:val="en-GB"/>
              </w:rPr>
              <w:t>2</w:t>
            </w:r>
          </w:p>
        </w:tc>
        <w:tc>
          <w:tcPr>
            <w:tcW w:w="339" w:type="pct"/>
            <w:shd w:val="clear" w:color="auto" w:fill="FFFFFF"/>
          </w:tcPr>
          <w:p w:rsidR="00CE0504" w:rsidRPr="00A7053C" w:rsidRDefault="00CE0504" w:rsidP="00CE0504">
            <w:pPr>
              <w:spacing w:after="0" w:line="240" w:lineRule="auto"/>
              <w:rPr>
                <w:rFonts w:ascii="Arial" w:hAnsi="Arial" w:cs="Arial"/>
                <w:b/>
                <w:sz w:val="16"/>
                <w:szCs w:val="16"/>
                <w:lang w:val="en-GB"/>
              </w:rPr>
            </w:pPr>
            <w:r w:rsidRPr="00A7053C">
              <w:rPr>
                <w:rFonts w:ascii="Arial" w:hAnsi="Arial" w:cs="Arial"/>
                <w:b/>
                <w:sz w:val="16"/>
                <w:szCs w:val="16"/>
                <w:lang w:val="en-GB"/>
              </w:rPr>
              <w:t>0</w:t>
            </w:r>
          </w:p>
        </w:tc>
        <w:tc>
          <w:tcPr>
            <w:tcW w:w="295" w:type="pct"/>
            <w:shd w:val="clear" w:color="auto" w:fill="FFFFFF"/>
          </w:tcPr>
          <w:p w:rsidR="00CE0504" w:rsidRPr="00A7053C" w:rsidRDefault="00CE0504" w:rsidP="00CE0504">
            <w:pPr>
              <w:spacing w:after="0" w:line="240" w:lineRule="auto"/>
              <w:rPr>
                <w:rFonts w:ascii="Arial" w:hAnsi="Arial" w:cs="Arial"/>
                <w:sz w:val="16"/>
                <w:szCs w:val="16"/>
                <w:lang w:val="en-GB"/>
              </w:rPr>
            </w:pPr>
            <w:r w:rsidRPr="00A7053C">
              <w:rPr>
                <w:rFonts w:ascii="Arial" w:hAnsi="Arial" w:cs="Arial"/>
                <w:sz w:val="16"/>
                <w:szCs w:val="16"/>
                <w:lang w:val="en-GB"/>
              </w:rPr>
              <w:t xml:space="preserve">NA </w:t>
            </w:r>
          </w:p>
        </w:tc>
        <w:tc>
          <w:tcPr>
            <w:tcW w:w="339" w:type="pct"/>
            <w:shd w:val="clear" w:color="auto" w:fill="FFFFFF"/>
          </w:tcPr>
          <w:p w:rsidR="00CE0504" w:rsidRPr="00A7053C" w:rsidRDefault="00CE0504" w:rsidP="00CE0504">
            <w:pPr>
              <w:spacing w:after="0" w:line="240" w:lineRule="auto"/>
              <w:rPr>
                <w:rFonts w:ascii="Arial" w:hAnsi="Arial" w:cs="Arial"/>
                <w:sz w:val="16"/>
                <w:szCs w:val="16"/>
                <w:lang w:val="en-GB"/>
              </w:rPr>
            </w:pPr>
            <w:r w:rsidRPr="00A7053C">
              <w:rPr>
                <w:rFonts w:ascii="Arial" w:hAnsi="Arial" w:cs="Arial"/>
                <w:sz w:val="16"/>
                <w:szCs w:val="16"/>
                <w:lang w:val="en-GB"/>
              </w:rPr>
              <w:t xml:space="preserve">NA </w:t>
            </w:r>
          </w:p>
        </w:tc>
        <w:tc>
          <w:tcPr>
            <w:tcW w:w="394" w:type="pct"/>
            <w:shd w:val="clear" w:color="auto" w:fill="FFFFFF"/>
          </w:tcPr>
          <w:p w:rsidR="00CE0504" w:rsidRPr="00A7053C" w:rsidRDefault="00CE0504" w:rsidP="00CE0504">
            <w:pPr>
              <w:spacing w:after="0" w:line="240" w:lineRule="auto"/>
              <w:rPr>
                <w:rFonts w:ascii="Arial" w:hAnsi="Arial" w:cs="Arial"/>
                <w:b/>
                <w:sz w:val="16"/>
                <w:szCs w:val="16"/>
                <w:lang w:val="en-GB"/>
              </w:rPr>
            </w:pPr>
            <w:r w:rsidRPr="00A7053C">
              <w:rPr>
                <w:rFonts w:ascii="Arial" w:hAnsi="Arial" w:cs="Arial"/>
                <w:b/>
                <w:sz w:val="16"/>
                <w:szCs w:val="16"/>
                <w:lang w:val="en-GB"/>
              </w:rPr>
              <w:t>0</w:t>
            </w:r>
          </w:p>
        </w:tc>
        <w:tc>
          <w:tcPr>
            <w:tcW w:w="339" w:type="pct"/>
            <w:shd w:val="clear" w:color="auto" w:fill="FFFFFF"/>
          </w:tcPr>
          <w:p w:rsidR="00CE0504" w:rsidRPr="00A7053C" w:rsidRDefault="00CE0504" w:rsidP="00CE0504">
            <w:pPr>
              <w:spacing w:after="0" w:line="240" w:lineRule="auto"/>
              <w:rPr>
                <w:rFonts w:ascii="Arial" w:hAnsi="Arial" w:cs="Arial"/>
                <w:b/>
                <w:sz w:val="16"/>
                <w:szCs w:val="16"/>
                <w:lang w:val="en-GB"/>
              </w:rPr>
            </w:pPr>
            <w:r w:rsidRPr="00A7053C">
              <w:rPr>
                <w:rFonts w:ascii="Arial" w:hAnsi="Arial" w:cs="Arial"/>
                <w:b/>
                <w:sz w:val="16"/>
                <w:szCs w:val="16"/>
                <w:lang w:val="en-GB"/>
              </w:rPr>
              <w:t>2</w:t>
            </w:r>
          </w:p>
        </w:tc>
        <w:tc>
          <w:tcPr>
            <w:tcW w:w="328" w:type="pct"/>
            <w:shd w:val="clear" w:color="auto" w:fill="FFFFFF"/>
          </w:tcPr>
          <w:p w:rsidR="00CE0504" w:rsidRPr="00A7053C" w:rsidRDefault="00CE0504" w:rsidP="00CE0504">
            <w:pPr>
              <w:spacing w:after="0" w:line="240" w:lineRule="auto"/>
              <w:rPr>
                <w:rFonts w:ascii="Arial" w:hAnsi="Arial" w:cs="Arial"/>
                <w:b/>
                <w:sz w:val="16"/>
                <w:szCs w:val="16"/>
                <w:lang w:val="en-GB"/>
              </w:rPr>
            </w:pPr>
            <w:r w:rsidRPr="00A7053C">
              <w:rPr>
                <w:rFonts w:ascii="Arial" w:hAnsi="Arial" w:cs="Arial"/>
                <w:b/>
                <w:sz w:val="16"/>
                <w:szCs w:val="16"/>
                <w:lang w:val="en-GB"/>
              </w:rPr>
              <w:t>1</w:t>
            </w:r>
          </w:p>
        </w:tc>
        <w:tc>
          <w:tcPr>
            <w:tcW w:w="358" w:type="pct"/>
            <w:shd w:val="clear" w:color="auto" w:fill="FFFFFF"/>
          </w:tcPr>
          <w:p w:rsidR="00CE0504" w:rsidRPr="00A7053C" w:rsidRDefault="00CE0504" w:rsidP="00CE0504">
            <w:pPr>
              <w:spacing w:after="0" w:line="240" w:lineRule="auto"/>
              <w:rPr>
                <w:rFonts w:ascii="Arial" w:hAnsi="Arial" w:cs="Arial"/>
                <w:b/>
                <w:sz w:val="16"/>
                <w:szCs w:val="16"/>
                <w:lang w:val="en-GB"/>
              </w:rPr>
            </w:pPr>
            <w:r w:rsidRPr="00A7053C">
              <w:rPr>
                <w:rFonts w:ascii="Arial" w:hAnsi="Arial" w:cs="Arial"/>
                <w:b/>
                <w:sz w:val="16"/>
                <w:szCs w:val="16"/>
                <w:lang w:val="en-GB"/>
              </w:rPr>
              <w:t>2</w:t>
            </w:r>
          </w:p>
        </w:tc>
        <w:tc>
          <w:tcPr>
            <w:tcW w:w="358" w:type="pct"/>
            <w:shd w:val="clear" w:color="auto" w:fill="FFFFFF"/>
          </w:tcPr>
          <w:p w:rsidR="00CE0504" w:rsidRPr="00A7053C" w:rsidRDefault="00CE0504" w:rsidP="00CE0504">
            <w:pPr>
              <w:spacing w:after="0" w:line="240" w:lineRule="auto"/>
              <w:rPr>
                <w:rFonts w:ascii="Arial" w:hAnsi="Arial" w:cs="Arial"/>
                <w:b/>
                <w:sz w:val="16"/>
                <w:szCs w:val="16"/>
                <w:lang w:val="en-GB"/>
              </w:rPr>
            </w:pPr>
            <w:r w:rsidRPr="00A7053C">
              <w:rPr>
                <w:rFonts w:ascii="Arial" w:hAnsi="Arial" w:cs="Arial"/>
                <w:b/>
                <w:sz w:val="16"/>
                <w:szCs w:val="16"/>
                <w:lang w:val="en-GB"/>
              </w:rPr>
              <w:t>1</w:t>
            </w:r>
          </w:p>
        </w:tc>
        <w:tc>
          <w:tcPr>
            <w:tcW w:w="367" w:type="pct"/>
            <w:shd w:val="clear" w:color="auto" w:fill="FFFFFF"/>
          </w:tcPr>
          <w:p w:rsidR="00CE0504" w:rsidRPr="00A7053C" w:rsidRDefault="00CE0504" w:rsidP="00CE0504">
            <w:pPr>
              <w:spacing w:after="0" w:line="240" w:lineRule="auto"/>
              <w:rPr>
                <w:rFonts w:ascii="Arial" w:hAnsi="Arial" w:cs="Arial"/>
                <w:b/>
                <w:sz w:val="16"/>
                <w:szCs w:val="16"/>
                <w:lang w:val="en-GB"/>
              </w:rPr>
            </w:pPr>
            <w:r w:rsidRPr="00A7053C">
              <w:rPr>
                <w:rFonts w:ascii="Arial" w:hAnsi="Arial" w:cs="Arial"/>
                <w:b/>
                <w:sz w:val="16"/>
                <w:szCs w:val="16"/>
                <w:lang w:val="en-GB"/>
              </w:rPr>
              <w:t>2</w:t>
            </w:r>
          </w:p>
        </w:tc>
        <w:tc>
          <w:tcPr>
            <w:tcW w:w="245" w:type="pct"/>
            <w:shd w:val="clear" w:color="auto" w:fill="FFFFFF"/>
          </w:tcPr>
          <w:p w:rsidR="00CE0504" w:rsidRPr="00A7053C" w:rsidRDefault="00CE0504" w:rsidP="00CE0504">
            <w:pPr>
              <w:spacing w:after="0" w:line="240" w:lineRule="auto"/>
              <w:rPr>
                <w:rFonts w:ascii="Arial" w:hAnsi="Arial" w:cs="Arial"/>
                <w:b/>
                <w:sz w:val="16"/>
                <w:szCs w:val="16"/>
                <w:lang w:val="en-GB"/>
              </w:rPr>
            </w:pPr>
            <w:r w:rsidRPr="00A7053C">
              <w:rPr>
                <w:rFonts w:ascii="Arial" w:hAnsi="Arial" w:cs="Arial"/>
                <w:b/>
                <w:sz w:val="16"/>
                <w:szCs w:val="16"/>
                <w:lang w:val="en-GB"/>
              </w:rPr>
              <w:t>16</w:t>
            </w:r>
          </w:p>
        </w:tc>
      </w:tr>
      <w:tr w:rsidR="00947AA1" w:rsidRPr="00A7053C" w:rsidTr="00947AA1">
        <w:tc>
          <w:tcPr>
            <w:tcW w:w="400" w:type="pct"/>
            <w:shd w:val="clear" w:color="auto" w:fill="FFFFFF"/>
          </w:tcPr>
          <w:p w:rsidR="00B11338" w:rsidRPr="00A7053C" w:rsidRDefault="00B36BFD" w:rsidP="00796B95">
            <w:pPr>
              <w:spacing w:after="0" w:line="240" w:lineRule="auto"/>
              <w:rPr>
                <w:rFonts w:ascii="Arial" w:hAnsi="Arial" w:cs="Arial"/>
                <w:b/>
                <w:bCs/>
                <w:sz w:val="16"/>
                <w:szCs w:val="16"/>
                <w:lang w:val="en-GB"/>
              </w:rPr>
            </w:pPr>
            <w:r w:rsidRPr="00A7053C">
              <w:rPr>
                <w:rFonts w:ascii="Arial" w:hAnsi="Arial" w:cs="Arial"/>
                <w:b/>
                <w:bCs/>
                <w:noProof/>
                <w:sz w:val="16"/>
                <w:szCs w:val="16"/>
                <w:lang w:val="en-GB"/>
              </w:rPr>
              <w:t xml:space="preserve">Ouellet-Morin </w:t>
            </w:r>
            <w:r w:rsidR="0076583C" w:rsidRPr="00A7053C">
              <w:rPr>
                <w:rFonts w:ascii="Arial" w:hAnsi="Arial" w:cs="Arial"/>
                <w:b/>
                <w:bCs/>
                <w:noProof/>
                <w:sz w:val="16"/>
                <w:szCs w:val="16"/>
                <w:lang w:val="en-GB"/>
              </w:rPr>
              <w:t>et al.,</w:t>
            </w:r>
            <w:r w:rsidRPr="00A7053C">
              <w:rPr>
                <w:rFonts w:ascii="Arial" w:hAnsi="Arial" w:cs="Arial"/>
                <w:b/>
                <w:bCs/>
                <w:noProof/>
                <w:sz w:val="16"/>
                <w:szCs w:val="16"/>
                <w:lang w:val="en-GB"/>
              </w:rPr>
              <w:t xml:space="preserve"> 2015</w:t>
            </w:r>
          </w:p>
          <w:p w:rsidR="00B11338" w:rsidRPr="00A7053C" w:rsidRDefault="00B11338" w:rsidP="00796B95">
            <w:pPr>
              <w:spacing w:after="0" w:line="240" w:lineRule="auto"/>
              <w:rPr>
                <w:rFonts w:ascii="Arial" w:hAnsi="Arial" w:cs="Arial"/>
                <w:b/>
                <w:bCs/>
                <w:sz w:val="16"/>
                <w:szCs w:val="16"/>
                <w:lang w:val="en-GB"/>
              </w:rPr>
            </w:pPr>
            <w:r w:rsidRPr="00A7053C">
              <w:rPr>
                <w:rFonts w:ascii="Arial" w:hAnsi="Arial" w:cs="Arial"/>
                <w:b/>
                <w:bCs/>
                <w:sz w:val="16"/>
                <w:szCs w:val="16"/>
                <w:lang w:val="en-GB"/>
              </w:rPr>
              <w:t>E-Risk</w:t>
            </w:r>
          </w:p>
        </w:tc>
        <w:tc>
          <w:tcPr>
            <w:tcW w:w="334" w:type="pct"/>
            <w:shd w:val="clear" w:color="auto" w:fill="FFFFFF"/>
          </w:tcPr>
          <w:p w:rsidR="00B11338" w:rsidRPr="00A7053C" w:rsidRDefault="00B11338" w:rsidP="00796B95">
            <w:pPr>
              <w:spacing w:after="0" w:line="240" w:lineRule="auto"/>
              <w:rPr>
                <w:rFonts w:ascii="Arial" w:hAnsi="Arial" w:cs="Arial"/>
                <w:b/>
                <w:sz w:val="16"/>
                <w:szCs w:val="16"/>
                <w:lang w:val="en-GB"/>
              </w:rPr>
            </w:pPr>
            <w:r w:rsidRPr="00A7053C">
              <w:rPr>
                <w:rFonts w:ascii="Arial" w:hAnsi="Arial" w:cs="Arial"/>
                <w:b/>
                <w:sz w:val="16"/>
                <w:szCs w:val="16"/>
                <w:lang w:val="en-GB"/>
              </w:rPr>
              <w:t>2</w:t>
            </w:r>
          </w:p>
        </w:tc>
        <w:tc>
          <w:tcPr>
            <w:tcW w:w="319" w:type="pct"/>
            <w:shd w:val="clear" w:color="auto" w:fill="FFFFFF"/>
          </w:tcPr>
          <w:p w:rsidR="00B11338" w:rsidRPr="00A7053C" w:rsidRDefault="00B11338" w:rsidP="00796B95">
            <w:pPr>
              <w:spacing w:after="0" w:line="240" w:lineRule="auto"/>
              <w:rPr>
                <w:rFonts w:ascii="Arial" w:hAnsi="Arial" w:cs="Arial"/>
                <w:b/>
                <w:sz w:val="16"/>
                <w:szCs w:val="16"/>
                <w:lang w:val="en-GB"/>
              </w:rPr>
            </w:pPr>
            <w:r w:rsidRPr="00A7053C">
              <w:rPr>
                <w:rFonts w:ascii="Arial" w:hAnsi="Arial" w:cs="Arial"/>
                <w:b/>
                <w:sz w:val="16"/>
                <w:szCs w:val="16"/>
                <w:lang w:val="en-GB"/>
              </w:rPr>
              <w:t>2</w:t>
            </w:r>
          </w:p>
        </w:tc>
        <w:tc>
          <w:tcPr>
            <w:tcW w:w="246" w:type="pct"/>
            <w:shd w:val="clear" w:color="auto" w:fill="FFFFFF"/>
          </w:tcPr>
          <w:p w:rsidR="00B11338" w:rsidRPr="00A7053C" w:rsidRDefault="00B11338" w:rsidP="00796B95">
            <w:pPr>
              <w:spacing w:after="0" w:line="240" w:lineRule="auto"/>
              <w:rPr>
                <w:rFonts w:ascii="Arial" w:hAnsi="Arial" w:cs="Arial"/>
                <w:b/>
                <w:sz w:val="16"/>
                <w:szCs w:val="16"/>
                <w:lang w:val="en-GB"/>
              </w:rPr>
            </w:pPr>
            <w:r w:rsidRPr="00A7053C">
              <w:rPr>
                <w:rFonts w:ascii="Arial" w:hAnsi="Arial" w:cs="Arial"/>
                <w:b/>
                <w:sz w:val="16"/>
                <w:szCs w:val="16"/>
                <w:lang w:val="en-GB"/>
              </w:rPr>
              <w:t>2</w:t>
            </w:r>
          </w:p>
        </w:tc>
        <w:tc>
          <w:tcPr>
            <w:tcW w:w="339" w:type="pct"/>
            <w:shd w:val="clear" w:color="auto" w:fill="FFFFFF"/>
          </w:tcPr>
          <w:p w:rsidR="00B11338" w:rsidRPr="00A7053C" w:rsidRDefault="00B11338" w:rsidP="00796B95">
            <w:pPr>
              <w:spacing w:after="0" w:line="240" w:lineRule="auto"/>
              <w:rPr>
                <w:rFonts w:ascii="Arial" w:hAnsi="Arial" w:cs="Arial"/>
                <w:b/>
                <w:sz w:val="16"/>
                <w:szCs w:val="16"/>
                <w:lang w:val="en-GB"/>
              </w:rPr>
            </w:pPr>
            <w:r w:rsidRPr="00A7053C">
              <w:rPr>
                <w:rFonts w:ascii="Arial" w:hAnsi="Arial" w:cs="Arial"/>
                <w:b/>
                <w:sz w:val="16"/>
                <w:szCs w:val="16"/>
                <w:lang w:val="en-GB"/>
              </w:rPr>
              <w:t>0</w:t>
            </w:r>
          </w:p>
        </w:tc>
        <w:tc>
          <w:tcPr>
            <w:tcW w:w="339" w:type="pct"/>
            <w:shd w:val="clear" w:color="auto" w:fill="FFFFFF"/>
          </w:tcPr>
          <w:p w:rsidR="00B11338" w:rsidRPr="00A7053C" w:rsidRDefault="00B11338" w:rsidP="00796B95">
            <w:pPr>
              <w:spacing w:after="0" w:line="240" w:lineRule="auto"/>
              <w:rPr>
                <w:rFonts w:ascii="Arial" w:hAnsi="Arial" w:cs="Arial"/>
                <w:b/>
                <w:sz w:val="16"/>
                <w:szCs w:val="16"/>
                <w:lang w:val="en-GB"/>
              </w:rPr>
            </w:pPr>
            <w:r w:rsidRPr="00A7053C">
              <w:rPr>
                <w:rFonts w:ascii="Arial" w:hAnsi="Arial" w:cs="Arial"/>
                <w:b/>
                <w:sz w:val="16"/>
                <w:szCs w:val="16"/>
                <w:lang w:val="en-GB"/>
              </w:rPr>
              <w:t>0</w:t>
            </w:r>
          </w:p>
        </w:tc>
        <w:tc>
          <w:tcPr>
            <w:tcW w:w="295" w:type="pct"/>
            <w:shd w:val="clear" w:color="auto" w:fill="FFFFFF"/>
          </w:tcPr>
          <w:p w:rsidR="00B11338" w:rsidRPr="00A7053C" w:rsidRDefault="00B11338" w:rsidP="00796B95">
            <w:pPr>
              <w:spacing w:after="0" w:line="240" w:lineRule="auto"/>
              <w:rPr>
                <w:rFonts w:ascii="Arial" w:hAnsi="Arial" w:cs="Arial"/>
                <w:sz w:val="16"/>
                <w:szCs w:val="16"/>
                <w:lang w:val="en-GB"/>
              </w:rPr>
            </w:pPr>
            <w:r w:rsidRPr="00A7053C">
              <w:rPr>
                <w:rFonts w:ascii="Arial" w:hAnsi="Arial" w:cs="Arial"/>
                <w:sz w:val="16"/>
                <w:szCs w:val="16"/>
                <w:lang w:val="en-GB"/>
              </w:rPr>
              <w:t xml:space="preserve">NA </w:t>
            </w:r>
          </w:p>
        </w:tc>
        <w:tc>
          <w:tcPr>
            <w:tcW w:w="339" w:type="pct"/>
            <w:shd w:val="clear" w:color="auto" w:fill="FFFFFF"/>
          </w:tcPr>
          <w:p w:rsidR="00B11338" w:rsidRPr="00A7053C" w:rsidRDefault="00B11338" w:rsidP="00796B95">
            <w:pPr>
              <w:spacing w:after="0" w:line="240" w:lineRule="auto"/>
              <w:rPr>
                <w:rFonts w:ascii="Arial" w:hAnsi="Arial" w:cs="Arial"/>
                <w:sz w:val="16"/>
                <w:szCs w:val="16"/>
                <w:lang w:val="en-GB"/>
              </w:rPr>
            </w:pPr>
            <w:r w:rsidRPr="00A7053C">
              <w:rPr>
                <w:rFonts w:ascii="Arial" w:hAnsi="Arial" w:cs="Arial"/>
                <w:sz w:val="16"/>
                <w:szCs w:val="16"/>
                <w:lang w:val="en-GB"/>
              </w:rPr>
              <w:t xml:space="preserve">NA </w:t>
            </w:r>
          </w:p>
        </w:tc>
        <w:tc>
          <w:tcPr>
            <w:tcW w:w="394" w:type="pct"/>
            <w:shd w:val="clear" w:color="auto" w:fill="FFFFFF"/>
          </w:tcPr>
          <w:p w:rsidR="00B11338" w:rsidRPr="00A7053C" w:rsidRDefault="00B11338" w:rsidP="00796B95">
            <w:pPr>
              <w:spacing w:after="0" w:line="240" w:lineRule="auto"/>
              <w:rPr>
                <w:rFonts w:ascii="Arial" w:hAnsi="Arial" w:cs="Arial"/>
                <w:b/>
                <w:sz w:val="16"/>
                <w:szCs w:val="16"/>
                <w:lang w:val="en-GB"/>
              </w:rPr>
            </w:pPr>
            <w:r w:rsidRPr="00A7053C">
              <w:rPr>
                <w:rFonts w:ascii="Arial" w:hAnsi="Arial" w:cs="Arial"/>
                <w:b/>
                <w:sz w:val="16"/>
                <w:szCs w:val="16"/>
                <w:lang w:val="en-GB"/>
              </w:rPr>
              <w:t>1</w:t>
            </w:r>
          </w:p>
        </w:tc>
        <w:tc>
          <w:tcPr>
            <w:tcW w:w="339" w:type="pct"/>
            <w:shd w:val="clear" w:color="auto" w:fill="FFFFFF"/>
          </w:tcPr>
          <w:p w:rsidR="00B11338" w:rsidRPr="00A7053C" w:rsidRDefault="00B11338" w:rsidP="00796B95">
            <w:pPr>
              <w:spacing w:after="0" w:line="240" w:lineRule="auto"/>
              <w:rPr>
                <w:rFonts w:ascii="Arial" w:hAnsi="Arial" w:cs="Arial"/>
                <w:b/>
                <w:sz w:val="16"/>
                <w:szCs w:val="16"/>
                <w:lang w:val="en-GB"/>
              </w:rPr>
            </w:pPr>
            <w:r w:rsidRPr="00A7053C">
              <w:rPr>
                <w:rFonts w:ascii="Arial" w:hAnsi="Arial" w:cs="Arial"/>
                <w:b/>
                <w:sz w:val="16"/>
                <w:szCs w:val="16"/>
                <w:lang w:val="en-GB"/>
              </w:rPr>
              <w:t>1</w:t>
            </w:r>
          </w:p>
        </w:tc>
        <w:tc>
          <w:tcPr>
            <w:tcW w:w="328" w:type="pct"/>
            <w:shd w:val="clear" w:color="auto" w:fill="FFFFFF"/>
          </w:tcPr>
          <w:p w:rsidR="00B11338" w:rsidRPr="00A7053C" w:rsidRDefault="00B11338" w:rsidP="00796B95">
            <w:pPr>
              <w:spacing w:after="0" w:line="240" w:lineRule="auto"/>
              <w:rPr>
                <w:rFonts w:ascii="Arial" w:hAnsi="Arial" w:cs="Arial"/>
                <w:b/>
                <w:sz w:val="16"/>
                <w:szCs w:val="16"/>
                <w:lang w:val="en-GB"/>
              </w:rPr>
            </w:pPr>
            <w:r w:rsidRPr="00A7053C">
              <w:rPr>
                <w:rFonts w:ascii="Arial" w:hAnsi="Arial" w:cs="Arial"/>
                <w:b/>
                <w:sz w:val="16"/>
                <w:szCs w:val="16"/>
                <w:lang w:val="en-GB"/>
              </w:rPr>
              <w:t>1</w:t>
            </w:r>
          </w:p>
        </w:tc>
        <w:tc>
          <w:tcPr>
            <w:tcW w:w="358" w:type="pct"/>
            <w:shd w:val="clear" w:color="auto" w:fill="FFFFFF"/>
          </w:tcPr>
          <w:p w:rsidR="00B11338" w:rsidRPr="00A7053C" w:rsidRDefault="00B11338" w:rsidP="00796B95">
            <w:pPr>
              <w:spacing w:after="0" w:line="240" w:lineRule="auto"/>
              <w:rPr>
                <w:rFonts w:ascii="Arial" w:hAnsi="Arial" w:cs="Arial"/>
                <w:b/>
                <w:sz w:val="16"/>
                <w:szCs w:val="16"/>
                <w:lang w:val="en-GB"/>
              </w:rPr>
            </w:pPr>
            <w:r w:rsidRPr="00A7053C">
              <w:rPr>
                <w:rFonts w:ascii="Arial" w:hAnsi="Arial" w:cs="Arial"/>
                <w:b/>
                <w:sz w:val="16"/>
                <w:szCs w:val="16"/>
                <w:lang w:val="en-GB"/>
              </w:rPr>
              <w:t>2</w:t>
            </w:r>
          </w:p>
        </w:tc>
        <w:tc>
          <w:tcPr>
            <w:tcW w:w="358" w:type="pct"/>
            <w:shd w:val="clear" w:color="auto" w:fill="FFFFFF"/>
          </w:tcPr>
          <w:p w:rsidR="00B11338" w:rsidRPr="00A7053C" w:rsidRDefault="00B11338" w:rsidP="00796B95">
            <w:pPr>
              <w:spacing w:after="0" w:line="240" w:lineRule="auto"/>
              <w:rPr>
                <w:rFonts w:ascii="Arial" w:hAnsi="Arial" w:cs="Arial"/>
                <w:b/>
                <w:sz w:val="16"/>
                <w:szCs w:val="16"/>
                <w:lang w:val="en-GB"/>
              </w:rPr>
            </w:pPr>
            <w:r w:rsidRPr="00A7053C">
              <w:rPr>
                <w:rFonts w:ascii="Arial" w:hAnsi="Arial" w:cs="Arial"/>
                <w:b/>
                <w:sz w:val="16"/>
                <w:szCs w:val="16"/>
                <w:lang w:val="en-GB"/>
              </w:rPr>
              <w:t>1</w:t>
            </w:r>
          </w:p>
        </w:tc>
        <w:tc>
          <w:tcPr>
            <w:tcW w:w="367" w:type="pct"/>
            <w:shd w:val="clear" w:color="auto" w:fill="FFFFFF"/>
          </w:tcPr>
          <w:p w:rsidR="00B11338" w:rsidRPr="00A7053C" w:rsidRDefault="00B11338" w:rsidP="00796B95">
            <w:pPr>
              <w:spacing w:after="0" w:line="240" w:lineRule="auto"/>
              <w:rPr>
                <w:rFonts w:ascii="Arial" w:hAnsi="Arial" w:cs="Arial"/>
                <w:b/>
                <w:sz w:val="16"/>
                <w:szCs w:val="16"/>
                <w:lang w:val="en-GB"/>
              </w:rPr>
            </w:pPr>
            <w:r w:rsidRPr="00A7053C">
              <w:rPr>
                <w:rFonts w:ascii="Arial" w:hAnsi="Arial" w:cs="Arial"/>
                <w:b/>
                <w:sz w:val="16"/>
                <w:szCs w:val="16"/>
                <w:lang w:val="en-GB"/>
              </w:rPr>
              <w:t>2</w:t>
            </w:r>
          </w:p>
        </w:tc>
        <w:tc>
          <w:tcPr>
            <w:tcW w:w="245" w:type="pct"/>
            <w:shd w:val="clear" w:color="auto" w:fill="FFFFFF"/>
          </w:tcPr>
          <w:p w:rsidR="00B11338" w:rsidRPr="00A7053C" w:rsidRDefault="00B11338" w:rsidP="00796B95">
            <w:pPr>
              <w:spacing w:after="0" w:line="240" w:lineRule="auto"/>
              <w:rPr>
                <w:rFonts w:ascii="Arial" w:hAnsi="Arial" w:cs="Arial"/>
                <w:b/>
                <w:sz w:val="16"/>
                <w:szCs w:val="16"/>
                <w:lang w:val="en-GB"/>
              </w:rPr>
            </w:pPr>
            <w:r w:rsidRPr="00A7053C">
              <w:rPr>
                <w:rFonts w:ascii="Arial" w:hAnsi="Arial" w:cs="Arial"/>
                <w:b/>
                <w:sz w:val="16"/>
                <w:szCs w:val="16"/>
                <w:lang w:val="en-GB"/>
              </w:rPr>
              <w:t>14</w:t>
            </w:r>
          </w:p>
        </w:tc>
      </w:tr>
      <w:tr w:rsidR="00947AA1" w:rsidRPr="00A7053C" w:rsidTr="00947AA1">
        <w:tc>
          <w:tcPr>
            <w:tcW w:w="400" w:type="pct"/>
            <w:shd w:val="clear" w:color="auto" w:fill="FFFFFF"/>
          </w:tcPr>
          <w:p w:rsidR="00B11338" w:rsidRPr="00A7053C" w:rsidRDefault="00B36BFD" w:rsidP="00796B95">
            <w:pPr>
              <w:spacing w:after="0" w:line="240" w:lineRule="auto"/>
              <w:rPr>
                <w:rFonts w:ascii="Arial" w:hAnsi="Arial" w:cs="Arial"/>
                <w:b/>
                <w:bCs/>
                <w:sz w:val="16"/>
                <w:szCs w:val="16"/>
                <w:lang w:val="en-GB"/>
              </w:rPr>
            </w:pPr>
            <w:r w:rsidRPr="00A7053C">
              <w:rPr>
                <w:rFonts w:ascii="Arial" w:hAnsi="Arial" w:cs="Arial"/>
                <w:b/>
                <w:bCs/>
                <w:noProof/>
                <w:sz w:val="16"/>
                <w:szCs w:val="16"/>
                <w:lang w:val="en-GB"/>
              </w:rPr>
              <w:t xml:space="preserve">Räikkönen </w:t>
            </w:r>
            <w:r w:rsidR="0076583C" w:rsidRPr="00A7053C">
              <w:rPr>
                <w:rFonts w:ascii="Arial" w:hAnsi="Arial" w:cs="Arial"/>
                <w:b/>
                <w:bCs/>
                <w:noProof/>
                <w:sz w:val="16"/>
                <w:szCs w:val="16"/>
                <w:lang w:val="en-GB"/>
              </w:rPr>
              <w:t>et al.,</w:t>
            </w:r>
            <w:r w:rsidRPr="00A7053C">
              <w:rPr>
                <w:rFonts w:ascii="Arial" w:hAnsi="Arial" w:cs="Arial"/>
                <w:b/>
                <w:bCs/>
                <w:noProof/>
                <w:sz w:val="16"/>
                <w:szCs w:val="16"/>
                <w:lang w:val="en-GB"/>
              </w:rPr>
              <w:t xml:space="preserve"> 2011</w:t>
            </w:r>
          </w:p>
          <w:p w:rsidR="00B11338" w:rsidRPr="00A7053C" w:rsidRDefault="00B11338" w:rsidP="00796B95">
            <w:pPr>
              <w:spacing w:after="0" w:line="240" w:lineRule="auto"/>
              <w:rPr>
                <w:rFonts w:ascii="Arial" w:hAnsi="Arial" w:cs="Arial"/>
                <w:b/>
                <w:bCs/>
                <w:sz w:val="16"/>
                <w:szCs w:val="16"/>
                <w:lang w:val="en-GB"/>
              </w:rPr>
            </w:pPr>
            <w:r w:rsidRPr="00A7053C">
              <w:rPr>
                <w:rFonts w:ascii="Arial" w:hAnsi="Arial" w:cs="Arial"/>
                <w:b/>
                <w:bCs/>
                <w:sz w:val="16"/>
                <w:szCs w:val="16"/>
                <w:lang w:val="en-GB"/>
              </w:rPr>
              <w:t>Helsinki Birth Cohort study</w:t>
            </w:r>
          </w:p>
        </w:tc>
        <w:tc>
          <w:tcPr>
            <w:tcW w:w="334" w:type="pct"/>
            <w:shd w:val="clear" w:color="auto" w:fill="FFFFFF"/>
          </w:tcPr>
          <w:p w:rsidR="00B11338" w:rsidRPr="00A7053C" w:rsidRDefault="00B11338" w:rsidP="00796B95">
            <w:pPr>
              <w:spacing w:after="0" w:line="240" w:lineRule="auto"/>
              <w:rPr>
                <w:rFonts w:ascii="Arial" w:hAnsi="Arial" w:cs="Arial"/>
                <w:b/>
                <w:sz w:val="16"/>
                <w:szCs w:val="16"/>
                <w:lang w:val="en-GB"/>
              </w:rPr>
            </w:pPr>
            <w:r w:rsidRPr="00A7053C">
              <w:rPr>
                <w:rFonts w:ascii="Arial" w:hAnsi="Arial" w:cs="Arial"/>
                <w:b/>
                <w:sz w:val="16"/>
                <w:szCs w:val="16"/>
                <w:lang w:val="en-GB"/>
              </w:rPr>
              <w:t>2</w:t>
            </w:r>
          </w:p>
        </w:tc>
        <w:tc>
          <w:tcPr>
            <w:tcW w:w="319" w:type="pct"/>
            <w:shd w:val="clear" w:color="auto" w:fill="FFFFFF"/>
          </w:tcPr>
          <w:p w:rsidR="00B11338" w:rsidRPr="00A7053C" w:rsidRDefault="00B11338" w:rsidP="00796B95">
            <w:pPr>
              <w:spacing w:after="0" w:line="240" w:lineRule="auto"/>
              <w:rPr>
                <w:rFonts w:ascii="Arial" w:hAnsi="Arial" w:cs="Arial"/>
                <w:b/>
                <w:sz w:val="16"/>
                <w:szCs w:val="16"/>
                <w:lang w:val="en-GB"/>
              </w:rPr>
            </w:pPr>
            <w:r w:rsidRPr="00A7053C">
              <w:rPr>
                <w:rFonts w:ascii="Arial" w:hAnsi="Arial" w:cs="Arial"/>
                <w:b/>
                <w:sz w:val="16"/>
                <w:szCs w:val="16"/>
                <w:lang w:val="en-GB"/>
              </w:rPr>
              <w:t>0</w:t>
            </w:r>
          </w:p>
        </w:tc>
        <w:tc>
          <w:tcPr>
            <w:tcW w:w="246" w:type="pct"/>
            <w:shd w:val="clear" w:color="auto" w:fill="FFFFFF"/>
          </w:tcPr>
          <w:p w:rsidR="00B11338" w:rsidRPr="00A7053C" w:rsidRDefault="00B11338" w:rsidP="00796B95">
            <w:pPr>
              <w:spacing w:after="0" w:line="240" w:lineRule="auto"/>
              <w:rPr>
                <w:rFonts w:ascii="Arial" w:hAnsi="Arial" w:cs="Arial"/>
                <w:b/>
                <w:sz w:val="16"/>
                <w:szCs w:val="16"/>
                <w:lang w:val="en-GB"/>
              </w:rPr>
            </w:pPr>
            <w:r w:rsidRPr="00A7053C">
              <w:rPr>
                <w:rFonts w:ascii="Arial" w:hAnsi="Arial" w:cs="Arial"/>
                <w:b/>
                <w:sz w:val="16"/>
                <w:szCs w:val="16"/>
                <w:lang w:val="en-GB"/>
              </w:rPr>
              <w:t>2</w:t>
            </w:r>
          </w:p>
        </w:tc>
        <w:tc>
          <w:tcPr>
            <w:tcW w:w="339" w:type="pct"/>
            <w:shd w:val="clear" w:color="auto" w:fill="FFFFFF"/>
          </w:tcPr>
          <w:p w:rsidR="00B11338" w:rsidRPr="00A7053C" w:rsidRDefault="00B11338" w:rsidP="00796B95">
            <w:pPr>
              <w:spacing w:after="0" w:line="240" w:lineRule="auto"/>
              <w:rPr>
                <w:rFonts w:ascii="Arial" w:hAnsi="Arial" w:cs="Arial"/>
                <w:b/>
                <w:sz w:val="16"/>
                <w:szCs w:val="16"/>
                <w:lang w:val="en-GB"/>
              </w:rPr>
            </w:pPr>
            <w:r w:rsidRPr="00A7053C">
              <w:rPr>
                <w:rFonts w:ascii="Arial" w:hAnsi="Arial" w:cs="Arial"/>
                <w:b/>
                <w:sz w:val="16"/>
                <w:szCs w:val="16"/>
                <w:lang w:val="en-GB"/>
              </w:rPr>
              <w:t>2</w:t>
            </w:r>
          </w:p>
        </w:tc>
        <w:tc>
          <w:tcPr>
            <w:tcW w:w="339" w:type="pct"/>
            <w:shd w:val="clear" w:color="auto" w:fill="FFFFFF"/>
          </w:tcPr>
          <w:p w:rsidR="00B11338" w:rsidRPr="00A7053C" w:rsidRDefault="00B11338" w:rsidP="00796B95">
            <w:pPr>
              <w:spacing w:after="0" w:line="240" w:lineRule="auto"/>
              <w:rPr>
                <w:rFonts w:ascii="Arial" w:hAnsi="Arial" w:cs="Arial"/>
                <w:b/>
                <w:sz w:val="16"/>
                <w:szCs w:val="16"/>
                <w:lang w:val="en-GB"/>
              </w:rPr>
            </w:pPr>
            <w:r w:rsidRPr="00A7053C">
              <w:rPr>
                <w:rFonts w:ascii="Arial" w:hAnsi="Arial" w:cs="Arial"/>
                <w:b/>
                <w:sz w:val="16"/>
                <w:szCs w:val="16"/>
                <w:lang w:val="en-GB"/>
              </w:rPr>
              <w:t>0</w:t>
            </w:r>
          </w:p>
        </w:tc>
        <w:tc>
          <w:tcPr>
            <w:tcW w:w="295" w:type="pct"/>
            <w:shd w:val="clear" w:color="auto" w:fill="FFFFFF"/>
          </w:tcPr>
          <w:p w:rsidR="00B11338" w:rsidRPr="00A7053C" w:rsidRDefault="00B11338" w:rsidP="00796B95">
            <w:pPr>
              <w:spacing w:after="0" w:line="240" w:lineRule="auto"/>
              <w:rPr>
                <w:rFonts w:ascii="Arial" w:hAnsi="Arial" w:cs="Arial"/>
                <w:sz w:val="16"/>
                <w:szCs w:val="16"/>
                <w:lang w:val="en-GB"/>
              </w:rPr>
            </w:pPr>
            <w:r w:rsidRPr="00A7053C">
              <w:rPr>
                <w:rFonts w:ascii="Arial" w:hAnsi="Arial" w:cs="Arial"/>
                <w:sz w:val="16"/>
                <w:szCs w:val="16"/>
                <w:lang w:val="en-GB"/>
              </w:rPr>
              <w:t xml:space="preserve">NA </w:t>
            </w:r>
          </w:p>
        </w:tc>
        <w:tc>
          <w:tcPr>
            <w:tcW w:w="339" w:type="pct"/>
            <w:shd w:val="clear" w:color="auto" w:fill="FFFFFF"/>
          </w:tcPr>
          <w:p w:rsidR="00B11338" w:rsidRPr="00A7053C" w:rsidRDefault="00B11338" w:rsidP="00796B95">
            <w:pPr>
              <w:spacing w:after="0" w:line="240" w:lineRule="auto"/>
              <w:rPr>
                <w:rFonts w:ascii="Arial" w:hAnsi="Arial" w:cs="Arial"/>
                <w:sz w:val="16"/>
                <w:szCs w:val="16"/>
                <w:lang w:val="en-GB"/>
              </w:rPr>
            </w:pPr>
            <w:r w:rsidRPr="00A7053C">
              <w:rPr>
                <w:rFonts w:ascii="Arial" w:hAnsi="Arial" w:cs="Arial"/>
                <w:sz w:val="16"/>
                <w:szCs w:val="16"/>
                <w:lang w:val="en-GB"/>
              </w:rPr>
              <w:t xml:space="preserve">NA </w:t>
            </w:r>
          </w:p>
        </w:tc>
        <w:tc>
          <w:tcPr>
            <w:tcW w:w="394" w:type="pct"/>
            <w:shd w:val="clear" w:color="auto" w:fill="FFFFFF"/>
          </w:tcPr>
          <w:p w:rsidR="00B11338" w:rsidRPr="00A7053C" w:rsidRDefault="00B11338" w:rsidP="00796B95">
            <w:pPr>
              <w:spacing w:after="0" w:line="240" w:lineRule="auto"/>
              <w:rPr>
                <w:rFonts w:ascii="Arial" w:hAnsi="Arial" w:cs="Arial"/>
                <w:b/>
                <w:sz w:val="16"/>
                <w:szCs w:val="16"/>
                <w:lang w:val="en-GB"/>
              </w:rPr>
            </w:pPr>
            <w:r w:rsidRPr="00A7053C">
              <w:rPr>
                <w:rFonts w:ascii="Arial" w:hAnsi="Arial" w:cs="Arial"/>
                <w:b/>
                <w:sz w:val="16"/>
                <w:szCs w:val="16"/>
                <w:lang w:val="en-GB"/>
              </w:rPr>
              <w:t>1</w:t>
            </w:r>
          </w:p>
        </w:tc>
        <w:tc>
          <w:tcPr>
            <w:tcW w:w="339" w:type="pct"/>
            <w:shd w:val="clear" w:color="auto" w:fill="FFFFFF"/>
          </w:tcPr>
          <w:p w:rsidR="00B11338" w:rsidRPr="00A7053C" w:rsidRDefault="00B11338" w:rsidP="00796B95">
            <w:pPr>
              <w:spacing w:after="0" w:line="240" w:lineRule="auto"/>
              <w:rPr>
                <w:rFonts w:ascii="Arial" w:hAnsi="Arial" w:cs="Arial"/>
                <w:b/>
                <w:sz w:val="16"/>
                <w:szCs w:val="16"/>
                <w:lang w:val="en-GB"/>
              </w:rPr>
            </w:pPr>
            <w:r w:rsidRPr="00A7053C">
              <w:rPr>
                <w:rFonts w:ascii="Arial" w:hAnsi="Arial" w:cs="Arial"/>
                <w:b/>
                <w:sz w:val="16"/>
                <w:szCs w:val="16"/>
                <w:lang w:val="en-GB"/>
              </w:rPr>
              <w:t>2</w:t>
            </w:r>
          </w:p>
        </w:tc>
        <w:tc>
          <w:tcPr>
            <w:tcW w:w="328" w:type="pct"/>
            <w:shd w:val="clear" w:color="auto" w:fill="FFFFFF"/>
          </w:tcPr>
          <w:p w:rsidR="00B11338" w:rsidRPr="00A7053C" w:rsidRDefault="00B11338" w:rsidP="00796B95">
            <w:pPr>
              <w:spacing w:after="0" w:line="240" w:lineRule="auto"/>
              <w:rPr>
                <w:rFonts w:ascii="Arial" w:hAnsi="Arial" w:cs="Arial"/>
                <w:b/>
                <w:sz w:val="16"/>
                <w:szCs w:val="16"/>
                <w:lang w:val="en-GB"/>
              </w:rPr>
            </w:pPr>
            <w:r w:rsidRPr="00A7053C">
              <w:rPr>
                <w:rFonts w:ascii="Arial" w:hAnsi="Arial" w:cs="Arial"/>
                <w:b/>
                <w:sz w:val="16"/>
                <w:szCs w:val="16"/>
                <w:lang w:val="en-GB"/>
              </w:rPr>
              <w:t>1</w:t>
            </w:r>
          </w:p>
        </w:tc>
        <w:tc>
          <w:tcPr>
            <w:tcW w:w="358" w:type="pct"/>
            <w:shd w:val="clear" w:color="auto" w:fill="FFFFFF"/>
          </w:tcPr>
          <w:p w:rsidR="00B11338" w:rsidRPr="00A7053C" w:rsidRDefault="00B11338" w:rsidP="00796B95">
            <w:pPr>
              <w:spacing w:after="0" w:line="240" w:lineRule="auto"/>
              <w:rPr>
                <w:rFonts w:ascii="Arial" w:hAnsi="Arial" w:cs="Arial"/>
                <w:b/>
                <w:sz w:val="16"/>
                <w:szCs w:val="16"/>
                <w:lang w:val="en-GB"/>
              </w:rPr>
            </w:pPr>
            <w:r w:rsidRPr="00A7053C">
              <w:rPr>
                <w:rFonts w:ascii="Arial" w:hAnsi="Arial" w:cs="Arial"/>
                <w:b/>
                <w:sz w:val="16"/>
                <w:szCs w:val="16"/>
                <w:lang w:val="en-GB"/>
              </w:rPr>
              <w:t>2</w:t>
            </w:r>
          </w:p>
        </w:tc>
        <w:tc>
          <w:tcPr>
            <w:tcW w:w="358" w:type="pct"/>
            <w:shd w:val="clear" w:color="auto" w:fill="FFFFFF"/>
          </w:tcPr>
          <w:p w:rsidR="00B11338" w:rsidRPr="00A7053C" w:rsidRDefault="00B11338" w:rsidP="00796B95">
            <w:pPr>
              <w:spacing w:after="0" w:line="240" w:lineRule="auto"/>
              <w:rPr>
                <w:rFonts w:ascii="Arial" w:hAnsi="Arial" w:cs="Arial"/>
                <w:b/>
                <w:sz w:val="16"/>
                <w:szCs w:val="16"/>
                <w:lang w:val="en-GB"/>
              </w:rPr>
            </w:pPr>
            <w:r w:rsidRPr="00A7053C">
              <w:rPr>
                <w:rFonts w:ascii="Arial" w:hAnsi="Arial" w:cs="Arial"/>
                <w:b/>
                <w:sz w:val="16"/>
                <w:szCs w:val="16"/>
                <w:lang w:val="en-GB"/>
              </w:rPr>
              <w:t>1</w:t>
            </w:r>
          </w:p>
        </w:tc>
        <w:tc>
          <w:tcPr>
            <w:tcW w:w="367" w:type="pct"/>
            <w:shd w:val="clear" w:color="auto" w:fill="FFFFFF"/>
          </w:tcPr>
          <w:p w:rsidR="00B11338" w:rsidRPr="00A7053C" w:rsidRDefault="00B11338" w:rsidP="00796B95">
            <w:pPr>
              <w:spacing w:after="0" w:line="240" w:lineRule="auto"/>
              <w:rPr>
                <w:rFonts w:ascii="Arial" w:hAnsi="Arial" w:cs="Arial"/>
                <w:b/>
                <w:sz w:val="16"/>
                <w:szCs w:val="16"/>
                <w:lang w:val="en-GB"/>
              </w:rPr>
            </w:pPr>
            <w:r w:rsidRPr="00A7053C">
              <w:rPr>
                <w:rFonts w:ascii="Arial" w:hAnsi="Arial" w:cs="Arial"/>
                <w:b/>
                <w:sz w:val="16"/>
                <w:szCs w:val="16"/>
                <w:lang w:val="en-GB"/>
              </w:rPr>
              <w:t>1</w:t>
            </w:r>
          </w:p>
        </w:tc>
        <w:tc>
          <w:tcPr>
            <w:tcW w:w="245" w:type="pct"/>
            <w:shd w:val="clear" w:color="auto" w:fill="FFFFFF"/>
          </w:tcPr>
          <w:p w:rsidR="00B11338" w:rsidRPr="00A7053C" w:rsidRDefault="00B11338" w:rsidP="00796B95">
            <w:pPr>
              <w:spacing w:after="0" w:line="240" w:lineRule="auto"/>
              <w:rPr>
                <w:rFonts w:ascii="Arial" w:hAnsi="Arial" w:cs="Arial"/>
                <w:b/>
                <w:sz w:val="16"/>
                <w:szCs w:val="16"/>
                <w:lang w:val="en-GB"/>
              </w:rPr>
            </w:pPr>
            <w:r w:rsidRPr="00A7053C">
              <w:rPr>
                <w:rFonts w:ascii="Arial" w:hAnsi="Arial" w:cs="Arial"/>
                <w:b/>
                <w:sz w:val="16"/>
                <w:szCs w:val="16"/>
                <w:lang w:val="en-GB"/>
              </w:rPr>
              <w:t>14</w:t>
            </w:r>
          </w:p>
        </w:tc>
      </w:tr>
      <w:tr w:rsidR="005A399D" w:rsidRPr="00A7053C" w:rsidTr="00947AA1">
        <w:tc>
          <w:tcPr>
            <w:tcW w:w="5000" w:type="pct"/>
            <w:gridSpan w:val="15"/>
            <w:shd w:val="clear" w:color="auto" w:fill="FFFFFF"/>
          </w:tcPr>
          <w:p w:rsidR="009F0F5A" w:rsidRPr="00A7053C" w:rsidRDefault="00D71958" w:rsidP="0046767B">
            <w:pPr>
              <w:rPr>
                <w:lang w:val="en-US"/>
              </w:rPr>
            </w:pPr>
            <w:r w:rsidRPr="00A7053C">
              <w:rPr>
                <w:rFonts w:ascii="Arial" w:hAnsi="Arial" w:cs="Arial"/>
                <w:b/>
                <w:sz w:val="16"/>
                <w:szCs w:val="16"/>
                <w:lang w:val="en-GB"/>
              </w:rPr>
              <w:t xml:space="preserve">NON - FIRST-EPISODE PSYCHOSIS (FEP), MIXED, OR UNSPECIFIED CLINICAL SAMPLES </w:t>
            </w:r>
          </w:p>
        </w:tc>
      </w:tr>
      <w:tr w:rsidR="00947AA1" w:rsidRPr="00A7053C" w:rsidTr="00947AA1">
        <w:tc>
          <w:tcPr>
            <w:tcW w:w="400" w:type="pct"/>
            <w:shd w:val="clear" w:color="auto" w:fill="FFFFFF"/>
          </w:tcPr>
          <w:p w:rsidR="00CE0504" w:rsidRPr="00A7053C" w:rsidRDefault="00257DEF" w:rsidP="00CE0504">
            <w:pPr>
              <w:spacing w:after="0" w:line="240" w:lineRule="auto"/>
              <w:rPr>
                <w:rFonts w:ascii="Arial" w:hAnsi="Arial" w:cs="Arial"/>
                <w:bCs/>
                <w:sz w:val="16"/>
                <w:szCs w:val="16"/>
                <w:lang w:val="en-GB"/>
              </w:rPr>
            </w:pPr>
            <w:r w:rsidRPr="00A7053C">
              <w:rPr>
                <w:rFonts w:ascii="Arial" w:hAnsi="Arial" w:cs="Arial"/>
                <w:bCs/>
                <w:sz w:val="16"/>
                <w:szCs w:val="16"/>
                <w:lang w:val="en-GB"/>
              </w:rPr>
              <w:t>Akün, Durak Batigün, Devrimci Özgüven, &amp; Baskak, 2018</w:t>
            </w:r>
          </w:p>
        </w:tc>
        <w:tc>
          <w:tcPr>
            <w:tcW w:w="334" w:type="pct"/>
            <w:shd w:val="clear" w:color="auto" w:fill="FFFFFF"/>
          </w:tcPr>
          <w:p w:rsidR="00CE0504" w:rsidRPr="00A7053C" w:rsidRDefault="00CE0504" w:rsidP="00CE0504">
            <w:pPr>
              <w:rPr>
                <w:rFonts w:ascii="Arial" w:hAnsi="Arial" w:cs="Arial"/>
                <w:sz w:val="16"/>
                <w:szCs w:val="16"/>
                <w:lang w:val="en-GB"/>
              </w:rPr>
            </w:pPr>
            <w:r w:rsidRPr="00A7053C">
              <w:rPr>
                <w:rFonts w:ascii="Arial" w:hAnsi="Arial" w:cs="Arial"/>
                <w:sz w:val="16"/>
                <w:szCs w:val="16"/>
                <w:lang w:val="en-GB"/>
              </w:rPr>
              <w:t>0</w:t>
            </w:r>
          </w:p>
        </w:tc>
        <w:tc>
          <w:tcPr>
            <w:tcW w:w="319" w:type="pct"/>
            <w:shd w:val="clear" w:color="auto" w:fill="FFFFFF"/>
          </w:tcPr>
          <w:p w:rsidR="00CE0504" w:rsidRPr="00A7053C" w:rsidRDefault="00CE0504" w:rsidP="00CE0504">
            <w:pPr>
              <w:rPr>
                <w:rFonts w:ascii="Arial" w:hAnsi="Arial" w:cs="Arial"/>
                <w:sz w:val="16"/>
                <w:szCs w:val="16"/>
                <w:lang w:val="en-GB"/>
              </w:rPr>
            </w:pPr>
            <w:r w:rsidRPr="00A7053C">
              <w:rPr>
                <w:rFonts w:ascii="Arial" w:hAnsi="Arial" w:cs="Arial"/>
                <w:sz w:val="16"/>
                <w:szCs w:val="16"/>
                <w:lang w:val="en-GB"/>
              </w:rPr>
              <w:t>0</w:t>
            </w:r>
          </w:p>
        </w:tc>
        <w:tc>
          <w:tcPr>
            <w:tcW w:w="246" w:type="pct"/>
            <w:shd w:val="clear" w:color="auto" w:fill="FFFFFF"/>
          </w:tcPr>
          <w:p w:rsidR="00CE0504" w:rsidRPr="00A7053C" w:rsidRDefault="00CE0504" w:rsidP="00CE0504">
            <w:pPr>
              <w:rPr>
                <w:rFonts w:ascii="Arial" w:hAnsi="Arial" w:cs="Arial"/>
                <w:sz w:val="16"/>
                <w:szCs w:val="16"/>
                <w:lang w:val="en-GB"/>
              </w:rPr>
            </w:pPr>
            <w:r w:rsidRPr="00A7053C">
              <w:rPr>
                <w:rFonts w:ascii="Arial" w:hAnsi="Arial" w:cs="Arial"/>
                <w:sz w:val="16"/>
                <w:szCs w:val="16"/>
                <w:lang w:val="en-GB"/>
              </w:rPr>
              <w:t>1</w:t>
            </w:r>
          </w:p>
        </w:tc>
        <w:tc>
          <w:tcPr>
            <w:tcW w:w="339" w:type="pct"/>
            <w:shd w:val="clear" w:color="auto" w:fill="FFFFFF"/>
          </w:tcPr>
          <w:p w:rsidR="00CE0504" w:rsidRPr="00A7053C" w:rsidRDefault="00CE0504" w:rsidP="00CE0504">
            <w:pPr>
              <w:rPr>
                <w:rFonts w:ascii="Arial" w:hAnsi="Arial" w:cs="Arial"/>
                <w:sz w:val="16"/>
                <w:szCs w:val="16"/>
                <w:lang w:val="en-GB"/>
              </w:rPr>
            </w:pPr>
            <w:r w:rsidRPr="00A7053C">
              <w:rPr>
                <w:rFonts w:ascii="Arial" w:hAnsi="Arial" w:cs="Arial"/>
                <w:sz w:val="16"/>
                <w:szCs w:val="16"/>
                <w:lang w:val="en-GB"/>
              </w:rPr>
              <w:t>0</w:t>
            </w:r>
          </w:p>
        </w:tc>
        <w:tc>
          <w:tcPr>
            <w:tcW w:w="339" w:type="pct"/>
            <w:shd w:val="clear" w:color="auto" w:fill="FFFFFF"/>
          </w:tcPr>
          <w:p w:rsidR="00CE0504" w:rsidRPr="00A7053C" w:rsidRDefault="00CE0504" w:rsidP="00CE0504">
            <w:pPr>
              <w:rPr>
                <w:rFonts w:ascii="Arial" w:hAnsi="Arial" w:cs="Arial"/>
                <w:sz w:val="16"/>
                <w:szCs w:val="16"/>
                <w:lang w:val="en-GB"/>
              </w:rPr>
            </w:pPr>
            <w:r w:rsidRPr="00A7053C">
              <w:rPr>
                <w:rFonts w:ascii="Arial" w:hAnsi="Arial" w:cs="Arial"/>
                <w:sz w:val="16"/>
                <w:szCs w:val="16"/>
                <w:lang w:val="en-GB"/>
              </w:rPr>
              <w:t>2</w:t>
            </w:r>
          </w:p>
        </w:tc>
        <w:tc>
          <w:tcPr>
            <w:tcW w:w="295" w:type="pct"/>
            <w:shd w:val="clear" w:color="auto" w:fill="FFFFFF"/>
          </w:tcPr>
          <w:p w:rsidR="00CE0504" w:rsidRPr="00A7053C" w:rsidRDefault="00CE0504" w:rsidP="00CE0504">
            <w:pPr>
              <w:rPr>
                <w:rFonts w:ascii="Arial" w:hAnsi="Arial" w:cs="Arial"/>
                <w:sz w:val="16"/>
                <w:szCs w:val="16"/>
                <w:lang w:val="en-GB"/>
              </w:rPr>
            </w:pPr>
            <w:r w:rsidRPr="00A7053C">
              <w:rPr>
                <w:rFonts w:ascii="Arial" w:hAnsi="Arial" w:cs="Arial"/>
                <w:sz w:val="16"/>
                <w:szCs w:val="16"/>
                <w:lang w:val="en-GB"/>
              </w:rPr>
              <w:t xml:space="preserve">NA </w:t>
            </w:r>
          </w:p>
        </w:tc>
        <w:tc>
          <w:tcPr>
            <w:tcW w:w="339" w:type="pct"/>
            <w:shd w:val="clear" w:color="auto" w:fill="FFFFFF"/>
          </w:tcPr>
          <w:p w:rsidR="00CE0504" w:rsidRPr="00A7053C" w:rsidRDefault="00CE0504" w:rsidP="00CE0504">
            <w:pPr>
              <w:rPr>
                <w:rFonts w:ascii="Arial" w:hAnsi="Arial" w:cs="Arial"/>
                <w:sz w:val="16"/>
                <w:szCs w:val="16"/>
                <w:lang w:val="en-GB"/>
              </w:rPr>
            </w:pPr>
            <w:r w:rsidRPr="00A7053C">
              <w:rPr>
                <w:rFonts w:ascii="Arial" w:hAnsi="Arial" w:cs="Arial"/>
                <w:sz w:val="16"/>
                <w:szCs w:val="16"/>
                <w:lang w:val="en-GB"/>
              </w:rPr>
              <w:t xml:space="preserve">NA </w:t>
            </w:r>
          </w:p>
        </w:tc>
        <w:tc>
          <w:tcPr>
            <w:tcW w:w="394" w:type="pct"/>
            <w:shd w:val="clear" w:color="auto" w:fill="FFFFFF"/>
          </w:tcPr>
          <w:p w:rsidR="00CE0504" w:rsidRPr="00A7053C" w:rsidRDefault="00CE0504" w:rsidP="00CE0504">
            <w:pPr>
              <w:rPr>
                <w:rFonts w:ascii="Arial" w:hAnsi="Arial" w:cs="Arial"/>
                <w:sz w:val="16"/>
                <w:szCs w:val="16"/>
                <w:lang w:val="en-GB"/>
              </w:rPr>
            </w:pPr>
            <w:r w:rsidRPr="00A7053C">
              <w:rPr>
                <w:rFonts w:ascii="Arial" w:hAnsi="Arial" w:cs="Arial"/>
                <w:sz w:val="16"/>
                <w:szCs w:val="16"/>
                <w:lang w:val="en-GB"/>
              </w:rPr>
              <w:t>1</w:t>
            </w:r>
          </w:p>
        </w:tc>
        <w:tc>
          <w:tcPr>
            <w:tcW w:w="339" w:type="pct"/>
            <w:shd w:val="clear" w:color="auto" w:fill="FFFFFF"/>
          </w:tcPr>
          <w:p w:rsidR="00CE0504" w:rsidRPr="00A7053C" w:rsidRDefault="00CE0504" w:rsidP="00CE0504">
            <w:pPr>
              <w:rPr>
                <w:rFonts w:ascii="Arial" w:hAnsi="Arial" w:cs="Arial"/>
                <w:sz w:val="16"/>
                <w:szCs w:val="16"/>
                <w:lang w:val="en-GB"/>
              </w:rPr>
            </w:pPr>
            <w:r w:rsidRPr="00A7053C">
              <w:rPr>
                <w:rFonts w:ascii="Arial" w:hAnsi="Arial" w:cs="Arial"/>
                <w:sz w:val="16"/>
                <w:szCs w:val="16"/>
                <w:lang w:val="en-GB"/>
              </w:rPr>
              <w:t>1</w:t>
            </w:r>
          </w:p>
        </w:tc>
        <w:tc>
          <w:tcPr>
            <w:tcW w:w="328" w:type="pct"/>
            <w:shd w:val="clear" w:color="auto" w:fill="FFFFFF"/>
          </w:tcPr>
          <w:p w:rsidR="00CE0504" w:rsidRPr="00A7053C" w:rsidRDefault="00CE0504" w:rsidP="00CE0504">
            <w:pPr>
              <w:rPr>
                <w:rFonts w:ascii="Arial" w:hAnsi="Arial" w:cs="Arial"/>
                <w:sz w:val="16"/>
                <w:szCs w:val="16"/>
                <w:lang w:val="en-GB"/>
              </w:rPr>
            </w:pPr>
            <w:r w:rsidRPr="00A7053C">
              <w:rPr>
                <w:rFonts w:ascii="Arial" w:hAnsi="Arial" w:cs="Arial"/>
                <w:sz w:val="16"/>
                <w:szCs w:val="16"/>
                <w:lang w:val="en-GB"/>
              </w:rPr>
              <w:t>1</w:t>
            </w:r>
          </w:p>
        </w:tc>
        <w:tc>
          <w:tcPr>
            <w:tcW w:w="358" w:type="pct"/>
            <w:shd w:val="clear" w:color="auto" w:fill="FFFFFF"/>
          </w:tcPr>
          <w:p w:rsidR="00CE0504" w:rsidRPr="00A7053C" w:rsidRDefault="00CE0504" w:rsidP="00CE0504">
            <w:pPr>
              <w:rPr>
                <w:rFonts w:ascii="Arial" w:hAnsi="Arial" w:cs="Arial"/>
                <w:sz w:val="16"/>
                <w:szCs w:val="16"/>
                <w:lang w:val="en-GB"/>
              </w:rPr>
            </w:pPr>
            <w:r w:rsidRPr="00A7053C">
              <w:rPr>
                <w:rFonts w:ascii="Arial" w:hAnsi="Arial" w:cs="Arial"/>
                <w:sz w:val="16"/>
                <w:szCs w:val="16"/>
                <w:lang w:val="en-GB"/>
              </w:rPr>
              <w:t>2</w:t>
            </w:r>
          </w:p>
        </w:tc>
        <w:tc>
          <w:tcPr>
            <w:tcW w:w="358" w:type="pct"/>
            <w:shd w:val="clear" w:color="auto" w:fill="FFFFFF"/>
          </w:tcPr>
          <w:p w:rsidR="00CE0504" w:rsidRPr="00A7053C" w:rsidRDefault="00CE0504" w:rsidP="00CE0504">
            <w:pPr>
              <w:rPr>
                <w:rFonts w:ascii="Arial" w:hAnsi="Arial" w:cs="Arial"/>
                <w:sz w:val="16"/>
                <w:szCs w:val="16"/>
                <w:lang w:val="en-GB"/>
              </w:rPr>
            </w:pPr>
            <w:r w:rsidRPr="00A7053C">
              <w:rPr>
                <w:rFonts w:ascii="Arial" w:hAnsi="Arial" w:cs="Arial"/>
                <w:sz w:val="16"/>
                <w:szCs w:val="16"/>
                <w:lang w:val="en-GB"/>
              </w:rPr>
              <w:t>1</w:t>
            </w:r>
          </w:p>
        </w:tc>
        <w:tc>
          <w:tcPr>
            <w:tcW w:w="367" w:type="pct"/>
            <w:shd w:val="clear" w:color="auto" w:fill="FFFFFF"/>
          </w:tcPr>
          <w:p w:rsidR="00CE0504" w:rsidRPr="00A7053C" w:rsidRDefault="00CE0504" w:rsidP="00CE0504">
            <w:pPr>
              <w:rPr>
                <w:rFonts w:ascii="Arial" w:hAnsi="Arial" w:cs="Arial"/>
                <w:sz w:val="16"/>
                <w:szCs w:val="16"/>
                <w:lang w:val="en-GB"/>
              </w:rPr>
            </w:pPr>
            <w:r w:rsidRPr="00A7053C">
              <w:rPr>
                <w:rFonts w:ascii="Arial" w:hAnsi="Arial" w:cs="Arial"/>
                <w:sz w:val="16"/>
                <w:szCs w:val="16"/>
                <w:lang w:val="en-GB"/>
              </w:rPr>
              <w:t>0</w:t>
            </w:r>
          </w:p>
        </w:tc>
        <w:tc>
          <w:tcPr>
            <w:tcW w:w="245" w:type="pct"/>
            <w:shd w:val="clear" w:color="auto" w:fill="FFFFFF"/>
          </w:tcPr>
          <w:p w:rsidR="00CE0504" w:rsidRPr="00A7053C" w:rsidRDefault="00CE0504" w:rsidP="00CE0504">
            <w:pPr>
              <w:rPr>
                <w:rFonts w:ascii="Arial" w:hAnsi="Arial" w:cs="Arial"/>
                <w:color w:val="000000"/>
                <w:sz w:val="16"/>
                <w:szCs w:val="16"/>
                <w:lang w:val="en-GB" w:eastAsia="ar-SA"/>
              </w:rPr>
            </w:pPr>
            <w:r w:rsidRPr="00A7053C">
              <w:rPr>
                <w:rFonts w:ascii="Arial" w:hAnsi="Arial" w:cs="Arial"/>
                <w:color w:val="000000"/>
                <w:sz w:val="16"/>
                <w:szCs w:val="16"/>
                <w:lang w:val="en-GB" w:eastAsia="ar-SA"/>
              </w:rPr>
              <w:t>9</w:t>
            </w:r>
          </w:p>
        </w:tc>
      </w:tr>
      <w:tr w:rsidR="00947AA1" w:rsidRPr="00A7053C" w:rsidTr="00947AA1">
        <w:tc>
          <w:tcPr>
            <w:tcW w:w="400" w:type="pct"/>
            <w:shd w:val="clear" w:color="auto" w:fill="FFFFFF"/>
          </w:tcPr>
          <w:p w:rsidR="00B11338" w:rsidRPr="00A7053C" w:rsidRDefault="00B0630F" w:rsidP="00796B95">
            <w:pPr>
              <w:spacing w:after="0" w:line="240" w:lineRule="auto"/>
              <w:rPr>
                <w:rFonts w:ascii="Arial" w:hAnsi="Arial" w:cs="Arial"/>
                <w:sz w:val="16"/>
                <w:szCs w:val="16"/>
                <w:lang w:val="en-GB"/>
              </w:rPr>
            </w:pPr>
            <w:r w:rsidRPr="00A7053C">
              <w:rPr>
                <w:rFonts w:ascii="Arial" w:hAnsi="Arial" w:cs="Arial"/>
                <w:noProof/>
                <w:sz w:val="16"/>
                <w:szCs w:val="16"/>
                <w:lang w:val="en-GB"/>
              </w:rPr>
              <w:t>Begemann, Stotijn, Schutte, Heringa, &amp; Sommer, 2017</w:t>
            </w:r>
          </w:p>
        </w:tc>
        <w:tc>
          <w:tcPr>
            <w:tcW w:w="334" w:type="pct"/>
            <w:shd w:val="clear" w:color="auto" w:fill="FFFFFF"/>
          </w:tcPr>
          <w:p w:rsidR="00B11338" w:rsidRPr="00A7053C" w:rsidRDefault="00B11338" w:rsidP="0010367E">
            <w:pPr>
              <w:rPr>
                <w:rFonts w:ascii="Arial" w:hAnsi="Arial" w:cs="Arial"/>
                <w:sz w:val="16"/>
                <w:szCs w:val="16"/>
                <w:lang w:val="en-GB"/>
              </w:rPr>
            </w:pPr>
            <w:r w:rsidRPr="00A7053C">
              <w:rPr>
                <w:rFonts w:ascii="Arial" w:hAnsi="Arial" w:cs="Arial"/>
                <w:sz w:val="16"/>
                <w:szCs w:val="16"/>
                <w:lang w:val="en-GB"/>
              </w:rPr>
              <w:t>0</w:t>
            </w:r>
          </w:p>
        </w:tc>
        <w:tc>
          <w:tcPr>
            <w:tcW w:w="319" w:type="pct"/>
            <w:shd w:val="clear" w:color="auto" w:fill="FFFFFF"/>
          </w:tcPr>
          <w:p w:rsidR="00B11338" w:rsidRPr="00A7053C" w:rsidRDefault="00B11338" w:rsidP="0010367E">
            <w:pPr>
              <w:rPr>
                <w:rFonts w:ascii="Arial" w:hAnsi="Arial" w:cs="Arial"/>
                <w:sz w:val="16"/>
                <w:szCs w:val="16"/>
                <w:lang w:val="en-GB"/>
              </w:rPr>
            </w:pPr>
            <w:r w:rsidRPr="00A7053C">
              <w:rPr>
                <w:rFonts w:ascii="Arial" w:hAnsi="Arial" w:cs="Arial"/>
                <w:sz w:val="16"/>
                <w:szCs w:val="16"/>
                <w:lang w:val="en-GB"/>
              </w:rPr>
              <w:t>0</w:t>
            </w:r>
          </w:p>
        </w:tc>
        <w:tc>
          <w:tcPr>
            <w:tcW w:w="246" w:type="pct"/>
            <w:shd w:val="clear" w:color="auto" w:fill="FFFFFF"/>
          </w:tcPr>
          <w:p w:rsidR="00B11338" w:rsidRPr="00A7053C" w:rsidRDefault="00B11338" w:rsidP="0010367E">
            <w:pPr>
              <w:rPr>
                <w:rFonts w:ascii="Arial" w:hAnsi="Arial" w:cs="Arial"/>
                <w:sz w:val="16"/>
                <w:szCs w:val="16"/>
                <w:lang w:val="en-GB"/>
              </w:rPr>
            </w:pPr>
            <w:r w:rsidRPr="00A7053C">
              <w:rPr>
                <w:rFonts w:ascii="Arial" w:hAnsi="Arial" w:cs="Arial"/>
                <w:sz w:val="16"/>
                <w:szCs w:val="16"/>
                <w:lang w:val="en-GB"/>
              </w:rPr>
              <w:t>2</w:t>
            </w:r>
          </w:p>
        </w:tc>
        <w:tc>
          <w:tcPr>
            <w:tcW w:w="339" w:type="pct"/>
            <w:shd w:val="clear" w:color="auto" w:fill="FFFFFF"/>
          </w:tcPr>
          <w:p w:rsidR="00B11338" w:rsidRPr="00A7053C" w:rsidRDefault="00B11338" w:rsidP="0010367E">
            <w:pPr>
              <w:rPr>
                <w:rFonts w:ascii="Arial" w:hAnsi="Arial" w:cs="Arial"/>
                <w:sz w:val="16"/>
                <w:szCs w:val="16"/>
                <w:lang w:val="en-GB"/>
              </w:rPr>
            </w:pPr>
            <w:r w:rsidRPr="00A7053C">
              <w:rPr>
                <w:rFonts w:ascii="Arial" w:hAnsi="Arial" w:cs="Arial"/>
                <w:sz w:val="16"/>
                <w:szCs w:val="16"/>
                <w:lang w:val="en-GB"/>
              </w:rPr>
              <w:t>0</w:t>
            </w:r>
          </w:p>
        </w:tc>
        <w:tc>
          <w:tcPr>
            <w:tcW w:w="339" w:type="pct"/>
            <w:shd w:val="clear" w:color="auto" w:fill="FFFFFF"/>
          </w:tcPr>
          <w:p w:rsidR="00B11338" w:rsidRPr="00A7053C" w:rsidRDefault="00B11338" w:rsidP="0010367E">
            <w:pPr>
              <w:rPr>
                <w:rFonts w:ascii="Arial" w:hAnsi="Arial" w:cs="Arial"/>
                <w:sz w:val="16"/>
                <w:szCs w:val="16"/>
                <w:lang w:val="en-GB"/>
              </w:rPr>
            </w:pPr>
            <w:r w:rsidRPr="00A7053C">
              <w:rPr>
                <w:rFonts w:ascii="Arial" w:hAnsi="Arial" w:cs="Arial"/>
                <w:sz w:val="16"/>
                <w:szCs w:val="16"/>
                <w:lang w:val="en-GB"/>
              </w:rPr>
              <w:t>1</w:t>
            </w:r>
          </w:p>
        </w:tc>
        <w:tc>
          <w:tcPr>
            <w:tcW w:w="295" w:type="pct"/>
            <w:shd w:val="clear" w:color="auto" w:fill="FFFFFF"/>
          </w:tcPr>
          <w:p w:rsidR="00B11338" w:rsidRPr="00A7053C" w:rsidRDefault="00B11338" w:rsidP="0010367E">
            <w:pPr>
              <w:rPr>
                <w:rFonts w:ascii="Arial" w:hAnsi="Arial" w:cs="Arial"/>
                <w:sz w:val="16"/>
                <w:szCs w:val="16"/>
                <w:lang w:val="en-GB"/>
              </w:rPr>
            </w:pPr>
            <w:r w:rsidRPr="00A7053C">
              <w:rPr>
                <w:rFonts w:ascii="Arial" w:hAnsi="Arial" w:cs="Arial"/>
                <w:sz w:val="16"/>
                <w:szCs w:val="16"/>
                <w:lang w:val="en-GB"/>
              </w:rPr>
              <w:t xml:space="preserve">NA </w:t>
            </w:r>
          </w:p>
        </w:tc>
        <w:tc>
          <w:tcPr>
            <w:tcW w:w="339" w:type="pct"/>
            <w:shd w:val="clear" w:color="auto" w:fill="FFFFFF"/>
          </w:tcPr>
          <w:p w:rsidR="00B11338" w:rsidRPr="00A7053C" w:rsidRDefault="00B11338" w:rsidP="0010367E">
            <w:pPr>
              <w:rPr>
                <w:rFonts w:ascii="Arial" w:hAnsi="Arial" w:cs="Arial"/>
                <w:sz w:val="16"/>
                <w:szCs w:val="16"/>
                <w:lang w:val="en-GB"/>
              </w:rPr>
            </w:pPr>
            <w:r w:rsidRPr="00A7053C">
              <w:rPr>
                <w:rFonts w:ascii="Arial" w:hAnsi="Arial" w:cs="Arial"/>
                <w:sz w:val="16"/>
                <w:szCs w:val="16"/>
                <w:lang w:val="en-GB"/>
              </w:rPr>
              <w:t xml:space="preserve">NA </w:t>
            </w:r>
          </w:p>
        </w:tc>
        <w:tc>
          <w:tcPr>
            <w:tcW w:w="394" w:type="pct"/>
            <w:shd w:val="clear" w:color="auto" w:fill="FFFFFF"/>
          </w:tcPr>
          <w:p w:rsidR="00B11338" w:rsidRPr="00A7053C" w:rsidRDefault="00B11338" w:rsidP="0010367E">
            <w:pPr>
              <w:rPr>
                <w:rFonts w:ascii="Arial" w:hAnsi="Arial" w:cs="Arial"/>
                <w:sz w:val="16"/>
                <w:szCs w:val="16"/>
                <w:lang w:val="en-GB"/>
              </w:rPr>
            </w:pPr>
            <w:r w:rsidRPr="00A7053C">
              <w:rPr>
                <w:rFonts w:ascii="Arial" w:hAnsi="Arial" w:cs="Arial"/>
                <w:sz w:val="16"/>
                <w:szCs w:val="16"/>
                <w:lang w:val="en-GB"/>
              </w:rPr>
              <w:t>0</w:t>
            </w:r>
          </w:p>
        </w:tc>
        <w:tc>
          <w:tcPr>
            <w:tcW w:w="339" w:type="pct"/>
            <w:shd w:val="clear" w:color="auto" w:fill="FFFFFF"/>
          </w:tcPr>
          <w:p w:rsidR="00B11338" w:rsidRPr="00A7053C" w:rsidRDefault="00B11338" w:rsidP="0010367E">
            <w:pPr>
              <w:rPr>
                <w:rFonts w:ascii="Arial" w:hAnsi="Arial" w:cs="Arial"/>
                <w:sz w:val="16"/>
                <w:szCs w:val="16"/>
                <w:lang w:val="en-GB"/>
              </w:rPr>
            </w:pPr>
            <w:r w:rsidRPr="00A7053C">
              <w:rPr>
                <w:rFonts w:ascii="Arial" w:hAnsi="Arial" w:cs="Arial"/>
                <w:sz w:val="16"/>
                <w:szCs w:val="16"/>
                <w:lang w:val="en-GB"/>
              </w:rPr>
              <w:t>2</w:t>
            </w:r>
          </w:p>
        </w:tc>
        <w:tc>
          <w:tcPr>
            <w:tcW w:w="328" w:type="pct"/>
            <w:shd w:val="clear" w:color="auto" w:fill="FFFFFF"/>
          </w:tcPr>
          <w:p w:rsidR="00B11338" w:rsidRPr="00A7053C" w:rsidRDefault="00B11338" w:rsidP="0010367E">
            <w:pPr>
              <w:rPr>
                <w:rFonts w:ascii="Arial" w:hAnsi="Arial" w:cs="Arial"/>
                <w:sz w:val="16"/>
                <w:szCs w:val="16"/>
                <w:lang w:val="en-GB"/>
              </w:rPr>
            </w:pPr>
            <w:r w:rsidRPr="00A7053C">
              <w:rPr>
                <w:rFonts w:ascii="Arial" w:hAnsi="Arial" w:cs="Arial"/>
                <w:sz w:val="16"/>
                <w:szCs w:val="16"/>
                <w:lang w:val="en-GB"/>
              </w:rPr>
              <w:t>1</w:t>
            </w:r>
          </w:p>
        </w:tc>
        <w:tc>
          <w:tcPr>
            <w:tcW w:w="358" w:type="pct"/>
            <w:shd w:val="clear" w:color="auto" w:fill="FFFFFF"/>
          </w:tcPr>
          <w:p w:rsidR="00B11338" w:rsidRPr="00A7053C" w:rsidRDefault="00B11338" w:rsidP="0010367E">
            <w:pPr>
              <w:rPr>
                <w:rFonts w:ascii="Arial" w:hAnsi="Arial" w:cs="Arial"/>
                <w:sz w:val="16"/>
                <w:szCs w:val="16"/>
                <w:lang w:val="en-GB"/>
              </w:rPr>
            </w:pPr>
            <w:r w:rsidRPr="00A7053C">
              <w:rPr>
                <w:rFonts w:ascii="Arial" w:hAnsi="Arial" w:cs="Arial"/>
                <w:sz w:val="16"/>
                <w:szCs w:val="16"/>
                <w:lang w:val="en-GB"/>
              </w:rPr>
              <w:t>2</w:t>
            </w:r>
          </w:p>
        </w:tc>
        <w:tc>
          <w:tcPr>
            <w:tcW w:w="358" w:type="pct"/>
            <w:shd w:val="clear" w:color="auto" w:fill="FFFFFF"/>
          </w:tcPr>
          <w:p w:rsidR="00B11338" w:rsidRPr="00A7053C" w:rsidRDefault="00B11338" w:rsidP="0010367E">
            <w:pPr>
              <w:rPr>
                <w:rFonts w:ascii="Arial" w:hAnsi="Arial" w:cs="Arial"/>
                <w:sz w:val="16"/>
                <w:szCs w:val="16"/>
                <w:lang w:val="en-GB"/>
              </w:rPr>
            </w:pPr>
            <w:r w:rsidRPr="00A7053C">
              <w:rPr>
                <w:rFonts w:ascii="Arial" w:hAnsi="Arial" w:cs="Arial"/>
                <w:sz w:val="16"/>
                <w:szCs w:val="16"/>
                <w:lang w:val="en-GB"/>
              </w:rPr>
              <w:t>1</w:t>
            </w:r>
          </w:p>
        </w:tc>
        <w:tc>
          <w:tcPr>
            <w:tcW w:w="367" w:type="pct"/>
            <w:shd w:val="clear" w:color="auto" w:fill="FFFFFF"/>
          </w:tcPr>
          <w:p w:rsidR="00B11338" w:rsidRPr="00A7053C" w:rsidRDefault="00B11338" w:rsidP="0010367E">
            <w:pPr>
              <w:rPr>
                <w:rFonts w:ascii="Arial" w:hAnsi="Arial" w:cs="Arial"/>
                <w:sz w:val="16"/>
                <w:szCs w:val="16"/>
                <w:lang w:val="en-GB"/>
              </w:rPr>
            </w:pPr>
            <w:r w:rsidRPr="00A7053C">
              <w:rPr>
                <w:rFonts w:ascii="Arial" w:hAnsi="Arial" w:cs="Arial"/>
                <w:sz w:val="16"/>
                <w:szCs w:val="16"/>
                <w:lang w:val="en-GB"/>
              </w:rPr>
              <w:t>0</w:t>
            </w:r>
          </w:p>
        </w:tc>
        <w:tc>
          <w:tcPr>
            <w:tcW w:w="245" w:type="pct"/>
            <w:shd w:val="clear" w:color="auto" w:fill="FFFFFF"/>
          </w:tcPr>
          <w:p w:rsidR="00B11338" w:rsidRPr="00A7053C" w:rsidRDefault="00B11338" w:rsidP="0010367E">
            <w:pPr>
              <w:rPr>
                <w:rFonts w:ascii="Arial" w:hAnsi="Arial" w:cs="Arial"/>
                <w:color w:val="000000"/>
                <w:sz w:val="16"/>
                <w:szCs w:val="16"/>
                <w:lang w:val="en-GB" w:eastAsia="ar-SA"/>
              </w:rPr>
            </w:pPr>
            <w:r w:rsidRPr="00A7053C">
              <w:rPr>
                <w:rFonts w:ascii="Arial" w:hAnsi="Arial" w:cs="Arial"/>
                <w:color w:val="000000"/>
                <w:sz w:val="16"/>
                <w:szCs w:val="16"/>
                <w:lang w:val="en-GB" w:eastAsia="ar-SA"/>
              </w:rPr>
              <w:t>9</w:t>
            </w:r>
          </w:p>
        </w:tc>
      </w:tr>
      <w:tr w:rsidR="00947AA1" w:rsidRPr="00A7053C" w:rsidTr="00947AA1">
        <w:tc>
          <w:tcPr>
            <w:tcW w:w="400" w:type="pct"/>
            <w:shd w:val="clear" w:color="auto" w:fill="FFFFFF"/>
          </w:tcPr>
          <w:p w:rsidR="00B11338" w:rsidRPr="00A7053C" w:rsidRDefault="00B36BFD" w:rsidP="00796B95">
            <w:pPr>
              <w:spacing w:after="0" w:line="240" w:lineRule="auto"/>
              <w:rPr>
                <w:rFonts w:ascii="Arial" w:hAnsi="Arial" w:cs="Arial"/>
                <w:color w:val="000000"/>
                <w:sz w:val="16"/>
                <w:szCs w:val="16"/>
                <w:lang w:val="en-GB"/>
              </w:rPr>
            </w:pPr>
            <w:r w:rsidRPr="00A7053C">
              <w:rPr>
                <w:rFonts w:ascii="Arial" w:hAnsi="Arial" w:cs="Arial"/>
                <w:noProof/>
                <w:color w:val="000000"/>
                <w:sz w:val="16"/>
                <w:szCs w:val="16"/>
                <w:lang w:val="en-GB"/>
              </w:rPr>
              <w:t xml:space="preserve">Frissen </w:t>
            </w:r>
            <w:r w:rsidR="0076583C" w:rsidRPr="00A7053C">
              <w:rPr>
                <w:rFonts w:ascii="Arial" w:hAnsi="Arial" w:cs="Arial"/>
                <w:noProof/>
                <w:color w:val="000000"/>
                <w:sz w:val="16"/>
                <w:szCs w:val="16"/>
                <w:lang w:val="en-GB"/>
              </w:rPr>
              <w:t>et al.,</w:t>
            </w:r>
            <w:r w:rsidRPr="00A7053C">
              <w:rPr>
                <w:rFonts w:ascii="Arial" w:hAnsi="Arial" w:cs="Arial"/>
                <w:noProof/>
                <w:color w:val="000000"/>
                <w:sz w:val="16"/>
                <w:szCs w:val="16"/>
                <w:lang w:val="en-GB"/>
              </w:rPr>
              <w:t xml:space="preserve"> 2015</w:t>
            </w:r>
          </w:p>
          <w:p w:rsidR="00B11338" w:rsidRPr="00A7053C" w:rsidRDefault="00B11338" w:rsidP="00796B95">
            <w:pPr>
              <w:spacing w:after="0" w:line="240" w:lineRule="auto"/>
              <w:rPr>
                <w:rFonts w:ascii="Arial" w:hAnsi="Arial" w:cs="Arial"/>
                <w:color w:val="000000"/>
                <w:sz w:val="16"/>
                <w:szCs w:val="16"/>
                <w:lang w:val="en-GB"/>
              </w:rPr>
            </w:pPr>
            <w:r w:rsidRPr="00A7053C">
              <w:rPr>
                <w:rFonts w:ascii="Arial" w:hAnsi="Arial" w:cs="Arial"/>
                <w:color w:val="000000"/>
                <w:sz w:val="16"/>
                <w:szCs w:val="16"/>
                <w:lang w:val="en-GB"/>
              </w:rPr>
              <w:t>GROUP</w:t>
            </w:r>
          </w:p>
        </w:tc>
        <w:tc>
          <w:tcPr>
            <w:tcW w:w="334" w:type="pct"/>
            <w:shd w:val="clear" w:color="auto" w:fill="FFFFFF"/>
          </w:tcPr>
          <w:p w:rsidR="00B11338" w:rsidRPr="00A7053C" w:rsidRDefault="00B11338" w:rsidP="00796B95">
            <w:pPr>
              <w:spacing w:after="0" w:line="240" w:lineRule="auto"/>
              <w:rPr>
                <w:rFonts w:ascii="Arial" w:hAnsi="Arial" w:cs="Arial"/>
                <w:sz w:val="16"/>
                <w:szCs w:val="16"/>
                <w:lang w:val="en-GB"/>
              </w:rPr>
            </w:pPr>
            <w:r w:rsidRPr="00A7053C">
              <w:rPr>
                <w:rFonts w:ascii="Arial" w:hAnsi="Arial" w:cs="Arial"/>
                <w:sz w:val="16"/>
                <w:szCs w:val="16"/>
                <w:lang w:val="en-GB"/>
              </w:rPr>
              <w:t>2</w:t>
            </w:r>
          </w:p>
        </w:tc>
        <w:tc>
          <w:tcPr>
            <w:tcW w:w="319" w:type="pct"/>
            <w:shd w:val="clear" w:color="auto" w:fill="FFFFFF"/>
          </w:tcPr>
          <w:p w:rsidR="00B11338" w:rsidRPr="00A7053C" w:rsidRDefault="00B11338" w:rsidP="00796B95">
            <w:pPr>
              <w:spacing w:after="0" w:line="240" w:lineRule="auto"/>
              <w:rPr>
                <w:rFonts w:ascii="Arial" w:hAnsi="Arial" w:cs="Arial"/>
                <w:sz w:val="16"/>
                <w:szCs w:val="16"/>
                <w:lang w:val="en-GB"/>
              </w:rPr>
            </w:pPr>
            <w:r w:rsidRPr="00A7053C">
              <w:rPr>
                <w:rFonts w:ascii="Arial" w:hAnsi="Arial" w:cs="Arial"/>
                <w:sz w:val="16"/>
                <w:szCs w:val="16"/>
                <w:lang w:val="en-GB"/>
              </w:rPr>
              <w:t>0</w:t>
            </w:r>
          </w:p>
        </w:tc>
        <w:tc>
          <w:tcPr>
            <w:tcW w:w="246" w:type="pct"/>
            <w:shd w:val="clear" w:color="auto" w:fill="FFFFFF"/>
          </w:tcPr>
          <w:p w:rsidR="00B11338" w:rsidRPr="00A7053C" w:rsidRDefault="00B11338" w:rsidP="00796B95">
            <w:pPr>
              <w:spacing w:after="0" w:line="240" w:lineRule="auto"/>
              <w:rPr>
                <w:rFonts w:ascii="Arial" w:hAnsi="Arial" w:cs="Arial"/>
                <w:sz w:val="16"/>
                <w:szCs w:val="16"/>
                <w:lang w:val="en-GB"/>
              </w:rPr>
            </w:pPr>
            <w:r w:rsidRPr="00A7053C">
              <w:rPr>
                <w:rFonts w:ascii="Arial" w:hAnsi="Arial" w:cs="Arial"/>
                <w:sz w:val="16"/>
                <w:szCs w:val="16"/>
                <w:lang w:val="en-GB"/>
              </w:rPr>
              <w:t>2</w:t>
            </w:r>
          </w:p>
        </w:tc>
        <w:tc>
          <w:tcPr>
            <w:tcW w:w="339" w:type="pct"/>
            <w:shd w:val="clear" w:color="auto" w:fill="FFFFFF"/>
          </w:tcPr>
          <w:p w:rsidR="00B11338" w:rsidRPr="00A7053C" w:rsidRDefault="00B11338" w:rsidP="00796B95">
            <w:pPr>
              <w:spacing w:after="0" w:line="240" w:lineRule="auto"/>
              <w:rPr>
                <w:rFonts w:ascii="Arial" w:hAnsi="Arial" w:cs="Arial"/>
                <w:sz w:val="16"/>
                <w:szCs w:val="16"/>
                <w:lang w:val="en-GB"/>
              </w:rPr>
            </w:pPr>
            <w:r w:rsidRPr="00A7053C">
              <w:rPr>
                <w:rFonts w:ascii="Arial" w:hAnsi="Arial" w:cs="Arial"/>
                <w:sz w:val="16"/>
                <w:szCs w:val="16"/>
                <w:lang w:val="en-GB"/>
              </w:rPr>
              <w:t>0</w:t>
            </w:r>
          </w:p>
        </w:tc>
        <w:tc>
          <w:tcPr>
            <w:tcW w:w="339" w:type="pct"/>
            <w:shd w:val="clear" w:color="auto" w:fill="FFFFFF"/>
          </w:tcPr>
          <w:p w:rsidR="00B11338" w:rsidRPr="00A7053C" w:rsidRDefault="00B11338" w:rsidP="00796B95">
            <w:pPr>
              <w:spacing w:after="0" w:line="240" w:lineRule="auto"/>
              <w:rPr>
                <w:rFonts w:ascii="Arial" w:hAnsi="Arial" w:cs="Arial"/>
                <w:sz w:val="16"/>
                <w:szCs w:val="16"/>
                <w:lang w:val="en-GB"/>
              </w:rPr>
            </w:pPr>
            <w:r w:rsidRPr="00A7053C">
              <w:rPr>
                <w:rFonts w:ascii="Arial" w:hAnsi="Arial" w:cs="Arial"/>
                <w:sz w:val="16"/>
                <w:szCs w:val="16"/>
                <w:lang w:val="en-GB"/>
              </w:rPr>
              <w:t>1</w:t>
            </w:r>
          </w:p>
        </w:tc>
        <w:tc>
          <w:tcPr>
            <w:tcW w:w="295" w:type="pct"/>
            <w:shd w:val="clear" w:color="auto" w:fill="FFFFFF"/>
          </w:tcPr>
          <w:p w:rsidR="00B11338" w:rsidRPr="00A7053C" w:rsidRDefault="00B11338" w:rsidP="00796B95">
            <w:pPr>
              <w:spacing w:after="0" w:line="240" w:lineRule="auto"/>
              <w:rPr>
                <w:rFonts w:ascii="Arial" w:hAnsi="Arial" w:cs="Arial"/>
                <w:sz w:val="16"/>
                <w:szCs w:val="16"/>
                <w:lang w:val="en-GB"/>
              </w:rPr>
            </w:pPr>
            <w:r w:rsidRPr="00A7053C">
              <w:rPr>
                <w:rFonts w:ascii="Arial" w:hAnsi="Arial" w:cs="Arial"/>
                <w:sz w:val="16"/>
                <w:szCs w:val="16"/>
                <w:lang w:val="en-GB"/>
              </w:rPr>
              <w:t xml:space="preserve">NA </w:t>
            </w:r>
          </w:p>
        </w:tc>
        <w:tc>
          <w:tcPr>
            <w:tcW w:w="339" w:type="pct"/>
            <w:shd w:val="clear" w:color="auto" w:fill="FFFFFF"/>
          </w:tcPr>
          <w:p w:rsidR="00B11338" w:rsidRPr="00A7053C" w:rsidRDefault="00B11338" w:rsidP="00796B95">
            <w:pPr>
              <w:spacing w:after="0" w:line="240" w:lineRule="auto"/>
              <w:rPr>
                <w:rFonts w:ascii="Arial" w:hAnsi="Arial" w:cs="Arial"/>
                <w:sz w:val="16"/>
                <w:szCs w:val="16"/>
                <w:lang w:val="en-GB"/>
              </w:rPr>
            </w:pPr>
            <w:r w:rsidRPr="00A7053C">
              <w:rPr>
                <w:rFonts w:ascii="Arial" w:hAnsi="Arial" w:cs="Arial"/>
                <w:sz w:val="16"/>
                <w:szCs w:val="16"/>
                <w:lang w:val="en-GB"/>
              </w:rPr>
              <w:t xml:space="preserve">NA </w:t>
            </w:r>
          </w:p>
        </w:tc>
        <w:tc>
          <w:tcPr>
            <w:tcW w:w="394" w:type="pct"/>
            <w:shd w:val="clear" w:color="auto" w:fill="FFFFFF"/>
          </w:tcPr>
          <w:p w:rsidR="00B11338" w:rsidRPr="00A7053C" w:rsidRDefault="00B11338" w:rsidP="00796B95">
            <w:pPr>
              <w:spacing w:after="0" w:line="240" w:lineRule="auto"/>
              <w:rPr>
                <w:rFonts w:ascii="Arial" w:hAnsi="Arial" w:cs="Arial"/>
                <w:sz w:val="16"/>
                <w:szCs w:val="16"/>
                <w:lang w:val="en-GB"/>
              </w:rPr>
            </w:pPr>
            <w:r w:rsidRPr="00A7053C">
              <w:rPr>
                <w:rFonts w:ascii="Arial" w:hAnsi="Arial" w:cs="Arial"/>
                <w:sz w:val="16"/>
                <w:szCs w:val="16"/>
                <w:lang w:val="en-GB"/>
              </w:rPr>
              <w:t>1</w:t>
            </w:r>
          </w:p>
        </w:tc>
        <w:tc>
          <w:tcPr>
            <w:tcW w:w="339" w:type="pct"/>
            <w:shd w:val="clear" w:color="auto" w:fill="FFFFFF"/>
          </w:tcPr>
          <w:p w:rsidR="00B11338" w:rsidRPr="00A7053C" w:rsidRDefault="00B11338" w:rsidP="00796B95">
            <w:pPr>
              <w:spacing w:after="0" w:line="240" w:lineRule="auto"/>
              <w:rPr>
                <w:rFonts w:ascii="Arial" w:hAnsi="Arial" w:cs="Arial"/>
                <w:sz w:val="16"/>
                <w:szCs w:val="16"/>
                <w:lang w:val="en-GB"/>
              </w:rPr>
            </w:pPr>
            <w:r w:rsidRPr="00A7053C">
              <w:rPr>
                <w:rFonts w:ascii="Arial" w:hAnsi="Arial" w:cs="Arial"/>
                <w:sz w:val="16"/>
                <w:szCs w:val="16"/>
                <w:lang w:val="en-GB"/>
              </w:rPr>
              <w:t>1</w:t>
            </w:r>
          </w:p>
        </w:tc>
        <w:tc>
          <w:tcPr>
            <w:tcW w:w="328" w:type="pct"/>
            <w:shd w:val="clear" w:color="auto" w:fill="FFFFFF"/>
          </w:tcPr>
          <w:p w:rsidR="00B11338" w:rsidRPr="00A7053C" w:rsidRDefault="00B11338" w:rsidP="00796B95">
            <w:pPr>
              <w:spacing w:after="0" w:line="240" w:lineRule="auto"/>
              <w:rPr>
                <w:rFonts w:ascii="Arial" w:hAnsi="Arial" w:cs="Arial"/>
                <w:sz w:val="16"/>
                <w:szCs w:val="16"/>
                <w:lang w:val="en-GB"/>
              </w:rPr>
            </w:pPr>
            <w:r w:rsidRPr="00A7053C">
              <w:rPr>
                <w:rFonts w:ascii="Arial" w:hAnsi="Arial" w:cs="Arial"/>
                <w:sz w:val="16"/>
                <w:szCs w:val="16"/>
                <w:lang w:val="en-GB"/>
              </w:rPr>
              <w:t>1</w:t>
            </w:r>
          </w:p>
        </w:tc>
        <w:tc>
          <w:tcPr>
            <w:tcW w:w="358" w:type="pct"/>
            <w:shd w:val="clear" w:color="auto" w:fill="FFFFFF"/>
          </w:tcPr>
          <w:p w:rsidR="00B11338" w:rsidRPr="00A7053C" w:rsidRDefault="00B11338" w:rsidP="00796B95">
            <w:pPr>
              <w:spacing w:after="0" w:line="240" w:lineRule="auto"/>
              <w:rPr>
                <w:rFonts w:ascii="Arial" w:hAnsi="Arial" w:cs="Arial"/>
                <w:sz w:val="16"/>
                <w:szCs w:val="16"/>
                <w:lang w:val="en-GB"/>
              </w:rPr>
            </w:pPr>
            <w:r w:rsidRPr="00A7053C">
              <w:rPr>
                <w:rFonts w:ascii="Arial" w:hAnsi="Arial" w:cs="Arial"/>
                <w:sz w:val="16"/>
                <w:szCs w:val="16"/>
                <w:lang w:val="en-GB"/>
              </w:rPr>
              <w:t>2</w:t>
            </w:r>
          </w:p>
        </w:tc>
        <w:tc>
          <w:tcPr>
            <w:tcW w:w="358" w:type="pct"/>
            <w:shd w:val="clear" w:color="auto" w:fill="FFFFFF"/>
          </w:tcPr>
          <w:p w:rsidR="00B11338" w:rsidRPr="00A7053C" w:rsidRDefault="00B11338" w:rsidP="00796B95">
            <w:pPr>
              <w:spacing w:after="0" w:line="240" w:lineRule="auto"/>
              <w:rPr>
                <w:rFonts w:ascii="Arial" w:hAnsi="Arial" w:cs="Arial"/>
                <w:sz w:val="16"/>
                <w:szCs w:val="16"/>
                <w:lang w:val="en-GB"/>
              </w:rPr>
            </w:pPr>
            <w:r w:rsidRPr="00A7053C">
              <w:rPr>
                <w:rFonts w:ascii="Arial" w:hAnsi="Arial" w:cs="Arial"/>
                <w:sz w:val="16"/>
                <w:szCs w:val="16"/>
                <w:lang w:val="en-GB"/>
              </w:rPr>
              <w:t>1</w:t>
            </w:r>
          </w:p>
        </w:tc>
        <w:tc>
          <w:tcPr>
            <w:tcW w:w="367" w:type="pct"/>
            <w:shd w:val="clear" w:color="auto" w:fill="FFFFFF"/>
          </w:tcPr>
          <w:p w:rsidR="00B11338" w:rsidRPr="00A7053C" w:rsidRDefault="00B11338" w:rsidP="00796B95">
            <w:pPr>
              <w:spacing w:after="0" w:line="240" w:lineRule="auto"/>
              <w:rPr>
                <w:rFonts w:ascii="Arial" w:hAnsi="Arial" w:cs="Arial"/>
                <w:sz w:val="16"/>
                <w:szCs w:val="16"/>
                <w:lang w:val="en-GB"/>
              </w:rPr>
            </w:pPr>
            <w:r w:rsidRPr="00A7053C">
              <w:rPr>
                <w:rFonts w:ascii="Arial" w:hAnsi="Arial" w:cs="Arial"/>
                <w:sz w:val="16"/>
                <w:szCs w:val="16"/>
                <w:lang w:val="en-GB"/>
              </w:rPr>
              <w:t>1</w:t>
            </w:r>
          </w:p>
        </w:tc>
        <w:tc>
          <w:tcPr>
            <w:tcW w:w="245" w:type="pct"/>
            <w:shd w:val="clear" w:color="auto" w:fill="FFFFFF"/>
          </w:tcPr>
          <w:p w:rsidR="00B11338" w:rsidRPr="00A7053C" w:rsidRDefault="00B11338" w:rsidP="00796B95">
            <w:pPr>
              <w:spacing w:after="0" w:line="240" w:lineRule="auto"/>
              <w:rPr>
                <w:rFonts w:ascii="Arial" w:hAnsi="Arial" w:cs="Arial"/>
                <w:color w:val="000000"/>
                <w:sz w:val="16"/>
                <w:szCs w:val="16"/>
                <w:lang w:val="en-GB" w:eastAsia="ar-SA"/>
              </w:rPr>
            </w:pPr>
            <w:r w:rsidRPr="00A7053C">
              <w:rPr>
                <w:rFonts w:ascii="Arial" w:hAnsi="Arial" w:cs="Arial"/>
                <w:color w:val="000000"/>
                <w:sz w:val="16"/>
                <w:szCs w:val="16"/>
                <w:lang w:val="en-GB" w:eastAsia="ar-SA"/>
              </w:rPr>
              <w:t>12</w:t>
            </w:r>
          </w:p>
        </w:tc>
      </w:tr>
      <w:tr w:rsidR="00947AA1" w:rsidRPr="00A7053C" w:rsidTr="00947AA1">
        <w:tc>
          <w:tcPr>
            <w:tcW w:w="400" w:type="pct"/>
            <w:shd w:val="clear" w:color="auto" w:fill="FFFFFF"/>
          </w:tcPr>
          <w:p w:rsidR="0086024F" w:rsidRPr="00A7053C" w:rsidRDefault="00B0630F" w:rsidP="00796B95">
            <w:pPr>
              <w:suppressAutoHyphens w:val="0"/>
              <w:spacing w:after="0" w:line="240" w:lineRule="auto"/>
              <w:rPr>
                <w:rFonts w:ascii="Arial" w:eastAsia="Cambria" w:hAnsi="Arial" w:cs="Arial"/>
                <w:color w:val="000000"/>
                <w:kern w:val="0"/>
                <w:sz w:val="16"/>
                <w:szCs w:val="16"/>
                <w:lang w:val="en-GB" w:eastAsia="ar-SA"/>
              </w:rPr>
            </w:pPr>
            <w:r w:rsidRPr="00A7053C">
              <w:rPr>
                <w:rFonts w:ascii="Arial" w:eastAsia="Cambria" w:hAnsi="Arial" w:cs="Arial"/>
                <w:noProof/>
                <w:color w:val="000000"/>
                <w:kern w:val="0"/>
                <w:sz w:val="16"/>
                <w:szCs w:val="16"/>
                <w:lang w:val="en-GB" w:eastAsia="ar-SA"/>
              </w:rPr>
              <w:t xml:space="preserve">Lardinois, Lataster, Mengelers, </w:t>
            </w:r>
            <w:r w:rsidRPr="00A7053C">
              <w:rPr>
                <w:rFonts w:ascii="Arial" w:eastAsia="Cambria" w:hAnsi="Arial" w:cs="Arial"/>
                <w:noProof/>
                <w:color w:val="000000"/>
                <w:kern w:val="0"/>
                <w:sz w:val="16"/>
                <w:szCs w:val="16"/>
                <w:lang w:val="en-GB" w:eastAsia="ar-SA"/>
              </w:rPr>
              <w:lastRenderedPageBreak/>
              <w:t>Van Os, &amp; Myin-Germeys, 2011</w:t>
            </w:r>
          </w:p>
        </w:tc>
        <w:tc>
          <w:tcPr>
            <w:tcW w:w="334" w:type="pct"/>
            <w:shd w:val="clear" w:color="auto" w:fill="FFFFFF"/>
          </w:tcPr>
          <w:p w:rsidR="0086024F" w:rsidRPr="00A7053C" w:rsidRDefault="0086024F" w:rsidP="0010367E">
            <w:pPr>
              <w:rPr>
                <w:rFonts w:ascii="Arial" w:hAnsi="Arial" w:cs="Arial"/>
                <w:sz w:val="16"/>
                <w:szCs w:val="16"/>
                <w:lang w:val="en-GB"/>
              </w:rPr>
            </w:pPr>
            <w:r w:rsidRPr="00A7053C">
              <w:rPr>
                <w:rFonts w:ascii="Arial" w:hAnsi="Arial" w:cs="Arial"/>
                <w:sz w:val="16"/>
                <w:szCs w:val="16"/>
                <w:lang w:val="en-GB"/>
              </w:rPr>
              <w:lastRenderedPageBreak/>
              <w:t>0</w:t>
            </w:r>
          </w:p>
        </w:tc>
        <w:tc>
          <w:tcPr>
            <w:tcW w:w="319" w:type="pct"/>
            <w:shd w:val="clear" w:color="auto" w:fill="FFFFFF"/>
          </w:tcPr>
          <w:p w:rsidR="0086024F" w:rsidRPr="00A7053C" w:rsidRDefault="0086024F" w:rsidP="0010367E">
            <w:pPr>
              <w:rPr>
                <w:rFonts w:ascii="Arial" w:hAnsi="Arial" w:cs="Arial"/>
                <w:sz w:val="16"/>
                <w:szCs w:val="16"/>
                <w:lang w:val="en-GB"/>
              </w:rPr>
            </w:pPr>
            <w:r w:rsidRPr="00A7053C">
              <w:rPr>
                <w:rFonts w:ascii="Arial" w:hAnsi="Arial" w:cs="Arial"/>
                <w:sz w:val="16"/>
                <w:szCs w:val="16"/>
                <w:lang w:val="en-GB"/>
              </w:rPr>
              <w:t>0</w:t>
            </w:r>
          </w:p>
        </w:tc>
        <w:tc>
          <w:tcPr>
            <w:tcW w:w="246" w:type="pct"/>
            <w:shd w:val="clear" w:color="auto" w:fill="FFFFFF"/>
          </w:tcPr>
          <w:p w:rsidR="0086024F" w:rsidRPr="00A7053C" w:rsidRDefault="0086024F" w:rsidP="0010367E">
            <w:pPr>
              <w:rPr>
                <w:rFonts w:ascii="Arial" w:hAnsi="Arial" w:cs="Arial"/>
                <w:sz w:val="16"/>
                <w:szCs w:val="16"/>
                <w:lang w:val="en-GB"/>
              </w:rPr>
            </w:pPr>
            <w:r w:rsidRPr="00A7053C">
              <w:rPr>
                <w:rFonts w:ascii="Arial" w:hAnsi="Arial" w:cs="Arial"/>
                <w:sz w:val="16"/>
                <w:szCs w:val="16"/>
                <w:lang w:val="en-GB"/>
              </w:rPr>
              <w:t>0</w:t>
            </w:r>
          </w:p>
        </w:tc>
        <w:tc>
          <w:tcPr>
            <w:tcW w:w="339" w:type="pct"/>
            <w:shd w:val="clear" w:color="auto" w:fill="FFFFFF"/>
          </w:tcPr>
          <w:p w:rsidR="0086024F" w:rsidRPr="00A7053C" w:rsidRDefault="0086024F" w:rsidP="0010367E">
            <w:pPr>
              <w:rPr>
                <w:rFonts w:ascii="Arial" w:hAnsi="Arial" w:cs="Arial"/>
                <w:sz w:val="16"/>
                <w:szCs w:val="16"/>
                <w:lang w:val="en-GB"/>
              </w:rPr>
            </w:pPr>
            <w:r w:rsidRPr="00A7053C">
              <w:rPr>
                <w:rFonts w:ascii="Arial" w:hAnsi="Arial" w:cs="Arial"/>
                <w:sz w:val="16"/>
                <w:szCs w:val="16"/>
                <w:lang w:val="en-GB"/>
              </w:rPr>
              <w:t>0</w:t>
            </w:r>
          </w:p>
        </w:tc>
        <w:tc>
          <w:tcPr>
            <w:tcW w:w="339" w:type="pct"/>
            <w:shd w:val="clear" w:color="auto" w:fill="FFFFFF"/>
          </w:tcPr>
          <w:p w:rsidR="0086024F" w:rsidRPr="00A7053C" w:rsidRDefault="0086024F" w:rsidP="0010367E">
            <w:pPr>
              <w:rPr>
                <w:rFonts w:ascii="Arial" w:hAnsi="Arial" w:cs="Arial"/>
                <w:sz w:val="16"/>
                <w:szCs w:val="16"/>
                <w:lang w:val="en-GB"/>
              </w:rPr>
            </w:pPr>
            <w:r w:rsidRPr="00A7053C">
              <w:rPr>
                <w:rFonts w:ascii="Arial" w:hAnsi="Arial" w:cs="Arial"/>
                <w:sz w:val="16"/>
                <w:szCs w:val="16"/>
                <w:lang w:val="en-GB"/>
              </w:rPr>
              <w:t>1</w:t>
            </w:r>
          </w:p>
        </w:tc>
        <w:tc>
          <w:tcPr>
            <w:tcW w:w="295" w:type="pct"/>
            <w:shd w:val="clear" w:color="auto" w:fill="FFFFFF"/>
          </w:tcPr>
          <w:p w:rsidR="0086024F" w:rsidRPr="00A7053C" w:rsidRDefault="0086024F" w:rsidP="0010367E">
            <w:pPr>
              <w:rPr>
                <w:rFonts w:ascii="Arial" w:hAnsi="Arial" w:cs="Arial"/>
                <w:sz w:val="16"/>
                <w:szCs w:val="16"/>
                <w:lang w:val="en-GB"/>
              </w:rPr>
            </w:pPr>
            <w:r w:rsidRPr="00A7053C">
              <w:rPr>
                <w:rFonts w:ascii="Arial" w:hAnsi="Arial" w:cs="Arial"/>
                <w:sz w:val="16"/>
                <w:szCs w:val="16"/>
                <w:lang w:val="en-GB"/>
              </w:rPr>
              <w:t xml:space="preserve">NA </w:t>
            </w:r>
          </w:p>
        </w:tc>
        <w:tc>
          <w:tcPr>
            <w:tcW w:w="339" w:type="pct"/>
            <w:shd w:val="clear" w:color="auto" w:fill="FFFFFF"/>
          </w:tcPr>
          <w:p w:rsidR="0086024F" w:rsidRPr="00A7053C" w:rsidRDefault="0086024F" w:rsidP="0010367E">
            <w:pPr>
              <w:rPr>
                <w:rFonts w:ascii="Arial" w:hAnsi="Arial" w:cs="Arial"/>
                <w:sz w:val="16"/>
                <w:szCs w:val="16"/>
                <w:lang w:val="en-GB"/>
              </w:rPr>
            </w:pPr>
            <w:r w:rsidRPr="00A7053C">
              <w:rPr>
                <w:rFonts w:ascii="Arial" w:hAnsi="Arial" w:cs="Arial"/>
                <w:sz w:val="16"/>
                <w:szCs w:val="16"/>
                <w:lang w:val="en-GB"/>
              </w:rPr>
              <w:t xml:space="preserve">NA </w:t>
            </w:r>
          </w:p>
        </w:tc>
        <w:tc>
          <w:tcPr>
            <w:tcW w:w="394" w:type="pct"/>
            <w:shd w:val="clear" w:color="auto" w:fill="FFFFFF"/>
          </w:tcPr>
          <w:p w:rsidR="0086024F" w:rsidRPr="00A7053C" w:rsidRDefault="0086024F" w:rsidP="0010367E">
            <w:pPr>
              <w:rPr>
                <w:rFonts w:ascii="Arial" w:hAnsi="Arial" w:cs="Arial"/>
                <w:sz w:val="16"/>
                <w:szCs w:val="16"/>
                <w:lang w:val="en-GB"/>
              </w:rPr>
            </w:pPr>
            <w:r w:rsidRPr="00A7053C">
              <w:rPr>
                <w:rFonts w:ascii="Arial" w:hAnsi="Arial" w:cs="Arial"/>
                <w:sz w:val="16"/>
                <w:szCs w:val="16"/>
                <w:lang w:val="en-GB"/>
              </w:rPr>
              <w:t>0</w:t>
            </w:r>
          </w:p>
        </w:tc>
        <w:tc>
          <w:tcPr>
            <w:tcW w:w="339" w:type="pct"/>
            <w:shd w:val="clear" w:color="auto" w:fill="FFFFFF"/>
          </w:tcPr>
          <w:p w:rsidR="0086024F" w:rsidRPr="00A7053C" w:rsidRDefault="0086024F" w:rsidP="0010367E">
            <w:pPr>
              <w:rPr>
                <w:rFonts w:ascii="Arial" w:hAnsi="Arial" w:cs="Arial"/>
                <w:sz w:val="16"/>
                <w:szCs w:val="16"/>
                <w:lang w:val="en-GB"/>
              </w:rPr>
            </w:pPr>
            <w:r w:rsidRPr="00A7053C">
              <w:rPr>
                <w:rFonts w:ascii="Arial" w:hAnsi="Arial" w:cs="Arial"/>
                <w:sz w:val="16"/>
                <w:szCs w:val="16"/>
                <w:lang w:val="en-GB"/>
              </w:rPr>
              <w:t>1</w:t>
            </w:r>
          </w:p>
        </w:tc>
        <w:tc>
          <w:tcPr>
            <w:tcW w:w="328" w:type="pct"/>
            <w:shd w:val="clear" w:color="auto" w:fill="FFFFFF"/>
          </w:tcPr>
          <w:p w:rsidR="0086024F" w:rsidRPr="00A7053C" w:rsidRDefault="0086024F" w:rsidP="0010367E">
            <w:pPr>
              <w:rPr>
                <w:rFonts w:ascii="Arial" w:hAnsi="Arial" w:cs="Arial"/>
                <w:sz w:val="16"/>
                <w:szCs w:val="16"/>
                <w:lang w:val="en-GB"/>
              </w:rPr>
            </w:pPr>
            <w:r w:rsidRPr="00A7053C">
              <w:rPr>
                <w:rFonts w:ascii="Arial" w:hAnsi="Arial" w:cs="Arial"/>
                <w:sz w:val="16"/>
                <w:szCs w:val="16"/>
                <w:lang w:val="en-GB"/>
              </w:rPr>
              <w:t>1</w:t>
            </w:r>
          </w:p>
        </w:tc>
        <w:tc>
          <w:tcPr>
            <w:tcW w:w="358" w:type="pct"/>
            <w:shd w:val="clear" w:color="auto" w:fill="FFFFFF"/>
          </w:tcPr>
          <w:p w:rsidR="0086024F" w:rsidRPr="00A7053C" w:rsidRDefault="0086024F" w:rsidP="0010367E">
            <w:pPr>
              <w:rPr>
                <w:rFonts w:ascii="Arial" w:hAnsi="Arial" w:cs="Arial"/>
                <w:sz w:val="16"/>
                <w:szCs w:val="16"/>
                <w:lang w:val="en-GB"/>
              </w:rPr>
            </w:pPr>
            <w:r w:rsidRPr="00A7053C">
              <w:rPr>
                <w:rFonts w:ascii="Arial" w:hAnsi="Arial" w:cs="Arial"/>
                <w:sz w:val="16"/>
                <w:szCs w:val="16"/>
                <w:lang w:val="en-GB"/>
              </w:rPr>
              <w:t>2</w:t>
            </w:r>
          </w:p>
        </w:tc>
        <w:tc>
          <w:tcPr>
            <w:tcW w:w="358" w:type="pct"/>
            <w:shd w:val="clear" w:color="auto" w:fill="FFFFFF"/>
          </w:tcPr>
          <w:p w:rsidR="0086024F" w:rsidRPr="00A7053C" w:rsidRDefault="0086024F" w:rsidP="0010367E">
            <w:pPr>
              <w:rPr>
                <w:rFonts w:ascii="Arial" w:hAnsi="Arial" w:cs="Arial"/>
                <w:sz w:val="16"/>
                <w:szCs w:val="16"/>
                <w:lang w:val="en-GB"/>
              </w:rPr>
            </w:pPr>
            <w:r w:rsidRPr="00A7053C">
              <w:rPr>
                <w:rFonts w:ascii="Arial" w:hAnsi="Arial" w:cs="Arial"/>
                <w:sz w:val="16"/>
                <w:szCs w:val="16"/>
                <w:lang w:val="en-GB"/>
              </w:rPr>
              <w:t>0</w:t>
            </w:r>
          </w:p>
        </w:tc>
        <w:tc>
          <w:tcPr>
            <w:tcW w:w="367" w:type="pct"/>
            <w:shd w:val="clear" w:color="auto" w:fill="FFFFFF"/>
          </w:tcPr>
          <w:p w:rsidR="0086024F" w:rsidRPr="00A7053C" w:rsidRDefault="0086024F" w:rsidP="0010367E">
            <w:pPr>
              <w:rPr>
                <w:rFonts w:ascii="Arial" w:hAnsi="Arial" w:cs="Arial"/>
                <w:sz w:val="16"/>
                <w:szCs w:val="16"/>
                <w:lang w:val="en-GB"/>
              </w:rPr>
            </w:pPr>
            <w:r w:rsidRPr="00A7053C">
              <w:rPr>
                <w:rFonts w:ascii="Arial" w:hAnsi="Arial" w:cs="Arial"/>
                <w:sz w:val="16"/>
                <w:szCs w:val="16"/>
                <w:lang w:val="en-GB"/>
              </w:rPr>
              <w:t>1</w:t>
            </w:r>
          </w:p>
        </w:tc>
        <w:tc>
          <w:tcPr>
            <w:tcW w:w="245" w:type="pct"/>
            <w:shd w:val="clear" w:color="auto" w:fill="FFFFFF"/>
          </w:tcPr>
          <w:p w:rsidR="0086024F" w:rsidRPr="00A7053C" w:rsidRDefault="0086024F" w:rsidP="0010367E">
            <w:pPr>
              <w:rPr>
                <w:rFonts w:ascii="Arial" w:hAnsi="Arial" w:cs="Arial"/>
                <w:color w:val="000000"/>
                <w:sz w:val="16"/>
                <w:szCs w:val="16"/>
                <w:lang w:val="en-GB" w:eastAsia="ar-SA"/>
              </w:rPr>
            </w:pPr>
            <w:r w:rsidRPr="00A7053C">
              <w:rPr>
                <w:rFonts w:ascii="Arial" w:hAnsi="Arial" w:cs="Arial"/>
                <w:color w:val="000000"/>
                <w:sz w:val="16"/>
                <w:szCs w:val="16"/>
                <w:lang w:val="en-GB" w:eastAsia="ar-SA"/>
              </w:rPr>
              <w:t>6</w:t>
            </w:r>
          </w:p>
        </w:tc>
      </w:tr>
      <w:tr w:rsidR="00947AA1" w:rsidRPr="00A7053C" w:rsidTr="00947AA1">
        <w:tc>
          <w:tcPr>
            <w:tcW w:w="400" w:type="pct"/>
            <w:shd w:val="clear" w:color="auto" w:fill="FFFFFF"/>
          </w:tcPr>
          <w:p w:rsidR="0086024F" w:rsidRPr="00A7053C" w:rsidRDefault="00B36BFD" w:rsidP="00796B95">
            <w:pPr>
              <w:suppressAutoHyphens w:val="0"/>
              <w:spacing w:after="0" w:line="240" w:lineRule="auto"/>
              <w:rPr>
                <w:rFonts w:ascii="Arial" w:eastAsia="Cambria" w:hAnsi="Arial" w:cs="Arial"/>
                <w:color w:val="000000"/>
                <w:kern w:val="0"/>
                <w:sz w:val="16"/>
                <w:szCs w:val="16"/>
                <w:lang w:val="en-GB" w:eastAsia="ar-SA"/>
              </w:rPr>
            </w:pPr>
            <w:r w:rsidRPr="00A7053C">
              <w:rPr>
                <w:rFonts w:ascii="Arial" w:eastAsia="Cambria" w:hAnsi="Arial" w:cs="Arial"/>
                <w:noProof/>
                <w:color w:val="000000"/>
                <w:kern w:val="0"/>
                <w:sz w:val="16"/>
                <w:szCs w:val="16"/>
                <w:lang w:val="en-GB" w:eastAsia="ar-SA"/>
              </w:rPr>
              <w:t>Mansueto &amp; Faravelli 2017</w:t>
            </w:r>
          </w:p>
        </w:tc>
        <w:tc>
          <w:tcPr>
            <w:tcW w:w="334" w:type="pct"/>
            <w:shd w:val="clear" w:color="auto" w:fill="FFFFFF"/>
          </w:tcPr>
          <w:p w:rsidR="0086024F" w:rsidRPr="00A7053C" w:rsidRDefault="0086024F" w:rsidP="0010367E">
            <w:pPr>
              <w:rPr>
                <w:rFonts w:ascii="Arial" w:hAnsi="Arial" w:cs="Arial"/>
                <w:sz w:val="16"/>
                <w:szCs w:val="16"/>
                <w:lang w:val="en-GB"/>
              </w:rPr>
            </w:pPr>
            <w:r w:rsidRPr="00A7053C">
              <w:rPr>
                <w:rFonts w:ascii="Arial" w:hAnsi="Arial" w:cs="Arial"/>
                <w:sz w:val="16"/>
                <w:szCs w:val="16"/>
                <w:lang w:val="en-GB"/>
              </w:rPr>
              <w:t>2</w:t>
            </w:r>
          </w:p>
        </w:tc>
        <w:tc>
          <w:tcPr>
            <w:tcW w:w="319" w:type="pct"/>
            <w:shd w:val="clear" w:color="auto" w:fill="FFFFFF"/>
          </w:tcPr>
          <w:p w:rsidR="0086024F" w:rsidRPr="00A7053C" w:rsidRDefault="0086024F" w:rsidP="0010367E">
            <w:pPr>
              <w:rPr>
                <w:rFonts w:ascii="Arial" w:hAnsi="Arial" w:cs="Arial"/>
                <w:sz w:val="16"/>
                <w:szCs w:val="16"/>
                <w:lang w:val="en-GB"/>
              </w:rPr>
            </w:pPr>
            <w:r w:rsidRPr="00A7053C">
              <w:rPr>
                <w:rFonts w:ascii="Arial" w:hAnsi="Arial" w:cs="Arial"/>
                <w:sz w:val="16"/>
                <w:szCs w:val="16"/>
                <w:lang w:val="en-GB"/>
              </w:rPr>
              <w:t>0</w:t>
            </w:r>
          </w:p>
        </w:tc>
        <w:tc>
          <w:tcPr>
            <w:tcW w:w="246" w:type="pct"/>
            <w:shd w:val="clear" w:color="auto" w:fill="FFFFFF"/>
          </w:tcPr>
          <w:p w:rsidR="0086024F" w:rsidRPr="00A7053C" w:rsidRDefault="0086024F" w:rsidP="0010367E">
            <w:pPr>
              <w:rPr>
                <w:rFonts w:ascii="Arial" w:hAnsi="Arial" w:cs="Arial"/>
                <w:sz w:val="16"/>
                <w:szCs w:val="16"/>
                <w:lang w:val="en-GB"/>
              </w:rPr>
            </w:pPr>
            <w:r w:rsidRPr="00A7053C">
              <w:rPr>
                <w:rFonts w:ascii="Arial" w:hAnsi="Arial" w:cs="Arial"/>
                <w:sz w:val="16"/>
                <w:szCs w:val="16"/>
                <w:lang w:val="en-GB"/>
              </w:rPr>
              <w:t>1</w:t>
            </w:r>
          </w:p>
        </w:tc>
        <w:tc>
          <w:tcPr>
            <w:tcW w:w="339" w:type="pct"/>
            <w:shd w:val="clear" w:color="auto" w:fill="FFFFFF"/>
          </w:tcPr>
          <w:p w:rsidR="0086024F" w:rsidRPr="00A7053C" w:rsidRDefault="0086024F" w:rsidP="0010367E">
            <w:pPr>
              <w:rPr>
                <w:rFonts w:ascii="Arial" w:hAnsi="Arial" w:cs="Arial"/>
                <w:sz w:val="16"/>
                <w:szCs w:val="16"/>
                <w:lang w:val="en-GB"/>
              </w:rPr>
            </w:pPr>
            <w:r w:rsidRPr="00A7053C">
              <w:rPr>
                <w:rFonts w:ascii="Arial" w:hAnsi="Arial" w:cs="Arial"/>
                <w:sz w:val="16"/>
                <w:szCs w:val="16"/>
                <w:lang w:val="en-GB"/>
              </w:rPr>
              <w:t>1</w:t>
            </w:r>
          </w:p>
        </w:tc>
        <w:tc>
          <w:tcPr>
            <w:tcW w:w="339" w:type="pct"/>
            <w:shd w:val="clear" w:color="auto" w:fill="FFFFFF"/>
          </w:tcPr>
          <w:p w:rsidR="0086024F" w:rsidRPr="00A7053C" w:rsidRDefault="0086024F" w:rsidP="0010367E">
            <w:pPr>
              <w:rPr>
                <w:rFonts w:ascii="Arial" w:hAnsi="Arial" w:cs="Arial"/>
                <w:sz w:val="16"/>
                <w:szCs w:val="16"/>
                <w:lang w:val="en-GB"/>
              </w:rPr>
            </w:pPr>
            <w:r w:rsidRPr="00A7053C">
              <w:rPr>
                <w:rFonts w:ascii="Arial" w:hAnsi="Arial" w:cs="Arial"/>
                <w:sz w:val="16"/>
                <w:szCs w:val="16"/>
                <w:lang w:val="en-GB"/>
              </w:rPr>
              <w:t>2</w:t>
            </w:r>
          </w:p>
        </w:tc>
        <w:tc>
          <w:tcPr>
            <w:tcW w:w="295" w:type="pct"/>
            <w:shd w:val="clear" w:color="auto" w:fill="FFFFFF"/>
          </w:tcPr>
          <w:p w:rsidR="0086024F" w:rsidRPr="00A7053C" w:rsidRDefault="0086024F" w:rsidP="0010367E">
            <w:pPr>
              <w:rPr>
                <w:rFonts w:ascii="Arial" w:hAnsi="Arial" w:cs="Arial"/>
                <w:sz w:val="16"/>
                <w:szCs w:val="16"/>
                <w:lang w:val="en-GB"/>
              </w:rPr>
            </w:pPr>
            <w:r w:rsidRPr="00A7053C">
              <w:rPr>
                <w:rFonts w:ascii="Arial" w:hAnsi="Arial" w:cs="Arial"/>
                <w:sz w:val="16"/>
                <w:szCs w:val="16"/>
                <w:lang w:val="en-GB"/>
              </w:rPr>
              <w:t xml:space="preserve">NA </w:t>
            </w:r>
          </w:p>
        </w:tc>
        <w:tc>
          <w:tcPr>
            <w:tcW w:w="339" w:type="pct"/>
            <w:shd w:val="clear" w:color="auto" w:fill="FFFFFF"/>
          </w:tcPr>
          <w:p w:rsidR="0086024F" w:rsidRPr="00A7053C" w:rsidRDefault="0086024F" w:rsidP="0010367E">
            <w:pPr>
              <w:rPr>
                <w:rFonts w:ascii="Arial" w:hAnsi="Arial" w:cs="Arial"/>
                <w:sz w:val="16"/>
                <w:szCs w:val="16"/>
                <w:lang w:val="en-GB"/>
              </w:rPr>
            </w:pPr>
            <w:r w:rsidRPr="00A7053C">
              <w:rPr>
                <w:rFonts w:ascii="Arial" w:hAnsi="Arial" w:cs="Arial"/>
                <w:sz w:val="16"/>
                <w:szCs w:val="16"/>
                <w:lang w:val="en-GB"/>
              </w:rPr>
              <w:t xml:space="preserve">NA </w:t>
            </w:r>
          </w:p>
        </w:tc>
        <w:tc>
          <w:tcPr>
            <w:tcW w:w="394" w:type="pct"/>
            <w:shd w:val="clear" w:color="auto" w:fill="FFFFFF"/>
          </w:tcPr>
          <w:p w:rsidR="0086024F" w:rsidRPr="00A7053C" w:rsidRDefault="0086024F" w:rsidP="0010367E">
            <w:pPr>
              <w:rPr>
                <w:rFonts w:ascii="Arial" w:hAnsi="Arial" w:cs="Arial"/>
                <w:sz w:val="16"/>
                <w:szCs w:val="16"/>
                <w:lang w:val="en-GB"/>
              </w:rPr>
            </w:pPr>
            <w:r w:rsidRPr="00A7053C">
              <w:rPr>
                <w:rFonts w:ascii="Arial" w:hAnsi="Arial" w:cs="Arial"/>
                <w:sz w:val="16"/>
                <w:szCs w:val="16"/>
                <w:lang w:val="en-GB"/>
              </w:rPr>
              <w:t>1</w:t>
            </w:r>
          </w:p>
        </w:tc>
        <w:tc>
          <w:tcPr>
            <w:tcW w:w="339" w:type="pct"/>
            <w:shd w:val="clear" w:color="auto" w:fill="FFFFFF"/>
          </w:tcPr>
          <w:p w:rsidR="0086024F" w:rsidRPr="00A7053C" w:rsidRDefault="0086024F" w:rsidP="0010367E">
            <w:pPr>
              <w:rPr>
                <w:rFonts w:ascii="Arial" w:hAnsi="Arial" w:cs="Arial"/>
                <w:sz w:val="16"/>
                <w:szCs w:val="16"/>
                <w:lang w:val="en-GB"/>
              </w:rPr>
            </w:pPr>
            <w:r w:rsidRPr="00A7053C">
              <w:rPr>
                <w:rFonts w:ascii="Arial" w:hAnsi="Arial" w:cs="Arial"/>
                <w:sz w:val="16"/>
                <w:szCs w:val="16"/>
                <w:lang w:val="en-GB"/>
              </w:rPr>
              <w:t>0</w:t>
            </w:r>
          </w:p>
        </w:tc>
        <w:tc>
          <w:tcPr>
            <w:tcW w:w="328" w:type="pct"/>
            <w:shd w:val="clear" w:color="auto" w:fill="FFFFFF"/>
          </w:tcPr>
          <w:p w:rsidR="0086024F" w:rsidRPr="00A7053C" w:rsidRDefault="0086024F" w:rsidP="0010367E">
            <w:pPr>
              <w:rPr>
                <w:rFonts w:ascii="Arial" w:hAnsi="Arial" w:cs="Arial"/>
                <w:sz w:val="16"/>
                <w:szCs w:val="16"/>
                <w:lang w:val="en-GB"/>
              </w:rPr>
            </w:pPr>
            <w:r w:rsidRPr="00A7053C">
              <w:rPr>
                <w:rFonts w:ascii="Arial" w:hAnsi="Arial" w:cs="Arial"/>
                <w:sz w:val="16"/>
                <w:szCs w:val="16"/>
                <w:lang w:val="en-GB"/>
              </w:rPr>
              <w:t>0</w:t>
            </w:r>
          </w:p>
        </w:tc>
        <w:tc>
          <w:tcPr>
            <w:tcW w:w="358" w:type="pct"/>
            <w:shd w:val="clear" w:color="auto" w:fill="FFFFFF"/>
          </w:tcPr>
          <w:p w:rsidR="0086024F" w:rsidRPr="00A7053C" w:rsidRDefault="0086024F" w:rsidP="0010367E">
            <w:pPr>
              <w:rPr>
                <w:rFonts w:ascii="Arial" w:hAnsi="Arial" w:cs="Arial"/>
                <w:sz w:val="16"/>
                <w:szCs w:val="16"/>
                <w:lang w:val="en-GB"/>
              </w:rPr>
            </w:pPr>
            <w:r w:rsidRPr="00A7053C">
              <w:rPr>
                <w:rFonts w:ascii="Arial" w:hAnsi="Arial" w:cs="Arial"/>
                <w:sz w:val="16"/>
                <w:szCs w:val="16"/>
                <w:lang w:val="en-GB"/>
              </w:rPr>
              <w:t>2</w:t>
            </w:r>
          </w:p>
        </w:tc>
        <w:tc>
          <w:tcPr>
            <w:tcW w:w="358" w:type="pct"/>
            <w:shd w:val="clear" w:color="auto" w:fill="FFFFFF"/>
          </w:tcPr>
          <w:p w:rsidR="0086024F" w:rsidRPr="00A7053C" w:rsidRDefault="0086024F" w:rsidP="0010367E">
            <w:pPr>
              <w:rPr>
                <w:rFonts w:ascii="Arial" w:hAnsi="Arial" w:cs="Arial"/>
                <w:sz w:val="16"/>
                <w:szCs w:val="16"/>
                <w:lang w:val="en-GB"/>
              </w:rPr>
            </w:pPr>
            <w:r w:rsidRPr="00A7053C">
              <w:rPr>
                <w:rFonts w:ascii="Arial" w:hAnsi="Arial" w:cs="Arial"/>
                <w:sz w:val="16"/>
                <w:szCs w:val="16"/>
                <w:lang w:val="en-GB"/>
              </w:rPr>
              <w:t>1</w:t>
            </w:r>
          </w:p>
        </w:tc>
        <w:tc>
          <w:tcPr>
            <w:tcW w:w="367" w:type="pct"/>
            <w:shd w:val="clear" w:color="auto" w:fill="FFFFFF"/>
          </w:tcPr>
          <w:p w:rsidR="0086024F" w:rsidRPr="00A7053C" w:rsidRDefault="0086024F" w:rsidP="0010367E">
            <w:pPr>
              <w:rPr>
                <w:rFonts w:ascii="Arial" w:hAnsi="Arial" w:cs="Arial"/>
                <w:sz w:val="16"/>
                <w:szCs w:val="16"/>
                <w:lang w:val="en-GB"/>
              </w:rPr>
            </w:pPr>
            <w:r w:rsidRPr="00A7053C">
              <w:rPr>
                <w:rFonts w:ascii="Arial" w:hAnsi="Arial" w:cs="Arial"/>
                <w:sz w:val="16"/>
                <w:szCs w:val="16"/>
                <w:lang w:val="en-GB"/>
              </w:rPr>
              <w:t>2</w:t>
            </w:r>
          </w:p>
        </w:tc>
        <w:tc>
          <w:tcPr>
            <w:tcW w:w="245" w:type="pct"/>
            <w:shd w:val="clear" w:color="auto" w:fill="FFFFFF"/>
          </w:tcPr>
          <w:p w:rsidR="0086024F" w:rsidRPr="00A7053C" w:rsidRDefault="0086024F" w:rsidP="0010367E">
            <w:pPr>
              <w:rPr>
                <w:rFonts w:ascii="Arial" w:hAnsi="Arial" w:cs="Arial"/>
                <w:color w:val="000000"/>
                <w:sz w:val="16"/>
                <w:szCs w:val="16"/>
                <w:lang w:val="en-GB" w:eastAsia="ar-SA"/>
              </w:rPr>
            </w:pPr>
            <w:r w:rsidRPr="00A7053C">
              <w:rPr>
                <w:rFonts w:ascii="Arial" w:hAnsi="Arial" w:cs="Arial"/>
                <w:color w:val="000000"/>
                <w:sz w:val="16"/>
                <w:szCs w:val="16"/>
                <w:lang w:val="en-GB" w:eastAsia="ar-SA"/>
              </w:rPr>
              <w:t>12</w:t>
            </w:r>
          </w:p>
        </w:tc>
      </w:tr>
      <w:tr w:rsidR="005A399D" w:rsidRPr="00A7053C" w:rsidTr="00947AA1">
        <w:tc>
          <w:tcPr>
            <w:tcW w:w="5000" w:type="pct"/>
            <w:gridSpan w:val="15"/>
            <w:shd w:val="clear" w:color="auto" w:fill="FFFFFF"/>
          </w:tcPr>
          <w:p w:rsidR="0046767B" w:rsidRPr="00A7053C" w:rsidRDefault="0046767B" w:rsidP="0046767B">
            <w:pPr>
              <w:spacing w:after="0" w:line="240" w:lineRule="auto"/>
              <w:rPr>
                <w:rFonts w:ascii="Arial" w:hAnsi="Arial" w:cs="Arial"/>
                <w:b/>
                <w:sz w:val="16"/>
                <w:szCs w:val="16"/>
                <w:lang w:val="en-GB"/>
              </w:rPr>
            </w:pPr>
            <w:r w:rsidRPr="00A7053C">
              <w:rPr>
                <w:rFonts w:ascii="Arial" w:hAnsi="Arial" w:cs="Arial"/>
                <w:b/>
                <w:sz w:val="16"/>
                <w:szCs w:val="16"/>
                <w:lang w:val="en-GB"/>
              </w:rPr>
              <w:t xml:space="preserve">FIRST-EPISODE PSYCHOSIS </w:t>
            </w:r>
            <w:r w:rsidR="00FC7A94" w:rsidRPr="00A7053C">
              <w:rPr>
                <w:rFonts w:ascii="Arial" w:hAnsi="Arial" w:cs="Arial"/>
                <w:b/>
                <w:sz w:val="16"/>
                <w:szCs w:val="16"/>
                <w:lang w:val="en-GB"/>
              </w:rPr>
              <w:t xml:space="preserve">(FEP) </w:t>
            </w:r>
            <w:r w:rsidRPr="00A7053C">
              <w:rPr>
                <w:rFonts w:ascii="Arial" w:hAnsi="Arial" w:cs="Arial"/>
                <w:b/>
                <w:sz w:val="16"/>
                <w:szCs w:val="16"/>
                <w:lang w:val="en-GB"/>
              </w:rPr>
              <w:t>OR ULTRA HIGH RISK OR GENETIC HIGH RISK CLINICAL SAMPLES</w:t>
            </w:r>
          </w:p>
          <w:p w:rsidR="009F0F5A" w:rsidRPr="00A7053C" w:rsidRDefault="009F0F5A" w:rsidP="00796B95">
            <w:pPr>
              <w:spacing w:after="0" w:line="240" w:lineRule="auto"/>
              <w:rPr>
                <w:rFonts w:ascii="Arial" w:hAnsi="Arial" w:cs="Arial"/>
                <w:b/>
                <w:sz w:val="16"/>
                <w:szCs w:val="16"/>
                <w:lang w:val="en-GB"/>
              </w:rPr>
            </w:pPr>
          </w:p>
        </w:tc>
      </w:tr>
      <w:tr w:rsidR="00947AA1" w:rsidRPr="00A7053C" w:rsidTr="00947AA1">
        <w:tc>
          <w:tcPr>
            <w:tcW w:w="400" w:type="pct"/>
            <w:shd w:val="clear" w:color="auto" w:fill="FFFFFF"/>
          </w:tcPr>
          <w:p w:rsidR="0086024F" w:rsidRPr="00A7053C" w:rsidRDefault="00B36BFD" w:rsidP="00796B95">
            <w:pPr>
              <w:spacing w:after="0" w:line="240" w:lineRule="auto"/>
              <w:rPr>
                <w:rFonts w:ascii="Arial" w:hAnsi="Arial" w:cs="Arial"/>
                <w:b/>
                <w:sz w:val="16"/>
                <w:szCs w:val="16"/>
                <w:lang w:val="en-GB"/>
              </w:rPr>
            </w:pPr>
            <w:r w:rsidRPr="00A7053C">
              <w:rPr>
                <w:rFonts w:ascii="Arial" w:hAnsi="Arial" w:cs="Arial"/>
                <w:b/>
                <w:noProof/>
                <w:sz w:val="16"/>
                <w:szCs w:val="16"/>
                <w:lang w:val="en-GB"/>
              </w:rPr>
              <w:t xml:space="preserve">Gayer-Anderson </w:t>
            </w:r>
            <w:r w:rsidR="0076583C" w:rsidRPr="00A7053C">
              <w:rPr>
                <w:rFonts w:ascii="Arial" w:hAnsi="Arial" w:cs="Arial"/>
                <w:b/>
                <w:noProof/>
                <w:sz w:val="16"/>
                <w:szCs w:val="16"/>
                <w:lang w:val="en-GB"/>
              </w:rPr>
              <w:t>et al.,</w:t>
            </w:r>
            <w:r w:rsidRPr="00A7053C">
              <w:rPr>
                <w:rFonts w:ascii="Arial" w:hAnsi="Arial" w:cs="Arial"/>
                <w:b/>
                <w:noProof/>
                <w:sz w:val="16"/>
                <w:szCs w:val="16"/>
                <w:lang w:val="en-GB"/>
              </w:rPr>
              <w:t xml:space="preserve"> 2015</w:t>
            </w:r>
          </w:p>
          <w:p w:rsidR="0086024F" w:rsidRPr="00A7053C" w:rsidRDefault="0086024F" w:rsidP="00796B95">
            <w:pPr>
              <w:spacing w:after="0" w:line="240" w:lineRule="auto"/>
              <w:rPr>
                <w:rFonts w:ascii="Arial" w:hAnsi="Arial" w:cs="Arial"/>
                <w:b/>
                <w:sz w:val="16"/>
                <w:szCs w:val="16"/>
                <w:lang w:val="en-GB"/>
              </w:rPr>
            </w:pPr>
            <w:r w:rsidRPr="00A7053C">
              <w:rPr>
                <w:rFonts w:ascii="Arial" w:hAnsi="Arial" w:cs="Arial"/>
                <w:b/>
                <w:sz w:val="16"/>
                <w:szCs w:val="16"/>
                <w:lang w:val="en-GB"/>
              </w:rPr>
              <w:t>AESOP</w:t>
            </w:r>
          </w:p>
        </w:tc>
        <w:tc>
          <w:tcPr>
            <w:tcW w:w="334" w:type="pct"/>
            <w:shd w:val="clear" w:color="auto" w:fill="FFFFFF"/>
          </w:tcPr>
          <w:p w:rsidR="0086024F" w:rsidRPr="00A7053C" w:rsidRDefault="0086024F" w:rsidP="0010367E">
            <w:pPr>
              <w:rPr>
                <w:rFonts w:ascii="Arial" w:hAnsi="Arial" w:cs="Arial"/>
                <w:b/>
                <w:sz w:val="16"/>
                <w:szCs w:val="16"/>
                <w:lang w:val="en-GB"/>
              </w:rPr>
            </w:pPr>
            <w:r w:rsidRPr="00A7053C">
              <w:rPr>
                <w:rFonts w:ascii="Arial" w:hAnsi="Arial" w:cs="Arial"/>
                <w:b/>
                <w:sz w:val="16"/>
                <w:szCs w:val="16"/>
                <w:lang w:val="en-GB"/>
              </w:rPr>
              <w:t>2</w:t>
            </w:r>
          </w:p>
        </w:tc>
        <w:tc>
          <w:tcPr>
            <w:tcW w:w="319" w:type="pct"/>
            <w:shd w:val="clear" w:color="auto" w:fill="FFFFFF"/>
          </w:tcPr>
          <w:p w:rsidR="0086024F" w:rsidRPr="00A7053C" w:rsidRDefault="0086024F" w:rsidP="0010367E">
            <w:pPr>
              <w:rPr>
                <w:rFonts w:ascii="Arial" w:hAnsi="Arial" w:cs="Arial"/>
                <w:b/>
                <w:sz w:val="16"/>
                <w:szCs w:val="16"/>
                <w:lang w:val="en-GB"/>
              </w:rPr>
            </w:pPr>
            <w:r w:rsidRPr="00A7053C">
              <w:rPr>
                <w:rFonts w:ascii="Arial" w:hAnsi="Arial" w:cs="Arial"/>
                <w:b/>
                <w:sz w:val="16"/>
                <w:szCs w:val="16"/>
                <w:lang w:val="en-GB"/>
              </w:rPr>
              <w:t>0</w:t>
            </w:r>
          </w:p>
        </w:tc>
        <w:tc>
          <w:tcPr>
            <w:tcW w:w="246" w:type="pct"/>
            <w:shd w:val="clear" w:color="auto" w:fill="FFFFFF"/>
          </w:tcPr>
          <w:p w:rsidR="0086024F" w:rsidRPr="00A7053C" w:rsidRDefault="0086024F" w:rsidP="0010367E">
            <w:pPr>
              <w:rPr>
                <w:rFonts w:ascii="Arial" w:hAnsi="Arial" w:cs="Arial"/>
                <w:b/>
                <w:sz w:val="16"/>
                <w:szCs w:val="16"/>
                <w:lang w:val="en-GB"/>
              </w:rPr>
            </w:pPr>
            <w:r w:rsidRPr="00A7053C">
              <w:rPr>
                <w:rFonts w:ascii="Arial" w:hAnsi="Arial" w:cs="Arial"/>
                <w:b/>
                <w:sz w:val="16"/>
                <w:szCs w:val="16"/>
                <w:lang w:val="en-GB"/>
              </w:rPr>
              <w:t>2</w:t>
            </w:r>
          </w:p>
        </w:tc>
        <w:tc>
          <w:tcPr>
            <w:tcW w:w="339" w:type="pct"/>
            <w:shd w:val="clear" w:color="auto" w:fill="FFFFFF"/>
          </w:tcPr>
          <w:p w:rsidR="0086024F" w:rsidRPr="00A7053C" w:rsidRDefault="0086024F" w:rsidP="0010367E">
            <w:pPr>
              <w:rPr>
                <w:rFonts w:ascii="Arial" w:hAnsi="Arial" w:cs="Arial"/>
                <w:b/>
                <w:sz w:val="16"/>
                <w:szCs w:val="16"/>
                <w:lang w:val="en-GB"/>
              </w:rPr>
            </w:pPr>
            <w:r w:rsidRPr="00A7053C">
              <w:rPr>
                <w:rFonts w:ascii="Arial" w:hAnsi="Arial" w:cs="Arial"/>
                <w:b/>
                <w:sz w:val="16"/>
                <w:szCs w:val="16"/>
                <w:lang w:val="en-GB"/>
              </w:rPr>
              <w:t>1</w:t>
            </w:r>
          </w:p>
        </w:tc>
        <w:tc>
          <w:tcPr>
            <w:tcW w:w="339" w:type="pct"/>
            <w:shd w:val="clear" w:color="auto" w:fill="FFFFFF"/>
          </w:tcPr>
          <w:p w:rsidR="0086024F" w:rsidRPr="00A7053C" w:rsidRDefault="0086024F" w:rsidP="0010367E">
            <w:pPr>
              <w:rPr>
                <w:rFonts w:ascii="Arial" w:hAnsi="Arial" w:cs="Arial"/>
                <w:b/>
                <w:sz w:val="16"/>
                <w:szCs w:val="16"/>
                <w:lang w:val="en-GB"/>
              </w:rPr>
            </w:pPr>
            <w:r w:rsidRPr="00A7053C">
              <w:rPr>
                <w:rFonts w:ascii="Arial" w:hAnsi="Arial" w:cs="Arial"/>
                <w:b/>
                <w:sz w:val="16"/>
                <w:szCs w:val="16"/>
                <w:lang w:val="en-GB"/>
              </w:rPr>
              <w:t>2</w:t>
            </w:r>
          </w:p>
        </w:tc>
        <w:tc>
          <w:tcPr>
            <w:tcW w:w="295" w:type="pct"/>
            <w:shd w:val="clear" w:color="auto" w:fill="FFFFFF"/>
          </w:tcPr>
          <w:p w:rsidR="0086024F" w:rsidRPr="00A7053C" w:rsidRDefault="0086024F" w:rsidP="0010367E">
            <w:pPr>
              <w:rPr>
                <w:rFonts w:ascii="Arial" w:hAnsi="Arial" w:cs="Arial"/>
                <w:sz w:val="16"/>
                <w:szCs w:val="16"/>
                <w:lang w:val="en-GB"/>
              </w:rPr>
            </w:pPr>
            <w:r w:rsidRPr="00A7053C">
              <w:rPr>
                <w:rFonts w:ascii="Arial" w:hAnsi="Arial" w:cs="Arial"/>
                <w:sz w:val="16"/>
                <w:szCs w:val="16"/>
                <w:lang w:val="en-GB"/>
              </w:rPr>
              <w:t xml:space="preserve">NA </w:t>
            </w:r>
          </w:p>
        </w:tc>
        <w:tc>
          <w:tcPr>
            <w:tcW w:w="339" w:type="pct"/>
            <w:shd w:val="clear" w:color="auto" w:fill="FFFFFF"/>
          </w:tcPr>
          <w:p w:rsidR="0086024F" w:rsidRPr="00A7053C" w:rsidRDefault="0086024F" w:rsidP="0010367E">
            <w:pPr>
              <w:rPr>
                <w:rFonts w:ascii="Arial" w:hAnsi="Arial" w:cs="Arial"/>
                <w:sz w:val="16"/>
                <w:szCs w:val="16"/>
                <w:lang w:val="en-GB"/>
              </w:rPr>
            </w:pPr>
            <w:r w:rsidRPr="00A7053C">
              <w:rPr>
                <w:rFonts w:ascii="Arial" w:hAnsi="Arial" w:cs="Arial"/>
                <w:sz w:val="16"/>
                <w:szCs w:val="16"/>
                <w:lang w:val="en-GB"/>
              </w:rPr>
              <w:t xml:space="preserve">NA </w:t>
            </w:r>
          </w:p>
        </w:tc>
        <w:tc>
          <w:tcPr>
            <w:tcW w:w="394" w:type="pct"/>
            <w:shd w:val="clear" w:color="auto" w:fill="FFFFFF"/>
          </w:tcPr>
          <w:p w:rsidR="0086024F" w:rsidRPr="00A7053C" w:rsidRDefault="0086024F" w:rsidP="0010367E">
            <w:pPr>
              <w:rPr>
                <w:rFonts w:ascii="Arial" w:hAnsi="Arial" w:cs="Arial"/>
                <w:b/>
                <w:sz w:val="16"/>
                <w:szCs w:val="16"/>
                <w:lang w:val="en-GB"/>
              </w:rPr>
            </w:pPr>
            <w:r w:rsidRPr="00A7053C">
              <w:rPr>
                <w:rFonts w:ascii="Arial" w:hAnsi="Arial" w:cs="Arial"/>
                <w:b/>
                <w:sz w:val="16"/>
                <w:szCs w:val="16"/>
                <w:lang w:val="en-GB"/>
              </w:rPr>
              <w:t>0</w:t>
            </w:r>
          </w:p>
        </w:tc>
        <w:tc>
          <w:tcPr>
            <w:tcW w:w="339" w:type="pct"/>
            <w:shd w:val="clear" w:color="auto" w:fill="FFFFFF"/>
          </w:tcPr>
          <w:p w:rsidR="0086024F" w:rsidRPr="00A7053C" w:rsidRDefault="0086024F" w:rsidP="0010367E">
            <w:pPr>
              <w:rPr>
                <w:rFonts w:ascii="Arial" w:hAnsi="Arial" w:cs="Arial"/>
                <w:b/>
                <w:sz w:val="16"/>
                <w:szCs w:val="16"/>
                <w:lang w:val="en-GB"/>
              </w:rPr>
            </w:pPr>
            <w:r w:rsidRPr="00A7053C">
              <w:rPr>
                <w:rFonts w:ascii="Arial" w:hAnsi="Arial" w:cs="Arial"/>
                <w:b/>
                <w:sz w:val="16"/>
                <w:szCs w:val="16"/>
                <w:lang w:val="en-GB"/>
              </w:rPr>
              <w:t>1</w:t>
            </w:r>
          </w:p>
        </w:tc>
        <w:tc>
          <w:tcPr>
            <w:tcW w:w="328" w:type="pct"/>
            <w:shd w:val="clear" w:color="auto" w:fill="FFFFFF"/>
          </w:tcPr>
          <w:p w:rsidR="0086024F" w:rsidRPr="00A7053C" w:rsidRDefault="0086024F" w:rsidP="0010367E">
            <w:pPr>
              <w:rPr>
                <w:rFonts w:ascii="Arial" w:hAnsi="Arial" w:cs="Arial"/>
                <w:b/>
                <w:sz w:val="16"/>
                <w:szCs w:val="16"/>
                <w:lang w:val="en-GB"/>
              </w:rPr>
            </w:pPr>
            <w:r w:rsidRPr="00A7053C">
              <w:rPr>
                <w:rFonts w:ascii="Arial" w:hAnsi="Arial" w:cs="Arial"/>
                <w:b/>
                <w:sz w:val="16"/>
                <w:szCs w:val="16"/>
                <w:lang w:val="en-GB"/>
              </w:rPr>
              <w:t>1</w:t>
            </w:r>
          </w:p>
        </w:tc>
        <w:tc>
          <w:tcPr>
            <w:tcW w:w="358" w:type="pct"/>
            <w:shd w:val="clear" w:color="auto" w:fill="FFFFFF"/>
          </w:tcPr>
          <w:p w:rsidR="0086024F" w:rsidRPr="00A7053C" w:rsidRDefault="0086024F" w:rsidP="0010367E">
            <w:pPr>
              <w:rPr>
                <w:rFonts w:ascii="Arial" w:hAnsi="Arial" w:cs="Arial"/>
                <w:b/>
                <w:sz w:val="16"/>
                <w:szCs w:val="16"/>
                <w:lang w:val="en-GB"/>
              </w:rPr>
            </w:pPr>
            <w:r w:rsidRPr="00A7053C">
              <w:rPr>
                <w:rFonts w:ascii="Arial" w:hAnsi="Arial" w:cs="Arial"/>
                <w:b/>
                <w:sz w:val="16"/>
                <w:szCs w:val="16"/>
                <w:lang w:val="en-GB"/>
              </w:rPr>
              <w:t>2</w:t>
            </w:r>
          </w:p>
        </w:tc>
        <w:tc>
          <w:tcPr>
            <w:tcW w:w="358" w:type="pct"/>
            <w:shd w:val="clear" w:color="auto" w:fill="FFFFFF"/>
          </w:tcPr>
          <w:p w:rsidR="0086024F" w:rsidRPr="00A7053C" w:rsidRDefault="0086024F" w:rsidP="0010367E">
            <w:pPr>
              <w:rPr>
                <w:rFonts w:ascii="Arial" w:hAnsi="Arial" w:cs="Arial"/>
                <w:b/>
                <w:sz w:val="16"/>
                <w:szCs w:val="16"/>
                <w:lang w:val="en-GB"/>
              </w:rPr>
            </w:pPr>
            <w:r w:rsidRPr="00A7053C">
              <w:rPr>
                <w:rFonts w:ascii="Arial" w:hAnsi="Arial" w:cs="Arial"/>
                <w:b/>
                <w:sz w:val="16"/>
                <w:szCs w:val="16"/>
                <w:lang w:val="en-GB"/>
              </w:rPr>
              <w:t>0</w:t>
            </w:r>
          </w:p>
        </w:tc>
        <w:tc>
          <w:tcPr>
            <w:tcW w:w="367" w:type="pct"/>
            <w:shd w:val="clear" w:color="auto" w:fill="FFFFFF"/>
          </w:tcPr>
          <w:p w:rsidR="0086024F" w:rsidRPr="00A7053C" w:rsidRDefault="0086024F" w:rsidP="0010367E">
            <w:pPr>
              <w:rPr>
                <w:rFonts w:ascii="Arial" w:hAnsi="Arial" w:cs="Arial"/>
                <w:b/>
                <w:sz w:val="16"/>
                <w:szCs w:val="16"/>
                <w:lang w:val="en-GB"/>
              </w:rPr>
            </w:pPr>
            <w:r w:rsidRPr="00A7053C">
              <w:rPr>
                <w:rFonts w:ascii="Arial" w:hAnsi="Arial" w:cs="Arial"/>
                <w:b/>
                <w:sz w:val="16"/>
                <w:szCs w:val="16"/>
                <w:lang w:val="en-GB"/>
              </w:rPr>
              <w:t>2</w:t>
            </w:r>
          </w:p>
        </w:tc>
        <w:tc>
          <w:tcPr>
            <w:tcW w:w="245" w:type="pct"/>
            <w:shd w:val="clear" w:color="auto" w:fill="FFFFFF"/>
          </w:tcPr>
          <w:p w:rsidR="0086024F" w:rsidRPr="00A7053C" w:rsidRDefault="0086024F" w:rsidP="0010367E">
            <w:pPr>
              <w:rPr>
                <w:rFonts w:ascii="Arial" w:hAnsi="Arial" w:cs="Arial"/>
                <w:b/>
                <w:sz w:val="16"/>
                <w:szCs w:val="16"/>
                <w:lang w:val="en-GB"/>
              </w:rPr>
            </w:pPr>
            <w:r w:rsidRPr="00A7053C">
              <w:rPr>
                <w:rFonts w:ascii="Arial" w:hAnsi="Arial" w:cs="Arial"/>
                <w:b/>
                <w:sz w:val="16"/>
                <w:szCs w:val="16"/>
                <w:lang w:val="en-GB"/>
              </w:rPr>
              <w:t>13</w:t>
            </w:r>
          </w:p>
        </w:tc>
      </w:tr>
      <w:tr w:rsidR="00947AA1" w:rsidRPr="00A7053C" w:rsidTr="00947AA1">
        <w:tc>
          <w:tcPr>
            <w:tcW w:w="400" w:type="pct"/>
            <w:shd w:val="clear" w:color="auto" w:fill="FFFFFF"/>
          </w:tcPr>
          <w:p w:rsidR="00B0630F" w:rsidRPr="00A7053C" w:rsidRDefault="00B0630F" w:rsidP="00796B95">
            <w:pPr>
              <w:spacing w:after="0" w:line="240" w:lineRule="auto"/>
              <w:rPr>
                <w:rFonts w:ascii="Arial" w:hAnsi="Arial" w:cs="Arial"/>
                <w:b/>
                <w:noProof/>
                <w:sz w:val="16"/>
                <w:szCs w:val="16"/>
                <w:lang w:val="en-GB"/>
              </w:rPr>
            </w:pPr>
            <w:r w:rsidRPr="00A7053C">
              <w:rPr>
                <w:rFonts w:ascii="Arial" w:hAnsi="Arial" w:cs="Arial"/>
                <w:b/>
                <w:noProof/>
                <w:sz w:val="16"/>
                <w:szCs w:val="16"/>
                <w:lang w:val="en-GB"/>
              </w:rPr>
              <w:t>Morgan, Reininghaus, Fearon, et al., 2014</w:t>
            </w:r>
          </w:p>
          <w:p w:rsidR="0086024F" w:rsidRPr="00A7053C" w:rsidRDefault="0086024F" w:rsidP="00796B95">
            <w:pPr>
              <w:spacing w:after="0" w:line="240" w:lineRule="auto"/>
              <w:rPr>
                <w:rFonts w:ascii="Arial" w:eastAsia="Cambria" w:hAnsi="Arial" w:cs="Arial"/>
                <w:b/>
                <w:sz w:val="16"/>
                <w:szCs w:val="16"/>
                <w:lang w:val="en-GB" w:eastAsia="ar-SA"/>
              </w:rPr>
            </w:pPr>
            <w:r w:rsidRPr="00A7053C">
              <w:rPr>
                <w:rFonts w:ascii="Arial" w:hAnsi="Arial" w:cs="Arial"/>
                <w:b/>
                <w:sz w:val="16"/>
                <w:szCs w:val="16"/>
                <w:lang w:val="en-GB"/>
              </w:rPr>
              <w:t>AESOP</w:t>
            </w:r>
          </w:p>
        </w:tc>
        <w:tc>
          <w:tcPr>
            <w:tcW w:w="334" w:type="pct"/>
            <w:shd w:val="clear" w:color="auto" w:fill="FFFFFF"/>
          </w:tcPr>
          <w:p w:rsidR="0086024F" w:rsidRPr="00A7053C" w:rsidRDefault="0086024F" w:rsidP="0010367E">
            <w:pPr>
              <w:rPr>
                <w:rFonts w:ascii="Arial" w:hAnsi="Arial" w:cs="Arial"/>
                <w:b/>
                <w:sz w:val="16"/>
                <w:szCs w:val="16"/>
                <w:lang w:val="en-GB"/>
              </w:rPr>
            </w:pPr>
            <w:r w:rsidRPr="00A7053C">
              <w:rPr>
                <w:rFonts w:ascii="Arial" w:hAnsi="Arial" w:cs="Arial"/>
                <w:b/>
                <w:sz w:val="16"/>
                <w:szCs w:val="16"/>
                <w:lang w:val="en-GB"/>
              </w:rPr>
              <w:t>2</w:t>
            </w:r>
          </w:p>
        </w:tc>
        <w:tc>
          <w:tcPr>
            <w:tcW w:w="319" w:type="pct"/>
            <w:shd w:val="clear" w:color="auto" w:fill="FFFFFF"/>
          </w:tcPr>
          <w:p w:rsidR="0086024F" w:rsidRPr="00A7053C" w:rsidRDefault="0086024F" w:rsidP="0010367E">
            <w:pPr>
              <w:rPr>
                <w:rFonts w:ascii="Arial" w:hAnsi="Arial" w:cs="Arial"/>
                <w:b/>
                <w:sz w:val="16"/>
                <w:szCs w:val="16"/>
                <w:lang w:val="en-GB"/>
              </w:rPr>
            </w:pPr>
            <w:r w:rsidRPr="00A7053C">
              <w:rPr>
                <w:rFonts w:ascii="Arial" w:hAnsi="Arial" w:cs="Arial"/>
                <w:b/>
                <w:sz w:val="16"/>
                <w:szCs w:val="16"/>
                <w:lang w:val="en-GB"/>
              </w:rPr>
              <w:t>0</w:t>
            </w:r>
          </w:p>
        </w:tc>
        <w:tc>
          <w:tcPr>
            <w:tcW w:w="246" w:type="pct"/>
            <w:shd w:val="clear" w:color="auto" w:fill="FFFFFF"/>
          </w:tcPr>
          <w:p w:rsidR="0086024F" w:rsidRPr="00A7053C" w:rsidRDefault="0086024F" w:rsidP="0010367E">
            <w:pPr>
              <w:rPr>
                <w:rFonts w:ascii="Arial" w:hAnsi="Arial" w:cs="Arial"/>
                <w:b/>
                <w:sz w:val="16"/>
                <w:szCs w:val="16"/>
                <w:lang w:val="en-GB"/>
              </w:rPr>
            </w:pPr>
            <w:r w:rsidRPr="00A7053C">
              <w:rPr>
                <w:rFonts w:ascii="Arial" w:hAnsi="Arial" w:cs="Arial"/>
                <w:b/>
                <w:sz w:val="16"/>
                <w:szCs w:val="16"/>
                <w:lang w:val="en-GB"/>
              </w:rPr>
              <w:t>2</w:t>
            </w:r>
          </w:p>
        </w:tc>
        <w:tc>
          <w:tcPr>
            <w:tcW w:w="339" w:type="pct"/>
            <w:shd w:val="clear" w:color="auto" w:fill="FFFFFF"/>
          </w:tcPr>
          <w:p w:rsidR="0086024F" w:rsidRPr="00A7053C" w:rsidRDefault="0086024F" w:rsidP="0010367E">
            <w:pPr>
              <w:rPr>
                <w:rFonts w:ascii="Arial" w:hAnsi="Arial" w:cs="Arial"/>
                <w:b/>
                <w:sz w:val="16"/>
                <w:szCs w:val="16"/>
                <w:lang w:val="en-GB"/>
              </w:rPr>
            </w:pPr>
            <w:r w:rsidRPr="00A7053C">
              <w:rPr>
                <w:rFonts w:ascii="Arial" w:hAnsi="Arial" w:cs="Arial"/>
                <w:b/>
                <w:sz w:val="16"/>
                <w:szCs w:val="16"/>
                <w:lang w:val="en-GB"/>
              </w:rPr>
              <w:t>1</w:t>
            </w:r>
          </w:p>
        </w:tc>
        <w:tc>
          <w:tcPr>
            <w:tcW w:w="339" w:type="pct"/>
            <w:shd w:val="clear" w:color="auto" w:fill="FFFFFF"/>
          </w:tcPr>
          <w:p w:rsidR="0086024F" w:rsidRPr="00A7053C" w:rsidRDefault="0086024F" w:rsidP="0010367E">
            <w:pPr>
              <w:rPr>
                <w:rFonts w:ascii="Arial" w:hAnsi="Arial" w:cs="Arial"/>
                <w:b/>
                <w:sz w:val="16"/>
                <w:szCs w:val="16"/>
                <w:lang w:val="en-GB"/>
              </w:rPr>
            </w:pPr>
            <w:r w:rsidRPr="00A7053C">
              <w:rPr>
                <w:rFonts w:ascii="Arial" w:hAnsi="Arial" w:cs="Arial"/>
                <w:b/>
                <w:sz w:val="16"/>
                <w:szCs w:val="16"/>
                <w:lang w:val="en-GB"/>
              </w:rPr>
              <w:t>2</w:t>
            </w:r>
          </w:p>
        </w:tc>
        <w:tc>
          <w:tcPr>
            <w:tcW w:w="295" w:type="pct"/>
            <w:shd w:val="clear" w:color="auto" w:fill="FFFFFF"/>
          </w:tcPr>
          <w:p w:rsidR="0086024F" w:rsidRPr="00A7053C" w:rsidRDefault="0086024F" w:rsidP="0010367E">
            <w:pPr>
              <w:rPr>
                <w:rFonts w:ascii="Arial" w:hAnsi="Arial" w:cs="Arial"/>
                <w:sz w:val="16"/>
                <w:szCs w:val="16"/>
                <w:lang w:val="en-GB"/>
              </w:rPr>
            </w:pPr>
            <w:r w:rsidRPr="00A7053C">
              <w:rPr>
                <w:rFonts w:ascii="Arial" w:hAnsi="Arial" w:cs="Arial"/>
                <w:sz w:val="16"/>
                <w:szCs w:val="16"/>
                <w:lang w:val="en-GB"/>
              </w:rPr>
              <w:t xml:space="preserve">NA </w:t>
            </w:r>
          </w:p>
        </w:tc>
        <w:tc>
          <w:tcPr>
            <w:tcW w:w="339" w:type="pct"/>
            <w:shd w:val="clear" w:color="auto" w:fill="FFFFFF"/>
          </w:tcPr>
          <w:p w:rsidR="0086024F" w:rsidRPr="00A7053C" w:rsidRDefault="0086024F" w:rsidP="0010367E">
            <w:pPr>
              <w:rPr>
                <w:rFonts w:ascii="Arial" w:hAnsi="Arial" w:cs="Arial"/>
                <w:sz w:val="16"/>
                <w:szCs w:val="16"/>
                <w:lang w:val="en-GB"/>
              </w:rPr>
            </w:pPr>
            <w:r w:rsidRPr="00A7053C">
              <w:rPr>
                <w:rFonts w:ascii="Arial" w:hAnsi="Arial" w:cs="Arial"/>
                <w:sz w:val="16"/>
                <w:szCs w:val="16"/>
                <w:lang w:val="en-GB"/>
              </w:rPr>
              <w:t xml:space="preserve">NA </w:t>
            </w:r>
          </w:p>
        </w:tc>
        <w:tc>
          <w:tcPr>
            <w:tcW w:w="394" w:type="pct"/>
            <w:shd w:val="clear" w:color="auto" w:fill="FFFFFF"/>
          </w:tcPr>
          <w:p w:rsidR="0086024F" w:rsidRPr="00A7053C" w:rsidRDefault="0086024F" w:rsidP="0010367E">
            <w:pPr>
              <w:rPr>
                <w:rFonts w:ascii="Arial" w:hAnsi="Arial" w:cs="Arial"/>
                <w:b/>
                <w:sz w:val="16"/>
                <w:szCs w:val="16"/>
                <w:lang w:val="en-GB"/>
              </w:rPr>
            </w:pPr>
            <w:r w:rsidRPr="00A7053C">
              <w:rPr>
                <w:rFonts w:ascii="Arial" w:hAnsi="Arial" w:cs="Arial"/>
                <w:b/>
                <w:sz w:val="16"/>
                <w:szCs w:val="16"/>
                <w:lang w:val="en-GB"/>
              </w:rPr>
              <w:t>1</w:t>
            </w:r>
          </w:p>
        </w:tc>
        <w:tc>
          <w:tcPr>
            <w:tcW w:w="339" w:type="pct"/>
            <w:shd w:val="clear" w:color="auto" w:fill="FFFFFF"/>
          </w:tcPr>
          <w:p w:rsidR="0086024F" w:rsidRPr="00A7053C" w:rsidRDefault="0086024F" w:rsidP="0010367E">
            <w:pPr>
              <w:rPr>
                <w:rFonts w:ascii="Arial" w:hAnsi="Arial" w:cs="Arial"/>
                <w:b/>
                <w:sz w:val="16"/>
                <w:szCs w:val="16"/>
                <w:lang w:val="en-GB"/>
              </w:rPr>
            </w:pPr>
            <w:r w:rsidRPr="00A7053C">
              <w:rPr>
                <w:rFonts w:ascii="Arial" w:hAnsi="Arial" w:cs="Arial"/>
                <w:b/>
                <w:sz w:val="16"/>
                <w:szCs w:val="16"/>
                <w:lang w:val="en-GB"/>
              </w:rPr>
              <w:t>1</w:t>
            </w:r>
          </w:p>
        </w:tc>
        <w:tc>
          <w:tcPr>
            <w:tcW w:w="328" w:type="pct"/>
            <w:shd w:val="clear" w:color="auto" w:fill="FFFFFF"/>
          </w:tcPr>
          <w:p w:rsidR="0086024F" w:rsidRPr="00A7053C" w:rsidRDefault="0086024F" w:rsidP="0010367E">
            <w:pPr>
              <w:rPr>
                <w:rFonts w:ascii="Arial" w:hAnsi="Arial" w:cs="Arial"/>
                <w:b/>
                <w:sz w:val="16"/>
                <w:szCs w:val="16"/>
                <w:lang w:val="en-GB"/>
              </w:rPr>
            </w:pPr>
            <w:r w:rsidRPr="00A7053C">
              <w:rPr>
                <w:rFonts w:ascii="Arial" w:hAnsi="Arial" w:cs="Arial"/>
                <w:b/>
                <w:sz w:val="16"/>
                <w:szCs w:val="16"/>
                <w:lang w:val="en-GB"/>
              </w:rPr>
              <w:t>1</w:t>
            </w:r>
          </w:p>
        </w:tc>
        <w:tc>
          <w:tcPr>
            <w:tcW w:w="358" w:type="pct"/>
            <w:shd w:val="clear" w:color="auto" w:fill="FFFFFF"/>
          </w:tcPr>
          <w:p w:rsidR="0086024F" w:rsidRPr="00A7053C" w:rsidRDefault="0086024F" w:rsidP="0010367E">
            <w:pPr>
              <w:rPr>
                <w:rFonts w:ascii="Arial" w:hAnsi="Arial" w:cs="Arial"/>
                <w:b/>
                <w:sz w:val="16"/>
                <w:szCs w:val="16"/>
                <w:lang w:val="en-GB"/>
              </w:rPr>
            </w:pPr>
            <w:r w:rsidRPr="00A7053C">
              <w:rPr>
                <w:rFonts w:ascii="Arial" w:hAnsi="Arial" w:cs="Arial"/>
                <w:b/>
                <w:sz w:val="16"/>
                <w:szCs w:val="16"/>
                <w:lang w:val="en-GB"/>
              </w:rPr>
              <w:t>2</w:t>
            </w:r>
          </w:p>
        </w:tc>
        <w:tc>
          <w:tcPr>
            <w:tcW w:w="358" w:type="pct"/>
            <w:shd w:val="clear" w:color="auto" w:fill="FFFFFF"/>
          </w:tcPr>
          <w:p w:rsidR="0086024F" w:rsidRPr="00A7053C" w:rsidRDefault="0086024F" w:rsidP="0010367E">
            <w:pPr>
              <w:rPr>
                <w:rFonts w:ascii="Arial" w:hAnsi="Arial" w:cs="Arial"/>
                <w:b/>
                <w:sz w:val="16"/>
                <w:szCs w:val="16"/>
                <w:lang w:val="en-GB"/>
              </w:rPr>
            </w:pPr>
            <w:r w:rsidRPr="00A7053C">
              <w:rPr>
                <w:rFonts w:ascii="Arial" w:hAnsi="Arial" w:cs="Arial"/>
                <w:b/>
                <w:sz w:val="16"/>
                <w:szCs w:val="16"/>
                <w:lang w:val="en-GB"/>
              </w:rPr>
              <w:t>1</w:t>
            </w:r>
          </w:p>
        </w:tc>
        <w:tc>
          <w:tcPr>
            <w:tcW w:w="367" w:type="pct"/>
            <w:shd w:val="clear" w:color="auto" w:fill="FFFFFF"/>
          </w:tcPr>
          <w:p w:rsidR="0086024F" w:rsidRPr="00A7053C" w:rsidRDefault="0086024F" w:rsidP="0010367E">
            <w:pPr>
              <w:rPr>
                <w:rFonts w:ascii="Arial" w:hAnsi="Arial" w:cs="Arial"/>
                <w:b/>
                <w:sz w:val="16"/>
                <w:szCs w:val="16"/>
                <w:lang w:val="en-GB"/>
              </w:rPr>
            </w:pPr>
            <w:r w:rsidRPr="00A7053C">
              <w:rPr>
                <w:rFonts w:ascii="Arial" w:hAnsi="Arial" w:cs="Arial"/>
                <w:b/>
                <w:sz w:val="16"/>
                <w:szCs w:val="16"/>
                <w:lang w:val="en-GB"/>
              </w:rPr>
              <w:t>2</w:t>
            </w:r>
          </w:p>
        </w:tc>
        <w:tc>
          <w:tcPr>
            <w:tcW w:w="245" w:type="pct"/>
            <w:shd w:val="clear" w:color="auto" w:fill="FFFFFF"/>
          </w:tcPr>
          <w:p w:rsidR="0086024F" w:rsidRPr="00A7053C" w:rsidRDefault="0086024F" w:rsidP="0010367E">
            <w:pPr>
              <w:rPr>
                <w:rFonts w:ascii="Arial" w:hAnsi="Arial" w:cs="Arial"/>
                <w:b/>
                <w:sz w:val="16"/>
                <w:szCs w:val="16"/>
                <w:lang w:val="en-GB"/>
              </w:rPr>
            </w:pPr>
            <w:r w:rsidRPr="00A7053C">
              <w:rPr>
                <w:rFonts w:ascii="Arial" w:hAnsi="Arial" w:cs="Arial"/>
                <w:b/>
                <w:sz w:val="16"/>
                <w:szCs w:val="16"/>
                <w:lang w:val="en-GB"/>
              </w:rPr>
              <w:t>15</w:t>
            </w:r>
          </w:p>
        </w:tc>
      </w:tr>
      <w:tr w:rsidR="00455191" w:rsidRPr="00A7053C" w:rsidTr="00947AA1">
        <w:tc>
          <w:tcPr>
            <w:tcW w:w="5000" w:type="pct"/>
            <w:gridSpan w:val="15"/>
            <w:shd w:val="clear" w:color="auto" w:fill="FFFFFF"/>
          </w:tcPr>
          <w:p w:rsidR="00455191" w:rsidRPr="00A7053C" w:rsidRDefault="00455191" w:rsidP="00796B95">
            <w:pPr>
              <w:spacing w:after="0" w:line="240" w:lineRule="auto"/>
              <w:jc w:val="center"/>
              <w:rPr>
                <w:rFonts w:ascii="Arial" w:hAnsi="Arial" w:cs="Arial"/>
                <w:b/>
                <w:bCs/>
                <w:kern w:val="1"/>
                <w:sz w:val="16"/>
                <w:szCs w:val="16"/>
                <w:lang w:val="en-GB"/>
              </w:rPr>
            </w:pPr>
            <w:r w:rsidRPr="00A7053C">
              <w:rPr>
                <w:rFonts w:ascii="Arial" w:hAnsi="Arial" w:cs="Arial"/>
                <w:b/>
                <w:bCs/>
                <w:kern w:val="1"/>
                <w:sz w:val="16"/>
                <w:szCs w:val="16"/>
                <w:lang w:val="en-GB"/>
              </w:rPr>
              <w:t>PSYCHOLOGICAL AND PSYCHOPATHOLOGICAL MECHANISMS</w:t>
            </w:r>
          </w:p>
          <w:p w:rsidR="00A62C9E" w:rsidRPr="00A7053C" w:rsidRDefault="00A62C9E" w:rsidP="00796B95">
            <w:pPr>
              <w:spacing w:after="0" w:line="240" w:lineRule="auto"/>
              <w:jc w:val="center"/>
              <w:rPr>
                <w:rFonts w:ascii="Arial" w:hAnsi="Arial" w:cs="Arial"/>
                <w:b/>
                <w:bCs/>
                <w:sz w:val="16"/>
                <w:szCs w:val="16"/>
                <w:lang w:val="en-GB"/>
              </w:rPr>
            </w:pPr>
          </w:p>
        </w:tc>
      </w:tr>
      <w:tr w:rsidR="00455191" w:rsidRPr="00A7053C" w:rsidTr="00947AA1">
        <w:tc>
          <w:tcPr>
            <w:tcW w:w="5000" w:type="pct"/>
            <w:gridSpan w:val="15"/>
            <w:shd w:val="clear" w:color="auto" w:fill="FFFFFF"/>
          </w:tcPr>
          <w:p w:rsidR="0046767B" w:rsidRPr="00A7053C" w:rsidRDefault="0046767B" w:rsidP="0046767B">
            <w:pPr>
              <w:spacing w:after="0" w:line="240" w:lineRule="auto"/>
              <w:rPr>
                <w:rFonts w:ascii="Arial" w:hAnsi="Arial" w:cs="Arial"/>
                <w:b/>
                <w:color w:val="000000"/>
                <w:sz w:val="16"/>
                <w:szCs w:val="16"/>
                <w:lang w:val="en-GB"/>
              </w:rPr>
            </w:pPr>
            <w:r w:rsidRPr="00A7053C">
              <w:rPr>
                <w:rFonts w:ascii="Arial" w:hAnsi="Arial" w:cs="Arial"/>
                <w:b/>
                <w:color w:val="000000"/>
                <w:sz w:val="16"/>
                <w:szCs w:val="16"/>
                <w:lang w:val="en-GB"/>
              </w:rPr>
              <w:t>GENERAL POPULATION SAMPLES</w:t>
            </w:r>
          </w:p>
          <w:p w:rsidR="00A62C9E" w:rsidRPr="00A7053C" w:rsidRDefault="00A62C9E" w:rsidP="00796B95">
            <w:pPr>
              <w:spacing w:after="0" w:line="240" w:lineRule="auto"/>
              <w:rPr>
                <w:rFonts w:ascii="Arial" w:hAnsi="Arial" w:cs="Arial"/>
                <w:b/>
                <w:bCs/>
                <w:sz w:val="16"/>
                <w:szCs w:val="16"/>
                <w:lang w:val="en-GB"/>
              </w:rPr>
            </w:pPr>
          </w:p>
        </w:tc>
      </w:tr>
      <w:tr w:rsidR="00947AA1" w:rsidRPr="00A7053C" w:rsidTr="00947AA1">
        <w:tc>
          <w:tcPr>
            <w:tcW w:w="400" w:type="pct"/>
            <w:shd w:val="clear" w:color="auto" w:fill="FFFFFF"/>
          </w:tcPr>
          <w:p w:rsidR="00B11338" w:rsidRPr="00A7053C" w:rsidRDefault="00B0630F" w:rsidP="00796B95">
            <w:pPr>
              <w:spacing w:after="0" w:line="240" w:lineRule="auto"/>
              <w:rPr>
                <w:rFonts w:ascii="Arial" w:hAnsi="Arial" w:cs="Arial"/>
                <w:sz w:val="16"/>
                <w:szCs w:val="16"/>
                <w:lang w:val="en-GB"/>
              </w:rPr>
            </w:pPr>
            <w:r w:rsidRPr="00A7053C">
              <w:rPr>
                <w:rFonts w:ascii="Arial" w:hAnsi="Arial" w:cs="Arial"/>
                <w:noProof/>
                <w:sz w:val="16"/>
                <w:szCs w:val="16"/>
                <w:lang w:val="en-GB"/>
              </w:rPr>
              <w:t>Goodall, Rush, Grünwald, Darling, &amp; Tiliopoulos, 2015</w:t>
            </w:r>
          </w:p>
        </w:tc>
        <w:tc>
          <w:tcPr>
            <w:tcW w:w="334" w:type="pct"/>
            <w:shd w:val="clear" w:color="auto" w:fill="FFFFFF"/>
          </w:tcPr>
          <w:p w:rsidR="00B11338" w:rsidRPr="00A7053C" w:rsidRDefault="00B11338" w:rsidP="0010367E">
            <w:pPr>
              <w:rPr>
                <w:rFonts w:ascii="Arial" w:hAnsi="Arial" w:cs="Arial"/>
                <w:sz w:val="16"/>
                <w:szCs w:val="16"/>
                <w:lang w:val="en-GB"/>
              </w:rPr>
            </w:pPr>
            <w:r w:rsidRPr="00A7053C">
              <w:rPr>
                <w:rFonts w:ascii="Arial" w:hAnsi="Arial" w:cs="Arial"/>
                <w:sz w:val="16"/>
                <w:szCs w:val="16"/>
                <w:lang w:val="en-GB"/>
              </w:rPr>
              <w:t>0</w:t>
            </w:r>
          </w:p>
        </w:tc>
        <w:tc>
          <w:tcPr>
            <w:tcW w:w="319" w:type="pct"/>
            <w:shd w:val="clear" w:color="auto" w:fill="FFFFFF"/>
          </w:tcPr>
          <w:p w:rsidR="00B11338" w:rsidRPr="00A7053C" w:rsidRDefault="00B11338" w:rsidP="0010367E">
            <w:pPr>
              <w:rPr>
                <w:rFonts w:ascii="Arial" w:hAnsi="Arial" w:cs="Arial"/>
                <w:sz w:val="16"/>
                <w:szCs w:val="16"/>
                <w:lang w:val="en-GB"/>
              </w:rPr>
            </w:pPr>
            <w:r w:rsidRPr="00A7053C">
              <w:rPr>
                <w:rFonts w:ascii="Arial" w:hAnsi="Arial" w:cs="Arial"/>
                <w:sz w:val="16"/>
                <w:szCs w:val="16"/>
                <w:lang w:val="en-GB"/>
              </w:rPr>
              <w:t>0</w:t>
            </w:r>
          </w:p>
        </w:tc>
        <w:tc>
          <w:tcPr>
            <w:tcW w:w="246" w:type="pct"/>
            <w:shd w:val="clear" w:color="auto" w:fill="FFFFFF"/>
          </w:tcPr>
          <w:p w:rsidR="00B11338" w:rsidRPr="00A7053C" w:rsidRDefault="00B11338" w:rsidP="0010367E">
            <w:pPr>
              <w:rPr>
                <w:rFonts w:ascii="Arial" w:hAnsi="Arial" w:cs="Arial"/>
                <w:sz w:val="16"/>
                <w:szCs w:val="16"/>
                <w:lang w:val="en-GB"/>
              </w:rPr>
            </w:pPr>
            <w:r w:rsidRPr="00A7053C">
              <w:rPr>
                <w:rFonts w:ascii="Arial" w:hAnsi="Arial" w:cs="Arial"/>
                <w:sz w:val="16"/>
                <w:szCs w:val="16"/>
                <w:lang w:val="en-GB"/>
              </w:rPr>
              <w:t>2</w:t>
            </w:r>
          </w:p>
        </w:tc>
        <w:tc>
          <w:tcPr>
            <w:tcW w:w="339" w:type="pct"/>
            <w:shd w:val="clear" w:color="auto" w:fill="FFFFFF"/>
          </w:tcPr>
          <w:p w:rsidR="00B11338" w:rsidRPr="00A7053C" w:rsidRDefault="00B11338" w:rsidP="0010367E">
            <w:pPr>
              <w:rPr>
                <w:rFonts w:ascii="Arial" w:hAnsi="Arial" w:cs="Arial"/>
                <w:sz w:val="16"/>
                <w:szCs w:val="16"/>
                <w:lang w:val="en-GB"/>
              </w:rPr>
            </w:pPr>
            <w:r w:rsidRPr="00A7053C">
              <w:rPr>
                <w:rFonts w:ascii="Arial" w:hAnsi="Arial" w:cs="Arial"/>
                <w:sz w:val="16"/>
                <w:szCs w:val="16"/>
                <w:lang w:val="en-GB"/>
              </w:rPr>
              <w:t>0</w:t>
            </w:r>
          </w:p>
        </w:tc>
        <w:tc>
          <w:tcPr>
            <w:tcW w:w="339" w:type="pct"/>
            <w:shd w:val="clear" w:color="auto" w:fill="FFFFFF"/>
          </w:tcPr>
          <w:p w:rsidR="00B11338" w:rsidRPr="00A7053C" w:rsidRDefault="00B11338" w:rsidP="0010367E">
            <w:pPr>
              <w:rPr>
                <w:rFonts w:ascii="Arial" w:hAnsi="Arial" w:cs="Arial"/>
                <w:sz w:val="16"/>
                <w:szCs w:val="16"/>
                <w:lang w:val="en-GB"/>
              </w:rPr>
            </w:pPr>
            <w:r w:rsidRPr="00A7053C">
              <w:rPr>
                <w:rFonts w:ascii="Arial" w:hAnsi="Arial" w:cs="Arial"/>
                <w:sz w:val="16"/>
                <w:szCs w:val="16"/>
                <w:lang w:val="en-GB"/>
              </w:rPr>
              <w:t>2</w:t>
            </w:r>
          </w:p>
        </w:tc>
        <w:tc>
          <w:tcPr>
            <w:tcW w:w="295" w:type="pct"/>
            <w:shd w:val="clear" w:color="auto" w:fill="FFFFFF"/>
          </w:tcPr>
          <w:p w:rsidR="00B11338" w:rsidRPr="00A7053C" w:rsidRDefault="00B11338" w:rsidP="0010367E">
            <w:pPr>
              <w:rPr>
                <w:rFonts w:ascii="Arial" w:hAnsi="Arial" w:cs="Arial"/>
                <w:sz w:val="16"/>
                <w:szCs w:val="16"/>
                <w:lang w:val="en-GB"/>
              </w:rPr>
            </w:pPr>
            <w:r w:rsidRPr="00A7053C">
              <w:rPr>
                <w:rFonts w:ascii="Arial" w:hAnsi="Arial" w:cs="Arial"/>
                <w:sz w:val="16"/>
                <w:szCs w:val="16"/>
                <w:lang w:val="en-GB"/>
              </w:rPr>
              <w:t xml:space="preserve">NA </w:t>
            </w:r>
          </w:p>
        </w:tc>
        <w:tc>
          <w:tcPr>
            <w:tcW w:w="339" w:type="pct"/>
            <w:shd w:val="clear" w:color="auto" w:fill="FFFFFF"/>
          </w:tcPr>
          <w:p w:rsidR="00B11338" w:rsidRPr="00A7053C" w:rsidRDefault="00B11338" w:rsidP="0010367E">
            <w:pPr>
              <w:rPr>
                <w:rFonts w:ascii="Arial" w:hAnsi="Arial" w:cs="Arial"/>
                <w:sz w:val="16"/>
                <w:szCs w:val="16"/>
                <w:lang w:val="en-GB"/>
              </w:rPr>
            </w:pPr>
            <w:r w:rsidRPr="00A7053C">
              <w:rPr>
                <w:rFonts w:ascii="Arial" w:hAnsi="Arial" w:cs="Arial"/>
                <w:sz w:val="16"/>
                <w:szCs w:val="16"/>
                <w:lang w:val="en-GB"/>
              </w:rPr>
              <w:t xml:space="preserve">NA </w:t>
            </w:r>
          </w:p>
        </w:tc>
        <w:tc>
          <w:tcPr>
            <w:tcW w:w="394" w:type="pct"/>
            <w:shd w:val="clear" w:color="auto" w:fill="FFFFFF"/>
          </w:tcPr>
          <w:p w:rsidR="00B11338" w:rsidRPr="00A7053C" w:rsidRDefault="00B11338" w:rsidP="0010367E">
            <w:pPr>
              <w:rPr>
                <w:rFonts w:ascii="Arial" w:hAnsi="Arial" w:cs="Arial"/>
                <w:sz w:val="16"/>
                <w:szCs w:val="16"/>
                <w:lang w:val="en-GB"/>
              </w:rPr>
            </w:pPr>
            <w:r w:rsidRPr="00A7053C">
              <w:rPr>
                <w:rFonts w:ascii="Arial" w:hAnsi="Arial" w:cs="Arial"/>
                <w:sz w:val="16"/>
                <w:szCs w:val="16"/>
                <w:lang w:val="en-GB"/>
              </w:rPr>
              <w:t>0</w:t>
            </w:r>
          </w:p>
        </w:tc>
        <w:tc>
          <w:tcPr>
            <w:tcW w:w="339" w:type="pct"/>
            <w:shd w:val="clear" w:color="auto" w:fill="FFFFFF"/>
          </w:tcPr>
          <w:p w:rsidR="00B11338" w:rsidRPr="00A7053C" w:rsidRDefault="00B11338" w:rsidP="0010367E">
            <w:pPr>
              <w:rPr>
                <w:rFonts w:ascii="Arial" w:hAnsi="Arial" w:cs="Arial"/>
                <w:sz w:val="16"/>
                <w:szCs w:val="16"/>
                <w:lang w:val="en-GB"/>
              </w:rPr>
            </w:pPr>
            <w:r w:rsidRPr="00A7053C">
              <w:rPr>
                <w:rFonts w:ascii="Arial" w:hAnsi="Arial" w:cs="Arial"/>
                <w:sz w:val="16"/>
                <w:szCs w:val="16"/>
                <w:lang w:val="en-GB"/>
              </w:rPr>
              <w:t>1</w:t>
            </w:r>
          </w:p>
        </w:tc>
        <w:tc>
          <w:tcPr>
            <w:tcW w:w="328" w:type="pct"/>
            <w:shd w:val="clear" w:color="auto" w:fill="FFFFFF"/>
          </w:tcPr>
          <w:p w:rsidR="00B11338" w:rsidRPr="00A7053C" w:rsidRDefault="00B11338" w:rsidP="0010367E">
            <w:pPr>
              <w:rPr>
                <w:rFonts w:ascii="Arial" w:hAnsi="Arial" w:cs="Arial"/>
                <w:sz w:val="16"/>
                <w:szCs w:val="16"/>
                <w:lang w:val="en-GB"/>
              </w:rPr>
            </w:pPr>
            <w:r w:rsidRPr="00A7053C">
              <w:rPr>
                <w:rFonts w:ascii="Arial" w:hAnsi="Arial" w:cs="Arial"/>
                <w:sz w:val="16"/>
                <w:szCs w:val="16"/>
                <w:lang w:val="en-GB"/>
              </w:rPr>
              <w:t>1</w:t>
            </w:r>
          </w:p>
        </w:tc>
        <w:tc>
          <w:tcPr>
            <w:tcW w:w="358" w:type="pct"/>
            <w:shd w:val="clear" w:color="auto" w:fill="FFFFFF"/>
          </w:tcPr>
          <w:p w:rsidR="00B11338" w:rsidRPr="00A7053C" w:rsidRDefault="00B11338" w:rsidP="0010367E">
            <w:pPr>
              <w:rPr>
                <w:rFonts w:ascii="Arial" w:hAnsi="Arial" w:cs="Arial"/>
                <w:sz w:val="16"/>
                <w:szCs w:val="16"/>
                <w:lang w:val="en-GB"/>
              </w:rPr>
            </w:pPr>
            <w:r w:rsidRPr="00A7053C">
              <w:rPr>
                <w:rFonts w:ascii="Arial" w:hAnsi="Arial" w:cs="Arial"/>
                <w:sz w:val="16"/>
                <w:szCs w:val="16"/>
                <w:lang w:val="en-GB"/>
              </w:rPr>
              <w:t>2</w:t>
            </w:r>
          </w:p>
        </w:tc>
        <w:tc>
          <w:tcPr>
            <w:tcW w:w="358" w:type="pct"/>
            <w:shd w:val="clear" w:color="auto" w:fill="FFFFFF"/>
          </w:tcPr>
          <w:p w:rsidR="00B11338" w:rsidRPr="00A7053C" w:rsidRDefault="00B11338" w:rsidP="0010367E">
            <w:pPr>
              <w:rPr>
                <w:rFonts w:ascii="Arial" w:hAnsi="Arial" w:cs="Arial"/>
                <w:sz w:val="16"/>
                <w:szCs w:val="16"/>
                <w:lang w:val="en-GB"/>
              </w:rPr>
            </w:pPr>
            <w:r w:rsidRPr="00A7053C">
              <w:rPr>
                <w:rFonts w:ascii="Arial" w:hAnsi="Arial" w:cs="Arial"/>
                <w:sz w:val="16"/>
                <w:szCs w:val="16"/>
                <w:lang w:val="en-GB"/>
              </w:rPr>
              <w:t>1</w:t>
            </w:r>
          </w:p>
        </w:tc>
        <w:tc>
          <w:tcPr>
            <w:tcW w:w="367" w:type="pct"/>
            <w:shd w:val="clear" w:color="auto" w:fill="FFFFFF"/>
          </w:tcPr>
          <w:p w:rsidR="00B11338" w:rsidRPr="00A7053C" w:rsidRDefault="00B11338" w:rsidP="0010367E">
            <w:pPr>
              <w:rPr>
                <w:rFonts w:ascii="Arial" w:hAnsi="Arial" w:cs="Arial"/>
                <w:sz w:val="16"/>
                <w:szCs w:val="16"/>
                <w:lang w:val="en-GB"/>
              </w:rPr>
            </w:pPr>
            <w:r w:rsidRPr="00A7053C">
              <w:rPr>
                <w:rFonts w:ascii="Arial" w:hAnsi="Arial" w:cs="Arial"/>
                <w:sz w:val="16"/>
                <w:szCs w:val="16"/>
                <w:lang w:val="en-GB"/>
              </w:rPr>
              <w:t>1</w:t>
            </w:r>
          </w:p>
        </w:tc>
        <w:tc>
          <w:tcPr>
            <w:tcW w:w="245" w:type="pct"/>
            <w:shd w:val="clear" w:color="auto" w:fill="FFFFFF"/>
          </w:tcPr>
          <w:p w:rsidR="00B11338" w:rsidRPr="00A7053C" w:rsidRDefault="00B11338" w:rsidP="0010367E">
            <w:pPr>
              <w:rPr>
                <w:rFonts w:ascii="Arial" w:hAnsi="Arial" w:cs="Arial"/>
                <w:sz w:val="16"/>
                <w:szCs w:val="16"/>
                <w:lang w:val="en-GB"/>
              </w:rPr>
            </w:pPr>
            <w:r w:rsidRPr="00A7053C">
              <w:rPr>
                <w:rFonts w:ascii="Arial" w:hAnsi="Arial" w:cs="Arial"/>
                <w:sz w:val="16"/>
                <w:szCs w:val="16"/>
                <w:lang w:val="en-GB"/>
              </w:rPr>
              <w:t>10</w:t>
            </w:r>
          </w:p>
        </w:tc>
      </w:tr>
      <w:tr w:rsidR="00947AA1" w:rsidRPr="00A7053C" w:rsidTr="00947AA1">
        <w:tc>
          <w:tcPr>
            <w:tcW w:w="400" w:type="pct"/>
            <w:shd w:val="clear" w:color="auto" w:fill="FFFFFF"/>
          </w:tcPr>
          <w:p w:rsidR="00B11338" w:rsidRPr="00A7053C" w:rsidRDefault="00B0630F" w:rsidP="00796B95">
            <w:pPr>
              <w:spacing w:after="0" w:line="240" w:lineRule="auto"/>
              <w:rPr>
                <w:rFonts w:ascii="Arial" w:hAnsi="Arial" w:cs="Arial"/>
                <w:sz w:val="16"/>
                <w:szCs w:val="16"/>
                <w:lang w:val="en-GB"/>
              </w:rPr>
            </w:pPr>
            <w:r w:rsidRPr="00A7053C">
              <w:rPr>
                <w:rFonts w:ascii="Arial" w:hAnsi="Arial" w:cs="Arial"/>
                <w:noProof/>
                <w:sz w:val="16"/>
                <w:szCs w:val="16"/>
                <w:lang w:val="en-GB"/>
              </w:rPr>
              <w:t>Nam, Hilimire, Schiffman, &amp; DeVylder, 2016</w:t>
            </w:r>
          </w:p>
        </w:tc>
        <w:tc>
          <w:tcPr>
            <w:tcW w:w="334" w:type="pct"/>
            <w:shd w:val="clear" w:color="auto" w:fill="FFFFFF"/>
          </w:tcPr>
          <w:p w:rsidR="00B11338" w:rsidRPr="00A7053C" w:rsidRDefault="00B11338" w:rsidP="0010367E">
            <w:pPr>
              <w:rPr>
                <w:rFonts w:ascii="Arial" w:hAnsi="Arial" w:cs="Arial"/>
                <w:sz w:val="16"/>
                <w:szCs w:val="16"/>
                <w:lang w:val="en-GB"/>
              </w:rPr>
            </w:pPr>
            <w:r w:rsidRPr="00A7053C">
              <w:rPr>
                <w:rFonts w:ascii="Arial" w:hAnsi="Arial" w:cs="Arial"/>
                <w:sz w:val="16"/>
                <w:szCs w:val="16"/>
                <w:lang w:val="en-GB"/>
              </w:rPr>
              <w:t>0</w:t>
            </w:r>
          </w:p>
        </w:tc>
        <w:tc>
          <w:tcPr>
            <w:tcW w:w="319" w:type="pct"/>
            <w:shd w:val="clear" w:color="auto" w:fill="FFFFFF"/>
          </w:tcPr>
          <w:p w:rsidR="00B11338" w:rsidRPr="00A7053C" w:rsidRDefault="00B11338" w:rsidP="0010367E">
            <w:pPr>
              <w:rPr>
                <w:rFonts w:ascii="Arial" w:hAnsi="Arial" w:cs="Arial"/>
                <w:sz w:val="16"/>
                <w:szCs w:val="16"/>
                <w:lang w:val="en-GB"/>
              </w:rPr>
            </w:pPr>
            <w:r w:rsidRPr="00A7053C">
              <w:rPr>
                <w:rFonts w:ascii="Arial" w:hAnsi="Arial" w:cs="Arial"/>
                <w:sz w:val="16"/>
                <w:szCs w:val="16"/>
                <w:lang w:val="en-GB"/>
              </w:rPr>
              <w:t>0</w:t>
            </w:r>
          </w:p>
        </w:tc>
        <w:tc>
          <w:tcPr>
            <w:tcW w:w="246" w:type="pct"/>
            <w:shd w:val="clear" w:color="auto" w:fill="FFFFFF"/>
          </w:tcPr>
          <w:p w:rsidR="00B11338" w:rsidRPr="00A7053C" w:rsidRDefault="00B11338" w:rsidP="0010367E">
            <w:pPr>
              <w:rPr>
                <w:rFonts w:ascii="Arial" w:hAnsi="Arial" w:cs="Arial"/>
                <w:sz w:val="16"/>
                <w:szCs w:val="16"/>
                <w:lang w:val="en-GB"/>
              </w:rPr>
            </w:pPr>
            <w:r w:rsidRPr="00A7053C">
              <w:rPr>
                <w:rFonts w:ascii="Arial" w:hAnsi="Arial" w:cs="Arial"/>
                <w:sz w:val="16"/>
                <w:szCs w:val="16"/>
                <w:lang w:val="en-GB"/>
              </w:rPr>
              <w:t>2</w:t>
            </w:r>
          </w:p>
        </w:tc>
        <w:tc>
          <w:tcPr>
            <w:tcW w:w="339" w:type="pct"/>
            <w:shd w:val="clear" w:color="auto" w:fill="FFFFFF"/>
          </w:tcPr>
          <w:p w:rsidR="00B11338" w:rsidRPr="00A7053C" w:rsidRDefault="00B11338" w:rsidP="0010367E">
            <w:pPr>
              <w:rPr>
                <w:rFonts w:ascii="Arial" w:hAnsi="Arial" w:cs="Arial"/>
                <w:sz w:val="16"/>
                <w:szCs w:val="16"/>
                <w:lang w:val="en-GB"/>
              </w:rPr>
            </w:pPr>
            <w:r w:rsidRPr="00A7053C">
              <w:rPr>
                <w:rFonts w:ascii="Arial" w:hAnsi="Arial" w:cs="Arial"/>
                <w:sz w:val="16"/>
                <w:szCs w:val="16"/>
                <w:lang w:val="en-GB"/>
              </w:rPr>
              <w:t>0</w:t>
            </w:r>
          </w:p>
        </w:tc>
        <w:tc>
          <w:tcPr>
            <w:tcW w:w="339" w:type="pct"/>
            <w:shd w:val="clear" w:color="auto" w:fill="FFFFFF"/>
          </w:tcPr>
          <w:p w:rsidR="00B11338" w:rsidRPr="00A7053C" w:rsidRDefault="00B11338" w:rsidP="0010367E">
            <w:pPr>
              <w:rPr>
                <w:rFonts w:ascii="Arial" w:hAnsi="Arial" w:cs="Arial"/>
                <w:sz w:val="16"/>
                <w:szCs w:val="16"/>
                <w:lang w:val="en-GB"/>
              </w:rPr>
            </w:pPr>
            <w:r w:rsidRPr="00A7053C">
              <w:rPr>
                <w:rFonts w:ascii="Arial" w:hAnsi="Arial" w:cs="Arial"/>
                <w:sz w:val="16"/>
                <w:szCs w:val="16"/>
                <w:lang w:val="en-GB"/>
              </w:rPr>
              <w:t>2</w:t>
            </w:r>
          </w:p>
        </w:tc>
        <w:tc>
          <w:tcPr>
            <w:tcW w:w="295" w:type="pct"/>
            <w:shd w:val="clear" w:color="auto" w:fill="FFFFFF"/>
          </w:tcPr>
          <w:p w:rsidR="00B11338" w:rsidRPr="00A7053C" w:rsidRDefault="00B11338" w:rsidP="0010367E">
            <w:pPr>
              <w:rPr>
                <w:rFonts w:ascii="Arial" w:hAnsi="Arial" w:cs="Arial"/>
                <w:sz w:val="16"/>
                <w:szCs w:val="16"/>
                <w:lang w:val="en-GB"/>
              </w:rPr>
            </w:pPr>
            <w:r w:rsidRPr="00A7053C">
              <w:rPr>
                <w:rFonts w:ascii="Arial" w:hAnsi="Arial" w:cs="Arial"/>
                <w:sz w:val="16"/>
                <w:szCs w:val="16"/>
                <w:lang w:val="en-GB"/>
              </w:rPr>
              <w:t xml:space="preserve">NA </w:t>
            </w:r>
          </w:p>
        </w:tc>
        <w:tc>
          <w:tcPr>
            <w:tcW w:w="339" w:type="pct"/>
            <w:shd w:val="clear" w:color="auto" w:fill="FFFFFF"/>
          </w:tcPr>
          <w:p w:rsidR="00B11338" w:rsidRPr="00A7053C" w:rsidRDefault="00B11338" w:rsidP="0010367E">
            <w:pPr>
              <w:rPr>
                <w:rFonts w:ascii="Arial" w:hAnsi="Arial" w:cs="Arial"/>
                <w:sz w:val="16"/>
                <w:szCs w:val="16"/>
                <w:lang w:val="en-GB"/>
              </w:rPr>
            </w:pPr>
            <w:r w:rsidRPr="00A7053C">
              <w:rPr>
                <w:rFonts w:ascii="Arial" w:hAnsi="Arial" w:cs="Arial"/>
                <w:sz w:val="16"/>
                <w:szCs w:val="16"/>
                <w:lang w:val="en-GB"/>
              </w:rPr>
              <w:t xml:space="preserve">NA </w:t>
            </w:r>
          </w:p>
        </w:tc>
        <w:tc>
          <w:tcPr>
            <w:tcW w:w="394" w:type="pct"/>
            <w:shd w:val="clear" w:color="auto" w:fill="FFFFFF"/>
          </w:tcPr>
          <w:p w:rsidR="00B11338" w:rsidRPr="00A7053C" w:rsidRDefault="00B11338" w:rsidP="0010367E">
            <w:pPr>
              <w:rPr>
                <w:rFonts w:ascii="Arial" w:hAnsi="Arial" w:cs="Arial"/>
                <w:sz w:val="16"/>
                <w:szCs w:val="16"/>
                <w:lang w:val="en-GB"/>
              </w:rPr>
            </w:pPr>
            <w:r w:rsidRPr="00A7053C">
              <w:rPr>
                <w:rFonts w:ascii="Arial" w:hAnsi="Arial" w:cs="Arial"/>
                <w:sz w:val="16"/>
                <w:szCs w:val="16"/>
                <w:lang w:val="en-GB"/>
              </w:rPr>
              <w:t>0</w:t>
            </w:r>
          </w:p>
        </w:tc>
        <w:tc>
          <w:tcPr>
            <w:tcW w:w="339" w:type="pct"/>
            <w:shd w:val="clear" w:color="auto" w:fill="FFFFFF"/>
          </w:tcPr>
          <w:p w:rsidR="00B11338" w:rsidRPr="00A7053C" w:rsidRDefault="00B11338" w:rsidP="0010367E">
            <w:pPr>
              <w:rPr>
                <w:rFonts w:ascii="Arial" w:hAnsi="Arial" w:cs="Arial"/>
                <w:sz w:val="16"/>
                <w:szCs w:val="16"/>
                <w:lang w:val="en-GB"/>
              </w:rPr>
            </w:pPr>
            <w:r w:rsidRPr="00A7053C">
              <w:rPr>
                <w:rFonts w:ascii="Arial" w:hAnsi="Arial" w:cs="Arial"/>
                <w:sz w:val="16"/>
                <w:szCs w:val="16"/>
                <w:lang w:val="en-GB"/>
              </w:rPr>
              <w:t>1</w:t>
            </w:r>
          </w:p>
        </w:tc>
        <w:tc>
          <w:tcPr>
            <w:tcW w:w="328" w:type="pct"/>
            <w:shd w:val="clear" w:color="auto" w:fill="FFFFFF"/>
          </w:tcPr>
          <w:p w:rsidR="00B11338" w:rsidRPr="00A7053C" w:rsidRDefault="00B11338" w:rsidP="0010367E">
            <w:pPr>
              <w:rPr>
                <w:rFonts w:ascii="Arial" w:hAnsi="Arial" w:cs="Arial"/>
                <w:sz w:val="16"/>
                <w:szCs w:val="16"/>
                <w:lang w:val="en-GB"/>
              </w:rPr>
            </w:pPr>
            <w:r w:rsidRPr="00A7053C">
              <w:rPr>
                <w:rFonts w:ascii="Arial" w:hAnsi="Arial" w:cs="Arial"/>
                <w:sz w:val="16"/>
                <w:szCs w:val="16"/>
                <w:lang w:val="en-GB"/>
              </w:rPr>
              <w:t>1</w:t>
            </w:r>
          </w:p>
        </w:tc>
        <w:tc>
          <w:tcPr>
            <w:tcW w:w="358" w:type="pct"/>
            <w:shd w:val="clear" w:color="auto" w:fill="FFFFFF"/>
          </w:tcPr>
          <w:p w:rsidR="00B11338" w:rsidRPr="00A7053C" w:rsidRDefault="00B11338" w:rsidP="0010367E">
            <w:pPr>
              <w:rPr>
                <w:rFonts w:ascii="Arial" w:hAnsi="Arial" w:cs="Arial"/>
                <w:sz w:val="16"/>
                <w:szCs w:val="16"/>
                <w:lang w:val="en-GB"/>
              </w:rPr>
            </w:pPr>
            <w:r w:rsidRPr="00A7053C">
              <w:rPr>
                <w:rFonts w:ascii="Arial" w:hAnsi="Arial" w:cs="Arial"/>
                <w:sz w:val="16"/>
                <w:szCs w:val="16"/>
                <w:lang w:val="en-GB"/>
              </w:rPr>
              <w:t>2</w:t>
            </w:r>
          </w:p>
        </w:tc>
        <w:tc>
          <w:tcPr>
            <w:tcW w:w="358" w:type="pct"/>
            <w:shd w:val="clear" w:color="auto" w:fill="FFFFFF"/>
          </w:tcPr>
          <w:p w:rsidR="00B11338" w:rsidRPr="00A7053C" w:rsidRDefault="00B11338" w:rsidP="0010367E">
            <w:pPr>
              <w:rPr>
                <w:rFonts w:ascii="Arial" w:hAnsi="Arial" w:cs="Arial"/>
                <w:sz w:val="16"/>
                <w:szCs w:val="16"/>
                <w:lang w:val="en-GB"/>
              </w:rPr>
            </w:pPr>
            <w:r w:rsidRPr="00A7053C">
              <w:rPr>
                <w:rFonts w:ascii="Arial" w:hAnsi="Arial" w:cs="Arial"/>
                <w:sz w:val="16"/>
                <w:szCs w:val="16"/>
                <w:lang w:val="en-GB"/>
              </w:rPr>
              <w:t>1</w:t>
            </w:r>
          </w:p>
        </w:tc>
        <w:tc>
          <w:tcPr>
            <w:tcW w:w="367" w:type="pct"/>
            <w:shd w:val="clear" w:color="auto" w:fill="FFFFFF"/>
          </w:tcPr>
          <w:p w:rsidR="00B11338" w:rsidRPr="00A7053C" w:rsidRDefault="00B11338" w:rsidP="0010367E">
            <w:pPr>
              <w:rPr>
                <w:rFonts w:ascii="Arial" w:hAnsi="Arial" w:cs="Arial"/>
                <w:sz w:val="16"/>
                <w:szCs w:val="16"/>
                <w:lang w:val="en-GB"/>
              </w:rPr>
            </w:pPr>
            <w:r w:rsidRPr="00A7053C">
              <w:rPr>
                <w:rFonts w:ascii="Arial" w:hAnsi="Arial" w:cs="Arial"/>
                <w:sz w:val="16"/>
                <w:szCs w:val="16"/>
                <w:lang w:val="en-GB"/>
              </w:rPr>
              <w:t>1</w:t>
            </w:r>
          </w:p>
        </w:tc>
        <w:tc>
          <w:tcPr>
            <w:tcW w:w="245" w:type="pct"/>
            <w:shd w:val="clear" w:color="auto" w:fill="FFFFFF"/>
          </w:tcPr>
          <w:p w:rsidR="00B11338" w:rsidRPr="00A7053C" w:rsidRDefault="00B11338" w:rsidP="0010367E">
            <w:pPr>
              <w:rPr>
                <w:rFonts w:ascii="Arial" w:hAnsi="Arial" w:cs="Arial"/>
                <w:sz w:val="16"/>
                <w:szCs w:val="16"/>
                <w:lang w:val="en-GB"/>
              </w:rPr>
            </w:pPr>
            <w:r w:rsidRPr="00A7053C">
              <w:rPr>
                <w:rFonts w:ascii="Arial" w:hAnsi="Arial" w:cs="Arial"/>
                <w:sz w:val="16"/>
                <w:szCs w:val="16"/>
                <w:lang w:val="en-GB"/>
              </w:rPr>
              <w:t>10</w:t>
            </w:r>
          </w:p>
        </w:tc>
      </w:tr>
      <w:tr w:rsidR="00DE4F7E" w:rsidRPr="00A7053C" w:rsidTr="00947AA1">
        <w:tc>
          <w:tcPr>
            <w:tcW w:w="5000" w:type="pct"/>
            <w:gridSpan w:val="15"/>
            <w:shd w:val="clear" w:color="auto" w:fill="FFFFFF"/>
          </w:tcPr>
          <w:p w:rsidR="009F0F5A" w:rsidRPr="00A7053C" w:rsidRDefault="00D71958" w:rsidP="0046767B">
            <w:pPr>
              <w:rPr>
                <w:lang w:val="en-US"/>
              </w:rPr>
            </w:pPr>
            <w:r w:rsidRPr="00A7053C">
              <w:rPr>
                <w:rFonts w:ascii="Arial" w:hAnsi="Arial" w:cs="Arial"/>
                <w:b/>
                <w:sz w:val="16"/>
                <w:szCs w:val="16"/>
                <w:lang w:val="en-GB"/>
              </w:rPr>
              <w:t xml:space="preserve">NON - FIRST-EPISODE PSYCHOSIS (FEP), MIXED, OR UNSPECIFIED CLINICAL SAMPLES </w:t>
            </w:r>
          </w:p>
        </w:tc>
      </w:tr>
      <w:tr w:rsidR="00947AA1" w:rsidRPr="00A7053C" w:rsidTr="00947AA1">
        <w:tc>
          <w:tcPr>
            <w:tcW w:w="400" w:type="pct"/>
            <w:shd w:val="clear" w:color="auto" w:fill="FFFFFF"/>
          </w:tcPr>
          <w:p w:rsidR="00DE4F7E" w:rsidRPr="00A7053C" w:rsidRDefault="00DE4F7E">
            <w:pPr>
              <w:spacing w:after="0" w:line="240" w:lineRule="auto"/>
              <w:rPr>
                <w:rFonts w:ascii="Arial" w:hAnsi="Arial" w:cs="Arial"/>
                <w:b/>
                <w:color w:val="000000"/>
                <w:sz w:val="16"/>
                <w:szCs w:val="16"/>
                <w:lang w:val="en-GB"/>
              </w:rPr>
            </w:pPr>
            <w:r w:rsidRPr="00A7053C">
              <w:rPr>
                <w:rFonts w:ascii="Arial" w:hAnsi="Arial" w:cs="Arial"/>
                <w:b/>
                <w:color w:val="000000"/>
                <w:sz w:val="16"/>
                <w:szCs w:val="16"/>
                <w:lang w:val="en-GB"/>
              </w:rPr>
              <w:t xml:space="preserve">Mansueto </w:t>
            </w:r>
            <w:r w:rsidR="0076583C" w:rsidRPr="00A7053C">
              <w:rPr>
                <w:rFonts w:ascii="Arial" w:hAnsi="Arial" w:cs="Arial"/>
                <w:b/>
                <w:color w:val="000000"/>
                <w:sz w:val="16"/>
                <w:szCs w:val="16"/>
                <w:lang w:val="en-GB"/>
              </w:rPr>
              <w:t>et al.,</w:t>
            </w:r>
            <w:r w:rsidRPr="00A7053C">
              <w:rPr>
                <w:rFonts w:ascii="Arial" w:hAnsi="Arial" w:cs="Arial"/>
                <w:b/>
                <w:color w:val="000000"/>
                <w:sz w:val="16"/>
                <w:szCs w:val="16"/>
                <w:lang w:val="en-GB"/>
              </w:rPr>
              <w:t xml:space="preserve"> 2019</w:t>
            </w:r>
          </w:p>
          <w:p w:rsidR="00DE4F7E" w:rsidRPr="00A7053C" w:rsidRDefault="00DE4F7E">
            <w:pPr>
              <w:spacing w:after="0" w:line="240" w:lineRule="auto"/>
              <w:rPr>
                <w:rFonts w:ascii="Arial" w:hAnsi="Arial" w:cs="Arial"/>
                <w:b/>
                <w:sz w:val="16"/>
                <w:szCs w:val="16"/>
                <w:lang w:val="en-GB"/>
              </w:rPr>
            </w:pPr>
            <w:r w:rsidRPr="00A7053C">
              <w:rPr>
                <w:rFonts w:ascii="Arial" w:hAnsi="Arial" w:cs="Arial"/>
                <w:b/>
                <w:sz w:val="16"/>
                <w:szCs w:val="16"/>
                <w:lang w:val="en-GB"/>
              </w:rPr>
              <w:t>GROUP</w:t>
            </w:r>
          </w:p>
        </w:tc>
        <w:tc>
          <w:tcPr>
            <w:tcW w:w="334" w:type="pct"/>
            <w:shd w:val="clear" w:color="auto" w:fill="FFFFFF"/>
          </w:tcPr>
          <w:p w:rsidR="00DE4F7E" w:rsidRPr="00A7053C" w:rsidRDefault="00DE4F7E">
            <w:pPr>
              <w:rPr>
                <w:rFonts w:ascii="Arial" w:hAnsi="Arial" w:cs="Arial"/>
                <w:b/>
                <w:sz w:val="16"/>
                <w:szCs w:val="16"/>
                <w:lang w:val="en-GB"/>
              </w:rPr>
            </w:pPr>
            <w:r w:rsidRPr="00A7053C">
              <w:rPr>
                <w:rFonts w:ascii="Arial" w:hAnsi="Arial" w:cs="Arial"/>
                <w:b/>
                <w:sz w:val="16"/>
                <w:szCs w:val="16"/>
                <w:lang w:val="en-GB"/>
              </w:rPr>
              <w:t>1</w:t>
            </w:r>
          </w:p>
        </w:tc>
        <w:tc>
          <w:tcPr>
            <w:tcW w:w="319" w:type="pct"/>
            <w:shd w:val="clear" w:color="auto" w:fill="FFFFFF"/>
          </w:tcPr>
          <w:p w:rsidR="00DE4F7E" w:rsidRPr="00A7053C" w:rsidRDefault="00DE4F7E">
            <w:pPr>
              <w:rPr>
                <w:rFonts w:ascii="Arial" w:hAnsi="Arial" w:cs="Arial"/>
                <w:b/>
                <w:sz w:val="16"/>
                <w:szCs w:val="16"/>
                <w:lang w:val="en-GB"/>
              </w:rPr>
            </w:pPr>
            <w:r w:rsidRPr="00A7053C">
              <w:rPr>
                <w:rFonts w:ascii="Arial" w:hAnsi="Arial" w:cs="Arial"/>
                <w:b/>
                <w:sz w:val="16"/>
                <w:szCs w:val="16"/>
                <w:lang w:val="en-GB"/>
              </w:rPr>
              <w:t>0</w:t>
            </w:r>
          </w:p>
        </w:tc>
        <w:tc>
          <w:tcPr>
            <w:tcW w:w="246" w:type="pct"/>
            <w:shd w:val="clear" w:color="auto" w:fill="FFFFFF"/>
          </w:tcPr>
          <w:p w:rsidR="00DE4F7E" w:rsidRPr="00A7053C" w:rsidRDefault="00DE4F7E">
            <w:pPr>
              <w:rPr>
                <w:rFonts w:ascii="Arial" w:hAnsi="Arial" w:cs="Arial"/>
                <w:b/>
                <w:sz w:val="16"/>
                <w:szCs w:val="16"/>
                <w:lang w:val="en-GB"/>
              </w:rPr>
            </w:pPr>
            <w:r w:rsidRPr="00A7053C">
              <w:rPr>
                <w:rFonts w:ascii="Arial" w:hAnsi="Arial" w:cs="Arial"/>
                <w:b/>
                <w:sz w:val="16"/>
                <w:szCs w:val="16"/>
                <w:lang w:val="en-GB"/>
              </w:rPr>
              <w:t>2</w:t>
            </w:r>
          </w:p>
        </w:tc>
        <w:tc>
          <w:tcPr>
            <w:tcW w:w="339" w:type="pct"/>
            <w:shd w:val="clear" w:color="auto" w:fill="FFFFFF"/>
          </w:tcPr>
          <w:p w:rsidR="00DE4F7E" w:rsidRPr="00A7053C" w:rsidRDefault="00DE4F7E">
            <w:pPr>
              <w:rPr>
                <w:rFonts w:ascii="Arial" w:hAnsi="Arial" w:cs="Arial"/>
                <w:b/>
                <w:sz w:val="16"/>
                <w:szCs w:val="16"/>
                <w:lang w:val="en-GB"/>
              </w:rPr>
            </w:pPr>
            <w:r w:rsidRPr="00A7053C">
              <w:rPr>
                <w:rFonts w:ascii="Arial" w:hAnsi="Arial" w:cs="Arial"/>
                <w:b/>
                <w:sz w:val="16"/>
                <w:szCs w:val="16"/>
                <w:lang w:val="en-GB"/>
              </w:rPr>
              <w:t>0</w:t>
            </w:r>
          </w:p>
        </w:tc>
        <w:tc>
          <w:tcPr>
            <w:tcW w:w="339" w:type="pct"/>
            <w:shd w:val="clear" w:color="auto" w:fill="FFFFFF"/>
          </w:tcPr>
          <w:p w:rsidR="00DE4F7E" w:rsidRPr="00A7053C" w:rsidRDefault="00DE4F7E">
            <w:pPr>
              <w:rPr>
                <w:rFonts w:ascii="Arial" w:hAnsi="Arial" w:cs="Arial"/>
                <w:b/>
                <w:sz w:val="16"/>
                <w:szCs w:val="16"/>
                <w:lang w:val="en-GB"/>
              </w:rPr>
            </w:pPr>
            <w:r w:rsidRPr="00A7053C">
              <w:rPr>
                <w:rFonts w:ascii="Arial" w:hAnsi="Arial" w:cs="Arial"/>
                <w:b/>
                <w:sz w:val="16"/>
                <w:szCs w:val="16"/>
                <w:lang w:val="en-GB"/>
              </w:rPr>
              <w:t>2</w:t>
            </w:r>
          </w:p>
        </w:tc>
        <w:tc>
          <w:tcPr>
            <w:tcW w:w="295" w:type="pct"/>
            <w:shd w:val="clear" w:color="auto" w:fill="FFFFFF"/>
          </w:tcPr>
          <w:p w:rsidR="00DE4F7E" w:rsidRPr="00A7053C" w:rsidRDefault="00DE4F7E">
            <w:pPr>
              <w:rPr>
                <w:rFonts w:ascii="Arial" w:hAnsi="Arial" w:cs="Arial"/>
                <w:b/>
                <w:sz w:val="16"/>
                <w:szCs w:val="16"/>
                <w:lang w:val="en-GB"/>
              </w:rPr>
            </w:pPr>
            <w:r w:rsidRPr="00A7053C">
              <w:rPr>
                <w:rFonts w:ascii="Arial" w:hAnsi="Arial" w:cs="Arial"/>
                <w:b/>
                <w:sz w:val="16"/>
                <w:szCs w:val="16"/>
                <w:lang w:val="en-GB"/>
              </w:rPr>
              <w:t xml:space="preserve">NA </w:t>
            </w:r>
          </w:p>
        </w:tc>
        <w:tc>
          <w:tcPr>
            <w:tcW w:w="339" w:type="pct"/>
            <w:shd w:val="clear" w:color="auto" w:fill="FFFFFF"/>
          </w:tcPr>
          <w:p w:rsidR="00DE4F7E" w:rsidRPr="00A7053C" w:rsidRDefault="00DE4F7E">
            <w:pPr>
              <w:rPr>
                <w:rFonts w:ascii="Arial" w:hAnsi="Arial" w:cs="Arial"/>
                <w:b/>
                <w:sz w:val="16"/>
                <w:szCs w:val="16"/>
                <w:lang w:val="en-GB"/>
              </w:rPr>
            </w:pPr>
            <w:r w:rsidRPr="00A7053C">
              <w:rPr>
                <w:rFonts w:ascii="Arial" w:hAnsi="Arial" w:cs="Arial"/>
                <w:b/>
                <w:sz w:val="16"/>
                <w:szCs w:val="16"/>
                <w:lang w:val="en-GB"/>
              </w:rPr>
              <w:t xml:space="preserve">NA </w:t>
            </w:r>
          </w:p>
        </w:tc>
        <w:tc>
          <w:tcPr>
            <w:tcW w:w="394" w:type="pct"/>
            <w:shd w:val="clear" w:color="auto" w:fill="FFFFFF"/>
          </w:tcPr>
          <w:p w:rsidR="00DE4F7E" w:rsidRPr="00A7053C" w:rsidRDefault="00DE4F7E">
            <w:pPr>
              <w:rPr>
                <w:rFonts w:ascii="Arial" w:hAnsi="Arial" w:cs="Arial"/>
                <w:b/>
                <w:sz w:val="16"/>
                <w:szCs w:val="16"/>
                <w:lang w:val="en-GB"/>
              </w:rPr>
            </w:pPr>
            <w:r w:rsidRPr="00A7053C">
              <w:rPr>
                <w:rFonts w:ascii="Arial" w:hAnsi="Arial" w:cs="Arial"/>
                <w:b/>
                <w:sz w:val="16"/>
                <w:szCs w:val="16"/>
                <w:lang w:val="en-GB"/>
              </w:rPr>
              <w:t>1</w:t>
            </w:r>
          </w:p>
        </w:tc>
        <w:tc>
          <w:tcPr>
            <w:tcW w:w="339" w:type="pct"/>
            <w:shd w:val="clear" w:color="auto" w:fill="FFFFFF"/>
          </w:tcPr>
          <w:p w:rsidR="00DE4F7E" w:rsidRPr="00A7053C" w:rsidRDefault="00DE4F7E">
            <w:pPr>
              <w:rPr>
                <w:rFonts w:ascii="Arial" w:hAnsi="Arial" w:cs="Arial"/>
                <w:b/>
                <w:sz w:val="16"/>
                <w:szCs w:val="16"/>
                <w:lang w:val="en-GB"/>
              </w:rPr>
            </w:pPr>
            <w:r w:rsidRPr="00A7053C">
              <w:rPr>
                <w:rFonts w:ascii="Arial" w:hAnsi="Arial" w:cs="Arial"/>
                <w:b/>
                <w:sz w:val="16"/>
                <w:szCs w:val="16"/>
                <w:lang w:val="en-GB"/>
              </w:rPr>
              <w:t>1</w:t>
            </w:r>
          </w:p>
        </w:tc>
        <w:tc>
          <w:tcPr>
            <w:tcW w:w="328" w:type="pct"/>
            <w:shd w:val="clear" w:color="auto" w:fill="FFFFFF"/>
          </w:tcPr>
          <w:p w:rsidR="00DE4F7E" w:rsidRPr="00A7053C" w:rsidRDefault="00DE4F7E">
            <w:pPr>
              <w:rPr>
                <w:rFonts w:ascii="Arial" w:hAnsi="Arial" w:cs="Arial"/>
                <w:b/>
                <w:sz w:val="16"/>
                <w:szCs w:val="16"/>
                <w:lang w:val="en-GB"/>
              </w:rPr>
            </w:pPr>
            <w:r w:rsidRPr="00A7053C">
              <w:rPr>
                <w:rFonts w:ascii="Arial" w:hAnsi="Arial" w:cs="Arial"/>
                <w:b/>
                <w:sz w:val="16"/>
                <w:szCs w:val="16"/>
                <w:lang w:val="en-GB"/>
              </w:rPr>
              <w:t>1</w:t>
            </w:r>
          </w:p>
        </w:tc>
        <w:tc>
          <w:tcPr>
            <w:tcW w:w="358" w:type="pct"/>
            <w:shd w:val="clear" w:color="auto" w:fill="FFFFFF"/>
          </w:tcPr>
          <w:p w:rsidR="00DE4F7E" w:rsidRPr="00A7053C" w:rsidRDefault="00DE4F7E">
            <w:pPr>
              <w:rPr>
                <w:rFonts w:ascii="Arial" w:hAnsi="Arial" w:cs="Arial"/>
                <w:b/>
                <w:sz w:val="16"/>
                <w:szCs w:val="16"/>
                <w:lang w:val="en-GB"/>
              </w:rPr>
            </w:pPr>
            <w:r w:rsidRPr="00A7053C">
              <w:rPr>
                <w:rFonts w:ascii="Arial" w:hAnsi="Arial" w:cs="Arial"/>
                <w:b/>
                <w:sz w:val="16"/>
                <w:szCs w:val="16"/>
                <w:lang w:val="en-GB"/>
              </w:rPr>
              <w:t>2</w:t>
            </w:r>
          </w:p>
        </w:tc>
        <w:tc>
          <w:tcPr>
            <w:tcW w:w="358" w:type="pct"/>
            <w:shd w:val="clear" w:color="auto" w:fill="FFFFFF"/>
          </w:tcPr>
          <w:p w:rsidR="00DE4F7E" w:rsidRPr="00A7053C" w:rsidRDefault="00DE4F7E">
            <w:pPr>
              <w:rPr>
                <w:rFonts w:ascii="Arial" w:hAnsi="Arial" w:cs="Arial"/>
                <w:b/>
                <w:sz w:val="16"/>
                <w:szCs w:val="16"/>
                <w:lang w:val="en-GB"/>
              </w:rPr>
            </w:pPr>
            <w:r w:rsidRPr="00A7053C">
              <w:rPr>
                <w:rFonts w:ascii="Arial" w:hAnsi="Arial" w:cs="Arial"/>
                <w:b/>
                <w:sz w:val="16"/>
                <w:szCs w:val="16"/>
                <w:lang w:val="en-GB"/>
              </w:rPr>
              <w:t>1</w:t>
            </w:r>
          </w:p>
        </w:tc>
        <w:tc>
          <w:tcPr>
            <w:tcW w:w="367" w:type="pct"/>
            <w:shd w:val="clear" w:color="auto" w:fill="FFFFFF"/>
          </w:tcPr>
          <w:p w:rsidR="00DE4F7E" w:rsidRPr="00A7053C" w:rsidRDefault="00DE4F7E">
            <w:pPr>
              <w:rPr>
                <w:rFonts w:ascii="Arial" w:hAnsi="Arial" w:cs="Arial"/>
                <w:b/>
                <w:sz w:val="16"/>
                <w:szCs w:val="16"/>
                <w:lang w:val="en-GB"/>
              </w:rPr>
            </w:pPr>
            <w:r w:rsidRPr="00A7053C">
              <w:rPr>
                <w:rFonts w:ascii="Arial" w:hAnsi="Arial" w:cs="Arial"/>
                <w:b/>
                <w:sz w:val="16"/>
                <w:szCs w:val="16"/>
                <w:lang w:val="en-GB"/>
              </w:rPr>
              <w:t>2</w:t>
            </w:r>
          </w:p>
        </w:tc>
        <w:tc>
          <w:tcPr>
            <w:tcW w:w="245" w:type="pct"/>
            <w:shd w:val="clear" w:color="auto" w:fill="FFFFFF"/>
          </w:tcPr>
          <w:p w:rsidR="00DE4F7E" w:rsidRPr="00A7053C" w:rsidRDefault="00DE4F7E">
            <w:pPr>
              <w:rPr>
                <w:rFonts w:ascii="Arial" w:hAnsi="Arial" w:cs="Arial"/>
                <w:b/>
                <w:sz w:val="16"/>
                <w:szCs w:val="16"/>
                <w:lang w:val="en-GB"/>
              </w:rPr>
            </w:pPr>
            <w:r w:rsidRPr="00A7053C">
              <w:rPr>
                <w:rFonts w:ascii="Arial" w:hAnsi="Arial" w:cs="Arial"/>
                <w:b/>
                <w:sz w:val="16"/>
                <w:szCs w:val="16"/>
                <w:lang w:val="en-GB"/>
              </w:rPr>
              <w:t>13</w:t>
            </w:r>
          </w:p>
        </w:tc>
      </w:tr>
    </w:tbl>
    <w:p w:rsidR="004931F6" w:rsidRPr="00A7053C" w:rsidRDefault="00106F02" w:rsidP="0010367E">
      <w:pPr>
        <w:suppressAutoHyphens w:val="0"/>
        <w:spacing w:after="0" w:line="240" w:lineRule="auto"/>
        <w:rPr>
          <w:rFonts w:ascii="Times New Roman" w:hAnsi="Times New Roman" w:cs="Times New Roman"/>
          <w:b/>
          <w:sz w:val="24"/>
          <w:szCs w:val="24"/>
          <w:lang w:val="en-GB"/>
        </w:rPr>
      </w:pPr>
      <w:proofErr w:type="spellStart"/>
      <w:proofErr w:type="gramStart"/>
      <w:r w:rsidRPr="00A7053C">
        <w:rPr>
          <w:rFonts w:ascii="Times New Roman" w:hAnsi="Times New Roman"/>
          <w:sz w:val="20"/>
          <w:szCs w:val="20"/>
          <w:lang w:val="en-GB"/>
        </w:rPr>
        <w:t>rGE</w:t>
      </w:r>
      <w:proofErr w:type="spellEnd"/>
      <w:proofErr w:type="gramEnd"/>
      <w:r w:rsidRPr="00A7053C">
        <w:rPr>
          <w:rFonts w:ascii="Times New Roman" w:hAnsi="Times New Roman"/>
          <w:sz w:val="20"/>
          <w:szCs w:val="20"/>
          <w:lang w:val="en-GB"/>
        </w:rPr>
        <w:t xml:space="preserve">: gene-environment correlation; </w:t>
      </w:r>
      <w:proofErr w:type="spellStart"/>
      <w:r w:rsidRPr="00A7053C">
        <w:rPr>
          <w:rFonts w:ascii="Times New Roman" w:hAnsi="Times New Roman"/>
          <w:sz w:val="20"/>
          <w:szCs w:val="20"/>
          <w:lang w:val="en-GB"/>
        </w:rPr>
        <w:t>rEE</w:t>
      </w:r>
      <w:proofErr w:type="spellEnd"/>
      <w:r w:rsidRPr="00A7053C">
        <w:rPr>
          <w:rFonts w:ascii="Times New Roman" w:hAnsi="Times New Roman"/>
          <w:sz w:val="20"/>
          <w:szCs w:val="20"/>
          <w:lang w:val="en-GB"/>
        </w:rPr>
        <w:t xml:space="preserve"> environment-environment correlation;</w:t>
      </w:r>
      <w:r w:rsidRPr="00A7053C">
        <w:rPr>
          <w:lang w:val="en-GB"/>
        </w:rPr>
        <w:t xml:space="preserve"> </w:t>
      </w:r>
      <w:r w:rsidRPr="00A7053C">
        <w:rPr>
          <w:rFonts w:ascii="Times New Roman" w:hAnsi="Times New Roman"/>
          <w:sz w:val="20"/>
          <w:szCs w:val="20"/>
          <w:lang w:val="en-GB"/>
        </w:rPr>
        <w:t>FEP: first-episode of psychosis; NA not applicable</w:t>
      </w:r>
      <w:r w:rsidRPr="00A7053C">
        <w:rPr>
          <w:lang w:val="en-GB"/>
        </w:rPr>
        <w:br w:type="page"/>
      </w:r>
      <w:r w:rsidRPr="00A7053C">
        <w:rPr>
          <w:rFonts w:ascii="Times New Roman" w:hAnsi="Times New Roman"/>
          <w:b/>
          <w:lang w:val="en-GB"/>
        </w:rPr>
        <w:lastRenderedPageBreak/>
        <w:t xml:space="preserve">Supplementary Table 5. Quality assessment of mediation studies </w:t>
      </w:r>
      <w:r w:rsidR="004931F6" w:rsidRPr="00A7053C">
        <w:rPr>
          <w:rFonts w:ascii="Times New Roman" w:hAnsi="Times New Roman"/>
          <w:b/>
          <w:lang w:val="en-GB"/>
        </w:rPr>
        <w:t>by type of exposure and population (methodologically robust studies in bold)</w:t>
      </w:r>
    </w:p>
    <w:p w:rsidR="00106F02" w:rsidRPr="00A7053C" w:rsidRDefault="00106F02" w:rsidP="0010367E">
      <w:pPr>
        <w:spacing w:after="0" w:line="240" w:lineRule="auto"/>
        <w:rPr>
          <w:rFonts w:ascii="Times New Roman" w:hAnsi="Times New Roman"/>
          <w:b/>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830"/>
        <w:gridCol w:w="1054"/>
        <w:gridCol w:w="709"/>
        <w:gridCol w:w="977"/>
        <w:gridCol w:w="977"/>
        <w:gridCol w:w="854"/>
        <w:gridCol w:w="977"/>
        <w:gridCol w:w="1161"/>
        <w:gridCol w:w="977"/>
        <w:gridCol w:w="946"/>
        <w:gridCol w:w="1031"/>
        <w:gridCol w:w="1031"/>
        <w:gridCol w:w="1062"/>
        <w:gridCol w:w="537"/>
      </w:tblGrid>
      <w:tr w:rsidR="00947AA1" w:rsidRPr="00A7053C" w:rsidTr="00947AA1">
        <w:tc>
          <w:tcPr>
            <w:tcW w:w="405" w:type="pct"/>
            <w:shd w:val="clear" w:color="auto" w:fill="FFFFFF"/>
          </w:tcPr>
          <w:p w:rsidR="004931F6" w:rsidRPr="00A7053C" w:rsidRDefault="004931F6" w:rsidP="00796B95">
            <w:pPr>
              <w:spacing w:after="0" w:line="240" w:lineRule="auto"/>
              <w:rPr>
                <w:rFonts w:ascii="Arial" w:hAnsi="Arial" w:cs="Arial"/>
                <w:b/>
                <w:sz w:val="16"/>
                <w:szCs w:val="16"/>
                <w:lang w:val="en-GB"/>
              </w:rPr>
            </w:pPr>
            <w:r w:rsidRPr="00A7053C">
              <w:rPr>
                <w:rFonts w:ascii="Arial" w:hAnsi="Arial" w:cs="Arial"/>
                <w:b/>
                <w:sz w:val="16"/>
                <w:szCs w:val="16"/>
                <w:lang w:val="en-GB"/>
              </w:rPr>
              <w:t>Author, year, study</w:t>
            </w:r>
          </w:p>
        </w:tc>
        <w:tc>
          <w:tcPr>
            <w:tcW w:w="292" w:type="pct"/>
            <w:shd w:val="clear" w:color="auto" w:fill="FFFFFF"/>
          </w:tcPr>
          <w:p w:rsidR="004931F6" w:rsidRPr="00A7053C" w:rsidRDefault="004931F6" w:rsidP="00796B95">
            <w:pPr>
              <w:spacing w:after="0" w:line="240" w:lineRule="auto"/>
              <w:rPr>
                <w:rFonts w:ascii="Arial" w:hAnsi="Arial" w:cs="Arial"/>
                <w:b/>
                <w:sz w:val="16"/>
                <w:szCs w:val="16"/>
                <w:lang w:val="en-GB"/>
              </w:rPr>
            </w:pPr>
            <w:r w:rsidRPr="00A7053C">
              <w:rPr>
                <w:rFonts w:ascii="Arial" w:hAnsi="Arial" w:cs="Arial"/>
                <w:b/>
                <w:sz w:val="16"/>
                <w:szCs w:val="16"/>
                <w:lang w:val="en-GB"/>
              </w:rPr>
              <w:t>Selection bias</w:t>
            </w:r>
          </w:p>
        </w:tc>
        <w:tc>
          <w:tcPr>
            <w:tcW w:w="370" w:type="pct"/>
            <w:shd w:val="clear" w:color="auto" w:fill="FFFFFF"/>
          </w:tcPr>
          <w:p w:rsidR="004931F6" w:rsidRPr="00A7053C" w:rsidRDefault="004931F6" w:rsidP="00796B95">
            <w:pPr>
              <w:spacing w:after="0" w:line="240" w:lineRule="auto"/>
              <w:rPr>
                <w:rFonts w:ascii="Arial" w:hAnsi="Arial" w:cs="Arial"/>
                <w:b/>
                <w:sz w:val="16"/>
                <w:szCs w:val="16"/>
                <w:lang w:val="en-GB"/>
              </w:rPr>
            </w:pPr>
            <w:r w:rsidRPr="00A7053C">
              <w:rPr>
                <w:rFonts w:ascii="Arial" w:hAnsi="Arial" w:cs="Arial"/>
                <w:b/>
                <w:sz w:val="16"/>
                <w:szCs w:val="16"/>
                <w:lang w:val="en-GB"/>
              </w:rPr>
              <w:t>Participation rate</w:t>
            </w:r>
          </w:p>
        </w:tc>
        <w:tc>
          <w:tcPr>
            <w:tcW w:w="249" w:type="pct"/>
            <w:shd w:val="clear" w:color="auto" w:fill="FFFFFF"/>
          </w:tcPr>
          <w:p w:rsidR="004931F6" w:rsidRPr="00A7053C" w:rsidRDefault="004931F6" w:rsidP="00796B95">
            <w:pPr>
              <w:spacing w:after="0" w:line="240" w:lineRule="auto"/>
              <w:rPr>
                <w:rFonts w:ascii="Arial" w:hAnsi="Arial" w:cs="Arial"/>
                <w:b/>
                <w:sz w:val="16"/>
                <w:szCs w:val="16"/>
                <w:lang w:val="en-GB"/>
              </w:rPr>
            </w:pPr>
            <w:r w:rsidRPr="00A7053C">
              <w:rPr>
                <w:rFonts w:ascii="Arial" w:hAnsi="Arial" w:cs="Arial"/>
                <w:b/>
                <w:sz w:val="16"/>
                <w:szCs w:val="16"/>
                <w:lang w:val="en-GB"/>
              </w:rPr>
              <w:t>Sample size</w:t>
            </w:r>
          </w:p>
        </w:tc>
        <w:tc>
          <w:tcPr>
            <w:tcW w:w="343" w:type="pct"/>
            <w:shd w:val="clear" w:color="auto" w:fill="FFFFFF"/>
          </w:tcPr>
          <w:p w:rsidR="004931F6" w:rsidRPr="00A7053C" w:rsidRDefault="004931F6" w:rsidP="00796B95">
            <w:pPr>
              <w:spacing w:after="0" w:line="240" w:lineRule="auto"/>
              <w:rPr>
                <w:rFonts w:ascii="Arial" w:hAnsi="Arial" w:cs="Arial"/>
                <w:b/>
                <w:sz w:val="16"/>
                <w:szCs w:val="16"/>
                <w:lang w:val="en-GB"/>
              </w:rPr>
            </w:pPr>
            <w:r w:rsidRPr="00A7053C">
              <w:rPr>
                <w:rFonts w:ascii="Arial" w:hAnsi="Arial" w:cs="Arial"/>
                <w:b/>
                <w:sz w:val="16"/>
                <w:szCs w:val="16"/>
                <w:lang w:val="en-GB"/>
              </w:rPr>
              <w:t>Quality of information on child adversity</w:t>
            </w:r>
          </w:p>
        </w:tc>
        <w:tc>
          <w:tcPr>
            <w:tcW w:w="343" w:type="pct"/>
            <w:shd w:val="clear" w:color="auto" w:fill="FFFFFF"/>
          </w:tcPr>
          <w:p w:rsidR="004931F6" w:rsidRPr="00A7053C" w:rsidRDefault="004931F6" w:rsidP="00796B95">
            <w:pPr>
              <w:spacing w:after="0" w:line="240" w:lineRule="auto"/>
              <w:rPr>
                <w:rFonts w:ascii="Arial" w:hAnsi="Arial" w:cs="Arial"/>
                <w:b/>
                <w:sz w:val="16"/>
                <w:szCs w:val="16"/>
                <w:lang w:val="en-GB"/>
              </w:rPr>
            </w:pPr>
            <w:r w:rsidRPr="00A7053C">
              <w:rPr>
                <w:rFonts w:ascii="Arial" w:hAnsi="Arial" w:cs="Arial"/>
                <w:b/>
                <w:sz w:val="16"/>
                <w:szCs w:val="16"/>
                <w:lang w:val="en-GB"/>
              </w:rPr>
              <w:t>Specificity of information on child adversity</w:t>
            </w:r>
          </w:p>
        </w:tc>
        <w:tc>
          <w:tcPr>
            <w:tcW w:w="299" w:type="pct"/>
            <w:shd w:val="clear" w:color="auto" w:fill="FFFFFF"/>
          </w:tcPr>
          <w:p w:rsidR="004931F6" w:rsidRPr="00A7053C" w:rsidRDefault="004931F6" w:rsidP="00796B95">
            <w:pPr>
              <w:spacing w:after="0" w:line="240" w:lineRule="auto"/>
              <w:rPr>
                <w:rFonts w:ascii="Arial" w:hAnsi="Arial" w:cs="Arial"/>
                <w:b/>
                <w:sz w:val="16"/>
                <w:szCs w:val="16"/>
                <w:lang w:val="en-GB"/>
              </w:rPr>
            </w:pPr>
            <w:r w:rsidRPr="00A7053C">
              <w:rPr>
                <w:rFonts w:ascii="Arial" w:hAnsi="Arial" w:cs="Arial"/>
                <w:b/>
                <w:sz w:val="16"/>
                <w:szCs w:val="16"/>
                <w:lang w:val="en-GB"/>
              </w:rPr>
              <w:t xml:space="preserve">Definition of genetic exposure </w:t>
            </w:r>
          </w:p>
        </w:tc>
        <w:tc>
          <w:tcPr>
            <w:tcW w:w="343" w:type="pct"/>
            <w:shd w:val="clear" w:color="auto" w:fill="FFFFFF"/>
          </w:tcPr>
          <w:p w:rsidR="004931F6" w:rsidRPr="00A7053C" w:rsidRDefault="004931F6" w:rsidP="00796B95">
            <w:pPr>
              <w:spacing w:after="0" w:line="240" w:lineRule="auto"/>
              <w:rPr>
                <w:rFonts w:ascii="Arial" w:hAnsi="Arial" w:cs="Arial"/>
                <w:b/>
                <w:sz w:val="16"/>
                <w:szCs w:val="16"/>
                <w:lang w:val="en-GB"/>
              </w:rPr>
            </w:pPr>
            <w:r w:rsidRPr="00A7053C">
              <w:rPr>
                <w:rFonts w:ascii="Arial" w:hAnsi="Arial" w:cs="Arial"/>
                <w:b/>
                <w:sz w:val="16"/>
                <w:szCs w:val="16"/>
                <w:lang w:val="en-GB"/>
              </w:rPr>
              <w:t>Quality of information on genetic exposure</w:t>
            </w:r>
          </w:p>
        </w:tc>
        <w:tc>
          <w:tcPr>
            <w:tcW w:w="399" w:type="pct"/>
            <w:shd w:val="clear" w:color="auto" w:fill="FFFFFF"/>
          </w:tcPr>
          <w:p w:rsidR="004931F6" w:rsidRPr="00A7053C" w:rsidRDefault="004931F6" w:rsidP="00796B95">
            <w:pPr>
              <w:spacing w:after="0" w:line="240" w:lineRule="auto"/>
              <w:rPr>
                <w:rFonts w:ascii="Arial" w:hAnsi="Arial" w:cs="Arial"/>
                <w:b/>
                <w:sz w:val="16"/>
                <w:szCs w:val="16"/>
                <w:lang w:val="en-GB"/>
              </w:rPr>
            </w:pPr>
            <w:r w:rsidRPr="00A7053C">
              <w:rPr>
                <w:rFonts w:ascii="Arial" w:hAnsi="Arial" w:cs="Arial"/>
                <w:b/>
                <w:sz w:val="16"/>
                <w:szCs w:val="16"/>
                <w:lang w:val="en-GB"/>
              </w:rPr>
              <w:t>Qualit</w:t>
            </w:r>
            <w:r w:rsidR="00947AA1">
              <w:rPr>
                <w:rFonts w:ascii="Arial" w:hAnsi="Arial" w:cs="Arial"/>
                <w:b/>
                <w:sz w:val="16"/>
                <w:szCs w:val="16"/>
                <w:lang w:val="en-GB"/>
              </w:rPr>
              <w:t>y of information on environment</w:t>
            </w:r>
            <w:r w:rsidRPr="00A7053C">
              <w:rPr>
                <w:rFonts w:ascii="Arial" w:hAnsi="Arial" w:cs="Arial"/>
                <w:b/>
                <w:sz w:val="16"/>
                <w:szCs w:val="16"/>
                <w:lang w:val="en-GB"/>
              </w:rPr>
              <w:t xml:space="preserve">al or psychological exposures </w:t>
            </w:r>
          </w:p>
        </w:tc>
        <w:tc>
          <w:tcPr>
            <w:tcW w:w="343" w:type="pct"/>
            <w:shd w:val="clear" w:color="auto" w:fill="FFFFFF"/>
          </w:tcPr>
          <w:p w:rsidR="004931F6" w:rsidRPr="00A7053C" w:rsidRDefault="004931F6" w:rsidP="00796B95">
            <w:pPr>
              <w:spacing w:after="0" w:line="240" w:lineRule="auto"/>
              <w:rPr>
                <w:rFonts w:ascii="Arial" w:hAnsi="Arial" w:cs="Arial"/>
                <w:b/>
                <w:sz w:val="16"/>
                <w:szCs w:val="16"/>
                <w:lang w:val="en-GB"/>
              </w:rPr>
            </w:pPr>
            <w:r w:rsidRPr="00A7053C">
              <w:rPr>
                <w:rFonts w:ascii="Arial" w:hAnsi="Arial" w:cs="Arial"/>
                <w:b/>
                <w:sz w:val="16"/>
                <w:szCs w:val="16"/>
                <w:lang w:val="en-GB"/>
              </w:rPr>
              <w:t>Quality of information on the outcome</w:t>
            </w:r>
          </w:p>
        </w:tc>
        <w:tc>
          <w:tcPr>
            <w:tcW w:w="332" w:type="pct"/>
            <w:shd w:val="clear" w:color="auto" w:fill="FFFFFF"/>
          </w:tcPr>
          <w:p w:rsidR="004931F6" w:rsidRPr="00A7053C" w:rsidRDefault="004931F6" w:rsidP="00796B95">
            <w:pPr>
              <w:spacing w:after="0" w:line="240" w:lineRule="auto"/>
              <w:rPr>
                <w:rFonts w:ascii="Arial" w:hAnsi="Arial" w:cs="Arial"/>
                <w:b/>
                <w:sz w:val="16"/>
                <w:szCs w:val="16"/>
                <w:lang w:val="en-GB"/>
              </w:rPr>
            </w:pPr>
            <w:r w:rsidRPr="00A7053C">
              <w:rPr>
                <w:rFonts w:ascii="Arial" w:hAnsi="Arial" w:cs="Arial"/>
                <w:b/>
                <w:sz w:val="16"/>
                <w:szCs w:val="16"/>
                <w:lang w:val="en-GB"/>
              </w:rPr>
              <w:t>Reporting of descriptive results</w:t>
            </w:r>
          </w:p>
        </w:tc>
        <w:tc>
          <w:tcPr>
            <w:tcW w:w="362" w:type="pct"/>
            <w:shd w:val="clear" w:color="auto" w:fill="FFFFFF"/>
          </w:tcPr>
          <w:p w:rsidR="004931F6" w:rsidRPr="00A7053C" w:rsidRDefault="004931F6" w:rsidP="00796B95">
            <w:pPr>
              <w:spacing w:after="0" w:line="240" w:lineRule="auto"/>
              <w:rPr>
                <w:rFonts w:ascii="Arial" w:hAnsi="Arial" w:cs="Arial"/>
                <w:b/>
                <w:sz w:val="16"/>
                <w:szCs w:val="16"/>
                <w:lang w:val="en-GB"/>
              </w:rPr>
            </w:pPr>
            <w:r w:rsidRPr="00A7053C">
              <w:rPr>
                <w:rFonts w:ascii="Arial" w:hAnsi="Arial" w:cs="Arial"/>
                <w:b/>
                <w:sz w:val="16"/>
                <w:szCs w:val="16"/>
                <w:lang w:val="en-GB"/>
              </w:rPr>
              <w:t>Assessment of the relationship between exposures</w:t>
            </w:r>
          </w:p>
        </w:tc>
        <w:tc>
          <w:tcPr>
            <w:tcW w:w="362" w:type="pct"/>
            <w:shd w:val="clear" w:color="auto" w:fill="FFFFFF"/>
          </w:tcPr>
          <w:p w:rsidR="004931F6" w:rsidRPr="00A7053C" w:rsidRDefault="004931F6" w:rsidP="00796B95">
            <w:pPr>
              <w:spacing w:after="0" w:line="240" w:lineRule="auto"/>
              <w:rPr>
                <w:rFonts w:ascii="Arial" w:hAnsi="Arial" w:cs="Arial"/>
                <w:b/>
                <w:sz w:val="16"/>
                <w:szCs w:val="16"/>
                <w:lang w:val="en-GB"/>
              </w:rPr>
            </w:pPr>
            <w:r w:rsidRPr="00A7053C">
              <w:rPr>
                <w:rFonts w:ascii="Arial" w:hAnsi="Arial" w:cs="Arial"/>
                <w:b/>
                <w:sz w:val="16"/>
                <w:szCs w:val="16"/>
                <w:lang w:val="en-GB"/>
              </w:rPr>
              <w:t xml:space="preserve">Assessment of </w:t>
            </w:r>
            <w:proofErr w:type="spellStart"/>
            <w:r w:rsidRPr="00A7053C">
              <w:rPr>
                <w:rFonts w:ascii="Arial" w:hAnsi="Arial" w:cs="Arial"/>
                <w:b/>
                <w:sz w:val="16"/>
                <w:szCs w:val="16"/>
                <w:lang w:val="en-GB"/>
              </w:rPr>
              <w:t>rGE</w:t>
            </w:r>
            <w:proofErr w:type="spellEnd"/>
            <w:r w:rsidRPr="00A7053C">
              <w:rPr>
                <w:rFonts w:ascii="Arial" w:hAnsi="Arial" w:cs="Arial"/>
                <w:b/>
                <w:sz w:val="16"/>
                <w:szCs w:val="16"/>
                <w:lang w:val="en-GB"/>
              </w:rPr>
              <w:t xml:space="preserve"> or </w:t>
            </w:r>
            <w:proofErr w:type="spellStart"/>
            <w:r w:rsidRPr="00A7053C">
              <w:rPr>
                <w:rFonts w:ascii="Arial" w:hAnsi="Arial" w:cs="Arial"/>
                <w:b/>
                <w:sz w:val="16"/>
                <w:szCs w:val="16"/>
                <w:lang w:val="en-GB"/>
              </w:rPr>
              <w:t>rEE</w:t>
            </w:r>
            <w:proofErr w:type="spellEnd"/>
          </w:p>
        </w:tc>
        <w:tc>
          <w:tcPr>
            <w:tcW w:w="373" w:type="pct"/>
            <w:shd w:val="clear" w:color="auto" w:fill="FFFFFF"/>
          </w:tcPr>
          <w:p w:rsidR="004931F6" w:rsidRPr="00A7053C" w:rsidRDefault="004931F6" w:rsidP="00796B95">
            <w:pPr>
              <w:spacing w:after="0" w:line="240" w:lineRule="auto"/>
              <w:rPr>
                <w:rFonts w:ascii="Arial" w:hAnsi="Arial" w:cs="Arial"/>
                <w:b/>
                <w:sz w:val="16"/>
                <w:szCs w:val="16"/>
                <w:lang w:val="en-GB"/>
              </w:rPr>
            </w:pPr>
            <w:r w:rsidRPr="00A7053C">
              <w:rPr>
                <w:rFonts w:ascii="Arial" w:hAnsi="Arial" w:cs="Arial"/>
                <w:b/>
                <w:sz w:val="16"/>
                <w:szCs w:val="16"/>
                <w:lang w:val="en-GB"/>
              </w:rPr>
              <w:t>Alternative explanations</w:t>
            </w:r>
          </w:p>
        </w:tc>
        <w:tc>
          <w:tcPr>
            <w:tcW w:w="188" w:type="pct"/>
            <w:shd w:val="clear" w:color="auto" w:fill="FFFFFF"/>
          </w:tcPr>
          <w:p w:rsidR="004931F6" w:rsidRPr="00A7053C" w:rsidRDefault="004931F6" w:rsidP="00796B95">
            <w:pPr>
              <w:spacing w:after="0" w:line="240" w:lineRule="auto"/>
              <w:rPr>
                <w:rFonts w:ascii="Arial" w:hAnsi="Arial" w:cs="Arial"/>
                <w:b/>
                <w:sz w:val="16"/>
                <w:szCs w:val="16"/>
                <w:lang w:val="en-GB"/>
              </w:rPr>
            </w:pPr>
            <w:r w:rsidRPr="00A7053C">
              <w:rPr>
                <w:rFonts w:ascii="Arial" w:hAnsi="Arial" w:cs="Arial"/>
                <w:b/>
                <w:sz w:val="16"/>
                <w:szCs w:val="16"/>
                <w:lang w:val="en-GB"/>
              </w:rPr>
              <w:t>Total</w:t>
            </w:r>
          </w:p>
        </w:tc>
      </w:tr>
      <w:tr w:rsidR="004931F6" w:rsidRPr="00A7053C" w:rsidTr="00947AA1">
        <w:tc>
          <w:tcPr>
            <w:tcW w:w="5000" w:type="pct"/>
            <w:gridSpan w:val="15"/>
            <w:shd w:val="clear" w:color="auto" w:fill="FFFFFF"/>
          </w:tcPr>
          <w:p w:rsidR="004931F6" w:rsidRPr="00A7053C" w:rsidRDefault="00A62C9E" w:rsidP="00796B95">
            <w:pPr>
              <w:spacing w:after="0" w:line="240" w:lineRule="auto"/>
              <w:jc w:val="center"/>
              <w:rPr>
                <w:rFonts w:ascii="Arial" w:hAnsi="Arial" w:cs="Arial"/>
                <w:b/>
                <w:bCs/>
                <w:sz w:val="16"/>
                <w:szCs w:val="16"/>
                <w:lang w:val="en-GB"/>
              </w:rPr>
            </w:pPr>
            <w:r w:rsidRPr="00A7053C">
              <w:rPr>
                <w:rFonts w:ascii="Arial" w:hAnsi="Arial" w:cs="Arial"/>
                <w:b/>
                <w:bCs/>
                <w:sz w:val="16"/>
                <w:szCs w:val="16"/>
                <w:lang w:val="en-GB"/>
              </w:rPr>
              <w:t>GENETIC RISK FACTORS</w:t>
            </w:r>
          </w:p>
          <w:p w:rsidR="00A62C9E" w:rsidRPr="00A7053C" w:rsidRDefault="00A62C9E" w:rsidP="00796B95">
            <w:pPr>
              <w:spacing w:after="0" w:line="240" w:lineRule="auto"/>
              <w:jc w:val="center"/>
              <w:rPr>
                <w:rFonts w:ascii="Arial" w:hAnsi="Arial" w:cs="Arial"/>
                <w:b/>
                <w:bCs/>
                <w:sz w:val="16"/>
                <w:szCs w:val="16"/>
                <w:lang w:val="en-GB"/>
              </w:rPr>
            </w:pPr>
          </w:p>
        </w:tc>
      </w:tr>
      <w:tr w:rsidR="009A07F1" w:rsidRPr="00A7053C" w:rsidTr="00947AA1">
        <w:tc>
          <w:tcPr>
            <w:tcW w:w="5000" w:type="pct"/>
            <w:gridSpan w:val="15"/>
            <w:shd w:val="clear" w:color="auto" w:fill="FFFFFF"/>
          </w:tcPr>
          <w:p w:rsidR="009A07F1" w:rsidRPr="00A7053C" w:rsidRDefault="009A07F1" w:rsidP="009A07F1">
            <w:pPr>
              <w:rPr>
                <w:lang w:val="en-US"/>
              </w:rPr>
            </w:pPr>
            <w:r w:rsidRPr="00A7053C">
              <w:rPr>
                <w:rFonts w:ascii="Arial" w:hAnsi="Arial" w:cs="Arial"/>
                <w:b/>
                <w:sz w:val="16"/>
                <w:szCs w:val="16"/>
                <w:lang w:val="en-GB"/>
              </w:rPr>
              <w:t xml:space="preserve">NON - FIRST-EPISODE PSYCHOSIS (FEP), MIXED, OR UNSPECIFIED CLINICAL SAMPLES </w:t>
            </w:r>
          </w:p>
        </w:tc>
      </w:tr>
      <w:tr w:rsidR="00947AA1" w:rsidRPr="00A7053C" w:rsidTr="00947AA1">
        <w:tc>
          <w:tcPr>
            <w:tcW w:w="405" w:type="pct"/>
            <w:tcBorders>
              <w:top w:val="single" w:sz="4" w:space="0" w:color="auto"/>
              <w:left w:val="single" w:sz="4" w:space="0" w:color="auto"/>
              <w:bottom w:val="single" w:sz="4" w:space="0" w:color="auto"/>
              <w:right w:val="single" w:sz="4" w:space="0" w:color="auto"/>
            </w:tcBorders>
            <w:shd w:val="clear" w:color="auto" w:fill="FFFFFF"/>
            <w:hideMark/>
          </w:tcPr>
          <w:p w:rsidR="009A07F1" w:rsidRPr="00A7053C" w:rsidRDefault="009A07F1" w:rsidP="00796B95">
            <w:pPr>
              <w:spacing w:after="0" w:line="240" w:lineRule="auto"/>
              <w:rPr>
                <w:rFonts w:ascii="Arial" w:hAnsi="Arial" w:cs="Arial"/>
                <w:sz w:val="16"/>
                <w:szCs w:val="16"/>
                <w:lang w:val="en-GB"/>
              </w:rPr>
            </w:pPr>
            <w:r w:rsidRPr="00A7053C">
              <w:rPr>
                <w:rFonts w:ascii="Arial" w:hAnsi="Arial" w:cs="Arial"/>
                <w:noProof/>
                <w:sz w:val="16"/>
                <w:szCs w:val="16"/>
                <w:lang w:val="en-GB"/>
              </w:rPr>
              <w:t>Goldstone, Farhall, &amp; Ong, 2011</w:t>
            </w:r>
          </w:p>
        </w:t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0</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0</w:t>
            </w:r>
          </w:p>
        </w:tc>
        <w:tc>
          <w:tcPr>
            <w:tcW w:w="249" w:type="pct"/>
            <w:tcBorders>
              <w:top w:val="single" w:sz="4" w:space="0" w:color="auto"/>
              <w:left w:val="single" w:sz="4" w:space="0" w:color="auto"/>
              <w:bottom w:val="single" w:sz="4" w:space="0" w:color="auto"/>
              <w:right w:val="single" w:sz="4" w:space="0" w:color="auto"/>
            </w:tcBorders>
            <w:shd w:val="clear" w:color="auto" w:fill="FFFFFF"/>
            <w:hideMark/>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2</w:t>
            </w:r>
          </w:p>
        </w:tc>
        <w:tc>
          <w:tcPr>
            <w:tcW w:w="343" w:type="pct"/>
            <w:tcBorders>
              <w:top w:val="single" w:sz="4" w:space="0" w:color="auto"/>
              <w:left w:val="single" w:sz="4" w:space="0" w:color="auto"/>
              <w:bottom w:val="single" w:sz="4" w:space="0" w:color="auto"/>
              <w:right w:val="single" w:sz="4" w:space="0" w:color="auto"/>
            </w:tcBorders>
            <w:shd w:val="clear" w:color="auto" w:fill="FFFFFF"/>
            <w:hideMark/>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0</w:t>
            </w:r>
          </w:p>
        </w:tc>
        <w:tc>
          <w:tcPr>
            <w:tcW w:w="343" w:type="pct"/>
            <w:tcBorders>
              <w:top w:val="single" w:sz="4" w:space="0" w:color="auto"/>
              <w:left w:val="single" w:sz="4" w:space="0" w:color="auto"/>
              <w:bottom w:val="single" w:sz="4" w:space="0" w:color="auto"/>
              <w:right w:val="single" w:sz="4" w:space="0" w:color="auto"/>
            </w:tcBorders>
            <w:shd w:val="clear" w:color="auto" w:fill="FFFFFF"/>
            <w:hideMark/>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2</w:t>
            </w:r>
          </w:p>
        </w:tc>
        <w:tc>
          <w:tcPr>
            <w:tcW w:w="299" w:type="pct"/>
            <w:tcBorders>
              <w:top w:val="single" w:sz="4" w:space="0" w:color="auto"/>
              <w:left w:val="single" w:sz="4" w:space="0" w:color="auto"/>
              <w:bottom w:val="single" w:sz="4" w:space="0" w:color="auto"/>
              <w:right w:val="single" w:sz="4" w:space="0" w:color="auto"/>
            </w:tcBorders>
            <w:shd w:val="clear" w:color="auto" w:fill="FFFFFF"/>
            <w:hideMark/>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0</w:t>
            </w:r>
          </w:p>
        </w:tc>
        <w:tc>
          <w:tcPr>
            <w:tcW w:w="343" w:type="pct"/>
            <w:tcBorders>
              <w:top w:val="single" w:sz="4" w:space="0" w:color="auto"/>
              <w:left w:val="single" w:sz="4" w:space="0" w:color="auto"/>
              <w:bottom w:val="single" w:sz="4" w:space="0" w:color="auto"/>
              <w:right w:val="single" w:sz="4" w:space="0" w:color="auto"/>
            </w:tcBorders>
            <w:shd w:val="clear" w:color="auto" w:fill="FFFFFF"/>
            <w:hideMark/>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0</w:t>
            </w:r>
          </w:p>
        </w:tc>
        <w:tc>
          <w:tcPr>
            <w:tcW w:w="399" w:type="pct"/>
            <w:tcBorders>
              <w:top w:val="single" w:sz="4" w:space="0" w:color="auto"/>
              <w:left w:val="single" w:sz="4" w:space="0" w:color="auto"/>
              <w:bottom w:val="single" w:sz="4" w:space="0" w:color="auto"/>
              <w:right w:val="single" w:sz="4" w:space="0" w:color="auto"/>
            </w:tcBorders>
            <w:shd w:val="clear" w:color="auto" w:fill="FFFFFF"/>
            <w:hideMark/>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0</w:t>
            </w:r>
          </w:p>
        </w:tc>
        <w:tc>
          <w:tcPr>
            <w:tcW w:w="343" w:type="pct"/>
            <w:tcBorders>
              <w:top w:val="single" w:sz="4" w:space="0" w:color="auto"/>
              <w:left w:val="single" w:sz="4" w:space="0" w:color="auto"/>
              <w:bottom w:val="single" w:sz="4" w:space="0" w:color="auto"/>
              <w:right w:val="single" w:sz="4" w:space="0" w:color="auto"/>
            </w:tcBorders>
            <w:shd w:val="clear" w:color="auto" w:fill="FFFFFF"/>
            <w:hideMark/>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1</w:t>
            </w:r>
          </w:p>
        </w:tc>
        <w:tc>
          <w:tcPr>
            <w:tcW w:w="332" w:type="pct"/>
            <w:tcBorders>
              <w:top w:val="single" w:sz="4" w:space="0" w:color="auto"/>
              <w:left w:val="single" w:sz="4" w:space="0" w:color="auto"/>
              <w:bottom w:val="single" w:sz="4" w:space="0" w:color="auto"/>
              <w:right w:val="single" w:sz="4" w:space="0" w:color="auto"/>
            </w:tcBorders>
            <w:shd w:val="clear" w:color="auto" w:fill="FFFFFF"/>
            <w:hideMark/>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0</w:t>
            </w:r>
          </w:p>
        </w:tc>
        <w:tc>
          <w:tcPr>
            <w:tcW w:w="362" w:type="pct"/>
            <w:tcBorders>
              <w:top w:val="single" w:sz="4" w:space="0" w:color="auto"/>
              <w:left w:val="single" w:sz="4" w:space="0" w:color="auto"/>
              <w:bottom w:val="single" w:sz="4" w:space="0" w:color="auto"/>
              <w:right w:val="single" w:sz="4" w:space="0" w:color="auto"/>
            </w:tcBorders>
            <w:shd w:val="clear" w:color="auto" w:fill="FFFFFF"/>
            <w:hideMark/>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2</w:t>
            </w:r>
          </w:p>
        </w:tc>
        <w:tc>
          <w:tcPr>
            <w:tcW w:w="362" w:type="pct"/>
            <w:tcBorders>
              <w:top w:val="single" w:sz="4" w:space="0" w:color="auto"/>
              <w:left w:val="single" w:sz="4" w:space="0" w:color="auto"/>
              <w:bottom w:val="single" w:sz="4" w:space="0" w:color="auto"/>
              <w:right w:val="single" w:sz="4" w:space="0" w:color="auto"/>
            </w:tcBorders>
            <w:shd w:val="clear" w:color="auto" w:fill="FFFFFF"/>
            <w:hideMark/>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1</w:t>
            </w:r>
          </w:p>
        </w:tc>
        <w:tc>
          <w:tcPr>
            <w:tcW w:w="373" w:type="pct"/>
            <w:tcBorders>
              <w:top w:val="single" w:sz="4" w:space="0" w:color="auto"/>
              <w:left w:val="single" w:sz="4" w:space="0" w:color="auto"/>
              <w:bottom w:val="single" w:sz="4" w:space="0" w:color="auto"/>
              <w:right w:val="single" w:sz="4" w:space="0" w:color="auto"/>
            </w:tcBorders>
            <w:shd w:val="clear" w:color="auto" w:fill="FFFFFF"/>
            <w:hideMark/>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0</w:t>
            </w:r>
          </w:p>
        </w:tc>
        <w:tc>
          <w:tcPr>
            <w:tcW w:w="188" w:type="pct"/>
            <w:tcBorders>
              <w:top w:val="single" w:sz="4" w:space="0" w:color="auto"/>
              <w:left w:val="single" w:sz="4" w:space="0" w:color="auto"/>
              <w:bottom w:val="single" w:sz="4" w:space="0" w:color="auto"/>
              <w:right w:val="single" w:sz="4" w:space="0" w:color="auto"/>
            </w:tcBorders>
            <w:shd w:val="clear" w:color="auto" w:fill="FFFFFF"/>
            <w:hideMark/>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8</w:t>
            </w:r>
          </w:p>
        </w:tc>
      </w:tr>
      <w:tr w:rsidR="00947AA1" w:rsidRPr="00A7053C" w:rsidTr="00947AA1">
        <w:tc>
          <w:tcPr>
            <w:tcW w:w="405" w:type="pct"/>
            <w:tcBorders>
              <w:top w:val="single" w:sz="4" w:space="0" w:color="auto"/>
              <w:left w:val="single" w:sz="4" w:space="0" w:color="auto"/>
              <w:bottom w:val="single" w:sz="4" w:space="0" w:color="auto"/>
              <w:right w:val="single" w:sz="4" w:space="0" w:color="auto"/>
            </w:tcBorders>
            <w:shd w:val="clear" w:color="auto" w:fill="FFFFFF"/>
            <w:hideMark/>
          </w:tcPr>
          <w:p w:rsidR="009A07F1" w:rsidRPr="00A7053C" w:rsidRDefault="009A07F1" w:rsidP="00796B95">
            <w:pPr>
              <w:spacing w:after="0" w:line="240" w:lineRule="auto"/>
              <w:rPr>
                <w:rFonts w:ascii="Arial" w:hAnsi="Arial" w:cs="Arial"/>
                <w:sz w:val="16"/>
                <w:szCs w:val="16"/>
                <w:lang w:val="en-GB"/>
              </w:rPr>
            </w:pPr>
            <w:r w:rsidRPr="00A7053C">
              <w:rPr>
                <w:rFonts w:ascii="Arial" w:hAnsi="Arial" w:cs="Arial"/>
                <w:noProof/>
                <w:sz w:val="16"/>
                <w:szCs w:val="16"/>
                <w:lang w:val="en-GB"/>
              </w:rPr>
              <w:t>Goldstone, Farhall, &amp; Ong, 2012</w:t>
            </w:r>
          </w:p>
        </w:t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0</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0</w:t>
            </w:r>
          </w:p>
        </w:tc>
        <w:tc>
          <w:tcPr>
            <w:tcW w:w="249" w:type="pct"/>
            <w:tcBorders>
              <w:top w:val="single" w:sz="4" w:space="0" w:color="auto"/>
              <w:left w:val="single" w:sz="4" w:space="0" w:color="auto"/>
              <w:bottom w:val="single" w:sz="4" w:space="0" w:color="auto"/>
              <w:right w:val="single" w:sz="4" w:space="0" w:color="auto"/>
            </w:tcBorders>
            <w:shd w:val="clear" w:color="auto" w:fill="FFFFFF"/>
            <w:hideMark/>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2</w:t>
            </w:r>
          </w:p>
        </w:tc>
        <w:tc>
          <w:tcPr>
            <w:tcW w:w="343" w:type="pct"/>
            <w:tcBorders>
              <w:top w:val="single" w:sz="4" w:space="0" w:color="auto"/>
              <w:left w:val="single" w:sz="4" w:space="0" w:color="auto"/>
              <w:bottom w:val="single" w:sz="4" w:space="0" w:color="auto"/>
              <w:right w:val="single" w:sz="4" w:space="0" w:color="auto"/>
            </w:tcBorders>
            <w:shd w:val="clear" w:color="auto" w:fill="FFFFFF"/>
            <w:hideMark/>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0</w:t>
            </w:r>
          </w:p>
        </w:tc>
        <w:tc>
          <w:tcPr>
            <w:tcW w:w="343" w:type="pct"/>
            <w:tcBorders>
              <w:top w:val="single" w:sz="4" w:space="0" w:color="auto"/>
              <w:left w:val="single" w:sz="4" w:space="0" w:color="auto"/>
              <w:bottom w:val="single" w:sz="4" w:space="0" w:color="auto"/>
              <w:right w:val="single" w:sz="4" w:space="0" w:color="auto"/>
            </w:tcBorders>
            <w:shd w:val="clear" w:color="auto" w:fill="FFFFFF"/>
            <w:hideMark/>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2</w:t>
            </w:r>
          </w:p>
        </w:tc>
        <w:tc>
          <w:tcPr>
            <w:tcW w:w="299" w:type="pct"/>
            <w:tcBorders>
              <w:top w:val="single" w:sz="4" w:space="0" w:color="auto"/>
              <w:left w:val="single" w:sz="4" w:space="0" w:color="auto"/>
              <w:bottom w:val="single" w:sz="4" w:space="0" w:color="auto"/>
              <w:right w:val="single" w:sz="4" w:space="0" w:color="auto"/>
            </w:tcBorders>
            <w:shd w:val="clear" w:color="auto" w:fill="FFFFFF"/>
            <w:hideMark/>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0</w:t>
            </w:r>
          </w:p>
        </w:tc>
        <w:tc>
          <w:tcPr>
            <w:tcW w:w="343" w:type="pct"/>
            <w:tcBorders>
              <w:top w:val="single" w:sz="4" w:space="0" w:color="auto"/>
              <w:left w:val="single" w:sz="4" w:space="0" w:color="auto"/>
              <w:bottom w:val="single" w:sz="4" w:space="0" w:color="auto"/>
              <w:right w:val="single" w:sz="4" w:space="0" w:color="auto"/>
            </w:tcBorders>
            <w:shd w:val="clear" w:color="auto" w:fill="FFFFFF"/>
            <w:hideMark/>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0</w:t>
            </w:r>
          </w:p>
        </w:tc>
        <w:tc>
          <w:tcPr>
            <w:tcW w:w="399" w:type="pct"/>
            <w:tcBorders>
              <w:top w:val="single" w:sz="4" w:space="0" w:color="auto"/>
              <w:left w:val="single" w:sz="4" w:space="0" w:color="auto"/>
              <w:bottom w:val="single" w:sz="4" w:space="0" w:color="auto"/>
              <w:right w:val="single" w:sz="4" w:space="0" w:color="auto"/>
            </w:tcBorders>
            <w:shd w:val="clear" w:color="auto" w:fill="FFFFFF"/>
            <w:hideMark/>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0</w:t>
            </w:r>
          </w:p>
        </w:tc>
        <w:tc>
          <w:tcPr>
            <w:tcW w:w="343" w:type="pct"/>
            <w:tcBorders>
              <w:top w:val="single" w:sz="4" w:space="0" w:color="auto"/>
              <w:left w:val="single" w:sz="4" w:space="0" w:color="auto"/>
              <w:bottom w:val="single" w:sz="4" w:space="0" w:color="auto"/>
              <w:right w:val="single" w:sz="4" w:space="0" w:color="auto"/>
            </w:tcBorders>
            <w:shd w:val="clear" w:color="auto" w:fill="FFFFFF"/>
            <w:hideMark/>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1</w:t>
            </w:r>
          </w:p>
        </w:tc>
        <w:tc>
          <w:tcPr>
            <w:tcW w:w="332" w:type="pct"/>
            <w:tcBorders>
              <w:top w:val="single" w:sz="4" w:space="0" w:color="auto"/>
              <w:left w:val="single" w:sz="4" w:space="0" w:color="auto"/>
              <w:bottom w:val="single" w:sz="4" w:space="0" w:color="auto"/>
              <w:right w:val="single" w:sz="4" w:space="0" w:color="auto"/>
            </w:tcBorders>
            <w:shd w:val="clear" w:color="auto" w:fill="FFFFFF"/>
            <w:hideMark/>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1</w:t>
            </w:r>
          </w:p>
        </w:tc>
        <w:tc>
          <w:tcPr>
            <w:tcW w:w="362" w:type="pct"/>
            <w:tcBorders>
              <w:top w:val="single" w:sz="4" w:space="0" w:color="auto"/>
              <w:left w:val="single" w:sz="4" w:space="0" w:color="auto"/>
              <w:bottom w:val="single" w:sz="4" w:space="0" w:color="auto"/>
              <w:right w:val="single" w:sz="4" w:space="0" w:color="auto"/>
            </w:tcBorders>
            <w:shd w:val="clear" w:color="auto" w:fill="FFFFFF"/>
            <w:hideMark/>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2</w:t>
            </w:r>
          </w:p>
        </w:tc>
        <w:tc>
          <w:tcPr>
            <w:tcW w:w="362" w:type="pct"/>
            <w:tcBorders>
              <w:top w:val="single" w:sz="4" w:space="0" w:color="auto"/>
              <w:left w:val="single" w:sz="4" w:space="0" w:color="auto"/>
              <w:bottom w:val="single" w:sz="4" w:space="0" w:color="auto"/>
              <w:right w:val="single" w:sz="4" w:space="0" w:color="auto"/>
            </w:tcBorders>
            <w:shd w:val="clear" w:color="auto" w:fill="FFFFFF"/>
            <w:hideMark/>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1</w:t>
            </w:r>
          </w:p>
        </w:tc>
        <w:tc>
          <w:tcPr>
            <w:tcW w:w="373" w:type="pct"/>
            <w:tcBorders>
              <w:top w:val="single" w:sz="4" w:space="0" w:color="auto"/>
              <w:left w:val="single" w:sz="4" w:space="0" w:color="auto"/>
              <w:bottom w:val="single" w:sz="4" w:space="0" w:color="auto"/>
              <w:right w:val="single" w:sz="4" w:space="0" w:color="auto"/>
            </w:tcBorders>
            <w:shd w:val="clear" w:color="auto" w:fill="FFFFFF"/>
            <w:hideMark/>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0</w:t>
            </w:r>
          </w:p>
        </w:tc>
        <w:tc>
          <w:tcPr>
            <w:tcW w:w="188" w:type="pct"/>
            <w:tcBorders>
              <w:top w:val="single" w:sz="4" w:space="0" w:color="auto"/>
              <w:left w:val="single" w:sz="4" w:space="0" w:color="auto"/>
              <w:bottom w:val="single" w:sz="4" w:space="0" w:color="auto"/>
              <w:right w:val="single" w:sz="4" w:space="0" w:color="auto"/>
            </w:tcBorders>
            <w:shd w:val="clear" w:color="auto" w:fill="FFFFFF"/>
            <w:hideMark/>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9</w:t>
            </w:r>
          </w:p>
        </w:tc>
      </w:tr>
      <w:tr w:rsidR="009A07F1" w:rsidRPr="00A7053C" w:rsidTr="00947AA1">
        <w:tc>
          <w:tcPr>
            <w:tcW w:w="5000" w:type="pct"/>
            <w:gridSpan w:val="15"/>
            <w:shd w:val="clear" w:color="auto" w:fill="FFFFFF"/>
          </w:tcPr>
          <w:p w:rsidR="009A07F1" w:rsidRPr="00A7053C" w:rsidRDefault="009A07F1" w:rsidP="00796B95">
            <w:pPr>
              <w:spacing w:after="0" w:line="240" w:lineRule="auto"/>
              <w:jc w:val="center"/>
              <w:rPr>
                <w:rFonts w:ascii="Arial" w:hAnsi="Arial" w:cs="Arial"/>
                <w:b/>
                <w:bCs/>
                <w:sz w:val="16"/>
                <w:szCs w:val="16"/>
                <w:lang w:val="en-GB"/>
              </w:rPr>
            </w:pPr>
            <w:r w:rsidRPr="00A7053C">
              <w:rPr>
                <w:rFonts w:ascii="Arial" w:hAnsi="Arial" w:cs="Arial"/>
                <w:b/>
                <w:bCs/>
                <w:sz w:val="16"/>
                <w:szCs w:val="16"/>
                <w:lang w:val="en-GB"/>
              </w:rPr>
              <w:t>SUBSTANCE USE</w:t>
            </w:r>
          </w:p>
          <w:p w:rsidR="009A07F1" w:rsidRPr="00A7053C" w:rsidRDefault="009A07F1" w:rsidP="00796B95">
            <w:pPr>
              <w:spacing w:after="0" w:line="240" w:lineRule="auto"/>
              <w:jc w:val="center"/>
              <w:rPr>
                <w:rFonts w:ascii="Arial" w:hAnsi="Arial" w:cs="Arial"/>
                <w:b/>
                <w:bCs/>
                <w:sz w:val="16"/>
                <w:szCs w:val="16"/>
                <w:lang w:val="en-GB"/>
              </w:rPr>
            </w:pPr>
          </w:p>
        </w:tc>
      </w:tr>
      <w:tr w:rsidR="009A07F1" w:rsidRPr="00A7053C" w:rsidTr="00947AA1">
        <w:tc>
          <w:tcPr>
            <w:tcW w:w="5000" w:type="pct"/>
            <w:gridSpan w:val="15"/>
            <w:shd w:val="clear" w:color="auto" w:fill="FFFFFF"/>
          </w:tcPr>
          <w:p w:rsidR="009A07F1" w:rsidRPr="00A7053C" w:rsidRDefault="009A07F1" w:rsidP="0046767B">
            <w:pPr>
              <w:spacing w:after="0" w:line="240" w:lineRule="auto"/>
              <w:rPr>
                <w:rFonts w:ascii="Arial" w:hAnsi="Arial" w:cs="Arial"/>
                <w:b/>
                <w:color w:val="000000"/>
                <w:sz w:val="16"/>
                <w:szCs w:val="16"/>
                <w:lang w:val="en-GB"/>
              </w:rPr>
            </w:pPr>
            <w:r w:rsidRPr="00A7053C">
              <w:rPr>
                <w:rFonts w:ascii="Arial" w:hAnsi="Arial" w:cs="Arial"/>
                <w:b/>
                <w:color w:val="000000"/>
                <w:sz w:val="16"/>
                <w:szCs w:val="16"/>
                <w:lang w:val="en-GB"/>
              </w:rPr>
              <w:t>GENERAL POPULATION SAMPLES</w:t>
            </w:r>
          </w:p>
          <w:p w:rsidR="009A07F1" w:rsidRPr="00A7053C" w:rsidRDefault="009A07F1" w:rsidP="00796B95">
            <w:pPr>
              <w:spacing w:after="0" w:line="240" w:lineRule="auto"/>
              <w:rPr>
                <w:rFonts w:ascii="Arial" w:hAnsi="Arial" w:cs="Arial"/>
                <w:b/>
                <w:color w:val="000000"/>
                <w:sz w:val="16"/>
                <w:szCs w:val="16"/>
                <w:lang w:val="en-GB"/>
              </w:rPr>
            </w:pPr>
          </w:p>
        </w:tc>
      </w:tr>
      <w:tr w:rsidR="00947AA1" w:rsidRPr="00A7053C" w:rsidTr="00947AA1">
        <w:trPr>
          <w:trHeight w:val="379"/>
        </w:trPr>
        <w:tc>
          <w:tcPr>
            <w:tcW w:w="405" w:type="pct"/>
            <w:shd w:val="clear" w:color="auto" w:fill="FFFFFF"/>
          </w:tcPr>
          <w:p w:rsidR="009A07F1" w:rsidRPr="00A7053C" w:rsidRDefault="009A07F1" w:rsidP="00796B95">
            <w:pPr>
              <w:spacing w:after="0" w:line="240" w:lineRule="auto"/>
              <w:rPr>
                <w:rFonts w:ascii="Arial" w:hAnsi="Arial" w:cs="Arial"/>
                <w:b/>
                <w:sz w:val="16"/>
                <w:szCs w:val="16"/>
              </w:rPr>
            </w:pPr>
            <w:r w:rsidRPr="00A7053C">
              <w:rPr>
                <w:rFonts w:ascii="Arial" w:hAnsi="Arial" w:cs="Arial"/>
                <w:b/>
                <w:noProof/>
                <w:sz w:val="16"/>
                <w:szCs w:val="16"/>
              </w:rPr>
              <w:t>van Nierop et al., 2014</w:t>
            </w:r>
          </w:p>
          <w:p w:rsidR="009A07F1" w:rsidRPr="00A7053C" w:rsidRDefault="009A07F1" w:rsidP="00796B95">
            <w:pPr>
              <w:spacing w:after="0" w:line="240" w:lineRule="auto"/>
              <w:rPr>
                <w:rFonts w:ascii="Arial" w:hAnsi="Arial" w:cs="Arial"/>
                <w:b/>
                <w:sz w:val="16"/>
                <w:szCs w:val="16"/>
              </w:rPr>
            </w:pPr>
            <w:r w:rsidRPr="00A7053C">
              <w:rPr>
                <w:rFonts w:ascii="Arial" w:hAnsi="Arial" w:cs="Arial"/>
                <w:b/>
                <w:sz w:val="16"/>
                <w:szCs w:val="16"/>
              </w:rPr>
              <w:t>NEMESIS-2</w:t>
            </w:r>
          </w:p>
        </w:tc>
        <w:tc>
          <w:tcPr>
            <w:tcW w:w="292" w:type="pct"/>
            <w:shd w:val="clear" w:color="auto" w:fill="FFFFFF"/>
          </w:tcPr>
          <w:p w:rsidR="009A07F1" w:rsidRPr="00A7053C" w:rsidRDefault="009A07F1" w:rsidP="00796B95">
            <w:pPr>
              <w:spacing w:after="0" w:line="240" w:lineRule="auto"/>
              <w:rPr>
                <w:rFonts w:ascii="Arial" w:hAnsi="Arial" w:cs="Arial"/>
                <w:b/>
                <w:sz w:val="16"/>
                <w:szCs w:val="16"/>
                <w:lang w:val="en-GB"/>
              </w:rPr>
            </w:pPr>
            <w:r w:rsidRPr="00A7053C">
              <w:rPr>
                <w:rFonts w:ascii="Arial" w:hAnsi="Arial" w:cs="Arial"/>
                <w:b/>
                <w:sz w:val="16"/>
                <w:szCs w:val="16"/>
                <w:lang w:val="en-GB"/>
              </w:rPr>
              <w:t>2</w:t>
            </w:r>
          </w:p>
        </w:tc>
        <w:tc>
          <w:tcPr>
            <w:tcW w:w="370" w:type="pct"/>
            <w:shd w:val="clear" w:color="auto" w:fill="FFFFFF"/>
          </w:tcPr>
          <w:p w:rsidR="009A07F1" w:rsidRPr="00A7053C" w:rsidRDefault="009A07F1" w:rsidP="00796B95">
            <w:pPr>
              <w:spacing w:after="0" w:line="240" w:lineRule="auto"/>
              <w:rPr>
                <w:rFonts w:ascii="Arial" w:hAnsi="Arial" w:cs="Arial"/>
                <w:b/>
                <w:sz w:val="16"/>
                <w:szCs w:val="16"/>
                <w:lang w:val="en-GB"/>
              </w:rPr>
            </w:pPr>
            <w:r w:rsidRPr="00A7053C">
              <w:rPr>
                <w:rFonts w:ascii="Arial" w:hAnsi="Arial" w:cs="Arial"/>
                <w:b/>
                <w:sz w:val="16"/>
                <w:szCs w:val="16"/>
                <w:lang w:val="en-GB"/>
              </w:rPr>
              <w:t>0</w:t>
            </w:r>
          </w:p>
        </w:tc>
        <w:tc>
          <w:tcPr>
            <w:tcW w:w="249" w:type="pct"/>
            <w:shd w:val="clear" w:color="auto" w:fill="FFFFFF"/>
          </w:tcPr>
          <w:p w:rsidR="009A07F1" w:rsidRPr="00A7053C" w:rsidRDefault="009A07F1" w:rsidP="00796B95">
            <w:pPr>
              <w:spacing w:after="0" w:line="240" w:lineRule="auto"/>
              <w:rPr>
                <w:rFonts w:ascii="Arial" w:hAnsi="Arial" w:cs="Arial"/>
                <w:b/>
                <w:sz w:val="16"/>
                <w:szCs w:val="16"/>
                <w:lang w:val="en-GB"/>
              </w:rPr>
            </w:pPr>
            <w:r w:rsidRPr="00A7053C">
              <w:rPr>
                <w:rFonts w:ascii="Arial" w:hAnsi="Arial" w:cs="Arial"/>
                <w:b/>
                <w:sz w:val="16"/>
                <w:szCs w:val="16"/>
                <w:lang w:val="en-GB"/>
              </w:rPr>
              <w:t>2</w:t>
            </w:r>
          </w:p>
        </w:tc>
        <w:tc>
          <w:tcPr>
            <w:tcW w:w="343" w:type="pct"/>
            <w:shd w:val="clear" w:color="auto" w:fill="FFFFFF"/>
          </w:tcPr>
          <w:p w:rsidR="009A07F1" w:rsidRPr="00A7053C" w:rsidRDefault="009A07F1" w:rsidP="00796B95">
            <w:pPr>
              <w:spacing w:after="0" w:line="240" w:lineRule="auto"/>
              <w:rPr>
                <w:rFonts w:ascii="Arial" w:hAnsi="Arial" w:cs="Arial"/>
                <w:b/>
                <w:sz w:val="16"/>
                <w:szCs w:val="16"/>
                <w:lang w:val="en-GB"/>
              </w:rPr>
            </w:pPr>
            <w:r w:rsidRPr="00A7053C">
              <w:rPr>
                <w:rFonts w:ascii="Arial" w:hAnsi="Arial" w:cs="Arial"/>
                <w:b/>
                <w:sz w:val="16"/>
                <w:szCs w:val="16"/>
                <w:lang w:val="en-GB"/>
              </w:rPr>
              <w:t>2</w:t>
            </w:r>
          </w:p>
        </w:tc>
        <w:tc>
          <w:tcPr>
            <w:tcW w:w="343" w:type="pct"/>
            <w:shd w:val="clear" w:color="auto" w:fill="FFFFFF"/>
          </w:tcPr>
          <w:p w:rsidR="009A07F1" w:rsidRPr="00A7053C" w:rsidRDefault="009A07F1" w:rsidP="00796B95">
            <w:pPr>
              <w:spacing w:after="0" w:line="240" w:lineRule="auto"/>
              <w:rPr>
                <w:rFonts w:ascii="Arial" w:hAnsi="Arial" w:cs="Arial"/>
                <w:b/>
                <w:sz w:val="16"/>
                <w:szCs w:val="16"/>
                <w:lang w:val="en-GB"/>
              </w:rPr>
            </w:pPr>
            <w:r w:rsidRPr="00A7053C">
              <w:rPr>
                <w:rFonts w:ascii="Arial" w:hAnsi="Arial" w:cs="Arial"/>
                <w:b/>
                <w:sz w:val="16"/>
                <w:szCs w:val="16"/>
                <w:lang w:val="en-GB"/>
              </w:rPr>
              <w:t>1</w:t>
            </w:r>
          </w:p>
        </w:tc>
        <w:tc>
          <w:tcPr>
            <w:tcW w:w="299" w:type="pct"/>
            <w:shd w:val="clear" w:color="auto" w:fill="FFFFFF"/>
          </w:tcPr>
          <w:p w:rsidR="009A07F1" w:rsidRPr="00A7053C" w:rsidRDefault="009A07F1" w:rsidP="00796B95">
            <w:pPr>
              <w:spacing w:after="0" w:line="240" w:lineRule="auto"/>
              <w:rPr>
                <w:rFonts w:ascii="Arial" w:hAnsi="Arial" w:cs="Arial"/>
                <w:sz w:val="16"/>
                <w:szCs w:val="16"/>
                <w:lang w:val="en-GB"/>
              </w:rPr>
            </w:pPr>
            <w:r w:rsidRPr="00A7053C">
              <w:rPr>
                <w:rFonts w:ascii="Arial" w:hAnsi="Arial" w:cs="Arial"/>
                <w:sz w:val="16"/>
                <w:szCs w:val="16"/>
                <w:lang w:val="en-GB"/>
              </w:rPr>
              <w:t xml:space="preserve">NA </w:t>
            </w:r>
          </w:p>
        </w:tc>
        <w:tc>
          <w:tcPr>
            <w:tcW w:w="343" w:type="pct"/>
            <w:shd w:val="clear" w:color="auto" w:fill="FFFFFF"/>
          </w:tcPr>
          <w:p w:rsidR="009A07F1" w:rsidRPr="00A7053C" w:rsidRDefault="009A07F1" w:rsidP="00796B95">
            <w:pPr>
              <w:spacing w:after="0" w:line="240" w:lineRule="auto"/>
              <w:rPr>
                <w:rFonts w:ascii="Arial" w:hAnsi="Arial" w:cs="Arial"/>
                <w:sz w:val="16"/>
                <w:szCs w:val="16"/>
                <w:lang w:val="en-GB"/>
              </w:rPr>
            </w:pPr>
            <w:r w:rsidRPr="00A7053C">
              <w:rPr>
                <w:rFonts w:ascii="Arial" w:hAnsi="Arial" w:cs="Arial"/>
                <w:sz w:val="16"/>
                <w:szCs w:val="16"/>
                <w:lang w:val="en-GB"/>
              </w:rPr>
              <w:t xml:space="preserve">NA </w:t>
            </w:r>
          </w:p>
        </w:tc>
        <w:tc>
          <w:tcPr>
            <w:tcW w:w="399" w:type="pct"/>
            <w:shd w:val="clear" w:color="auto" w:fill="FFFFFF"/>
          </w:tcPr>
          <w:p w:rsidR="009A07F1" w:rsidRPr="00A7053C" w:rsidRDefault="009A07F1" w:rsidP="00796B95">
            <w:pPr>
              <w:spacing w:after="0" w:line="240" w:lineRule="auto"/>
              <w:rPr>
                <w:rFonts w:ascii="Arial" w:hAnsi="Arial" w:cs="Arial"/>
                <w:b/>
                <w:sz w:val="16"/>
                <w:szCs w:val="16"/>
                <w:lang w:val="en-GB"/>
              </w:rPr>
            </w:pPr>
            <w:r w:rsidRPr="00A7053C">
              <w:rPr>
                <w:rFonts w:ascii="Arial" w:hAnsi="Arial" w:cs="Arial"/>
                <w:b/>
                <w:sz w:val="16"/>
                <w:szCs w:val="16"/>
                <w:lang w:val="en-GB"/>
              </w:rPr>
              <w:t>1</w:t>
            </w:r>
          </w:p>
        </w:tc>
        <w:tc>
          <w:tcPr>
            <w:tcW w:w="343" w:type="pct"/>
            <w:shd w:val="clear" w:color="auto" w:fill="FFFFFF"/>
          </w:tcPr>
          <w:p w:rsidR="009A07F1" w:rsidRPr="00A7053C" w:rsidRDefault="009A07F1" w:rsidP="00796B95">
            <w:pPr>
              <w:spacing w:after="0" w:line="240" w:lineRule="auto"/>
              <w:rPr>
                <w:rFonts w:ascii="Arial" w:hAnsi="Arial" w:cs="Arial"/>
                <w:b/>
                <w:sz w:val="16"/>
                <w:szCs w:val="16"/>
                <w:lang w:val="en-GB"/>
              </w:rPr>
            </w:pPr>
            <w:r w:rsidRPr="00A7053C">
              <w:rPr>
                <w:rFonts w:ascii="Arial" w:hAnsi="Arial" w:cs="Arial"/>
                <w:b/>
                <w:sz w:val="16"/>
                <w:szCs w:val="16"/>
                <w:lang w:val="en-GB"/>
              </w:rPr>
              <w:t>2</w:t>
            </w:r>
          </w:p>
        </w:tc>
        <w:tc>
          <w:tcPr>
            <w:tcW w:w="332" w:type="pct"/>
            <w:shd w:val="clear" w:color="auto" w:fill="FFFFFF"/>
          </w:tcPr>
          <w:p w:rsidR="009A07F1" w:rsidRPr="00A7053C" w:rsidRDefault="009A07F1" w:rsidP="00796B95">
            <w:pPr>
              <w:spacing w:after="0" w:line="240" w:lineRule="auto"/>
              <w:rPr>
                <w:rFonts w:ascii="Arial" w:hAnsi="Arial" w:cs="Arial"/>
                <w:b/>
                <w:sz w:val="16"/>
                <w:szCs w:val="16"/>
                <w:lang w:val="en-GB"/>
              </w:rPr>
            </w:pPr>
            <w:r w:rsidRPr="00A7053C">
              <w:rPr>
                <w:rFonts w:ascii="Arial" w:hAnsi="Arial" w:cs="Arial"/>
                <w:b/>
                <w:sz w:val="16"/>
                <w:szCs w:val="16"/>
                <w:lang w:val="en-GB"/>
              </w:rPr>
              <w:t>1</w:t>
            </w:r>
          </w:p>
        </w:tc>
        <w:tc>
          <w:tcPr>
            <w:tcW w:w="362" w:type="pct"/>
            <w:shd w:val="clear" w:color="auto" w:fill="FFFFFF"/>
          </w:tcPr>
          <w:p w:rsidR="009A07F1" w:rsidRPr="00A7053C" w:rsidRDefault="009A07F1" w:rsidP="00796B95">
            <w:pPr>
              <w:spacing w:after="0" w:line="240" w:lineRule="auto"/>
              <w:rPr>
                <w:rFonts w:ascii="Arial" w:hAnsi="Arial" w:cs="Arial"/>
                <w:b/>
                <w:sz w:val="16"/>
                <w:szCs w:val="16"/>
                <w:lang w:val="en-GB"/>
              </w:rPr>
            </w:pPr>
            <w:r w:rsidRPr="00A7053C">
              <w:rPr>
                <w:rFonts w:ascii="Arial" w:hAnsi="Arial" w:cs="Arial"/>
                <w:b/>
                <w:sz w:val="16"/>
                <w:szCs w:val="16"/>
                <w:lang w:val="en-GB"/>
              </w:rPr>
              <w:t>2</w:t>
            </w:r>
          </w:p>
        </w:tc>
        <w:tc>
          <w:tcPr>
            <w:tcW w:w="362" w:type="pct"/>
            <w:shd w:val="clear" w:color="auto" w:fill="FFFFFF"/>
          </w:tcPr>
          <w:p w:rsidR="009A07F1" w:rsidRPr="00A7053C" w:rsidRDefault="009A07F1" w:rsidP="00796B95">
            <w:pPr>
              <w:spacing w:after="0" w:line="240" w:lineRule="auto"/>
              <w:rPr>
                <w:rFonts w:ascii="Arial" w:hAnsi="Arial" w:cs="Arial"/>
                <w:b/>
                <w:sz w:val="16"/>
                <w:szCs w:val="16"/>
                <w:lang w:val="en-GB"/>
              </w:rPr>
            </w:pPr>
            <w:r w:rsidRPr="00A7053C">
              <w:rPr>
                <w:rFonts w:ascii="Arial" w:hAnsi="Arial" w:cs="Arial"/>
                <w:b/>
                <w:sz w:val="16"/>
                <w:szCs w:val="16"/>
                <w:lang w:val="en-GB"/>
              </w:rPr>
              <w:t>1</w:t>
            </w:r>
          </w:p>
        </w:tc>
        <w:tc>
          <w:tcPr>
            <w:tcW w:w="373" w:type="pct"/>
            <w:shd w:val="clear" w:color="auto" w:fill="FFFFFF"/>
          </w:tcPr>
          <w:p w:rsidR="009A07F1" w:rsidRPr="00A7053C" w:rsidRDefault="009A07F1" w:rsidP="00796B95">
            <w:pPr>
              <w:spacing w:after="0" w:line="240" w:lineRule="auto"/>
              <w:rPr>
                <w:rFonts w:ascii="Arial" w:hAnsi="Arial" w:cs="Arial"/>
                <w:b/>
                <w:sz w:val="16"/>
                <w:szCs w:val="16"/>
                <w:lang w:val="en-GB"/>
              </w:rPr>
            </w:pPr>
            <w:r w:rsidRPr="00A7053C">
              <w:rPr>
                <w:rFonts w:ascii="Arial" w:hAnsi="Arial" w:cs="Arial"/>
                <w:b/>
                <w:sz w:val="16"/>
                <w:szCs w:val="16"/>
                <w:lang w:val="en-GB"/>
              </w:rPr>
              <w:t>2</w:t>
            </w:r>
          </w:p>
        </w:tc>
        <w:tc>
          <w:tcPr>
            <w:tcW w:w="188" w:type="pct"/>
            <w:shd w:val="clear" w:color="auto" w:fill="FFFFFF"/>
          </w:tcPr>
          <w:p w:rsidR="009A07F1" w:rsidRPr="00A7053C" w:rsidRDefault="009A07F1" w:rsidP="00796B95">
            <w:pPr>
              <w:spacing w:after="0" w:line="240" w:lineRule="auto"/>
              <w:rPr>
                <w:rFonts w:ascii="Arial" w:hAnsi="Arial" w:cs="Arial"/>
                <w:b/>
                <w:sz w:val="16"/>
                <w:szCs w:val="16"/>
                <w:lang w:val="en-GB"/>
              </w:rPr>
            </w:pPr>
            <w:r w:rsidRPr="00A7053C">
              <w:rPr>
                <w:rFonts w:ascii="Arial" w:hAnsi="Arial" w:cs="Arial"/>
                <w:b/>
                <w:sz w:val="16"/>
                <w:szCs w:val="16"/>
                <w:lang w:val="en-GB"/>
              </w:rPr>
              <w:t>16</w:t>
            </w:r>
          </w:p>
        </w:tc>
      </w:tr>
      <w:tr w:rsidR="00947AA1" w:rsidRPr="00A7053C" w:rsidTr="00947AA1">
        <w:tc>
          <w:tcPr>
            <w:tcW w:w="405" w:type="pct"/>
            <w:shd w:val="clear" w:color="auto" w:fill="FFFFFF"/>
          </w:tcPr>
          <w:p w:rsidR="009A07F1" w:rsidRPr="00A7053C" w:rsidRDefault="009A07F1" w:rsidP="00796B95">
            <w:pPr>
              <w:spacing w:after="0" w:line="240" w:lineRule="auto"/>
              <w:rPr>
                <w:rFonts w:ascii="Arial" w:hAnsi="Arial" w:cs="Arial"/>
                <w:noProof/>
                <w:sz w:val="16"/>
                <w:szCs w:val="16"/>
                <w:lang w:val="en-GB"/>
              </w:rPr>
            </w:pPr>
            <w:r w:rsidRPr="00A7053C">
              <w:rPr>
                <w:rFonts w:ascii="Arial" w:hAnsi="Arial" w:cs="Arial"/>
                <w:noProof/>
                <w:sz w:val="16"/>
                <w:szCs w:val="16"/>
                <w:lang w:val="en-GB"/>
              </w:rPr>
              <w:t>Whitfield, Dube, Felitti, &amp; Anda, 2005</w:t>
            </w:r>
          </w:p>
          <w:p w:rsidR="009A07F1" w:rsidRPr="00A7053C" w:rsidRDefault="009A07F1" w:rsidP="00796B95">
            <w:pPr>
              <w:spacing w:after="0" w:line="240" w:lineRule="auto"/>
              <w:rPr>
                <w:rFonts w:ascii="Arial" w:hAnsi="Arial" w:cs="Arial"/>
                <w:sz w:val="16"/>
                <w:szCs w:val="16"/>
                <w:lang w:val="en-GB"/>
              </w:rPr>
            </w:pPr>
            <w:r w:rsidRPr="00A7053C">
              <w:rPr>
                <w:rFonts w:ascii="Arial" w:hAnsi="Arial" w:cs="Arial"/>
                <w:sz w:val="16"/>
                <w:szCs w:val="16"/>
                <w:lang w:val="en-GB"/>
              </w:rPr>
              <w:t>ACE</w:t>
            </w:r>
          </w:p>
        </w:tc>
        <w:tc>
          <w:tcPr>
            <w:tcW w:w="292" w:type="pct"/>
            <w:shd w:val="clear" w:color="auto" w:fill="FFFFFF"/>
          </w:tcPr>
          <w:p w:rsidR="009A07F1" w:rsidRPr="00A7053C" w:rsidRDefault="009A07F1" w:rsidP="00796B95">
            <w:pPr>
              <w:spacing w:after="0" w:line="240" w:lineRule="auto"/>
              <w:rPr>
                <w:rFonts w:ascii="Arial" w:hAnsi="Arial" w:cs="Arial"/>
                <w:sz w:val="16"/>
                <w:szCs w:val="16"/>
                <w:lang w:val="en-GB"/>
              </w:rPr>
            </w:pPr>
            <w:r w:rsidRPr="00A7053C">
              <w:rPr>
                <w:rFonts w:ascii="Arial" w:hAnsi="Arial" w:cs="Arial"/>
                <w:sz w:val="16"/>
                <w:szCs w:val="16"/>
                <w:lang w:val="en-GB"/>
              </w:rPr>
              <w:t>2</w:t>
            </w:r>
          </w:p>
        </w:tc>
        <w:tc>
          <w:tcPr>
            <w:tcW w:w="370" w:type="pct"/>
            <w:shd w:val="clear" w:color="auto" w:fill="FFFFFF"/>
          </w:tcPr>
          <w:p w:rsidR="009A07F1" w:rsidRPr="00A7053C" w:rsidRDefault="009A07F1" w:rsidP="00796B95">
            <w:pPr>
              <w:spacing w:after="0" w:line="240" w:lineRule="auto"/>
              <w:rPr>
                <w:rFonts w:ascii="Arial" w:hAnsi="Arial" w:cs="Arial"/>
                <w:sz w:val="16"/>
                <w:szCs w:val="16"/>
                <w:lang w:val="en-GB"/>
              </w:rPr>
            </w:pPr>
            <w:r w:rsidRPr="00A7053C">
              <w:rPr>
                <w:rFonts w:ascii="Arial" w:hAnsi="Arial" w:cs="Arial"/>
                <w:sz w:val="16"/>
                <w:szCs w:val="16"/>
                <w:lang w:val="en-GB"/>
              </w:rPr>
              <w:t>1</w:t>
            </w:r>
          </w:p>
        </w:tc>
        <w:tc>
          <w:tcPr>
            <w:tcW w:w="249" w:type="pct"/>
            <w:shd w:val="clear" w:color="auto" w:fill="FFFFFF"/>
          </w:tcPr>
          <w:p w:rsidR="009A07F1" w:rsidRPr="00A7053C" w:rsidRDefault="009A07F1" w:rsidP="00796B95">
            <w:pPr>
              <w:spacing w:after="0" w:line="240" w:lineRule="auto"/>
              <w:rPr>
                <w:rFonts w:ascii="Arial" w:hAnsi="Arial" w:cs="Arial"/>
                <w:sz w:val="16"/>
                <w:szCs w:val="16"/>
                <w:lang w:val="en-GB"/>
              </w:rPr>
            </w:pPr>
            <w:r w:rsidRPr="00A7053C">
              <w:rPr>
                <w:rFonts w:ascii="Arial" w:hAnsi="Arial" w:cs="Arial"/>
                <w:sz w:val="16"/>
                <w:szCs w:val="16"/>
                <w:lang w:val="en-GB"/>
              </w:rPr>
              <w:t>2</w:t>
            </w:r>
          </w:p>
        </w:tc>
        <w:tc>
          <w:tcPr>
            <w:tcW w:w="343" w:type="pct"/>
            <w:shd w:val="clear" w:color="auto" w:fill="FFFFFF"/>
          </w:tcPr>
          <w:p w:rsidR="009A07F1" w:rsidRPr="00A7053C" w:rsidRDefault="009A07F1" w:rsidP="00796B95">
            <w:pPr>
              <w:spacing w:after="0" w:line="240" w:lineRule="auto"/>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9A07F1" w:rsidRPr="00A7053C" w:rsidRDefault="009A07F1" w:rsidP="00796B95">
            <w:pPr>
              <w:spacing w:after="0" w:line="240" w:lineRule="auto"/>
              <w:rPr>
                <w:rFonts w:ascii="Arial" w:hAnsi="Arial" w:cs="Arial"/>
                <w:sz w:val="16"/>
                <w:szCs w:val="16"/>
                <w:lang w:val="en-GB"/>
              </w:rPr>
            </w:pPr>
            <w:r w:rsidRPr="00A7053C">
              <w:rPr>
                <w:rFonts w:ascii="Arial" w:hAnsi="Arial" w:cs="Arial"/>
                <w:sz w:val="16"/>
                <w:szCs w:val="16"/>
                <w:lang w:val="en-GB"/>
              </w:rPr>
              <w:t>1</w:t>
            </w:r>
          </w:p>
        </w:tc>
        <w:tc>
          <w:tcPr>
            <w:tcW w:w="299" w:type="pct"/>
            <w:shd w:val="clear" w:color="auto" w:fill="FFFFFF"/>
          </w:tcPr>
          <w:p w:rsidR="009A07F1" w:rsidRPr="00A7053C" w:rsidRDefault="009A07F1" w:rsidP="00796B95">
            <w:pPr>
              <w:spacing w:after="0" w:line="240" w:lineRule="auto"/>
              <w:rPr>
                <w:rFonts w:ascii="Arial" w:hAnsi="Arial" w:cs="Arial"/>
                <w:sz w:val="16"/>
                <w:szCs w:val="16"/>
                <w:lang w:val="en-GB"/>
              </w:rPr>
            </w:pPr>
            <w:r w:rsidRPr="00A7053C">
              <w:rPr>
                <w:rFonts w:ascii="Arial" w:hAnsi="Arial" w:cs="Arial"/>
                <w:sz w:val="16"/>
                <w:szCs w:val="16"/>
                <w:lang w:val="en-GB"/>
              </w:rPr>
              <w:t xml:space="preserve">NA </w:t>
            </w:r>
          </w:p>
        </w:tc>
        <w:tc>
          <w:tcPr>
            <w:tcW w:w="343" w:type="pct"/>
            <w:shd w:val="clear" w:color="auto" w:fill="FFFFFF"/>
          </w:tcPr>
          <w:p w:rsidR="009A07F1" w:rsidRPr="00A7053C" w:rsidRDefault="009A07F1" w:rsidP="00796B95">
            <w:pPr>
              <w:spacing w:after="0" w:line="240" w:lineRule="auto"/>
              <w:rPr>
                <w:rFonts w:ascii="Arial" w:hAnsi="Arial" w:cs="Arial"/>
                <w:sz w:val="16"/>
                <w:szCs w:val="16"/>
                <w:lang w:val="en-GB"/>
              </w:rPr>
            </w:pPr>
            <w:r w:rsidRPr="00A7053C">
              <w:rPr>
                <w:rFonts w:ascii="Arial" w:hAnsi="Arial" w:cs="Arial"/>
                <w:sz w:val="16"/>
                <w:szCs w:val="16"/>
                <w:lang w:val="en-GB"/>
              </w:rPr>
              <w:t xml:space="preserve">NA </w:t>
            </w:r>
          </w:p>
        </w:tc>
        <w:tc>
          <w:tcPr>
            <w:tcW w:w="399" w:type="pct"/>
            <w:shd w:val="clear" w:color="auto" w:fill="FFFFFF"/>
          </w:tcPr>
          <w:p w:rsidR="009A07F1" w:rsidRPr="00A7053C" w:rsidRDefault="009A07F1" w:rsidP="00796B95">
            <w:pPr>
              <w:spacing w:after="0" w:line="240" w:lineRule="auto"/>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9A07F1" w:rsidRPr="00A7053C" w:rsidRDefault="009A07F1" w:rsidP="00796B95">
            <w:pPr>
              <w:spacing w:after="0" w:line="240" w:lineRule="auto"/>
              <w:rPr>
                <w:rFonts w:ascii="Arial" w:hAnsi="Arial" w:cs="Arial"/>
                <w:sz w:val="16"/>
                <w:szCs w:val="16"/>
                <w:lang w:val="en-GB"/>
              </w:rPr>
            </w:pPr>
            <w:r w:rsidRPr="00A7053C">
              <w:rPr>
                <w:rFonts w:ascii="Arial" w:hAnsi="Arial" w:cs="Arial"/>
                <w:sz w:val="16"/>
                <w:szCs w:val="16"/>
                <w:lang w:val="en-GB"/>
              </w:rPr>
              <w:t>0</w:t>
            </w:r>
          </w:p>
        </w:tc>
        <w:tc>
          <w:tcPr>
            <w:tcW w:w="332" w:type="pct"/>
            <w:shd w:val="clear" w:color="auto" w:fill="FFFFFF"/>
          </w:tcPr>
          <w:p w:rsidR="009A07F1" w:rsidRPr="00A7053C" w:rsidRDefault="009A07F1" w:rsidP="00796B95">
            <w:pPr>
              <w:spacing w:after="0" w:line="240" w:lineRule="auto"/>
              <w:rPr>
                <w:rFonts w:ascii="Arial" w:hAnsi="Arial" w:cs="Arial"/>
                <w:sz w:val="16"/>
                <w:szCs w:val="16"/>
                <w:lang w:val="en-GB"/>
              </w:rPr>
            </w:pPr>
            <w:r w:rsidRPr="00A7053C">
              <w:rPr>
                <w:rFonts w:ascii="Arial" w:hAnsi="Arial" w:cs="Arial"/>
                <w:sz w:val="16"/>
                <w:szCs w:val="16"/>
                <w:lang w:val="en-GB"/>
              </w:rPr>
              <w:t>1</w:t>
            </w:r>
          </w:p>
        </w:tc>
        <w:tc>
          <w:tcPr>
            <w:tcW w:w="362" w:type="pct"/>
            <w:shd w:val="clear" w:color="auto" w:fill="FFFFFF"/>
          </w:tcPr>
          <w:p w:rsidR="009A07F1" w:rsidRPr="00A7053C" w:rsidRDefault="009A07F1" w:rsidP="00796B95">
            <w:pPr>
              <w:spacing w:after="0" w:line="240" w:lineRule="auto"/>
              <w:rPr>
                <w:rFonts w:ascii="Arial" w:hAnsi="Arial" w:cs="Arial"/>
                <w:sz w:val="16"/>
                <w:szCs w:val="16"/>
                <w:lang w:val="en-GB"/>
              </w:rPr>
            </w:pPr>
            <w:r w:rsidRPr="00A7053C">
              <w:rPr>
                <w:rFonts w:ascii="Arial" w:hAnsi="Arial" w:cs="Arial"/>
                <w:sz w:val="16"/>
                <w:szCs w:val="16"/>
                <w:lang w:val="en-GB"/>
              </w:rPr>
              <w:t>1</w:t>
            </w:r>
          </w:p>
        </w:tc>
        <w:tc>
          <w:tcPr>
            <w:tcW w:w="362" w:type="pct"/>
            <w:shd w:val="clear" w:color="auto" w:fill="FFFFFF"/>
          </w:tcPr>
          <w:p w:rsidR="009A07F1" w:rsidRPr="00A7053C" w:rsidRDefault="009A07F1" w:rsidP="00796B95">
            <w:pPr>
              <w:spacing w:after="0" w:line="240" w:lineRule="auto"/>
              <w:rPr>
                <w:rFonts w:ascii="Arial" w:hAnsi="Arial" w:cs="Arial"/>
                <w:sz w:val="16"/>
                <w:szCs w:val="16"/>
                <w:lang w:val="en-GB"/>
              </w:rPr>
            </w:pPr>
            <w:r w:rsidRPr="00A7053C">
              <w:rPr>
                <w:rFonts w:ascii="Arial" w:hAnsi="Arial" w:cs="Arial"/>
                <w:sz w:val="16"/>
                <w:szCs w:val="16"/>
                <w:lang w:val="en-GB"/>
              </w:rPr>
              <w:t>1</w:t>
            </w:r>
          </w:p>
        </w:tc>
        <w:tc>
          <w:tcPr>
            <w:tcW w:w="373" w:type="pct"/>
            <w:shd w:val="clear" w:color="auto" w:fill="FFFFFF"/>
          </w:tcPr>
          <w:p w:rsidR="009A07F1" w:rsidRPr="00A7053C" w:rsidRDefault="009A07F1" w:rsidP="00796B95">
            <w:pPr>
              <w:spacing w:after="0" w:line="240" w:lineRule="auto"/>
              <w:rPr>
                <w:rFonts w:ascii="Arial" w:hAnsi="Arial" w:cs="Arial"/>
                <w:sz w:val="16"/>
                <w:szCs w:val="16"/>
                <w:lang w:val="en-GB"/>
              </w:rPr>
            </w:pPr>
            <w:r w:rsidRPr="00A7053C">
              <w:rPr>
                <w:rFonts w:ascii="Arial" w:hAnsi="Arial" w:cs="Arial"/>
                <w:sz w:val="16"/>
                <w:szCs w:val="16"/>
                <w:lang w:val="en-GB"/>
              </w:rPr>
              <w:t>1</w:t>
            </w:r>
          </w:p>
        </w:tc>
        <w:tc>
          <w:tcPr>
            <w:tcW w:w="188" w:type="pct"/>
            <w:shd w:val="clear" w:color="auto" w:fill="FFFFFF"/>
          </w:tcPr>
          <w:p w:rsidR="009A07F1" w:rsidRPr="00A7053C" w:rsidRDefault="009A07F1" w:rsidP="00796B95">
            <w:pPr>
              <w:spacing w:after="0" w:line="240" w:lineRule="auto"/>
              <w:rPr>
                <w:rFonts w:ascii="Arial" w:hAnsi="Arial" w:cs="Arial"/>
                <w:sz w:val="16"/>
                <w:szCs w:val="16"/>
                <w:lang w:val="en-GB"/>
              </w:rPr>
            </w:pPr>
            <w:r w:rsidRPr="00A7053C">
              <w:rPr>
                <w:rFonts w:ascii="Arial" w:hAnsi="Arial" w:cs="Arial"/>
                <w:sz w:val="16"/>
                <w:szCs w:val="16"/>
                <w:lang w:val="en-GB"/>
              </w:rPr>
              <w:t>10</w:t>
            </w:r>
          </w:p>
        </w:tc>
      </w:tr>
      <w:tr w:rsidR="009A07F1" w:rsidRPr="00A7053C" w:rsidTr="00947AA1">
        <w:tc>
          <w:tcPr>
            <w:tcW w:w="5000" w:type="pct"/>
            <w:gridSpan w:val="15"/>
            <w:shd w:val="clear" w:color="auto" w:fill="FFFFFF"/>
          </w:tcPr>
          <w:p w:rsidR="009A07F1" w:rsidRPr="00A7053C" w:rsidRDefault="009A07F1" w:rsidP="0046767B">
            <w:pPr>
              <w:rPr>
                <w:lang w:val="en-US"/>
              </w:rPr>
            </w:pPr>
            <w:r w:rsidRPr="00A7053C">
              <w:rPr>
                <w:rFonts w:ascii="Arial" w:hAnsi="Arial" w:cs="Arial"/>
                <w:b/>
                <w:sz w:val="16"/>
                <w:szCs w:val="16"/>
                <w:lang w:val="en-GB"/>
              </w:rPr>
              <w:t xml:space="preserve">NON - FIRST-EPISODE PSYCHOSIS (FEP), MIXED, OR UNSPECIFIED CLINICAL SAMPLES </w:t>
            </w:r>
          </w:p>
        </w:tc>
      </w:tr>
      <w:tr w:rsidR="00947AA1" w:rsidRPr="00A7053C" w:rsidTr="00947AA1">
        <w:tc>
          <w:tcPr>
            <w:tcW w:w="405" w:type="pct"/>
            <w:shd w:val="clear" w:color="auto" w:fill="FFFFFF"/>
          </w:tcPr>
          <w:p w:rsidR="009A07F1" w:rsidRPr="00A7053C" w:rsidRDefault="009A07F1" w:rsidP="00796B95">
            <w:pPr>
              <w:suppressAutoHyphens w:val="0"/>
              <w:spacing w:after="0" w:line="240" w:lineRule="auto"/>
              <w:rPr>
                <w:rFonts w:ascii="Arial" w:hAnsi="Arial" w:cs="Arial"/>
                <w:color w:val="000000"/>
                <w:kern w:val="0"/>
                <w:sz w:val="16"/>
                <w:szCs w:val="16"/>
                <w:lang w:val="en-GB" w:eastAsia="ar-SA"/>
              </w:rPr>
            </w:pPr>
            <w:r w:rsidRPr="00A7053C">
              <w:rPr>
                <w:rFonts w:ascii="Arial" w:hAnsi="Arial" w:cs="Arial"/>
                <w:noProof/>
                <w:color w:val="000000"/>
                <w:kern w:val="0"/>
                <w:sz w:val="16"/>
                <w:szCs w:val="16"/>
                <w:lang w:val="en-GB" w:eastAsia="ar-SA"/>
              </w:rPr>
              <w:t>Etain et al., 2017</w:t>
            </w:r>
          </w:p>
        </w:tc>
        <w:tc>
          <w:tcPr>
            <w:tcW w:w="292" w:type="pct"/>
            <w:shd w:val="clear" w:color="auto" w:fill="FFFFFF"/>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0</w:t>
            </w:r>
          </w:p>
        </w:tc>
        <w:tc>
          <w:tcPr>
            <w:tcW w:w="370" w:type="pct"/>
            <w:shd w:val="clear" w:color="auto" w:fill="FFFFFF"/>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0</w:t>
            </w:r>
          </w:p>
        </w:tc>
        <w:tc>
          <w:tcPr>
            <w:tcW w:w="249" w:type="pct"/>
            <w:shd w:val="clear" w:color="auto" w:fill="FFFFFF"/>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2</w:t>
            </w:r>
          </w:p>
        </w:tc>
        <w:tc>
          <w:tcPr>
            <w:tcW w:w="343" w:type="pct"/>
            <w:shd w:val="clear" w:color="auto" w:fill="FFFFFF"/>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2</w:t>
            </w:r>
          </w:p>
        </w:tc>
        <w:tc>
          <w:tcPr>
            <w:tcW w:w="299" w:type="pct"/>
            <w:shd w:val="clear" w:color="auto" w:fill="FFFFFF"/>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 xml:space="preserve">NA </w:t>
            </w:r>
          </w:p>
        </w:tc>
        <w:tc>
          <w:tcPr>
            <w:tcW w:w="343" w:type="pct"/>
            <w:shd w:val="clear" w:color="auto" w:fill="FFFFFF"/>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 xml:space="preserve">NA </w:t>
            </w:r>
          </w:p>
        </w:tc>
        <w:tc>
          <w:tcPr>
            <w:tcW w:w="399" w:type="pct"/>
            <w:shd w:val="clear" w:color="auto" w:fill="FFFFFF"/>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1</w:t>
            </w:r>
          </w:p>
        </w:tc>
        <w:tc>
          <w:tcPr>
            <w:tcW w:w="343" w:type="pct"/>
            <w:shd w:val="clear" w:color="auto" w:fill="FFFFFF"/>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2</w:t>
            </w:r>
          </w:p>
        </w:tc>
        <w:tc>
          <w:tcPr>
            <w:tcW w:w="332" w:type="pct"/>
            <w:shd w:val="clear" w:color="auto" w:fill="FFFFFF"/>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0</w:t>
            </w:r>
          </w:p>
        </w:tc>
        <w:tc>
          <w:tcPr>
            <w:tcW w:w="362" w:type="pct"/>
            <w:shd w:val="clear" w:color="auto" w:fill="FFFFFF"/>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1</w:t>
            </w:r>
          </w:p>
        </w:tc>
        <w:tc>
          <w:tcPr>
            <w:tcW w:w="362" w:type="pct"/>
            <w:shd w:val="clear" w:color="auto" w:fill="FFFFFF"/>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0</w:t>
            </w:r>
          </w:p>
        </w:tc>
        <w:tc>
          <w:tcPr>
            <w:tcW w:w="373" w:type="pct"/>
            <w:shd w:val="clear" w:color="auto" w:fill="FFFFFF"/>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0</w:t>
            </w:r>
          </w:p>
        </w:tc>
        <w:tc>
          <w:tcPr>
            <w:tcW w:w="188" w:type="pct"/>
            <w:shd w:val="clear" w:color="auto" w:fill="FFFFFF"/>
          </w:tcPr>
          <w:p w:rsidR="009A07F1" w:rsidRPr="00A7053C" w:rsidRDefault="009A07F1" w:rsidP="00796B95">
            <w:pPr>
              <w:spacing w:line="240" w:lineRule="auto"/>
              <w:rPr>
                <w:rFonts w:ascii="Arial" w:hAnsi="Arial" w:cs="Arial"/>
                <w:color w:val="000000"/>
                <w:sz w:val="16"/>
                <w:szCs w:val="16"/>
                <w:lang w:val="en-GB" w:eastAsia="ar-SA"/>
              </w:rPr>
            </w:pPr>
            <w:r w:rsidRPr="00A7053C">
              <w:rPr>
                <w:rFonts w:ascii="Arial" w:hAnsi="Arial" w:cs="Arial"/>
                <w:color w:val="000000"/>
                <w:sz w:val="16"/>
                <w:szCs w:val="16"/>
                <w:lang w:val="en-GB" w:eastAsia="ar-SA"/>
              </w:rPr>
              <w:t>8</w:t>
            </w:r>
          </w:p>
        </w:tc>
      </w:tr>
      <w:tr w:rsidR="00947AA1" w:rsidRPr="00A7053C" w:rsidTr="00947AA1">
        <w:tc>
          <w:tcPr>
            <w:tcW w:w="405" w:type="pct"/>
            <w:shd w:val="clear" w:color="auto" w:fill="FFFFFF"/>
          </w:tcPr>
          <w:p w:rsidR="009A07F1" w:rsidRPr="00A7053C" w:rsidRDefault="009A07F1" w:rsidP="009A07F1">
            <w:pPr>
              <w:spacing w:after="0" w:line="240" w:lineRule="auto"/>
              <w:rPr>
                <w:rFonts w:ascii="Arial" w:hAnsi="Arial" w:cs="Arial"/>
                <w:sz w:val="16"/>
                <w:szCs w:val="16"/>
                <w:lang w:val="en-GB"/>
              </w:rPr>
            </w:pPr>
            <w:r w:rsidRPr="00A7053C">
              <w:rPr>
                <w:rFonts w:ascii="Arial" w:hAnsi="Arial" w:cs="Arial"/>
                <w:noProof/>
                <w:sz w:val="16"/>
                <w:szCs w:val="16"/>
                <w:lang w:val="en-GB"/>
              </w:rPr>
              <w:t>Goldstone et al., 2011</w:t>
            </w:r>
          </w:p>
        </w:tc>
        <w:tc>
          <w:tcPr>
            <w:tcW w:w="292" w:type="pct"/>
            <w:shd w:val="clear" w:color="auto" w:fill="FFFFFF"/>
          </w:tcPr>
          <w:p w:rsidR="009A07F1" w:rsidRPr="00A7053C" w:rsidRDefault="009A07F1" w:rsidP="009A07F1">
            <w:pPr>
              <w:spacing w:line="240" w:lineRule="auto"/>
              <w:rPr>
                <w:rFonts w:ascii="Arial" w:hAnsi="Arial" w:cs="Arial"/>
                <w:sz w:val="16"/>
                <w:szCs w:val="16"/>
                <w:lang w:val="en-GB"/>
              </w:rPr>
            </w:pPr>
            <w:r w:rsidRPr="00A7053C">
              <w:rPr>
                <w:rFonts w:ascii="Arial" w:hAnsi="Arial" w:cs="Arial"/>
                <w:sz w:val="16"/>
                <w:szCs w:val="16"/>
                <w:lang w:val="en-GB"/>
              </w:rPr>
              <w:t>0</w:t>
            </w:r>
          </w:p>
        </w:tc>
        <w:tc>
          <w:tcPr>
            <w:tcW w:w="370" w:type="pct"/>
            <w:shd w:val="clear" w:color="auto" w:fill="FFFFFF"/>
          </w:tcPr>
          <w:p w:rsidR="009A07F1" w:rsidRPr="00A7053C" w:rsidRDefault="009A07F1" w:rsidP="009A07F1">
            <w:pPr>
              <w:spacing w:line="240" w:lineRule="auto"/>
              <w:rPr>
                <w:rFonts w:ascii="Arial" w:hAnsi="Arial" w:cs="Arial"/>
                <w:sz w:val="16"/>
                <w:szCs w:val="16"/>
                <w:lang w:val="en-GB"/>
              </w:rPr>
            </w:pPr>
            <w:r w:rsidRPr="00A7053C">
              <w:rPr>
                <w:rFonts w:ascii="Arial" w:hAnsi="Arial" w:cs="Arial"/>
                <w:sz w:val="16"/>
                <w:szCs w:val="16"/>
                <w:lang w:val="en-GB"/>
              </w:rPr>
              <w:t>0</w:t>
            </w:r>
          </w:p>
        </w:tc>
        <w:tc>
          <w:tcPr>
            <w:tcW w:w="249" w:type="pct"/>
            <w:shd w:val="clear" w:color="auto" w:fill="FFFFFF"/>
          </w:tcPr>
          <w:p w:rsidR="009A07F1" w:rsidRPr="00A7053C" w:rsidRDefault="009A07F1" w:rsidP="009A07F1">
            <w:pPr>
              <w:spacing w:line="240" w:lineRule="auto"/>
              <w:rPr>
                <w:rFonts w:ascii="Arial" w:hAnsi="Arial" w:cs="Arial"/>
                <w:sz w:val="16"/>
                <w:szCs w:val="16"/>
                <w:lang w:val="en-GB"/>
              </w:rPr>
            </w:pPr>
            <w:r w:rsidRPr="00A7053C">
              <w:rPr>
                <w:rFonts w:ascii="Arial" w:hAnsi="Arial" w:cs="Arial"/>
                <w:sz w:val="16"/>
                <w:szCs w:val="16"/>
                <w:lang w:val="en-GB"/>
              </w:rPr>
              <w:t>2</w:t>
            </w:r>
          </w:p>
        </w:tc>
        <w:tc>
          <w:tcPr>
            <w:tcW w:w="343" w:type="pct"/>
            <w:shd w:val="clear" w:color="auto" w:fill="FFFFFF"/>
          </w:tcPr>
          <w:p w:rsidR="009A07F1" w:rsidRPr="00A7053C" w:rsidRDefault="009A07F1" w:rsidP="009A07F1">
            <w:pPr>
              <w:spacing w:line="240" w:lineRule="auto"/>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9A07F1" w:rsidRPr="00A7053C" w:rsidRDefault="009A07F1" w:rsidP="009A07F1">
            <w:pPr>
              <w:spacing w:line="240" w:lineRule="auto"/>
              <w:rPr>
                <w:rFonts w:ascii="Arial" w:hAnsi="Arial" w:cs="Arial"/>
                <w:sz w:val="16"/>
                <w:szCs w:val="16"/>
                <w:lang w:val="en-GB"/>
              </w:rPr>
            </w:pPr>
            <w:r w:rsidRPr="00A7053C">
              <w:rPr>
                <w:rFonts w:ascii="Arial" w:hAnsi="Arial" w:cs="Arial"/>
                <w:sz w:val="16"/>
                <w:szCs w:val="16"/>
                <w:lang w:val="en-GB"/>
              </w:rPr>
              <w:t>2</w:t>
            </w:r>
          </w:p>
        </w:tc>
        <w:tc>
          <w:tcPr>
            <w:tcW w:w="299" w:type="pct"/>
            <w:shd w:val="clear" w:color="auto" w:fill="FFFFFF"/>
          </w:tcPr>
          <w:p w:rsidR="009A07F1" w:rsidRPr="00A7053C" w:rsidRDefault="009A07F1" w:rsidP="009A07F1">
            <w:pPr>
              <w:spacing w:line="240" w:lineRule="auto"/>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9A07F1" w:rsidRPr="00A7053C" w:rsidRDefault="009A07F1" w:rsidP="009A07F1">
            <w:pPr>
              <w:spacing w:line="240" w:lineRule="auto"/>
              <w:rPr>
                <w:rFonts w:ascii="Arial" w:hAnsi="Arial" w:cs="Arial"/>
                <w:sz w:val="16"/>
                <w:szCs w:val="16"/>
                <w:lang w:val="en-GB"/>
              </w:rPr>
            </w:pPr>
            <w:r w:rsidRPr="00A7053C">
              <w:rPr>
                <w:rFonts w:ascii="Arial" w:hAnsi="Arial" w:cs="Arial"/>
                <w:sz w:val="16"/>
                <w:szCs w:val="16"/>
                <w:lang w:val="en-GB"/>
              </w:rPr>
              <w:t>0</w:t>
            </w:r>
          </w:p>
        </w:tc>
        <w:tc>
          <w:tcPr>
            <w:tcW w:w="399" w:type="pct"/>
            <w:shd w:val="clear" w:color="auto" w:fill="FFFFFF"/>
          </w:tcPr>
          <w:p w:rsidR="009A07F1" w:rsidRPr="00A7053C" w:rsidRDefault="009A07F1" w:rsidP="009A07F1">
            <w:pPr>
              <w:spacing w:line="240" w:lineRule="auto"/>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9A07F1" w:rsidRPr="00A7053C" w:rsidRDefault="009A07F1" w:rsidP="009A07F1">
            <w:pPr>
              <w:spacing w:line="240" w:lineRule="auto"/>
              <w:rPr>
                <w:rFonts w:ascii="Arial" w:hAnsi="Arial" w:cs="Arial"/>
                <w:sz w:val="16"/>
                <w:szCs w:val="16"/>
                <w:lang w:val="en-GB"/>
              </w:rPr>
            </w:pPr>
            <w:r w:rsidRPr="00A7053C">
              <w:rPr>
                <w:rFonts w:ascii="Arial" w:hAnsi="Arial" w:cs="Arial"/>
                <w:sz w:val="16"/>
                <w:szCs w:val="16"/>
                <w:lang w:val="en-GB"/>
              </w:rPr>
              <w:t>1</w:t>
            </w:r>
          </w:p>
        </w:tc>
        <w:tc>
          <w:tcPr>
            <w:tcW w:w="332" w:type="pct"/>
            <w:shd w:val="clear" w:color="auto" w:fill="FFFFFF"/>
          </w:tcPr>
          <w:p w:rsidR="009A07F1" w:rsidRPr="00A7053C" w:rsidRDefault="009A07F1" w:rsidP="009A07F1">
            <w:pPr>
              <w:spacing w:line="240" w:lineRule="auto"/>
              <w:rPr>
                <w:rFonts w:ascii="Arial" w:hAnsi="Arial" w:cs="Arial"/>
                <w:sz w:val="16"/>
                <w:szCs w:val="16"/>
                <w:lang w:val="en-GB"/>
              </w:rPr>
            </w:pPr>
            <w:r w:rsidRPr="00A7053C">
              <w:rPr>
                <w:rFonts w:ascii="Arial" w:hAnsi="Arial" w:cs="Arial"/>
                <w:sz w:val="16"/>
                <w:szCs w:val="16"/>
                <w:lang w:val="en-GB"/>
              </w:rPr>
              <w:t>0</w:t>
            </w:r>
          </w:p>
        </w:tc>
        <w:tc>
          <w:tcPr>
            <w:tcW w:w="362" w:type="pct"/>
            <w:shd w:val="clear" w:color="auto" w:fill="FFFFFF"/>
          </w:tcPr>
          <w:p w:rsidR="009A07F1" w:rsidRPr="00A7053C" w:rsidRDefault="009A07F1" w:rsidP="009A07F1">
            <w:pPr>
              <w:spacing w:line="240" w:lineRule="auto"/>
              <w:rPr>
                <w:rFonts w:ascii="Arial" w:hAnsi="Arial" w:cs="Arial"/>
                <w:sz w:val="16"/>
                <w:szCs w:val="16"/>
                <w:lang w:val="en-GB"/>
              </w:rPr>
            </w:pPr>
            <w:r w:rsidRPr="00A7053C">
              <w:rPr>
                <w:rFonts w:ascii="Arial" w:hAnsi="Arial" w:cs="Arial"/>
                <w:sz w:val="16"/>
                <w:szCs w:val="16"/>
                <w:lang w:val="en-GB"/>
              </w:rPr>
              <w:t>2</w:t>
            </w:r>
          </w:p>
        </w:tc>
        <w:tc>
          <w:tcPr>
            <w:tcW w:w="362" w:type="pct"/>
            <w:shd w:val="clear" w:color="auto" w:fill="FFFFFF"/>
          </w:tcPr>
          <w:p w:rsidR="009A07F1" w:rsidRPr="00A7053C" w:rsidRDefault="009A07F1" w:rsidP="009A07F1">
            <w:pPr>
              <w:spacing w:line="240" w:lineRule="auto"/>
              <w:rPr>
                <w:rFonts w:ascii="Arial" w:hAnsi="Arial" w:cs="Arial"/>
                <w:sz w:val="16"/>
                <w:szCs w:val="16"/>
                <w:lang w:val="en-GB"/>
              </w:rPr>
            </w:pPr>
            <w:r w:rsidRPr="00A7053C">
              <w:rPr>
                <w:rFonts w:ascii="Arial" w:hAnsi="Arial" w:cs="Arial"/>
                <w:sz w:val="16"/>
                <w:szCs w:val="16"/>
                <w:lang w:val="en-GB"/>
              </w:rPr>
              <w:t>1</w:t>
            </w:r>
          </w:p>
        </w:tc>
        <w:tc>
          <w:tcPr>
            <w:tcW w:w="373" w:type="pct"/>
            <w:shd w:val="clear" w:color="auto" w:fill="FFFFFF"/>
          </w:tcPr>
          <w:p w:rsidR="009A07F1" w:rsidRPr="00A7053C" w:rsidRDefault="009A07F1" w:rsidP="009A07F1">
            <w:pPr>
              <w:spacing w:line="240" w:lineRule="auto"/>
              <w:rPr>
                <w:rFonts w:ascii="Arial" w:hAnsi="Arial" w:cs="Arial"/>
                <w:sz w:val="16"/>
                <w:szCs w:val="16"/>
                <w:lang w:val="en-GB"/>
              </w:rPr>
            </w:pPr>
            <w:r w:rsidRPr="00A7053C">
              <w:rPr>
                <w:rFonts w:ascii="Arial" w:hAnsi="Arial" w:cs="Arial"/>
                <w:sz w:val="16"/>
                <w:szCs w:val="16"/>
                <w:lang w:val="en-GB"/>
              </w:rPr>
              <w:t>0</w:t>
            </w:r>
          </w:p>
        </w:tc>
        <w:tc>
          <w:tcPr>
            <w:tcW w:w="188" w:type="pct"/>
            <w:shd w:val="clear" w:color="auto" w:fill="FFFFFF"/>
          </w:tcPr>
          <w:p w:rsidR="009A07F1" w:rsidRPr="00A7053C" w:rsidRDefault="009A07F1" w:rsidP="009A07F1">
            <w:pPr>
              <w:spacing w:line="240" w:lineRule="auto"/>
              <w:rPr>
                <w:rFonts w:ascii="Arial" w:hAnsi="Arial" w:cs="Arial"/>
                <w:sz w:val="16"/>
                <w:szCs w:val="16"/>
                <w:lang w:val="en-GB"/>
              </w:rPr>
            </w:pPr>
            <w:r w:rsidRPr="00A7053C">
              <w:rPr>
                <w:rFonts w:ascii="Arial" w:hAnsi="Arial" w:cs="Arial"/>
                <w:sz w:val="16"/>
                <w:szCs w:val="16"/>
                <w:lang w:val="en-GB"/>
              </w:rPr>
              <w:t>8</w:t>
            </w:r>
          </w:p>
        </w:tc>
      </w:tr>
      <w:tr w:rsidR="00947AA1" w:rsidRPr="00A7053C" w:rsidTr="00947AA1">
        <w:tc>
          <w:tcPr>
            <w:tcW w:w="405" w:type="pct"/>
            <w:shd w:val="clear" w:color="auto" w:fill="FFFFFF"/>
          </w:tcPr>
          <w:p w:rsidR="009A07F1" w:rsidRPr="00A7053C" w:rsidRDefault="009A07F1" w:rsidP="009A07F1">
            <w:pPr>
              <w:spacing w:after="0" w:line="240" w:lineRule="auto"/>
              <w:rPr>
                <w:rFonts w:ascii="Arial" w:hAnsi="Arial" w:cs="Arial"/>
                <w:sz w:val="16"/>
                <w:szCs w:val="16"/>
                <w:lang w:val="en-GB"/>
              </w:rPr>
            </w:pPr>
            <w:r w:rsidRPr="00A7053C">
              <w:rPr>
                <w:rFonts w:ascii="Arial" w:hAnsi="Arial" w:cs="Arial"/>
                <w:noProof/>
                <w:sz w:val="16"/>
                <w:szCs w:val="16"/>
                <w:lang w:val="en-GB"/>
              </w:rPr>
              <w:t>Goldstone et al., 2012</w:t>
            </w:r>
          </w:p>
        </w:tc>
        <w:tc>
          <w:tcPr>
            <w:tcW w:w="292" w:type="pct"/>
            <w:shd w:val="clear" w:color="auto" w:fill="FFFFFF"/>
          </w:tcPr>
          <w:p w:rsidR="009A07F1" w:rsidRPr="00A7053C" w:rsidRDefault="009A07F1" w:rsidP="009A07F1">
            <w:pPr>
              <w:spacing w:line="240" w:lineRule="auto"/>
              <w:rPr>
                <w:rFonts w:ascii="Arial" w:hAnsi="Arial" w:cs="Arial"/>
                <w:sz w:val="16"/>
                <w:szCs w:val="16"/>
                <w:lang w:val="en-GB"/>
              </w:rPr>
            </w:pPr>
            <w:r w:rsidRPr="00A7053C">
              <w:rPr>
                <w:rFonts w:ascii="Arial" w:hAnsi="Arial" w:cs="Arial"/>
                <w:sz w:val="16"/>
                <w:szCs w:val="16"/>
                <w:lang w:val="en-GB"/>
              </w:rPr>
              <w:t>0</w:t>
            </w:r>
          </w:p>
        </w:tc>
        <w:tc>
          <w:tcPr>
            <w:tcW w:w="370" w:type="pct"/>
            <w:shd w:val="clear" w:color="auto" w:fill="FFFFFF"/>
          </w:tcPr>
          <w:p w:rsidR="009A07F1" w:rsidRPr="00A7053C" w:rsidRDefault="009A07F1" w:rsidP="009A07F1">
            <w:pPr>
              <w:spacing w:line="240" w:lineRule="auto"/>
              <w:rPr>
                <w:rFonts w:ascii="Arial" w:hAnsi="Arial" w:cs="Arial"/>
                <w:sz w:val="16"/>
                <w:szCs w:val="16"/>
                <w:lang w:val="en-GB"/>
              </w:rPr>
            </w:pPr>
            <w:r w:rsidRPr="00A7053C">
              <w:rPr>
                <w:rFonts w:ascii="Arial" w:hAnsi="Arial" w:cs="Arial"/>
                <w:sz w:val="16"/>
                <w:szCs w:val="16"/>
                <w:lang w:val="en-GB"/>
              </w:rPr>
              <w:t>0</w:t>
            </w:r>
          </w:p>
        </w:tc>
        <w:tc>
          <w:tcPr>
            <w:tcW w:w="249" w:type="pct"/>
            <w:shd w:val="clear" w:color="auto" w:fill="FFFFFF"/>
          </w:tcPr>
          <w:p w:rsidR="009A07F1" w:rsidRPr="00A7053C" w:rsidRDefault="009A07F1" w:rsidP="009A07F1">
            <w:pPr>
              <w:spacing w:line="240" w:lineRule="auto"/>
              <w:rPr>
                <w:rFonts w:ascii="Arial" w:hAnsi="Arial" w:cs="Arial"/>
                <w:sz w:val="16"/>
                <w:szCs w:val="16"/>
                <w:lang w:val="en-GB"/>
              </w:rPr>
            </w:pPr>
            <w:r w:rsidRPr="00A7053C">
              <w:rPr>
                <w:rFonts w:ascii="Arial" w:hAnsi="Arial" w:cs="Arial"/>
                <w:sz w:val="16"/>
                <w:szCs w:val="16"/>
                <w:lang w:val="en-GB"/>
              </w:rPr>
              <w:t>2</w:t>
            </w:r>
          </w:p>
        </w:tc>
        <w:tc>
          <w:tcPr>
            <w:tcW w:w="343" w:type="pct"/>
            <w:shd w:val="clear" w:color="auto" w:fill="FFFFFF"/>
          </w:tcPr>
          <w:p w:rsidR="009A07F1" w:rsidRPr="00A7053C" w:rsidRDefault="009A07F1" w:rsidP="009A07F1">
            <w:pPr>
              <w:spacing w:line="240" w:lineRule="auto"/>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9A07F1" w:rsidRPr="00A7053C" w:rsidRDefault="009A07F1" w:rsidP="009A07F1">
            <w:pPr>
              <w:spacing w:line="240" w:lineRule="auto"/>
              <w:rPr>
                <w:rFonts w:ascii="Arial" w:hAnsi="Arial" w:cs="Arial"/>
                <w:sz w:val="16"/>
                <w:szCs w:val="16"/>
                <w:lang w:val="en-GB"/>
              </w:rPr>
            </w:pPr>
            <w:r w:rsidRPr="00A7053C">
              <w:rPr>
                <w:rFonts w:ascii="Arial" w:hAnsi="Arial" w:cs="Arial"/>
                <w:sz w:val="16"/>
                <w:szCs w:val="16"/>
                <w:lang w:val="en-GB"/>
              </w:rPr>
              <w:t>2</w:t>
            </w:r>
          </w:p>
        </w:tc>
        <w:tc>
          <w:tcPr>
            <w:tcW w:w="299" w:type="pct"/>
            <w:shd w:val="clear" w:color="auto" w:fill="FFFFFF"/>
          </w:tcPr>
          <w:p w:rsidR="009A07F1" w:rsidRPr="00A7053C" w:rsidRDefault="009A07F1" w:rsidP="009A07F1">
            <w:pPr>
              <w:spacing w:line="240" w:lineRule="auto"/>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9A07F1" w:rsidRPr="00A7053C" w:rsidRDefault="009A07F1" w:rsidP="009A07F1">
            <w:pPr>
              <w:spacing w:line="240" w:lineRule="auto"/>
              <w:rPr>
                <w:rFonts w:ascii="Arial" w:hAnsi="Arial" w:cs="Arial"/>
                <w:sz w:val="16"/>
                <w:szCs w:val="16"/>
                <w:lang w:val="en-GB"/>
              </w:rPr>
            </w:pPr>
            <w:r w:rsidRPr="00A7053C">
              <w:rPr>
                <w:rFonts w:ascii="Arial" w:hAnsi="Arial" w:cs="Arial"/>
                <w:sz w:val="16"/>
                <w:szCs w:val="16"/>
                <w:lang w:val="en-GB"/>
              </w:rPr>
              <w:t>0</w:t>
            </w:r>
          </w:p>
        </w:tc>
        <w:tc>
          <w:tcPr>
            <w:tcW w:w="399" w:type="pct"/>
            <w:shd w:val="clear" w:color="auto" w:fill="FFFFFF"/>
          </w:tcPr>
          <w:p w:rsidR="009A07F1" w:rsidRPr="00A7053C" w:rsidRDefault="009A07F1" w:rsidP="009A07F1">
            <w:pPr>
              <w:spacing w:line="240" w:lineRule="auto"/>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9A07F1" w:rsidRPr="00A7053C" w:rsidRDefault="009A07F1" w:rsidP="009A07F1">
            <w:pPr>
              <w:spacing w:line="240" w:lineRule="auto"/>
              <w:rPr>
                <w:rFonts w:ascii="Arial" w:hAnsi="Arial" w:cs="Arial"/>
                <w:sz w:val="16"/>
                <w:szCs w:val="16"/>
                <w:lang w:val="en-GB"/>
              </w:rPr>
            </w:pPr>
            <w:r w:rsidRPr="00A7053C">
              <w:rPr>
                <w:rFonts w:ascii="Arial" w:hAnsi="Arial" w:cs="Arial"/>
                <w:sz w:val="16"/>
                <w:szCs w:val="16"/>
                <w:lang w:val="en-GB"/>
              </w:rPr>
              <w:t>1</w:t>
            </w:r>
          </w:p>
        </w:tc>
        <w:tc>
          <w:tcPr>
            <w:tcW w:w="332" w:type="pct"/>
            <w:shd w:val="clear" w:color="auto" w:fill="FFFFFF"/>
          </w:tcPr>
          <w:p w:rsidR="009A07F1" w:rsidRPr="00A7053C" w:rsidRDefault="009A07F1" w:rsidP="009A07F1">
            <w:pPr>
              <w:spacing w:line="240" w:lineRule="auto"/>
              <w:rPr>
                <w:rFonts w:ascii="Arial" w:hAnsi="Arial" w:cs="Arial"/>
                <w:sz w:val="16"/>
                <w:szCs w:val="16"/>
                <w:lang w:val="en-GB"/>
              </w:rPr>
            </w:pPr>
            <w:r w:rsidRPr="00A7053C">
              <w:rPr>
                <w:rFonts w:ascii="Arial" w:hAnsi="Arial" w:cs="Arial"/>
                <w:sz w:val="16"/>
                <w:szCs w:val="16"/>
                <w:lang w:val="en-GB"/>
              </w:rPr>
              <w:t>1</w:t>
            </w:r>
          </w:p>
        </w:tc>
        <w:tc>
          <w:tcPr>
            <w:tcW w:w="362" w:type="pct"/>
            <w:shd w:val="clear" w:color="auto" w:fill="FFFFFF"/>
          </w:tcPr>
          <w:p w:rsidR="009A07F1" w:rsidRPr="00A7053C" w:rsidRDefault="009A07F1" w:rsidP="009A07F1">
            <w:pPr>
              <w:spacing w:line="240" w:lineRule="auto"/>
              <w:rPr>
                <w:rFonts w:ascii="Arial" w:hAnsi="Arial" w:cs="Arial"/>
                <w:sz w:val="16"/>
                <w:szCs w:val="16"/>
                <w:lang w:val="en-GB"/>
              </w:rPr>
            </w:pPr>
            <w:r w:rsidRPr="00A7053C">
              <w:rPr>
                <w:rFonts w:ascii="Arial" w:hAnsi="Arial" w:cs="Arial"/>
                <w:sz w:val="16"/>
                <w:szCs w:val="16"/>
                <w:lang w:val="en-GB"/>
              </w:rPr>
              <w:t>2</w:t>
            </w:r>
          </w:p>
        </w:tc>
        <w:tc>
          <w:tcPr>
            <w:tcW w:w="362" w:type="pct"/>
            <w:shd w:val="clear" w:color="auto" w:fill="FFFFFF"/>
          </w:tcPr>
          <w:p w:rsidR="009A07F1" w:rsidRPr="00A7053C" w:rsidRDefault="009A07F1" w:rsidP="009A07F1">
            <w:pPr>
              <w:spacing w:line="240" w:lineRule="auto"/>
              <w:rPr>
                <w:rFonts w:ascii="Arial" w:hAnsi="Arial" w:cs="Arial"/>
                <w:sz w:val="16"/>
                <w:szCs w:val="16"/>
                <w:lang w:val="en-GB"/>
              </w:rPr>
            </w:pPr>
            <w:r w:rsidRPr="00A7053C">
              <w:rPr>
                <w:rFonts w:ascii="Arial" w:hAnsi="Arial" w:cs="Arial"/>
                <w:sz w:val="16"/>
                <w:szCs w:val="16"/>
                <w:lang w:val="en-GB"/>
              </w:rPr>
              <w:t>1</w:t>
            </w:r>
          </w:p>
        </w:tc>
        <w:tc>
          <w:tcPr>
            <w:tcW w:w="373" w:type="pct"/>
            <w:shd w:val="clear" w:color="auto" w:fill="FFFFFF"/>
          </w:tcPr>
          <w:p w:rsidR="009A07F1" w:rsidRPr="00A7053C" w:rsidRDefault="009A07F1" w:rsidP="009A07F1">
            <w:pPr>
              <w:spacing w:line="240" w:lineRule="auto"/>
              <w:rPr>
                <w:rFonts w:ascii="Arial" w:hAnsi="Arial" w:cs="Arial"/>
                <w:sz w:val="16"/>
                <w:szCs w:val="16"/>
                <w:lang w:val="en-GB"/>
              </w:rPr>
            </w:pPr>
            <w:r w:rsidRPr="00A7053C">
              <w:rPr>
                <w:rFonts w:ascii="Arial" w:hAnsi="Arial" w:cs="Arial"/>
                <w:sz w:val="16"/>
                <w:szCs w:val="16"/>
                <w:lang w:val="en-GB"/>
              </w:rPr>
              <w:t>0</w:t>
            </w:r>
          </w:p>
        </w:tc>
        <w:tc>
          <w:tcPr>
            <w:tcW w:w="188" w:type="pct"/>
            <w:shd w:val="clear" w:color="auto" w:fill="FFFFFF"/>
          </w:tcPr>
          <w:p w:rsidR="009A07F1" w:rsidRPr="00A7053C" w:rsidRDefault="009A07F1" w:rsidP="009A07F1">
            <w:pPr>
              <w:spacing w:line="240" w:lineRule="auto"/>
              <w:rPr>
                <w:rFonts w:ascii="Arial" w:hAnsi="Arial" w:cs="Arial"/>
                <w:sz w:val="16"/>
                <w:szCs w:val="16"/>
                <w:lang w:val="en-GB"/>
              </w:rPr>
            </w:pPr>
            <w:r w:rsidRPr="00A7053C">
              <w:rPr>
                <w:rFonts w:ascii="Arial" w:hAnsi="Arial" w:cs="Arial"/>
                <w:sz w:val="16"/>
                <w:szCs w:val="16"/>
                <w:lang w:val="en-GB"/>
              </w:rPr>
              <w:t>9</w:t>
            </w:r>
          </w:p>
        </w:tc>
      </w:tr>
      <w:tr w:rsidR="009A07F1" w:rsidRPr="00A7053C" w:rsidTr="00947AA1">
        <w:tc>
          <w:tcPr>
            <w:tcW w:w="5000" w:type="pct"/>
            <w:gridSpan w:val="15"/>
            <w:shd w:val="clear" w:color="auto" w:fill="FFFFFF"/>
          </w:tcPr>
          <w:p w:rsidR="009A07F1" w:rsidRPr="00A7053C" w:rsidRDefault="009A07F1" w:rsidP="00796B95">
            <w:pPr>
              <w:spacing w:after="0" w:line="240" w:lineRule="auto"/>
              <w:jc w:val="center"/>
              <w:rPr>
                <w:rFonts w:ascii="Arial" w:hAnsi="Arial" w:cs="Arial"/>
                <w:b/>
                <w:bCs/>
                <w:sz w:val="16"/>
                <w:szCs w:val="16"/>
                <w:lang w:val="en-GB"/>
              </w:rPr>
            </w:pPr>
            <w:r w:rsidRPr="00A7053C">
              <w:rPr>
                <w:rFonts w:ascii="Arial" w:hAnsi="Arial" w:cs="Arial"/>
                <w:b/>
                <w:bCs/>
                <w:sz w:val="16"/>
                <w:szCs w:val="16"/>
                <w:lang w:val="en-GB"/>
              </w:rPr>
              <w:t>STRESSFUL LIFE EVENTS AND SOCIAL RISK FACTORS</w:t>
            </w:r>
          </w:p>
          <w:p w:rsidR="009A07F1" w:rsidRPr="00A7053C" w:rsidRDefault="009A07F1" w:rsidP="00796B95">
            <w:pPr>
              <w:spacing w:after="0" w:line="240" w:lineRule="auto"/>
              <w:jc w:val="center"/>
              <w:rPr>
                <w:rFonts w:ascii="Arial" w:hAnsi="Arial" w:cs="Arial"/>
                <w:b/>
                <w:bCs/>
                <w:sz w:val="16"/>
                <w:szCs w:val="16"/>
                <w:lang w:val="en-GB"/>
              </w:rPr>
            </w:pPr>
          </w:p>
        </w:tc>
      </w:tr>
      <w:tr w:rsidR="009A07F1" w:rsidRPr="00A7053C" w:rsidTr="00947AA1">
        <w:tc>
          <w:tcPr>
            <w:tcW w:w="5000" w:type="pct"/>
            <w:gridSpan w:val="15"/>
            <w:shd w:val="clear" w:color="auto" w:fill="FFFFFF"/>
          </w:tcPr>
          <w:p w:rsidR="009A07F1" w:rsidRPr="00A7053C" w:rsidRDefault="009A07F1" w:rsidP="0046767B">
            <w:pPr>
              <w:spacing w:after="0" w:line="240" w:lineRule="auto"/>
              <w:rPr>
                <w:rFonts w:ascii="Arial" w:hAnsi="Arial" w:cs="Arial"/>
                <w:b/>
                <w:color w:val="000000"/>
                <w:sz w:val="16"/>
                <w:szCs w:val="16"/>
                <w:lang w:val="en-GB"/>
              </w:rPr>
            </w:pPr>
            <w:r w:rsidRPr="00A7053C">
              <w:rPr>
                <w:rFonts w:ascii="Arial" w:hAnsi="Arial" w:cs="Arial"/>
                <w:b/>
                <w:color w:val="000000"/>
                <w:sz w:val="16"/>
                <w:szCs w:val="16"/>
                <w:lang w:val="en-GB"/>
              </w:rPr>
              <w:t>GENERAL POPULATION SAMPLES</w:t>
            </w:r>
          </w:p>
          <w:p w:rsidR="009A07F1" w:rsidRPr="00A7053C" w:rsidRDefault="009A07F1" w:rsidP="00796B95">
            <w:pPr>
              <w:spacing w:after="0" w:line="240" w:lineRule="auto"/>
              <w:rPr>
                <w:rFonts w:ascii="Arial" w:hAnsi="Arial" w:cs="Arial"/>
                <w:b/>
                <w:color w:val="000000"/>
                <w:sz w:val="16"/>
                <w:szCs w:val="16"/>
                <w:lang w:val="en-GB"/>
              </w:rPr>
            </w:pPr>
          </w:p>
        </w:tc>
      </w:tr>
      <w:tr w:rsidR="00947AA1" w:rsidRPr="00A7053C" w:rsidTr="00947AA1">
        <w:tc>
          <w:tcPr>
            <w:tcW w:w="405" w:type="pct"/>
            <w:shd w:val="clear" w:color="auto" w:fill="FFFFFF"/>
          </w:tcPr>
          <w:p w:rsidR="009A07F1" w:rsidRPr="00A7053C" w:rsidRDefault="009A07F1" w:rsidP="00796B95">
            <w:pPr>
              <w:spacing w:after="0" w:line="240" w:lineRule="auto"/>
              <w:rPr>
                <w:rFonts w:ascii="Arial" w:hAnsi="Arial" w:cs="Arial"/>
                <w:noProof/>
                <w:sz w:val="16"/>
                <w:szCs w:val="16"/>
                <w:lang w:val="en-GB"/>
              </w:rPr>
            </w:pPr>
            <w:r w:rsidRPr="00A7053C">
              <w:rPr>
                <w:rFonts w:ascii="Arial" w:hAnsi="Arial" w:cs="Arial"/>
                <w:noProof/>
                <w:sz w:val="16"/>
                <w:szCs w:val="16"/>
                <w:lang w:val="en-GB"/>
              </w:rPr>
              <w:t>Boyda, McFeeters, &amp; Shevlin, 2015</w:t>
            </w:r>
          </w:p>
          <w:p w:rsidR="009A07F1" w:rsidRPr="00A7053C" w:rsidRDefault="009A07F1" w:rsidP="00796B95">
            <w:pPr>
              <w:spacing w:after="0" w:line="240" w:lineRule="auto"/>
              <w:rPr>
                <w:rFonts w:ascii="Arial" w:hAnsi="Arial" w:cs="Arial"/>
                <w:sz w:val="16"/>
                <w:szCs w:val="16"/>
                <w:lang w:val="en-GB"/>
              </w:rPr>
            </w:pPr>
            <w:r w:rsidRPr="00A7053C">
              <w:rPr>
                <w:rFonts w:ascii="Arial" w:hAnsi="Arial" w:cs="Arial"/>
                <w:sz w:val="16"/>
                <w:szCs w:val="16"/>
                <w:lang w:val="en-GB"/>
              </w:rPr>
              <w:t>APMS</w:t>
            </w:r>
          </w:p>
        </w:tc>
        <w:tc>
          <w:tcPr>
            <w:tcW w:w="292" w:type="pct"/>
            <w:shd w:val="clear" w:color="auto" w:fill="FFFFFF"/>
          </w:tcPr>
          <w:p w:rsidR="009A07F1" w:rsidRPr="00A7053C" w:rsidRDefault="009A07F1" w:rsidP="00796B95">
            <w:pPr>
              <w:spacing w:after="0" w:line="240" w:lineRule="auto"/>
              <w:rPr>
                <w:rFonts w:ascii="Arial" w:hAnsi="Arial" w:cs="Arial"/>
                <w:sz w:val="16"/>
                <w:szCs w:val="16"/>
                <w:lang w:val="en-GB"/>
              </w:rPr>
            </w:pPr>
            <w:r w:rsidRPr="00A7053C">
              <w:rPr>
                <w:rFonts w:ascii="Arial" w:hAnsi="Arial" w:cs="Arial"/>
                <w:sz w:val="16"/>
                <w:szCs w:val="16"/>
                <w:lang w:val="en-GB"/>
              </w:rPr>
              <w:t>2</w:t>
            </w:r>
          </w:p>
        </w:tc>
        <w:tc>
          <w:tcPr>
            <w:tcW w:w="370" w:type="pct"/>
            <w:shd w:val="clear" w:color="auto" w:fill="FFFFFF"/>
          </w:tcPr>
          <w:p w:rsidR="009A07F1" w:rsidRPr="00A7053C" w:rsidRDefault="009A07F1" w:rsidP="00796B95">
            <w:pPr>
              <w:spacing w:after="0" w:line="240" w:lineRule="auto"/>
              <w:rPr>
                <w:rFonts w:ascii="Arial" w:hAnsi="Arial" w:cs="Arial"/>
                <w:sz w:val="16"/>
                <w:szCs w:val="16"/>
                <w:lang w:val="en-GB"/>
              </w:rPr>
            </w:pPr>
            <w:r w:rsidRPr="00A7053C">
              <w:rPr>
                <w:rFonts w:ascii="Arial" w:hAnsi="Arial" w:cs="Arial"/>
                <w:sz w:val="16"/>
                <w:szCs w:val="16"/>
                <w:lang w:val="en-GB"/>
              </w:rPr>
              <w:t>1</w:t>
            </w:r>
          </w:p>
        </w:tc>
        <w:tc>
          <w:tcPr>
            <w:tcW w:w="249" w:type="pct"/>
            <w:shd w:val="clear" w:color="auto" w:fill="FFFFFF"/>
          </w:tcPr>
          <w:p w:rsidR="009A07F1" w:rsidRPr="00A7053C" w:rsidRDefault="009A07F1" w:rsidP="00796B95">
            <w:pPr>
              <w:spacing w:after="0" w:line="240" w:lineRule="auto"/>
              <w:rPr>
                <w:rFonts w:ascii="Arial" w:hAnsi="Arial" w:cs="Arial"/>
                <w:sz w:val="16"/>
                <w:szCs w:val="16"/>
                <w:lang w:val="en-GB"/>
              </w:rPr>
            </w:pPr>
            <w:r w:rsidRPr="00A7053C">
              <w:rPr>
                <w:rFonts w:ascii="Arial" w:hAnsi="Arial" w:cs="Arial"/>
                <w:sz w:val="16"/>
                <w:szCs w:val="16"/>
                <w:lang w:val="en-GB"/>
              </w:rPr>
              <w:t>2</w:t>
            </w:r>
          </w:p>
        </w:tc>
        <w:tc>
          <w:tcPr>
            <w:tcW w:w="343" w:type="pct"/>
            <w:shd w:val="clear" w:color="auto" w:fill="FFFFFF"/>
          </w:tcPr>
          <w:p w:rsidR="009A07F1" w:rsidRPr="00A7053C" w:rsidRDefault="009A07F1" w:rsidP="00796B95">
            <w:pPr>
              <w:spacing w:after="0" w:line="240" w:lineRule="auto"/>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9A07F1" w:rsidRPr="00A7053C" w:rsidRDefault="009A07F1" w:rsidP="00796B95">
            <w:pPr>
              <w:spacing w:after="0" w:line="240" w:lineRule="auto"/>
              <w:rPr>
                <w:rFonts w:ascii="Arial" w:hAnsi="Arial" w:cs="Arial"/>
                <w:sz w:val="16"/>
                <w:szCs w:val="16"/>
                <w:lang w:val="en-GB"/>
              </w:rPr>
            </w:pPr>
            <w:r w:rsidRPr="00A7053C">
              <w:rPr>
                <w:rFonts w:ascii="Arial" w:hAnsi="Arial" w:cs="Arial"/>
                <w:sz w:val="16"/>
                <w:szCs w:val="16"/>
                <w:lang w:val="en-GB"/>
              </w:rPr>
              <w:t>0</w:t>
            </w:r>
          </w:p>
        </w:tc>
        <w:tc>
          <w:tcPr>
            <w:tcW w:w="299" w:type="pct"/>
            <w:shd w:val="clear" w:color="auto" w:fill="FFFFFF"/>
          </w:tcPr>
          <w:p w:rsidR="009A07F1" w:rsidRPr="00A7053C" w:rsidRDefault="009A07F1" w:rsidP="00796B95">
            <w:pPr>
              <w:spacing w:after="0" w:line="240" w:lineRule="auto"/>
              <w:rPr>
                <w:rFonts w:ascii="Arial" w:hAnsi="Arial" w:cs="Arial"/>
                <w:sz w:val="16"/>
                <w:szCs w:val="16"/>
                <w:lang w:val="en-GB"/>
              </w:rPr>
            </w:pPr>
            <w:r w:rsidRPr="00A7053C">
              <w:rPr>
                <w:rFonts w:ascii="Arial" w:hAnsi="Arial" w:cs="Arial"/>
                <w:sz w:val="16"/>
                <w:szCs w:val="16"/>
                <w:lang w:val="en-GB"/>
              </w:rPr>
              <w:t xml:space="preserve">NA </w:t>
            </w:r>
          </w:p>
        </w:tc>
        <w:tc>
          <w:tcPr>
            <w:tcW w:w="343" w:type="pct"/>
            <w:shd w:val="clear" w:color="auto" w:fill="FFFFFF"/>
          </w:tcPr>
          <w:p w:rsidR="009A07F1" w:rsidRPr="00A7053C" w:rsidRDefault="009A07F1" w:rsidP="00796B95">
            <w:pPr>
              <w:spacing w:after="0" w:line="240" w:lineRule="auto"/>
              <w:rPr>
                <w:rFonts w:ascii="Arial" w:hAnsi="Arial" w:cs="Arial"/>
                <w:sz w:val="16"/>
                <w:szCs w:val="16"/>
                <w:lang w:val="en-GB"/>
              </w:rPr>
            </w:pPr>
            <w:r w:rsidRPr="00A7053C">
              <w:rPr>
                <w:rFonts w:ascii="Arial" w:hAnsi="Arial" w:cs="Arial"/>
                <w:sz w:val="16"/>
                <w:szCs w:val="16"/>
                <w:lang w:val="en-GB"/>
              </w:rPr>
              <w:t xml:space="preserve">NA </w:t>
            </w:r>
          </w:p>
        </w:tc>
        <w:tc>
          <w:tcPr>
            <w:tcW w:w="399" w:type="pct"/>
            <w:shd w:val="clear" w:color="auto" w:fill="FFFFFF"/>
          </w:tcPr>
          <w:p w:rsidR="009A07F1" w:rsidRPr="00A7053C" w:rsidRDefault="009A07F1" w:rsidP="00796B95">
            <w:pPr>
              <w:spacing w:after="0" w:line="240" w:lineRule="auto"/>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9A07F1" w:rsidRPr="00A7053C" w:rsidRDefault="009A07F1" w:rsidP="00796B95">
            <w:pPr>
              <w:spacing w:after="0" w:line="240" w:lineRule="auto"/>
              <w:rPr>
                <w:rFonts w:ascii="Arial" w:hAnsi="Arial" w:cs="Arial"/>
                <w:sz w:val="16"/>
                <w:szCs w:val="16"/>
                <w:lang w:val="en-GB"/>
              </w:rPr>
            </w:pPr>
            <w:r w:rsidRPr="00A7053C">
              <w:rPr>
                <w:rFonts w:ascii="Arial" w:hAnsi="Arial" w:cs="Arial"/>
                <w:sz w:val="16"/>
                <w:szCs w:val="16"/>
                <w:lang w:val="en-GB"/>
              </w:rPr>
              <w:t>1</w:t>
            </w:r>
          </w:p>
        </w:tc>
        <w:tc>
          <w:tcPr>
            <w:tcW w:w="332" w:type="pct"/>
            <w:shd w:val="clear" w:color="auto" w:fill="FFFFFF"/>
          </w:tcPr>
          <w:p w:rsidR="009A07F1" w:rsidRPr="00A7053C" w:rsidRDefault="009A07F1" w:rsidP="00796B95">
            <w:pPr>
              <w:spacing w:after="0" w:line="240" w:lineRule="auto"/>
              <w:rPr>
                <w:rFonts w:ascii="Arial" w:hAnsi="Arial" w:cs="Arial"/>
                <w:sz w:val="16"/>
                <w:szCs w:val="16"/>
                <w:lang w:val="en-GB"/>
              </w:rPr>
            </w:pPr>
            <w:r w:rsidRPr="00A7053C">
              <w:rPr>
                <w:rFonts w:ascii="Arial" w:hAnsi="Arial" w:cs="Arial"/>
                <w:sz w:val="16"/>
                <w:szCs w:val="16"/>
                <w:lang w:val="en-GB"/>
              </w:rPr>
              <w:t>0</w:t>
            </w:r>
          </w:p>
        </w:tc>
        <w:tc>
          <w:tcPr>
            <w:tcW w:w="362" w:type="pct"/>
            <w:shd w:val="clear" w:color="auto" w:fill="FFFFFF"/>
          </w:tcPr>
          <w:p w:rsidR="009A07F1" w:rsidRPr="00A7053C" w:rsidRDefault="009A07F1" w:rsidP="00796B95">
            <w:pPr>
              <w:spacing w:after="0" w:line="240" w:lineRule="auto"/>
              <w:rPr>
                <w:rFonts w:ascii="Arial" w:hAnsi="Arial" w:cs="Arial"/>
                <w:sz w:val="16"/>
                <w:szCs w:val="16"/>
                <w:lang w:val="en-GB"/>
              </w:rPr>
            </w:pPr>
            <w:r w:rsidRPr="00A7053C">
              <w:rPr>
                <w:rFonts w:ascii="Arial" w:hAnsi="Arial" w:cs="Arial"/>
                <w:sz w:val="16"/>
                <w:szCs w:val="16"/>
                <w:lang w:val="en-GB"/>
              </w:rPr>
              <w:t>2</w:t>
            </w:r>
          </w:p>
        </w:tc>
        <w:tc>
          <w:tcPr>
            <w:tcW w:w="362" w:type="pct"/>
            <w:shd w:val="clear" w:color="auto" w:fill="FFFFFF"/>
          </w:tcPr>
          <w:p w:rsidR="009A07F1" w:rsidRPr="00A7053C" w:rsidRDefault="009A07F1" w:rsidP="00796B95">
            <w:pPr>
              <w:spacing w:after="0" w:line="240" w:lineRule="auto"/>
              <w:rPr>
                <w:rFonts w:ascii="Arial" w:hAnsi="Arial" w:cs="Arial"/>
                <w:sz w:val="16"/>
                <w:szCs w:val="16"/>
                <w:lang w:val="en-GB"/>
              </w:rPr>
            </w:pPr>
            <w:r w:rsidRPr="00A7053C">
              <w:rPr>
                <w:rFonts w:ascii="Arial" w:hAnsi="Arial" w:cs="Arial"/>
                <w:sz w:val="16"/>
                <w:szCs w:val="16"/>
                <w:lang w:val="en-GB"/>
              </w:rPr>
              <w:t>1</w:t>
            </w:r>
          </w:p>
        </w:tc>
        <w:tc>
          <w:tcPr>
            <w:tcW w:w="373" w:type="pct"/>
            <w:shd w:val="clear" w:color="auto" w:fill="FFFFFF"/>
          </w:tcPr>
          <w:p w:rsidR="009A07F1" w:rsidRPr="00A7053C" w:rsidRDefault="009A07F1" w:rsidP="00796B95">
            <w:pPr>
              <w:spacing w:after="0" w:line="240" w:lineRule="auto"/>
              <w:rPr>
                <w:rFonts w:ascii="Arial" w:hAnsi="Arial" w:cs="Arial"/>
                <w:sz w:val="16"/>
                <w:szCs w:val="16"/>
                <w:lang w:val="en-GB"/>
              </w:rPr>
            </w:pPr>
            <w:r w:rsidRPr="00A7053C">
              <w:rPr>
                <w:rFonts w:ascii="Arial" w:hAnsi="Arial" w:cs="Arial"/>
                <w:sz w:val="16"/>
                <w:szCs w:val="16"/>
                <w:lang w:val="en-GB"/>
              </w:rPr>
              <w:t>0</w:t>
            </w:r>
          </w:p>
        </w:tc>
        <w:tc>
          <w:tcPr>
            <w:tcW w:w="188" w:type="pct"/>
            <w:shd w:val="clear" w:color="auto" w:fill="FFFFFF"/>
          </w:tcPr>
          <w:p w:rsidR="009A07F1" w:rsidRPr="00A7053C" w:rsidRDefault="009A07F1" w:rsidP="00796B95">
            <w:pPr>
              <w:spacing w:after="0" w:line="240" w:lineRule="auto"/>
              <w:rPr>
                <w:rFonts w:ascii="Arial" w:hAnsi="Arial" w:cs="Arial"/>
                <w:sz w:val="16"/>
                <w:szCs w:val="16"/>
                <w:lang w:val="en-GB"/>
              </w:rPr>
            </w:pPr>
            <w:r w:rsidRPr="00A7053C">
              <w:rPr>
                <w:rFonts w:ascii="Arial" w:hAnsi="Arial" w:cs="Arial"/>
                <w:sz w:val="16"/>
                <w:szCs w:val="16"/>
                <w:lang w:val="en-GB"/>
              </w:rPr>
              <w:t>9</w:t>
            </w:r>
          </w:p>
        </w:tc>
      </w:tr>
      <w:tr w:rsidR="00947AA1" w:rsidRPr="00A7053C" w:rsidTr="00947AA1">
        <w:tc>
          <w:tcPr>
            <w:tcW w:w="405" w:type="pct"/>
            <w:shd w:val="clear" w:color="auto" w:fill="FFFFFF"/>
          </w:tcPr>
          <w:p w:rsidR="009A07F1" w:rsidRPr="00A7053C" w:rsidRDefault="009A07F1" w:rsidP="00796B95">
            <w:pPr>
              <w:spacing w:after="0" w:line="240" w:lineRule="auto"/>
              <w:rPr>
                <w:rFonts w:ascii="Arial" w:hAnsi="Arial" w:cs="Arial"/>
                <w:sz w:val="16"/>
                <w:szCs w:val="16"/>
                <w:lang w:val="en-GB"/>
              </w:rPr>
            </w:pPr>
            <w:r w:rsidRPr="00A7053C">
              <w:rPr>
                <w:rFonts w:ascii="Arial" w:hAnsi="Arial" w:cs="Arial"/>
                <w:noProof/>
                <w:sz w:val="16"/>
                <w:szCs w:val="16"/>
                <w:lang w:val="en-GB"/>
              </w:rPr>
              <w:lastRenderedPageBreak/>
              <w:t>Boyda &amp; McFeeters 2015</w:t>
            </w:r>
          </w:p>
          <w:p w:rsidR="009A07F1" w:rsidRPr="00A7053C" w:rsidRDefault="009A07F1" w:rsidP="00796B95">
            <w:pPr>
              <w:spacing w:after="0" w:line="240" w:lineRule="auto"/>
              <w:rPr>
                <w:rFonts w:ascii="Arial" w:hAnsi="Arial" w:cs="Arial"/>
                <w:sz w:val="16"/>
                <w:szCs w:val="16"/>
                <w:lang w:val="en-GB"/>
              </w:rPr>
            </w:pPr>
            <w:r w:rsidRPr="00A7053C">
              <w:rPr>
                <w:rFonts w:ascii="Arial" w:hAnsi="Arial" w:cs="Arial"/>
                <w:sz w:val="16"/>
                <w:szCs w:val="16"/>
                <w:lang w:val="en-GB"/>
              </w:rPr>
              <w:t>APMS</w:t>
            </w:r>
          </w:p>
        </w:tc>
        <w:tc>
          <w:tcPr>
            <w:tcW w:w="292" w:type="pct"/>
            <w:shd w:val="clear" w:color="auto" w:fill="FFFFFF"/>
          </w:tcPr>
          <w:p w:rsidR="009A07F1" w:rsidRPr="00A7053C" w:rsidRDefault="009A07F1" w:rsidP="00796B95">
            <w:pPr>
              <w:spacing w:after="0" w:line="240" w:lineRule="auto"/>
              <w:rPr>
                <w:rFonts w:ascii="Arial" w:hAnsi="Arial" w:cs="Arial"/>
                <w:sz w:val="16"/>
                <w:szCs w:val="16"/>
                <w:lang w:val="en-GB"/>
              </w:rPr>
            </w:pPr>
            <w:r w:rsidRPr="00A7053C">
              <w:rPr>
                <w:rFonts w:ascii="Arial" w:hAnsi="Arial" w:cs="Arial"/>
                <w:sz w:val="16"/>
                <w:szCs w:val="16"/>
                <w:lang w:val="en-GB"/>
              </w:rPr>
              <w:t>2</w:t>
            </w:r>
          </w:p>
        </w:tc>
        <w:tc>
          <w:tcPr>
            <w:tcW w:w="370" w:type="pct"/>
            <w:shd w:val="clear" w:color="auto" w:fill="FFFFFF"/>
          </w:tcPr>
          <w:p w:rsidR="009A07F1" w:rsidRPr="00A7053C" w:rsidRDefault="009A07F1" w:rsidP="00796B95">
            <w:pPr>
              <w:spacing w:after="0" w:line="240" w:lineRule="auto"/>
              <w:rPr>
                <w:rFonts w:ascii="Arial" w:hAnsi="Arial" w:cs="Arial"/>
                <w:sz w:val="16"/>
                <w:szCs w:val="16"/>
                <w:lang w:val="en-GB"/>
              </w:rPr>
            </w:pPr>
            <w:r w:rsidRPr="00A7053C">
              <w:rPr>
                <w:rFonts w:ascii="Arial" w:hAnsi="Arial" w:cs="Arial"/>
                <w:sz w:val="16"/>
                <w:szCs w:val="16"/>
                <w:lang w:val="en-GB"/>
              </w:rPr>
              <w:t>1</w:t>
            </w:r>
          </w:p>
        </w:tc>
        <w:tc>
          <w:tcPr>
            <w:tcW w:w="249" w:type="pct"/>
            <w:shd w:val="clear" w:color="auto" w:fill="FFFFFF"/>
          </w:tcPr>
          <w:p w:rsidR="009A07F1" w:rsidRPr="00A7053C" w:rsidRDefault="009A07F1" w:rsidP="00796B95">
            <w:pPr>
              <w:spacing w:after="0" w:line="240" w:lineRule="auto"/>
              <w:rPr>
                <w:rFonts w:ascii="Arial" w:hAnsi="Arial" w:cs="Arial"/>
                <w:sz w:val="16"/>
                <w:szCs w:val="16"/>
                <w:lang w:val="en-GB"/>
              </w:rPr>
            </w:pPr>
            <w:r w:rsidRPr="00A7053C">
              <w:rPr>
                <w:rFonts w:ascii="Arial" w:hAnsi="Arial" w:cs="Arial"/>
                <w:sz w:val="16"/>
                <w:szCs w:val="16"/>
                <w:lang w:val="en-GB"/>
              </w:rPr>
              <w:t>2</w:t>
            </w:r>
          </w:p>
        </w:tc>
        <w:tc>
          <w:tcPr>
            <w:tcW w:w="343" w:type="pct"/>
            <w:shd w:val="clear" w:color="auto" w:fill="FFFFFF"/>
          </w:tcPr>
          <w:p w:rsidR="009A07F1" w:rsidRPr="00A7053C" w:rsidRDefault="009A07F1" w:rsidP="00796B95">
            <w:pPr>
              <w:spacing w:after="0" w:line="240" w:lineRule="auto"/>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9A07F1" w:rsidRPr="00A7053C" w:rsidRDefault="009A07F1" w:rsidP="00796B95">
            <w:pPr>
              <w:spacing w:after="0" w:line="240" w:lineRule="auto"/>
              <w:rPr>
                <w:rFonts w:ascii="Arial" w:hAnsi="Arial" w:cs="Arial"/>
                <w:sz w:val="16"/>
                <w:szCs w:val="16"/>
                <w:lang w:val="en-GB"/>
              </w:rPr>
            </w:pPr>
            <w:r w:rsidRPr="00A7053C">
              <w:rPr>
                <w:rFonts w:ascii="Arial" w:hAnsi="Arial" w:cs="Arial"/>
                <w:sz w:val="16"/>
                <w:szCs w:val="16"/>
                <w:lang w:val="en-GB"/>
              </w:rPr>
              <w:t>2</w:t>
            </w:r>
          </w:p>
        </w:tc>
        <w:tc>
          <w:tcPr>
            <w:tcW w:w="299" w:type="pct"/>
            <w:shd w:val="clear" w:color="auto" w:fill="FFFFFF"/>
          </w:tcPr>
          <w:p w:rsidR="009A07F1" w:rsidRPr="00A7053C" w:rsidRDefault="009A07F1" w:rsidP="00796B95">
            <w:pPr>
              <w:spacing w:after="0" w:line="240" w:lineRule="auto"/>
              <w:rPr>
                <w:rFonts w:ascii="Arial" w:hAnsi="Arial" w:cs="Arial"/>
                <w:sz w:val="16"/>
                <w:szCs w:val="16"/>
                <w:lang w:val="en-GB"/>
              </w:rPr>
            </w:pPr>
            <w:r w:rsidRPr="00A7053C">
              <w:rPr>
                <w:rFonts w:ascii="Arial" w:hAnsi="Arial" w:cs="Arial"/>
                <w:sz w:val="16"/>
                <w:szCs w:val="16"/>
                <w:lang w:val="en-GB"/>
              </w:rPr>
              <w:t xml:space="preserve">NA </w:t>
            </w:r>
          </w:p>
        </w:tc>
        <w:tc>
          <w:tcPr>
            <w:tcW w:w="343" w:type="pct"/>
            <w:shd w:val="clear" w:color="auto" w:fill="FFFFFF"/>
          </w:tcPr>
          <w:p w:rsidR="009A07F1" w:rsidRPr="00A7053C" w:rsidRDefault="009A07F1" w:rsidP="00796B95">
            <w:pPr>
              <w:spacing w:after="0" w:line="240" w:lineRule="auto"/>
              <w:rPr>
                <w:rFonts w:ascii="Arial" w:hAnsi="Arial" w:cs="Arial"/>
                <w:sz w:val="16"/>
                <w:szCs w:val="16"/>
                <w:lang w:val="en-GB"/>
              </w:rPr>
            </w:pPr>
            <w:r w:rsidRPr="00A7053C">
              <w:rPr>
                <w:rFonts w:ascii="Arial" w:hAnsi="Arial" w:cs="Arial"/>
                <w:sz w:val="16"/>
                <w:szCs w:val="16"/>
                <w:lang w:val="en-GB"/>
              </w:rPr>
              <w:t xml:space="preserve">NA </w:t>
            </w:r>
          </w:p>
        </w:tc>
        <w:tc>
          <w:tcPr>
            <w:tcW w:w="399" w:type="pct"/>
            <w:shd w:val="clear" w:color="auto" w:fill="FFFFFF"/>
          </w:tcPr>
          <w:p w:rsidR="009A07F1" w:rsidRPr="00A7053C" w:rsidRDefault="009A07F1" w:rsidP="00796B95">
            <w:pPr>
              <w:spacing w:after="0" w:line="240" w:lineRule="auto"/>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9A07F1" w:rsidRPr="00A7053C" w:rsidRDefault="009A07F1" w:rsidP="00796B95">
            <w:pPr>
              <w:spacing w:after="0" w:line="240" w:lineRule="auto"/>
              <w:rPr>
                <w:rFonts w:ascii="Arial" w:hAnsi="Arial" w:cs="Arial"/>
                <w:sz w:val="16"/>
                <w:szCs w:val="16"/>
                <w:lang w:val="en-GB"/>
              </w:rPr>
            </w:pPr>
            <w:r w:rsidRPr="00A7053C">
              <w:rPr>
                <w:rFonts w:ascii="Arial" w:hAnsi="Arial" w:cs="Arial"/>
                <w:sz w:val="16"/>
                <w:szCs w:val="16"/>
                <w:lang w:val="en-GB"/>
              </w:rPr>
              <w:t>1</w:t>
            </w:r>
          </w:p>
        </w:tc>
        <w:tc>
          <w:tcPr>
            <w:tcW w:w="332" w:type="pct"/>
            <w:shd w:val="clear" w:color="auto" w:fill="FFFFFF"/>
          </w:tcPr>
          <w:p w:rsidR="009A07F1" w:rsidRPr="00A7053C" w:rsidRDefault="009A07F1" w:rsidP="00796B95">
            <w:pPr>
              <w:spacing w:after="0" w:line="240" w:lineRule="auto"/>
              <w:rPr>
                <w:rFonts w:ascii="Arial" w:hAnsi="Arial" w:cs="Arial"/>
                <w:sz w:val="16"/>
                <w:szCs w:val="16"/>
                <w:lang w:val="en-GB"/>
              </w:rPr>
            </w:pPr>
            <w:r w:rsidRPr="00A7053C">
              <w:rPr>
                <w:rFonts w:ascii="Arial" w:hAnsi="Arial" w:cs="Arial"/>
                <w:sz w:val="16"/>
                <w:szCs w:val="16"/>
                <w:lang w:val="en-GB"/>
              </w:rPr>
              <w:t>0</w:t>
            </w:r>
          </w:p>
        </w:tc>
        <w:tc>
          <w:tcPr>
            <w:tcW w:w="362" w:type="pct"/>
            <w:shd w:val="clear" w:color="auto" w:fill="FFFFFF"/>
          </w:tcPr>
          <w:p w:rsidR="009A07F1" w:rsidRPr="00A7053C" w:rsidRDefault="009A07F1" w:rsidP="00796B95">
            <w:pPr>
              <w:spacing w:after="0" w:line="240" w:lineRule="auto"/>
              <w:rPr>
                <w:rFonts w:ascii="Arial" w:hAnsi="Arial" w:cs="Arial"/>
                <w:sz w:val="16"/>
                <w:szCs w:val="16"/>
                <w:lang w:val="en-GB"/>
              </w:rPr>
            </w:pPr>
            <w:r w:rsidRPr="00A7053C">
              <w:rPr>
                <w:rFonts w:ascii="Arial" w:hAnsi="Arial" w:cs="Arial"/>
                <w:sz w:val="16"/>
                <w:szCs w:val="16"/>
                <w:lang w:val="en-GB"/>
              </w:rPr>
              <w:t>2</w:t>
            </w:r>
          </w:p>
        </w:tc>
        <w:tc>
          <w:tcPr>
            <w:tcW w:w="362" w:type="pct"/>
            <w:shd w:val="clear" w:color="auto" w:fill="FFFFFF"/>
          </w:tcPr>
          <w:p w:rsidR="009A07F1" w:rsidRPr="00A7053C" w:rsidRDefault="009A07F1" w:rsidP="00796B95">
            <w:pPr>
              <w:spacing w:after="0" w:line="240" w:lineRule="auto"/>
              <w:rPr>
                <w:rFonts w:ascii="Arial" w:hAnsi="Arial" w:cs="Arial"/>
                <w:sz w:val="16"/>
                <w:szCs w:val="16"/>
                <w:lang w:val="en-GB"/>
              </w:rPr>
            </w:pPr>
            <w:r w:rsidRPr="00A7053C">
              <w:rPr>
                <w:rFonts w:ascii="Arial" w:hAnsi="Arial" w:cs="Arial"/>
                <w:sz w:val="16"/>
                <w:szCs w:val="16"/>
                <w:lang w:val="en-GB"/>
              </w:rPr>
              <w:t>1</w:t>
            </w:r>
          </w:p>
        </w:tc>
        <w:tc>
          <w:tcPr>
            <w:tcW w:w="373" w:type="pct"/>
            <w:shd w:val="clear" w:color="auto" w:fill="FFFFFF"/>
          </w:tcPr>
          <w:p w:rsidR="009A07F1" w:rsidRPr="00A7053C" w:rsidRDefault="009A07F1" w:rsidP="00796B95">
            <w:pPr>
              <w:spacing w:after="0" w:line="240" w:lineRule="auto"/>
              <w:rPr>
                <w:rFonts w:ascii="Arial" w:hAnsi="Arial" w:cs="Arial"/>
                <w:sz w:val="16"/>
                <w:szCs w:val="16"/>
                <w:lang w:val="en-GB"/>
              </w:rPr>
            </w:pPr>
            <w:r w:rsidRPr="00A7053C">
              <w:rPr>
                <w:rFonts w:ascii="Arial" w:hAnsi="Arial" w:cs="Arial"/>
                <w:sz w:val="16"/>
                <w:szCs w:val="16"/>
                <w:lang w:val="en-GB"/>
              </w:rPr>
              <w:t>1</w:t>
            </w:r>
          </w:p>
        </w:tc>
        <w:tc>
          <w:tcPr>
            <w:tcW w:w="188" w:type="pct"/>
            <w:shd w:val="clear" w:color="auto" w:fill="FFFFFF"/>
          </w:tcPr>
          <w:p w:rsidR="009A07F1" w:rsidRPr="00A7053C" w:rsidRDefault="009A07F1" w:rsidP="00796B95">
            <w:pPr>
              <w:spacing w:after="0" w:line="240" w:lineRule="auto"/>
              <w:rPr>
                <w:rFonts w:ascii="Arial" w:hAnsi="Arial" w:cs="Arial"/>
                <w:sz w:val="16"/>
                <w:szCs w:val="16"/>
                <w:lang w:val="en-GB"/>
              </w:rPr>
            </w:pPr>
            <w:r w:rsidRPr="00A7053C">
              <w:rPr>
                <w:rFonts w:ascii="Arial" w:hAnsi="Arial" w:cs="Arial"/>
                <w:sz w:val="16"/>
                <w:szCs w:val="16"/>
                <w:lang w:val="en-GB"/>
              </w:rPr>
              <w:t>12</w:t>
            </w:r>
          </w:p>
        </w:tc>
      </w:tr>
      <w:tr w:rsidR="00947AA1" w:rsidRPr="00A7053C" w:rsidTr="00947AA1">
        <w:tc>
          <w:tcPr>
            <w:tcW w:w="405" w:type="pct"/>
            <w:shd w:val="clear" w:color="auto" w:fill="FFFFFF"/>
          </w:tcPr>
          <w:p w:rsidR="009A07F1" w:rsidRPr="00A7053C" w:rsidRDefault="009A07F1" w:rsidP="00796B95">
            <w:pPr>
              <w:spacing w:after="0" w:line="240" w:lineRule="auto"/>
              <w:rPr>
                <w:rFonts w:ascii="Arial" w:hAnsi="Arial" w:cs="Arial"/>
                <w:b/>
                <w:noProof/>
                <w:sz w:val="16"/>
                <w:szCs w:val="16"/>
                <w:lang w:val="en-GB"/>
              </w:rPr>
            </w:pPr>
            <w:r w:rsidRPr="00A7053C">
              <w:rPr>
                <w:rFonts w:ascii="Arial" w:hAnsi="Arial" w:cs="Arial"/>
                <w:b/>
                <w:noProof/>
                <w:sz w:val="16"/>
                <w:szCs w:val="16"/>
                <w:lang w:val="en-GB"/>
              </w:rPr>
              <w:t>Shevlin, McElroy, &amp; Murphy, 2015</w:t>
            </w:r>
          </w:p>
          <w:p w:rsidR="009A07F1" w:rsidRPr="00A7053C" w:rsidRDefault="009A07F1" w:rsidP="00796B95">
            <w:pPr>
              <w:spacing w:after="0" w:line="240" w:lineRule="auto"/>
              <w:rPr>
                <w:rFonts w:ascii="Arial" w:hAnsi="Arial" w:cs="Arial"/>
                <w:b/>
                <w:sz w:val="16"/>
                <w:szCs w:val="16"/>
                <w:lang w:val="en-GB"/>
              </w:rPr>
            </w:pPr>
            <w:r w:rsidRPr="00A7053C">
              <w:rPr>
                <w:rFonts w:ascii="Arial" w:hAnsi="Arial" w:cs="Arial"/>
                <w:b/>
                <w:sz w:val="16"/>
                <w:szCs w:val="16"/>
                <w:lang w:val="en-GB"/>
              </w:rPr>
              <w:t>APMS</w:t>
            </w:r>
          </w:p>
        </w:tc>
        <w:tc>
          <w:tcPr>
            <w:tcW w:w="292" w:type="pct"/>
            <w:shd w:val="clear" w:color="auto" w:fill="FFFFFF"/>
          </w:tcPr>
          <w:p w:rsidR="009A07F1" w:rsidRPr="00A7053C" w:rsidRDefault="009A07F1" w:rsidP="00796B95">
            <w:pPr>
              <w:spacing w:after="0" w:line="240" w:lineRule="auto"/>
              <w:rPr>
                <w:rFonts w:ascii="Arial" w:hAnsi="Arial" w:cs="Arial"/>
                <w:b/>
                <w:sz w:val="16"/>
                <w:szCs w:val="16"/>
                <w:lang w:val="en-GB"/>
              </w:rPr>
            </w:pPr>
            <w:r w:rsidRPr="00A7053C">
              <w:rPr>
                <w:rFonts w:ascii="Arial" w:hAnsi="Arial" w:cs="Arial"/>
                <w:b/>
                <w:sz w:val="16"/>
                <w:szCs w:val="16"/>
                <w:lang w:val="en-GB"/>
              </w:rPr>
              <w:t>2</w:t>
            </w:r>
          </w:p>
        </w:tc>
        <w:tc>
          <w:tcPr>
            <w:tcW w:w="370" w:type="pct"/>
            <w:shd w:val="clear" w:color="auto" w:fill="FFFFFF"/>
          </w:tcPr>
          <w:p w:rsidR="009A07F1" w:rsidRPr="00A7053C" w:rsidRDefault="009A07F1" w:rsidP="00796B95">
            <w:pPr>
              <w:spacing w:after="0" w:line="240" w:lineRule="auto"/>
              <w:rPr>
                <w:rFonts w:ascii="Arial" w:hAnsi="Arial" w:cs="Arial"/>
                <w:b/>
                <w:sz w:val="16"/>
                <w:szCs w:val="16"/>
                <w:lang w:val="en-GB"/>
              </w:rPr>
            </w:pPr>
            <w:r w:rsidRPr="00A7053C">
              <w:rPr>
                <w:rFonts w:ascii="Arial" w:hAnsi="Arial" w:cs="Arial"/>
                <w:b/>
                <w:sz w:val="16"/>
                <w:szCs w:val="16"/>
                <w:lang w:val="en-GB"/>
              </w:rPr>
              <w:t>1</w:t>
            </w:r>
          </w:p>
        </w:tc>
        <w:tc>
          <w:tcPr>
            <w:tcW w:w="249" w:type="pct"/>
            <w:shd w:val="clear" w:color="auto" w:fill="FFFFFF"/>
          </w:tcPr>
          <w:p w:rsidR="009A07F1" w:rsidRPr="00A7053C" w:rsidRDefault="009A07F1" w:rsidP="00796B95">
            <w:pPr>
              <w:spacing w:after="0" w:line="240" w:lineRule="auto"/>
              <w:rPr>
                <w:rFonts w:ascii="Arial" w:hAnsi="Arial" w:cs="Arial"/>
                <w:b/>
                <w:sz w:val="16"/>
                <w:szCs w:val="16"/>
                <w:lang w:val="en-GB"/>
              </w:rPr>
            </w:pPr>
            <w:r w:rsidRPr="00A7053C">
              <w:rPr>
                <w:rFonts w:ascii="Arial" w:hAnsi="Arial" w:cs="Arial"/>
                <w:b/>
                <w:sz w:val="16"/>
                <w:szCs w:val="16"/>
                <w:lang w:val="en-GB"/>
              </w:rPr>
              <w:t>2</w:t>
            </w:r>
          </w:p>
        </w:tc>
        <w:tc>
          <w:tcPr>
            <w:tcW w:w="343" w:type="pct"/>
            <w:shd w:val="clear" w:color="auto" w:fill="FFFFFF"/>
          </w:tcPr>
          <w:p w:rsidR="009A07F1" w:rsidRPr="00A7053C" w:rsidRDefault="009A07F1" w:rsidP="00796B95">
            <w:pPr>
              <w:spacing w:after="0" w:line="240" w:lineRule="auto"/>
              <w:rPr>
                <w:rFonts w:ascii="Arial" w:hAnsi="Arial" w:cs="Arial"/>
                <w:b/>
                <w:sz w:val="16"/>
                <w:szCs w:val="16"/>
                <w:lang w:val="en-GB"/>
              </w:rPr>
            </w:pPr>
            <w:r w:rsidRPr="00A7053C">
              <w:rPr>
                <w:rFonts w:ascii="Arial" w:hAnsi="Arial" w:cs="Arial"/>
                <w:b/>
                <w:sz w:val="16"/>
                <w:szCs w:val="16"/>
                <w:lang w:val="en-GB"/>
              </w:rPr>
              <w:t>0</w:t>
            </w:r>
          </w:p>
        </w:tc>
        <w:tc>
          <w:tcPr>
            <w:tcW w:w="343" w:type="pct"/>
            <w:shd w:val="clear" w:color="auto" w:fill="FFFFFF"/>
          </w:tcPr>
          <w:p w:rsidR="009A07F1" w:rsidRPr="00A7053C" w:rsidRDefault="009A07F1" w:rsidP="00796B95">
            <w:pPr>
              <w:spacing w:after="0" w:line="240" w:lineRule="auto"/>
              <w:rPr>
                <w:rFonts w:ascii="Arial" w:hAnsi="Arial" w:cs="Arial"/>
                <w:b/>
                <w:sz w:val="16"/>
                <w:szCs w:val="16"/>
                <w:lang w:val="en-GB"/>
              </w:rPr>
            </w:pPr>
            <w:r w:rsidRPr="00A7053C">
              <w:rPr>
                <w:rFonts w:ascii="Arial" w:hAnsi="Arial" w:cs="Arial"/>
                <w:b/>
                <w:sz w:val="16"/>
                <w:szCs w:val="16"/>
                <w:lang w:val="en-GB"/>
              </w:rPr>
              <w:t>2</w:t>
            </w:r>
          </w:p>
        </w:tc>
        <w:tc>
          <w:tcPr>
            <w:tcW w:w="299" w:type="pct"/>
            <w:shd w:val="clear" w:color="auto" w:fill="FFFFFF"/>
          </w:tcPr>
          <w:p w:rsidR="009A07F1" w:rsidRPr="00A7053C" w:rsidRDefault="009A07F1" w:rsidP="00796B95">
            <w:pPr>
              <w:spacing w:after="0" w:line="240" w:lineRule="auto"/>
              <w:rPr>
                <w:rFonts w:ascii="Arial" w:hAnsi="Arial" w:cs="Arial"/>
                <w:sz w:val="16"/>
                <w:szCs w:val="16"/>
                <w:lang w:val="en-GB"/>
              </w:rPr>
            </w:pPr>
            <w:r w:rsidRPr="00A7053C">
              <w:rPr>
                <w:rFonts w:ascii="Arial" w:hAnsi="Arial" w:cs="Arial"/>
                <w:sz w:val="16"/>
                <w:szCs w:val="16"/>
                <w:lang w:val="en-GB"/>
              </w:rPr>
              <w:t xml:space="preserve">NA </w:t>
            </w:r>
          </w:p>
        </w:tc>
        <w:tc>
          <w:tcPr>
            <w:tcW w:w="343" w:type="pct"/>
            <w:shd w:val="clear" w:color="auto" w:fill="FFFFFF"/>
          </w:tcPr>
          <w:p w:rsidR="009A07F1" w:rsidRPr="00A7053C" w:rsidRDefault="009A07F1" w:rsidP="00796B95">
            <w:pPr>
              <w:spacing w:after="0" w:line="240" w:lineRule="auto"/>
              <w:rPr>
                <w:rFonts w:ascii="Arial" w:hAnsi="Arial" w:cs="Arial"/>
                <w:sz w:val="16"/>
                <w:szCs w:val="16"/>
                <w:lang w:val="en-GB"/>
              </w:rPr>
            </w:pPr>
            <w:r w:rsidRPr="00A7053C">
              <w:rPr>
                <w:rFonts w:ascii="Arial" w:hAnsi="Arial" w:cs="Arial"/>
                <w:sz w:val="16"/>
                <w:szCs w:val="16"/>
                <w:lang w:val="en-GB"/>
              </w:rPr>
              <w:t xml:space="preserve">NA </w:t>
            </w:r>
          </w:p>
        </w:tc>
        <w:tc>
          <w:tcPr>
            <w:tcW w:w="399" w:type="pct"/>
            <w:shd w:val="clear" w:color="auto" w:fill="FFFFFF"/>
          </w:tcPr>
          <w:p w:rsidR="009A07F1" w:rsidRPr="00A7053C" w:rsidRDefault="009A07F1" w:rsidP="00796B95">
            <w:pPr>
              <w:spacing w:after="0" w:line="240" w:lineRule="auto"/>
              <w:rPr>
                <w:rFonts w:ascii="Arial" w:hAnsi="Arial" w:cs="Arial"/>
                <w:b/>
                <w:sz w:val="16"/>
                <w:szCs w:val="16"/>
                <w:lang w:val="en-GB"/>
              </w:rPr>
            </w:pPr>
            <w:r w:rsidRPr="00A7053C">
              <w:rPr>
                <w:rFonts w:ascii="Arial" w:hAnsi="Arial" w:cs="Arial"/>
                <w:b/>
                <w:sz w:val="16"/>
                <w:szCs w:val="16"/>
                <w:lang w:val="en-GB"/>
              </w:rPr>
              <w:t>0</w:t>
            </w:r>
          </w:p>
        </w:tc>
        <w:tc>
          <w:tcPr>
            <w:tcW w:w="343" w:type="pct"/>
            <w:shd w:val="clear" w:color="auto" w:fill="FFFFFF"/>
          </w:tcPr>
          <w:p w:rsidR="009A07F1" w:rsidRPr="00A7053C" w:rsidRDefault="009A07F1" w:rsidP="00796B95">
            <w:pPr>
              <w:spacing w:after="0" w:line="240" w:lineRule="auto"/>
              <w:rPr>
                <w:rFonts w:ascii="Arial" w:hAnsi="Arial" w:cs="Arial"/>
                <w:b/>
                <w:sz w:val="16"/>
                <w:szCs w:val="16"/>
                <w:lang w:val="en-GB"/>
              </w:rPr>
            </w:pPr>
            <w:r w:rsidRPr="00A7053C">
              <w:rPr>
                <w:rFonts w:ascii="Arial" w:hAnsi="Arial" w:cs="Arial"/>
                <w:b/>
                <w:sz w:val="16"/>
                <w:szCs w:val="16"/>
                <w:lang w:val="en-GB"/>
              </w:rPr>
              <w:t>2</w:t>
            </w:r>
          </w:p>
        </w:tc>
        <w:tc>
          <w:tcPr>
            <w:tcW w:w="332" w:type="pct"/>
            <w:shd w:val="clear" w:color="auto" w:fill="FFFFFF"/>
          </w:tcPr>
          <w:p w:rsidR="009A07F1" w:rsidRPr="00A7053C" w:rsidRDefault="009A07F1" w:rsidP="00796B95">
            <w:pPr>
              <w:spacing w:after="0" w:line="240" w:lineRule="auto"/>
              <w:rPr>
                <w:rFonts w:ascii="Arial" w:hAnsi="Arial" w:cs="Arial"/>
                <w:b/>
                <w:sz w:val="16"/>
                <w:szCs w:val="16"/>
                <w:lang w:val="en-GB"/>
              </w:rPr>
            </w:pPr>
            <w:r w:rsidRPr="00A7053C">
              <w:rPr>
                <w:rFonts w:ascii="Arial" w:hAnsi="Arial" w:cs="Arial"/>
                <w:b/>
                <w:sz w:val="16"/>
                <w:szCs w:val="16"/>
                <w:lang w:val="en-GB"/>
              </w:rPr>
              <w:t>0</w:t>
            </w:r>
          </w:p>
        </w:tc>
        <w:tc>
          <w:tcPr>
            <w:tcW w:w="362" w:type="pct"/>
            <w:shd w:val="clear" w:color="auto" w:fill="FFFFFF"/>
          </w:tcPr>
          <w:p w:rsidR="009A07F1" w:rsidRPr="00A7053C" w:rsidRDefault="009A07F1" w:rsidP="00796B95">
            <w:pPr>
              <w:spacing w:after="0" w:line="240" w:lineRule="auto"/>
              <w:rPr>
                <w:rFonts w:ascii="Arial" w:hAnsi="Arial" w:cs="Arial"/>
                <w:b/>
                <w:sz w:val="16"/>
                <w:szCs w:val="16"/>
                <w:lang w:val="en-GB"/>
              </w:rPr>
            </w:pPr>
            <w:r w:rsidRPr="00A7053C">
              <w:rPr>
                <w:rFonts w:ascii="Arial" w:hAnsi="Arial" w:cs="Arial"/>
                <w:b/>
                <w:sz w:val="16"/>
                <w:szCs w:val="16"/>
                <w:lang w:val="en-GB"/>
              </w:rPr>
              <w:t>2</w:t>
            </w:r>
          </w:p>
        </w:tc>
        <w:tc>
          <w:tcPr>
            <w:tcW w:w="362" w:type="pct"/>
            <w:shd w:val="clear" w:color="auto" w:fill="FFFFFF"/>
          </w:tcPr>
          <w:p w:rsidR="009A07F1" w:rsidRPr="00A7053C" w:rsidRDefault="009A07F1" w:rsidP="00796B95">
            <w:pPr>
              <w:spacing w:after="0" w:line="240" w:lineRule="auto"/>
              <w:rPr>
                <w:rFonts w:ascii="Arial" w:hAnsi="Arial" w:cs="Arial"/>
                <w:b/>
                <w:sz w:val="16"/>
                <w:szCs w:val="16"/>
                <w:lang w:val="en-GB"/>
              </w:rPr>
            </w:pPr>
            <w:r w:rsidRPr="00A7053C">
              <w:rPr>
                <w:rFonts w:ascii="Arial" w:hAnsi="Arial" w:cs="Arial"/>
                <w:b/>
                <w:sz w:val="16"/>
                <w:szCs w:val="16"/>
                <w:lang w:val="en-GB"/>
              </w:rPr>
              <w:t>1</w:t>
            </w:r>
          </w:p>
        </w:tc>
        <w:tc>
          <w:tcPr>
            <w:tcW w:w="373" w:type="pct"/>
            <w:shd w:val="clear" w:color="auto" w:fill="FFFFFF"/>
          </w:tcPr>
          <w:p w:rsidR="009A07F1" w:rsidRPr="00A7053C" w:rsidRDefault="009A07F1" w:rsidP="00796B95">
            <w:pPr>
              <w:spacing w:after="0" w:line="240" w:lineRule="auto"/>
              <w:rPr>
                <w:rFonts w:ascii="Arial" w:hAnsi="Arial" w:cs="Arial"/>
                <w:b/>
                <w:sz w:val="16"/>
                <w:szCs w:val="16"/>
                <w:lang w:val="en-GB"/>
              </w:rPr>
            </w:pPr>
            <w:r w:rsidRPr="00A7053C">
              <w:rPr>
                <w:rFonts w:ascii="Arial" w:hAnsi="Arial" w:cs="Arial"/>
                <w:b/>
                <w:sz w:val="16"/>
                <w:szCs w:val="16"/>
                <w:lang w:val="en-GB"/>
              </w:rPr>
              <w:t>2</w:t>
            </w:r>
          </w:p>
        </w:tc>
        <w:tc>
          <w:tcPr>
            <w:tcW w:w="188" w:type="pct"/>
            <w:shd w:val="clear" w:color="auto" w:fill="FFFFFF"/>
          </w:tcPr>
          <w:p w:rsidR="009A07F1" w:rsidRPr="00A7053C" w:rsidRDefault="009A07F1" w:rsidP="00796B95">
            <w:pPr>
              <w:spacing w:after="0" w:line="240" w:lineRule="auto"/>
              <w:rPr>
                <w:rFonts w:ascii="Arial" w:hAnsi="Arial" w:cs="Arial"/>
                <w:b/>
                <w:sz w:val="16"/>
                <w:szCs w:val="16"/>
                <w:lang w:val="en-GB"/>
              </w:rPr>
            </w:pPr>
            <w:r w:rsidRPr="00A7053C">
              <w:rPr>
                <w:rFonts w:ascii="Arial" w:hAnsi="Arial" w:cs="Arial"/>
                <w:b/>
                <w:sz w:val="16"/>
                <w:szCs w:val="16"/>
                <w:lang w:val="en-GB"/>
              </w:rPr>
              <w:t>14</w:t>
            </w:r>
          </w:p>
        </w:tc>
      </w:tr>
      <w:tr w:rsidR="00947AA1" w:rsidRPr="00A7053C" w:rsidTr="00947AA1">
        <w:tc>
          <w:tcPr>
            <w:tcW w:w="405" w:type="pct"/>
            <w:shd w:val="clear" w:color="auto" w:fill="FFFFFF"/>
          </w:tcPr>
          <w:p w:rsidR="009A07F1" w:rsidRPr="00A7053C" w:rsidRDefault="009A07F1" w:rsidP="00796B95">
            <w:pPr>
              <w:spacing w:after="0" w:line="240" w:lineRule="auto"/>
              <w:rPr>
                <w:rFonts w:ascii="Arial" w:hAnsi="Arial" w:cs="Arial"/>
                <w:sz w:val="16"/>
                <w:szCs w:val="16"/>
                <w:lang w:val="en-GB"/>
              </w:rPr>
            </w:pPr>
            <w:r w:rsidRPr="00A7053C">
              <w:rPr>
                <w:rFonts w:ascii="Arial" w:hAnsi="Arial" w:cs="Arial"/>
                <w:noProof/>
                <w:sz w:val="16"/>
                <w:szCs w:val="16"/>
                <w:lang w:val="en-GB"/>
              </w:rPr>
              <w:t>Goldstone et al., 2011</w:t>
            </w:r>
          </w:p>
        </w:tc>
        <w:tc>
          <w:tcPr>
            <w:tcW w:w="292" w:type="pct"/>
            <w:shd w:val="clear" w:color="auto" w:fill="FFFFFF"/>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0</w:t>
            </w:r>
          </w:p>
        </w:tc>
        <w:tc>
          <w:tcPr>
            <w:tcW w:w="370" w:type="pct"/>
            <w:shd w:val="clear" w:color="auto" w:fill="FFFFFF"/>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0</w:t>
            </w:r>
          </w:p>
        </w:tc>
        <w:tc>
          <w:tcPr>
            <w:tcW w:w="249" w:type="pct"/>
            <w:shd w:val="clear" w:color="auto" w:fill="FFFFFF"/>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2</w:t>
            </w:r>
          </w:p>
        </w:tc>
        <w:tc>
          <w:tcPr>
            <w:tcW w:w="343" w:type="pct"/>
            <w:shd w:val="clear" w:color="auto" w:fill="FFFFFF"/>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2</w:t>
            </w:r>
          </w:p>
        </w:tc>
        <w:tc>
          <w:tcPr>
            <w:tcW w:w="299" w:type="pct"/>
            <w:shd w:val="clear" w:color="auto" w:fill="FFFFFF"/>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0</w:t>
            </w:r>
          </w:p>
        </w:tc>
        <w:tc>
          <w:tcPr>
            <w:tcW w:w="399" w:type="pct"/>
            <w:shd w:val="clear" w:color="auto" w:fill="FFFFFF"/>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1</w:t>
            </w:r>
          </w:p>
        </w:tc>
        <w:tc>
          <w:tcPr>
            <w:tcW w:w="332" w:type="pct"/>
            <w:shd w:val="clear" w:color="auto" w:fill="FFFFFF"/>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0</w:t>
            </w:r>
          </w:p>
        </w:tc>
        <w:tc>
          <w:tcPr>
            <w:tcW w:w="362" w:type="pct"/>
            <w:shd w:val="clear" w:color="auto" w:fill="FFFFFF"/>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2</w:t>
            </w:r>
          </w:p>
        </w:tc>
        <w:tc>
          <w:tcPr>
            <w:tcW w:w="362" w:type="pct"/>
            <w:shd w:val="clear" w:color="auto" w:fill="FFFFFF"/>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1</w:t>
            </w:r>
          </w:p>
        </w:tc>
        <w:tc>
          <w:tcPr>
            <w:tcW w:w="373" w:type="pct"/>
            <w:shd w:val="clear" w:color="auto" w:fill="FFFFFF"/>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0</w:t>
            </w:r>
          </w:p>
        </w:tc>
        <w:tc>
          <w:tcPr>
            <w:tcW w:w="188" w:type="pct"/>
            <w:shd w:val="clear" w:color="auto" w:fill="FFFFFF"/>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8</w:t>
            </w:r>
          </w:p>
        </w:tc>
      </w:tr>
      <w:tr w:rsidR="00947AA1" w:rsidRPr="00A7053C" w:rsidTr="00947AA1">
        <w:tc>
          <w:tcPr>
            <w:tcW w:w="405" w:type="pct"/>
            <w:shd w:val="clear" w:color="auto" w:fill="FFFFFF"/>
          </w:tcPr>
          <w:p w:rsidR="009A07F1" w:rsidRPr="00A7053C" w:rsidRDefault="009A07F1" w:rsidP="00796B95">
            <w:pPr>
              <w:spacing w:after="0" w:line="240" w:lineRule="auto"/>
              <w:rPr>
                <w:rFonts w:ascii="Arial" w:hAnsi="Arial" w:cs="Arial"/>
                <w:sz w:val="16"/>
                <w:szCs w:val="16"/>
                <w:lang w:val="en-GB"/>
              </w:rPr>
            </w:pPr>
            <w:r w:rsidRPr="00A7053C">
              <w:rPr>
                <w:rFonts w:ascii="Arial" w:hAnsi="Arial" w:cs="Arial"/>
                <w:noProof/>
                <w:sz w:val="16"/>
                <w:szCs w:val="16"/>
                <w:lang w:val="en-GB"/>
              </w:rPr>
              <w:t>Goldstone et al., 2012</w:t>
            </w:r>
          </w:p>
        </w:tc>
        <w:tc>
          <w:tcPr>
            <w:tcW w:w="292" w:type="pct"/>
            <w:shd w:val="clear" w:color="auto" w:fill="FFFFFF"/>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0</w:t>
            </w:r>
          </w:p>
        </w:tc>
        <w:tc>
          <w:tcPr>
            <w:tcW w:w="370" w:type="pct"/>
            <w:shd w:val="clear" w:color="auto" w:fill="FFFFFF"/>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0</w:t>
            </w:r>
          </w:p>
        </w:tc>
        <w:tc>
          <w:tcPr>
            <w:tcW w:w="249" w:type="pct"/>
            <w:shd w:val="clear" w:color="auto" w:fill="FFFFFF"/>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2</w:t>
            </w:r>
          </w:p>
        </w:tc>
        <w:tc>
          <w:tcPr>
            <w:tcW w:w="343" w:type="pct"/>
            <w:shd w:val="clear" w:color="auto" w:fill="FFFFFF"/>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2</w:t>
            </w:r>
          </w:p>
        </w:tc>
        <w:tc>
          <w:tcPr>
            <w:tcW w:w="299" w:type="pct"/>
            <w:shd w:val="clear" w:color="auto" w:fill="FFFFFF"/>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0</w:t>
            </w:r>
          </w:p>
        </w:tc>
        <w:tc>
          <w:tcPr>
            <w:tcW w:w="399" w:type="pct"/>
            <w:shd w:val="clear" w:color="auto" w:fill="FFFFFF"/>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1</w:t>
            </w:r>
          </w:p>
        </w:tc>
        <w:tc>
          <w:tcPr>
            <w:tcW w:w="332" w:type="pct"/>
            <w:shd w:val="clear" w:color="auto" w:fill="FFFFFF"/>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1</w:t>
            </w:r>
          </w:p>
        </w:tc>
        <w:tc>
          <w:tcPr>
            <w:tcW w:w="362" w:type="pct"/>
            <w:shd w:val="clear" w:color="auto" w:fill="FFFFFF"/>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2</w:t>
            </w:r>
          </w:p>
        </w:tc>
        <w:tc>
          <w:tcPr>
            <w:tcW w:w="362" w:type="pct"/>
            <w:shd w:val="clear" w:color="auto" w:fill="FFFFFF"/>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1</w:t>
            </w:r>
          </w:p>
        </w:tc>
        <w:tc>
          <w:tcPr>
            <w:tcW w:w="373" w:type="pct"/>
            <w:shd w:val="clear" w:color="auto" w:fill="FFFFFF"/>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0</w:t>
            </w:r>
          </w:p>
        </w:tc>
        <w:tc>
          <w:tcPr>
            <w:tcW w:w="188" w:type="pct"/>
            <w:shd w:val="clear" w:color="auto" w:fill="FFFFFF"/>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9</w:t>
            </w:r>
          </w:p>
        </w:tc>
      </w:tr>
      <w:tr w:rsidR="00947AA1" w:rsidRPr="00A7053C" w:rsidTr="00947AA1">
        <w:tc>
          <w:tcPr>
            <w:tcW w:w="405" w:type="pct"/>
            <w:shd w:val="clear" w:color="auto" w:fill="FFFFFF"/>
          </w:tcPr>
          <w:p w:rsidR="009A07F1" w:rsidRPr="00A7053C" w:rsidRDefault="000E20F5" w:rsidP="00796B95">
            <w:pPr>
              <w:spacing w:after="0" w:line="240" w:lineRule="auto"/>
              <w:rPr>
                <w:rFonts w:ascii="Arial" w:hAnsi="Arial" w:cs="Arial"/>
                <w:b/>
                <w:bCs/>
                <w:sz w:val="16"/>
                <w:szCs w:val="16"/>
                <w:lang w:val="en-GB"/>
              </w:rPr>
            </w:pPr>
            <w:r>
              <w:rPr>
                <w:rFonts w:ascii="Arial" w:hAnsi="Arial" w:cs="Arial"/>
                <w:b/>
                <w:noProof/>
                <w:sz w:val="16"/>
                <w:szCs w:val="16"/>
                <w:lang w:val="en-GB"/>
              </w:rPr>
              <w:t>Bhavsar et al., 2019</w:t>
            </w:r>
          </w:p>
          <w:p w:rsidR="009A07F1" w:rsidRPr="00A7053C" w:rsidRDefault="009A07F1" w:rsidP="00796B95">
            <w:pPr>
              <w:spacing w:after="0" w:line="240" w:lineRule="auto"/>
              <w:rPr>
                <w:rFonts w:ascii="Arial" w:hAnsi="Arial" w:cs="Arial"/>
                <w:b/>
                <w:sz w:val="16"/>
                <w:szCs w:val="16"/>
                <w:lang w:val="en-GB"/>
              </w:rPr>
            </w:pPr>
            <w:r w:rsidRPr="00A7053C">
              <w:rPr>
                <w:rFonts w:ascii="Arial" w:hAnsi="Arial" w:cs="Arial"/>
                <w:b/>
                <w:sz w:val="16"/>
                <w:szCs w:val="16"/>
                <w:lang w:val="en-GB"/>
              </w:rPr>
              <w:t>SELCoH</w:t>
            </w:r>
          </w:p>
        </w:tc>
        <w:tc>
          <w:tcPr>
            <w:tcW w:w="292" w:type="pct"/>
            <w:shd w:val="clear" w:color="auto" w:fill="FFFFFF"/>
          </w:tcPr>
          <w:p w:rsidR="009A07F1" w:rsidRPr="00A7053C" w:rsidRDefault="009A07F1" w:rsidP="00796B95">
            <w:pPr>
              <w:spacing w:line="240" w:lineRule="auto"/>
              <w:rPr>
                <w:rFonts w:ascii="Arial" w:hAnsi="Arial" w:cs="Arial"/>
                <w:b/>
                <w:sz w:val="16"/>
                <w:szCs w:val="16"/>
                <w:lang w:val="en-GB"/>
              </w:rPr>
            </w:pPr>
            <w:r w:rsidRPr="00A7053C">
              <w:rPr>
                <w:rFonts w:ascii="Arial" w:hAnsi="Arial" w:cs="Arial"/>
                <w:b/>
                <w:sz w:val="16"/>
                <w:szCs w:val="16"/>
                <w:lang w:val="en-GB"/>
              </w:rPr>
              <w:t>2</w:t>
            </w:r>
          </w:p>
        </w:tc>
        <w:tc>
          <w:tcPr>
            <w:tcW w:w="370" w:type="pct"/>
            <w:shd w:val="clear" w:color="auto" w:fill="FFFFFF"/>
          </w:tcPr>
          <w:p w:rsidR="009A07F1" w:rsidRPr="00A7053C" w:rsidRDefault="009A07F1" w:rsidP="00796B95">
            <w:pPr>
              <w:spacing w:line="240" w:lineRule="auto"/>
              <w:rPr>
                <w:rFonts w:ascii="Arial" w:hAnsi="Arial" w:cs="Arial"/>
                <w:b/>
                <w:sz w:val="16"/>
                <w:szCs w:val="16"/>
                <w:lang w:val="en-GB"/>
              </w:rPr>
            </w:pPr>
            <w:r w:rsidRPr="00A7053C">
              <w:rPr>
                <w:rFonts w:ascii="Arial" w:hAnsi="Arial" w:cs="Arial"/>
                <w:b/>
                <w:sz w:val="16"/>
                <w:szCs w:val="16"/>
                <w:lang w:val="en-GB"/>
              </w:rPr>
              <w:t>2</w:t>
            </w:r>
          </w:p>
        </w:tc>
        <w:tc>
          <w:tcPr>
            <w:tcW w:w="249" w:type="pct"/>
            <w:shd w:val="clear" w:color="auto" w:fill="FFFFFF"/>
          </w:tcPr>
          <w:p w:rsidR="009A07F1" w:rsidRPr="00A7053C" w:rsidRDefault="009A07F1" w:rsidP="00796B95">
            <w:pPr>
              <w:spacing w:line="240" w:lineRule="auto"/>
              <w:rPr>
                <w:rFonts w:ascii="Arial" w:hAnsi="Arial" w:cs="Arial"/>
                <w:b/>
                <w:sz w:val="16"/>
                <w:szCs w:val="16"/>
                <w:lang w:val="en-GB"/>
              </w:rPr>
            </w:pPr>
            <w:r w:rsidRPr="00A7053C">
              <w:rPr>
                <w:rFonts w:ascii="Arial" w:hAnsi="Arial" w:cs="Arial"/>
                <w:b/>
                <w:sz w:val="16"/>
                <w:szCs w:val="16"/>
                <w:lang w:val="en-GB"/>
              </w:rPr>
              <w:t>2</w:t>
            </w:r>
          </w:p>
        </w:tc>
        <w:tc>
          <w:tcPr>
            <w:tcW w:w="343" w:type="pct"/>
            <w:shd w:val="clear" w:color="auto" w:fill="FFFFFF"/>
          </w:tcPr>
          <w:p w:rsidR="009A07F1" w:rsidRPr="00A7053C" w:rsidRDefault="009A07F1" w:rsidP="00796B95">
            <w:pPr>
              <w:spacing w:line="240" w:lineRule="auto"/>
              <w:rPr>
                <w:rFonts w:ascii="Arial" w:hAnsi="Arial" w:cs="Arial"/>
                <w:b/>
                <w:sz w:val="16"/>
                <w:szCs w:val="16"/>
                <w:lang w:val="en-GB"/>
              </w:rPr>
            </w:pPr>
            <w:r w:rsidRPr="00A7053C">
              <w:rPr>
                <w:rFonts w:ascii="Arial" w:hAnsi="Arial" w:cs="Arial"/>
                <w:b/>
                <w:sz w:val="16"/>
                <w:szCs w:val="16"/>
                <w:lang w:val="en-GB"/>
              </w:rPr>
              <w:t>1</w:t>
            </w:r>
          </w:p>
        </w:tc>
        <w:tc>
          <w:tcPr>
            <w:tcW w:w="343" w:type="pct"/>
            <w:shd w:val="clear" w:color="auto" w:fill="FFFFFF"/>
          </w:tcPr>
          <w:p w:rsidR="009A07F1" w:rsidRPr="00A7053C" w:rsidRDefault="009A07F1" w:rsidP="00796B95">
            <w:pPr>
              <w:spacing w:line="240" w:lineRule="auto"/>
              <w:rPr>
                <w:rFonts w:ascii="Arial" w:hAnsi="Arial" w:cs="Arial"/>
                <w:b/>
                <w:sz w:val="16"/>
                <w:szCs w:val="16"/>
                <w:lang w:val="en-GB"/>
              </w:rPr>
            </w:pPr>
            <w:r w:rsidRPr="00A7053C">
              <w:rPr>
                <w:rFonts w:ascii="Arial" w:hAnsi="Arial" w:cs="Arial"/>
                <w:b/>
                <w:sz w:val="16"/>
                <w:szCs w:val="16"/>
                <w:lang w:val="en-GB"/>
              </w:rPr>
              <w:t>1</w:t>
            </w:r>
          </w:p>
        </w:tc>
        <w:tc>
          <w:tcPr>
            <w:tcW w:w="299" w:type="pct"/>
            <w:shd w:val="clear" w:color="auto" w:fill="FFFFFF"/>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 xml:space="preserve">NA </w:t>
            </w:r>
          </w:p>
        </w:tc>
        <w:tc>
          <w:tcPr>
            <w:tcW w:w="343" w:type="pct"/>
            <w:shd w:val="clear" w:color="auto" w:fill="FFFFFF"/>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 xml:space="preserve">NA </w:t>
            </w:r>
          </w:p>
        </w:tc>
        <w:tc>
          <w:tcPr>
            <w:tcW w:w="399" w:type="pct"/>
            <w:shd w:val="clear" w:color="auto" w:fill="FFFFFF"/>
          </w:tcPr>
          <w:p w:rsidR="009A07F1" w:rsidRPr="00A7053C" w:rsidRDefault="009A07F1" w:rsidP="00796B95">
            <w:pPr>
              <w:spacing w:line="240" w:lineRule="auto"/>
              <w:rPr>
                <w:rFonts w:ascii="Arial" w:hAnsi="Arial" w:cs="Arial"/>
                <w:b/>
                <w:sz w:val="16"/>
                <w:szCs w:val="16"/>
                <w:lang w:val="en-GB"/>
              </w:rPr>
            </w:pPr>
            <w:r w:rsidRPr="00A7053C">
              <w:rPr>
                <w:rFonts w:ascii="Arial" w:hAnsi="Arial" w:cs="Arial"/>
                <w:b/>
                <w:sz w:val="16"/>
                <w:szCs w:val="16"/>
                <w:lang w:val="en-GB"/>
              </w:rPr>
              <w:t>1</w:t>
            </w:r>
          </w:p>
        </w:tc>
        <w:tc>
          <w:tcPr>
            <w:tcW w:w="343" w:type="pct"/>
            <w:shd w:val="clear" w:color="auto" w:fill="FFFFFF"/>
          </w:tcPr>
          <w:p w:rsidR="009A07F1" w:rsidRPr="00A7053C" w:rsidRDefault="009A07F1" w:rsidP="00796B95">
            <w:pPr>
              <w:spacing w:line="240" w:lineRule="auto"/>
              <w:rPr>
                <w:rFonts w:ascii="Arial" w:hAnsi="Arial" w:cs="Arial"/>
                <w:b/>
                <w:sz w:val="16"/>
                <w:szCs w:val="16"/>
                <w:lang w:val="en-GB"/>
              </w:rPr>
            </w:pPr>
            <w:r w:rsidRPr="00A7053C">
              <w:rPr>
                <w:rFonts w:ascii="Arial" w:hAnsi="Arial" w:cs="Arial"/>
                <w:b/>
                <w:sz w:val="16"/>
                <w:szCs w:val="16"/>
                <w:lang w:val="en-GB"/>
              </w:rPr>
              <w:t>1</w:t>
            </w:r>
          </w:p>
        </w:tc>
        <w:tc>
          <w:tcPr>
            <w:tcW w:w="332" w:type="pct"/>
            <w:shd w:val="clear" w:color="auto" w:fill="FFFFFF"/>
          </w:tcPr>
          <w:p w:rsidR="009A07F1" w:rsidRPr="00A7053C" w:rsidRDefault="009A07F1" w:rsidP="00796B95">
            <w:pPr>
              <w:spacing w:line="240" w:lineRule="auto"/>
              <w:rPr>
                <w:rFonts w:ascii="Arial" w:hAnsi="Arial" w:cs="Arial"/>
                <w:b/>
                <w:sz w:val="16"/>
                <w:szCs w:val="16"/>
                <w:lang w:val="en-GB"/>
              </w:rPr>
            </w:pPr>
            <w:r w:rsidRPr="00A7053C">
              <w:rPr>
                <w:rFonts w:ascii="Arial" w:hAnsi="Arial" w:cs="Arial"/>
                <w:b/>
                <w:sz w:val="16"/>
                <w:szCs w:val="16"/>
                <w:lang w:val="en-GB"/>
              </w:rPr>
              <w:t>1</w:t>
            </w:r>
          </w:p>
        </w:tc>
        <w:tc>
          <w:tcPr>
            <w:tcW w:w="362" w:type="pct"/>
            <w:shd w:val="clear" w:color="auto" w:fill="FFFFFF"/>
          </w:tcPr>
          <w:p w:rsidR="009A07F1" w:rsidRPr="00A7053C" w:rsidRDefault="009A07F1" w:rsidP="00796B95">
            <w:pPr>
              <w:spacing w:line="240" w:lineRule="auto"/>
              <w:rPr>
                <w:rFonts w:ascii="Arial" w:hAnsi="Arial" w:cs="Arial"/>
                <w:b/>
                <w:sz w:val="16"/>
                <w:szCs w:val="16"/>
                <w:lang w:val="en-GB"/>
              </w:rPr>
            </w:pPr>
            <w:r w:rsidRPr="00A7053C">
              <w:rPr>
                <w:rFonts w:ascii="Arial" w:hAnsi="Arial" w:cs="Arial"/>
                <w:b/>
                <w:sz w:val="16"/>
                <w:szCs w:val="16"/>
                <w:lang w:val="en-GB"/>
              </w:rPr>
              <w:t>2</w:t>
            </w:r>
          </w:p>
        </w:tc>
        <w:tc>
          <w:tcPr>
            <w:tcW w:w="362" w:type="pct"/>
            <w:shd w:val="clear" w:color="auto" w:fill="FFFFFF"/>
          </w:tcPr>
          <w:p w:rsidR="009A07F1" w:rsidRPr="00A7053C" w:rsidRDefault="009A07F1" w:rsidP="00796B95">
            <w:pPr>
              <w:spacing w:line="240" w:lineRule="auto"/>
              <w:rPr>
                <w:rFonts w:ascii="Arial" w:hAnsi="Arial" w:cs="Arial"/>
                <w:b/>
                <w:sz w:val="16"/>
                <w:szCs w:val="16"/>
                <w:lang w:val="en-GB"/>
              </w:rPr>
            </w:pPr>
            <w:r w:rsidRPr="00A7053C">
              <w:rPr>
                <w:rFonts w:ascii="Arial" w:hAnsi="Arial" w:cs="Arial"/>
                <w:b/>
                <w:sz w:val="16"/>
                <w:szCs w:val="16"/>
                <w:lang w:val="en-GB"/>
              </w:rPr>
              <w:t>1</w:t>
            </w:r>
          </w:p>
        </w:tc>
        <w:tc>
          <w:tcPr>
            <w:tcW w:w="373" w:type="pct"/>
            <w:shd w:val="clear" w:color="auto" w:fill="FFFFFF"/>
          </w:tcPr>
          <w:p w:rsidR="009A07F1" w:rsidRPr="00A7053C" w:rsidRDefault="009A07F1" w:rsidP="00796B95">
            <w:pPr>
              <w:spacing w:line="240" w:lineRule="auto"/>
              <w:rPr>
                <w:rFonts w:ascii="Arial" w:hAnsi="Arial" w:cs="Arial"/>
                <w:b/>
                <w:sz w:val="16"/>
                <w:szCs w:val="16"/>
                <w:lang w:val="en-GB"/>
              </w:rPr>
            </w:pPr>
            <w:r w:rsidRPr="00A7053C">
              <w:rPr>
                <w:rFonts w:ascii="Arial" w:hAnsi="Arial" w:cs="Arial"/>
                <w:b/>
                <w:sz w:val="16"/>
                <w:szCs w:val="16"/>
                <w:lang w:val="en-GB"/>
              </w:rPr>
              <w:t>2</w:t>
            </w:r>
          </w:p>
        </w:tc>
        <w:tc>
          <w:tcPr>
            <w:tcW w:w="188" w:type="pct"/>
            <w:shd w:val="clear" w:color="auto" w:fill="FFFFFF"/>
          </w:tcPr>
          <w:p w:rsidR="009A07F1" w:rsidRPr="00A7053C" w:rsidRDefault="009A07F1" w:rsidP="00796B95">
            <w:pPr>
              <w:spacing w:line="240" w:lineRule="auto"/>
              <w:rPr>
                <w:rFonts w:ascii="Arial" w:hAnsi="Arial" w:cs="Arial"/>
                <w:b/>
                <w:sz w:val="16"/>
                <w:szCs w:val="16"/>
                <w:lang w:val="en-GB"/>
              </w:rPr>
            </w:pPr>
            <w:r w:rsidRPr="00A7053C">
              <w:rPr>
                <w:rFonts w:ascii="Arial" w:hAnsi="Arial" w:cs="Arial"/>
                <w:b/>
                <w:sz w:val="16"/>
                <w:szCs w:val="16"/>
                <w:lang w:val="en-GB"/>
              </w:rPr>
              <w:t>16</w:t>
            </w:r>
          </w:p>
        </w:tc>
      </w:tr>
      <w:tr w:rsidR="00947AA1" w:rsidRPr="00A7053C" w:rsidTr="00947AA1">
        <w:tc>
          <w:tcPr>
            <w:tcW w:w="405" w:type="pct"/>
            <w:shd w:val="clear" w:color="auto" w:fill="FFFFFF"/>
          </w:tcPr>
          <w:p w:rsidR="009A07F1" w:rsidRPr="00A7053C" w:rsidRDefault="009A07F1" w:rsidP="00796B95">
            <w:pPr>
              <w:spacing w:after="0" w:line="240" w:lineRule="auto"/>
              <w:rPr>
                <w:rFonts w:ascii="Arial" w:hAnsi="Arial" w:cs="Arial"/>
                <w:b/>
                <w:sz w:val="16"/>
                <w:szCs w:val="16"/>
              </w:rPr>
            </w:pPr>
            <w:r w:rsidRPr="00A7053C">
              <w:rPr>
                <w:rFonts w:ascii="Arial" w:hAnsi="Arial" w:cs="Arial"/>
                <w:b/>
                <w:noProof/>
                <w:sz w:val="16"/>
                <w:szCs w:val="16"/>
              </w:rPr>
              <w:t>van Nierop et al., 2014</w:t>
            </w:r>
          </w:p>
          <w:p w:rsidR="009A07F1" w:rsidRPr="00A7053C" w:rsidRDefault="009A07F1" w:rsidP="00796B95">
            <w:pPr>
              <w:spacing w:after="0" w:line="240" w:lineRule="auto"/>
              <w:rPr>
                <w:rFonts w:ascii="Arial" w:hAnsi="Arial" w:cs="Arial"/>
                <w:b/>
                <w:sz w:val="16"/>
                <w:szCs w:val="16"/>
              </w:rPr>
            </w:pPr>
            <w:r w:rsidRPr="00A7053C">
              <w:rPr>
                <w:rFonts w:ascii="Arial" w:hAnsi="Arial" w:cs="Arial"/>
                <w:b/>
                <w:sz w:val="16"/>
                <w:szCs w:val="16"/>
              </w:rPr>
              <w:t>NEMESIS-2</w:t>
            </w:r>
          </w:p>
        </w:tc>
        <w:tc>
          <w:tcPr>
            <w:tcW w:w="292" w:type="pct"/>
            <w:shd w:val="clear" w:color="auto" w:fill="FFFFFF"/>
          </w:tcPr>
          <w:p w:rsidR="009A07F1" w:rsidRPr="00A7053C" w:rsidRDefault="009A07F1" w:rsidP="00796B95">
            <w:pPr>
              <w:spacing w:after="0" w:line="240" w:lineRule="auto"/>
              <w:rPr>
                <w:rFonts w:ascii="Arial" w:hAnsi="Arial" w:cs="Arial"/>
                <w:b/>
                <w:sz w:val="16"/>
                <w:szCs w:val="16"/>
                <w:lang w:val="en-GB"/>
              </w:rPr>
            </w:pPr>
            <w:r w:rsidRPr="00A7053C">
              <w:rPr>
                <w:rFonts w:ascii="Arial" w:hAnsi="Arial" w:cs="Arial"/>
                <w:b/>
                <w:sz w:val="16"/>
                <w:szCs w:val="16"/>
                <w:lang w:val="en-GB"/>
              </w:rPr>
              <w:t>2</w:t>
            </w:r>
          </w:p>
        </w:tc>
        <w:tc>
          <w:tcPr>
            <w:tcW w:w="370" w:type="pct"/>
            <w:shd w:val="clear" w:color="auto" w:fill="FFFFFF"/>
          </w:tcPr>
          <w:p w:rsidR="009A07F1" w:rsidRPr="00A7053C" w:rsidRDefault="009A07F1" w:rsidP="00796B95">
            <w:pPr>
              <w:spacing w:after="0" w:line="240" w:lineRule="auto"/>
              <w:rPr>
                <w:rFonts w:ascii="Arial" w:hAnsi="Arial" w:cs="Arial"/>
                <w:b/>
                <w:sz w:val="16"/>
                <w:szCs w:val="16"/>
                <w:lang w:val="en-GB"/>
              </w:rPr>
            </w:pPr>
            <w:r w:rsidRPr="00A7053C">
              <w:rPr>
                <w:rFonts w:ascii="Arial" w:hAnsi="Arial" w:cs="Arial"/>
                <w:b/>
                <w:sz w:val="16"/>
                <w:szCs w:val="16"/>
                <w:lang w:val="en-GB"/>
              </w:rPr>
              <w:t>0</w:t>
            </w:r>
          </w:p>
        </w:tc>
        <w:tc>
          <w:tcPr>
            <w:tcW w:w="249" w:type="pct"/>
            <w:shd w:val="clear" w:color="auto" w:fill="FFFFFF"/>
          </w:tcPr>
          <w:p w:rsidR="009A07F1" w:rsidRPr="00A7053C" w:rsidRDefault="009A07F1" w:rsidP="00796B95">
            <w:pPr>
              <w:spacing w:after="0" w:line="240" w:lineRule="auto"/>
              <w:rPr>
                <w:rFonts w:ascii="Arial" w:hAnsi="Arial" w:cs="Arial"/>
                <w:b/>
                <w:sz w:val="16"/>
                <w:szCs w:val="16"/>
                <w:lang w:val="en-GB"/>
              </w:rPr>
            </w:pPr>
            <w:r w:rsidRPr="00A7053C">
              <w:rPr>
                <w:rFonts w:ascii="Arial" w:hAnsi="Arial" w:cs="Arial"/>
                <w:b/>
                <w:sz w:val="16"/>
                <w:szCs w:val="16"/>
                <w:lang w:val="en-GB"/>
              </w:rPr>
              <w:t>2</w:t>
            </w:r>
          </w:p>
        </w:tc>
        <w:tc>
          <w:tcPr>
            <w:tcW w:w="343" w:type="pct"/>
            <w:shd w:val="clear" w:color="auto" w:fill="FFFFFF"/>
          </w:tcPr>
          <w:p w:rsidR="009A07F1" w:rsidRPr="00A7053C" w:rsidRDefault="009A07F1" w:rsidP="00796B95">
            <w:pPr>
              <w:spacing w:after="0" w:line="240" w:lineRule="auto"/>
              <w:rPr>
                <w:rFonts w:ascii="Arial" w:hAnsi="Arial" w:cs="Arial"/>
                <w:b/>
                <w:sz w:val="16"/>
                <w:szCs w:val="16"/>
                <w:lang w:val="en-GB"/>
              </w:rPr>
            </w:pPr>
            <w:r w:rsidRPr="00A7053C">
              <w:rPr>
                <w:rFonts w:ascii="Arial" w:hAnsi="Arial" w:cs="Arial"/>
                <w:b/>
                <w:sz w:val="16"/>
                <w:szCs w:val="16"/>
                <w:lang w:val="en-GB"/>
              </w:rPr>
              <w:t>2</w:t>
            </w:r>
          </w:p>
        </w:tc>
        <w:tc>
          <w:tcPr>
            <w:tcW w:w="343" w:type="pct"/>
            <w:shd w:val="clear" w:color="auto" w:fill="FFFFFF"/>
          </w:tcPr>
          <w:p w:rsidR="009A07F1" w:rsidRPr="00A7053C" w:rsidRDefault="009A07F1" w:rsidP="00796B95">
            <w:pPr>
              <w:spacing w:after="0" w:line="240" w:lineRule="auto"/>
              <w:rPr>
                <w:rFonts w:ascii="Arial" w:hAnsi="Arial" w:cs="Arial"/>
                <w:b/>
                <w:sz w:val="16"/>
                <w:szCs w:val="16"/>
                <w:lang w:val="en-GB"/>
              </w:rPr>
            </w:pPr>
            <w:r w:rsidRPr="00A7053C">
              <w:rPr>
                <w:rFonts w:ascii="Arial" w:hAnsi="Arial" w:cs="Arial"/>
                <w:b/>
                <w:sz w:val="16"/>
                <w:szCs w:val="16"/>
                <w:lang w:val="en-GB"/>
              </w:rPr>
              <w:t>1</w:t>
            </w:r>
          </w:p>
        </w:tc>
        <w:tc>
          <w:tcPr>
            <w:tcW w:w="299" w:type="pct"/>
            <w:shd w:val="clear" w:color="auto" w:fill="FFFFFF"/>
          </w:tcPr>
          <w:p w:rsidR="009A07F1" w:rsidRPr="00A7053C" w:rsidRDefault="009A07F1" w:rsidP="00796B95">
            <w:pPr>
              <w:spacing w:after="0" w:line="240" w:lineRule="auto"/>
              <w:rPr>
                <w:rFonts w:ascii="Arial" w:hAnsi="Arial" w:cs="Arial"/>
                <w:sz w:val="16"/>
                <w:szCs w:val="16"/>
                <w:lang w:val="en-GB"/>
              </w:rPr>
            </w:pPr>
            <w:r w:rsidRPr="00A7053C">
              <w:rPr>
                <w:rFonts w:ascii="Arial" w:hAnsi="Arial" w:cs="Arial"/>
                <w:sz w:val="16"/>
                <w:szCs w:val="16"/>
                <w:lang w:val="en-GB"/>
              </w:rPr>
              <w:t xml:space="preserve">NA </w:t>
            </w:r>
          </w:p>
        </w:tc>
        <w:tc>
          <w:tcPr>
            <w:tcW w:w="343" w:type="pct"/>
            <w:shd w:val="clear" w:color="auto" w:fill="FFFFFF"/>
          </w:tcPr>
          <w:p w:rsidR="009A07F1" w:rsidRPr="00A7053C" w:rsidRDefault="009A07F1" w:rsidP="00796B95">
            <w:pPr>
              <w:spacing w:after="0" w:line="240" w:lineRule="auto"/>
              <w:rPr>
                <w:rFonts w:ascii="Arial" w:hAnsi="Arial" w:cs="Arial"/>
                <w:sz w:val="16"/>
                <w:szCs w:val="16"/>
                <w:lang w:val="en-GB"/>
              </w:rPr>
            </w:pPr>
            <w:r w:rsidRPr="00A7053C">
              <w:rPr>
                <w:rFonts w:ascii="Arial" w:hAnsi="Arial" w:cs="Arial"/>
                <w:sz w:val="16"/>
                <w:szCs w:val="16"/>
                <w:lang w:val="en-GB"/>
              </w:rPr>
              <w:t xml:space="preserve">NA </w:t>
            </w:r>
          </w:p>
        </w:tc>
        <w:tc>
          <w:tcPr>
            <w:tcW w:w="399" w:type="pct"/>
            <w:shd w:val="clear" w:color="auto" w:fill="FFFFFF"/>
          </w:tcPr>
          <w:p w:rsidR="009A07F1" w:rsidRPr="00A7053C" w:rsidRDefault="009A07F1" w:rsidP="00796B95">
            <w:pPr>
              <w:spacing w:after="0" w:line="240" w:lineRule="auto"/>
              <w:rPr>
                <w:rFonts w:ascii="Arial" w:hAnsi="Arial" w:cs="Arial"/>
                <w:b/>
                <w:sz w:val="16"/>
                <w:szCs w:val="16"/>
                <w:lang w:val="en-GB"/>
              </w:rPr>
            </w:pPr>
            <w:r w:rsidRPr="00A7053C">
              <w:rPr>
                <w:rFonts w:ascii="Arial" w:hAnsi="Arial" w:cs="Arial"/>
                <w:b/>
                <w:sz w:val="16"/>
                <w:szCs w:val="16"/>
                <w:lang w:val="en-GB"/>
              </w:rPr>
              <w:t>1</w:t>
            </w:r>
          </w:p>
        </w:tc>
        <w:tc>
          <w:tcPr>
            <w:tcW w:w="343" w:type="pct"/>
            <w:shd w:val="clear" w:color="auto" w:fill="FFFFFF"/>
          </w:tcPr>
          <w:p w:rsidR="009A07F1" w:rsidRPr="00A7053C" w:rsidRDefault="009A07F1" w:rsidP="00796B95">
            <w:pPr>
              <w:spacing w:after="0" w:line="240" w:lineRule="auto"/>
              <w:rPr>
                <w:rFonts w:ascii="Arial" w:hAnsi="Arial" w:cs="Arial"/>
                <w:b/>
                <w:sz w:val="16"/>
                <w:szCs w:val="16"/>
                <w:lang w:val="en-GB"/>
              </w:rPr>
            </w:pPr>
            <w:r w:rsidRPr="00A7053C">
              <w:rPr>
                <w:rFonts w:ascii="Arial" w:hAnsi="Arial" w:cs="Arial"/>
                <w:b/>
                <w:sz w:val="16"/>
                <w:szCs w:val="16"/>
                <w:lang w:val="en-GB"/>
              </w:rPr>
              <w:t>2</w:t>
            </w:r>
          </w:p>
        </w:tc>
        <w:tc>
          <w:tcPr>
            <w:tcW w:w="332" w:type="pct"/>
            <w:shd w:val="clear" w:color="auto" w:fill="FFFFFF"/>
          </w:tcPr>
          <w:p w:rsidR="009A07F1" w:rsidRPr="00A7053C" w:rsidRDefault="009A07F1" w:rsidP="00796B95">
            <w:pPr>
              <w:spacing w:after="0" w:line="240" w:lineRule="auto"/>
              <w:rPr>
                <w:rFonts w:ascii="Arial" w:hAnsi="Arial" w:cs="Arial"/>
                <w:b/>
                <w:sz w:val="16"/>
                <w:szCs w:val="16"/>
                <w:lang w:val="en-GB"/>
              </w:rPr>
            </w:pPr>
            <w:r w:rsidRPr="00A7053C">
              <w:rPr>
                <w:rFonts w:ascii="Arial" w:hAnsi="Arial" w:cs="Arial"/>
                <w:b/>
                <w:sz w:val="16"/>
                <w:szCs w:val="16"/>
                <w:lang w:val="en-GB"/>
              </w:rPr>
              <w:t>1</w:t>
            </w:r>
          </w:p>
        </w:tc>
        <w:tc>
          <w:tcPr>
            <w:tcW w:w="362" w:type="pct"/>
            <w:shd w:val="clear" w:color="auto" w:fill="FFFFFF"/>
          </w:tcPr>
          <w:p w:rsidR="009A07F1" w:rsidRPr="00A7053C" w:rsidRDefault="009A07F1" w:rsidP="00796B95">
            <w:pPr>
              <w:spacing w:after="0" w:line="240" w:lineRule="auto"/>
              <w:rPr>
                <w:rFonts w:ascii="Arial" w:hAnsi="Arial" w:cs="Arial"/>
                <w:b/>
                <w:sz w:val="16"/>
                <w:szCs w:val="16"/>
                <w:lang w:val="en-GB"/>
              </w:rPr>
            </w:pPr>
            <w:r w:rsidRPr="00A7053C">
              <w:rPr>
                <w:rFonts w:ascii="Arial" w:hAnsi="Arial" w:cs="Arial"/>
                <w:b/>
                <w:sz w:val="16"/>
                <w:szCs w:val="16"/>
                <w:lang w:val="en-GB"/>
              </w:rPr>
              <w:t>2</w:t>
            </w:r>
          </w:p>
        </w:tc>
        <w:tc>
          <w:tcPr>
            <w:tcW w:w="362" w:type="pct"/>
            <w:shd w:val="clear" w:color="auto" w:fill="FFFFFF"/>
          </w:tcPr>
          <w:p w:rsidR="009A07F1" w:rsidRPr="00A7053C" w:rsidRDefault="009A07F1" w:rsidP="00796B95">
            <w:pPr>
              <w:spacing w:after="0" w:line="240" w:lineRule="auto"/>
              <w:rPr>
                <w:rFonts w:ascii="Arial" w:hAnsi="Arial" w:cs="Arial"/>
                <w:b/>
                <w:sz w:val="16"/>
                <w:szCs w:val="16"/>
                <w:lang w:val="en-GB"/>
              </w:rPr>
            </w:pPr>
            <w:r w:rsidRPr="00A7053C">
              <w:rPr>
                <w:rFonts w:ascii="Arial" w:hAnsi="Arial" w:cs="Arial"/>
                <w:b/>
                <w:sz w:val="16"/>
                <w:szCs w:val="16"/>
                <w:lang w:val="en-GB"/>
              </w:rPr>
              <w:t>1</w:t>
            </w:r>
          </w:p>
        </w:tc>
        <w:tc>
          <w:tcPr>
            <w:tcW w:w="373" w:type="pct"/>
            <w:shd w:val="clear" w:color="auto" w:fill="FFFFFF"/>
          </w:tcPr>
          <w:p w:rsidR="009A07F1" w:rsidRPr="00A7053C" w:rsidRDefault="009A07F1" w:rsidP="00796B95">
            <w:pPr>
              <w:spacing w:after="0" w:line="240" w:lineRule="auto"/>
              <w:rPr>
                <w:rFonts w:ascii="Arial" w:hAnsi="Arial" w:cs="Arial"/>
                <w:b/>
                <w:sz w:val="16"/>
                <w:szCs w:val="16"/>
                <w:lang w:val="en-GB"/>
              </w:rPr>
            </w:pPr>
            <w:r w:rsidRPr="00A7053C">
              <w:rPr>
                <w:rFonts w:ascii="Arial" w:hAnsi="Arial" w:cs="Arial"/>
                <w:b/>
                <w:sz w:val="16"/>
                <w:szCs w:val="16"/>
                <w:lang w:val="en-GB"/>
              </w:rPr>
              <w:t>2</w:t>
            </w:r>
          </w:p>
        </w:tc>
        <w:tc>
          <w:tcPr>
            <w:tcW w:w="188" w:type="pct"/>
            <w:shd w:val="clear" w:color="auto" w:fill="FFFFFF"/>
          </w:tcPr>
          <w:p w:rsidR="009A07F1" w:rsidRPr="00A7053C" w:rsidRDefault="009A07F1" w:rsidP="00796B95">
            <w:pPr>
              <w:spacing w:after="0" w:line="240" w:lineRule="auto"/>
              <w:rPr>
                <w:rFonts w:ascii="Arial" w:hAnsi="Arial" w:cs="Arial"/>
                <w:b/>
                <w:sz w:val="16"/>
                <w:szCs w:val="16"/>
                <w:lang w:val="en-GB"/>
              </w:rPr>
            </w:pPr>
            <w:r w:rsidRPr="00A7053C">
              <w:rPr>
                <w:rFonts w:ascii="Arial" w:hAnsi="Arial" w:cs="Arial"/>
                <w:b/>
                <w:sz w:val="16"/>
                <w:szCs w:val="16"/>
                <w:lang w:val="en-GB"/>
              </w:rPr>
              <w:t>16</w:t>
            </w:r>
          </w:p>
        </w:tc>
      </w:tr>
      <w:tr w:rsidR="009A07F1" w:rsidRPr="00A7053C" w:rsidTr="00947AA1">
        <w:tc>
          <w:tcPr>
            <w:tcW w:w="5000" w:type="pct"/>
            <w:gridSpan w:val="15"/>
            <w:shd w:val="clear" w:color="auto" w:fill="FFFFFF"/>
          </w:tcPr>
          <w:p w:rsidR="009A07F1" w:rsidRPr="00A7053C" w:rsidRDefault="009A07F1" w:rsidP="0046767B">
            <w:pPr>
              <w:rPr>
                <w:lang w:val="en-US"/>
              </w:rPr>
            </w:pPr>
            <w:r w:rsidRPr="00A7053C">
              <w:rPr>
                <w:rFonts w:ascii="Arial" w:hAnsi="Arial" w:cs="Arial"/>
                <w:b/>
                <w:sz w:val="16"/>
                <w:szCs w:val="16"/>
                <w:lang w:val="en-GB"/>
              </w:rPr>
              <w:t xml:space="preserve">NON - FIRST-EPISODE PSYCHOSIS (FEP), MIXED, OR UNSPECIFIED CLINICAL SAMPLES </w:t>
            </w:r>
          </w:p>
        </w:tc>
      </w:tr>
      <w:tr w:rsidR="00947AA1" w:rsidRPr="00A7053C" w:rsidTr="00947AA1">
        <w:tc>
          <w:tcPr>
            <w:tcW w:w="405" w:type="pct"/>
            <w:shd w:val="clear" w:color="auto" w:fill="FFFFFF"/>
          </w:tcPr>
          <w:p w:rsidR="00E41100" w:rsidRPr="00A7053C" w:rsidRDefault="00E41100">
            <w:pPr>
              <w:spacing w:after="0" w:line="240" w:lineRule="auto"/>
              <w:rPr>
                <w:rFonts w:ascii="Arial" w:hAnsi="Arial" w:cs="Arial"/>
                <w:sz w:val="16"/>
                <w:szCs w:val="16"/>
                <w:lang w:val="en-GB"/>
              </w:rPr>
            </w:pPr>
            <w:r w:rsidRPr="00A7053C">
              <w:rPr>
                <w:rFonts w:ascii="Arial" w:hAnsi="Arial" w:cs="Arial"/>
                <w:noProof/>
                <w:sz w:val="16"/>
                <w:szCs w:val="16"/>
                <w:lang w:val="en-GB"/>
              </w:rPr>
              <w:t>Goldstone et al., 2011</w:t>
            </w:r>
          </w:p>
        </w:tc>
        <w:tc>
          <w:tcPr>
            <w:tcW w:w="292" w:type="pct"/>
            <w:shd w:val="clear" w:color="auto" w:fill="FFFFFF"/>
          </w:tcPr>
          <w:p w:rsidR="00E41100" w:rsidRPr="00A7053C" w:rsidRDefault="00E41100">
            <w:pPr>
              <w:spacing w:line="240" w:lineRule="auto"/>
              <w:rPr>
                <w:rFonts w:ascii="Arial" w:hAnsi="Arial" w:cs="Arial"/>
                <w:sz w:val="16"/>
                <w:szCs w:val="16"/>
                <w:lang w:val="en-GB"/>
              </w:rPr>
            </w:pPr>
            <w:r w:rsidRPr="00A7053C">
              <w:rPr>
                <w:rFonts w:ascii="Arial" w:hAnsi="Arial" w:cs="Arial"/>
                <w:sz w:val="16"/>
                <w:szCs w:val="16"/>
                <w:lang w:val="en-GB"/>
              </w:rPr>
              <w:t>0</w:t>
            </w:r>
          </w:p>
        </w:tc>
        <w:tc>
          <w:tcPr>
            <w:tcW w:w="370" w:type="pct"/>
            <w:shd w:val="clear" w:color="auto" w:fill="FFFFFF"/>
          </w:tcPr>
          <w:p w:rsidR="00E41100" w:rsidRPr="00A7053C" w:rsidRDefault="00E41100">
            <w:pPr>
              <w:spacing w:line="240" w:lineRule="auto"/>
              <w:rPr>
                <w:rFonts w:ascii="Arial" w:hAnsi="Arial" w:cs="Arial"/>
                <w:sz w:val="16"/>
                <w:szCs w:val="16"/>
                <w:lang w:val="en-GB"/>
              </w:rPr>
            </w:pPr>
            <w:r w:rsidRPr="00A7053C">
              <w:rPr>
                <w:rFonts w:ascii="Arial" w:hAnsi="Arial" w:cs="Arial"/>
                <w:sz w:val="16"/>
                <w:szCs w:val="16"/>
                <w:lang w:val="en-GB"/>
              </w:rPr>
              <w:t>0</w:t>
            </w:r>
          </w:p>
        </w:tc>
        <w:tc>
          <w:tcPr>
            <w:tcW w:w="249" w:type="pct"/>
            <w:shd w:val="clear" w:color="auto" w:fill="FFFFFF"/>
          </w:tcPr>
          <w:p w:rsidR="00E41100" w:rsidRPr="00A7053C" w:rsidRDefault="00E41100">
            <w:pPr>
              <w:spacing w:line="240" w:lineRule="auto"/>
              <w:rPr>
                <w:rFonts w:ascii="Arial" w:hAnsi="Arial" w:cs="Arial"/>
                <w:sz w:val="16"/>
                <w:szCs w:val="16"/>
                <w:lang w:val="en-GB"/>
              </w:rPr>
            </w:pPr>
            <w:r w:rsidRPr="00A7053C">
              <w:rPr>
                <w:rFonts w:ascii="Arial" w:hAnsi="Arial" w:cs="Arial"/>
                <w:sz w:val="16"/>
                <w:szCs w:val="16"/>
                <w:lang w:val="en-GB"/>
              </w:rPr>
              <w:t>2</w:t>
            </w:r>
          </w:p>
        </w:tc>
        <w:tc>
          <w:tcPr>
            <w:tcW w:w="343" w:type="pct"/>
            <w:shd w:val="clear" w:color="auto" w:fill="FFFFFF"/>
          </w:tcPr>
          <w:p w:rsidR="00E41100" w:rsidRPr="00A7053C" w:rsidRDefault="00E41100">
            <w:pPr>
              <w:spacing w:line="240" w:lineRule="auto"/>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E41100" w:rsidRPr="00A7053C" w:rsidRDefault="00E41100">
            <w:pPr>
              <w:spacing w:line="240" w:lineRule="auto"/>
              <w:rPr>
                <w:rFonts w:ascii="Arial" w:hAnsi="Arial" w:cs="Arial"/>
                <w:sz w:val="16"/>
                <w:szCs w:val="16"/>
                <w:lang w:val="en-GB"/>
              </w:rPr>
            </w:pPr>
            <w:r w:rsidRPr="00A7053C">
              <w:rPr>
                <w:rFonts w:ascii="Arial" w:hAnsi="Arial" w:cs="Arial"/>
                <w:sz w:val="16"/>
                <w:szCs w:val="16"/>
                <w:lang w:val="en-GB"/>
              </w:rPr>
              <w:t>2</w:t>
            </w:r>
          </w:p>
        </w:tc>
        <w:tc>
          <w:tcPr>
            <w:tcW w:w="299" w:type="pct"/>
            <w:shd w:val="clear" w:color="auto" w:fill="FFFFFF"/>
          </w:tcPr>
          <w:p w:rsidR="00E41100" w:rsidRPr="00A7053C" w:rsidRDefault="00E41100">
            <w:pPr>
              <w:spacing w:line="240" w:lineRule="auto"/>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E41100" w:rsidRPr="00A7053C" w:rsidRDefault="00E41100">
            <w:pPr>
              <w:spacing w:line="240" w:lineRule="auto"/>
              <w:rPr>
                <w:rFonts w:ascii="Arial" w:hAnsi="Arial" w:cs="Arial"/>
                <w:sz w:val="16"/>
                <w:szCs w:val="16"/>
                <w:lang w:val="en-GB"/>
              </w:rPr>
            </w:pPr>
            <w:r w:rsidRPr="00A7053C">
              <w:rPr>
                <w:rFonts w:ascii="Arial" w:hAnsi="Arial" w:cs="Arial"/>
                <w:sz w:val="16"/>
                <w:szCs w:val="16"/>
                <w:lang w:val="en-GB"/>
              </w:rPr>
              <w:t>0</w:t>
            </w:r>
          </w:p>
        </w:tc>
        <w:tc>
          <w:tcPr>
            <w:tcW w:w="399" w:type="pct"/>
            <w:shd w:val="clear" w:color="auto" w:fill="FFFFFF"/>
          </w:tcPr>
          <w:p w:rsidR="00E41100" w:rsidRPr="00A7053C" w:rsidRDefault="00E41100">
            <w:pPr>
              <w:spacing w:line="240" w:lineRule="auto"/>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E41100" w:rsidRPr="00A7053C" w:rsidRDefault="00E41100">
            <w:pPr>
              <w:spacing w:line="240" w:lineRule="auto"/>
              <w:rPr>
                <w:rFonts w:ascii="Arial" w:hAnsi="Arial" w:cs="Arial"/>
                <w:sz w:val="16"/>
                <w:szCs w:val="16"/>
                <w:lang w:val="en-GB"/>
              </w:rPr>
            </w:pPr>
            <w:r w:rsidRPr="00A7053C">
              <w:rPr>
                <w:rFonts w:ascii="Arial" w:hAnsi="Arial" w:cs="Arial"/>
                <w:sz w:val="16"/>
                <w:szCs w:val="16"/>
                <w:lang w:val="en-GB"/>
              </w:rPr>
              <w:t>1</w:t>
            </w:r>
          </w:p>
        </w:tc>
        <w:tc>
          <w:tcPr>
            <w:tcW w:w="332" w:type="pct"/>
            <w:shd w:val="clear" w:color="auto" w:fill="FFFFFF"/>
          </w:tcPr>
          <w:p w:rsidR="00E41100" w:rsidRPr="00A7053C" w:rsidRDefault="00E41100">
            <w:pPr>
              <w:spacing w:line="240" w:lineRule="auto"/>
              <w:rPr>
                <w:rFonts w:ascii="Arial" w:hAnsi="Arial" w:cs="Arial"/>
                <w:sz w:val="16"/>
                <w:szCs w:val="16"/>
                <w:lang w:val="en-GB"/>
              </w:rPr>
            </w:pPr>
            <w:r w:rsidRPr="00A7053C">
              <w:rPr>
                <w:rFonts w:ascii="Arial" w:hAnsi="Arial" w:cs="Arial"/>
                <w:sz w:val="16"/>
                <w:szCs w:val="16"/>
                <w:lang w:val="en-GB"/>
              </w:rPr>
              <w:t>0</w:t>
            </w:r>
          </w:p>
        </w:tc>
        <w:tc>
          <w:tcPr>
            <w:tcW w:w="362" w:type="pct"/>
            <w:shd w:val="clear" w:color="auto" w:fill="FFFFFF"/>
          </w:tcPr>
          <w:p w:rsidR="00E41100" w:rsidRPr="00A7053C" w:rsidRDefault="00E41100">
            <w:pPr>
              <w:spacing w:line="240" w:lineRule="auto"/>
              <w:rPr>
                <w:rFonts w:ascii="Arial" w:hAnsi="Arial" w:cs="Arial"/>
                <w:sz w:val="16"/>
                <w:szCs w:val="16"/>
                <w:lang w:val="en-GB"/>
              </w:rPr>
            </w:pPr>
            <w:r w:rsidRPr="00A7053C">
              <w:rPr>
                <w:rFonts w:ascii="Arial" w:hAnsi="Arial" w:cs="Arial"/>
                <w:sz w:val="16"/>
                <w:szCs w:val="16"/>
                <w:lang w:val="en-GB"/>
              </w:rPr>
              <w:t>2</w:t>
            </w:r>
          </w:p>
        </w:tc>
        <w:tc>
          <w:tcPr>
            <w:tcW w:w="362" w:type="pct"/>
            <w:shd w:val="clear" w:color="auto" w:fill="FFFFFF"/>
          </w:tcPr>
          <w:p w:rsidR="00E41100" w:rsidRPr="00A7053C" w:rsidRDefault="00E41100">
            <w:pPr>
              <w:spacing w:line="240" w:lineRule="auto"/>
              <w:rPr>
                <w:rFonts w:ascii="Arial" w:hAnsi="Arial" w:cs="Arial"/>
                <w:sz w:val="16"/>
                <w:szCs w:val="16"/>
                <w:lang w:val="en-GB"/>
              </w:rPr>
            </w:pPr>
            <w:r w:rsidRPr="00A7053C">
              <w:rPr>
                <w:rFonts w:ascii="Arial" w:hAnsi="Arial" w:cs="Arial"/>
                <w:sz w:val="16"/>
                <w:szCs w:val="16"/>
                <w:lang w:val="en-GB"/>
              </w:rPr>
              <w:t>1</w:t>
            </w:r>
          </w:p>
        </w:tc>
        <w:tc>
          <w:tcPr>
            <w:tcW w:w="373" w:type="pct"/>
            <w:shd w:val="clear" w:color="auto" w:fill="FFFFFF"/>
          </w:tcPr>
          <w:p w:rsidR="00E41100" w:rsidRPr="00A7053C" w:rsidRDefault="00E41100">
            <w:pPr>
              <w:spacing w:line="240" w:lineRule="auto"/>
              <w:rPr>
                <w:rFonts w:ascii="Arial" w:hAnsi="Arial" w:cs="Arial"/>
                <w:sz w:val="16"/>
                <w:szCs w:val="16"/>
                <w:lang w:val="en-GB"/>
              </w:rPr>
            </w:pPr>
            <w:r w:rsidRPr="00A7053C">
              <w:rPr>
                <w:rFonts w:ascii="Arial" w:hAnsi="Arial" w:cs="Arial"/>
                <w:sz w:val="16"/>
                <w:szCs w:val="16"/>
                <w:lang w:val="en-GB"/>
              </w:rPr>
              <w:t>0</w:t>
            </w:r>
          </w:p>
        </w:tc>
        <w:tc>
          <w:tcPr>
            <w:tcW w:w="188" w:type="pct"/>
            <w:shd w:val="clear" w:color="auto" w:fill="FFFFFF"/>
          </w:tcPr>
          <w:p w:rsidR="00E41100" w:rsidRPr="00A7053C" w:rsidRDefault="00E41100">
            <w:pPr>
              <w:spacing w:line="240" w:lineRule="auto"/>
              <w:rPr>
                <w:rFonts w:ascii="Arial" w:hAnsi="Arial" w:cs="Arial"/>
                <w:sz w:val="16"/>
                <w:szCs w:val="16"/>
                <w:lang w:val="en-GB"/>
              </w:rPr>
            </w:pPr>
            <w:r w:rsidRPr="00A7053C">
              <w:rPr>
                <w:rFonts w:ascii="Arial" w:hAnsi="Arial" w:cs="Arial"/>
                <w:sz w:val="16"/>
                <w:szCs w:val="16"/>
                <w:lang w:val="en-GB"/>
              </w:rPr>
              <w:t>8</w:t>
            </w:r>
          </w:p>
        </w:tc>
      </w:tr>
      <w:tr w:rsidR="00947AA1" w:rsidRPr="00A7053C" w:rsidTr="00947AA1">
        <w:tc>
          <w:tcPr>
            <w:tcW w:w="405" w:type="pct"/>
            <w:shd w:val="clear" w:color="auto" w:fill="FFFFFF"/>
          </w:tcPr>
          <w:p w:rsidR="00E41100" w:rsidRPr="00A7053C" w:rsidRDefault="00E41100">
            <w:pPr>
              <w:spacing w:after="0" w:line="240" w:lineRule="auto"/>
              <w:rPr>
                <w:rFonts w:ascii="Arial" w:hAnsi="Arial" w:cs="Arial"/>
                <w:sz w:val="16"/>
                <w:szCs w:val="16"/>
                <w:lang w:val="en-GB"/>
              </w:rPr>
            </w:pPr>
            <w:r w:rsidRPr="00A7053C">
              <w:rPr>
                <w:rFonts w:ascii="Arial" w:hAnsi="Arial" w:cs="Arial"/>
                <w:noProof/>
                <w:sz w:val="16"/>
                <w:szCs w:val="16"/>
                <w:lang w:val="en-GB"/>
              </w:rPr>
              <w:t>Goldstone et al., 2012</w:t>
            </w:r>
          </w:p>
        </w:tc>
        <w:tc>
          <w:tcPr>
            <w:tcW w:w="292" w:type="pct"/>
            <w:shd w:val="clear" w:color="auto" w:fill="FFFFFF"/>
          </w:tcPr>
          <w:p w:rsidR="00E41100" w:rsidRPr="00A7053C" w:rsidRDefault="00E41100">
            <w:pPr>
              <w:spacing w:line="240" w:lineRule="auto"/>
              <w:rPr>
                <w:rFonts w:ascii="Arial" w:hAnsi="Arial" w:cs="Arial"/>
                <w:sz w:val="16"/>
                <w:szCs w:val="16"/>
                <w:lang w:val="en-GB"/>
              </w:rPr>
            </w:pPr>
            <w:r w:rsidRPr="00A7053C">
              <w:rPr>
                <w:rFonts w:ascii="Arial" w:hAnsi="Arial" w:cs="Arial"/>
                <w:sz w:val="16"/>
                <w:szCs w:val="16"/>
                <w:lang w:val="en-GB"/>
              </w:rPr>
              <w:t>0</w:t>
            </w:r>
          </w:p>
        </w:tc>
        <w:tc>
          <w:tcPr>
            <w:tcW w:w="370" w:type="pct"/>
            <w:shd w:val="clear" w:color="auto" w:fill="FFFFFF"/>
          </w:tcPr>
          <w:p w:rsidR="00E41100" w:rsidRPr="00A7053C" w:rsidRDefault="00E41100">
            <w:pPr>
              <w:spacing w:line="240" w:lineRule="auto"/>
              <w:rPr>
                <w:rFonts w:ascii="Arial" w:hAnsi="Arial" w:cs="Arial"/>
                <w:sz w:val="16"/>
                <w:szCs w:val="16"/>
                <w:lang w:val="en-GB"/>
              </w:rPr>
            </w:pPr>
            <w:r w:rsidRPr="00A7053C">
              <w:rPr>
                <w:rFonts w:ascii="Arial" w:hAnsi="Arial" w:cs="Arial"/>
                <w:sz w:val="16"/>
                <w:szCs w:val="16"/>
                <w:lang w:val="en-GB"/>
              </w:rPr>
              <w:t>0</w:t>
            </w:r>
          </w:p>
        </w:tc>
        <w:tc>
          <w:tcPr>
            <w:tcW w:w="249" w:type="pct"/>
            <w:shd w:val="clear" w:color="auto" w:fill="FFFFFF"/>
          </w:tcPr>
          <w:p w:rsidR="00E41100" w:rsidRPr="00A7053C" w:rsidRDefault="00E41100">
            <w:pPr>
              <w:spacing w:line="240" w:lineRule="auto"/>
              <w:rPr>
                <w:rFonts w:ascii="Arial" w:hAnsi="Arial" w:cs="Arial"/>
                <w:sz w:val="16"/>
                <w:szCs w:val="16"/>
                <w:lang w:val="en-GB"/>
              </w:rPr>
            </w:pPr>
            <w:r w:rsidRPr="00A7053C">
              <w:rPr>
                <w:rFonts w:ascii="Arial" w:hAnsi="Arial" w:cs="Arial"/>
                <w:sz w:val="16"/>
                <w:szCs w:val="16"/>
                <w:lang w:val="en-GB"/>
              </w:rPr>
              <w:t>2</w:t>
            </w:r>
          </w:p>
        </w:tc>
        <w:tc>
          <w:tcPr>
            <w:tcW w:w="343" w:type="pct"/>
            <w:shd w:val="clear" w:color="auto" w:fill="FFFFFF"/>
          </w:tcPr>
          <w:p w:rsidR="00E41100" w:rsidRPr="00A7053C" w:rsidRDefault="00E41100">
            <w:pPr>
              <w:spacing w:line="240" w:lineRule="auto"/>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E41100" w:rsidRPr="00A7053C" w:rsidRDefault="00E41100">
            <w:pPr>
              <w:spacing w:line="240" w:lineRule="auto"/>
              <w:rPr>
                <w:rFonts w:ascii="Arial" w:hAnsi="Arial" w:cs="Arial"/>
                <w:sz w:val="16"/>
                <w:szCs w:val="16"/>
                <w:lang w:val="en-GB"/>
              </w:rPr>
            </w:pPr>
            <w:r w:rsidRPr="00A7053C">
              <w:rPr>
                <w:rFonts w:ascii="Arial" w:hAnsi="Arial" w:cs="Arial"/>
                <w:sz w:val="16"/>
                <w:szCs w:val="16"/>
                <w:lang w:val="en-GB"/>
              </w:rPr>
              <w:t>2</w:t>
            </w:r>
          </w:p>
        </w:tc>
        <w:tc>
          <w:tcPr>
            <w:tcW w:w="299" w:type="pct"/>
            <w:shd w:val="clear" w:color="auto" w:fill="FFFFFF"/>
          </w:tcPr>
          <w:p w:rsidR="00E41100" w:rsidRPr="00A7053C" w:rsidRDefault="00E41100">
            <w:pPr>
              <w:spacing w:line="240" w:lineRule="auto"/>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E41100" w:rsidRPr="00A7053C" w:rsidRDefault="00E41100">
            <w:pPr>
              <w:spacing w:line="240" w:lineRule="auto"/>
              <w:rPr>
                <w:rFonts w:ascii="Arial" w:hAnsi="Arial" w:cs="Arial"/>
                <w:sz w:val="16"/>
                <w:szCs w:val="16"/>
                <w:lang w:val="en-GB"/>
              </w:rPr>
            </w:pPr>
            <w:r w:rsidRPr="00A7053C">
              <w:rPr>
                <w:rFonts w:ascii="Arial" w:hAnsi="Arial" w:cs="Arial"/>
                <w:sz w:val="16"/>
                <w:szCs w:val="16"/>
                <w:lang w:val="en-GB"/>
              </w:rPr>
              <w:t>0</w:t>
            </w:r>
          </w:p>
        </w:tc>
        <w:tc>
          <w:tcPr>
            <w:tcW w:w="399" w:type="pct"/>
            <w:shd w:val="clear" w:color="auto" w:fill="FFFFFF"/>
          </w:tcPr>
          <w:p w:rsidR="00E41100" w:rsidRPr="00A7053C" w:rsidRDefault="00E41100">
            <w:pPr>
              <w:spacing w:line="240" w:lineRule="auto"/>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E41100" w:rsidRPr="00A7053C" w:rsidRDefault="00E41100">
            <w:pPr>
              <w:spacing w:line="240" w:lineRule="auto"/>
              <w:rPr>
                <w:rFonts w:ascii="Arial" w:hAnsi="Arial" w:cs="Arial"/>
                <w:sz w:val="16"/>
                <w:szCs w:val="16"/>
                <w:lang w:val="en-GB"/>
              </w:rPr>
            </w:pPr>
            <w:r w:rsidRPr="00A7053C">
              <w:rPr>
                <w:rFonts w:ascii="Arial" w:hAnsi="Arial" w:cs="Arial"/>
                <w:sz w:val="16"/>
                <w:szCs w:val="16"/>
                <w:lang w:val="en-GB"/>
              </w:rPr>
              <w:t>1</w:t>
            </w:r>
          </w:p>
        </w:tc>
        <w:tc>
          <w:tcPr>
            <w:tcW w:w="332" w:type="pct"/>
            <w:shd w:val="clear" w:color="auto" w:fill="FFFFFF"/>
          </w:tcPr>
          <w:p w:rsidR="00E41100" w:rsidRPr="00A7053C" w:rsidRDefault="00E41100">
            <w:pPr>
              <w:spacing w:line="240" w:lineRule="auto"/>
              <w:rPr>
                <w:rFonts w:ascii="Arial" w:hAnsi="Arial" w:cs="Arial"/>
                <w:sz w:val="16"/>
                <w:szCs w:val="16"/>
                <w:lang w:val="en-GB"/>
              </w:rPr>
            </w:pPr>
            <w:r w:rsidRPr="00A7053C">
              <w:rPr>
                <w:rFonts w:ascii="Arial" w:hAnsi="Arial" w:cs="Arial"/>
                <w:sz w:val="16"/>
                <w:szCs w:val="16"/>
                <w:lang w:val="en-GB"/>
              </w:rPr>
              <w:t>1</w:t>
            </w:r>
          </w:p>
        </w:tc>
        <w:tc>
          <w:tcPr>
            <w:tcW w:w="362" w:type="pct"/>
            <w:shd w:val="clear" w:color="auto" w:fill="FFFFFF"/>
          </w:tcPr>
          <w:p w:rsidR="00E41100" w:rsidRPr="00A7053C" w:rsidRDefault="00E41100">
            <w:pPr>
              <w:spacing w:line="240" w:lineRule="auto"/>
              <w:rPr>
                <w:rFonts w:ascii="Arial" w:hAnsi="Arial" w:cs="Arial"/>
                <w:sz w:val="16"/>
                <w:szCs w:val="16"/>
                <w:lang w:val="en-GB"/>
              </w:rPr>
            </w:pPr>
            <w:r w:rsidRPr="00A7053C">
              <w:rPr>
                <w:rFonts w:ascii="Arial" w:hAnsi="Arial" w:cs="Arial"/>
                <w:sz w:val="16"/>
                <w:szCs w:val="16"/>
                <w:lang w:val="en-GB"/>
              </w:rPr>
              <w:t>2</w:t>
            </w:r>
          </w:p>
        </w:tc>
        <w:tc>
          <w:tcPr>
            <w:tcW w:w="362" w:type="pct"/>
            <w:shd w:val="clear" w:color="auto" w:fill="FFFFFF"/>
          </w:tcPr>
          <w:p w:rsidR="00E41100" w:rsidRPr="00A7053C" w:rsidRDefault="00E41100">
            <w:pPr>
              <w:spacing w:line="240" w:lineRule="auto"/>
              <w:rPr>
                <w:rFonts w:ascii="Arial" w:hAnsi="Arial" w:cs="Arial"/>
                <w:sz w:val="16"/>
                <w:szCs w:val="16"/>
                <w:lang w:val="en-GB"/>
              </w:rPr>
            </w:pPr>
            <w:r w:rsidRPr="00A7053C">
              <w:rPr>
                <w:rFonts w:ascii="Arial" w:hAnsi="Arial" w:cs="Arial"/>
                <w:sz w:val="16"/>
                <w:szCs w:val="16"/>
                <w:lang w:val="en-GB"/>
              </w:rPr>
              <w:t>1</w:t>
            </w:r>
          </w:p>
        </w:tc>
        <w:tc>
          <w:tcPr>
            <w:tcW w:w="373" w:type="pct"/>
            <w:shd w:val="clear" w:color="auto" w:fill="FFFFFF"/>
          </w:tcPr>
          <w:p w:rsidR="00E41100" w:rsidRPr="00A7053C" w:rsidRDefault="00E41100">
            <w:pPr>
              <w:spacing w:line="240" w:lineRule="auto"/>
              <w:rPr>
                <w:rFonts w:ascii="Arial" w:hAnsi="Arial" w:cs="Arial"/>
                <w:sz w:val="16"/>
                <w:szCs w:val="16"/>
                <w:lang w:val="en-GB"/>
              </w:rPr>
            </w:pPr>
            <w:r w:rsidRPr="00A7053C">
              <w:rPr>
                <w:rFonts w:ascii="Arial" w:hAnsi="Arial" w:cs="Arial"/>
                <w:sz w:val="16"/>
                <w:szCs w:val="16"/>
                <w:lang w:val="en-GB"/>
              </w:rPr>
              <w:t>0</w:t>
            </w:r>
          </w:p>
        </w:tc>
        <w:tc>
          <w:tcPr>
            <w:tcW w:w="188" w:type="pct"/>
            <w:shd w:val="clear" w:color="auto" w:fill="FFFFFF"/>
          </w:tcPr>
          <w:p w:rsidR="00E41100" w:rsidRPr="00A7053C" w:rsidRDefault="00E41100">
            <w:pPr>
              <w:spacing w:line="240" w:lineRule="auto"/>
              <w:rPr>
                <w:rFonts w:ascii="Arial" w:hAnsi="Arial" w:cs="Arial"/>
                <w:sz w:val="16"/>
                <w:szCs w:val="16"/>
                <w:lang w:val="en-GB"/>
              </w:rPr>
            </w:pPr>
            <w:r w:rsidRPr="00A7053C">
              <w:rPr>
                <w:rFonts w:ascii="Arial" w:hAnsi="Arial" w:cs="Arial"/>
                <w:sz w:val="16"/>
                <w:szCs w:val="16"/>
                <w:lang w:val="en-GB"/>
              </w:rPr>
              <w:t>9</w:t>
            </w:r>
          </w:p>
        </w:tc>
      </w:tr>
      <w:tr w:rsidR="00947AA1" w:rsidRPr="00A7053C" w:rsidTr="00947AA1">
        <w:tc>
          <w:tcPr>
            <w:tcW w:w="405" w:type="pct"/>
            <w:shd w:val="clear" w:color="auto" w:fill="FFFFFF"/>
          </w:tcPr>
          <w:p w:rsidR="009A07F1" w:rsidRPr="00A7053C" w:rsidRDefault="009A07F1" w:rsidP="00796B95">
            <w:pPr>
              <w:suppressAutoHyphens w:val="0"/>
              <w:spacing w:after="0" w:line="240" w:lineRule="auto"/>
              <w:rPr>
                <w:rFonts w:ascii="Arial" w:hAnsi="Arial" w:cs="Arial"/>
                <w:color w:val="000000"/>
                <w:kern w:val="0"/>
                <w:sz w:val="16"/>
                <w:szCs w:val="16"/>
                <w:lang w:val="en-GB" w:eastAsia="ar-SA"/>
              </w:rPr>
            </w:pPr>
            <w:r w:rsidRPr="00A7053C">
              <w:rPr>
                <w:rFonts w:ascii="Arial" w:hAnsi="Arial" w:cs="Arial"/>
                <w:noProof/>
                <w:color w:val="000000"/>
                <w:kern w:val="0"/>
                <w:sz w:val="16"/>
                <w:szCs w:val="16"/>
                <w:lang w:val="en-GB" w:eastAsia="ar-SA"/>
              </w:rPr>
              <w:t>Seo &amp; Choi, 2018</w:t>
            </w:r>
          </w:p>
        </w:tc>
        <w:tc>
          <w:tcPr>
            <w:tcW w:w="292"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0</w:t>
            </w:r>
          </w:p>
        </w:tc>
        <w:tc>
          <w:tcPr>
            <w:tcW w:w="370"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0</w:t>
            </w:r>
          </w:p>
        </w:tc>
        <w:tc>
          <w:tcPr>
            <w:tcW w:w="249"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2</w:t>
            </w:r>
          </w:p>
        </w:tc>
        <w:tc>
          <w:tcPr>
            <w:tcW w:w="343"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1</w:t>
            </w:r>
          </w:p>
        </w:tc>
        <w:tc>
          <w:tcPr>
            <w:tcW w:w="299"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 xml:space="preserve">NA </w:t>
            </w:r>
          </w:p>
        </w:tc>
        <w:tc>
          <w:tcPr>
            <w:tcW w:w="343"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 xml:space="preserve">NA </w:t>
            </w:r>
          </w:p>
        </w:tc>
        <w:tc>
          <w:tcPr>
            <w:tcW w:w="399"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1</w:t>
            </w:r>
          </w:p>
        </w:tc>
        <w:tc>
          <w:tcPr>
            <w:tcW w:w="332"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0</w:t>
            </w:r>
          </w:p>
        </w:tc>
        <w:tc>
          <w:tcPr>
            <w:tcW w:w="362"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2</w:t>
            </w:r>
          </w:p>
        </w:tc>
        <w:tc>
          <w:tcPr>
            <w:tcW w:w="362"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1</w:t>
            </w:r>
          </w:p>
        </w:tc>
        <w:tc>
          <w:tcPr>
            <w:tcW w:w="373"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1</w:t>
            </w:r>
          </w:p>
        </w:tc>
        <w:tc>
          <w:tcPr>
            <w:tcW w:w="188" w:type="pct"/>
            <w:shd w:val="clear" w:color="auto" w:fill="FFFFFF"/>
          </w:tcPr>
          <w:p w:rsidR="009A07F1" w:rsidRPr="00A7053C" w:rsidRDefault="009A07F1" w:rsidP="0010367E">
            <w:pPr>
              <w:rPr>
                <w:rFonts w:ascii="Arial" w:hAnsi="Arial" w:cs="Arial"/>
                <w:color w:val="000000"/>
                <w:sz w:val="16"/>
                <w:szCs w:val="16"/>
                <w:lang w:val="en-GB" w:eastAsia="ar-SA"/>
              </w:rPr>
            </w:pPr>
            <w:r w:rsidRPr="00A7053C">
              <w:rPr>
                <w:rFonts w:ascii="Arial" w:hAnsi="Arial" w:cs="Arial"/>
                <w:color w:val="000000"/>
                <w:sz w:val="16"/>
                <w:szCs w:val="16"/>
                <w:lang w:val="en-GB" w:eastAsia="ar-SA"/>
              </w:rPr>
              <w:t>8</w:t>
            </w:r>
          </w:p>
        </w:tc>
      </w:tr>
      <w:tr w:rsidR="00947AA1" w:rsidRPr="00A7053C" w:rsidTr="00947AA1">
        <w:tc>
          <w:tcPr>
            <w:tcW w:w="405" w:type="pct"/>
            <w:shd w:val="clear" w:color="auto" w:fill="FFFFFF"/>
          </w:tcPr>
          <w:p w:rsidR="00AB319A" w:rsidRPr="00A7053C" w:rsidRDefault="00AB319A" w:rsidP="00D953BD">
            <w:pPr>
              <w:spacing w:after="0" w:line="240" w:lineRule="auto"/>
              <w:rPr>
                <w:rFonts w:ascii="Arial" w:hAnsi="Arial" w:cs="Arial"/>
                <w:color w:val="000000"/>
                <w:sz w:val="16"/>
                <w:szCs w:val="16"/>
                <w:lang w:val="en-GB"/>
              </w:rPr>
            </w:pPr>
            <w:r w:rsidRPr="00A7053C">
              <w:rPr>
                <w:rFonts w:ascii="Arial" w:hAnsi="Arial" w:cs="Arial"/>
                <w:color w:val="000000"/>
                <w:sz w:val="16"/>
                <w:szCs w:val="16"/>
                <w:lang w:val="en-GB"/>
              </w:rPr>
              <w:t>Steenkamp, Weijers, Gerrmann, Eurelings-Bontekoe, &amp; Selten, 2019</w:t>
            </w:r>
          </w:p>
        </w:tc>
        <w:tc>
          <w:tcPr>
            <w:tcW w:w="292" w:type="pct"/>
            <w:shd w:val="clear" w:color="auto" w:fill="FFFFFF"/>
          </w:tcPr>
          <w:p w:rsidR="00AB319A" w:rsidRPr="00A7053C" w:rsidRDefault="00AB319A" w:rsidP="00D953BD">
            <w:pPr>
              <w:rPr>
                <w:rFonts w:ascii="Arial" w:hAnsi="Arial" w:cs="Arial"/>
                <w:sz w:val="16"/>
                <w:szCs w:val="16"/>
                <w:lang w:val="en-GB"/>
              </w:rPr>
            </w:pPr>
            <w:r w:rsidRPr="00A7053C">
              <w:rPr>
                <w:rFonts w:ascii="Arial" w:hAnsi="Arial" w:cs="Arial"/>
                <w:sz w:val="16"/>
                <w:szCs w:val="16"/>
                <w:lang w:val="en-GB"/>
              </w:rPr>
              <w:t>0</w:t>
            </w:r>
          </w:p>
        </w:tc>
        <w:tc>
          <w:tcPr>
            <w:tcW w:w="370" w:type="pct"/>
            <w:shd w:val="clear" w:color="auto" w:fill="FFFFFF"/>
          </w:tcPr>
          <w:p w:rsidR="00AB319A" w:rsidRPr="00A7053C" w:rsidRDefault="00AB319A" w:rsidP="00D953BD">
            <w:pPr>
              <w:rPr>
                <w:rFonts w:ascii="Arial" w:hAnsi="Arial" w:cs="Arial"/>
                <w:sz w:val="16"/>
                <w:szCs w:val="16"/>
                <w:lang w:val="en-GB"/>
              </w:rPr>
            </w:pPr>
            <w:r w:rsidRPr="00A7053C">
              <w:rPr>
                <w:rFonts w:ascii="Arial" w:hAnsi="Arial" w:cs="Arial"/>
                <w:sz w:val="16"/>
                <w:szCs w:val="16"/>
                <w:lang w:val="en-GB"/>
              </w:rPr>
              <w:t>0</w:t>
            </w:r>
          </w:p>
        </w:tc>
        <w:tc>
          <w:tcPr>
            <w:tcW w:w="249" w:type="pct"/>
            <w:shd w:val="clear" w:color="auto" w:fill="FFFFFF"/>
          </w:tcPr>
          <w:p w:rsidR="00AB319A" w:rsidRPr="00A7053C" w:rsidRDefault="00AB319A" w:rsidP="00D953BD">
            <w:pPr>
              <w:rPr>
                <w:rFonts w:ascii="Arial" w:hAnsi="Arial" w:cs="Arial"/>
                <w:sz w:val="16"/>
                <w:szCs w:val="16"/>
                <w:lang w:val="en-GB"/>
              </w:rPr>
            </w:pPr>
            <w:r w:rsidRPr="00A7053C">
              <w:rPr>
                <w:rFonts w:ascii="Arial" w:hAnsi="Arial" w:cs="Arial"/>
                <w:sz w:val="16"/>
                <w:szCs w:val="16"/>
                <w:lang w:val="en-GB"/>
              </w:rPr>
              <w:t>1</w:t>
            </w:r>
          </w:p>
        </w:tc>
        <w:tc>
          <w:tcPr>
            <w:tcW w:w="343" w:type="pct"/>
            <w:shd w:val="clear" w:color="auto" w:fill="FFFFFF"/>
          </w:tcPr>
          <w:p w:rsidR="00AB319A" w:rsidRPr="00A7053C" w:rsidRDefault="00AB319A" w:rsidP="00D953BD">
            <w:pPr>
              <w:rPr>
                <w:rFonts w:ascii="Arial" w:hAnsi="Arial" w:cs="Arial"/>
                <w:sz w:val="16"/>
                <w:szCs w:val="16"/>
                <w:lang w:val="en-GB"/>
              </w:rPr>
            </w:pPr>
            <w:r w:rsidRPr="00A7053C">
              <w:rPr>
                <w:rFonts w:ascii="Arial" w:hAnsi="Arial" w:cs="Arial"/>
                <w:sz w:val="16"/>
                <w:szCs w:val="16"/>
                <w:lang w:val="en-GB"/>
              </w:rPr>
              <w:t>2</w:t>
            </w:r>
          </w:p>
        </w:tc>
        <w:tc>
          <w:tcPr>
            <w:tcW w:w="343" w:type="pct"/>
            <w:shd w:val="clear" w:color="auto" w:fill="FFFFFF"/>
          </w:tcPr>
          <w:p w:rsidR="00AB319A" w:rsidRPr="00A7053C" w:rsidRDefault="00AB319A" w:rsidP="00D953BD">
            <w:pPr>
              <w:rPr>
                <w:rFonts w:ascii="Arial" w:hAnsi="Arial" w:cs="Arial"/>
                <w:sz w:val="16"/>
                <w:szCs w:val="16"/>
                <w:lang w:val="en-GB"/>
              </w:rPr>
            </w:pPr>
            <w:r w:rsidRPr="00A7053C">
              <w:rPr>
                <w:rFonts w:ascii="Arial" w:hAnsi="Arial" w:cs="Arial"/>
                <w:sz w:val="16"/>
                <w:szCs w:val="16"/>
                <w:lang w:val="en-GB"/>
              </w:rPr>
              <w:t>1</w:t>
            </w:r>
          </w:p>
        </w:tc>
        <w:tc>
          <w:tcPr>
            <w:tcW w:w="299" w:type="pct"/>
            <w:shd w:val="clear" w:color="auto" w:fill="FFFFFF"/>
          </w:tcPr>
          <w:p w:rsidR="00AB319A" w:rsidRPr="00A7053C" w:rsidRDefault="00AB319A" w:rsidP="00D953BD">
            <w:pPr>
              <w:rPr>
                <w:rFonts w:ascii="Arial" w:hAnsi="Arial" w:cs="Arial"/>
                <w:sz w:val="16"/>
                <w:szCs w:val="16"/>
                <w:lang w:val="en-GB"/>
              </w:rPr>
            </w:pPr>
            <w:r w:rsidRPr="00A7053C">
              <w:rPr>
                <w:rFonts w:ascii="Arial" w:hAnsi="Arial" w:cs="Arial"/>
                <w:sz w:val="16"/>
                <w:szCs w:val="16"/>
                <w:lang w:val="en-GB"/>
              </w:rPr>
              <w:t xml:space="preserve">NA </w:t>
            </w:r>
          </w:p>
        </w:tc>
        <w:tc>
          <w:tcPr>
            <w:tcW w:w="343" w:type="pct"/>
            <w:shd w:val="clear" w:color="auto" w:fill="FFFFFF"/>
          </w:tcPr>
          <w:p w:rsidR="00AB319A" w:rsidRPr="00A7053C" w:rsidRDefault="00AB319A" w:rsidP="00D953BD">
            <w:pPr>
              <w:rPr>
                <w:rFonts w:ascii="Arial" w:hAnsi="Arial" w:cs="Arial"/>
                <w:sz w:val="16"/>
                <w:szCs w:val="16"/>
                <w:lang w:val="en-GB"/>
              </w:rPr>
            </w:pPr>
            <w:r w:rsidRPr="00A7053C">
              <w:rPr>
                <w:rFonts w:ascii="Arial" w:hAnsi="Arial" w:cs="Arial"/>
                <w:sz w:val="16"/>
                <w:szCs w:val="16"/>
                <w:lang w:val="en-GB"/>
              </w:rPr>
              <w:t xml:space="preserve">NA </w:t>
            </w:r>
          </w:p>
        </w:tc>
        <w:tc>
          <w:tcPr>
            <w:tcW w:w="399" w:type="pct"/>
            <w:shd w:val="clear" w:color="auto" w:fill="FFFFFF"/>
          </w:tcPr>
          <w:p w:rsidR="00AB319A" w:rsidRPr="00A7053C" w:rsidRDefault="00AB319A" w:rsidP="00D953BD">
            <w:pPr>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AB319A" w:rsidRPr="00A7053C" w:rsidRDefault="00AB319A" w:rsidP="00D953BD">
            <w:pPr>
              <w:rPr>
                <w:rFonts w:ascii="Arial" w:hAnsi="Arial" w:cs="Arial"/>
                <w:sz w:val="16"/>
                <w:szCs w:val="16"/>
                <w:lang w:val="en-GB"/>
              </w:rPr>
            </w:pPr>
            <w:r w:rsidRPr="00A7053C">
              <w:rPr>
                <w:rFonts w:ascii="Arial" w:hAnsi="Arial" w:cs="Arial"/>
                <w:sz w:val="16"/>
                <w:szCs w:val="16"/>
                <w:lang w:val="en-GB"/>
              </w:rPr>
              <w:t>1</w:t>
            </w:r>
          </w:p>
        </w:tc>
        <w:tc>
          <w:tcPr>
            <w:tcW w:w="332" w:type="pct"/>
            <w:shd w:val="clear" w:color="auto" w:fill="FFFFFF"/>
          </w:tcPr>
          <w:p w:rsidR="00AB319A" w:rsidRPr="00A7053C" w:rsidRDefault="00AB319A" w:rsidP="00D953BD">
            <w:pPr>
              <w:rPr>
                <w:rFonts w:ascii="Arial" w:hAnsi="Arial" w:cs="Arial"/>
                <w:sz w:val="16"/>
                <w:szCs w:val="16"/>
                <w:lang w:val="en-GB"/>
              </w:rPr>
            </w:pPr>
            <w:r w:rsidRPr="00A7053C">
              <w:rPr>
                <w:rFonts w:ascii="Arial" w:hAnsi="Arial" w:cs="Arial"/>
                <w:sz w:val="16"/>
                <w:szCs w:val="16"/>
                <w:lang w:val="en-GB"/>
              </w:rPr>
              <w:t>1</w:t>
            </w:r>
          </w:p>
        </w:tc>
        <w:tc>
          <w:tcPr>
            <w:tcW w:w="362" w:type="pct"/>
            <w:shd w:val="clear" w:color="auto" w:fill="FFFFFF"/>
          </w:tcPr>
          <w:p w:rsidR="00AB319A" w:rsidRPr="00A7053C" w:rsidRDefault="00AB319A" w:rsidP="00D953BD">
            <w:pPr>
              <w:rPr>
                <w:rFonts w:ascii="Arial" w:hAnsi="Arial" w:cs="Arial"/>
                <w:sz w:val="16"/>
                <w:szCs w:val="16"/>
                <w:lang w:val="en-GB"/>
              </w:rPr>
            </w:pPr>
            <w:r w:rsidRPr="00A7053C">
              <w:rPr>
                <w:rFonts w:ascii="Arial" w:hAnsi="Arial" w:cs="Arial"/>
                <w:sz w:val="16"/>
                <w:szCs w:val="16"/>
                <w:lang w:val="en-GB"/>
              </w:rPr>
              <w:t>2</w:t>
            </w:r>
          </w:p>
        </w:tc>
        <w:tc>
          <w:tcPr>
            <w:tcW w:w="362" w:type="pct"/>
            <w:shd w:val="clear" w:color="auto" w:fill="FFFFFF"/>
          </w:tcPr>
          <w:p w:rsidR="00AB319A" w:rsidRPr="00A7053C" w:rsidRDefault="00AB319A" w:rsidP="00D953BD">
            <w:pPr>
              <w:rPr>
                <w:rFonts w:ascii="Arial" w:hAnsi="Arial" w:cs="Arial"/>
                <w:sz w:val="16"/>
                <w:szCs w:val="16"/>
                <w:lang w:val="en-GB"/>
              </w:rPr>
            </w:pPr>
            <w:r w:rsidRPr="00A7053C">
              <w:rPr>
                <w:rFonts w:ascii="Arial" w:hAnsi="Arial" w:cs="Arial"/>
                <w:sz w:val="16"/>
                <w:szCs w:val="16"/>
                <w:lang w:val="en-GB"/>
              </w:rPr>
              <w:t>1</w:t>
            </w:r>
          </w:p>
        </w:tc>
        <w:tc>
          <w:tcPr>
            <w:tcW w:w="373" w:type="pct"/>
            <w:shd w:val="clear" w:color="auto" w:fill="FFFFFF"/>
          </w:tcPr>
          <w:p w:rsidR="00AB319A" w:rsidRPr="00A7053C" w:rsidRDefault="00AB319A" w:rsidP="00D953BD">
            <w:pPr>
              <w:rPr>
                <w:rFonts w:ascii="Arial" w:hAnsi="Arial" w:cs="Arial"/>
                <w:sz w:val="16"/>
                <w:szCs w:val="16"/>
                <w:lang w:val="en-GB"/>
              </w:rPr>
            </w:pPr>
            <w:r w:rsidRPr="00A7053C">
              <w:rPr>
                <w:rFonts w:ascii="Arial" w:hAnsi="Arial" w:cs="Arial"/>
                <w:sz w:val="16"/>
                <w:szCs w:val="16"/>
                <w:lang w:val="en-GB"/>
              </w:rPr>
              <w:t>0</w:t>
            </w:r>
          </w:p>
        </w:tc>
        <w:tc>
          <w:tcPr>
            <w:tcW w:w="188" w:type="pct"/>
            <w:shd w:val="clear" w:color="auto" w:fill="FFFFFF"/>
          </w:tcPr>
          <w:p w:rsidR="00AB319A" w:rsidRPr="00A7053C" w:rsidRDefault="00AB319A" w:rsidP="00D953BD">
            <w:pPr>
              <w:rPr>
                <w:rFonts w:ascii="Arial" w:hAnsi="Arial" w:cs="Arial"/>
                <w:color w:val="000000"/>
                <w:sz w:val="16"/>
                <w:szCs w:val="16"/>
                <w:lang w:val="en-GB" w:eastAsia="ar-SA"/>
              </w:rPr>
            </w:pPr>
            <w:r w:rsidRPr="00A7053C">
              <w:rPr>
                <w:rFonts w:ascii="Arial" w:hAnsi="Arial" w:cs="Arial"/>
                <w:color w:val="000000"/>
                <w:sz w:val="16"/>
                <w:szCs w:val="16"/>
                <w:lang w:val="en-GB" w:eastAsia="ar-SA"/>
              </w:rPr>
              <w:t>9</w:t>
            </w:r>
          </w:p>
        </w:tc>
      </w:tr>
      <w:tr w:rsidR="009A07F1" w:rsidRPr="00A7053C" w:rsidTr="00947AA1">
        <w:tc>
          <w:tcPr>
            <w:tcW w:w="5000" w:type="pct"/>
            <w:gridSpan w:val="15"/>
            <w:shd w:val="clear" w:color="auto" w:fill="FFFFFF"/>
          </w:tcPr>
          <w:p w:rsidR="009A07F1" w:rsidRPr="00A7053C" w:rsidRDefault="009A07F1" w:rsidP="0046767B">
            <w:pPr>
              <w:spacing w:after="0" w:line="240" w:lineRule="auto"/>
              <w:rPr>
                <w:rFonts w:ascii="Arial" w:hAnsi="Arial" w:cs="Arial"/>
                <w:b/>
                <w:sz w:val="16"/>
                <w:szCs w:val="16"/>
                <w:lang w:val="en-GB"/>
              </w:rPr>
            </w:pPr>
            <w:r w:rsidRPr="00A7053C">
              <w:rPr>
                <w:rFonts w:ascii="Arial" w:hAnsi="Arial" w:cs="Arial"/>
                <w:b/>
                <w:sz w:val="16"/>
                <w:szCs w:val="16"/>
                <w:lang w:val="en-GB"/>
              </w:rPr>
              <w:t>FIRST-EPISODE PSYCHOSIS (FEP) OR ULTRA HIGH RISK OR GENETIC HIGH RISK CLINICAL SAMPLES</w:t>
            </w:r>
          </w:p>
          <w:p w:rsidR="009A07F1" w:rsidRPr="00A7053C" w:rsidRDefault="009A07F1" w:rsidP="00796B95">
            <w:pPr>
              <w:spacing w:after="0" w:line="240" w:lineRule="auto"/>
              <w:rPr>
                <w:rFonts w:ascii="Arial" w:hAnsi="Arial" w:cs="Arial"/>
                <w:b/>
                <w:sz w:val="16"/>
                <w:szCs w:val="16"/>
                <w:lang w:val="en-GB"/>
              </w:rPr>
            </w:pPr>
          </w:p>
        </w:tc>
      </w:tr>
      <w:tr w:rsidR="00947AA1" w:rsidRPr="00A7053C" w:rsidTr="00947AA1">
        <w:tc>
          <w:tcPr>
            <w:tcW w:w="405" w:type="pct"/>
            <w:shd w:val="clear" w:color="auto" w:fill="FFFFFF"/>
          </w:tcPr>
          <w:p w:rsidR="009A07F1" w:rsidRPr="00A7053C" w:rsidRDefault="009A07F1" w:rsidP="00796B95">
            <w:pPr>
              <w:spacing w:after="0" w:line="240" w:lineRule="auto"/>
              <w:rPr>
                <w:rFonts w:ascii="Arial" w:hAnsi="Arial" w:cs="Arial"/>
                <w:b/>
                <w:noProof/>
                <w:sz w:val="16"/>
                <w:szCs w:val="16"/>
                <w:lang w:val="en-GB"/>
              </w:rPr>
            </w:pPr>
            <w:r w:rsidRPr="00A7053C">
              <w:rPr>
                <w:rFonts w:ascii="Arial" w:hAnsi="Arial" w:cs="Arial"/>
                <w:b/>
                <w:noProof/>
                <w:sz w:val="16"/>
                <w:szCs w:val="16"/>
                <w:lang w:val="en-GB"/>
              </w:rPr>
              <w:t>Morgan, Reininghaus, Fearon, et al., 2014</w:t>
            </w:r>
          </w:p>
          <w:p w:rsidR="009A07F1" w:rsidRPr="00A7053C" w:rsidRDefault="009A07F1" w:rsidP="00796B95">
            <w:pPr>
              <w:spacing w:after="0" w:line="240" w:lineRule="auto"/>
              <w:rPr>
                <w:rFonts w:ascii="Arial" w:hAnsi="Arial" w:cs="Arial"/>
                <w:sz w:val="16"/>
                <w:szCs w:val="16"/>
                <w:lang w:val="en-GB"/>
              </w:rPr>
            </w:pPr>
            <w:r w:rsidRPr="00A7053C">
              <w:rPr>
                <w:rFonts w:ascii="Arial" w:hAnsi="Arial" w:cs="Arial"/>
                <w:b/>
                <w:bCs/>
                <w:sz w:val="16"/>
                <w:szCs w:val="16"/>
                <w:lang w:val="en-GB"/>
              </w:rPr>
              <w:t>AESOP</w:t>
            </w:r>
          </w:p>
        </w:tc>
        <w:tc>
          <w:tcPr>
            <w:tcW w:w="292" w:type="pct"/>
            <w:shd w:val="clear" w:color="auto" w:fill="FFFFFF"/>
          </w:tcPr>
          <w:p w:rsidR="009A07F1" w:rsidRPr="00A7053C" w:rsidRDefault="009A07F1" w:rsidP="0010367E">
            <w:pPr>
              <w:rPr>
                <w:rFonts w:ascii="Arial" w:hAnsi="Arial" w:cs="Arial"/>
                <w:b/>
                <w:sz w:val="16"/>
                <w:szCs w:val="16"/>
                <w:lang w:val="en-GB"/>
              </w:rPr>
            </w:pPr>
            <w:r w:rsidRPr="00A7053C">
              <w:rPr>
                <w:rFonts w:ascii="Arial" w:hAnsi="Arial" w:cs="Arial"/>
                <w:b/>
                <w:sz w:val="16"/>
                <w:szCs w:val="16"/>
                <w:lang w:val="en-GB"/>
              </w:rPr>
              <w:t>2</w:t>
            </w:r>
          </w:p>
        </w:tc>
        <w:tc>
          <w:tcPr>
            <w:tcW w:w="370" w:type="pct"/>
            <w:shd w:val="clear" w:color="auto" w:fill="FFFFFF"/>
          </w:tcPr>
          <w:p w:rsidR="009A07F1" w:rsidRPr="00A7053C" w:rsidRDefault="009A07F1" w:rsidP="0010367E">
            <w:pPr>
              <w:rPr>
                <w:rFonts w:ascii="Arial" w:hAnsi="Arial" w:cs="Arial"/>
                <w:b/>
                <w:sz w:val="16"/>
                <w:szCs w:val="16"/>
                <w:lang w:val="en-GB"/>
              </w:rPr>
            </w:pPr>
            <w:r w:rsidRPr="00A7053C">
              <w:rPr>
                <w:rFonts w:ascii="Arial" w:hAnsi="Arial" w:cs="Arial"/>
                <w:b/>
                <w:sz w:val="16"/>
                <w:szCs w:val="16"/>
                <w:lang w:val="en-GB"/>
              </w:rPr>
              <w:t>0</w:t>
            </w:r>
          </w:p>
        </w:tc>
        <w:tc>
          <w:tcPr>
            <w:tcW w:w="249" w:type="pct"/>
            <w:shd w:val="clear" w:color="auto" w:fill="FFFFFF"/>
          </w:tcPr>
          <w:p w:rsidR="009A07F1" w:rsidRPr="00A7053C" w:rsidRDefault="009A07F1" w:rsidP="0010367E">
            <w:pPr>
              <w:rPr>
                <w:rFonts w:ascii="Arial" w:hAnsi="Arial" w:cs="Arial"/>
                <w:b/>
                <w:sz w:val="16"/>
                <w:szCs w:val="16"/>
                <w:lang w:val="en-GB"/>
              </w:rPr>
            </w:pPr>
            <w:r w:rsidRPr="00A7053C">
              <w:rPr>
                <w:rFonts w:ascii="Arial" w:hAnsi="Arial" w:cs="Arial"/>
                <w:b/>
                <w:sz w:val="16"/>
                <w:szCs w:val="16"/>
                <w:lang w:val="en-GB"/>
              </w:rPr>
              <w:t>2</w:t>
            </w:r>
          </w:p>
        </w:tc>
        <w:tc>
          <w:tcPr>
            <w:tcW w:w="343" w:type="pct"/>
            <w:shd w:val="clear" w:color="auto" w:fill="FFFFFF"/>
          </w:tcPr>
          <w:p w:rsidR="009A07F1" w:rsidRPr="00A7053C" w:rsidRDefault="009A07F1" w:rsidP="0010367E">
            <w:pPr>
              <w:rPr>
                <w:rFonts w:ascii="Arial" w:hAnsi="Arial" w:cs="Arial"/>
                <w:b/>
                <w:sz w:val="16"/>
                <w:szCs w:val="16"/>
                <w:lang w:val="en-GB"/>
              </w:rPr>
            </w:pPr>
            <w:r w:rsidRPr="00A7053C">
              <w:rPr>
                <w:rFonts w:ascii="Arial" w:hAnsi="Arial" w:cs="Arial"/>
                <w:b/>
                <w:sz w:val="16"/>
                <w:szCs w:val="16"/>
                <w:lang w:val="en-GB"/>
              </w:rPr>
              <w:t>1</w:t>
            </w:r>
          </w:p>
        </w:tc>
        <w:tc>
          <w:tcPr>
            <w:tcW w:w="343" w:type="pct"/>
            <w:shd w:val="clear" w:color="auto" w:fill="FFFFFF"/>
          </w:tcPr>
          <w:p w:rsidR="009A07F1" w:rsidRPr="00A7053C" w:rsidRDefault="009A07F1" w:rsidP="0010367E">
            <w:pPr>
              <w:rPr>
                <w:rFonts w:ascii="Arial" w:hAnsi="Arial" w:cs="Arial"/>
                <w:b/>
                <w:sz w:val="16"/>
                <w:szCs w:val="16"/>
                <w:lang w:val="en-GB"/>
              </w:rPr>
            </w:pPr>
            <w:r w:rsidRPr="00A7053C">
              <w:rPr>
                <w:rFonts w:ascii="Arial" w:hAnsi="Arial" w:cs="Arial"/>
                <w:b/>
                <w:sz w:val="16"/>
                <w:szCs w:val="16"/>
                <w:lang w:val="en-GB"/>
              </w:rPr>
              <w:t>2</w:t>
            </w:r>
          </w:p>
        </w:tc>
        <w:tc>
          <w:tcPr>
            <w:tcW w:w="299"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 xml:space="preserve">NA </w:t>
            </w:r>
          </w:p>
        </w:tc>
        <w:tc>
          <w:tcPr>
            <w:tcW w:w="343"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 xml:space="preserve">NA </w:t>
            </w:r>
          </w:p>
        </w:tc>
        <w:tc>
          <w:tcPr>
            <w:tcW w:w="399" w:type="pct"/>
            <w:shd w:val="clear" w:color="auto" w:fill="FFFFFF"/>
          </w:tcPr>
          <w:p w:rsidR="009A07F1" w:rsidRPr="00A7053C" w:rsidRDefault="009A07F1" w:rsidP="0010367E">
            <w:pPr>
              <w:rPr>
                <w:rFonts w:ascii="Arial" w:hAnsi="Arial" w:cs="Arial"/>
                <w:b/>
                <w:sz w:val="16"/>
                <w:szCs w:val="16"/>
                <w:lang w:val="en-GB"/>
              </w:rPr>
            </w:pPr>
            <w:r w:rsidRPr="00A7053C">
              <w:rPr>
                <w:rFonts w:ascii="Arial" w:hAnsi="Arial" w:cs="Arial"/>
                <w:b/>
                <w:sz w:val="16"/>
                <w:szCs w:val="16"/>
                <w:lang w:val="en-GB"/>
              </w:rPr>
              <w:t>1</w:t>
            </w:r>
          </w:p>
        </w:tc>
        <w:tc>
          <w:tcPr>
            <w:tcW w:w="343" w:type="pct"/>
            <w:shd w:val="clear" w:color="auto" w:fill="FFFFFF"/>
          </w:tcPr>
          <w:p w:rsidR="009A07F1" w:rsidRPr="00A7053C" w:rsidRDefault="009A07F1" w:rsidP="0010367E">
            <w:pPr>
              <w:rPr>
                <w:rFonts w:ascii="Arial" w:hAnsi="Arial" w:cs="Arial"/>
                <w:b/>
                <w:sz w:val="16"/>
                <w:szCs w:val="16"/>
                <w:lang w:val="en-GB"/>
              </w:rPr>
            </w:pPr>
            <w:r w:rsidRPr="00A7053C">
              <w:rPr>
                <w:rFonts w:ascii="Arial" w:hAnsi="Arial" w:cs="Arial"/>
                <w:b/>
                <w:sz w:val="16"/>
                <w:szCs w:val="16"/>
                <w:lang w:val="en-GB"/>
              </w:rPr>
              <w:t>1</w:t>
            </w:r>
          </w:p>
        </w:tc>
        <w:tc>
          <w:tcPr>
            <w:tcW w:w="332" w:type="pct"/>
            <w:shd w:val="clear" w:color="auto" w:fill="FFFFFF"/>
          </w:tcPr>
          <w:p w:rsidR="009A07F1" w:rsidRPr="00A7053C" w:rsidRDefault="009A07F1" w:rsidP="0010367E">
            <w:pPr>
              <w:rPr>
                <w:rFonts w:ascii="Arial" w:hAnsi="Arial" w:cs="Arial"/>
                <w:b/>
                <w:sz w:val="16"/>
                <w:szCs w:val="16"/>
                <w:lang w:val="en-GB"/>
              </w:rPr>
            </w:pPr>
            <w:r w:rsidRPr="00A7053C">
              <w:rPr>
                <w:rFonts w:ascii="Arial" w:hAnsi="Arial" w:cs="Arial"/>
                <w:b/>
                <w:sz w:val="16"/>
                <w:szCs w:val="16"/>
                <w:lang w:val="en-GB"/>
              </w:rPr>
              <w:t>1</w:t>
            </w:r>
          </w:p>
        </w:tc>
        <w:tc>
          <w:tcPr>
            <w:tcW w:w="362" w:type="pct"/>
            <w:shd w:val="clear" w:color="auto" w:fill="FFFFFF"/>
          </w:tcPr>
          <w:p w:rsidR="009A07F1" w:rsidRPr="00A7053C" w:rsidRDefault="009A07F1" w:rsidP="0010367E">
            <w:pPr>
              <w:rPr>
                <w:rFonts w:ascii="Arial" w:hAnsi="Arial" w:cs="Arial"/>
                <w:b/>
                <w:sz w:val="16"/>
                <w:szCs w:val="16"/>
                <w:lang w:val="en-GB"/>
              </w:rPr>
            </w:pPr>
            <w:r w:rsidRPr="00A7053C">
              <w:rPr>
                <w:rFonts w:ascii="Arial" w:hAnsi="Arial" w:cs="Arial"/>
                <w:b/>
                <w:sz w:val="16"/>
                <w:szCs w:val="16"/>
                <w:lang w:val="en-GB"/>
              </w:rPr>
              <w:t>2</w:t>
            </w:r>
          </w:p>
        </w:tc>
        <w:tc>
          <w:tcPr>
            <w:tcW w:w="362" w:type="pct"/>
            <w:shd w:val="clear" w:color="auto" w:fill="FFFFFF"/>
          </w:tcPr>
          <w:p w:rsidR="009A07F1" w:rsidRPr="00A7053C" w:rsidRDefault="009A07F1" w:rsidP="0010367E">
            <w:pPr>
              <w:rPr>
                <w:rFonts w:ascii="Arial" w:hAnsi="Arial" w:cs="Arial"/>
                <w:b/>
                <w:sz w:val="16"/>
                <w:szCs w:val="16"/>
                <w:lang w:val="en-GB"/>
              </w:rPr>
            </w:pPr>
            <w:r w:rsidRPr="00A7053C">
              <w:rPr>
                <w:rFonts w:ascii="Arial" w:hAnsi="Arial" w:cs="Arial"/>
                <w:b/>
                <w:sz w:val="16"/>
                <w:szCs w:val="16"/>
                <w:lang w:val="en-GB"/>
              </w:rPr>
              <w:t>1</w:t>
            </w:r>
          </w:p>
        </w:tc>
        <w:tc>
          <w:tcPr>
            <w:tcW w:w="373" w:type="pct"/>
            <w:shd w:val="clear" w:color="auto" w:fill="FFFFFF"/>
          </w:tcPr>
          <w:p w:rsidR="009A07F1" w:rsidRPr="00A7053C" w:rsidRDefault="009A07F1" w:rsidP="0010367E">
            <w:pPr>
              <w:rPr>
                <w:rFonts w:ascii="Arial" w:hAnsi="Arial" w:cs="Arial"/>
                <w:b/>
                <w:sz w:val="16"/>
                <w:szCs w:val="16"/>
                <w:lang w:val="en-GB"/>
              </w:rPr>
            </w:pPr>
            <w:r w:rsidRPr="00A7053C">
              <w:rPr>
                <w:rFonts w:ascii="Arial" w:hAnsi="Arial" w:cs="Arial"/>
                <w:b/>
                <w:sz w:val="16"/>
                <w:szCs w:val="16"/>
                <w:lang w:val="en-GB"/>
              </w:rPr>
              <w:t>2</w:t>
            </w:r>
          </w:p>
        </w:tc>
        <w:tc>
          <w:tcPr>
            <w:tcW w:w="188" w:type="pct"/>
            <w:shd w:val="clear" w:color="auto" w:fill="FFFFFF"/>
          </w:tcPr>
          <w:p w:rsidR="009A07F1" w:rsidRPr="00A7053C" w:rsidRDefault="009A07F1" w:rsidP="0010367E">
            <w:pPr>
              <w:rPr>
                <w:rFonts w:ascii="Arial" w:hAnsi="Arial" w:cs="Arial"/>
                <w:b/>
                <w:sz w:val="16"/>
                <w:szCs w:val="16"/>
                <w:lang w:val="en-GB"/>
              </w:rPr>
            </w:pPr>
            <w:r w:rsidRPr="00A7053C">
              <w:rPr>
                <w:rFonts w:ascii="Arial" w:hAnsi="Arial" w:cs="Arial"/>
                <w:b/>
                <w:sz w:val="16"/>
                <w:szCs w:val="16"/>
                <w:lang w:val="en-GB"/>
              </w:rPr>
              <w:t>15</w:t>
            </w:r>
          </w:p>
        </w:tc>
      </w:tr>
      <w:tr w:rsidR="009A07F1" w:rsidRPr="00A7053C" w:rsidTr="00947AA1">
        <w:tc>
          <w:tcPr>
            <w:tcW w:w="5000" w:type="pct"/>
            <w:gridSpan w:val="15"/>
            <w:shd w:val="clear" w:color="auto" w:fill="FFFFFF"/>
          </w:tcPr>
          <w:p w:rsidR="009A07F1" w:rsidRPr="00A7053C" w:rsidRDefault="009A07F1" w:rsidP="00796B95">
            <w:pPr>
              <w:spacing w:after="0" w:line="240" w:lineRule="auto"/>
              <w:jc w:val="center"/>
              <w:rPr>
                <w:rFonts w:ascii="Arial" w:hAnsi="Arial" w:cs="Arial"/>
                <w:b/>
                <w:bCs/>
                <w:sz w:val="16"/>
                <w:szCs w:val="16"/>
                <w:lang w:val="en-GB"/>
              </w:rPr>
            </w:pPr>
            <w:r w:rsidRPr="00A7053C">
              <w:rPr>
                <w:rFonts w:ascii="Arial" w:hAnsi="Arial" w:cs="Arial"/>
                <w:b/>
                <w:bCs/>
                <w:sz w:val="16"/>
                <w:szCs w:val="16"/>
                <w:lang w:val="en-GB"/>
              </w:rPr>
              <w:t>PSYCHOLOGICAL AND PSYCHOPATHOLOGICAL MECHANISMS</w:t>
            </w:r>
          </w:p>
          <w:p w:rsidR="009A07F1" w:rsidRPr="00A7053C" w:rsidRDefault="009A07F1" w:rsidP="00796B95">
            <w:pPr>
              <w:spacing w:after="0" w:line="240" w:lineRule="auto"/>
              <w:jc w:val="center"/>
              <w:rPr>
                <w:rFonts w:ascii="Arial" w:hAnsi="Arial" w:cs="Arial"/>
                <w:b/>
                <w:bCs/>
                <w:sz w:val="16"/>
                <w:szCs w:val="16"/>
                <w:lang w:val="en-GB"/>
              </w:rPr>
            </w:pPr>
          </w:p>
        </w:tc>
      </w:tr>
      <w:tr w:rsidR="009A07F1" w:rsidRPr="00A7053C" w:rsidTr="00947AA1">
        <w:tc>
          <w:tcPr>
            <w:tcW w:w="5000" w:type="pct"/>
            <w:gridSpan w:val="15"/>
            <w:shd w:val="clear" w:color="auto" w:fill="FFFFFF"/>
          </w:tcPr>
          <w:p w:rsidR="009A07F1" w:rsidRPr="00A7053C" w:rsidRDefault="009A07F1" w:rsidP="0046767B">
            <w:pPr>
              <w:spacing w:after="0" w:line="240" w:lineRule="auto"/>
              <w:rPr>
                <w:rFonts w:ascii="Arial" w:hAnsi="Arial" w:cs="Arial"/>
                <w:b/>
                <w:color w:val="000000"/>
                <w:sz w:val="16"/>
                <w:szCs w:val="16"/>
                <w:lang w:val="en-GB"/>
              </w:rPr>
            </w:pPr>
            <w:r w:rsidRPr="00A7053C">
              <w:rPr>
                <w:rFonts w:ascii="Arial" w:hAnsi="Arial" w:cs="Arial"/>
                <w:b/>
                <w:color w:val="000000"/>
                <w:sz w:val="16"/>
                <w:szCs w:val="16"/>
                <w:lang w:val="en-GB"/>
              </w:rPr>
              <w:t>GENERAL POPULATION SAMPLES</w:t>
            </w:r>
          </w:p>
          <w:p w:rsidR="009A07F1" w:rsidRPr="00A7053C" w:rsidRDefault="009A07F1" w:rsidP="00796B95">
            <w:pPr>
              <w:spacing w:after="0" w:line="240" w:lineRule="auto"/>
              <w:rPr>
                <w:rFonts w:ascii="Arial" w:hAnsi="Arial" w:cs="Arial"/>
                <w:b/>
                <w:color w:val="000000"/>
                <w:sz w:val="16"/>
                <w:szCs w:val="16"/>
                <w:lang w:val="en-GB"/>
              </w:rPr>
            </w:pPr>
          </w:p>
        </w:tc>
      </w:tr>
      <w:tr w:rsidR="00947AA1" w:rsidRPr="00A7053C" w:rsidTr="00947AA1">
        <w:tc>
          <w:tcPr>
            <w:tcW w:w="405" w:type="pct"/>
            <w:shd w:val="clear" w:color="auto" w:fill="FFFFFF"/>
          </w:tcPr>
          <w:p w:rsidR="009A07F1" w:rsidRPr="00A7053C" w:rsidRDefault="009A07F1" w:rsidP="00796B95">
            <w:pPr>
              <w:spacing w:after="0" w:line="240" w:lineRule="auto"/>
              <w:rPr>
                <w:rFonts w:ascii="Arial" w:hAnsi="Arial" w:cs="Arial"/>
                <w:noProof/>
                <w:sz w:val="16"/>
                <w:szCs w:val="16"/>
                <w:lang w:val="en-GB"/>
              </w:rPr>
            </w:pPr>
            <w:r w:rsidRPr="00A7053C">
              <w:rPr>
                <w:rFonts w:ascii="Arial" w:hAnsi="Arial" w:cs="Arial"/>
                <w:noProof/>
                <w:sz w:val="16"/>
                <w:szCs w:val="16"/>
                <w:lang w:val="en-GB"/>
              </w:rPr>
              <w:t>Marwaha, Broome, Bebbington, Kuipers, &amp; Freeman, 2014</w:t>
            </w:r>
          </w:p>
          <w:p w:rsidR="009A07F1" w:rsidRPr="00A7053C" w:rsidRDefault="009A07F1" w:rsidP="00796B95">
            <w:pPr>
              <w:spacing w:after="0" w:line="240" w:lineRule="auto"/>
              <w:rPr>
                <w:rFonts w:ascii="Arial" w:hAnsi="Arial" w:cs="Arial"/>
                <w:sz w:val="16"/>
                <w:szCs w:val="16"/>
                <w:lang w:val="en-GB"/>
              </w:rPr>
            </w:pPr>
            <w:r w:rsidRPr="00A7053C">
              <w:rPr>
                <w:rFonts w:ascii="Arial" w:hAnsi="Arial" w:cs="Arial"/>
                <w:sz w:val="16"/>
                <w:szCs w:val="16"/>
                <w:lang w:val="en-GB"/>
              </w:rPr>
              <w:lastRenderedPageBreak/>
              <w:t>APMS</w:t>
            </w:r>
          </w:p>
        </w:tc>
        <w:tc>
          <w:tcPr>
            <w:tcW w:w="292"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lastRenderedPageBreak/>
              <w:t>2</w:t>
            </w:r>
          </w:p>
        </w:tc>
        <w:tc>
          <w:tcPr>
            <w:tcW w:w="370"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1</w:t>
            </w:r>
          </w:p>
        </w:tc>
        <w:tc>
          <w:tcPr>
            <w:tcW w:w="249"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2</w:t>
            </w:r>
          </w:p>
        </w:tc>
        <w:tc>
          <w:tcPr>
            <w:tcW w:w="343"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0</w:t>
            </w:r>
          </w:p>
        </w:tc>
        <w:tc>
          <w:tcPr>
            <w:tcW w:w="299"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 xml:space="preserve">NA </w:t>
            </w:r>
          </w:p>
        </w:tc>
        <w:tc>
          <w:tcPr>
            <w:tcW w:w="343"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 xml:space="preserve">NA </w:t>
            </w:r>
          </w:p>
        </w:tc>
        <w:tc>
          <w:tcPr>
            <w:tcW w:w="399"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1</w:t>
            </w:r>
          </w:p>
        </w:tc>
        <w:tc>
          <w:tcPr>
            <w:tcW w:w="332"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0</w:t>
            </w:r>
          </w:p>
        </w:tc>
        <w:tc>
          <w:tcPr>
            <w:tcW w:w="362"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2</w:t>
            </w:r>
          </w:p>
        </w:tc>
        <w:tc>
          <w:tcPr>
            <w:tcW w:w="362"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1</w:t>
            </w:r>
          </w:p>
        </w:tc>
        <w:tc>
          <w:tcPr>
            <w:tcW w:w="373"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0</w:t>
            </w:r>
          </w:p>
        </w:tc>
        <w:tc>
          <w:tcPr>
            <w:tcW w:w="188"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9</w:t>
            </w:r>
          </w:p>
        </w:tc>
      </w:tr>
      <w:tr w:rsidR="00947AA1" w:rsidRPr="00A7053C" w:rsidTr="00947AA1">
        <w:tc>
          <w:tcPr>
            <w:tcW w:w="405" w:type="pct"/>
            <w:shd w:val="clear" w:color="auto" w:fill="FFFFFF"/>
          </w:tcPr>
          <w:p w:rsidR="009A07F1" w:rsidRPr="00A7053C" w:rsidRDefault="009A07F1" w:rsidP="00796B95">
            <w:pPr>
              <w:spacing w:after="0" w:line="240" w:lineRule="auto"/>
              <w:rPr>
                <w:rFonts w:ascii="Arial" w:hAnsi="Arial" w:cs="Arial"/>
                <w:color w:val="000000"/>
                <w:sz w:val="16"/>
                <w:szCs w:val="16"/>
                <w:lang w:val="en-GB"/>
              </w:rPr>
            </w:pPr>
            <w:r w:rsidRPr="00A7053C">
              <w:rPr>
                <w:rFonts w:ascii="Arial" w:hAnsi="Arial" w:cs="Arial"/>
                <w:noProof/>
                <w:color w:val="000000"/>
                <w:sz w:val="16"/>
                <w:szCs w:val="16"/>
                <w:lang w:val="en-GB"/>
              </w:rPr>
              <w:t>Marwaha &amp; Bebbington 2015</w:t>
            </w:r>
          </w:p>
          <w:p w:rsidR="009A07F1" w:rsidRPr="00A7053C" w:rsidRDefault="009A07F1" w:rsidP="00796B95">
            <w:pPr>
              <w:spacing w:after="0" w:line="240" w:lineRule="auto"/>
              <w:rPr>
                <w:rFonts w:ascii="Arial" w:hAnsi="Arial" w:cs="Arial"/>
                <w:sz w:val="16"/>
                <w:szCs w:val="16"/>
                <w:lang w:val="en-GB"/>
              </w:rPr>
            </w:pPr>
            <w:r w:rsidRPr="00A7053C">
              <w:rPr>
                <w:rFonts w:ascii="Arial" w:hAnsi="Arial" w:cs="Arial"/>
                <w:sz w:val="16"/>
                <w:szCs w:val="16"/>
                <w:lang w:val="en-GB"/>
              </w:rPr>
              <w:t>APMS</w:t>
            </w:r>
          </w:p>
        </w:tc>
        <w:tc>
          <w:tcPr>
            <w:tcW w:w="292"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2</w:t>
            </w:r>
          </w:p>
        </w:tc>
        <w:tc>
          <w:tcPr>
            <w:tcW w:w="370"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1</w:t>
            </w:r>
          </w:p>
        </w:tc>
        <w:tc>
          <w:tcPr>
            <w:tcW w:w="249"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2</w:t>
            </w:r>
          </w:p>
        </w:tc>
        <w:tc>
          <w:tcPr>
            <w:tcW w:w="343"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0</w:t>
            </w:r>
          </w:p>
        </w:tc>
        <w:tc>
          <w:tcPr>
            <w:tcW w:w="299"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 xml:space="preserve">NA </w:t>
            </w:r>
          </w:p>
        </w:tc>
        <w:tc>
          <w:tcPr>
            <w:tcW w:w="343"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 xml:space="preserve">NA </w:t>
            </w:r>
          </w:p>
        </w:tc>
        <w:tc>
          <w:tcPr>
            <w:tcW w:w="399"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1</w:t>
            </w:r>
          </w:p>
        </w:tc>
        <w:tc>
          <w:tcPr>
            <w:tcW w:w="343"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2</w:t>
            </w:r>
          </w:p>
        </w:tc>
        <w:tc>
          <w:tcPr>
            <w:tcW w:w="332"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0</w:t>
            </w:r>
          </w:p>
        </w:tc>
        <w:tc>
          <w:tcPr>
            <w:tcW w:w="362"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2</w:t>
            </w:r>
          </w:p>
        </w:tc>
        <w:tc>
          <w:tcPr>
            <w:tcW w:w="362"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1</w:t>
            </w:r>
          </w:p>
        </w:tc>
        <w:tc>
          <w:tcPr>
            <w:tcW w:w="373"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0</w:t>
            </w:r>
          </w:p>
        </w:tc>
        <w:tc>
          <w:tcPr>
            <w:tcW w:w="188" w:type="pct"/>
            <w:shd w:val="clear" w:color="auto" w:fill="FFFFFF"/>
          </w:tcPr>
          <w:p w:rsidR="009A07F1" w:rsidRPr="00A7053C" w:rsidRDefault="009A07F1" w:rsidP="0010367E">
            <w:pPr>
              <w:rPr>
                <w:rFonts w:ascii="Arial" w:hAnsi="Arial" w:cs="Arial"/>
                <w:color w:val="000000"/>
                <w:sz w:val="16"/>
                <w:szCs w:val="16"/>
                <w:lang w:val="en-GB"/>
              </w:rPr>
            </w:pPr>
            <w:r w:rsidRPr="00A7053C">
              <w:rPr>
                <w:rFonts w:ascii="Arial" w:hAnsi="Arial" w:cs="Arial"/>
                <w:color w:val="000000"/>
                <w:sz w:val="16"/>
                <w:szCs w:val="16"/>
                <w:lang w:val="en-GB"/>
              </w:rPr>
              <w:t>11</w:t>
            </w:r>
          </w:p>
        </w:tc>
      </w:tr>
      <w:tr w:rsidR="00947AA1" w:rsidRPr="00A7053C" w:rsidTr="00947AA1">
        <w:tc>
          <w:tcPr>
            <w:tcW w:w="405" w:type="pct"/>
            <w:shd w:val="clear" w:color="auto" w:fill="FFFFFF"/>
          </w:tcPr>
          <w:p w:rsidR="009A07F1" w:rsidRPr="00A7053C" w:rsidRDefault="009A07F1" w:rsidP="00796B95">
            <w:pPr>
              <w:spacing w:after="0" w:line="240" w:lineRule="auto"/>
              <w:rPr>
                <w:rFonts w:ascii="Arial" w:hAnsi="Arial" w:cs="Arial"/>
                <w:b/>
                <w:sz w:val="16"/>
                <w:szCs w:val="16"/>
                <w:lang w:val="en-GB"/>
              </w:rPr>
            </w:pPr>
            <w:r w:rsidRPr="00A7053C">
              <w:rPr>
                <w:rFonts w:ascii="Arial" w:hAnsi="Arial" w:cs="Arial"/>
                <w:b/>
                <w:noProof/>
                <w:sz w:val="16"/>
                <w:szCs w:val="16"/>
                <w:lang w:val="en-GB"/>
              </w:rPr>
              <w:t>McCarthy-Jones 2018</w:t>
            </w:r>
          </w:p>
          <w:p w:rsidR="009A07F1" w:rsidRPr="00A7053C" w:rsidRDefault="009A07F1" w:rsidP="00796B95">
            <w:pPr>
              <w:spacing w:after="0" w:line="240" w:lineRule="auto"/>
              <w:rPr>
                <w:rFonts w:ascii="Arial" w:hAnsi="Arial" w:cs="Arial"/>
                <w:b/>
                <w:sz w:val="16"/>
                <w:szCs w:val="16"/>
                <w:lang w:val="en-GB"/>
              </w:rPr>
            </w:pPr>
            <w:r w:rsidRPr="00A7053C">
              <w:rPr>
                <w:rFonts w:ascii="Arial" w:hAnsi="Arial" w:cs="Arial"/>
                <w:b/>
                <w:color w:val="000000"/>
                <w:sz w:val="16"/>
                <w:szCs w:val="16"/>
                <w:lang w:val="en-GB"/>
              </w:rPr>
              <w:t>APMS</w:t>
            </w:r>
          </w:p>
        </w:tc>
        <w:tc>
          <w:tcPr>
            <w:tcW w:w="292" w:type="pct"/>
            <w:shd w:val="clear" w:color="auto" w:fill="FFFFFF"/>
          </w:tcPr>
          <w:p w:rsidR="009A07F1" w:rsidRPr="00A7053C" w:rsidRDefault="009A07F1" w:rsidP="0010367E">
            <w:pPr>
              <w:rPr>
                <w:rFonts w:ascii="Arial" w:hAnsi="Arial" w:cs="Arial"/>
                <w:b/>
                <w:sz w:val="16"/>
                <w:szCs w:val="16"/>
                <w:lang w:val="en-GB"/>
              </w:rPr>
            </w:pPr>
            <w:r w:rsidRPr="00A7053C">
              <w:rPr>
                <w:rFonts w:ascii="Arial" w:hAnsi="Arial" w:cs="Arial"/>
                <w:b/>
                <w:sz w:val="16"/>
                <w:szCs w:val="16"/>
                <w:lang w:val="en-GB"/>
              </w:rPr>
              <w:t>2</w:t>
            </w:r>
          </w:p>
        </w:tc>
        <w:tc>
          <w:tcPr>
            <w:tcW w:w="370" w:type="pct"/>
            <w:shd w:val="clear" w:color="auto" w:fill="FFFFFF"/>
          </w:tcPr>
          <w:p w:rsidR="009A07F1" w:rsidRPr="00A7053C" w:rsidRDefault="009A07F1" w:rsidP="0010367E">
            <w:pPr>
              <w:rPr>
                <w:rFonts w:ascii="Arial" w:hAnsi="Arial" w:cs="Arial"/>
                <w:b/>
                <w:sz w:val="16"/>
                <w:szCs w:val="16"/>
                <w:lang w:val="en-GB"/>
              </w:rPr>
            </w:pPr>
            <w:r w:rsidRPr="00A7053C">
              <w:rPr>
                <w:rFonts w:ascii="Arial" w:hAnsi="Arial" w:cs="Arial"/>
                <w:b/>
                <w:sz w:val="16"/>
                <w:szCs w:val="16"/>
                <w:lang w:val="en-GB"/>
              </w:rPr>
              <w:t>1</w:t>
            </w:r>
          </w:p>
        </w:tc>
        <w:tc>
          <w:tcPr>
            <w:tcW w:w="249" w:type="pct"/>
            <w:shd w:val="clear" w:color="auto" w:fill="FFFFFF"/>
          </w:tcPr>
          <w:p w:rsidR="009A07F1" w:rsidRPr="00A7053C" w:rsidRDefault="009A07F1" w:rsidP="0010367E">
            <w:pPr>
              <w:rPr>
                <w:rFonts w:ascii="Arial" w:hAnsi="Arial" w:cs="Arial"/>
                <w:b/>
                <w:sz w:val="16"/>
                <w:szCs w:val="16"/>
                <w:lang w:val="en-GB"/>
              </w:rPr>
            </w:pPr>
            <w:r w:rsidRPr="00A7053C">
              <w:rPr>
                <w:rFonts w:ascii="Arial" w:hAnsi="Arial" w:cs="Arial"/>
                <w:b/>
                <w:sz w:val="16"/>
                <w:szCs w:val="16"/>
                <w:lang w:val="en-GB"/>
              </w:rPr>
              <w:t>2</w:t>
            </w:r>
          </w:p>
        </w:tc>
        <w:tc>
          <w:tcPr>
            <w:tcW w:w="343" w:type="pct"/>
            <w:shd w:val="clear" w:color="auto" w:fill="FFFFFF"/>
          </w:tcPr>
          <w:p w:rsidR="009A07F1" w:rsidRPr="00A7053C" w:rsidRDefault="009A07F1" w:rsidP="0010367E">
            <w:pPr>
              <w:rPr>
                <w:rFonts w:ascii="Arial" w:hAnsi="Arial" w:cs="Arial"/>
                <w:b/>
                <w:sz w:val="16"/>
                <w:szCs w:val="16"/>
                <w:lang w:val="en-GB"/>
              </w:rPr>
            </w:pPr>
            <w:r w:rsidRPr="00A7053C">
              <w:rPr>
                <w:rFonts w:ascii="Arial" w:hAnsi="Arial" w:cs="Arial"/>
                <w:b/>
                <w:sz w:val="16"/>
                <w:szCs w:val="16"/>
                <w:lang w:val="en-GB"/>
              </w:rPr>
              <w:t>0</w:t>
            </w:r>
          </w:p>
        </w:tc>
        <w:tc>
          <w:tcPr>
            <w:tcW w:w="343" w:type="pct"/>
            <w:shd w:val="clear" w:color="auto" w:fill="FFFFFF"/>
          </w:tcPr>
          <w:p w:rsidR="009A07F1" w:rsidRPr="00A7053C" w:rsidRDefault="009A07F1" w:rsidP="0010367E">
            <w:pPr>
              <w:rPr>
                <w:rFonts w:ascii="Arial" w:hAnsi="Arial" w:cs="Arial"/>
                <w:b/>
                <w:sz w:val="16"/>
                <w:szCs w:val="16"/>
                <w:lang w:val="en-GB"/>
              </w:rPr>
            </w:pPr>
            <w:r w:rsidRPr="00A7053C">
              <w:rPr>
                <w:rFonts w:ascii="Arial" w:hAnsi="Arial" w:cs="Arial"/>
                <w:b/>
                <w:sz w:val="16"/>
                <w:szCs w:val="16"/>
                <w:lang w:val="en-GB"/>
              </w:rPr>
              <w:t>2</w:t>
            </w:r>
          </w:p>
        </w:tc>
        <w:tc>
          <w:tcPr>
            <w:tcW w:w="299"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 xml:space="preserve">NA </w:t>
            </w:r>
          </w:p>
        </w:tc>
        <w:tc>
          <w:tcPr>
            <w:tcW w:w="343"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 xml:space="preserve">NA </w:t>
            </w:r>
          </w:p>
        </w:tc>
        <w:tc>
          <w:tcPr>
            <w:tcW w:w="399" w:type="pct"/>
            <w:shd w:val="clear" w:color="auto" w:fill="FFFFFF"/>
          </w:tcPr>
          <w:p w:rsidR="009A07F1" w:rsidRPr="00A7053C" w:rsidRDefault="009A07F1" w:rsidP="0010367E">
            <w:pPr>
              <w:rPr>
                <w:rFonts w:ascii="Arial" w:hAnsi="Arial" w:cs="Arial"/>
                <w:b/>
                <w:sz w:val="16"/>
                <w:szCs w:val="16"/>
                <w:lang w:val="en-GB"/>
              </w:rPr>
            </w:pPr>
            <w:r w:rsidRPr="00A7053C">
              <w:rPr>
                <w:rFonts w:ascii="Arial" w:hAnsi="Arial" w:cs="Arial"/>
                <w:b/>
                <w:sz w:val="16"/>
                <w:szCs w:val="16"/>
                <w:lang w:val="en-GB"/>
              </w:rPr>
              <w:t>0</w:t>
            </w:r>
          </w:p>
        </w:tc>
        <w:tc>
          <w:tcPr>
            <w:tcW w:w="343" w:type="pct"/>
            <w:shd w:val="clear" w:color="auto" w:fill="FFFFFF"/>
          </w:tcPr>
          <w:p w:rsidR="009A07F1" w:rsidRPr="00A7053C" w:rsidRDefault="009A07F1" w:rsidP="0010367E">
            <w:pPr>
              <w:rPr>
                <w:rFonts w:ascii="Arial" w:hAnsi="Arial" w:cs="Arial"/>
                <w:b/>
                <w:sz w:val="16"/>
                <w:szCs w:val="16"/>
                <w:lang w:val="en-GB"/>
              </w:rPr>
            </w:pPr>
            <w:r w:rsidRPr="00A7053C">
              <w:rPr>
                <w:rFonts w:ascii="Arial" w:hAnsi="Arial" w:cs="Arial"/>
                <w:b/>
                <w:sz w:val="16"/>
                <w:szCs w:val="16"/>
                <w:lang w:val="en-GB"/>
              </w:rPr>
              <w:t>1</w:t>
            </w:r>
          </w:p>
        </w:tc>
        <w:tc>
          <w:tcPr>
            <w:tcW w:w="332" w:type="pct"/>
            <w:shd w:val="clear" w:color="auto" w:fill="FFFFFF"/>
          </w:tcPr>
          <w:p w:rsidR="009A07F1" w:rsidRPr="00A7053C" w:rsidRDefault="009A07F1" w:rsidP="0010367E">
            <w:pPr>
              <w:rPr>
                <w:rFonts w:ascii="Arial" w:hAnsi="Arial" w:cs="Arial"/>
                <w:b/>
                <w:sz w:val="16"/>
                <w:szCs w:val="16"/>
                <w:lang w:val="en-GB"/>
              </w:rPr>
            </w:pPr>
            <w:r w:rsidRPr="00A7053C">
              <w:rPr>
                <w:rFonts w:ascii="Arial" w:hAnsi="Arial" w:cs="Arial"/>
                <w:b/>
                <w:sz w:val="16"/>
                <w:szCs w:val="16"/>
                <w:lang w:val="en-GB"/>
              </w:rPr>
              <w:t>1</w:t>
            </w:r>
          </w:p>
        </w:tc>
        <w:tc>
          <w:tcPr>
            <w:tcW w:w="362" w:type="pct"/>
            <w:shd w:val="clear" w:color="auto" w:fill="FFFFFF"/>
          </w:tcPr>
          <w:p w:rsidR="009A07F1" w:rsidRPr="00A7053C" w:rsidRDefault="009A07F1" w:rsidP="0010367E">
            <w:pPr>
              <w:rPr>
                <w:rFonts w:ascii="Arial" w:hAnsi="Arial" w:cs="Arial"/>
                <w:b/>
                <w:sz w:val="16"/>
                <w:szCs w:val="16"/>
                <w:lang w:val="en-GB"/>
              </w:rPr>
            </w:pPr>
            <w:r w:rsidRPr="00A7053C">
              <w:rPr>
                <w:rFonts w:ascii="Arial" w:hAnsi="Arial" w:cs="Arial"/>
                <w:b/>
                <w:sz w:val="16"/>
                <w:szCs w:val="16"/>
                <w:lang w:val="en-GB"/>
              </w:rPr>
              <w:t>2</w:t>
            </w:r>
          </w:p>
        </w:tc>
        <w:tc>
          <w:tcPr>
            <w:tcW w:w="362" w:type="pct"/>
            <w:shd w:val="clear" w:color="auto" w:fill="FFFFFF"/>
          </w:tcPr>
          <w:p w:rsidR="009A07F1" w:rsidRPr="00A7053C" w:rsidRDefault="009A07F1" w:rsidP="0010367E">
            <w:pPr>
              <w:rPr>
                <w:rFonts w:ascii="Arial" w:hAnsi="Arial" w:cs="Arial"/>
                <w:b/>
                <w:sz w:val="16"/>
                <w:szCs w:val="16"/>
                <w:lang w:val="en-GB"/>
              </w:rPr>
            </w:pPr>
            <w:r w:rsidRPr="00A7053C">
              <w:rPr>
                <w:rFonts w:ascii="Arial" w:hAnsi="Arial" w:cs="Arial"/>
                <w:b/>
                <w:sz w:val="16"/>
                <w:szCs w:val="16"/>
                <w:lang w:val="en-GB"/>
              </w:rPr>
              <w:t>0</w:t>
            </w:r>
          </w:p>
        </w:tc>
        <w:tc>
          <w:tcPr>
            <w:tcW w:w="373" w:type="pct"/>
            <w:shd w:val="clear" w:color="auto" w:fill="FFFFFF"/>
          </w:tcPr>
          <w:p w:rsidR="009A07F1" w:rsidRPr="00A7053C" w:rsidRDefault="009A07F1" w:rsidP="0010367E">
            <w:pPr>
              <w:rPr>
                <w:rFonts w:ascii="Arial" w:hAnsi="Arial" w:cs="Arial"/>
                <w:b/>
                <w:sz w:val="16"/>
                <w:szCs w:val="16"/>
                <w:lang w:val="en-GB"/>
              </w:rPr>
            </w:pPr>
            <w:r w:rsidRPr="00A7053C">
              <w:rPr>
                <w:rFonts w:ascii="Arial" w:hAnsi="Arial" w:cs="Arial"/>
                <w:b/>
                <w:sz w:val="16"/>
                <w:szCs w:val="16"/>
                <w:lang w:val="en-GB"/>
              </w:rPr>
              <w:t>2</w:t>
            </w:r>
          </w:p>
        </w:tc>
        <w:tc>
          <w:tcPr>
            <w:tcW w:w="188" w:type="pct"/>
            <w:shd w:val="clear" w:color="auto" w:fill="FFFFFF"/>
          </w:tcPr>
          <w:p w:rsidR="009A07F1" w:rsidRPr="00A7053C" w:rsidRDefault="009A07F1" w:rsidP="0010367E">
            <w:pPr>
              <w:rPr>
                <w:rFonts w:ascii="Arial" w:hAnsi="Arial" w:cs="Arial"/>
                <w:b/>
                <w:sz w:val="16"/>
                <w:szCs w:val="16"/>
                <w:lang w:val="en-GB"/>
              </w:rPr>
            </w:pPr>
            <w:r w:rsidRPr="00A7053C">
              <w:rPr>
                <w:rFonts w:ascii="Arial" w:hAnsi="Arial" w:cs="Arial"/>
                <w:b/>
                <w:sz w:val="16"/>
                <w:szCs w:val="16"/>
                <w:lang w:val="en-GB"/>
              </w:rPr>
              <w:t>13</w:t>
            </w:r>
          </w:p>
        </w:tc>
      </w:tr>
      <w:tr w:rsidR="00947AA1" w:rsidRPr="00A7053C" w:rsidTr="00947AA1">
        <w:tc>
          <w:tcPr>
            <w:tcW w:w="405" w:type="pct"/>
            <w:shd w:val="clear" w:color="auto" w:fill="FFFFFF"/>
          </w:tcPr>
          <w:p w:rsidR="009A07F1" w:rsidRPr="00A7053C" w:rsidRDefault="009A07F1" w:rsidP="00796B95">
            <w:pPr>
              <w:spacing w:after="0" w:line="240" w:lineRule="auto"/>
              <w:rPr>
                <w:rFonts w:ascii="Arial" w:hAnsi="Arial" w:cs="Arial"/>
                <w:b/>
                <w:sz w:val="16"/>
                <w:szCs w:val="16"/>
                <w:lang w:val="en-GB"/>
              </w:rPr>
            </w:pPr>
            <w:r w:rsidRPr="00A7053C">
              <w:rPr>
                <w:rFonts w:ascii="Arial" w:hAnsi="Arial" w:cs="Arial"/>
                <w:b/>
                <w:noProof/>
                <w:sz w:val="16"/>
                <w:szCs w:val="16"/>
                <w:lang w:val="en-GB"/>
              </w:rPr>
              <w:t>Janssen et al., 2005</w:t>
            </w:r>
          </w:p>
          <w:p w:rsidR="009A07F1" w:rsidRPr="00A7053C" w:rsidRDefault="009A07F1" w:rsidP="00796B95">
            <w:pPr>
              <w:spacing w:after="0" w:line="240" w:lineRule="auto"/>
              <w:rPr>
                <w:rFonts w:ascii="Arial" w:hAnsi="Arial" w:cs="Arial"/>
                <w:b/>
                <w:sz w:val="16"/>
                <w:szCs w:val="16"/>
                <w:lang w:val="en-GB"/>
              </w:rPr>
            </w:pPr>
            <w:r w:rsidRPr="00A7053C">
              <w:rPr>
                <w:rFonts w:ascii="Arial" w:hAnsi="Arial" w:cs="Arial"/>
                <w:b/>
                <w:sz w:val="16"/>
                <w:szCs w:val="16"/>
                <w:lang w:val="en-GB"/>
              </w:rPr>
              <w:t>NEMESIS</w:t>
            </w:r>
          </w:p>
        </w:tc>
        <w:tc>
          <w:tcPr>
            <w:tcW w:w="292" w:type="pct"/>
            <w:shd w:val="clear" w:color="auto" w:fill="FFFFFF"/>
          </w:tcPr>
          <w:p w:rsidR="009A07F1" w:rsidRPr="00A7053C" w:rsidRDefault="009A07F1" w:rsidP="0010367E">
            <w:pPr>
              <w:rPr>
                <w:rFonts w:ascii="Arial" w:hAnsi="Arial" w:cs="Arial"/>
                <w:b/>
                <w:sz w:val="16"/>
                <w:szCs w:val="16"/>
                <w:lang w:val="en-GB"/>
              </w:rPr>
            </w:pPr>
            <w:r w:rsidRPr="00A7053C">
              <w:rPr>
                <w:rFonts w:ascii="Arial" w:hAnsi="Arial" w:cs="Arial"/>
                <w:b/>
                <w:sz w:val="16"/>
                <w:szCs w:val="16"/>
                <w:lang w:val="en-GB"/>
              </w:rPr>
              <w:t>2</w:t>
            </w:r>
          </w:p>
        </w:tc>
        <w:tc>
          <w:tcPr>
            <w:tcW w:w="370" w:type="pct"/>
            <w:shd w:val="clear" w:color="auto" w:fill="FFFFFF"/>
          </w:tcPr>
          <w:p w:rsidR="009A07F1" w:rsidRPr="00A7053C" w:rsidRDefault="009A07F1" w:rsidP="0010367E">
            <w:pPr>
              <w:rPr>
                <w:rFonts w:ascii="Arial" w:hAnsi="Arial" w:cs="Arial"/>
                <w:b/>
                <w:sz w:val="16"/>
                <w:szCs w:val="16"/>
                <w:lang w:val="en-GB"/>
              </w:rPr>
            </w:pPr>
            <w:r w:rsidRPr="00A7053C">
              <w:rPr>
                <w:rFonts w:ascii="Arial" w:hAnsi="Arial" w:cs="Arial"/>
                <w:b/>
                <w:sz w:val="16"/>
                <w:szCs w:val="16"/>
                <w:lang w:val="en-GB"/>
              </w:rPr>
              <w:t>1</w:t>
            </w:r>
          </w:p>
        </w:tc>
        <w:tc>
          <w:tcPr>
            <w:tcW w:w="249" w:type="pct"/>
            <w:shd w:val="clear" w:color="auto" w:fill="FFFFFF"/>
          </w:tcPr>
          <w:p w:rsidR="009A07F1" w:rsidRPr="00A7053C" w:rsidRDefault="009A07F1" w:rsidP="0010367E">
            <w:pPr>
              <w:rPr>
                <w:rFonts w:ascii="Arial" w:hAnsi="Arial" w:cs="Arial"/>
                <w:b/>
                <w:sz w:val="16"/>
                <w:szCs w:val="16"/>
                <w:lang w:val="en-GB"/>
              </w:rPr>
            </w:pPr>
            <w:r w:rsidRPr="00A7053C">
              <w:rPr>
                <w:rFonts w:ascii="Arial" w:hAnsi="Arial" w:cs="Arial"/>
                <w:b/>
                <w:sz w:val="16"/>
                <w:szCs w:val="16"/>
                <w:lang w:val="en-GB"/>
              </w:rPr>
              <w:t>2</w:t>
            </w:r>
          </w:p>
        </w:tc>
        <w:tc>
          <w:tcPr>
            <w:tcW w:w="343" w:type="pct"/>
            <w:shd w:val="clear" w:color="auto" w:fill="FFFFFF"/>
          </w:tcPr>
          <w:p w:rsidR="009A07F1" w:rsidRPr="00A7053C" w:rsidRDefault="009A07F1" w:rsidP="0010367E">
            <w:pPr>
              <w:rPr>
                <w:rFonts w:ascii="Arial" w:hAnsi="Arial" w:cs="Arial"/>
                <w:b/>
                <w:sz w:val="16"/>
                <w:szCs w:val="16"/>
                <w:lang w:val="en-GB"/>
              </w:rPr>
            </w:pPr>
            <w:r w:rsidRPr="00A7053C">
              <w:rPr>
                <w:rFonts w:ascii="Arial" w:hAnsi="Arial" w:cs="Arial"/>
                <w:b/>
                <w:sz w:val="16"/>
                <w:szCs w:val="16"/>
                <w:lang w:val="en-GB"/>
              </w:rPr>
              <w:t>1</w:t>
            </w:r>
          </w:p>
        </w:tc>
        <w:tc>
          <w:tcPr>
            <w:tcW w:w="343" w:type="pct"/>
            <w:shd w:val="clear" w:color="auto" w:fill="FFFFFF"/>
          </w:tcPr>
          <w:p w:rsidR="009A07F1" w:rsidRPr="00A7053C" w:rsidRDefault="009A07F1" w:rsidP="0010367E">
            <w:pPr>
              <w:rPr>
                <w:rFonts w:ascii="Arial" w:hAnsi="Arial" w:cs="Arial"/>
                <w:b/>
                <w:sz w:val="16"/>
                <w:szCs w:val="16"/>
                <w:lang w:val="en-GB"/>
              </w:rPr>
            </w:pPr>
            <w:r w:rsidRPr="00A7053C">
              <w:rPr>
                <w:rFonts w:ascii="Arial" w:hAnsi="Arial" w:cs="Arial"/>
                <w:b/>
                <w:sz w:val="16"/>
                <w:szCs w:val="16"/>
                <w:lang w:val="en-GB"/>
              </w:rPr>
              <w:t>1</w:t>
            </w:r>
          </w:p>
        </w:tc>
        <w:tc>
          <w:tcPr>
            <w:tcW w:w="299"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 xml:space="preserve">NA </w:t>
            </w:r>
          </w:p>
        </w:tc>
        <w:tc>
          <w:tcPr>
            <w:tcW w:w="343"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 xml:space="preserve">NA </w:t>
            </w:r>
          </w:p>
        </w:tc>
        <w:tc>
          <w:tcPr>
            <w:tcW w:w="399" w:type="pct"/>
            <w:shd w:val="clear" w:color="auto" w:fill="FFFFFF"/>
          </w:tcPr>
          <w:p w:rsidR="009A07F1" w:rsidRPr="00A7053C" w:rsidRDefault="009A07F1" w:rsidP="0010367E">
            <w:pPr>
              <w:rPr>
                <w:rFonts w:ascii="Arial" w:hAnsi="Arial" w:cs="Arial"/>
                <w:b/>
                <w:sz w:val="16"/>
                <w:szCs w:val="16"/>
                <w:lang w:val="en-GB"/>
              </w:rPr>
            </w:pPr>
            <w:r w:rsidRPr="00A7053C">
              <w:rPr>
                <w:rFonts w:ascii="Arial" w:hAnsi="Arial" w:cs="Arial"/>
                <w:b/>
                <w:sz w:val="16"/>
                <w:szCs w:val="16"/>
                <w:lang w:val="en-GB"/>
              </w:rPr>
              <w:t>1</w:t>
            </w:r>
          </w:p>
        </w:tc>
        <w:tc>
          <w:tcPr>
            <w:tcW w:w="343" w:type="pct"/>
            <w:shd w:val="clear" w:color="auto" w:fill="FFFFFF"/>
          </w:tcPr>
          <w:p w:rsidR="009A07F1" w:rsidRPr="00A7053C" w:rsidRDefault="009A07F1" w:rsidP="0010367E">
            <w:pPr>
              <w:rPr>
                <w:rFonts w:ascii="Arial" w:hAnsi="Arial" w:cs="Arial"/>
                <w:b/>
                <w:sz w:val="16"/>
                <w:szCs w:val="16"/>
                <w:lang w:val="en-GB"/>
              </w:rPr>
            </w:pPr>
            <w:r w:rsidRPr="00A7053C">
              <w:rPr>
                <w:rFonts w:ascii="Arial" w:hAnsi="Arial" w:cs="Arial"/>
                <w:b/>
                <w:sz w:val="16"/>
                <w:szCs w:val="16"/>
                <w:lang w:val="en-GB"/>
              </w:rPr>
              <w:t>2</w:t>
            </w:r>
          </w:p>
        </w:tc>
        <w:tc>
          <w:tcPr>
            <w:tcW w:w="332" w:type="pct"/>
            <w:shd w:val="clear" w:color="auto" w:fill="FFFFFF"/>
          </w:tcPr>
          <w:p w:rsidR="009A07F1" w:rsidRPr="00A7053C" w:rsidRDefault="009A07F1" w:rsidP="0010367E">
            <w:pPr>
              <w:rPr>
                <w:rFonts w:ascii="Arial" w:hAnsi="Arial" w:cs="Arial"/>
                <w:b/>
                <w:sz w:val="16"/>
                <w:szCs w:val="16"/>
                <w:lang w:val="en-GB"/>
              </w:rPr>
            </w:pPr>
            <w:r w:rsidRPr="00A7053C">
              <w:rPr>
                <w:rFonts w:ascii="Arial" w:hAnsi="Arial" w:cs="Arial"/>
                <w:b/>
                <w:sz w:val="16"/>
                <w:szCs w:val="16"/>
                <w:lang w:val="en-GB"/>
              </w:rPr>
              <w:t>1</w:t>
            </w:r>
          </w:p>
        </w:tc>
        <w:tc>
          <w:tcPr>
            <w:tcW w:w="362" w:type="pct"/>
            <w:shd w:val="clear" w:color="auto" w:fill="FFFFFF"/>
          </w:tcPr>
          <w:p w:rsidR="009A07F1" w:rsidRPr="00A7053C" w:rsidRDefault="009A07F1" w:rsidP="0010367E">
            <w:pPr>
              <w:rPr>
                <w:rFonts w:ascii="Arial" w:hAnsi="Arial" w:cs="Arial"/>
                <w:b/>
                <w:sz w:val="16"/>
                <w:szCs w:val="16"/>
                <w:lang w:val="en-GB"/>
              </w:rPr>
            </w:pPr>
            <w:r w:rsidRPr="00A7053C">
              <w:rPr>
                <w:rFonts w:ascii="Arial" w:hAnsi="Arial" w:cs="Arial"/>
                <w:b/>
                <w:sz w:val="16"/>
                <w:szCs w:val="16"/>
                <w:lang w:val="en-GB"/>
              </w:rPr>
              <w:t>2</w:t>
            </w:r>
          </w:p>
        </w:tc>
        <w:tc>
          <w:tcPr>
            <w:tcW w:w="362" w:type="pct"/>
            <w:shd w:val="clear" w:color="auto" w:fill="FFFFFF"/>
          </w:tcPr>
          <w:p w:rsidR="009A07F1" w:rsidRPr="00A7053C" w:rsidRDefault="009A07F1" w:rsidP="0010367E">
            <w:pPr>
              <w:rPr>
                <w:rFonts w:ascii="Arial" w:hAnsi="Arial" w:cs="Arial"/>
                <w:b/>
                <w:sz w:val="16"/>
                <w:szCs w:val="16"/>
                <w:lang w:val="en-GB"/>
              </w:rPr>
            </w:pPr>
            <w:r w:rsidRPr="00A7053C">
              <w:rPr>
                <w:rFonts w:ascii="Arial" w:hAnsi="Arial" w:cs="Arial"/>
                <w:b/>
                <w:sz w:val="16"/>
                <w:szCs w:val="16"/>
                <w:lang w:val="en-GB"/>
              </w:rPr>
              <w:t>1</w:t>
            </w:r>
          </w:p>
        </w:tc>
        <w:tc>
          <w:tcPr>
            <w:tcW w:w="373" w:type="pct"/>
            <w:shd w:val="clear" w:color="auto" w:fill="FFFFFF"/>
          </w:tcPr>
          <w:p w:rsidR="009A07F1" w:rsidRPr="00A7053C" w:rsidRDefault="009A07F1" w:rsidP="0010367E">
            <w:pPr>
              <w:rPr>
                <w:rFonts w:ascii="Arial" w:hAnsi="Arial" w:cs="Arial"/>
                <w:b/>
                <w:sz w:val="16"/>
                <w:szCs w:val="16"/>
                <w:lang w:val="en-GB"/>
              </w:rPr>
            </w:pPr>
            <w:r w:rsidRPr="00A7053C">
              <w:rPr>
                <w:rFonts w:ascii="Arial" w:hAnsi="Arial" w:cs="Arial"/>
                <w:b/>
                <w:sz w:val="16"/>
                <w:szCs w:val="16"/>
                <w:lang w:val="en-GB"/>
              </w:rPr>
              <w:t>1</w:t>
            </w:r>
          </w:p>
        </w:tc>
        <w:tc>
          <w:tcPr>
            <w:tcW w:w="188" w:type="pct"/>
            <w:shd w:val="clear" w:color="auto" w:fill="FFFFFF"/>
          </w:tcPr>
          <w:p w:rsidR="009A07F1" w:rsidRPr="00A7053C" w:rsidRDefault="009A07F1" w:rsidP="0010367E">
            <w:pPr>
              <w:rPr>
                <w:rFonts w:ascii="Arial" w:hAnsi="Arial" w:cs="Arial"/>
                <w:b/>
                <w:sz w:val="16"/>
                <w:szCs w:val="16"/>
                <w:lang w:val="en-GB"/>
              </w:rPr>
            </w:pPr>
            <w:r w:rsidRPr="00A7053C">
              <w:rPr>
                <w:rFonts w:ascii="Arial" w:hAnsi="Arial" w:cs="Arial"/>
                <w:b/>
                <w:sz w:val="16"/>
                <w:szCs w:val="16"/>
                <w:lang w:val="en-GB"/>
              </w:rPr>
              <w:t>15</w:t>
            </w:r>
          </w:p>
        </w:tc>
      </w:tr>
      <w:tr w:rsidR="00947AA1" w:rsidRPr="00A7053C" w:rsidTr="00947AA1">
        <w:tc>
          <w:tcPr>
            <w:tcW w:w="405" w:type="pct"/>
            <w:shd w:val="clear" w:color="auto" w:fill="FFFFFF"/>
          </w:tcPr>
          <w:p w:rsidR="009A07F1" w:rsidRPr="00A7053C" w:rsidRDefault="009A07F1" w:rsidP="00796B95">
            <w:pPr>
              <w:spacing w:after="0" w:line="240" w:lineRule="auto"/>
              <w:rPr>
                <w:rFonts w:ascii="Arial" w:hAnsi="Arial" w:cs="Arial"/>
                <w:b/>
                <w:sz w:val="16"/>
                <w:szCs w:val="16"/>
              </w:rPr>
            </w:pPr>
            <w:r w:rsidRPr="00A7053C">
              <w:rPr>
                <w:rFonts w:ascii="Arial" w:hAnsi="Arial" w:cs="Arial"/>
                <w:b/>
                <w:noProof/>
                <w:sz w:val="16"/>
                <w:szCs w:val="16"/>
              </w:rPr>
              <w:t>van Nierop et al., 2014</w:t>
            </w:r>
          </w:p>
          <w:p w:rsidR="009A07F1" w:rsidRPr="00A7053C" w:rsidRDefault="009A07F1" w:rsidP="00796B95">
            <w:pPr>
              <w:spacing w:after="0" w:line="240" w:lineRule="auto"/>
              <w:rPr>
                <w:rFonts w:ascii="Arial" w:hAnsi="Arial" w:cs="Arial"/>
                <w:b/>
                <w:sz w:val="16"/>
                <w:szCs w:val="16"/>
              </w:rPr>
            </w:pPr>
            <w:r w:rsidRPr="00A7053C">
              <w:rPr>
                <w:rFonts w:ascii="Arial" w:hAnsi="Arial" w:cs="Arial"/>
                <w:b/>
                <w:sz w:val="16"/>
                <w:szCs w:val="16"/>
              </w:rPr>
              <w:t>NEMESIS-2</w:t>
            </w:r>
          </w:p>
        </w:tc>
        <w:tc>
          <w:tcPr>
            <w:tcW w:w="292" w:type="pct"/>
            <w:shd w:val="clear" w:color="auto" w:fill="FFFFFF"/>
          </w:tcPr>
          <w:p w:rsidR="009A07F1" w:rsidRPr="00A7053C" w:rsidRDefault="009A07F1" w:rsidP="00796B95">
            <w:pPr>
              <w:spacing w:after="0" w:line="240" w:lineRule="auto"/>
              <w:rPr>
                <w:rFonts w:ascii="Arial" w:hAnsi="Arial" w:cs="Arial"/>
                <w:b/>
                <w:sz w:val="16"/>
                <w:szCs w:val="16"/>
                <w:lang w:val="en-GB"/>
              </w:rPr>
            </w:pPr>
            <w:r w:rsidRPr="00A7053C">
              <w:rPr>
                <w:rFonts w:ascii="Arial" w:hAnsi="Arial" w:cs="Arial"/>
                <w:b/>
                <w:sz w:val="16"/>
                <w:szCs w:val="16"/>
                <w:lang w:val="en-GB"/>
              </w:rPr>
              <w:t>2</w:t>
            </w:r>
          </w:p>
        </w:tc>
        <w:tc>
          <w:tcPr>
            <w:tcW w:w="370" w:type="pct"/>
            <w:shd w:val="clear" w:color="auto" w:fill="FFFFFF"/>
          </w:tcPr>
          <w:p w:rsidR="009A07F1" w:rsidRPr="00A7053C" w:rsidRDefault="009A07F1" w:rsidP="00796B95">
            <w:pPr>
              <w:spacing w:after="0" w:line="240" w:lineRule="auto"/>
              <w:rPr>
                <w:rFonts w:ascii="Arial" w:hAnsi="Arial" w:cs="Arial"/>
                <w:b/>
                <w:sz w:val="16"/>
                <w:szCs w:val="16"/>
                <w:lang w:val="en-GB"/>
              </w:rPr>
            </w:pPr>
            <w:r w:rsidRPr="00A7053C">
              <w:rPr>
                <w:rFonts w:ascii="Arial" w:hAnsi="Arial" w:cs="Arial"/>
                <w:b/>
                <w:sz w:val="16"/>
                <w:szCs w:val="16"/>
                <w:lang w:val="en-GB"/>
              </w:rPr>
              <w:t>0</w:t>
            </w:r>
          </w:p>
        </w:tc>
        <w:tc>
          <w:tcPr>
            <w:tcW w:w="249" w:type="pct"/>
            <w:shd w:val="clear" w:color="auto" w:fill="FFFFFF"/>
          </w:tcPr>
          <w:p w:rsidR="009A07F1" w:rsidRPr="00A7053C" w:rsidRDefault="009A07F1" w:rsidP="00796B95">
            <w:pPr>
              <w:spacing w:after="0" w:line="240" w:lineRule="auto"/>
              <w:rPr>
                <w:rFonts w:ascii="Arial" w:hAnsi="Arial" w:cs="Arial"/>
                <w:b/>
                <w:sz w:val="16"/>
                <w:szCs w:val="16"/>
                <w:lang w:val="en-GB"/>
              </w:rPr>
            </w:pPr>
            <w:r w:rsidRPr="00A7053C">
              <w:rPr>
                <w:rFonts w:ascii="Arial" w:hAnsi="Arial" w:cs="Arial"/>
                <w:b/>
                <w:sz w:val="16"/>
                <w:szCs w:val="16"/>
                <w:lang w:val="en-GB"/>
              </w:rPr>
              <w:t>2</w:t>
            </w:r>
          </w:p>
        </w:tc>
        <w:tc>
          <w:tcPr>
            <w:tcW w:w="343" w:type="pct"/>
            <w:shd w:val="clear" w:color="auto" w:fill="FFFFFF"/>
          </w:tcPr>
          <w:p w:rsidR="009A07F1" w:rsidRPr="00A7053C" w:rsidRDefault="009A07F1" w:rsidP="00796B95">
            <w:pPr>
              <w:spacing w:after="0" w:line="240" w:lineRule="auto"/>
              <w:rPr>
                <w:rFonts w:ascii="Arial" w:hAnsi="Arial" w:cs="Arial"/>
                <w:b/>
                <w:sz w:val="16"/>
                <w:szCs w:val="16"/>
                <w:lang w:val="en-GB"/>
              </w:rPr>
            </w:pPr>
            <w:r w:rsidRPr="00A7053C">
              <w:rPr>
                <w:rFonts w:ascii="Arial" w:hAnsi="Arial" w:cs="Arial"/>
                <w:b/>
                <w:sz w:val="16"/>
                <w:szCs w:val="16"/>
                <w:lang w:val="en-GB"/>
              </w:rPr>
              <w:t>2</w:t>
            </w:r>
          </w:p>
        </w:tc>
        <w:tc>
          <w:tcPr>
            <w:tcW w:w="343" w:type="pct"/>
            <w:shd w:val="clear" w:color="auto" w:fill="FFFFFF"/>
          </w:tcPr>
          <w:p w:rsidR="009A07F1" w:rsidRPr="00A7053C" w:rsidRDefault="009A07F1" w:rsidP="00796B95">
            <w:pPr>
              <w:spacing w:after="0" w:line="240" w:lineRule="auto"/>
              <w:rPr>
                <w:rFonts w:ascii="Arial" w:hAnsi="Arial" w:cs="Arial"/>
                <w:b/>
                <w:sz w:val="16"/>
                <w:szCs w:val="16"/>
                <w:lang w:val="en-GB"/>
              </w:rPr>
            </w:pPr>
            <w:r w:rsidRPr="00A7053C">
              <w:rPr>
                <w:rFonts w:ascii="Arial" w:hAnsi="Arial" w:cs="Arial"/>
                <w:b/>
                <w:sz w:val="16"/>
                <w:szCs w:val="16"/>
                <w:lang w:val="en-GB"/>
              </w:rPr>
              <w:t>1</w:t>
            </w:r>
          </w:p>
        </w:tc>
        <w:tc>
          <w:tcPr>
            <w:tcW w:w="299" w:type="pct"/>
            <w:shd w:val="clear" w:color="auto" w:fill="FFFFFF"/>
          </w:tcPr>
          <w:p w:rsidR="009A07F1" w:rsidRPr="00A7053C" w:rsidRDefault="009A07F1" w:rsidP="00796B95">
            <w:pPr>
              <w:spacing w:after="0" w:line="240" w:lineRule="auto"/>
              <w:rPr>
                <w:rFonts w:ascii="Arial" w:hAnsi="Arial" w:cs="Arial"/>
                <w:sz w:val="16"/>
                <w:szCs w:val="16"/>
                <w:lang w:val="en-GB"/>
              </w:rPr>
            </w:pPr>
            <w:r w:rsidRPr="00A7053C">
              <w:rPr>
                <w:rFonts w:ascii="Arial" w:hAnsi="Arial" w:cs="Arial"/>
                <w:sz w:val="16"/>
                <w:szCs w:val="16"/>
                <w:lang w:val="en-GB"/>
              </w:rPr>
              <w:t xml:space="preserve">NA </w:t>
            </w:r>
          </w:p>
        </w:tc>
        <w:tc>
          <w:tcPr>
            <w:tcW w:w="343" w:type="pct"/>
            <w:shd w:val="clear" w:color="auto" w:fill="FFFFFF"/>
          </w:tcPr>
          <w:p w:rsidR="009A07F1" w:rsidRPr="00A7053C" w:rsidRDefault="009A07F1" w:rsidP="00796B95">
            <w:pPr>
              <w:spacing w:after="0" w:line="240" w:lineRule="auto"/>
              <w:rPr>
                <w:rFonts w:ascii="Arial" w:hAnsi="Arial" w:cs="Arial"/>
                <w:sz w:val="16"/>
                <w:szCs w:val="16"/>
                <w:lang w:val="en-GB"/>
              </w:rPr>
            </w:pPr>
            <w:r w:rsidRPr="00A7053C">
              <w:rPr>
                <w:rFonts w:ascii="Arial" w:hAnsi="Arial" w:cs="Arial"/>
                <w:sz w:val="16"/>
                <w:szCs w:val="16"/>
                <w:lang w:val="en-GB"/>
              </w:rPr>
              <w:t xml:space="preserve">NA </w:t>
            </w:r>
          </w:p>
        </w:tc>
        <w:tc>
          <w:tcPr>
            <w:tcW w:w="399" w:type="pct"/>
            <w:shd w:val="clear" w:color="auto" w:fill="FFFFFF"/>
          </w:tcPr>
          <w:p w:rsidR="009A07F1" w:rsidRPr="00A7053C" w:rsidRDefault="009A07F1" w:rsidP="00796B95">
            <w:pPr>
              <w:spacing w:after="0" w:line="240" w:lineRule="auto"/>
              <w:rPr>
                <w:rFonts w:ascii="Arial" w:hAnsi="Arial" w:cs="Arial"/>
                <w:b/>
                <w:sz w:val="16"/>
                <w:szCs w:val="16"/>
                <w:lang w:val="en-GB"/>
              </w:rPr>
            </w:pPr>
            <w:r w:rsidRPr="00A7053C">
              <w:rPr>
                <w:rFonts w:ascii="Arial" w:hAnsi="Arial" w:cs="Arial"/>
                <w:b/>
                <w:sz w:val="16"/>
                <w:szCs w:val="16"/>
                <w:lang w:val="en-GB"/>
              </w:rPr>
              <w:t>1</w:t>
            </w:r>
          </w:p>
        </w:tc>
        <w:tc>
          <w:tcPr>
            <w:tcW w:w="343" w:type="pct"/>
            <w:shd w:val="clear" w:color="auto" w:fill="FFFFFF"/>
          </w:tcPr>
          <w:p w:rsidR="009A07F1" w:rsidRPr="00A7053C" w:rsidRDefault="009A07F1" w:rsidP="00796B95">
            <w:pPr>
              <w:spacing w:after="0" w:line="240" w:lineRule="auto"/>
              <w:rPr>
                <w:rFonts w:ascii="Arial" w:hAnsi="Arial" w:cs="Arial"/>
                <w:b/>
                <w:sz w:val="16"/>
                <w:szCs w:val="16"/>
                <w:lang w:val="en-GB"/>
              </w:rPr>
            </w:pPr>
            <w:r w:rsidRPr="00A7053C">
              <w:rPr>
                <w:rFonts w:ascii="Arial" w:hAnsi="Arial" w:cs="Arial"/>
                <w:b/>
                <w:sz w:val="16"/>
                <w:szCs w:val="16"/>
                <w:lang w:val="en-GB"/>
              </w:rPr>
              <w:t>2</w:t>
            </w:r>
          </w:p>
        </w:tc>
        <w:tc>
          <w:tcPr>
            <w:tcW w:w="332" w:type="pct"/>
            <w:shd w:val="clear" w:color="auto" w:fill="FFFFFF"/>
          </w:tcPr>
          <w:p w:rsidR="009A07F1" w:rsidRPr="00A7053C" w:rsidRDefault="009A07F1" w:rsidP="00796B95">
            <w:pPr>
              <w:spacing w:after="0" w:line="240" w:lineRule="auto"/>
              <w:rPr>
                <w:rFonts w:ascii="Arial" w:hAnsi="Arial" w:cs="Arial"/>
                <w:b/>
                <w:sz w:val="16"/>
                <w:szCs w:val="16"/>
                <w:lang w:val="en-GB"/>
              </w:rPr>
            </w:pPr>
            <w:r w:rsidRPr="00A7053C">
              <w:rPr>
                <w:rFonts w:ascii="Arial" w:hAnsi="Arial" w:cs="Arial"/>
                <w:b/>
                <w:sz w:val="16"/>
                <w:szCs w:val="16"/>
                <w:lang w:val="en-GB"/>
              </w:rPr>
              <w:t>1</w:t>
            </w:r>
          </w:p>
        </w:tc>
        <w:tc>
          <w:tcPr>
            <w:tcW w:w="362" w:type="pct"/>
            <w:shd w:val="clear" w:color="auto" w:fill="FFFFFF"/>
          </w:tcPr>
          <w:p w:rsidR="009A07F1" w:rsidRPr="00A7053C" w:rsidRDefault="009A07F1" w:rsidP="00796B95">
            <w:pPr>
              <w:spacing w:after="0" w:line="240" w:lineRule="auto"/>
              <w:rPr>
                <w:rFonts w:ascii="Arial" w:hAnsi="Arial" w:cs="Arial"/>
                <w:b/>
                <w:sz w:val="16"/>
                <w:szCs w:val="16"/>
                <w:lang w:val="en-GB"/>
              </w:rPr>
            </w:pPr>
            <w:r w:rsidRPr="00A7053C">
              <w:rPr>
                <w:rFonts w:ascii="Arial" w:hAnsi="Arial" w:cs="Arial"/>
                <w:b/>
                <w:sz w:val="16"/>
                <w:szCs w:val="16"/>
                <w:lang w:val="en-GB"/>
              </w:rPr>
              <w:t>2</w:t>
            </w:r>
          </w:p>
        </w:tc>
        <w:tc>
          <w:tcPr>
            <w:tcW w:w="362" w:type="pct"/>
            <w:shd w:val="clear" w:color="auto" w:fill="FFFFFF"/>
          </w:tcPr>
          <w:p w:rsidR="009A07F1" w:rsidRPr="00A7053C" w:rsidRDefault="009A07F1" w:rsidP="00796B95">
            <w:pPr>
              <w:spacing w:after="0" w:line="240" w:lineRule="auto"/>
              <w:rPr>
                <w:rFonts w:ascii="Arial" w:hAnsi="Arial" w:cs="Arial"/>
                <w:b/>
                <w:sz w:val="16"/>
                <w:szCs w:val="16"/>
                <w:lang w:val="en-GB"/>
              </w:rPr>
            </w:pPr>
            <w:r w:rsidRPr="00A7053C">
              <w:rPr>
                <w:rFonts w:ascii="Arial" w:hAnsi="Arial" w:cs="Arial"/>
                <w:b/>
                <w:sz w:val="16"/>
                <w:szCs w:val="16"/>
                <w:lang w:val="en-GB"/>
              </w:rPr>
              <w:t>1</w:t>
            </w:r>
          </w:p>
        </w:tc>
        <w:tc>
          <w:tcPr>
            <w:tcW w:w="373" w:type="pct"/>
            <w:shd w:val="clear" w:color="auto" w:fill="FFFFFF"/>
          </w:tcPr>
          <w:p w:rsidR="009A07F1" w:rsidRPr="00A7053C" w:rsidRDefault="009A07F1" w:rsidP="00796B95">
            <w:pPr>
              <w:spacing w:after="0" w:line="240" w:lineRule="auto"/>
              <w:rPr>
                <w:rFonts w:ascii="Arial" w:hAnsi="Arial" w:cs="Arial"/>
                <w:b/>
                <w:sz w:val="16"/>
                <w:szCs w:val="16"/>
                <w:lang w:val="en-GB"/>
              </w:rPr>
            </w:pPr>
            <w:r w:rsidRPr="00A7053C">
              <w:rPr>
                <w:rFonts w:ascii="Arial" w:hAnsi="Arial" w:cs="Arial"/>
                <w:b/>
                <w:sz w:val="16"/>
                <w:szCs w:val="16"/>
                <w:lang w:val="en-GB"/>
              </w:rPr>
              <w:t>2</w:t>
            </w:r>
          </w:p>
        </w:tc>
        <w:tc>
          <w:tcPr>
            <w:tcW w:w="188" w:type="pct"/>
            <w:shd w:val="clear" w:color="auto" w:fill="FFFFFF"/>
          </w:tcPr>
          <w:p w:rsidR="009A07F1" w:rsidRPr="00A7053C" w:rsidRDefault="009A07F1" w:rsidP="00796B95">
            <w:pPr>
              <w:spacing w:after="0" w:line="240" w:lineRule="auto"/>
              <w:rPr>
                <w:rFonts w:ascii="Arial" w:hAnsi="Arial" w:cs="Arial"/>
                <w:b/>
                <w:sz w:val="16"/>
                <w:szCs w:val="16"/>
                <w:lang w:val="en-GB"/>
              </w:rPr>
            </w:pPr>
            <w:r w:rsidRPr="00A7053C">
              <w:rPr>
                <w:rFonts w:ascii="Arial" w:hAnsi="Arial" w:cs="Arial"/>
                <w:b/>
                <w:sz w:val="16"/>
                <w:szCs w:val="16"/>
                <w:lang w:val="en-GB"/>
              </w:rPr>
              <w:t>16</w:t>
            </w:r>
          </w:p>
        </w:tc>
      </w:tr>
      <w:tr w:rsidR="00947AA1" w:rsidRPr="00A7053C" w:rsidTr="00947AA1">
        <w:tc>
          <w:tcPr>
            <w:tcW w:w="405" w:type="pct"/>
            <w:shd w:val="clear" w:color="auto" w:fill="FFFFFF"/>
          </w:tcPr>
          <w:p w:rsidR="009A07F1" w:rsidRPr="00A7053C" w:rsidRDefault="009A07F1" w:rsidP="00796B95">
            <w:pPr>
              <w:spacing w:after="0" w:line="240" w:lineRule="auto"/>
              <w:rPr>
                <w:rFonts w:ascii="Arial" w:hAnsi="Arial" w:cs="Arial"/>
                <w:b/>
                <w:noProof/>
                <w:color w:val="000000"/>
                <w:sz w:val="16"/>
                <w:szCs w:val="16"/>
                <w:lang w:val="en-GB"/>
              </w:rPr>
            </w:pPr>
            <w:r w:rsidRPr="00A7053C">
              <w:rPr>
                <w:rFonts w:ascii="Arial" w:hAnsi="Arial" w:cs="Arial"/>
                <w:b/>
                <w:noProof/>
                <w:color w:val="000000"/>
                <w:sz w:val="16"/>
                <w:szCs w:val="16"/>
                <w:lang w:val="en-GB"/>
              </w:rPr>
              <w:t>Sitko, Bentall, Shevlin, O’Sullivan, &amp; Sellwood, 2014</w:t>
            </w:r>
          </w:p>
          <w:p w:rsidR="009A07F1" w:rsidRPr="00A7053C" w:rsidRDefault="009A07F1" w:rsidP="00796B95">
            <w:pPr>
              <w:spacing w:after="0" w:line="240" w:lineRule="auto"/>
              <w:rPr>
                <w:rFonts w:ascii="Arial" w:hAnsi="Arial" w:cs="Arial"/>
                <w:b/>
                <w:sz w:val="16"/>
                <w:szCs w:val="16"/>
                <w:lang w:val="en-GB"/>
              </w:rPr>
            </w:pPr>
            <w:r w:rsidRPr="00A7053C">
              <w:rPr>
                <w:rFonts w:ascii="Arial" w:hAnsi="Arial" w:cs="Arial"/>
                <w:b/>
                <w:sz w:val="16"/>
                <w:szCs w:val="16"/>
                <w:lang w:val="en-GB"/>
              </w:rPr>
              <w:t>NCS</w:t>
            </w:r>
          </w:p>
        </w:tc>
        <w:tc>
          <w:tcPr>
            <w:tcW w:w="292" w:type="pct"/>
            <w:shd w:val="clear" w:color="auto" w:fill="FFFFFF"/>
          </w:tcPr>
          <w:p w:rsidR="009A07F1" w:rsidRPr="00A7053C" w:rsidRDefault="009A07F1" w:rsidP="0010367E">
            <w:pPr>
              <w:rPr>
                <w:rFonts w:ascii="Arial" w:hAnsi="Arial" w:cs="Arial"/>
                <w:b/>
                <w:sz w:val="16"/>
                <w:szCs w:val="16"/>
                <w:lang w:val="en-GB"/>
              </w:rPr>
            </w:pPr>
            <w:r w:rsidRPr="00A7053C">
              <w:rPr>
                <w:rFonts w:ascii="Arial" w:hAnsi="Arial" w:cs="Arial"/>
                <w:b/>
                <w:sz w:val="16"/>
                <w:szCs w:val="16"/>
                <w:lang w:val="en-GB"/>
              </w:rPr>
              <w:t>2</w:t>
            </w:r>
          </w:p>
        </w:tc>
        <w:tc>
          <w:tcPr>
            <w:tcW w:w="370" w:type="pct"/>
            <w:shd w:val="clear" w:color="auto" w:fill="FFFFFF"/>
          </w:tcPr>
          <w:p w:rsidR="009A07F1" w:rsidRPr="00A7053C" w:rsidRDefault="009A07F1" w:rsidP="0010367E">
            <w:pPr>
              <w:rPr>
                <w:rFonts w:ascii="Arial" w:hAnsi="Arial" w:cs="Arial"/>
                <w:b/>
                <w:sz w:val="16"/>
                <w:szCs w:val="16"/>
                <w:lang w:val="en-GB"/>
              </w:rPr>
            </w:pPr>
            <w:r w:rsidRPr="00A7053C">
              <w:rPr>
                <w:rFonts w:ascii="Arial" w:hAnsi="Arial" w:cs="Arial"/>
                <w:b/>
                <w:sz w:val="16"/>
                <w:szCs w:val="16"/>
                <w:lang w:val="en-GB"/>
              </w:rPr>
              <w:t>2</w:t>
            </w:r>
          </w:p>
        </w:tc>
        <w:tc>
          <w:tcPr>
            <w:tcW w:w="249" w:type="pct"/>
            <w:shd w:val="clear" w:color="auto" w:fill="FFFFFF"/>
          </w:tcPr>
          <w:p w:rsidR="009A07F1" w:rsidRPr="00A7053C" w:rsidRDefault="009A07F1" w:rsidP="0010367E">
            <w:pPr>
              <w:rPr>
                <w:rFonts w:ascii="Arial" w:hAnsi="Arial" w:cs="Arial"/>
                <w:b/>
                <w:sz w:val="16"/>
                <w:szCs w:val="16"/>
                <w:lang w:val="en-GB"/>
              </w:rPr>
            </w:pPr>
            <w:r w:rsidRPr="00A7053C">
              <w:rPr>
                <w:rFonts w:ascii="Arial" w:hAnsi="Arial" w:cs="Arial"/>
                <w:b/>
                <w:sz w:val="16"/>
                <w:szCs w:val="16"/>
                <w:lang w:val="en-GB"/>
              </w:rPr>
              <w:t>2</w:t>
            </w:r>
          </w:p>
        </w:tc>
        <w:tc>
          <w:tcPr>
            <w:tcW w:w="343" w:type="pct"/>
            <w:shd w:val="clear" w:color="auto" w:fill="FFFFFF"/>
          </w:tcPr>
          <w:p w:rsidR="009A07F1" w:rsidRPr="00A7053C" w:rsidRDefault="009A07F1" w:rsidP="0010367E">
            <w:pPr>
              <w:rPr>
                <w:rFonts w:ascii="Arial" w:hAnsi="Arial" w:cs="Arial"/>
                <w:b/>
                <w:sz w:val="16"/>
                <w:szCs w:val="16"/>
                <w:lang w:val="en-GB"/>
              </w:rPr>
            </w:pPr>
            <w:r w:rsidRPr="00A7053C">
              <w:rPr>
                <w:rFonts w:ascii="Arial" w:hAnsi="Arial" w:cs="Arial"/>
                <w:b/>
                <w:sz w:val="16"/>
                <w:szCs w:val="16"/>
                <w:lang w:val="en-GB"/>
              </w:rPr>
              <w:t>1</w:t>
            </w:r>
          </w:p>
        </w:tc>
        <w:tc>
          <w:tcPr>
            <w:tcW w:w="343" w:type="pct"/>
            <w:shd w:val="clear" w:color="auto" w:fill="FFFFFF"/>
          </w:tcPr>
          <w:p w:rsidR="009A07F1" w:rsidRPr="00A7053C" w:rsidRDefault="009A07F1" w:rsidP="0010367E">
            <w:pPr>
              <w:rPr>
                <w:rFonts w:ascii="Arial" w:hAnsi="Arial" w:cs="Arial"/>
                <w:b/>
                <w:sz w:val="16"/>
                <w:szCs w:val="16"/>
                <w:lang w:val="en-GB"/>
              </w:rPr>
            </w:pPr>
            <w:r w:rsidRPr="00A7053C">
              <w:rPr>
                <w:rFonts w:ascii="Arial" w:hAnsi="Arial" w:cs="Arial"/>
                <w:b/>
                <w:sz w:val="16"/>
                <w:szCs w:val="16"/>
                <w:lang w:val="en-GB"/>
              </w:rPr>
              <w:t>2</w:t>
            </w:r>
          </w:p>
        </w:tc>
        <w:tc>
          <w:tcPr>
            <w:tcW w:w="299"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 xml:space="preserve">NA </w:t>
            </w:r>
          </w:p>
        </w:tc>
        <w:tc>
          <w:tcPr>
            <w:tcW w:w="343"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 xml:space="preserve">NA </w:t>
            </w:r>
          </w:p>
        </w:tc>
        <w:tc>
          <w:tcPr>
            <w:tcW w:w="399" w:type="pct"/>
            <w:shd w:val="clear" w:color="auto" w:fill="FFFFFF"/>
          </w:tcPr>
          <w:p w:rsidR="009A07F1" w:rsidRPr="00A7053C" w:rsidRDefault="009A07F1" w:rsidP="0010367E">
            <w:pPr>
              <w:rPr>
                <w:rFonts w:ascii="Arial" w:hAnsi="Arial" w:cs="Arial"/>
                <w:b/>
                <w:sz w:val="16"/>
                <w:szCs w:val="16"/>
                <w:lang w:val="en-GB"/>
              </w:rPr>
            </w:pPr>
            <w:r w:rsidRPr="00A7053C">
              <w:rPr>
                <w:rFonts w:ascii="Arial" w:hAnsi="Arial" w:cs="Arial"/>
                <w:b/>
                <w:sz w:val="16"/>
                <w:szCs w:val="16"/>
                <w:lang w:val="en-GB"/>
              </w:rPr>
              <w:t>1</w:t>
            </w:r>
          </w:p>
        </w:tc>
        <w:tc>
          <w:tcPr>
            <w:tcW w:w="343" w:type="pct"/>
            <w:shd w:val="clear" w:color="auto" w:fill="FFFFFF"/>
          </w:tcPr>
          <w:p w:rsidR="009A07F1" w:rsidRPr="00A7053C" w:rsidRDefault="009A07F1" w:rsidP="0010367E">
            <w:pPr>
              <w:rPr>
                <w:rFonts w:ascii="Arial" w:hAnsi="Arial" w:cs="Arial"/>
                <w:b/>
                <w:sz w:val="16"/>
                <w:szCs w:val="16"/>
                <w:lang w:val="en-GB"/>
              </w:rPr>
            </w:pPr>
            <w:r w:rsidRPr="00A7053C">
              <w:rPr>
                <w:rFonts w:ascii="Arial" w:hAnsi="Arial" w:cs="Arial"/>
                <w:b/>
                <w:sz w:val="16"/>
                <w:szCs w:val="16"/>
                <w:lang w:val="en-GB"/>
              </w:rPr>
              <w:t>1</w:t>
            </w:r>
          </w:p>
        </w:tc>
        <w:tc>
          <w:tcPr>
            <w:tcW w:w="332" w:type="pct"/>
            <w:shd w:val="clear" w:color="auto" w:fill="FFFFFF"/>
          </w:tcPr>
          <w:p w:rsidR="009A07F1" w:rsidRPr="00A7053C" w:rsidRDefault="009A07F1" w:rsidP="0010367E">
            <w:pPr>
              <w:rPr>
                <w:rFonts w:ascii="Arial" w:hAnsi="Arial" w:cs="Arial"/>
                <w:b/>
                <w:sz w:val="16"/>
                <w:szCs w:val="16"/>
                <w:lang w:val="en-GB"/>
              </w:rPr>
            </w:pPr>
            <w:r w:rsidRPr="00A7053C">
              <w:rPr>
                <w:rFonts w:ascii="Arial" w:hAnsi="Arial" w:cs="Arial"/>
                <w:b/>
                <w:sz w:val="16"/>
                <w:szCs w:val="16"/>
                <w:lang w:val="en-GB"/>
              </w:rPr>
              <w:t>0</w:t>
            </w:r>
          </w:p>
        </w:tc>
        <w:tc>
          <w:tcPr>
            <w:tcW w:w="362" w:type="pct"/>
            <w:shd w:val="clear" w:color="auto" w:fill="FFFFFF"/>
          </w:tcPr>
          <w:p w:rsidR="009A07F1" w:rsidRPr="00A7053C" w:rsidRDefault="009A07F1" w:rsidP="0010367E">
            <w:pPr>
              <w:rPr>
                <w:rFonts w:ascii="Arial" w:hAnsi="Arial" w:cs="Arial"/>
                <w:b/>
                <w:sz w:val="16"/>
                <w:szCs w:val="16"/>
                <w:lang w:val="en-GB"/>
              </w:rPr>
            </w:pPr>
            <w:r w:rsidRPr="00A7053C">
              <w:rPr>
                <w:rFonts w:ascii="Arial" w:hAnsi="Arial" w:cs="Arial"/>
                <w:b/>
                <w:sz w:val="16"/>
                <w:szCs w:val="16"/>
                <w:lang w:val="en-GB"/>
              </w:rPr>
              <w:t>2</w:t>
            </w:r>
          </w:p>
        </w:tc>
        <w:tc>
          <w:tcPr>
            <w:tcW w:w="362" w:type="pct"/>
            <w:shd w:val="clear" w:color="auto" w:fill="FFFFFF"/>
          </w:tcPr>
          <w:p w:rsidR="009A07F1" w:rsidRPr="00A7053C" w:rsidRDefault="009A07F1" w:rsidP="0010367E">
            <w:pPr>
              <w:rPr>
                <w:rFonts w:ascii="Arial" w:hAnsi="Arial" w:cs="Arial"/>
                <w:b/>
                <w:sz w:val="16"/>
                <w:szCs w:val="16"/>
                <w:lang w:val="en-GB"/>
              </w:rPr>
            </w:pPr>
            <w:r w:rsidRPr="00A7053C">
              <w:rPr>
                <w:rFonts w:ascii="Arial" w:hAnsi="Arial" w:cs="Arial"/>
                <w:b/>
                <w:sz w:val="16"/>
                <w:szCs w:val="16"/>
                <w:lang w:val="en-GB"/>
              </w:rPr>
              <w:t>1</w:t>
            </w:r>
          </w:p>
        </w:tc>
        <w:tc>
          <w:tcPr>
            <w:tcW w:w="373" w:type="pct"/>
            <w:shd w:val="clear" w:color="auto" w:fill="FFFFFF"/>
          </w:tcPr>
          <w:p w:rsidR="009A07F1" w:rsidRPr="00A7053C" w:rsidRDefault="009A07F1" w:rsidP="0010367E">
            <w:pPr>
              <w:rPr>
                <w:rFonts w:ascii="Arial" w:hAnsi="Arial" w:cs="Arial"/>
                <w:b/>
                <w:sz w:val="16"/>
                <w:szCs w:val="16"/>
                <w:lang w:val="en-GB"/>
              </w:rPr>
            </w:pPr>
            <w:r w:rsidRPr="00A7053C">
              <w:rPr>
                <w:rFonts w:ascii="Arial" w:hAnsi="Arial" w:cs="Arial"/>
                <w:b/>
                <w:sz w:val="16"/>
                <w:szCs w:val="16"/>
                <w:lang w:val="en-GB"/>
              </w:rPr>
              <w:t>1</w:t>
            </w:r>
          </w:p>
        </w:tc>
        <w:tc>
          <w:tcPr>
            <w:tcW w:w="188" w:type="pct"/>
            <w:shd w:val="clear" w:color="auto" w:fill="FFFFFF"/>
          </w:tcPr>
          <w:p w:rsidR="009A07F1" w:rsidRPr="00A7053C" w:rsidRDefault="009A07F1" w:rsidP="0010367E">
            <w:pPr>
              <w:rPr>
                <w:rFonts w:ascii="Arial" w:hAnsi="Arial" w:cs="Arial"/>
                <w:b/>
                <w:sz w:val="16"/>
                <w:szCs w:val="16"/>
                <w:lang w:val="en-GB"/>
              </w:rPr>
            </w:pPr>
            <w:r w:rsidRPr="00A7053C">
              <w:rPr>
                <w:rFonts w:ascii="Arial" w:hAnsi="Arial" w:cs="Arial"/>
                <w:b/>
                <w:sz w:val="16"/>
                <w:szCs w:val="16"/>
                <w:lang w:val="en-GB"/>
              </w:rPr>
              <w:t>15</w:t>
            </w:r>
          </w:p>
        </w:tc>
      </w:tr>
      <w:tr w:rsidR="00947AA1" w:rsidRPr="00A7053C" w:rsidTr="00947AA1">
        <w:tc>
          <w:tcPr>
            <w:tcW w:w="405" w:type="pct"/>
            <w:shd w:val="clear" w:color="auto" w:fill="FFFFFF"/>
          </w:tcPr>
          <w:p w:rsidR="009A07F1" w:rsidRPr="00A7053C" w:rsidRDefault="009A07F1" w:rsidP="00796B95">
            <w:pPr>
              <w:spacing w:after="0" w:line="240" w:lineRule="auto"/>
              <w:rPr>
                <w:rFonts w:ascii="Arial" w:hAnsi="Arial" w:cs="Arial"/>
                <w:sz w:val="16"/>
                <w:szCs w:val="16"/>
                <w:lang w:val="en-GB"/>
              </w:rPr>
            </w:pPr>
            <w:r w:rsidRPr="00A7053C">
              <w:rPr>
                <w:rFonts w:ascii="Arial" w:hAnsi="Arial" w:cs="Arial"/>
                <w:noProof/>
                <w:sz w:val="16"/>
                <w:szCs w:val="16"/>
                <w:lang w:val="en-GB"/>
              </w:rPr>
              <w:t>Berenbaum, Thompson, Milanak, Boden, &amp; Bredemeier, 2003</w:t>
            </w:r>
          </w:p>
        </w:tc>
        <w:tc>
          <w:tcPr>
            <w:tcW w:w="292" w:type="pct"/>
            <w:shd w:val="clear" w:color="auto" w:fill="FFFFFF"/>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0</w:t>
            </w:r>
          </w:p>
        </w:tc>
        <w:tc>
          <w:tcPr>
            <w:tcW w:w="370" w:type="pct"/>
            <w:shd w:val="clear" w:color="auto" w:fill="FFFFFF"/>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0</w:t>
            </w:r>
          </w:p>
        </w:tc>
        <w:tc>
          <w:tcPr>
            <w:tcW w:w="249" w:type="pct"/>
            <w:shd w:val="clear" w:color="auto" w:fill="FFFFFF"/>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1</w:t>
            </w:r>
          </w:p>
        </w:tc>
        <w:tc>
          <w:tcPr>
            <w:tcW w:w="343" w:type="pct"/>
            <w:shd w:val="clear" w:color="auto" w:fill="FFFFFF"/>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1</w:t>
            </w:r>
          </w:p>
        </w:tc>
        <w:tc>
          <w:tcPr>
            <w:tcW w:w="343" w:type="pct"/>
            <w:shd w:val="clear" w:color="auto" w:fill="FFFFFF"/>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2</w:t>
            </w:r>
          </w:p>
        </w:tc>
        <w:tc>
          <w:tcPr>
            <w:tcW w:w="299" w:type="pct"/>
            <w:shd w:val="clear" w:color="auto" w:fill="FFFFFF"/>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 xml:space="preserve">NA </w:t>
            </w:r>
          </w:p>
        </w:tc>
        <w:tc>
          <w:tcPr>
            <w:tcW w:w="343" w:type="pct"/>
            <w:shd w:val="clear" w:color="auto" w:fill="FFFFFF"/>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 xml:space="preserve">NA </w:t>
            </w:r>
          </w:p>
        </w:tc>
        <w:tc>
          <w:tcPr>
            <w:tcW w:w="399" w:type="pct"/>
            <w:shd w:val="clear" w:color="auto" w:fill="FFFFFF"/>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1</w:t>
            </w:r>
          </w:p>
        </w:tc>
        <w:tc>
          <w:tcPr>
            <w:tcW w:w="332" w:type="pct"/>
            <w:shd w:val="clear" w:color="auto" w:fill="FFFFFF"/>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1</w:t>
            </w:r>
          </w:p>
        </w:tc>
        <w:tc>
          <w:tcPr>
            <w:tcW w:w="362" w:type="pct"/>
            <w:shd w:val="clear" w:color="auto" w:fill="FFFFFF"/>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1</w:t>
            </w:r>
          </w:p>
        </w:tc>
        <w:tc>
          <w:tcPr>
            <w:tcW w:w="362" w:type="pct"/>
            <w:shd w:val="clear" w:color="auto" w:fill="FFFFFF"/>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0</w:t>
            </w:r>
          </w:p>
        </w:tc>
        <w:tc>
          <w:tcPr>
            <w:tcW w:w="373" w:type="pct"/>
            <w:shd w:val="clear" w:color="auto" w:fill="FFFFFF"/>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7</w:t>
            </w:r>
          </w:p>
        </w:tc>
        <w:tc>
          <w:tcPr>
            <w:tcW w:w="188" w:type="pct"/>
            <w:shd w:val="clear" w:color="auto" w:fill="FFFFFF"/>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7</w:t>
            </w:r>
          </w:p>
        </w:tc>
      </w:tr>
      <w:tr w:rsidR="00947AA1" w:rsidRPr="00A7053C" w:rsidTr="00947AA1">
        <w:tc>
          <w:tcPr>
            <w:tcW w:w="405" w:type="pct"/>
            <w:shd w:val="clear" w:color="auto" w:fill="FFFFFF"/>
          </w:tcPr>
          <w:p w:rsidR="009A07F1" w:rsidRPr="00A7053C" w:rsidRDefault="009A07F1" w:rsidP="00796B95">
            <w:pPr>
              <w:spacing w:after="0" w:line="240" w:lineRule="auto"/>
              <w:rPr>
                <w:rFonts w:ascii="Arial" w:hAnsi="Arial" w:cs="Arial"/>
                <w:sz w:val="16"/>
                <w:szCs w:val="16"/>
                <w:lang w:val="en-GB"/>
              </w:rPr>
            </w:pPr>
            <w:r w:rsidRPr="00A7053C">
              <w:rPr>
                <w:rFonts w:ascii="Arial" w:hAnsi="Arial" w:cs="Arial"/>
                <w:noProof/>
                <w:sz w:val="16"/>
                <w:szCs w:val="16"/>
                <w:lang w:val="en-GB"/>
              </w:rPr>
              <w:t>Berenbaum, Thompson, Milanak, Boden, &amp; Bredemeier, 2008</w:t>
            </w:r>
          </w:p>
        </w:tc>
        <w:tc>
          <w:tcPr>
            <w:tcW w:w="292" w:type="pct"/>
            <w:shd w:val="clear" w:color="auto" w:fill="FFFFFF"/>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1</w:t>
            </w:r>
          </w:p>
        </w:tc>
        <w:tc>
          <w:tcPr>
            <w:tcW w:w="370" w:type="pct"/>
            <w:shd w:val="clear" w:color="auto" w:fill="FFFFFF"/>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0</w:t>
            </w:r>
          </w:p>
        </w:tc>
        <w:tc>
          <w:tcPr>
            <w:tcW w:w="249" w:type="pct"/>
            <w:shd w:val="clear" w:color="auto" w:fill="FFFFFF"/>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2</w:t>
            </w:r>
          </w:p>
        </w:tc>
        <w:tc>
          <w:tcPr>
            <w:tcW w:w="343" w:type="pct"/>
            <w:shd w:val="clear" w:color="auto" w:fill="FFFFFF"/>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1</w:t>
            </w:r>
          </w:p>
        </w:tc>
        <w:tc>
          <w:tcPr>
            <w:tcW w:w="343" w:type="pct"/>
            <w:shd w:val="clear" w:color="auto" w:fill="FFFFFF"/>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1</w:t>
            </w:r>
          </w:p>
        </w:tc>
        <w:tc>
          <w:tcPr>
            <w:tcW w:w="299" w:type="pct"/>
            <w:shd w:val="clear" w:color="auto" w:fill="FFFFFF"/>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1</w:t>
            </w:r>
          </w:p>
        </w:tc>
        <w:tc>
          <w:tcPr>
            <w:tcW w:w="399" w:type="pct"/>
            <w:shd w:val="clear" w:color="auto" w:fill="FFFFFF"/>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1</w:t>
            </w:r>
          </w:p>
        </w:tc>
        <w:tc>
          <w:tcPr>
            <w:tcW w:w="343" w:type="pct"/>
            <w:shd w:val="clear" w:color="auto" w:fill="FFFFFF"/>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1</w:t>
            </w:r>
          </w:p>
        </w:tc>
        <w:tc>
          <w:tcPr>
            <w:tcW w:w="332" w:type="pct"/>
            <w:shd w:val="clear" w:color="auto" w:fill="FFFFFF"/>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1</w:t>
            </w:r>
          </w:p>
        </w:tc>
        <w:tc>
          <w:tcPr>
            <w:tcW w:w="362" w:type="pct"/>
            <w:shd w:val="clear" w:color="auto" w:fill="FFFFFF"/>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2</w:t>
            </w:r>
          </w:p>
        </w:tc>
        <w:tc>
          <w:tcPr>
            <w:tcW w:w="362" w:type="pct"/>
            <w:shd w:val="clear" w:color="auto" w:fill="FFFFFF"/>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1</w:t>
            </w:r>
          </w:p>
        </w:tc>
        <w:tc>
          <w:tcPr>
            <w:tcW w:w="373" w:type="pct"/>
            <w:shd w:val="clear" w:color="auto" w:fill="FFFFFF"/>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0</w:t>
            </w:r>
          </w:p>
        </w:tc>
        <w:tc>
          <w:tcPr>
            <w:tcW w:w="188" w:type="pct"/>
            <w:shd w:val="clear" w:color="auto" w:fill="FFFFFF"/>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12</w:t>
            </w:r>
          </w:p>
        </w:tc>
      </w:tr>
      <w:tr w:rsidR="00947AA1" w:rsidRPr="00A7053C" w:rsidTr="00947AA1">
        <w:tc>
          <w:tcPr>
            <w:tcW w:w="405" w:type="pct"/>
            <w:shd w:val="clear" w:color="auto" w:fill="FFFFFF"/>
          </w:tcPr>
          <w:p w:rsidR="009A07F1" w:rsidRPr="00A7053C" w:rsidRDefault="009A07F1" w:rsidP="00796B95">
            <w:pPr>
              <w:suppressAutoHyphens w:val="0"/>
              <w:spacing w:after="0" w:line="240" w:lineRule="auto"/>
              <w:rPr>
                <w:rFonts w:ascii="Arial" w:hAnsi="Arial" w:cs="Arial"/>
                <w:color w:val="000000"/>
                <w:kern w:val="0"/>
                <w:sz w:val="16"/>
                <w:szCs w:val="16"/>
                <w:lang w:val="en-GB" w:eastAsia="ar-SA"/>
              </w:rPr>
            </w:pPr>
            <w:r w:rsidRPr="00A7053C">
              <w:rPr>
                <w:rFonts w:ascii="Arial" w:hAnsi="Arial" w:cs="Arial"/>
                <w:noProof/>
                <w:color w:val="000000"/>
                <w:kern w:val="0"/>
                <w:sz w:val="16"/>
                <w:szCs w:val="16"/>
                <w:lang w:val="en-GB" w:eastAsia="ar-SA"/>
              </w:rPr>
              <w:t>Bortolon, Seillé, &amp; Raffard, 2017</w:t>
            </w:r>
          </w:p>
        </w:tc>
        <w:tc>
          <w:tcPr>
            <w:tcW w:w="292" w:type="pct"/>
            <w:shd w:val="clear" w:color="auto" w:fill="FFFFFF"/>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0</w:t>
            </w:r>
          </w:p>
        </w:tc>
        <w:tc>
          <w:tcPr>
            <w:tcW w:w="370" w:type="pct"/>
            <w:shd w:val="clear" w:color="auto" w:fill="FFFFFF"/>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0</w:t>
            </w:r>
          </w:p>
        </w:tc>
        <w:tc>
          <w:tcPr>
            <w:tcW w:w="249" w:type="pct"/>
            <w:shd w:val="clear" w:color="auto" w:fill="FFFFFF"/>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2</w:t>
            </w:r>
          </w:p>
        </w:tc>
        <w:tc>
          <w:tcPr>
            <w:tcW w:w="343" w:type="pct"/>
            <w:shd w:val="clear" w:color="auto" w:fill="FFFFFF"/>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2</w:t>
            </w:r>
          </w:p>
        </w:tc>
        <w:tc>
          <w:tcPr>
            <w:tcW w:w="299" w:type="pct"/>
            <w:shd w:val="clear" w:color="auto" w:fill="FFFFFF"/>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 xml:space="preserve">NA </w:t>
            </w:r>
          </w:p>
        </w:tc>
        <w:tc>
          <w:tcPr>
            <w:tcW w:w="343" w:type="pct"/>
            <w:shd w:val="clear" w:color="auto" w:fill="FFFFFF"/>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 xml:space="preserve">NA </w:t>
            </w:r>
          </w:p>
        </w:tc>
        <w:tc>
          <w:tcPr>
            <w:tcW w:w="399" w:type="pct"/>
            <w:shd w:val="clear" w:color="auto" w:fill="FFFFFF"/>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1</w:t>
            </w:r>
          </w:p>
        </w:tc>
        <w:tc>
          <w:tcPr>
            <w:tcW w:w="332" w:type="pct"/>
            <w:shd w:val="clear" w:color="auto" w:fill="FFFFFF"/>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0</w:t>
            </w:r>
          </w:p>
        </w:tc>
        <w:tc>
          <w:tcPr>
            <w:tcW w:w="362" w:type="pct"/>
            <w:shd w:val="clear" w:color="auto" w:fill="FFFFFF"/>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2</w:t>
            </w:r>
          </w:p>
        </w:tc>
        <w:tc>
          <w:tcPr>
            <w:tcW w:w="362" w:type="pct"/>
            <w:shd w:val="clear" w:color="auto" w:fill="FFFFFF"/>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1</w:t>
            </w:r>
          </w:p>
        </w:tc>
        <w:tc>
          <w:tcPr>
            <w:tcW w:w="373" w:type="pct"/>
            <w:shd w:val="clear" w:color="auto" w:fill="FFFFFF"/>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2</w:t>
            </w:r>
          </w:p>
        </w:tc>
        <w:tc>
          <w:tcPr>
            <w:tcW w:w="188" w:type="pct"/>
            <w:shd w:val="clear" w:color="auto" w:fill="FFFFFF"/>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10</w:t>
            </w:r>
          </w:p>
        </w:tc>
      </w:tr>
      <w:tr w:rsidR="00947AA1" w:rsidRPr="00A7053C" w:rsidTr="00947AA1">
        <w:tc>
          <w:tcPr>
            <w:tcW w:w="405" w:type="pct"/>
            <w:shd w:val="clear" w:color="auto" w:fill="FFFFFF"/>
          </w:tcPr>
          <w:p w:rsidR="009A07F1" w:rsidRPr="00A7053C" w:rsidRDefault="009A07F1" w:rsidP="00B657CE">
            <w:pPr>
              <w:suppressAutoHyphens w:val="0"/>
              <w:spacing w:after="0" w:line="240" w:lineRule="auto"/>
              <w:rPr>
                <w:rFonts w:ascii="Arial" w:hAnsi="Arial" w:cs="Arial"/>
                <w:color w:val="000000"/>
                <w:kern w:val="0"/>
                <w:sz w:val="16"/>
                <w:szCs w:val="16"/>
                <w:lang w:val="en-GB" w:eastAsia="ar-SA"/>
              </w:rPr>
            </w:pPr>
            <w:r w:rsidRPr="00A7053C">
              <w:rPr>
                <w:rFonts w:ascii="Arial" w:hAnsi="Arial" w:cs="Arial"/>
                <w:noProof/>
                <w:color w:val="000000"/>
                <w:kern w:val="0"/>
                <w:sz w:val="16"/>
                <w:szCs w:val="16"/>
                <w:lang w:val="en-GB" w:eastAsia="ar-SA"/>
              </w:rPr>
              <w:t>Bortolon &amp; Raffard, 2018</w:t>
            </w:r>
          </w:p>
        </w:tc>
        <w:tc>
          <w:tcPr>
            <w:tcW w:w="292" w:type="pct"/>
            <w:shd w:val="clear" w:color="auto" w:fill="FFFFFF"/>
          </w:tcPr>
          <w:p w:rsidR="009A07F1" w:rsidRPr="00A7053C" w:rsidRDefault="009A07F1" w:rsidP="00B657CE">
            <w:pPr>
              <w:spacing w:line="240" w:lineRule="auto"/>
              <w:rPr>
                <w:rFonts w:ascii="Arial" w:hAnsi="Arial" w:cs="Arial"/>
                <w:sz w:val="16"/>
                <w:szCs w:val="16"/>
                <w:lang w:val="en-GB"/>
              </w:rPr>
            </w:pPr>
            <w:r w:rsidRPr="00A7053C">
              <w:rPr>
                <w:rFonts w:ascii="Arial" w:hAnsi="Arial" w:cs="Arial"/>
                <w:sz w:val="16"/>
                <w:szCs w:val="16"/>
                <w:lang w:val="en-GB"/>
              </w:rPr>
              <w:t>0</w:t>
            </w:r>
          </w:p>
        </w:tc>
        <w:tc>
          <w:tcPr>
            <w:tcW w:w="370" w:type="pct"/>
            <w:shd w:val="clear" w:color="auto" w:fill="FFFFFF"/>
          </w:tcPr>
          <w:p w:rsidR="009A07F1" w:rsidRPr="00A7053C" w:rsidRDefault="009A07F1" w:rsidP="00B657CE">
            <w:pPr>
              <w:spacing w:line="240" w:lineRule="auto"/>
              <w:rPr>
                <w:rFonts w:ascii="Arial" w:hAnsi="Arial" w:cs="Arial"/>
                <w:sz w:val="16"/>
                <w:szCs w:val="16"/>
                <w:lang w:val="en-GB"/>
              </w:rPr>
            </w:pPr>
            <w:r w:rsidRPr="00A7053C">
              <w:rPr>
                <w:rFonts w:ascii="Arial" w:hAnsi="Arial" w:cs="Arial"/>
                <w:sz w:val="16"/>
                <w:szCs w:val="16"/>
                <w:lang w:val="en-GB"/>
              </w:rPr>
              <w:t>0</w:t>
            </w:r>
          </w:p>
        </w:tc>
        <w:tc>
          <w:tcPr>
            <w:tcW w:w="249" w:type="pct"/>
            <w:shd w:val="clear" w:color="auto" w:fill="FFFFFF"/>
          </w:tcPr>
          <w:p w:rsidR="009A07F1" w:rsidRPr="00A7053C" w:rsidRDefault="009A07F1" w:rsidP="00B657CE">
            <w:pPr>
              <w:spacing w:line="240" w:lineRule="auto"/>
              <w:rPr>
                <w:rFonts w:ascii="Arial" w:hAnsi="Arial" w:cs="Arial"/>
                <w:sz w:val="16"/>
                <w:szCs w:val="16"/>
                <w:lang w:val="en-GB"/>
              </w:rPr>
            </w:pPr>
            <w:r w:rsidRPr="00A7053C">
              <w:rPr>
                <w:rFonts w:ascii="Arial" w:hAnsi="Arial" w:cs="Arial"/>
                <w:sz w:val="16"/>
                <w:szCs w:val="16"/>
                <w:lang w:val="en-GB"/>
              </w:rPr>
              <w:t>2</w:t>
            </w:r>
          </w:p>
        </w:tc>
        <w:tc>
          <w:tcPr>
            <w:tcW w:w="343" w:type="pct"/>
            <w:shd w:val="clear" w:color="auto" w:fill="FFFFFF"/>
          </w:tcPr>
          <w:p w:rsidR="009A07F1" w:rsidRPr="00A7053C" w:rsidRDefault="009A07F1" w:rsidP="00B657CE">
            <w:pPr>
              <w:spacing w:line="240" w:lineRule="auto"/>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9A07F1" w:rsidRPr="00A7053C" w:rsidRDefault="009A07F1" w:rsidP="00B657CE">
            <w:pPr>
              <w:spacing w:line="240" w:lineRule="auto"/>
              <w:rPr>
                <w:rFonts w:ascii="Arial" w:hAnsi="Arial" w:cs="Arial"/>
                <w:sz w:val="16"/>
                <w:szCs w:val="16"/>
                <w:lang w:val="en-GB"/>
              </w:rPr>
            </w:pPr>
            <w:r w:rsidRPr="00A7053C">
              <w:rPr>
                <w:rFonts w:ascii="Arial" w:hAnsi="Arial" w:cs="Arial"/>
                <w:sz w:val="16"/>
                <w:szCs w:val="16"/>
                <w:lang w:val="en-GB"/>
              </w:rPr>
              <w:t>1</w:t>
            </w:r>
          </w:p>
        </w:tc>
        <w:tc>
          <w:tcPr>
            <w:tcW w:w="299" w:type="pct"/>
            <w:shd w:val="clear" w:color="auto" w:fill="FFFFFF"/>
          </w:tcPr>
          <w:p w:rsidR="009A07F1" w:rsidRPr="00A7053C" w:rsidRDefault="009A07F1" w:rsidP="00B657CE">
            <w:pPr>
              <w:rPr>
                <w:rFonts w:ascii="Arial" w:hAnsi="Arial" w:cs="Arial"/>
                <w:sz w:val="16"/>
                <w:szCs w:val="16"/>
                <w:lang w:val="en-GB"/>
              </w:rPr>
            </w:pPr>
            <w:r w:rsidRPr="00A7053C">
              <w:rPr>
                <w:rFonts w:ascii="Arial" w:hAnsi="Arial" w:cs="Arial"/>
                <w:sz w:val="16"/>
                <w:szCs w:val="16"/>
                <w:lang w:val="en-GB"/>
              </w:rPr>
              <w:t xml:space="preserve">NA </w:t>
            </w:r>
          </w:p>
        </w:tc>
        <w:tc>
          <w:tcPr>
            <w:tcW w:w="343" w:type="pct"/>
            <w:shd w:val="clear" w:color="auto" w:fill="FFFFFF"/>
          </w:tcPr>
          <w:p w:rsidR="009A07F1" w:rsidRPr="00A7053C" w:rsidRDefault="009A07F1" w:rsidP="00B657CE">
            <w:pPr>
              <w:rPr>
                <w:rFonts w:ascii="Arial" w:hAnsi="Arial" w:cs="Arial"/>
                <w:sz w:val="16"/>
                <w:szCs w:val="16"/>
                <w:lang w:val="en-GB"/>
              </w:rPr>
            </w:pPr>
            <w:r w:rsidRPr="00A7053C">
              <w:rPr>
                <w:rFonts w:ascii="Arial" w:hAnsi="Arial" w:cs="Arial"/>
                <w:sz w:val="16"/>
                <w:szCs w:val="16"/>
                <w:lang w:val="en-GB"/>
              </w:rPr>
              <w:t xml:space="preserve">NA </w:t>
            </w:r>
          </w:p>
        </w:tc>
        <w:tc>
          <w:tcPr>
            <w:tcW w:w="399" w:type="pct"/>
            <w:shd w:val="clear" w:color="auto" w:fill="FFFFFF"/>
          </w:tcPr>
          <w:p w:rsidR="009A07F1" w:rsidRPr="00A7053C" w:rsidRDefault="009A07F1" w:rsidP="00B657CE">
            <w:pPr>
              <w:spacing w:line="240" w:lineRule="auto"/>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9A07F1" w:rsidRPr="00A7053C" w:rsidRDefault="009A07F1" w:rsidP="00B657CE">
            <w:pPr>
              <w:spacing w:line="240" w:lineRule="auto"/>
              <w:rPr>
                <w:rFonts w:ascii="Arial" w:hAnsi="Arial" w:cs="Arial"/>
                <w:sz w:val="16"/>
                <w:szCs w:val="16"/>
                <w:lang w:val="en-GB"/>
              </w:rPr>
            </w:pPr>
            <w:r w:rsidRPr="00A7053C">
              <w:rPr>
                <w:rFonts w:ascii="Arial" w:hAnsi="Arial" w:cs="Arial"/>
                <w:sz w:val="16"/>
                <w:szCs w:val="16"/>
                <w:lang w:val="en-GB"/>
              </w:rPr>
              <w:t>1</w:t>
            </w:r>
          </w:p>
        </w:tc>
        <w:tc>
          <w:tcPr>
            <w:tcW w:w="332" w:type="pct"/>
            <w:shd w:val="clear" w:color="auto" w:fill="FFFFFF"/>
          </w:tcPr>
          <w:p w:rsidR="009A07F1" w:rsidRPr="00A7053C" w:rsidRDefault="009A07F1" w:rsidP="00B657CE">
            <w:pPr>
              <w:spacing w:line="240" w:lineRule="auto"/>
              <w:rPr>
                <w:rFonts w:ascii="Arial" w:hAnsi="Arial" w:cs="Arial"/>
                <w:sz w:val="16"/>
                <w:szCs w:val="16"/>
                <w:lang w:val="en-GB"/>
              </w:rPr>
            </w:pPr>
            <w:r w:rsidRPr="00A7053C">
              <w:rPr>
                <w:rFonts w:ascii="Arial" w:hAnsi="Arial" w:cs="Arial"/>
                <w:sz w:val="16"/>
                <w:szCs w:val="16"/>
                <w:lang w:val="en-GB"/>
              </w:rPr>
              <w:t>1</w:t>
            </w:r>
          </w:p>
        </w:tc>
        <w:tc>
          <w:tcPr>
            <w:tcW w:w="362" w:type="pct"/>
            <w:shd w:val="clear" w:color="auto" w:fill="FFFFFF"/>
          </w:tcPr>
          <w:p w:rsidR="009A07F1" w:rsidRPr="00A7053C" w:rsidRDefault="009A07F1" w:rsidP="00B657CE">
            <w:pPr>
              <w:spacing w:line="240" w:lineRule="auto"/>
              <w:rPr>
                <w:rFonts w:ascii="Arial" w:hAnsi="Arial" w:cs="Arial"/>
                <w:sz w:val="16"/>
                <w:szCs w:val="16"/>
                <w:lang w:val="en-GB"/>
              </w:rPr>
            </w:pPr>
            <w:r w:rsidRPr="00A7053C">
              <w:rPr>
                <w:rFonts w:ascii="Arial" w:hAnsi="Arial" w:cs="Arial"/>
                <w:sz w:val="16"/>
                <w:szCs w:val="16"/>
                <w:lang w:val="en-GB"/>
              </w:rPr>
              <w:t>2</w:t>
            </w:r>
          </w:p>
        </w:tc>
        <w:tc>
          <w:tcPr>
            <w:tcW w:w="362" w:type="pct"/>
            <w:shd w:val="clear" w:color="auto" w:fill="FFFFFF"/>
          </w:tcPr>
          <w:p w:rsidR="009A07F1" w:rsidRPr="00A7053C" w:rsidRDefault="009A07F1" w:rsidP="00B657CE">
            <w:pPr>
              <w:spacing w:line="240" w:lineRule="auto"/>
              <w:rPr>
                <w:rFonts w:ascii="Arial" w:hAnsi="Arial" w:cs="Arial"/>
                <w:sz w:val="16"/>
                <w:szCs w:val="16"/>
                <w:lang w:val="en-GB"/>
              </w:rPr>
            </w:pPr>
            <w:r w:rsidRPr="00A7053C">
              <w:rPr>
                <w:rFonts w:ascii="Arial" w:hAnsi="Arial" w:cs="Arial"/>
                <w:sz w:val="16"/>
                <w:szCs w:val="16"/>
                <w:lang w:val="en-GB"/>
              </w:rPr>
              <w:t>1</w:t>
            </w:r>
          </w:p>
        </w:tc>
        <w:tc>
          <w:tcPr>
            <w:tcW w:w="373" w:type="pct"/>
            <w:shd w:val="clear" w:color="auto" w:fill="FFFFFF"/>
          </w:tcPr>
          <w:p w:rsidR="009A07F1" w:rsidRPr="00A7053C" w:rsidRDefault="009A07F1" w:rsidP="00B657CE">
            <w:pPr>
              <w:spacing w:line="240" w:lineRule="auto"/>
              <w:rPr>
                <w:rFonts w:ascii="Arial" w:hAnsi="Arial" w:cs="Arial"/>
                <w:sz w:val="16"/>
                <w:szCs w:val="16"/>
                <w:lang w:val="en-GB"/>
              </w:rPr>
            </w:pPr>
            <w:r w:rsidRPr="00A7053C">
              <w:rPr>
                <w:rFonts w:ascii="Arial" w:hAnsi="Arial" w:cs="Arial"/>
                <w:sz w:val="16"/>
                <w:szCs w:val="16"/>
                <w:lang w:val="en-GB"/>
              </w:rPr>
              <w:t>2</w:t>
            </w:r>
          </w:p>
        </w:tc>
        <w:tc>
          <w:tcPr>
            <w:tcW w:w="188" w:type="pct"/>
            <w:shd w:val="clear" w:color="auto" w:fill="FFFFFF"/>
          </w:tcPr>
          <w:p w:rsidR="009A07F1" w:rsidRPr="00A7053C" w:rsidRDefault="009A07F1" w:rsidP="00B657CE">
            <w:pPr>
              <w:spacing w:line="240" w:lineRule="auto"/>
              <w:rPr>
                <w:rFonts w:ascii="Arial" w:hAnsi="Arial" w:cs="Arial"/>
                <w:sz w:val="16"/>
                <w:szCs w:val="16"/>
                <w:lang w:val="en-GB"/>
              </w:rPr>
            </w:pPr>
            <w:r w:rsidRPr="00A7053C">
              <w:rPr>
                <w:rFonts w:ascii="Arial" w:hAnsi="Arial" w:cs="Arial"/>
                <w:sz w:val="16"/>
                <w:szCs w:val="16"/>
                <w:lang w:val="en-GB"/>
              </w:rPr>
              <w:t>10</w:t>
            </w:r>
          </w:p>
        </w:tc>
      </w:tr>
      <w:tr w:rsidR="00947AA1" w:rsidRPr="00A7053C" w:rsidTr="00947AA1">
        <w:tc>
          <w:tcPr>
            <w:tcW w:w="405" w:type="pct"/>
            <w:shd w:val="clear" w:color="auto" w:fill="FFFFFF"/>
          </w:tcPr>
          <w:p w:rsidR="009A07F1" w:rsidRPr="00A7053C" w:rsidRDefault="009A07F1" w:rsidP="00B657CE">
            <w:pPr>
              <w:spacing w:after="0" w:line="240" w:lineRule="auto"/>
              <w:rPr>
                <w:rFonts w:ascii="Arial" w:hAnsi="Arial" w:cs="Arial"/>
                <w:color w:val="000000"/>
                <w:sz w:val="16"/>
                <w:szCs w:val="16"/>
                <w:lang w:val="en-GB"/>
              </w:rPr>
            </w:pPr>
            <w:r w:rsidRPr="00A7053C">
              <w:rPr>
                <w:rFonts w:ascii="Arial" w:hAnsi="Arial" w:cs="Arial"/>
                <w:color w:val="000000"/>
                <w:sz w:val="16"/>
                <w:szCs w:val="16"/>
                <w:lang w:val="en-GB"/>
              </w:rPr>
              <w:t>Bellido-Zanin et al., 2018</w:t>
            </w:r>
          </w:p>
        </w:tc>
        <w:tc>
          <w:tcPr>
            <w:tcW w:w="292" w:type="pct"/>
            <w:shd w:val="clear" w:color="auto" w:fill="FFFFFF"/>
          </w:tcPr>
          <w:p w:rsidR="009A07F1" w:rsidRPr="00A7053C" w:rsidRDefault="009A07F1" w:rsidP="00B657CE">
            <w:pPr>
              <w:rPr>
                <w:rFonts w:ascii="Arial" w:hAnsi="Arial" w:cs="Arial"/>
                <w:sz w:val="16"/>
                <w:szCs w:val="16"/>
                <w:lang w:val="en-GB"/>
              </w:rPr>
            </w:pPr>
            <w:r w:rsidRPr="00A7053C">
              <w:rPr>
                <w:rFonts w:ascii="Arial" w:hAnsi="Arial" w:cs="Arial"/>
                <w:sz w:val="16"/>
                <w:szCs w:val="16"/>
                <w:lang w:val="en-GB"/>
              </w:rPr>
              <w:t>0</w:t>
            </w:r>
          </w:p>
        </w:tc>
        <w:tc>
          <w:tcPr>
            <w:tcW w:w="370" w:type="pct"/>
            <w:shd w:val="clear" w:color="auto" w:fill="FFFFFF"/>
          </w:tcPr>
          <w:p w:rsidR="009A07F1" w:rsidRPr="00A7053C" w:rsidRDefault="009A07F1" w:rsidP="00B657CE">
            <w:pPr>
              <w:rPr>
                <w:rFonts w:ascii="Arial" w:hAnsi="Arial" w:cs="Arial"/>
                <w:sz w:val="16"/>
                <w:szCs w:val="16"/>
                <w:lang w:val="en-GB"/>
              </w:rPr>
            </w:pPr>
            <w:r w:rsidRPr="00A7053C">
              <w:rPr>
                <w:rFonts w:ascii="Arial" w:hAnsi="Arial" w:cs="Arial"/>
                <w:sz w:val="16"/>
                <w:szCs w:val="16"/>
                <w:lang w:val="en-GB"/>
              </w:rPr>
              <w:t>0</w:t>
            </w:r>
          </w:p>
        </w:tc>
        <w:tc>
          <w:tcPr>
            <w:tcW w:w="249" w:type="pct"/>
            <w:shd w:val="clear" w:color="auto" w:fill="FFFFFF"/>
          </w:tcPr>
          <w:p w:rsidR="009A07F1" w:rsidRPr="00A7053C" w:rsidRDefault="009A07F1" w:rsidP="00B657CE">
            <w:pPr>
              <w:rPr>
                <w:rFonts w:ascii="Arial" w:hAnsi="Arial" w:cs="Arial"/>
                <w:sz w:val="16"/>
                <w:szCs w:val="16"/>
                <w:lang w:val="en-GB"/>
              </w:rPr>
            </w:pPr>
            <w:r w:rsidRPr="00A7053C">
              <w:rPr>
                <w:rFonts w:ascii="Arial" w:hAnsi="Arial" w:cs="Arial"/>
                <w:sz w:val="16"/>
                <w:szCs w:val="16"/>
                <w:lang w:val="en-GB"/>
              </w:rPr>
              <w:t>2</w:t>
            </w:r>
          </w:p>
        </w:tc>
        <w:tc>
          <w:tcPr>
            <w:tcW w:w="343" w:type="pct"/>
            <w:shd w:val="clear" w:color="auto" w:fill="FFFFFF"/>
          </w:tcPr>
          <w:p w:rsidR="009A07F1" w:rsidRPr="00A7053C" w:rsidRDefault="009A07F1" w:rsidP="00B657CE">
            <w:pPr>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9A07F1" w:rsidRPr="00A7053C" w:rsidRDefault="009A07F1" w:rsidP="00B657CE">
            <w:pPr>
              <w:rPr>
                <w:rFonts w:ascii="Arial" w:hAnsi="Arial" w:cs="Arial"/>
                <w:sz w:val="16"/>
                <w:szCs w:val="16"/>
                <w:lang w:val="en-GB"/>
              </w:rPr>
            </w:pPr>
            <w:r w:rsidRPr="00A7053C">
              <w:rPr>
                <w:rFonts w:ascii="Arial" w:hAnsi="Arial" w:cs="Arial"/>
                <w:sz w:val="16"/>
                <w:szCs w:val="16"/>
                <w:lang w:val="en-GB"/>
              </w:rPr>
              <w:t>1</w:t>
            </w:r>
          </w:p>
        </w:tc>
        <w:tc>
          <w:tcPr>
            <w:tcW w:w="299" w:type="pct"/>
            <w:shd w:val="clear" w:color="auto" w:fill="FFFFFF"/>
          </w:tcPr>
          <w:p w:rsidR="009A07F1" w:rsidRPr="00A7053C" w:rsidRDefault="009A07F1" w:rsidP="00B657CE">
            <w:pPr>
              <w:rPr>
                <w:rFonts w:ascii="Arial" w:hAnsi="Arial" w:cs="Arial"/>
                <w:sz w:val="16"/>
                <w:szCs w:val="16"/>
                <w:lang w:val="en-GB"/>
              </w:rPr>
            </w:pPr>
            <w:r w:rsidRPr="00A7053C">
              <w:rPr>
                <w:rFonts w:ascii="Arial" w:hAnsi="Arial" w:cs="Arial"/>
                <w:sz w:val="16"/>
                <w:szCs w:val="16"/>
                <w:lang w:val="en-GB"/>
              </w:rPr>
              <w:t xml:space="preserve">NA </w:t>
            </w:r>
          </w:p>
        </w:tc>
        <w:tc>
          <w:tcPr>
            <w:tcW w:w="343" w:type="pct"/>
            <w:shd w:val="clear" w:color="auto" w:fill="FFFFFF"/>
          </w:tcPr>
          <w:p w:rsidR="009A07F1" w:rsidRPr="00A7053C" w:rsidRDefault="009A07F1" w:rsidP="00B657CE">
            <w:pPr>
              <w:rPr>
                <w:rFonts w:ascii="Arial" w:hAnsi="Arial" w:cs="Arial"/>
                <w:sz w:val="16"/>
                <w:szCs w:val="16"/>
                <w:lang w:val="en-GB"/>
              </w:rPr>
            </w:pPr>
            <w:r w:rsidRPr="00A7053C">
              <w:rPr>
                <w:rFonts w:ascii="Arial" w:hAnsi="Arial" w:cs="Arial"/>
                <w:sz w:val="16"/>
                <w:szCs w:val="16"/>
                <w:lang w:val="en-GB"/>
              </w:rPr>
              <w:t xml:space="preserve">NA </w:t>
            </w:r>
          </w:p>
        </w:tc>
        <w:tc>
          <w:tcPr>
            <w:tcW w:w="399" w:type="pct"/>
            <w:shd w:val="clear" w:color="auto" w:fill="FFFFFF"/>
          </w:tcPr>
          <w:p w:rsidR="009A07F1" w:rsidRPr="00A7053C" w:rsidRDefault="009A07F1" w:rsidP="00B657CE">
            <w:pPr>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9A07F1" w:rsidRPr="00A7053C" w:rsidRDefault="009A07F1" w:rsidP="00B657CE">
            <w:pPr>
              <w:rPr>
                <w:rFonts w:ascii="Arial" w:hAnsi="Arial" w:cs="Arial"/>
                <w:sz w:val="16"/>
                <w:szCs w:val="16"/>
                <w:lang w:val="en-GB"/>
              </w:rPr>
            </w:pPr>
            <w:r w:rsidRPr="00A7053C">
              <w:rPr>
                <w:rFonts w:ascii="Arial" w:hAnsi="Arial" w:cs="Arial"/>
                <w:sz w:val="16"/>
                <w:szCs w:val="16"/>
                <w:lang w:val="en-GB"/>
              </w:rPr>
              <w:t>1</w:t>
            </w:r>
          </w:p>
        </w:tc>
        <w:tc>
          <w:tcPr>
            <w:tcW w:w="332" w:type="pct"/>
            <w:shd w:val="clear" w:color="auto" w:fill="FFFFFF"/>
          </w:tcPr>
          <w:p w:rsidR="009A07F1" w:rsidRPr="00A7053C" w:rsidRDefault="009A07F1" w:rsidP="00B657CE">
            <w:pPr>
              <w:rPr>
                <w:rFonts w:ascii="Arial" w:hAnsi="Arial" w:cs="Arial"/>
                <w:sz w:val="16"/>
                <w:szCs w:val="16"/>
                <w:lang w:val="en-GB"/>
              </w:rPr>
            </w:pPr>
            <w:r w:rsidRPr="00A7053C">
              <w:rPr>
                <w:rFonts w:ascii="Arial" w:hAnsi="Arial" w:cs="Arial"/>
                <w:sz w:val="16"/>
                <w:szCs w:val="16"/>
                <w:lang w:val="en-GB"/>
              </w:rPr>
              <w:t>1</w:t>
            </w:r>
          </w:p>
        </w:tc>
        <w:tc>
          <w:tcPr>
            <w:tcW w:w="362" w:type="pct"/>
            <w:shd w:val="clear" w:color="auto" w:fill="FFFFFF"/>
          </w:tcPr>
          <w:p w:rsidR="009A07F1" w:rsidRPr="00A7053C" w:rsidRDefault="009A07F1" w:rsidP="00B657CE">
            <w:pPr>
              <w:rPr>
                <w:rFonts w:ascii="Arial" w:hAnsi="Arial" w:cs="Arial"/>
                <w:sz w:val="16"/>
                <w:szCs w:val="16"/>
                <w:lang w:val="en-GB"/>
              </w:rPr>
            </w:pPr>
            <w:r w:rsidRPr="00A7053C">
              <w:rPr>
                <w:rFonts w:ascii="Arial" w:hAnsi="Arial" w:cs="Arial"/>
                <w:sz w:val="16"/>
                <w:szCs w:val="16"/>
                <w:lang w:val="en-GB"/>
              </w:rPr>
              <w:t>2</w:t>
            </w:r>
          </w:p>
        </w:tc>
        <w:tc>
          <w:tcPr>
            <w:tcW w:w="362" w:type="pct"/>
            <w:shd w:val="clear" w:color="auto" w:fill="FFFFFF"/>
          </w:tcPr>
          <w:p w:rsidR="009A07F1" w:rsidRPr="00A7053C" w:rsidRDefault="009A07F1" w:rsidP="00B657CE">
            <w:pPr>
              <w:rPr>
                <w:rFonts w:ascii="Arial" w:hAnsi="Arial" w:cs="Arial"/>
                <w:sz w:val="16"/>
                <w:szCs w:val="16"/>
                <w:lang w:val="en-GB"/>
              </w:rPr>
            </w:pPr>
            <w:r w:rsidRPr="00A7053C">
              <w:rPr>
                <w:rFonts w:ascii="Arial" w:hAnsi="Arial" w:cs="Arial"/>
                <w:sz w:val="16"/>
                <w:szCs w:val="16"/>
                <w:lang w:val="en-GB"/>
              </w:rPr>
              <w:t>1</w:t>
            </w:r>
          </w:p>
        </w:tc>
        <w:tc>
          <w:tcPr>
            <w:tcW w:w="373" w:type="pct"/>
            <w:shd w:val="clear" w:color="auto" w:fill="FFFFFF"/>
          </w:tcPr>
          <w:p w:rsidR="009A07F1" w:rsidRPr="00A7053C" w:rsidRDefault="009A07F1" w:rsidP="00B657CE">
            <w:pPr>
              <w:rPr>
                <w:rFonts w:ascii="Arial" w:hAnsi="Arial" w:cs="Arial"/>
                <w:sz w:val="16"/>
                <w:szCs w:val="16"/>
                <w:lang w:val="en-GB"/>
              </w:rPr>
            </w:pPr>
            <w:r w:rsidRPr="00A7053C">
              <w:rPr>
                <w:rFonts w:ascii="Arial" w:hAnsi="Arial" w:cs="Arial"/>
                <w:sz w:val="16"/>
                <w:szCs w:val="16"/>
                <w:lang w:val="en-GB"/>
              </w:rPr>
              <w:t>1</w:t>
            </w:r>
          </w:p>
        </w:tc>
        <w:tc>
          <w:tcPr>
            <w:tcW w:w="188" w:type="pct"/>
            <w:shd w:val="clear" w:color="auto" w:fill="FFFFFF"/>
          </w:tcPr>
          <w:p w:rsidR="009A07F1" w:rsidRPr="00A7053C" w:rsidRDefault="009A07F1" w:rsidP="00B657CE">
            <w:pPr>
              <w:rPr>
                <w:rFonts w:ascii="Arial" w:hAnsi="Arial" w:cs="Arial"/>
                <w:sz w:val="16"/>
                <w:szCs w:val="16"/>
                <w:lang w:val="en-GB"/>
              </w:rPr>
            </w:pPr>
            <w:r w:rsidRPr="00A7053C">
              <w:rPr>
                <w:rFonts w:ascii="Arial" w:hAnsi="Arial" w:cs="Arial"/>
                <w:sz w:val="16"/>
                <w:szCs w:val="16"/>
                <w:lang w:val="en-GB"/>
              </w:rPr>
              <w:t>9</w:t>
            </w:r>
          </w:p>
        </w:tc>
      </w:tr>
      <w:tr w:rsidR="00947AA1" w:rsidRPr="00A7053C" w:rsidTr="00947AA1">
        <w:tc>
          <w:tcPr>
            <w:tcW w:w="405" w:type="pct"/>
            <w:shd w:val="clear" w:color="auto" w:fill="FFFFFF"/>
          </w:tcPr>
          <w:p w:rsidR="009A07F1" w:rsidRPr="00A7053C" w:rsidRDefault="009A07F1" w:rsidP="00B657CE">
            <w:pPr>
              <w:spacing w:after="0" w:line="240" w:lineRule="auto"/>
              <w:rPr>
                <w:rFonts w:ascii="Arial" w:hAnsi="Arial" w:cs="Arial"/>
                <w:sz w:val="16"/>
                <w:szCs w:val="16"/>
              </w:rPr>
            </w:pPr>
            <w:r w:rsidRPr="00A7053C">
              <w:rPr>
                <w:rFonts w:ascii="Arial" w:hAnsi="Arial" w:cs="Arial"/>
                <w:color w:val="000000"/>
                <w:sz w:val="16"/>
                <w:szCs w:val="16"/>
                <w:lang w:val="en-GB"/>
              </w:rPr>
              <w:t>Boyda, McFeeters, Dhingra, &amp; Rhoden, 2018</w:t>
            </w:r>
          </w:p>
        </w:tc>
        <w:tc>
          <w:tcPr>
            <w:tcW w:w="292" w:type="pct"/>
            <w:shd w:val="clear" w:color="auto" w:fill="FFFFFF"/>
          </w:tcPr>
          <w:p w:rsidR="009A07F1" w:rsidRPr="00A7053C" w:rsidRDefault="009A07F1" w:rsidP="00B657CE">
            <w:pPr>
              <w:rPr>
                <w:rFonts w:ascii="Arial" w:hAnsi="Arial" w:cs="Arial"/>
                <w:sz w:val="16"/>
                <w:szCs w:val="16"/>
                <w:lang w:val="en-GB"/>
              </w:rPr>
            </w:pPr>
            <w:r w:rsidRPr="00A7053C">
              <w:rPr>
                <w:rFonts w:ascii="Arial" w:hAnsi="Arial" w:cs="Arial"/>
                <w:sz w:val="16"/>
                <w:szCs w:val="16"/>
                <w:lang w:val="en-GB"/>
              </w:rPr>
              <w:t>0</w:t>
            </w:r>
          </w:p>
        </w:tc>
        <w:tc>
          <w:tcPr>
            <w:tcW w:w="370" w:type="pct"/>
            <w:shd w:val="clear" w:color="auto" w:fill="FFFFFF"/>
          </w:tcPr>
          <w:p w:rsidR="009A07F1" w:rsidRPr="00A7053C" w:rsidRDefault="009A07F1" w:rsidP="00B657CE">
            <w:pPr>
              <w:rPr>
                <w:rFonts w:ascii="Arial" w:hAnsi="Arial" w:cs="Arial"/>
                <w:sz w:val="16"/>
                <w:szCs w:val="16"/>
                <w:lang w:val="en-GB"/>
              </w:rPr>
            </w:pPr>
            <w:r w:rsidRPr="00A7053C">
              <w:rPr>
                <w:rFonts w:ascii="Arial" w:hAnsi="Arial" w:cs="Arial"/>
                <w:sz w:val="16"/>
                <w:szCs w:val="16"/>
                <w:lang w:val="en-GB"/>
              </w:rPr>
              <w:t>0</w:t>
            </w:r>
          </w:p>
        </w:tc>
        <w:tc>
          <w:tcPr>
            <w:tcW w:w="249" w:type="pct"/>
            <w:shd w:val="clear" w:color="auto" w:fill="FFFFFF"/>
          </w:tcPr>
          <w:p w:rsidR="009A07F1" w:rsidRPr="00A7053C" w:rsidRDefault="009A07F1" w:rsidP="00B657CE">
            <w:pPr>
              <w:rPr>
                <w:rFonts w:ascii="Arial" w:hAnsi="Arial" w:cs="Arial"/>
                <w:sz w:val="16"/>
                <w:szCs w:val="16"/>
                <w:lang w:val="en-GB"/>
              </w:rPr>
            </w:pPr>
            <w:r w:rsidRPr="00A7053C">
              <w:rPr>
                <w:rFonts w:ascii="Arial" w:hAnsi="Arial" w:cs="Arial"/>
                <w:sz w:val="16"/>
                <w:szCs w:val="16"/>
                <w:lang w:val="en-GB"/>
              </w:rPr>
              <w:t>2</w:t>
            </w:r>
          </w:p>
        </w:tc>
        <w:tc>
          <w:tcPr>
            <w:tcW w:w="343" w:type="pct"/>
            <w:shd w:val="clear" w:color="auto" w:fill="FFFFFF"/>
          </w:tcPr>
          <w:p w:rsidR="009A07F1" w:rsidRPr="00A7053C" w:rsidRDefault="009A07F1" w:rsidP="00B657CE">
            <w:pPr>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9A07F1" w:rsidRPr="00A7053C" w:rsidRDefault="009A07F1" w:rsidP="00B657CE">
            <w:pPr>
              <w:rPr>
                <w:rFonts w:ascii="Arial" w:hAnsi="Arial" w:cs="Arial"/>
                <w:sz w:val="16"/>
                <w:szCs w:val="16"/>
                <w:lang w:val="en-GB"/>
              </w:rPr>
            </w:pPr>
            <w:r w:rsidRPr="00A7053C">
              <w:rPr>
                <w:rFonts w:ascii="Arial" w:hAnsi="Arial" w:cs="Arial"/>
                <w:sz w:val="16"/>
                <w:szCs w:val="16"/>
                <w:lang w:val="en-GB"/>
              </w:rPr>
              <w:t>2</w:t>
            </w:r>
          </w:p>
        </w:tc>
        <w:tc>
          <w:tcPr>
            <w:tcW w:w="299" w:type="pct"/>
            <w:shd w:val="clear" w:color="auto" w:fill="FFFFFF"/>
          </w:tcPr>
          <w:p w:rsidR="009A07F1" w:rsidRPr="00A7053C" w:rsidRDefault="009A07F1" w:rsidP="00B657CE">
            <w:pPr>
              <w:rPr>
                <w:rFonts w:ascii="Arial" w:hAnsi="Arial" w:cs="Arial"/>
                <w:sz w:val="16"/>
                <w:szCs w:val="16"/>
                <w:lang w:val="en-GB"/>
              </w:rPr>
            </w:pPr>
            <w:r w:rsidRPr="00A7053C">
              <w:rPr>
                <w:rFonts w:ascii="Arial" w:hAnsi="Arial" w:cs="Arial"/>
                <w:sz w:val="16"/>
                <w:szCs w:val="16"/>
                <w:lang w:val="en-GB"/>
              </w:rPr>
              <w:t xml:space="preserve">NA </w:t>
            </w:r>
          </w:p>
        </w:tc>
        <w:tc>
          <w:tcPr>
            <w:tcW w:w="343" w:type="pct"/>
            <w:shd w:val="clear" w:color="auto" w:fill="FFFFFF"/>
          </w:tcPr>
          <w:p w:rsidR="009A07F1" w:rsidRPr="00A7053C" w:rsidRDefault="009A07F1" w:rsidP="00B657CE">
            <w:pPr>
              <w:rPr>
                <w:rFonts w:ascii="Arial" w:hAnsi="Arial" w:cs="Arial"/>
                <w:sz w:val="16"/>
                <w:szCs w:val="16"/>
                <w:lang w:val="en-GB"/>
              </w:rPr>
            </w:pPr>
            <w:r w:rsidRPr="00A7053C">
              <w:rPr>
                <w:rFonts w:ascii="Arial" w:hAnsi="Arial" w:cs="Arial"/>
                <w:sz w:val="16"/>
                <w:szCs w:val="16"/>
                <w:lang w:val="en-GB"/>
              </w:rPr>
              <w:t xml:space="preserve">NA </w:t>
            </w:r>
          </w:p>
        </w:tc>
        <w:tc>
          <w:tcPr>
            <w:tcW w:w="399" w:type="pct"/>
            <w:shd w:val="clear" w:color="auto" w:fill="FFFFFF"/>
          </w:tcPr>
          <w:p w:rsidR="009A07F1" w:rsidRPr="00A7053C" w:rsidRDefault="009A07F1" w:rsidP="00B657CE">
            <w:pPr>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9A07F1" w:rsidRPr="00A7053C" w:rsidRDefault="009A07F1" w:rsidP="00B657CE">
            <w:pPr>
              <w:rPr>
                <w:rFonts w:ascii="Arial" w:hAnsi="Arial" w:cs="Arial"/>
                <w:sz w:val="16"/>
                <w:szCs w:val="16"/>
                <w:lang w:val="en-GB"/>
              </w:rPr>
            </w:pPr>
            <w:r w:rsidRPr="00A7053C">
              <w:rPr>
                <w:rFonts w:ascii="Arial" w:hAnsi="Arial" w:cs="Arial"/>
                <w:sz w:val="16"/>
                <w:szCs w:val="16"/>
                <w:lang w:val="en-GB"/>
              </w:rPr>
              <w:t>1</w:t>
            </w:r>
          </w:p>
        </w:tc>
        <w:tc>
          <w:tcPr>
            <w:tcW w:w="332" w:type="pct"/>
            <w:shd w:val="clear" w:color="auto" w:fill="FFFFFF"/>
          </w:tcPr>
          <w:p w:rsidR="009A07F1" w:rsidRPr="00A7053C" w:rsidRDefault="009A07F1" w:rsidP="00B657CE">
            <w:pPr>
              <w:rPr>
                <w:rFonts w:ascii="Arial" w:hAnsi="Arial" w:cs="Arial"/>
                <w:sz w:val="16"/>
                <w:szCs w:val="16"/>
                <w:lang w:val="en-GB"/>
              </w:rPr>
            </w:pPr>
            <w:r w:rsidRPr="00A7053C">
              <w:rPr>
                <w:rFonts w:ascii="Arial" w:hAnsi="Arial" w:cs="Arial"/>
                <w:sz w:val="16"/>
                <w:szCs w:val="16"/>
                <w:lang w:val="en-GB"/>
              </w:rPr>
              <w:t>1</w:t>
            </w:r>
          </w:p>
        </w:tc>
        <w:tc>
          <w:tcPr>
            <w:tcW w:w="362" w:type="pct"/>
            <w:shd w:val="clear" w:color="auto" w:fill="FFFFFF"/>
          </w:tcPr>
          <w:p w:rsidR="009A07F1" w:rsidRPr="00A7053C" w:rsidRDefault="009A07F1" w:rsidP="00B657CE">
            <w:pPr>
              <w:rPr>
                <w:rFonts w:ascii="Arial" w:hAnsi="Arial" w:cs="Arial"/>
                <w:sz w:val="16"/>
                <w:szCs w:val="16"/>
                <w:lang w:val="en-GB"/>
              </w:rPr>
            </w:pPr>
            <w:r w:rsidRPr="00A7053C">
              <w:rPr>
                <w:rFonts w:ascii="Arial" w:hAnsi="Arial" w:cs="Arial"/>
                <w:sz w:val="16"/>
                <w:szCs w:val="16"/>
                <w:lang w:val="en-GB"/>
              </w:rPr>
              <w:t>2</w:t>
            </w:r>
          </w:p>
        </w:tc>
        <w:tc>
          <w:tcPr>
            <w:tcW w:w="362" w:type="pct"/>
            <w:shd w:val="clear" w:color="auto" w:fill="FFFFFF"/>
          </w:tcPr>
          <w:p w:rsidR="009A07F1" w:rsidRPr="00A7053C" w:rsidRDefault="009A07F1" w:rsidP="00B657CE">
            <w:pPr>
              <w:rPr>
                <w:rFonts w:ascii="Arial" w:hAnsi="Arial" w:cs="Arial"/>
                <w:sz w:val="16"/>
                <w:szCs w:val="16"/>
                <w:lang w:val="en-GB"/>
              </w:rPr>
            </w:pPr>
            <w:r w:rsidRPr="00A7053C">
              <w:rPr>
                <w:rFonts w:ascii="Arial" w:hAnsi="Arial" w:cs="Arial"/>
                <w:sz w:val="16"/>
                <w:szCs w:val="16"/>
                <w:lang w:val="en-GB"/>
              </w:rPr>
              <w:t>1</w:t>
            </w:r>
          </w:p>
        </w:tc>
        <w:tc>
          <w:tcPr>
            <w:tcW w:w="373" w:type="pct"/>
            <w:shd w:val="clear" w:color="auto" w:fill="FFFFFF"/>
          </w:tcPr>
          <w:p w:rsidR="009A07F1" w:rsidRPr="00A7053C" w:rsidRDefault="009A07F1" w:rsidP="00B657CE">
            <w:pPr>
              <w:rPr>
                <w:rFonts w:ascii="Arial" w:hAnsi="Arial" w:cs="Arial"/>
                <w:sz w:val="16"/>
                <w:szCs w:val="16"/>
                <w:lang w:val="en-GB"/>
              </w:rPr>
            </w:pPr>
            <w:r w:rsidRPr="00A7053C">
              <w:rPr>
                <w:rFonts w:ascii="Arial" w:hAnsi="Arial" w:cs="Arial"/>
                <w:sz w:val="16"/>
                <w:szCs w:val="16"/>
                <w:lang w:val="en-GB"/>
              </w:rPr>
              <w:t>2</w:t>
            </w:r>
          </w:p>
        </w:tc>
        <w:tc>
          <w:tcPr>
            <w:tcW w:w="188" w:type="pct"/>
            <w:shd w:val="clear" w:color="auto" w:fill="FFFFFF"/>
          </w:tcPr>
          <w:p w:rsidR="009A07F1" w:rsidRPr="00A7053C" w:rsidRDefault="009A07F1" w:rsidP="00B657CE">
            <w:pPr>
              <w:rPr>
                <w:rFonts w:ascii="Arial" w:hAnsi="Arial" w:cs="Arial"/>
                <w:color w:val="000000"/>
                <w:sz w:val="16"/>
                <w:szCs w:val="16"/>
                <w:lang w:val="en-GB"/>
              </w:rPr>
            </w:pPr>
            <w:r w:rsidRPr="00A7053C">
              <w:rPr>
                <w:rFonts w:ascii="Arial" w:hAnsi="Arial" w:cs="Arial"/>
                <w:color w:val="000000"/>
                <w:sz w:val="16"/>
                <w:szCs w:val="16"/>
                <w:lang w:val="en-GB"/>
              </w:rPr>
              <w:t>11</w:t>
            </w:r>
          </w:p>
        </w:tc>
      </w:tr>
      <w:tr w:rsidR="00947AA1" w:rsidRPr="00A7053C" w:rsidTr="00947AA1">
        <w:tc>
          <w:tcPr>
            <w:tcW w:w="405" w:type="pct"/>
            <w:shd w:val="clear" w:color="auto" w:fill="FFFFFF"/>
          </w:tcPr>
          <w:p w:rsidR="009A07F1" w:rsidRPr="00A7053C" w:rsidRDefault="009A07F1" w:rsidP="00796B95">
            <w:pPr>
              <w:spacing w:after="0" w:line="240" w:lineRule="auto"/>
              <w:rPr>
                <w:rFonts w:ascii="Arial" w:hAnsi="Arial" w:cs="Arial"/>
                <w:sz w:val="16"/>
                <w:szCs w:val="16"/>
                <w:lang w:val="en-GB"/>
              </w:rPr>
            </w:pPr>
            <w:r w:rsidRPr="00A7053C">
              <w:rPr>
                <w:rFonts w:ascii="Arial" w:hAnsi="Arial" w:cs="Arial"/>
                <w:noProof/>
                <w:sz w:val="16"/>
                <w:szCs w:val="16"/>
                <w:lang w:val="en-GB"/>
              </w:rPr>
              <w:t xml:space="preserve">Cole, Newman-Taylor, &amp; </w:t>
            </w:r>
            <w:r w:rsidRPr="00A7053C">
              <w:rPr>
                <w:rFonts w:ascii="Arial" w:hAnsi="Arial" w:cs="Arial"/>
                <w:noProof/>
                <w:sz w:val="16"/>
                <w:szCs w:val="16"/>
                <w:lang w:val="en-GB"/>
              </w:rPr>
              <w:lastRenderedPageBreak/>
              <w:t>Kennedy, 2016</w:t>
            </w:r>
          </w:p>
        </w:tc>
        <w:tc>
          <w:tcPr>
            <w:tcW w:w="292" w:type="pct"/>
            <w:shd w:val="clear" w:color="auto" w:fill="FFFFFF"/>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lastRenderedPageBreak/>
              <w:t>0</w:t>
            </w:r>
          </w:p>
        </w:tc>
        <w:tc>
          <w:tcPr>
            <w:tcW w:w="370" w:type="pct"/>
            <w:shd w:val="clear" w:color="auto" w:fill="FFFFFF"/>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0</w:t>
            </w:r>
          </w:p>
        </w:tc>
        <w:tc>
          <w:tcPr>
            <w:tcW w:w="249" w:type="pct"/>
            <w:shd w:val="clear" w:color="auto" w:fill="FFFFFF"/>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2</w:t>
            </w:r>
          </w:p>
        </w:tc>
        <w:tc>
          <w:tcPr>
            <w:tcW w:w="343" w:type="pct"/>
            <w:shd w:val="clear" w:color="auto" w:fill="FFFFFF"/>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1</w:t>
            </w:r>
          </w:p>
        </w:tc>
        <w:tc>
          <w:tcPr>
            <w:tcW w:w="299" w:type="pct"/>
            <w:shd w:val="clear" w:color="auto" w:fill="FFFFFF"/>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 xml:space="preserve">NA </w:t>
            </w:r>
          </w:p>
        </w:tc>
        <w:tc>
          <w:tcPr>
            <w:tcW w:w="343" w:type="pct"/>
            <w:shd w:val="clear" w:color="auto" w:fill="FFFFFF"/>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 xml:space="preserve">NA </w:t>
            </w:r>
          </w:p>
        </w:tc>
        <w:tc>
          <w:tcPr>
            <w:tcW w:w="399" w:type="pct"/>
            <w:shd w:val="clear" w:color="auto" w:fill="FFFFFF"/>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1</w:t>
            </w:r>
          </w:p>
        </w:tc>
        <w:tc>
          <w:tcPr>
            <w:tcW w:w="332" w:type="pct"/>
            <w:shd w:val="clear" w:color="auto" w:fill="FFFFFF"/>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1</w:t>
            </w:r>
          </w:p>
        </w:tc>
        <w:tc>
          <w:tcPr>
            <w:tcW w:w="362" w:type="pct"/>
            <w:shd w:val="clear" w:color="auto" w:fill="FFFFFF"/>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2</w:t>
            </w:r>
          </w:p>
        </w:tc>
        <w:tc>
          <w:tcPr>
            <w:tcW w:w="362" w:type="pct"/>
            <w:shd w:val="clear" w:color="auto" w:fill="FFFFFF"/>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1</w:t>
            </w:r>
          </w:p>
        </w:tc>
        <w:tc>
          <w:tcPr>
            <w:tcW w:w="373" w:type="pct"/>
            <w:shd w:val="clear" w:color="auto" w:fill="FFFFFF"/>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0</w:t>
            </w:r>
          </w:p>
        </w:tc>
        <w:tc>
          <w:tcPr>
            <w:tcW w:w="188" w:type="pct"/>
            <w:shd w:val="clear" w:color="auto" w:fill="FFFFFF"/>
          </w:tcPr>
          <w:p w:rsidR="009A07F1" w:rsidRPr="00A7053C" w:rsidRDefault="009A07F1" w:rsidP="00796B95">
            <w:pPr>
              <w:spacing w:line="240" w:lineRule="auto"/>
              <w:rPr>
                <w:rFonts w:ascii="Arial" w:hAnsi="Arial" w:cs="Arial"/>
                <w:sz w:val="16"/>
                <w:szCs w:val="16"/>
                <w:lang w:val="en-GB"/>
              </w:rPr>
            </w:pPr>
            <w:r w:rsidRPr="00A7053C">
              <w:rPr>
                <w:rFonts w:ascii="Arial" w:hAnsi="Arial" w:cs="Arial"/>
                <w:sz w:val="16"/>
                <w:szCs w:val="16"/>
                <w:lang w:val="en-GB"/>
              </w:rPr>
              <w:t>8</w:t>
            </w:r>
          </w:p>
        </w:tc>
      </w:tr>
      <w:tr w:rsidR="00947AA1" w:rsidRPr="00A7053C" w:rsidTr="00947AA1">
        <w:tc>
          <w:tcPr>
            <w:tcW w:w="405" w:type="pct"/>
            <w:shd w:val="clear" w:color="auto" w:fill="FFFFFF"/>
          </w:tcPr>
          <w:p w:rsidR="009A07F1" w:rsidRPr="00A7053C" w:rsidRDefault="009A07F1" w:rsidP="00796B95">
            <w:pPr>
              <w:spacing w:after="0" w:line="240" w:lineRule="auto"/>
              <w:rPr>
                <w:rFonts w:ascii="Arial" w:hAnsi="Arial" w:cs="Arial"/>
                <w:sz w:val="16"/>
                <w:szCs w:val="16"/>
                <w:lang w:val="en-GB"/>
              </w:rPr>
            </w:pPr>
            <w:r w:rsidRPr="00A7053C">
              <w:rPr>
                <w:rFonts w:ascii="Arial" w:hAnsi="Arial" w:cs="Arial"/>
                <w:noProof/>
                <w:sz w:val="16"/>
                <w:szCs w:val="16"/>
                <w:lang w:val="en-GB"/>
              </w:rPr>
              <w:t>Fisher et al., 2013</w:t>
            </w:r>
          </w:p>
          <w:p w:rsidR="009A07F1" w:rsidRPr="00A7053C" w:rsidRDefault="009A07F1" w:rsidP="00796B95">
            <w:pPr>
              <w:spacing w:after="0" w:line="240" w:lineRule="auto"/>
              <w:rPr>
                <w:rFonts w:ascii="Arial" w:hAnsi="Arial" w:cs="Arial"/>
                <w:sz w:val="16"/>
                <w:szCs w:val="16"/>
                <w:lang w:val="en-GB"/>
              </w:rPr>
            </w:pPr>
            <w:r w:rsidRPr="00A7053C">
              <w:rPr>
                <w:rFonts w:ascii="Arial" w:hAnsi="Arial" w:cs="Arial"/>
                <w:sz w:val="16"/>
                <w:szCs w:val="16"/>
                <w:lang w:val="en-GB"/>
              </w:rPr>
              <w:t>ALSPAC</w:t>
            </w:r>
          </w:p>
        </w:tc>
        <w:tc>
          <w:tcPr>
            <w:tcW w:w="292"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2</w:t>
            </w:r>
          </w:p>
        </w:tc>
        <w:tc>
          <w:tcPr>
            <w:tcW w:w="370"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0</w:t>
            </w:r>
          </w:p>
        </w:tc>
        <w:tc>
          <w:tcPr>
            <w:tcW w:w="249"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2</w:t>
            </w:r>
          </w:p>
        </w:tc>
        <w:tc>
          <w:tcPr>
            <w:tcW w:w="343"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1</w:t>
            </w:r>
          </w:p>
        </w:tc>
        <w:tc>
          <w:tcPr>
            <w:tcW w:w="299"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 xml:space="preserve">NA </w:t>
            </w:r>
          </w:p>
        </w:tc>
        <w:tc>
          <w:tcPr>
            <w:tcW w:w="343"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 xml:space="preserve">NA </w:t>
            </w:r>
          </w:p>
        </w:tc>
        <w:tc>
          <w:tcPr>
            <w:tcW w:w="399"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1</w:t>
            </w:r>
          </w:p>
        </w:tc>
        <w:tc>
          <w:tcPr>
            <w:tcW w:w="332"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0</w:t>
            </w:r>
          </w:p>
        </w:tc>
        <w:tc>
          <w:tcPr>
            <w:tcW w:w="362"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2</w:t>
            </w:r>
          </w:p>
        </w:tc>
        <w:tc>
          <w:tcPr>
            <w:tcW w:w="362"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1</w:t>
            </w:r>
          </w:p>
        </w:tc>
        <w:tc>
          <w:tcPr>
            <w:tcW w:w="373"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2</w:t>
            </w:r>
          </w:p>
        </w:tc>
        <w:tc>
          <w:tcPr>
            <w:tcW w:w="188"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11</w:t>
            </w:r>
          </w:p>
        </w:tc>
      </w:tr>
      <w:tr w:rsidR="00947AA1" w:rsidRPr="00A7053C" w:rsidTr="00947AA1">
        <w:tc>
          <w:tcPr>
            <w:tcW w:w="405" w:type="pct"/>
            <w:shd w:val="clear" w:color="auto" w:fill="FFFFFF"/>
          </w:tcPr>
          <w:p w:rsidR="009A07F1" w:rsidRPr="00A7053C" w:rsidRDefault="009A07F1" w:rsidP="00796B95">
            <w:pPr>
              <w:spacing w:after="0" w:line="240" w:lineRule="auto"/>
              <w:rPr>
                <w:rFonts w:ascii="Arial" w:hAnsi="Arial" w:cs="Arial"/>
                <w:sz w:val="16"/>
                <w:szCs w:val="16"/>
                <w:lang w:val="en-GB"/>
              </w:rPr>
            </w:pPr>
            <w:r w:rsidRPr="00A7053C">
              <w:rPr>
                <w:rFonts w:ascii="Arial" w:hAnsi="Arial" w:cs="Arial"/>
                <w:noProof/>
                <w:sz w:val="16"/>
                <w:szCs w:val="16"/>
                <w:lang w:val="en-GB"/>
              </w:rPr>
              <w:t>Fisher, Appiah-Kusi, &amp; Grant, 2012</w:t>
            </w:r>
          </w:p>
        </w:tc>
        <w:tc>
          <w:tcPr>
            <w:tcW w:w="292"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0</w:t>
            </w:r>
          </w:p>
        </w:tc>
        <w:tc>
          <w:tcPr>
            <w:tcW w:w="370"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0</w:t>
            </w:r>
          </w:p>
        </w:tc>
        <w:tc>
          <w:tcPr>
            <w:tcW w:w="249"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2</w:t>
            </w:r>
          </w:p>
        </w:tc>
        <w:tc>
          <w:tcPr>
            <w:tcW w:w="343"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2</w:t>
            </w:r>
          </w:p>
        </w:tc>
        <w:tc>
          <w:tcPr>
            <w:tcW w:w="299"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 xml:space="preserve">NA </w:t>
            </w:r>
          </w:p>
        </w:tc>
        <w:tc>
          <w:tcPr>
            <w:tcW w:w="343"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 xml:space="preserve">NA </w:t>
            </w:r>
          </w:p>
        </w:tc>
        <w:tc>
          <w:tcPr>
            <w:tcW w:w="399"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1</w:t>
            </w:r>
          </w:p>
        </w:tc>
        <w:tc>
          <w:tcPr>
            <w:tcW w:w="332"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0</w:t>
            </w:r>
          </w:p>
        </w:tc>
        <w:tc>
          <w:tcPr>
            <w:tcW w:w="362"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2</w:t>
            </w:r>
          </w:p>
        </w:tc>
        <w:tc>
          <w:tcPr>
            <w:tcW w:w="362"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1</w:t>
            </w:r>
          </w:p>
        </w:tc>
        <w:tc>
          <w:tcPr>
            <w:tcW w:w="373"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2</w:t>
            </w:r>
          </w:p>
        </w:tc>
        <w:tc>
          <w:tcPr>
            <w:tcW w:w="188"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10</w:t>
            </w:r>
          </w:p>
        </w:tc>
      </w:tr>
      <w:tr w:rsidR="00947AA1" w:rsidRPr="00A7053C" w:rsidTr="00947AA1">
        <w:tc>
          <w:tcPr>
            <w:tcW w:w="405" w:type="pct"/>
            <w:shd w:val="clear" w:color="auto" w:fill="FFFFFF"/>
          </w:tcPr>
          <w:p w:rsidR="009A07F1" w:rsidRPr="00A7053C" w:rsidRDefault="009A07F1" w:rsidP="00B657CE">
            <w:pPr>
              <w:spacing w:after="0" w:line="240" w:lineRule="auto"/>
              <w:rPr>
                <w:rFonts w:ascii="Arial" w:hAnsi="Arial" w:cs="Arial"/>
                <w:sz w:val="16"/>
                <w:szCs w:val="16"/>
              </w:rPr>
            </w:pPr>
            <w:r w:rsidRPr="00A7053C">
              <w:rPr>
                <w:rFonts w:ascii="Arial" w:hAnsi="Arial" w:cs="Arial"/>
                <w:sz w:val="16"/>
                <w:szCs w:val="16"/>
              </w:rPr>
              <w:t>Gawęda, Göritz, &amp; Moritz, 2019</w:t>
            </w:r>
          </w:p>
        </w:tc>
        <w:tc>
          <w:tcPr>
            <w:tcW w:w="292" w:type="pct"/>
            <w:shd w:val="clear" w:color="auto" w:fill="FFFFFF"/>
          </w:tcPr>
          <w:p w:rsidR="009A07F1" w:rsidRPr="00A7053C" w:rsidRDefault="009A07F1" w:rsidP="00B657CE">
            <w:pPr>
              <w:rPr>
                <w:rFonts w:ascii="Arial" w:hAnsi="Arial" w:cs="Arial"/>
                <w:sz w:val="16"/>
                <w:szCs w:val="16"/>
                <w:lang w:val="en-GB"/>
              </w:rPr>
            </w:pPr>
            <w:r w:rsidRPr="00A7053C">
              <w:rPr>
                <w:rFonts w:ascii="Arial" w:hAnsi="Arial" w:cs="Arial"/>
                <w:sz w:val="16"/>
                <w:szCs w:val="16"/>
                <w:lang w:val="en-GB"/>
              </w:rPr>
              <w:t>0</w:t>
            </w:r>
          </w:p>
        </w:tc>
        <w:tc>
          <w:tcPr>
            <w:tcW w:w="370" w:type="pct"/>
            <w:shd w:val="clear" w:color="auto" w:fill="FFFFFF"/>
          </w:tcPr>
          <w:p w:rsidR="009A07F1" w:rsidRPr="00A7053C" w:rsidRDefault="009A07F1" w:rsidP="00B657CE">
            <w:pPr>
              <w:rPr>
                <w:rFonts w:ascii="Arial" w:hAnsi="Arial" w:cs="Arial"/>
                <w:sz w:val="16"/>
                <w:szCs w:val="16"/>
                <w:lang w:val="en-GB"/>
              </w:rPr>
            </w:pPr>
            <w:r w:rsidRPr="00A7053C">
              <w:rPr>
                <w:rFonts w:ascii="Arial" w:hAnsi="Arial" w:cs="Arial"/>
                <w:sz w:val="16"/>
                <w:szCs w:val="16"/>
                <w:lang w:val="en-GB"/>
              </w:rPr>
              <w:t>0</w:t>
            </w:r>
          </w:p>
        </w:tc>
        <w:tc>
          <w:tcPr>
            <w:tcW w:w="249" w:type="pct"/>
            <w:shd w:val="clear" w:color="auto" w:fill="FFFFFF"/>
          </w:tcPr>
          <w:p w:rsidR="009A07F1" w:rsidRPr="00A7053C" w:rsidRDefault="009A07F1" w:rsidP="00B657CE">
            <w:pPr>
              <w:rPr>
                <w:rFonts w:ascii="Arial" w:hAnsi="Arial" w:cs="Arial"/>
                <w:sz w:val="16"/>
                <w:szCs w:val="16"/>
                <w:lang w:val="en-GB"/>
              </w:rPr>
            </w:pPr>
            <w:r w:rsidRPr="00A7053C">
              <w:rPr>
                <w:rFonts w:ascii="Arial" w:hAnsi="Arial" w:cs="Arial"/>
                <w:sz w:val="16"/>
                <w:szCs w:val="16"/>
                <w:lang w:val="en-GB"/>
              </w:rPr>
              <w:t>2</w:t>
            </w:r>
          </w:p>
        </w:tc>
        <w:tc>
          <w:tcPr>
            <w:tcW w:w="343" w:type="pct"/>
            <w:shd w:val="clear" w:color="auto" w:fill="FFFFFF"/>
          </w:tcPr>
          <w:p w:rsidR="009A07F1" w:rsidRPr="00A7053C" w:rsidRDefault="009A07F1" w:rsidP="00B657CE">
            <w:pPr>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9A07F1" w:rsidRPr="00A7053C" w:rsidRDefault="009A07F1" w:rsidP="00B657CE">
            <w:pPr>
              <w:rPr>
                <w:rFonts w:ascii="Arial" w:hAnsi="Arial" w:cs="Arial"/>
                <w:sz w:val="16"/>
                <w:szCs w:val="16"/>
                <w:lang w:val="en-GB"/>
              </w:rPr>
            </w:pPr>
            <w:r w:rsidRPr="00A7053C">
              <w:rPr>
                <w:rFonts w:ascii="Arial" w:hAnsi="Arial" w:cs="Arial"/>
                <w:sz w:val="16"/>
                <w:szCs w:val="16"/>
                <w:lang w:val="en-GB"/>
              </w:rPr>
              <w:t>2</w:t>
            </w:r>
          </w:p>
        </w:tc>
        <w:tc>
          <w:tcPr>
            <w:tcW w:w="299" w:type="pct"/>
            <w:shd w:val="clear" w:color="auto" w:fill="FFFFFF"/>
          </w:tcPr>
          <w:p w:rsidR="009A07F1" w:rsidRPr="00A7053C" w:rsidRDefault="009A07F1" w:rsidP="00B657CE">
            <w:pPr>
              <w:rPr>
                <w:rFonts w:ascii="Arial" w:hAnsi="Arial" w:cs="Arial"/>
                <w:sz w:val="16"/>
                <w:szCs w:val="16"/>
                <w:lang w:val="en-GB"/>
              </w:rPr>
            </w:pPr>
            <w:r w:rsidRPr="00A7053C">
              <w:rPr>
                <w:rFonts w:ascii="Arial" w:hAnsi="Arial" w:cs="Arial"/>
                <w:sz w:val="16"/>
                <w:szCs w:val="16"/>
                <w:lang w:val="en-GB"/>
              </w:rPr>
              <w:t xml:space="preserve">NA </w:t>
            </w:r>
          </w:p>
        </w:tc>
        <w:tc>
          <w:tcPr>
            <w:tcW w:w="343" w:type="pct"/>
            <w:shd w:val="clear" w:color="auto" w:fill="FFFFFF"/>
          </w:tcPr>
          <w:p w:rsidR="009A07F1" w:rsidRPr="00A7053C" w:rsidRDefault="009A07F1" w:rsidP="00B657CE">
            <w:pPr>
              <w:rPr>
                <w:rFonts w:ascii="Arial" w:hAnsi="Arial" w:cs="Arial"/>
                <w:sz w:val="16"/>
                <w:szCs w:val="16"/>
                <w:lang w:val="en-GB"/>
              </w:rPr>
            </w:pPr>
            <w:r w:rsidRPr="00A7053C">
              <w:rPr>
                <w:rFonts w:ascii="Arial" w:hAnsi="Arial" w:cs="Arial"/>
                <w:sz w:val="16"/>
                <w:szCs w:val="16"/>
                <w:lang w:val="en-GB"/>
              </w:rPr>
              <w:t xml:space="preserve">NA </w:t>
            </w:r>
          </w:p>
        </w:tc>
        <w:tc>
          <w:tcPr>
            <w:tcW w:w="399" w:type="pct"/>
            <w:shd w:val="clear" w:color="auto" w:fill="FFFFFF"/>
          </w:tcPr>
          <w:p w:rsidR="009A07F1" w:rsidRPr="00A7053C" w:rsidRDefault="009A07F1" w:rsidP="00B657CE">
            <w:pPr>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9A07F1" w:rsidRPr="00A7053C" w:rsidRDefault="009A07F1" w:rsidP="00B657CE">
            <w:pPr>
              <w:rPr>
                <w:rFonts w:ascii="Arial" w:hAnsi="Arial" w:cs="Arial"/>
                <w:sz w:val="16"/>
                <w:szCs w:val="16"/>
                <w:lang w:val="en-GB"/>
              </w:rPr>
            </w:pPr>
            <w:r w:rsidRPr="00A7053C">
              <w:rPr>
                <w:rFonts w:ascii="Arial" w:hAnsi="Arial" w:cs="Arial"/>
                <w:sz w:val="16"/>
                <w:szCs w:val="16"/>
                <w:lang w:val="en-GB"/>
              </w:rPr>
              <w:t>1</w:t>
            </w:r>
          </w:p>
        </w:tc>
        <w:tc>
          <w:tcPr>
            <w:tcW w:w="332" w:type="pct"/>
            <w:shd w:val="clear" w:color="auto" w:fill="FFFFFF"/>
          </w:tcPr>
          <w:p w:rsidR="009A07F1" w:rsidRPr="00A7053C" w:rsidRDefault="009A07F1" w:rsidP="00B657CE">
            <w:pPr>
              <w:rPr>
                <w:rFonts w:ascii="Arial" w:hAnsi="Arial" w:cs="Arial"/>
                <w:sz w:val="16"/>
                <w:szCs w:val="16"/>
                <w:lang w:val="en-GB"/>
              </w:rPr>
            </w:pPr>
            <w:r w:rsidRPr="00A7053C">
              <w:rPr>
                <w:rFonts w:ascii="Arial" w:hAnsi="Arial" w:cs="Arial"/>
                <w:sz w:val="16"/>
                <w:szCs w:val="16"/>
                <w:lang w:val="en-GB"/>
              </w:rPr>
              <w:t>1</w:t>
            </w:r>
          </w:p>
        </w:tc>
        <w:tc>
          <w:tcPr>
            <w:tcW w:w="362" w:type="pct"/>
            <w:shd w:val="clear" w:color="auto" w:fill="FFFFFF"/>
          </w:tcPr>
          <w:p w:rsidR="009A07F1" w:rsidRPr="00A7053C" w:rsidRDefault="009A07F1" w:rsidP="00B657CE">
            <w:pPr>
              <w:rPr>
                <w:rFonts w:ascii="Arial" w:hAnsi="Arial" w:cs="Arial"/>
                <w:sz w:val="16"/>
                <w:szCs w:val="16"/>
                <w:lang w:val="en-GB"/>
              </w:rPr>
            </w:pPr>
            <w:r w:rsidRPr="00A7053C">
              <w:rPr>
                <w:rFonts w:ascii="Arial" w:hAnsi="Arial" w:cs="Arial"/>
                <w:sz w:val="16"/>
                <w:szCs w:val="16"/>
                <w:lang w:val="en-GB"/>
              </w:rPr>
              <w:t>2</w:t>
            </w:r>
          </w:p>
        </w:tc>
        <w:tc>
          <w:tcPr>
            <w:tcW w:w="362" w:type="pct"/>
            <w:shd w:val="clear" w:color="auto" w:fill="FFFFFF"/>
          </w:tcPr>
          <w:p w:rsidR="009A07F1" w:rsidRPr="00A7053C" w:rsidRDefault="009A07F1" w:rsidP="00B657CE">
            <w:pPr>
              <w:rPr>
                <w:rFonts w:ascii="Arial" w:hAnsi="Arial" w:cs="Arial"/>
                <w:sz w:val="16"/>
                <w:szCs w:val="16"/>
                <w:lang w:val="en-GB"/>
              </w:rPr>
            </w:pPr>
            <w:r w:rsidRPr="00A7053C">
              <w:rPr>
                <w:rFonts w:ascii="Arial" w:hAnsi="Arial" w:cs="Arial"/>
                <w:sz w:val="16"/>
                <w:szCs w:val="16"/>
                <w:lang w:val="en-GB"/>
              </w:rPr>
              <w:t>1</w:t>
            </w:r>
          </w:p>
        </w:tc>
        <w:tc>
          <w:tcPr>
            <w:tcW w:w="373" w:type="pct"/>
            <w:shd w:val="clear" w:color="auto" w:fill="FFFFFF"/>
          </w:tcPr>
          <w:p w:rsidR="009A07F1" w:rsidRPr="00A7053C" w:rsidRDefault="009A07F1" w:rsidP="00B657CE">
            <w:pPr>
              <w:rPr>
                <w:rFonts w:ascii="Arial" w:hAnsi="Arial" w:cs="Arial"/>
                <w:sz w:val="16"/>
                <w:szCs w:val="16"/>
                <w:lang w:val="en-GB"/>
              </w:rPr>
            </w:pPr>
            <w:r w:rsidRPr="00A7053C">
              <w:rPr>
                <w:rFonts w:ascii="Arial" w:hAnsi="Arial" w:cs="Arial"/>
                <w:sz w:val="16"/>
                <w:szCs w:val="16"/>
                <w:lang w:val="en-GB"/>
              </w:rPr>
              <w:t>1</w:t>
            </w:r>
          </w:p>
        </w:tc>
        <w:tc>
          <w:tcPr>
            <w:tcW w:w="188" w:type="pct"/>
            <w:shd w:val="clear" w:color="auto" w:fill="FFFFFF"/>
          </w:tcPr>
          <w:p w:rsidR="009A07F1" w:rsidRPr="00A7053C" w:rsidRDefault="009A07F1" w:rsidP="00B657CE">
            <w:pPr>
              <w:rPr>
                <w:rFonts w:ascii="Arial" w:hAnsi="Arial" w:cs="Arial"/>
                <w:sz w:val="16"/>
                <w:szCs w:val="16"/>
                <w:lang w:val="en-GB"/>
              </w:rPr>
            </w:pPr>
            <w:r w:rsidRPr="00A7053C">
              <w:rPr>
                <w:rFonts w:ascii="Arial" w:hAnsi="Arial" w:cs="Arial"/>
                <w:sz w:val="16"/>
                <w:szCs w:val="16"/>
                <w:lang w:val="en-GB"/>
              </w:rPr>
              <w:t>10</w:t>
            </w:r>
          </w:p>
        </w:tc>
      </w:tr>
      <w:tr w:rsidR="00947AA1" w:rsidRPr="00A7053C" w:rsidTr="00947AA1">
        <w:tc>
          <w:tcPr>
            <w:tcW w:w="405" w:type="pct"/>
            <w:shd w:val="clear" w:color="auto" w:fill="FFFFFF"/>
          </w:tcPr>
          <w:p w:rsidR="009A07F1" w:rsidRPr="00A7053C" w:rsidRDefault="009A07F1" w:rsidP="00796B95">
            <w:pPr>
              <w:spacing w:after="0" w:line="240" w:lineRule="auto"/>
              <w:rPr>
                <w:rFonts w:ascii="Arial" w:hAnsi="Arial" w:cs="Arial"/>
                <w:sz w:val="16"/>
                <w:szCs w:val="16"/>
                <w:lang w:val="en-GB"/>
              </w:rPr>
            </w:pPr>
            <w:r w:rsidRPr="00A7053C">
              <w:rPr>
                <w:rFonts w:ascii="Arial" w:hAnsi="Arial" w:cs="Arial"/>
                <w:noProof/>
                <w:sz w:val="16"/>
                <w:szCs w:val="16"/>
                <w:lang w:val="en-GB"/>
              </w:rPr>
              <w:t>Gibson, Reeves, Cooper, Olino, &amp; Ellman, 2018</w:t>
            </w:r>
          </w:p>
        </w:tc>
        <w:tc>
          <w:tcPr>
            <w:tcW w:w="292"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0</w:t>
            </w:r>
          </w:p>
        </w:tc>
        <w:tc>
          <w:tcPr>
            <w:tcW w:w="370"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0</w:t>
            </w:r>
          </w:p>
        </w:tc>
        <w:tc>
          <w:tcPr>
            <w:tcW w:w="249"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2</w:t>
            </w:r>
          </w:p>
        </w:tc>
        <w:tc>
          <w:tcPr>
            <w:tcW w:w="343"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2</w:t>
            </w:r>
          </w:p>
        </w:tc>
        <w:tc>
          <w:tcPr>
            <w:tcW w:w="299"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 xml:space="preserve">NA </w:t>
            </w:r>
          </w:p>
        </w:tc>
        <w:tc>
          <w:tcPr>
            <w:tcW w:w="343"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 xml:space="preserve">NA </w:t>
            </w:r>
          </w:p>
        </w:tc>
        <w:tc>
          <w:tcPr>
            <w:tcW w:w="399"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1</w:t>
            </w:r>
          </w:p>
        </w:tc>
        <w:tc>
          <w:tcPr>
            <w:tcW w:w="332"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1</w:t>
            </w:r>
          </w:p>
        </w:tc>
        <w:tc>
          <w:tcPr>
            <w:tcW w:w="362"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2</w:t>
            </w:r>
          </w:p>
        </w:tc>
        <w:tc>
          <w:tcPr>
            <w:tcW w:w="362"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1</w:t>
            </w:r>
          </w:p>
        </w:tc>
        <w:tc>
          <w:tcPr>
            <w:tcW w:w="373"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2</w:t>
            </w:r>
          </w:p>
        </w:tc>
        <w:tc>
          <w:tcPr>
            <w:tcW w:w="188"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11</w:t>
            </w:r>
          </w:p>
        </w:tc>
      </w:tr>
      <w:tr w:rsidR="00947AA1" w:rsidRPr="00A7053C" w:rsidTr="00947AA1">
        <w:tc>
          <w:tcPr>
            <w:tcW w:w="405" w:type="pct"/>
            <w:shd w:val="clear" w:color="auto" w:fill="FFFFFF"/>
          </w:tcPr>
          <w:p w:rsidR="009A07F1" w:rsidRPr="00A7053C" w:rsidRDefault="009A07F1" w:rsidP="00796B95">
            <w:pPr>
              <w:spacing w:after="0" w:line="240" w:lineRule="auto"/>
              <w:rPr>
                <w:rFonts w:ascii="Arial" w:hAnsi="Arial" w:cs="Arial"/>
                <w:sz w:val="16"/>
                <w:szCs w:val="16"/>
                <w:lang w:val="en-GB"/>
              </w:rPr>
            </w:pPr>
            <w:r w:rsidRPr="00A7053C">
              <w:rPr>
                <w:rFonts w:ascii="Arial" w:hAnsi="Arial" w:cs="Arial"/>
                <w:noProof/>
                <w:sz w:val="16"/>
                <w:szCs w:val="16"/>
                <w:lang w:val="en-GB"/>
              </w:rPr>
              <w:t>Goodall et al., 2015</w:t>
            </w:r>
          </w:p>
        </w:tc>
        <w:tc>
          <w:tcPr>
            <w:tcW w:w="292"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0</w:t>
            </w:r>
          </w:p>
        </w:tc>
        <w:tc>
          <w:tcPr>
            <w:tcW w:w="370"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0</w:t>
            </w:r>
          </w:p>
        </w:tc>
        <w:tc>
          <w:tcPr>
            <w:tcW w:w="249"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2</w:t>
            </w:r>
          </w:p>
        </w:tc>
        <w:tc>
          <w:tcPr>
            <w:tcW w:w="343"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2</w:t>
            </w:r>
          </w:p>
        </w:tc>
        <w:tc>
          <w:tcPr>
            <w:tcW w:w="299"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 xml:space="preserve">NA </w:t>
            </w:r>
          </w:p>
        </w:tc>
        <w:tc>
          <w:tcPr>
            <w:tcW w:w="343"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 xml:space="preserve">NA </w:t>
            </w:r>
          </w:p>
        </w:tc>
        <w:tc>
          <w:tcPr>
            <w:tcW w:w="399"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1</w:t>
            </w:r>
          </w:p>
        </w:tc>
        <w:tc>
          <w:tcPr>
            <w:tcW w:w="332"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1</w:t>
            </w:r>
          </w:p>
        </w:tc>
        <w:tc>
          <w:tcPr>
            <w:tcW w:w="362"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2</w:t>
            </w:r>
          </w:p>
        </w:tc>
        <w:tc>
          <w:tcPr>
            <w:tcW w:w="362"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1</w:t>
            </w:r>
          </w:p>
        </w:tc>
        <w:tc>
          <w:tcPr>
            <w:tcW w:w="373"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1</w:t>
            </w:r>
          </w:p>
        </w:tc>
        <w:tc>
          <w:tcPr>
            <w:tcW w:w="188"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10</w:t>
            </w:r>
          </w:p>
        </w:tc>
      </w:tr>
      <w:tr w:rsidR="00947AA1" w:rsidRPr="00A7053C" w:rsidTr="00947AA1">
        <w:tc>
          <w:tcPr>
            <w:tcW w:w="405" w:type="pct"/>
            <w:shd w:val="clear" w:color="auto" w:fill="FFFFFF"/>
          </w:tcPr>
          <w:p w:rsidR="009A07F1" w:rsidRPr="00A7053C" w:rsidRDefault="009A07F1" w:rsidP="00796B95">
            <w:pPr>
              <w:spacing w:after="0" w:line="240" w:lineRule="auto"/>
              <w:rPr>
                <w:rFonts w:ascii="Arial" w:hAnsi="Arial" w:cs="Arial"/>
                <w:sz w:val="16"/>
                <w:szCs w:val="16"/>
                <w:lang w:val="en-GB"/>
              </w:rPr>
            </w:pPr>
            <w:r w:rsidRPr="00A7053C">
              <w:rPr>
                <w:rFonts w:ascii="Arial" w:hAnsi="Arial" w:cs="Arial"/>
                <w:noProof/>
                <w:sz w:val="16"/>
                <w:szCs w:val="16"/>
                <w:lang w:val="en-GB"/>
              </w:rPr>
              <w:t>Lincoln, Marin, &amp; Jaya, 2017</w:t>
            </w:r>
          </w:p>
        </w:tc>
        <w:tc>
          <w:tcPr>
            <w:tcW w:w="292"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0</w:t>
            </w:r>
          </w:p>
        </w:tc>
        <w:tc>
          <w:tcPr>
            <w:tcW w:w="370"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0</w:t>
            </w:r>
          </w:p>
        </w:tc>
        <w:tc>
          <w:tcPr>
            <w:tcW w:w="249"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2</w:t>
            </w:r>
          </w:p>
        </w:tc>
        <w:tc>
          <w:tcPr>
            <w:tcW w:w="343"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1</w:t>
            </w:r>
          </w:p>
        </w:tc>
        <w:tc>
          <w:tcPr>
            <w:tcW w:w="299"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 xml:space="preserve">NA </w:t>
            </w:r>
          </w:p>
        </w:tc>
        <w:tc>
          <w:tcPr>
            <w:tcW w:w="343"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 xml:space="preserve">NA </w:t>
            </w:r>
          </w:p>
        </w:tc>
        <w:tc>
          <w:tcPr>
            <w:tcW w:w="399"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1</w:t>
            </w:r>
          </w:p>
        </w:tc>
        <w:tc>
          <w:tcPr>
            <w:tcW w:w="332"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1</w:t>
            </w:r>
          </w:p>
        </w:tc>
        <w:tc>
          <w:tcPr>
            <w:tcW w:w="362"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2</w:t>
            </w:r>
          </w:p>
        </w:tc>
        <w:tc>
          <w:tcPr>
            <w:tcW w:w="362"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1</w:t>
            </w:r>
          </w:p>
        </w:tc>
        <w:tc>
          <w:tcPr>
            <w:tcW w:w="373"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0</w:t>
            </w:r>
          </w:p>
        </w:tc>
        <w:tc>
          <w:tcPr>
            <w:tcW w:w="188"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8</w:t>
            </w:r>
          </w:p>
        </w:tc>
      </w:tr>
      <w:tr w:rsidR="00947AA1" w:rsidRPr="00A7053C" w:rsidTr="00947AA1">
        <w:tc>
          <w:tcPr>
            <w:tcW w:w="405" w:type="pct"/>
            <w:shd w:val="clear" w:color="auto" w:fill="FFFFFF"/>
          </w:tcPr>
          <w:p w:rsidR="009A07F1" w:rsidRPr="00A7053C" w:rsidRDefault="009A07F1" w:rsidP="00B657CE">
            <w:pPr>
              <w:spacing w:after="0" w:line="240" w:lineRule="auto"/>
              <w:rPr>
                <w:rFonts w:ascii="Arial" w:hAnsi="Arial" w:cs="Arial"/>
                <w:color w:val="000000"/>
                <w:sz w:val="16"/>
                <w:szCs w:val="16"/>
                <w:lang w:val="en-GB"/>
              </w:rPr>
            </w:pPr>
            <w:r w:rsidRPr="00A7053C">
              <w:rPr>
                <w:rFonts w:ascii="Arial" w:hAnsi="Arial" w:cs="Arial"/>
                <w:color w:val="000000"/>
                <w:sz w:val="16"/>
                <w:szCs w:val="16"/>
                <w:lang w:val="en-GB"/>
              </w:rPr>
              <w:t>Mętel et al.,</w:t>
            </w:r>
            <w:r w:rsidRPr="00A7053C">
              <w:rPr>
                <w:rFonts w:ascii="Arial" w:hAnsi="Arial" w:cs="Arial"/>
                <w:i/>
                <w:color w:val="000000"/>
                <w:sz w:val="16"/>
                <w:szCs w:val="16"/>
                <w:lang w:val="en-GB"/>
              </w:rPr>
              <w:t xml:space="preserve"> </w:t>
            </w:r>
            <w:r w:rsidRPr="00A7053C">
              <w:rPr>
                <w:rFonts w:ascii="Arial" w:hAnsi="Arial" w:cs="Arial"/>
                <w:color w:val="000000"/>
                <w:sz w:val="16"/>
                <w:szCs w:val="16"/>
                <w:lang w:val="en-GB"/>
              </w:rPr>
              <w:t>2018</w:t>
            </w:r>
          </w:p>
        </w:tc>
        <w:tc>
          <w:tcPr>
            <w:tcW w:w="292" w:type="pct"/>
            <w:shd w:val="clear" w:color="auto" w:fill="FFFFFF"/>
          </w:tcPr>
          <w:p w:rsidR="009A07F1" w:rsidRPr="00A7053C" w:rsidRDefault="009A07F1" w:rsidP="00B657CE">
            <w:pPr>
              <w:rPr>
                <w:rFonts w:ascii="Arial" w:hAnsi="Arial" w:cs="Arial"/>
                <w:sz w:val="16"/>
                <w:szCs w:val="16"/>
                <w:lang w:val="en-GB"/>
              </w:rPr>
            </w:pPr>
            <w:r w:rsidRPr="00A7053C">
              <w:rPr>
                <w:rFonts w:ascii="Arial" w:hAnsi="Arial" w:cs="Arial"/>
                <w:sz w:val="16"/>
                <w:szCs w:val="16"/>
                <w:lang w:val="en-GB"/>
              </w:rPr>
              <w:t>0</w:t>
            </w:r>
          </w:p>
        </w:tc>
        <w:tc>
          <w:tcPr>
            <w:tcW w:w="370" w:type="pct"/>
            <w:shd w:val="clear" w:color="auto" w:fill="FFFFFF"/>
          </w:tcPr>
          <w:p w:rsidR="009A07F1" w:rsidRPr="00A7053C" w:rsidRDefault="009A07F1" w:rsidP="00B657CE">
            <w:pPr>
              <w:rPr>
                <w:rFonts w:ascii="Arial" w:hAnsi="Arial" w:cs="Arial"/>
                <w:sz w:val="16"/>
                <w:szCs w:val="16"/>
                <w:lang w:val="en-GB"/>
              </w:rPr>
            </w:pPr>
            <w:r w:rsidRPr="00A7053C">
              <w:rPr>
                <w:rFonts w:ascii="Arial" w:hAnsi="Arial" w:cs="Arial"/>
                <w:sz w:val="16"/>
                <w:szCs w:val="16"/>
                <w:lang w:val="en-GB"/>
              </w:rPr>
              <w:t>0</w:t>
            </w:r>
          </w:p>
        </w:tc>
        <w:tc>
          <w:tcPr>
            <w:tcW w:w="249" w:type="pct"/>
            <w:shd w:val="clear" w:color="auto" w:fill="FFFFFF"/>
          </w:tcPr>
          <w:p w:rsidR="009A07F1" w:rsidRPr="00A7053C" w:rsidRDefault="009A07F1" w:rsidP="00B657CE">
            <w:pPr>
              <w:rPr>
                <w:rFonts w:ascii="Arial" w:hAnsi="Arial" w:cs="Arial"/>
                <w:sz w:val="16"/>
                <w:szCs w:val="16"/>
                <w:lang w:val="en-GB"/>
              </w:rPr>
            </w:pPr>
            <w:r w:rsidRPr="00A7053C">
              <w:rPr>
                <w:rFonts w:ascii="Arial" w:hAnsi="Arial" w:cs="Arial"/>
                <w:sz w:val="16"/>
                <w:szCs w:val="16"/>
                <w:lang w:val="en-GB"/>
              </w:rPr>
              <w:t>2</w:t>
            </w:r>
          </w:p>
        </w:tc>
        <w:tc>
          <w:tcPr>
            <w:tcW w:w="343" w:type="pct"/>
            <w:shd w:val="clear" w:color="auto" w:fill="FFFFFF"/>
          </w:tcPr>
          <w:p w:rsidR="009A07F1" w:rsidRPr="00A7053C" w:rsidRDefault="009A07F1" w:rsidP="00B657CE">
            <w:pPr>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9A07F1" w:rsidRPr="00A7053C" w:rsidRDefault="009A07F1" w:rsidP="00B657CE">
            <w:pPr>
              <w:rPr>
                <w:rFonts w:ascii="Arial" w:hAnsi="Arial" w:cs="Arial"/>
                <w:sz w:val="16"/>
                <w:szCs w:val="16"/>
                <w:lang w:val="en-GB"/>
              </w:rPr>
            </w:pPr>
            <w:r w:rsidRPr="00A7053C">
              <w:rPr>
                <w:rFonts w:ascii="Arial" w:hAnsi="Arial" w:cs="Arial"/>
                <w:sz w:val="16"/>
                <w:szCs w:val="16"/>
                <w:lang w:val="en-GB"/>
              </w:rPr>
              <w:t>1</w:t>
            </w:r>
          </w:p>
        </w:tc>
        <w:tc>
          <w:tcPr>
            <w:tcW w:w="299" w:type="pct"/>
            <w:shd w:val="clear" w:color="auto" w:fill="FFFFFF"/>
          </w:tcPr>
          <w:p w:rsidR="009A07F1" w:rsidRPr="00A7053C" w:rsidRDefault="009A07F1" w:rsidP="00B657CE">
            <w:pPr>
              <w:rPr>
                <w:rFonts w:ascii="Arial" w:hAnsi="Arial" w:cs="Arial"/>
                <w:sz w:val="16"/>
                <w:szCs w:val="16"/>
                <w:lang w:val="en-GB"/>
              </w:rPr>
            </w:pPr>
            <w:r w:rsidRPr="00A7053C">
              <w:rPr>
                <w:rFonts w:ascii="Arial" w:hAnsi="Arial" w:cs="Arial"/>
                <w:sz w:val="16"/>
                <w:szCs w:val="16"/>
                <w:lang w:val="en-GB"/>
              </w:rPr>
              <w:t xml:space="preserve">NA </w:t>
            </w:r>
          </w:p>
        </w:tc>
        <w:tc>
          <w:tcPr>
            <w:tcW w:w="343" w:type="pct"/>
            <w:shd w:val="clear" w:color="auto" w:fill="FFFFFF"/>
          </w:tcPr>
          <w:p w:rsidR="009A07F1" w:rsidRPr="00A7053C" w:rsidRDefault="009A07F1" w:rsidP="00B657CE">
            <w:pPr>
              <w:rPr>
                <w:rFonts w:ascii="Arial" w:hAnsi="Arial" w:cs="Arial"/>
                <w:sz w:val="16"/>
                <w:szCs w:val="16"/>
                <w:lang w:val="en-GB"/>
              </w:rPr>
            </w:pPr>
            <w:r w:rsidRPr="00A7053C">
              <w:rPr>
                <w:rFonts w:ascii="Arial" w:hAnsi="Arial" w:cs="Arial"/>
                <w:sz w:val="16"/>
                <w:szCs w:val="16"/>
                <w:lang w:val="en-GB"/>
              </w:rPr>
              <w:t xml:space="preserve">NA </w:t>
            </w:r>
          </w:p>
        </w:tc>
        <w:tc>
          <w:tcPr>
            <w:tcW w:w="399" w:type="pct"/>
            <w:shd w:val="clear" w:color="auto" w:fill="FFFFFF"/>
          </w:tcPr>
          <w:p w:rsidR="009A07F1" w:rsidRPr="00A7053C" w:rsidRDefault="009A07F1" w:rsidP="00B657CE">
            <w:pPr>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9A07F1" w:rsidRPr="00A7053C" w:rsidRDefault="009A07F1" w:rsidP="00B657CE">
            <w:pPr>
              <w:rPr>
                <w:rFonts w:ascii="Arial" w:hAnsi="Arial" w:cs="Arial"/>
                <w:sz w:val="16"/>
                <w:szCs w:val="16"/>
                <w:lang w:val="en-GB"/>
              </w:rPr>
            </w:pPr>
            <w:r w:rsidRPr="00A7053C">
              <w:rPr>
                <w:rFonts w:ascii="Arial" w:hAnsi="Arial" w:cs="Arial"/>
                <w:sz w:val="16"/>
                <w:szCs w:val="16"/>
                <w:lang w:val="en-GB"/>
              </w:rPr>
              <w:t>1</w:t>
            </w:r>
          </w:p>
        </w:tc>
        <w:tc>
          <w:tcPr>
            <w:tcW w:w="332" w:type="pct"/>
            <w:shd w:val="clear" w:color="auto" w:fill="FFFFFF"/>
          </w:tcPr>
          <w:p w:rsidR="009A07F1" w:rsidRPr="00A7053C" w:rsidRDefault="009A07F1" w:rsidP="00B657CE">
            <w:pPr>
              <w:rPr>
                <w:rFonts w:ascii="Arial" w:hAnsi="Arial" w:cs="Arial"/>
                <w:sz w:val="16"/>
                <w:szCs w:val="16"/>
                <w:lang w:val="en-GB"/>
              </w:rPr>
            </w:pPr>
            <w:r w:rsidRPr="00A7053C">
              <w:rPr>
                <w:rFonts w:ascii="Arial" w:hAnsi="Arial" w:cs="Arial"/>
                <w:sz w:val="16"/>
                <w:szCs w:val="16"/>
                <w:lang w:val="en-GB"/>
              </w:rPr>
              <w:t>1</w:t>
            </w:r>
          </w:p>
        </w:tc>
        <w:tc>
          <w:tcPr>
            <w:tcW w:w="362" w:type="pct"/>
            <w:shd w:val="clear" w:color="auto" w:fill="FFFFFF"/>
          </w:tcPr>
          <w:p w:rsidR="009A07F1" w:rsidRPr="00A7053C" w:rsidRDefault="009A07F1" w:rsidP="00B657CE">
            <w:pPr>
              <w:rPr>
                <w:rFonts w:ascii="Arial" w:hAnsi="Arial" w:cs="Arial"/>
                <w:sz w:val="16"/>
                <w:szCs w:val="16"/>
                <w:lang w:val="en-GB"/>
              </w:rPr>
            </w:pPr>
            <w:r w:rsidRPr="00A7053C">
              <w:rPr>
                <w:rFonts w:ascii="Arial" w:hAnsi="Arial" w:cs="Arial"/>
                <w:sz w:val="16"/>
                <w:szCs w:val="16"/>
                <w:lang w:val="en-GB"/>
              </w:rPr>
              <w:t>2</w:t>
            </w:r>
          </w:p>
        </w:tc>
        <w:tc>
          <w:tcPr>
            <w:tcW w:w="362" w:type="pct"/>
            <w:shd w:val="clear" w:color="auto" w:fill="FFFFFF"/>
          </w:tcPr>
          <w:p w:rsidR="009A07F1" w:rsidRPr="00A7053C" w:rsidRDefault="009A07F1" w:rsidP="00B657CE">
            <w:pPr>
              <w:rPr>
                <w:rFonts w:ascii="Arial" w:hAnsi="Arial" w:cs="Arial"/>
                <w:sz w:val="16"/>
                <w:szCs w:val="16"/>
                <w:lang w:val="en-GB"/>
              </w:rPr>
            </w:pPr>
            <w:r w:rsidRPr="00A7053C">
              <w:rPr>
                <w:rFonts w:ascii="Arial" w:hAnsi="Arial" w:cs="Arial"/>
                <w:sz w:val="16"/>
                <w:szCs w:val="16"/>
                <w:lang w:val="en-GB"/>
              </w:rPr>
              <w:t>1</w:t>
            </w:r>
          </w:p>
        </w:tc>
        <w:tc>
          <w:tcPr>
            <w:tcW w:w="373" w:type="pct"/>
            <w:shd w:val="clear" w:color="auto" w:fill="FFFFFF"/>
          </w:tcPr>
          <w:p w:rsidR="009A07F1" w:rsidRPr="00A7053C" w:rsidRDefault="009A07F1" w:rsidP="00B657CE">
            <w:pPr>
              <w:rPr>
                <w:rFonts w:ascii="Arial" w:hAnsi="Arial" w:cs="Arial"/>
                <w:sz w:val="16"/>
                <w:szCs w:val="16"/>
                <w:lang w:val="en-GB"/>
              </w:rPr>
            </w:pPr>
            <w:r w:rsidRPr="00A7053C">
              <w:rPr>
                <w:rFonts w:ascii="Arial" w:hAnsi="Arial" w:cs="Arial"/>
                <w:sz w:val="16"/>
                <w:szCs w:val="16"/>
                <w:lang w:val="en-GB"/>
              </w:rPr>
              <w:t>0</w:t>
            </w:r>
          </w:p>
        </w:tc>
        <w:tc>
          <w:tcPr>
            <w:tcW w:w="188" w:type="pct"/>
            <w:shd w:val="clear" w:color="auto" w:fill="FFFFFF"/>
          </w:tcPr>
          <w:p w:rsidR="009A07F1" w:rsidRPr="00A7053C" w:rsidRDefault="009A07F1" w:rsidP="00B657CE">
            <w:pPr>
              <w:rPr>
                <w:rFonts w:ascii="Arial" w:hAnsi="Arial" w:cs="Arial"/>
                <w:sz w:val="16"/>
                <w:szCs w:val="16"/>
                <w:lang w:val="en-GB"/>
              </w:rPr>
            </w:pPr>
            <w:r w:rsidRPr="00A7053C">
              <w:rPr>
                <w:rFonts w:ascii="Arial" w:hAnsi="Arial" w:cs="Arial"/>
                <w:sz w:val="16"/>
                <w:szCs w:val="16"/>
                <w:lang w:val="en-GB"/>
              </w:rPr>
              <w:t>8</w:t>
            </w:r>
          </w:p>
        </w:tc>
      </w:tr>
      <w:tr w:rsidR="00947AA1" w:rsidRPr="00A7053C" w:rsidTr="00947AA1">
        <w:tc>
          <w:tcPr>
            <w:tcW w:w="405" w:type="pct"/>
            <w:shd w:val="clear" w:color="auto" w:fill="FFFFFF"/>
          </w:tcPr>
          <w:p w:rsidR="009A07F1" w:rsidRPr="00A7053C" w:rsidRDefault="009A07F1" w:rsidP="00796B95">
            <w:pPr>
              <w:spacing w:after="0" w:line="240" w:lineRule="auto"/>
              <w:rPr>
                <w:rFonts w:ascii="Arial" w:hAnsi="Arial" w:cs="Arial"/>
                <w:sz w:val="16"/>
                <w:szCs w:val="16"/>
                <w:lang w:val="en-GB"/>
              </w:rPr>
            </w:pPr>
            <w:r w:rsidRPr="00A7053C">
              <w:rPr>
                <w:rFonts w:ascii="Arial" w:hAnsi="Arial" w:cs="Arial"/>
                <w:noProof/>
                <w:sz w:val="16"/>
                <w:szCs w:val="16"/>
                <w:lang w:val="en-GB"/>
              </w:rPr>
              <w:t>Murphy, Murphy, &amp; Shevlin, 2015</w:t>
            </w:r>
          </w:p>
        </w:tc>
        <w:tc>
          <w:tcPr>
            <w:tcW w:w="292"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0</w:t>
            </w:r>
          </w:p>
        </w:tc>
        <w:tc>
          <w:tcPr>
            <w:tcW w:w="370"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0</w:t>
            </w:r>
          </w:p>
        </w:tc>
        <w:tc>
          <w:tcPr>
            <w:tcW w:w="249"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2</w:t>
            </w:r>
          </w:p>
        </w:tc>
        <w:tc>
          <w:tcPr>
            <w:tcW w:w="343"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1</w:t>
            </w:r>
          </w:p>
        </w:tc>
        <w:tc>
          <w:tcPr>
            <w:tcW w:w="299"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 xml:space="preserve">NA </w:t>
            </w:r>
          </w:p>
        </w:tc>
        <w:tc>
          <w:tcPr>
            <w:tcW w:w="343"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 xml:space="preserve">NA </w:t>
            </w:r>
          </w:p>
        </w:tc>
        <w:tc>
          <w:tcPr>
            <w:tcW w:w="399"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1</w:t>
            </w:r>
          </w:p>
        </w:tc>
        <w:tc>
          <w:tcPr>
            <w:tcW w:w="332"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1</w:t>
            </w:r>
          </w:p>
        </w:tc>
        <w:tc>
          <w:tcPr>
            <w:tcW w:w="362"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2</w:t>
            </w:r>
          </w:p>
        </w:tc>
        <w:tc>
          <w:tcPr>
            <w:tcW w:w="362"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1</w:t>
            </w:r>
          </w:p>
        </w:tc>
        <w:tc>
          <w:tcPr>
            <w:tcW w:w="373"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0</w:t>
            </w:r>
          </w:p>
        </w:tc>
        <w:tc>
          <w:tcPr>
            <w:tcW w:w="188"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8</w:t>
            </w:r>
          </w:p>
        </w:tc>
      </w:tr>
      <w:tr w:rsidR="00947AA1" w:rsidRPr="00A7053C" w:rsidTr="00947AA1">
        <w:tc>
          <w:tcPr>
            <w:tcW w:w="405" w:type="pct"/>
            <w:shd w:val="clear" w:color="auto" w:fill="FFFFFF"/>
          </w:tcPr>
          <w:p w:rsidR="009A07F1" w:rsidRPr="00A7053C" w:rsidRDefault="009A07F1" w:rsidP="00796B95">
            <w:pPr>
              <w:spacing w:after="0" w:line="240" w:lineRule="auto"/>
              <w:rPr>
                <w:rFonts w:ascii="Arial" w:hAnsi="Arial" w:cs="Arial"/>
                <w:sz w:val="16"/>
                <w:szCs w:val="16"/>
                <w:lang w:val="en-GB"/>
              </w:rPr>
            </w:pPr>
            <w:r w:rsidRPr="00A7053C">
              <w:rPr>
                <w:rFonts w:ascii="Arial" w:hAnsi="Arial" w:cs="Arial"/>
                <w:noProof/>
                <w:sz w:val="16"/>
                <w:szCs w:val="16"/>
                <w:lang w:val="en-GB"/>
              </w:rPr>
              <w:t>Perona-Garcelán et al., 2014</w:t>
            </w:r>
          </w:p>
        </w:tc>
        <w:tc>
          <w:tcPr>
            <w:tcW w:w="292"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0</w:t>
            </w:r>
          </w:p>
        </w:tc>
        <w:tc>
          <w:tcPr>
            <w:tcW w:w="370"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0</w:t>
            </w:r>
          </w:p>
        </w:tc>
        <w:tc>
          <w:tcPr>
            <w:tcW w:w="249"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2</w:t>
            </w:r>
          </w:p>
        </w:tc>
        <w:tc>
          <w:tcPr>
            <w:tcW w:w="343"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1</w:t>
            </w:r>
          </w:p>
        </w:tc>
        <w:tc>
          <w:tcPr>
            <w:tcW w:w="299"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 xml:space="preserve">NA </w:t>
            </w:r>
          </w:p>
        </w:tc>
        <w:tc>
          <w:tcPr>
            <w:tcW w:w="343"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 xml:space="preserve">NA </w:t>
            </w:r>
          </w:p>
        </w:tc>
        <w:tc>
          <w:tcPr>
            <w:tcW w:w="399"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1</w:t>
            </w:r>
          </w:p>
        </w:tc>
        <w:tc>
          <w:tcPr>
            <w:tcW w:w="332"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0</w:t>
            </w:r>
          </w:p>
        </w:tc>
        <w:tc>
          <w:tcPr>
            <w:tcW w:w="362"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2</w:t>
            </w:r>
          </w:p>
        </w:tc>
        <w:tc>
          <w:tcPr>
            <w:tcW w:w="362"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1</w:t>
            </w:r>
          </w:p>
        </w:tc>
        <w:tc>
          <w:tcPr>
            <w:tcW w:w="373"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0</w:t>
            </w:r>
          </w:p>
        </w:tc>
        <w:tc>
          <w:tcPr>
            <w:tcW w:w="188"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7</w:t>
            </w:r>
          </w:p>
        </w:tc>
      </w:tr>
      <w:tr w:rsidR="00947AA1" w:rsidRPr="00A7053C" w:rsidTr="00947AA1">
        <w:tc>
          <w:tcPr>
            <w:tcW w:w="405" w:type="pct"/>
            <w:shd w:val="clear" w:color="auto" w:fill="FFFFFF"/>
          </w:tcPr>
          <w:p w:rsidR="009A07F1" w:rsidRPr="00A7053C" w:rsidRDefault="009A07F1" w:rsidP="00796B95">
            <w:pPr>
              <w:spacing w:after="0" w:line="240" w:lineRule="auto"/>
              <w:rPr>
                <w:rFonts w:ascii="Arial" w:hAnsi="Arial" w:cs="Arial"/>
                <w:sz w:val="16"/>
                <w:szCs w:val="16"/>
                <w:lang w:val="en-GB"/>
              </w:rPr>
            </w:pPr>
            <w:r w:rsidRPr="00A7053C">
              <w:rPr>
                <w:rFonts w:ascii="Arial" w:hAnsi="Arial" w:cs="Arial"/>
                <w:noProof/>
                <w:sz w:val="16"/>
                <w:szCs w:val="16"/>
                <w:lang w:val="en-GB"/>
              </w:rPr>
              <w:t>Powers, Thomas, Ressler, &amp; Bradley, 2011</w:t>
            </w:r>
          </w:p>
        </w:tc>
        <w:tc>
          <w:tcPr>
            <w:tcW w:w="292"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0</w:t>
            </w:r>
          </w:p>
        </w:tc>
        <w:tc>
          <w:tcPr>
            <w:tcW w:w="370"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0</w:t>
            </w:r>
          </w:p>
        </w:tc>
        <w:tc>
          <w:tcPr>
            <w:tcW w:w="249"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2</w:t>
            </w:r>
          </w:p>
        </w:tc>
        <w:tc>
          <w:tcPr>
            <w:tcW w:w="343"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2</w:t>
            </w:r>
          </w:p>
        </w:tc>
        <w:tc>
          <w:tcPr>
            <w:tcW w:w="343"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2</w:t>
            </w:r>
          </w:p>
        </w:tc>
        <w:tc>
          <w:tcPr>
            <w:tcW w:w="299"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 xml:space="preserve">NA </w:t>
            </w:r>
          </w:p>
        </w:tc>
        <w:tc>
          <w:tcPr>
            <w:tcW w:w="343"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 xml:space="preserve">NA </w:t>
            </w:r>
          </w:p>
        </w:tc>
        <w:tc>
          <w:tcPr>
            <w:tcW w:w="399"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1</w:t>
            </w:r>
          </w:p>
        </w:tc>
        <w:tc>
          <w:tcPr>
            <w:tcW w:w="343"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1</w:t>
            </w:r>
          </w:p>
        </w:tc>
        <w:tc>
          <w:tcPr>
            <w:tcW w:w="332"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1</w:t>
            </w:r>
          </w:p>
        </w:tc>
        <w:tc>
          <w:tcPr>
            <w:tcW w:w="362"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1</w:t>
            </w:r>
          </w:p>
        </w:tc>
        <w:tc>
          <w:tcPr>
            <w:tcW w:w="362"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1</w:t>
            </w:r>
          </w:p>
        </w:tc>
        <w:tc>
          <w:tcPr>
            <w:tcW w:w="373"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0</w:t>
            </w:r>
          </w:p>
        </w:tc>
        <w:tc>
          <w:tcPr>
            <w:tcW w:w="188"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11</w:t>
            </w:r>
          </w:p>
        </w:tc>
      </w:tr>
      <w:tr w:rsidR="00947AA1" w:rsidRPr="00A7053C" w:rsidTr="00947AA1">
        <w:tc>
          <w:tcPr>
            <w:tcW w:w="405" w:type="pct"/>
            <w:shd w:val="clear" w:color="auto" w:fill="FFFFFF"/>
          </w:tcPr>
          <w:p w:rsidR="009A07F1" w:rsidRPr="00A7053C" w:rsidRDefault="009A07F1" w:rsidP="00796B95">
            <w:pPr>
              <w:spacing w:after="0" w:line="240" w:lineRule="auto"/>
              <w:rPr>
                <w:rFonts w:ascii="Arial" w:hAnsi="Arial" w:cs="Arial"/>
                <w:sz w:val="16"/>
                <w:szCs w:val="16"/>
                <w:lang w:val="en-GB"/>
              </w:rPr>
            </w:pPr>
            <w:r w:rsidRPr="00A7053C">
              <w:rPr>
                <w:rFonts w:ascii="Arial" w:hAnsi="Arial" w:cs="Arial"/>
                <w:noProof/>
                <w:sz w:val="16"/>
                <w:szCs w:val="16"/>
                <w:lang w:val="en-GB"/>
              </w:rPr>
              <w:t>Rössler, Ajdacic-Gross, Rodgers, Haker, &amp; Müller, 2016</w:t>
            </w:r>
          </w:p>
        </w:tc>
        <w:tc>
          <w:tcPr>
            <w:tcW w:w="292"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2</w:t>
            </w:r>
          </w:p>
        </w:tc>
        <w:tc>
          <w:tcPr>
            <w:tcW w:w="370"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1</w:t>
            </w:r>
          </w:p>
        </w:tc>
        <w:tc>
          <w:tcPr>
            <w:tcW w:w="249"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2</w:t>
            </w:r>
          </w:p>
        </w:tc>
        <w:tc>
          <w:tcPr>
            <w:tcW w:w="343"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2</w:t>
            </w:r>
          </w:p>
        </w:tc>
        <w:tc>
          <w:tcPr>
            <w:tcW w:w="299"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 xml:space="preserve">NA </w:t>
            </w:r>
          </w:p>
        </w:tc>
        <w:tc>
          <w:tcPr>
            <w:tcW w:w="343"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 xml:space="preserve">NA </w:t>
            </w:r>
          </w:p>
        </w:tc>
        <w:tc>
          <w:tcPr>
            <w:tcW w:w="399"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1</w:t>
            </w:r>
          </w:p>
        </w:tc>
        <w:tc>
          <w:tcPr>
            <w:tcW w:w="332"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1</w:t>
            </w:r>
          </w:p>
        </w:tc>
        <w:tc>
          <w:tcPr>
            <w:tcW w:w="362"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1</w:t>
            </w:r>
          </w:p>
        </w:tc>
        <w:tc>
          <w:tcPr>
            <w:tcW w:w="362"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1</w:t>
            </w:r>
          </w:p>
        </w:tc>
        <w:tc>
          <w:tcPr>
            <w:tcW w:w="373"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1</w:t>
            </w:r>
          </w:p>
        </w:tc>
        <w:tc>
          <w:tcPr>
            <w:tcW w:w="188"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12</w:t>
            </w:r>
          </w:p>
        </w:tc>
      </w:tr>
      <w:tr w:rsidR="00947AA1" w:rsidRPr="00A7053C" w:rsidTr="00947AA1">
        <w:tc>
          <w:tcPr>
            <w:tcW w:w="405" w:type="pct"/>
            <w:shd w:val="clear" w:color="auto" w:fill="FFFFFF"/>
          </w:tcPr>
          <w:p w:rsidR="009A07F1" w:rsidRPr="00A7053C" w:rsidRDefault="009A07F1" w:rsidP="00796B95">
            <w:pPr>
              <w:spacing w:after="0" w:line="240" w:lineRule="auto"/>
              <w:rPr>
                <w:rFonts w:ascii="Arial" w:hAnsi="Arial" w:cs="Arial"/>
                <w:sz w:val="16"/>
                <w:szCs w:val="16"/>
                <w:lang w:val="en-GB"/>
              </w:rPr>
            </w:pPr>
            <w:r w:rsidRPr="00A7053C">
              <w:rPr>
                <w:rFonts w:ascii="Arial" w:hAnsi="Arial" w:cs="Arial"/>
                <w:noProof/>
                <w:sz w:val="16"/>
                <w:szCs w:val="16"/>
                <w:lang w:val="en-GB"/>
              </w:rPr>
              <w:t>Sheinbaum, Kwapil, &amp; Barrantes-Vidal, 2014</w:t>
            </w:r>
          </w:p>
        </w:tc>
        <w:tc>
          <w:tcPr>
            <w:tcW w:w="292"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0</w:t>
            </w:r>
          </w:p>
        </w:tc>
        <w:tc>
          <w:tcPr>
            <w:tcW w:w="370"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2</w:t>
            </w:r>
          </w:p>
        </w:tc>
        <w:tc>
          <w:tcPr>
            <w:tcW w:w="249"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2</w:t>
            </w:r>
          </w:p>
        </w:tc>
        <w:tc>
          <w:tcPr>
            <w:tcW w:w="343"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2</w:t>
            </w:r>
          </w:p>
        </w:tc>
        <w:tc>
          <w:tcPr>
            <w:tcW w:w="299"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 xml:space="preserve">NA </w:t>
            </w:r>
          </w:p>
        </w:tc>
        <w:tc>
          <w:tcPr>
            <w:tcW w:w="343"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 xml:space="preserve">NA </w:t>
            </w:r>
          </w:p>
        </w:tc>
        <w:tc>
          <w:tcPr>
            <w:tcW w:w="399"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1</w:t>
            </w:r>
          </w:p>
        </w:tc>
        <w:tc>
          <w:tcPr>
            <w:tcW w:w="332"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0</w:t>
            </w:r>
          </w:p>
        </w:tc>
        <w:tc>
          <w:tcPr>
            <w:tcW w:w="362"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2</w:t>
            </w:r>
          </w:p>
        </w:tc>
        <w:tc>
          <w:tcPr>
            <w:tcW w:w="362"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1</w:t>
            </w:r>
          </w:p>
        </w:tc>
        <w:tc>
          <w:tcPr>
            <w:tcW w:w="373"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1</w:t>
            </w:r>
          </w:p>
        </w:tc>
        <w:tc>
          <w:tcPr>
            <w:tcW w:w="188"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11</w:t>
            </w:r>
          </w:p>
        </w:tc>
      </w:tr>
      <w:tr w:rsidR="00947AA1" w:rsidRPr="00A7053C" w:rsidTr="00947AA1">
        <w:tc>
          <w:tcPr>
            <w:tcW w:w="405" w:type="pct"/>
            <w:shd w:val="clear" w:color="auto" w:fill="FFFFFF"/>
          </w:tcPr>
          <w:p w:rsidR="009A07F1" w:rsidRPr="00A7053C" w:rsidRDefault="009A07F1" w:rsidP="00796B95">
            <w:pPr>
              <w:spacing w:after="0" w:line="240" w:lineRule="auto"/>
              <w:rPr>
                <w:rFonts w:ascii="Arial" w:hAnsi="Arial" w:cs="Arial"/>
                <w:b/>
                <w:sz w:val="16"/>
                <w:szCs w:val="16"/>
                <w:lang w:val="en-GB"/>
              </w:rPr>
            </w:pPr>
            <w:r w:rsidRPr="00A7053C">
              <w:rPr>
                <w:rFonts w:ascii="Arial" w:hAnsi="Arial" w:cs="Arial"/>
                <w:b/>
                <w:noProof/>
                <w:sz w:val="16"/>
                <w:szCs w:val="16"/>
                <w:lang w:val="en-GB"/>
              </w:rPr>
              <w:t>Sheinbaum et al., 2015</w:t>
            </w:r>
          </w:p>
        </w:tc>
        <w:tc>
          <w:tcPr>
            <w:tcW w:w="292" w:type="pct"/>
            <w:shd w:val="clear" w:color="auto" w:fill="FFFFFF"/>
          </w:tcPr>
          <w:p w:rsidR="009A07F1" w:rsidRPr="00A7053C" w:rsidRDefault="009A07F1" w:rsidP="0010367E">
            <w:pPr>
              <w:rPr>
                <w:rFonts w:ascii="Arial" w:hAnsi="Arial" w:cs="Arial"/>
                <w:b/>
                <w:sz w:val="16"/>
                <w:szCs w:val="16"/>
                <w:lang w:val="en-GB"/>
              </w:rPr>
            </w:pPr>
            <w:r w:rsidRPr="00A7053C">
              <w:rPr>
                <w:rFonts w:ascii="Arial" w:hAnsi="Arial" w:cs="Arial"/>
                <w:b/>
                <w:sz w:val="16"/>
                <w:szCs w:val="16"/>
                <w:lang w:val="en-GB"/>
              </w:rPr>
              <w:t>0</w:t>
            </w:r>
          </w:p>
        </w:tc>
        <w:tc>
          <w:tcPr>
            <w:tcW w:w="370" w:type="pct"/>
            <w:shd w:val="clear" w:color="auto" w:fill="FFFFFF"/>
          </w:tcPr>
          <w:p w:rsidR="009A07F1" w:rsidRPr="00A7053C" w:rsidRDefault="009A07F1" w:rsidP="0010367E">
            <w:pPr>
              <w:rPr>
                <w:rFonts w:ascii="Arial" w:hAnsi="Arial" w:cs="Arial"/>
                <w:b/>
                <w:sz w:val="16"/>
                <w:szCs w:val="16"/>
                <w:lang w:val="en-GB"/>
              </w:rPr>
            </w:pPr>
            <w:r w:rsidRPr="00A7053C">
              <w:rPr>
                <w:rFonts w:ascii="Arial" w:hAnsi="Arial" w:cs="Arial"/>
                <w:b/>
                <w:sz w:val="16"/>
                <w:szCs w:val="16"/>
                <w:lang w:val="en-GB"/>
              </w:rPr>
              <w:t>0</w:t>
            </w:r>
          </w:p>
        </w:tc>
        <w:tc>
          <w:tcPr>
            <w:tcW w:w="249" w:type="pct"/>
            <w:shd w:val="clear" w:color="auto" w:fill="FFFFFF"/>
          </w:tcPr>
          <w:p w:rsidR="009A07F1" w:rsidRPr="00A7053C" w:rsidRDefault="009A07F1" w:rsidP="0010367E">
            <w:pPr>
              <w:rPr>
                <w:rFonts w:ascii="Arial" w:hAnsi="Arial" w:cs="Arial"/>
                <w:b/>
                <w:sz w:val="16"/>
                <w:szCs w:val="16"/>
                <w:lang w:val="en-GB"/>
              </w:rPr>
            </w:pPr>
            <w:r w:rsidRPr="00A7053C">
              <w:rPr>
                <w:rFonts w:ascii="Arial" w:hAnsi="Arial" w:cs="Arial"/>
                <w:b/>
                <w:sz w:val="16"/>
                <w:szCs w:val="16"/>
                <w:lang w:val="en-GB"/>
              </w:rPr>
              <w:t>2</w:t>
            </w:r>
          </w:p>
        </w:tc>
        <w:tc>
          <w:tcPr>
            <w:tcW w:w="343" w:type="pct"/>
            <w:shd w:val="clear" w:color="auto" w:fill="FFFFFF"/>
          </w:tcPr>
          <w:p w:rsidR="009A07F1" w:rsidRPr="00A7053C" w:rsidRDefault="009A07F1" w:rsidP="0010367E">
            <w:pPr>
              <w:rPr>
                <w:rFonts w:ascii="Arial" w:hAnsi="Arial" w:cs="Arial"/>
                <w:b/>
                <w:sz w:val="16"/>
                <w:szCs w:val="16"/>
                <w:lang w:val="en-GB"/>
              </w:rPr>
            </w:pPr>
            <w:r w:rsidRPr="00A7053C">
              <w:rPr>
                <w:rFonts w:ascii="Arial" w:hAnsi="Arial" w:cs="Arial"/>
                <w:b/>
                <w:sz w:val="16"/>
                <w:szCs w:val="16"/>
                <w:lang w:val="en-GB"/>
              </w:rPr>
              <w:t>2</w:t>
            </w:r>
          </w:p>
        </w:tc>
        <w:tc>
          <w:tcPr>
            <w:tcW w:w="343" w:type="pct"/>
            <w:shd w:val="clear" w:color="auto" w:fill="FFFFFF"/>
          </w:tcPr>
          <w:p w:rsidR="009A07F1" w:rsidRPr="00A7053C" w:rsidRDefault="009A07F1" w:rsidP="0010367E">
            <w:pPr>
              <w:rPr>
                <w:rFonts w:ascii="Arial" w:hAnsi="Arial" w:cs="Arial"/>
                <w:b/>
                <w:sz w:val="16"/>
                <w:szCs w:val="16"/>
                <w:lang w:val="en-GB"/>
              </w:rPr>
            </w:pPr>
            <w:r w:rsidRPr="00A7053C">
              <w:rPr>
                <w:rFonts w:ascii="Arial" w:hAnsi="Arial" w:cs="Arial"/>
                <w:b/>
                <w:sz w:val="16"/>
                <w:szCs w:val="16"/>
                <w:lang w:val="en-GB"/>
              </w:rPr>
              <w:t>2</w:t>
            </w:r>
          </w:p>
        </w:tc>
        <w:tc>
          <w:tcPr>
            <w:tcW w:w="299"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 xml:space="preserve">NA </w:t>
            </w:r>
          </w:p>
        </w:tc>
        <w:tc>
          <w:tcPr>
            <w:tcW w:w="343"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 xml:space="preserve">NA </w:t>
            </w:r>
          </w:p>
        </w:tc>
        <w:tc>
          <w:tcPr>
            <w:tcW w:w="399" w:type="pct"/>
            <w:shd w:val="clear" w:color="auto" w:fill="FFFFFF"/>
          </w:tcPr>
          <w:p w:rsidR="009A07F1" w:rsidRPr="00A7053C" w:rsidRDefault="009A07F1" w:rsidP="0010367E">
            <w:pPr>
              <w:rPr>
                <w:rFonts w:ascii="Arial" w:hAnsi="Arial" w:cs="Arial"/>
                <w:b/>
                <w:sz w:val="16"/>
                <w:szCs w:val="16"/>
                <w:lang w:val="en-GB"/>
              </w:rPr>
            </w:pPr>
            <w:r w:rsidRPr="00A7053C">
              <w:rPr>
                <w:rFonts w:ascii="Arial" w:hAnsi="Arial" w:cs="Arial"/>
                <w:b/>
                <w:sz w:val="16"/>
                <w:szCs w:val="16"/>
                <w:lang w:val="en-GB"/>
              </w:rPr>
              <w:t>1</w:t>
            </w:r>
          </w:p>
        </w:tc>
        <w:tc>
          <w:tcPr>
            <w:tcW w:w="343" w:type="pct"/>
            <w:shd w:val="clear" w:color="auto" w:fill="FFFFFF"/>
          </w:tcPr>
          <w:p w:rsidR="009A07F1" w:rsidRPr="00A7053C" w:rsidRDefault="009A07F1" w:rsidP="0010367E">
            <w:pPr>
              <w:rPr>
                <w:rFonts w:ascii="Arial" w:hAnsi="Arial" w:cs="Arial"/>
                <w:b/>
                <w:sz w:val="16"/>
                <w:szCs w:val="16"/>
                <w:lang w:val="en-GB"/>
              </w:rPr>
            </w:pPr>
            <w:r w:rsidRPr="00A7053C">
              <w:rPr>
                <w:rFonts w:ascii="Arial" w:hAnsi="Arial" w:cs="Arial"/>
                <w:b/>
                <w:sz w:val="16"/>
                <w:szCs w:val="16"/>
                <w:lang w:val="en-GB"/>
              </w:rPr>
              <w:t>1</w:t>
            </w:r>
          </w:p>
        </w:tc>
        <w:tc>
          <w:tcPr>
            <w:tcW w:w="332" w:type="pct"/>
            <w:shd w:val="clear" w:color="auto" w:fill="FFFFFF"/>
          </w:tcPr>
          <w:p w:rsidR="009A07F1" w:rsidRPr="00A7053C" w:rsidRDefault="009A07F1" w:rsidP="0010367E">
            <w:pPr>
              <w:rPr>
                <w:rFonts w:ascii="Arial" w:hAnsi="Arial" w:cs="Arial"/>
                <w:b/>
                <w:sz w:val="16"/>
                <w:szCs w:val="16"/>
                <w:lang w:val="en-GB"/>
              </w:rPr>
            </w:pPr>
            <w:r w:rsidRPr="00A7053C">
              <w:rPr>
                <w:rFonts w:ascii="Arial" w:hAnsi="Arial" w:cs="Arial"/>
                <w:b/>
                <w:sz w:val="16"/>
                <w:szCs w:val="16"/>
                <w:lang w:val="en-GB"/>
              </w:rPr>
              <w:t>1</w:t>
            </w:r>
          </w:p>
        </w:tc>
        <w:tc>
          <w:tcPr>
            <w:tcW w:w="362" w:type="pct"/>
            <w:shd w:val="clear" w:color="auto" w:fill="FFFFFF"/>
          </w:tcPr>
          <w:p w:rsidR="009A07F1" w:rsidRPr="00A7053C" w:rsidRDefault="009A07F1" w:rsidP="0010367E">
            <w:pPr>
              <w:rPr>
                <w:rFonts w:ascii="Arial" w:hAnsi="Arial" w:cs="Arial"/>
                <w:b/>
                <w:sz w:val="16"/>
                <w:szCs w:val="16"/>
                <w:lang w:val="en-GB"/>
              </w:rPr>
            </w:pPr>
            <w:r w:rsidRPr="00A7053C">
              <w:rPr>
                <w:rFonts w:ascii="Arial" w:hAnsi="Arial" w:cs="Arial"/>
                <w:b/>
                <w:sz w:val="16"/>
                <w:szCs w:val="16"/>
                <w:lang w:val="en-GB"/>
              </w:rPr>
              <w:t>2</w:t>
            </w:r>
          </w:p>
        </w:tc>
        <w:tc>
          <w:tcPr>
            <w:tcW w:w="362" w:type="pct"/>
            <w:shd w:val="clear" w:color="auto" w:fill="FFFFFF"/>
          </w:tcPr>
          <w:p w:rsidR="009A07F1" w:rsidRPr="00A7053C" w:rsidRDefault="009A07F1" w:rsidP="0010367E">
            <w:pPr>
              <w:rPr>
                <w:rFonts w:ascii="Arial" w:hAnsi="Arial" w:cs="Arial"/>
                <w:b/>
                <w:sz w:val="16"/>
                <w:szCs w:val="16"/>
                <w:lang w:val="en-GB"/>
              </w:rPr>
            </w:pPr>
            <w:r w:rsidRPr="00A7053C">
              <w:rPr>
                <w:rFonts w:ascii="Arial" w:hAnsi="Arial" w:cs="Arial"/>
                <w:b/>
                <w:sz w:val="16"/>
                <w:szCs w:val="16"/>
                <w:lang w:val="en-GB"/>
              </w:rPr>
              <w:t>1</w:t>
            </w:r>
          </w:p>
        </w:tc>
        <w:tc>
          <w:tcPr>
            <w:tcW w:w="373" w:type="pct"/>
            <w:shd w:val="clear" w:color="auto" w:fill="FFFFFF"/>
          </w:tcPr>
          <w:p w:rsidR="009A07F1" w:rsidRPr="00A7053C" w:rsidRDefault="009A07F1" w:rsidP="0010367E">
            <w:pPr>
              <w:rPr>
                <w:rFonts w:ascii="Arial" w:hAnsi="Arial" w:cs="Arial"/>
                <w:b/>
                <w:sz w:val="16"/>
                <w:szCs w:val="16"/>
                <w:lang w:val="en-GB"/>
              </w:rPr>
            </w:pPr>
            <w:r w:rsidRPr="00A7053C">
              <w:rPr>
                <w:rFonts w:ascii="Arial" w:hAnsi="Arial" w:cs="Arial"/>
                <w:b/>
                <w:sz w:val="16"/>
                <w:szCs w:val="16"/>
                <w:lang w:val="en-GB"/>
              </w:rPr>
              <w:t>1</w:t>
            </w:r>
          </w:p>
        </w:tc>
        <w:tc>
          <w:tcPr>
            <w:tcW w:w="188" w:type="pct"/>
            <w:shd w:val="clear" w:color="auto" w:fill="FFFFFF"/>
          </w:tcPr>
          <w:p w:rsidR="009A07F1" w:rsidRPr="00A7053C" w:rsidRDefault="009A07F1" w:rsidP="0010367E">
            <w:pPr>
              <w:rPr>
                <w:rFonts w:ascii="Arial" w:hAnsi="Arial" w:cs="Arial"/>
                <w:b/>
                <w:sz w:val="16"/>
                <w:szCs w:val="16"/>
                <w:lang w:val="en-GB"/>
              </w:rPr>
            </w:pPr>
            <w:r w:rsidRPr="00A7053C">
              <w:rPr>
                <w:rFonts w:ascii="Arial" w:hAnsi="Arial" w:cs="Arial"/>
                <w:b/>
                <w:sz w:val="16"/>
                <w:szCs w:val="16"/>
                <w:lang w:val="en-GB"/>
              </w:rPr>
              <w:t>13</w:t>
            </w:r>
          </w:p>
        </w:tc>
      </w:tr>
      <w:tr w:rsidR="00947AA1" w:rsidRPr="00A7053C" w:rsidTr="00947AA1">
        <w:tc>
          <w:tcPr>
            <w:tcW w:w="405" w:type="pct"/>
            <w:shd w:val="clear" w:color="auto" w:fill="FFFFFF"/>
          </w:tcPr>
          <w:p w:rsidR="009A07F1" w:rsidRPr="00A7053C" w:rsidRDefault="009A07F1" w:rsidP="00796B95">
            <w:pPr>
              <w:spacing w:after="0" w:line="240" w:lineRule="auto"/>
              <w:rPr>
                <w:rFonts w:ascii="Arial" w:hAnsi="Arial" w:cs="Arial"/>
                <w:sz w:val="16"/>
                <w:szCs w:val="16"/>
                <w:lang w:val="en-GB"/>
              </w:rPr>
            </w:pPr>
            <w:r w:rsidRPr="00A7053C">
              <w:rPr>
                <w:rFonts w:ascii="Arial" w:hAnsi="Arial" w:cs="Arial"/>
                <w:noProof/>
                <w:sz w:val="16"/>
                <w:szCs w:val="16"/>
                <w:lang w:val="en-GB"/>
              </w:rPr>
              <w:lastRenderedPageBreak/>
              <w:t>Udachina &amp; Bentall 2014</w:t>
            </w:r>
          </w:p>
        </w:tc>
        <w:tc>
          <w:tcPr>
            <w:tcW w:w="292"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0</w:t>
            </w:r>
          </w:p>
        </w:tc>
        <w:tc>
          <w:tcPr>
            <w:tcW w:w="370"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0</w:t>
            </w:r>
          </w:p>
        </w:tc>
        <w:tc>
          <w:tcPr>
            <w:tcW w:w="249"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2</w:t>
            </w:r>
          </w:p>
        </w:tc>
        <w:tc>
          <w:tcPr>
            <w:tcW w:w="343"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0</w:t>
            </w:r>
          </w:p>
        </w:tc>
        <w:tc>
          <w:tcPr>
            <w:tcW w:w="299"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 xml:space="preserve">NA </w:t>
            </w:r>
          </w:p>
        </w:tc>
        <w:tc>
          <w:tcPr>
            <w:tcW w:w="343"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 xml:space="preserve">NA </w:t>
            </w:r>
          </w:p>
        </w:tc>
        <w:tc>
          <w:tcPr>
            <w:tcW w:w="399"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1</w:t>
            </w:r>
          </w:p>
        </w:tc>
        <w:tc>
          <w:tcPr>
            <w:tcW w:w="332"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1</w:t>
            </w:r>
          </w:p>
        </w:tc>
        <w:tc>
          <w:tcPr>
            <w:tcW w:w="362"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2</w:t>
            </w:r>
          </w:p>
        </w:tc>
        <w:tc>
          <w:tcPr>
            <w:tcW w:w="362"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1</w:t>
            </w:r>
          </w:p>
        </w:tc>
        <w:tc>
          <w:tcPr>
            <w:tcW w:w="373"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0</w:t>
            </w:r>
          </w:p>
        </w:tc>
        <w:tc>
          <w:tcPr>
            <w:tcW w:w="188"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7</w:t>
            </w:r>
          </w:p>
        </w:tc>
      </w:tr>
      <w:tr w:rsidR="009A07F1" w:rsidRPr="00A7053C" w:rsidTr="00947AA1">
        <w:tc>
          <w:tcPr>
            <w:tcW w:w="5000" w:type="pct"/>
            <w:gridSpan w:val="15"/>
            <w:shd w:val="clear" w:color="auto" w:fill="FFFFFF"/>
          </w:tcPr>
          <w:p w:rsidR="009A07F1" w:rsidRPr="00A7053C" w:rsidRDefault="009A07F1" w:rsidP="0046767B">
            <w:pPr>
              <w:rPr>
                <w:lang w:val="en-US"/>
              </w:rPr>
            </w:pPr>
            <w:r w:rsidRPr="00A7053C">
              <w:rPr>
                <w:rFonts w:ascii="Arial" w:hAnsi="Arial" w:cs="Arial"/>
                <w:b/>
                <w:sz w:val="16"/>
                <w:szCs w:val="16"/>
                <w:lang w:val="en-GB"/>
              </w:rPr>
              <w:t xml:space="preserve">NON - FIRST-EPISODE PSYCHOSIS (FEP), MIXED, OR UNSPECIFIED CLINICAL SAMPLES </w:t>
            </w:r>
          </w:p>
        </w:tc>
      </w:tr>
      <w:tr w:rsidR="00947AA1" w:rsidRPr="00A7053C" w:rsidTr="00947AA1">
        <w:tc>
          <w:tcPr>
            <w:tcW w:w="405" w:type="pct"/>
            <w:shd w:val="clear" w:color="auto" w:fill="FFFFFF"/>
          </w:tcPr>
          <w:p w:rsidR="004B7B6E" w:rsidRPr="00A7053C" w:rsidRDefault="004B7B6E">
            <w:pPr>
              <w:spacing w:after="0" w:line="240" w:lineRule="auto"/>
              <w:rPr>
                <w:rFonts w:ascii="Arial" w:hAnsi="Arial" w:cs="Arial"/>
                <w:sz w:val="16"/>
                <w:szCs w:val="16"/>
                <w:lang w:val="en-GB"/>
              </w:rPr>
            </w:pPr>
            <w:r w:rsidRPr="00A7053C">
              <w:rPr>
                <w:rFonts w:ascii="Arial" w:hAnsi="Arial" w:cs="Arial"/>
                <w:noProof/>
                <w:sz w:val="16"/>
                <w:szCs w:val="16"/>
                <w:lang w:val="en-GB"/>
              </w:rPr>
              <w:t>Goldstone et al., 2011</w:t>
            </w:r>
          </w:p>
        </w:tc>
        <w:tc>
          <w:tcPr>
            <w:tcW w:w="292" w:type="pct"/>
            <w:shd w:val="clear" w:color="auto" w:fill="FFFFFF"/>
          </w:tcPr>
          <w:p w:rsidR="004B7B6E" w:rsidRPr="00A7053C" w:rsidRDefault="004B7B6E">
            <w:pPr>
              <w:spacing w:line="240" w:lineRule="auto"/>
              <w:rPr>
                <w:rFonts w:ascii="Arial" w:hAnsi="Arial" w:cs="Arial"/>
                <w:sz w:val="16"/>
                <w:szCs w:val="16"/>
                <w:lang w:val="en-GB"/>
              </w:rPr>
            </w:pPr>
            <w:r w:rsidRPr="00A7053C">
              <w:rPr>
                <w:rFonts w:ascii="Arial" w:hAnsi="Arial" w:cs="Arial"/>
                <w:sz w:val="16"/>
                <w:szCs w:val="16"/>
                <w:lang w:val="en-GB"/>
              </w:rPr>
              <w:t>0</w:t>
            </w:r>
          </w:p>
        </w:tc>
        <w:tc>
          <w:tcPr>
            <w:tcW w:w="370" w:type="pct"/>
            <w:shd w:val="clear" w:color="auto" w:fill="FFFFFF"/>
          </w:tcPr>
          <w:p w:rsidR="004B7B6E" w:rsidRPr="00A7053C" w:rsidRDefault="004B7B6E">
            <w:pPr>
              <w:spacing w:line="240" w:lineRule="auto"/>
              <w:rPr>
                <w:rFonts w:ascii="Arial" w:hAnsi="Arial" w:cs="Arial"/>
                <w:sz w:val="16"/>
                <w:szCs w:val="16"/>
                <w:lang w:val="en-GB"/>
              </w:rPr>
            </w:pPr>
            <w:r w:rsidRPr="00A7053C">
              <w:rPr>
                <w:rFonts w:ascii="Arial" w:hAnsi="Arial" w:cs="Arial"/>
                <w:sz w:val="16"/>
                <w:szCs w:val="16"/>
                <w:lang w:val="en-GB"/>
              </w:rPr>
              <w:t>0</w:t>
            </w:r>
          </w:p>
        </w:tc>
        <w:tc>
          <w:tcPr>
            <w:tcW w:w="249" w:type="pct"/>
            <w:shd w:val="clear" w:color="auto" w:fill="FFFFFF"/>
          </w:tcPr>
          <w:p w:rsidR="004B7B6E" w:rsidRPr="00A7053C" w:rsidRDefault="004B7B6E">
            <w:pPr>
              <w:spacing w:line="240" w:lineRule="auto"/>
              <w:rPr>
                <w:rFonts w:ascii="Arial" w:hAnsi="Arial" w:cs="Arial"/>
                <w:sz w:val="16"/>
                <w:szCs w:val="16"/>
                <w:lang w:val="en-GB"/>
              </w:rPr>
            </w:pPr>
            <w:r w:rsidRPr="00A7053C">
              <w:rPr>
                <w:rFonts w:ascii="Arial" w:hAnsi="Arial" w:cs="Arial"/>
                <w:sz w:val="16"/>
                <w:szCs w:val="16"/>
                <w:lang w:val="en-GB"/>
              </w:rPr>
              <w:t>2</w:t>
            </w:r>
          </w:p>
        </w:tc>
        <w:tc>
          <w:tcPr>
            <w:tcW w:w="343" w:type="pct"/>
            <w:shd w:val="clear" w:color="auto" w:fill="FFFFFF"/>
          </w:tcPr>
          <w:p w:rsidR="004B7B6E" w:rsidRPr="00A7053C" w:rsidRDefault="004B7B6E">
            <w:pPr>
              <w:spacing w:line="240" w:lineRule="auto"/>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4B7B6E" w:rsidRPr="00A7053C" w:rsidRDefault="004B7B6E">
            <w:pPr>
              <w:spacing w:line="240" w:lineRule="auto"/>
              <w:rPr>
                <w:rFonts w:ascii="Arial" w:hAnsi="Arial" w:cs="Arial"/>
                <w:sz w:val="16"/>
                <w:szCs w:val="16"/>
                <w:lang w:val="en-GB"/>
              </w:rPr>
            </w:pPr>
            <w:r w:rsidRPr="00A7053C">
              <w:rPr>
                <w:rFonts w:ascii="Arial" w:hAnsi="Arial" w:cs="Arial"/>
                <w:sz w:val="16"/>
                <w:szCs w:val="16"/>
                <w:lang w:val="en-GB"/>
              </w:rPr>
              <w:t>2</w:t>
            </w:r>
          </w:p>
        </w:tc>
        <w:tc>
          <w:tcPr>
            <w:tcW w:w="299" w:type="pct"/>
            <w:shd w:val="clear" w:color="auto" w:fill="FFFFFF"/>
          </w:tcPr>
          <w:p w:rsidR="004B7B6E" w:rsidRPr="00A7053C" w:rsidRDefault="004B7B6E">
            <w:pPr>
              <w:spacing w:line="240" w:lineRule="auto"/>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4B7B6E" w:rsidRPr="00A7053C" w:rsidRDefault="004B7B6E">
            <w:pPr>
              <w:spacing w:line="240" w:lineRule="auto"/>
              <w:rPr>
                <w:rFonts w:ascii="Arial" w:hAnsi="Arial" w:cs="Arial"/>
                <w:sz w:val="16"/>
                <w:szCs w:val="16"/>
                <w:lang w:val="en-GB"/>
              </w:rPr>
            </w:pPr>
            <w:r w:rsidRPr="00A7053C">
              <w:rPr>
                <w:rFonts w:ascii="Arial" w:hAnsi="Arial" w:cs="Arial"/>
                <w:sz w:val="16"/>
                <w:szCs w:val="16"/>
                <w:lang w:val="en-GB"/>
              </w:rPr>
              <w:t>0</w:t>
            </w:r>
          </w:p>
        </w:tc>
        <w:tc>
          <w:tcPr>
            <w:tcW w:w="399" w:type="pct"/>
            <w:shd w:val="clear" w:color="auto" w:fill="FFFFFF"/>
          </w:tcPr>
          <w:p w:rsidR="004B7B6E" w:rsidRPr="00A7053C" w:rsidRDefault="004B7B6E">
            <w:pPr>
              <w:spacing w:line="240" w:lineRule="auto"/>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4B7B6E" w:rsidRPr="00A7053C" w:rsidRDefault="004B7B6E">
            <w:pPr>
              <w:spacing w:line="240" w:lineRule="auto"/>
              <w:rPr>
                <w:rFonts w:ascii="Arial" w:hAnsi="Arial" w:cs="Arial"/>
                <w:sz w:val="16"/>
                <w:szCs w:val="16"/>
                <w:lang w:val="en-GB"/>
              </w:rPr>
            </w:pPr>
            <w:r w:rsidRPr="00A7053C">
              <w:rPr>
                <w:rFonts w:ascii="Arial" w:hAnsi="Arial" w:cs="Arial"/>
                <w:sz w:val="16"/>
                <w:szCs w:val="16"/>
                <w:lang w:val="en-GB"/>
              </w:rPr>
              <w:t>1</w:t>
            </w:r>
          </w:p>
        </w:tc>
        <w:tc>
          <w:tcPr>
            <w:tcW w:w="332" w:type="pct"/>
            <w:shd w:val="clear" w:color="auto" w:fill="FFFFFF"/>
          </w:tcPr>
          <w:p w:rsidR="004B7B6E" w:rsidRPr="00A7053C" w:rsidRDefault="004B7B6E">
            <w:pPr>
              <w:spacing w:line="240" w:lineRule="auto"/>
              <w:rPr>
                <w:rFonts w:ascii="Arial" w:hAnsi="Arial" w:cs="Arial"/>
                <w:sz w:val="16"/>
                <w:szCs w:val="16"/>
                <w:lang w:val="en-GB"/>
              </w:rPr>
            </w:pPr>
            <w:r w:rsidRPr="00A7053C">
              <w:rPr>
                <w:rFonts w:ascii="Arial" w:hAnsi="Arial" w:cs="Arial"/>
                <w:sz w:val="16"/>
                <w:szCs w:val="16"/>
                <w:lang w:val="en-GB"/>
              </w:rPr>
              <w:t>0</w:t>
            </w:r>
          </w:p>
        </w:tc>
        <w:tc>
          <w:tcPr>
            <w:tcW w:w="362" w:type="pct"/>
            <w:shd w:val="clear" w:color="auto" w:fill="FFFFFF"/>
          </w:tcPr>
          <w:p w:rsidR="004B7B6E" w:rsidRPr="00A7053C" w:rsidRDefault="004B7B6E">
            <w:pPr>
              <w:spacing w:line="240" w:lineRule="auto"/>
              <w:rPr>
                <w:rFonts w:ascii="Arial" w:hAnsi="Arial" w:cs="Arial"/>
                <w:sz w:val="16"/>
                <w:szCs w:val="16"/>
                <w:lang w:val="en-GB"/>
              </w:rPr>
            </w:pPr>
            <w:r w:rsidRPr="00A7053C">
              <w:rPr>
                <w:rFonts w:ascii="Arial" w:hAnsi="Arial" w:cs="Arial"/>
                <w:sz w:val="16"/>
                <w:szCs w:val="16"/>
                <w:lang w:val="en-GB"/>
              </w:rPr>
              <w:t>2</w:t>
            </w:r>
          </w:p>
        </w:tc>
        <w:tc>
          <w:tcPr>
            <w:tcW w:w="362" w:type="pct"/>
            <w:shd w:val="clear" w:color="auto" w:fill="FFFFFF"/>
          </w:tcPr>
          <w:p w:rsidR="004B7B6E" w:rsidRPr="00A7053C" w:rsidRDefault="004B7B6E">
            <w:pPr>
              <w:spacing w:line="240" w:lineRule="auto"/>
              <w:rPr>
                <w:rFonts w:ascii="Arial" w:hAnsi="Arial" w:cs="Arial"/>
                <w:sz w:val="16"/>
                <w:szCs w:val="16"/>
                <w:lang w:val="en-GB"/>
              </w:rPr>
            </w:pPr>
            <w:r w:rsidRPr="00A7053C">
              <w:rPr>
                <w:rFonts w:ascii="Arial" w:hAnsi="Arial" w:cs="Arial"/>
                <w:sz w:val="16"/>
                <w:szCs w:val="16"/>
                <w:lang w:val="en-GB"/>
              </w:rPr>
              <w:t>1</w:t>
            </w:r>
          </w:p>
        </w:tc>
        <w:tc>
          <w:tcPr>
            <w:tcW w:w="373" w:type="pct"/>
            <w:shd w:val="clear" w:color="auto" w:fill="FFFFFF"/>
          </w:tcPr>
          <w:p w:rsidR="004B7B6E" w:rsidRPr="00A7053C" w:rsidRDefault="004B7B6E">
            <w:pPr>
              <w:spacing w:line="240" w:lineRule="auto"/>
              <w:rPr>
                <w:rFonts w:ascii="Arial" w:hAnsi="Arial" w:cs="Arial"/>
                <w:sz w:val="16"/>
                <w:szCs w:val="16"/>
                <w:lang w:val="en-GB"/>
              </w:rPr>
            </w:pPr>
            <w:r w:rsidRPr="00A7053C">
              <w:rPr>
                <w:rFonts w:ascii="Arial" w:hAnsi="Arial" w:cs="Arial"/>
                <w:sz w:val="16"/>
                <w:szCs w:val="16"/>
                <w:lang w:val="en-GB"/>
              </w:rPr>
              <w:t>0</w:t>
            </w:r>
          </w:p>
        </w:tc>
        <w:tc>
          <w:tcPr>
            <w:tcW w:w="188" w:type="pct"/>
            <w:shd w:val="clear" w:color="auto" w:fill="FFFFFF"/>
          </w:tcPr>
          <w:p w:rsidR="004B7B6E" w:rsidRPr="00A7053C" w:rsidRDefault="004B7B6E">
            <w:pPr>
              <w:spacing w:line="240" w:lineRule="auto"/>
              <w:rPr>
                <w:rFonts w:ascii="Arial" w:hAnsi="Arial" w:cs="Arial"/>
                <w:sz w:val="16"/>
                <w:szCs w:val="16"/>
                <w:lang w:val="en-GB"/>
              </w:rPr>
            </w:pPr>
            <w:r w:rsidRPr="00A7053C">
              <w:rPr>
                <w:rFonts w:ascii="Arial" w:hAnsi="Arial" w:cs="Arial"/>
                <w:sz w:val="16"/>
                <w:szCs w:val="16"/>
                <w:lang w:val="en-GB"/>
              </w:rPr>
              <w:t>8</w:t>
            </w:r>
          </w:p>
        </w:tc>
      </w:tr>
      <w:tr w:rsidR="00947AA1" w:rsidRPr="00A7053C" w:rsidTr="00947AA1">
        <w:tc>
          <w:tcPr>
            <w:tcW w:w="405" w:type="pct"/>
            <w:shd w:val="clear" w:color="auto" w:fill="FFFFFF"/>
          </w:tcPr>
          <w:p w:rsidR="004B7B6E" w:rsidRPr="00A7053C" w:rsidRDefault="004B7B6E">
            <w:pPr>
              <w:spacing w:after="0" w:line="240" w:lineRule="auto"/>
              <w:rPr>
                <w:rFonts w:ascii="Arial" w:hAnsi="Arial" w:cs="Arial"/>
                <w:sz w:val="16"/>
                <w:szCs w:val="16"/>
                <w:lang w:val="en-GB"/>
              </w:rPr>
            </w:pPr>
            <w:r w:rsidRPr="00A7053C">
              <w:rPr>
                <w:rFonts w:ascii="Arial" w:hAnsi="Arial" w:cs="Arial"/>
                <w:noProof/>
                <w:sz w:val="16"/>
                <w:szCs w:val="16"/>
                <w:lang w:val="en-GB"/>
              </w:rPr>
              <w:t>Goldstone et al., 2012</w:t>
            </w:r>
          </w:p>
        </w:tc>
        <w:tc>
          <w:tcPr>
            <w:tcW w:w="292" w:type="pct"/>
            <w:shd w:val="clear" w:color="auto" w:fill="FFFFFF"/>
          </w:tcPr>
          <w:p w:rsidR="004B7B6E" w:rsidRPr="00A7053C" w:rsidRDefault="004B7B6E">
            <w:pPr>
              <w:spacing w:line="240" w:lineRule="auto"/>
              <w:rPr>
                <w:rFonts w:ascii="Arial" w:hAnsi="Arial" w:cs="Arial"/>
                <w:sz w:val="16"/>
                <w:szCs w:val="16"/>
                <w:lang w:val="en-GB"/>
              </w:rPr>
            </w:pPr>
            <w:r w:rsidRPr="00A7053C">
              <w:rPr>
                <w:rFonts w:ascii="Arial" w:hAnsi="Arial" w:cs="Arial"/>
                <w:sz w:val="16"/>
                <w:szCs w:val="16"/>
                <w:lang w:val="en-GB"/>
              </w:rPr>
              <w:t>0</w:t>
            </w:r>
          </w:p>
        </w:tc>
        <w:tc>
          <w:tcPr>
            <w:tcW w:w="370" w:type="pct"/>
            <w:shd w:val="clear" w:color="auto" w:fill="FFFFFF"/>
          </w:tcPr>
          <w:p w:rsidR="004B7B6E" w:rsidRPr="00A7053C" w:rsidRDefault="004B7B6E">
            <w:pPr>
              <w:spacing w:line="240" w:lineRule="auto"/>
              <w:rPr>
                <w:rFonts w:ascii="Arial" w:hAnsi="Arial" w:cs="Arial"/>
                <w:sz w:val="16"/>
                <w:szCs w:val="16"/>
                <w:lang w:val="en-GB"/>
              </w:rPr>
            </w:pPr>
            <w:r w:rsidRPr="00A7053C">
              <w:rPr>
                <w:rFonts w:ascii="Arial" w:hAnsi="Arial" w:cs="Arial"/>
                <w:sz w:val="16"/>
                <w:szCs w:val="16"/>
                <w:lang w:val="en-GB"/>
              </w:rPr>
              <w:t>0</w:t>
            </w:r>
          </w:p>
        </w:tc>
        <w:tc>
          <w:tcPr>
            <w:tcW w:w="249" w:type="pct"/>
            <w:shd w:val="clear" w:color="auto" w:fill="FFFFFF"/>
          </w:tcPr>
          <w:p w:rsidR="004B7B6E" w:rsidRPr="00A7053C" w:rsidRDefault="004B7B6E">
            <w:pPr>
              <w:spacing w:line="240" w:lineRule="auto"/>
              <w:rPr>
                <w:rFonts w:ascii="Arial" w:hAnsi="Arial" w:cs="Arial"/>
                <w:sz w:val="16"/>
                <w:szCs w:val="16"/>
                <w:lang w:val="en-GB"/>
              </w:rPr>
            </w:pPr>
            <w:r w:rsidRPr="00A7053C">
              <w:rPr>
                <w:rFonts w:ascii="Arial" w:hAnsi="Arial" w:cs="Arial"/>
                <w:sz w:val="16"/>
                <w:szCs w:val="16"/>
                <w:lang w:val="en-GB"/>
              </w:rPr>
              <w:t>2</w:t>
            </w:r>
          </w:p>
        </w:tc>
        <w:tc>
          <w:tcPr>
            <w:tcW w:w="343" w:type="pct"/>
            <w:shd w:val="clear" w:color="auto" w:fill="FFFFFF"/>
          </w:tcPr>
          <w:p w:rsidR="004B7B6E" w:rsidRPr="00A7053C" w:rsidRDefault="004B7B6E">
            <w:pPr>
              <w:spacing w:line="240" w:lineRule="auto"/>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4B7B6E" w:rsidRPr="00A7053C" w:rsidRDefault="004B7B6E">
            <w:pPr>
              <w:spacing w:line="240" w:lineRule="auto"/>
              <w:rPr>
                <w:rFonts w:ascii="Arial" w:hAnsi="Arial" w:cs="Arial"/>
                <w:sz w:val="16"/>
                <w:szCs w:val="16"/>
                <w:lang w:val="en-GB"/>
              </w:rPr>
            </w:pPr>
            <w:r w:rsidRPr="00A7053C">
              <w:rPr>
                <w:rFonts w:ascii="Arial" w:hAnsi="Arial" w:cs="Arial"/>
                <w:sz w:val="16"/>
                <w:szCs w:val="16"/>
                <w:lang w:val="en-GB"/>
              </w:rPr>
              <w:t>2</w:t>
            </w:r>
          </w:p>
        </w:tc>
        <w:tc>
          <w:tcPr>
            <w:tcW w:w="299" w:type="pct"/>
            <w:shd w:val="clear" w:color="auto" w:fill="FFFFFF"/>
          </w:tcPr>
          <w:p w:rsidR="004B7B6E" w:rsidRPr="00A7053C" w:rsidRDefault="004B7B6E">
            <w:pPr>
              <w:spacing w:line="240" w:lineRule="auto"/>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4B7B6E" w:rsidRPr="00A7053C" w:rsidRDefault="004B7B6E">
            <w:pPr>
              <w:spacing w:line="240" w:lineRule="auto"/>
              <w:rPr>
                <w:rFonts w:ascii="Arial" w:hAnsi="Arial" w:cs="Arial"/>
                <w:sz w:val="16"/>
                <w:szCs w:val="16"/>
                <w:lang w:val="en-GB"/>
              </w:rPr>
            </w:pPr>
            <w:r w:rsidRPr="00A7053C">
              <w:rPr>
                <w:rFonts w:ascii="Arial" w:hAnsi="Arial" w:cs="Arial"/>
                <w:sz w:val="16"/>
                <w:szCs w:val="16"/>
                <w:lang w:val="en-GB"/>
              </w:rPr>
              <w:t>0</w:t>
            </w:r>
          </w:p>
        </w:tc>
        <w:tc>
          <w:tcPr>
            <w:tcW w:w="399" w:type="pct"/>
            <w:shd w:val="clear" w:color="auto" w:fill="FFFFFF"/>
          </w:tcPr>
          <w:p w:rsidR="004B7B6E" w:rsidRPr="00A7053C" w:rsidRDefault="004B7B6E">
            <w:pPr>
              <w:spacing w:line="240" w:lineRule="auto"/>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4B7B6E" w:rsidRPr="00A7053C" w:rsidRDefault="004B7B6E">
            <w:pPr>
              <w:spacing w:line="240" w:lineRule="auto"/>
              <w:rPr>
                <w:rFonts w:ascii="Arial" w:hAnsi="Arial" w:cs="Arial"/>
                <w:sz w:val="16"/>
                <w:szCs w:val="16"/>
                <w:lang w:val="en-GB"/>
              </w:rPr>
            </w:pPr>
            <w:r w:rsidRPr="00A7053C">
              <w:rPr>
                <w:rFonts w:ascii="Arial" w:hAnsi="Arial" w:cs="Arial"/>
                <w:sz w:val="16"/>
                <w:szCs w:val="16"/>
                <w:lang w:val="en-GB"/>
              </w:rPr>
              <w:t>1</w:t>
            </w:r>
          </w:p>
        </w:tc>
        <w:tc>
          <w:tcPr>
            <w:tcW w:w="332" w:type="pct"/>
            <w:shd w:val="clear" w:color="auto" w:fill="FFFFFF"/>
          </w:tcPr>
          <w:p w:rsidR="004B7B6E" w:rsidRPr="00A7053C" w:rsidRDefault="004B7B6E">
            <w:pPr>
              <w:spacing w:line="240" w:lineRule="auto"/>
              <w:rPr>
                <w:rFonts w:ascii="Arial" w:hAnsi="Arial" w:cs="Arial"/>
                <w:sz w:val="16"/>
                <w:szCs w:val="16"/>
                <w:lang w:val="en-GB"/>
              </w:rPr>
            </w:pPr>
            <w:r w:rsidRPr="00A7053C">
              <w:rPr>
                <w:rFonts w:ascii="Arial" w:hAnsi="Arial" w:cs="Arial"/>
                <w:sz w:val="16"/>
                <w:szCs w:val="16"/>
                <w:lang w:val="en-GB"/>
              </w:rPr>
              <w:t>1</w:t>
            </w:r>
          </w:p>
        </w:tc>
        <w:tc>
          <w:tcPr>
            <w:tcW w:w="362" w:type="pct"/>
            <w:shd w:val="clear" w:color="auto" w:fill="FFFFFF"/>
          </w:tcPr>
          <w:p w:rsidR="004B7B6E" w:rsidRPr="00A7053C" w:rsidRDefault="004B7B6E">
            <w:pPr>
              <w:spacing w:line="240" w:lineRule="auto"/>
              <w:rPr>
                <w:rFonts w:ascii="Arial" w:hAnsi="Arial" w:cs="Arial"/>
                <w:sz w:val="16"/>
                <w:szCs w:val="16"/>
                <w:lang w:val="en-GB"/>
              </w:rPr>
            </w:pPr>
            <w:r w:rsidRPr="00A7053C">
              <w:rPr>
                <w:rFonts w:ascii="Arial" w:hAnsi="Arial" w:cs="Arial"/>
                <w:sz w:val="16"/>
                <w:szCs w:val="16"/>
                <w:lang w:val="en-GB"/>
              </w:rPr>
              <w:t>2</w:t>
            </w:r>
          </w:p>
        </w:tc>
        <w:tc>
          <w:tcPr>
            <w:tcW w:w="362" w:type="pct"/>
            <w:shd w:val="clear" w:color="auto" w:fill="FFFFFF"/>
          </w:tcPr>
          <w:p w:rsidR="004B7B6E" w:rsidRPr="00A7053C" w:rsidRDefault="004B7B6E">
            <w:pPr>
              <w:spacing w:line="240" w:lineRule="auto"/>
              <w:rPr>
                <w:rFonts w:ascii="Arial" w:hAnsi="Arial" w:cs="Arial"/>
                <w:sz w:val="16"/>
                <w:szCs w:val="16"/>
                <w:lang w:val="en-GB"/>
              </w:rPr>
            </w:pPr>
            <w:r w:rsidRPr="00A7053C">
              <w:rPr>
                <w:rFonts w:ascii="Arial" w:hAnsi="Arial" w:cs="Arial"/>
                <w:sz w:val="16"/>
                <w:szCs w:val="16"/>
                <w:lang w:val="en-GB"/>
              </w:rPr>
              <w:t>1</w:t>
            </w:r>
          </w:p>
        </w:tc>
        <w:tc>
          <w:tcPr>
            <w:tcW w:w="373" w:type="pct"/>
            <w:shd w:val="clear" w:color="auto" w:fill="FFFFFF"/>
          </w:tcPr>
          <w:p w:rsidR="004B7B6E" w:rsidRPr="00A7053C" w:rsidRDefault="004B7B6E">
            <w:pPr>
              <w:spacing w:line="240" w:lineRule="auto"/>
              <w:rPr>
                <w:rFonts w:ascii="Arial" w:hAnsi="Arial" w:cs="Arial"/>
                <w:sz w:val="16"/>
                <w:szCs w:val="16"/>
                <w:lang w:val="en-GB"/>
              </w:rPr>
            </w:pPr>
            <w:r w:rsidRPr="00A7053C">
              <w:rPr>
                <w:rFonts w:ascii="Arial" w:hAnsi="Arial" w:cs="Arial"/>
                <w:sz w:val="16"/>
                <w:szCs w:val="16"/>
                <w:lang w:val="en-GB"/>
              </w:rPr>
              <w:t>0</w:t>
            </w:r>
          </w:p>
        </w:tc>
        <w:tc>
          <w:tcPr>
            <w:tcW w:w="188" w:type="pct"/>
            <w:shd w:val="clear" w:color="auto" w:fill="FFFFFF"/>
          </w:tcPr>
          <w:p w:rsidR="004B7B6E" w:rsidRPr="00A7053C" w:rsidRDefault="004B7B6E">
            <w:pPr>
              <w:spacing w:line="240" w:lineRule="auto"/>
              <w:rPr>
                <w:rFonts w:ascii="Arial" w:hAnsi="Arial" w:cs="Arial"/>
                <w:sz w:val="16"/>
                <w:szCs w:val="16"/>
                <w:lang w:val="en-GB"/>
              </w:rPr>
            </w:pPr>
            <w:r w:rsidRPr="00A7053C">
              <w:rPr>
                <w:rFonts w:ascii="Arial" w:hAnsi="Arial" w:cs="Arial"/>
                <w:sz w:val="16"/>
                <w:szCs w:val="16"/>
                <w:lang w:val="en-GB"/>
              </w:rPr>
              <w:t>9</w:t>
            </w:r>
          </w:p>
        </w:tc>
      </w:tr>
      <w:tr w:rsidR="00947AA1" w:rsidRPr="00A7053C" w:rsidTr="00947AA1">
        <w:tc>
          <w:tcPr>
            <w:tcW w:w="405" w:type="pct"/>
            <w:shd w:val="clear" w:color="auto" w:fill="FFFFFF"/>
          </w:tcPr>
          <w:p w:rsidR="009A07F1" w:rsidRPr="00A7053C" w:rsidRDefault="009A07F1" w:rsidP="00796B95">
            <w:pPr>
              <w:spacing w:after="0" w:line="240" w:lineRule="auto"/>
              <w:rPr>
                <w:rFonts w:ascii="Arial" w:hAnsi="Arial" w:cs="Arial"/>
                <w:color w:val="000000"/>
                <w:sz w:val="16"/>
                <w:szCs w:val="16"/>
                <w:lang w:val="en-GB"/>
              </w:rPr>
            </w:pPr>
            <w:r w:rsidRPr="00A7053C">
              <w:rPr>
                <w:rFonts w:ascii="Arial" w:hAnsi="Arial" w:cs="Arial"/>
                <w:noProof/>
                <w:color w:val="000000"/>
                <w:sz w:val="16"/>
                <w:szCs w:val="16"/>
                <w:lang w:val="en-GB"/>
              </w:rPr>
              <w:t>van Dam et al., 2014</w:t>
            </w:r>
          </w:p>
          <w:p w:rsidR="009A07F1" w:rsidRPr="00A7053C" w:rsidRDefault="009A07F1" w:rsidP="00796B95">
            <w:pPr>
              <w:spacing w:after="0" w:line="240" w:lineRule="auto"/>
              <w:rPr>
                <w:rFonts w:ascii="Arial" w:hAnsi="Arial" w:cs="Arial"/>
                <w:sz w:val="16"/>
                <w:szCs w:val="16"/>
                <w:lang w:val="en-GB"/>
              </w:rPr>
            </w:pPr>
            <w:r w:rsidRPr="00A7053C">
              <w:rPr>
                <w:rFonts w:ascii="Arial" w:hAnsi="Arial" w:cs="Arial"/>
                <w:sz w:val="16"/>
                <w:szCs w:val="16"/>
                <w:lang w:val="en-GB"/>
              </w:rPr>
              <w:t>GROUP</w:t>
            </w:r>
          </w:p>
        </w:tc>
        <w:tc>
          <w:tcPr>
            <w:tcW w:w="292" w:type="pct"/>
            <w:shd w:val="clear" w:color="auto" w:fill="FFFFFF"/>
          </w:tcPr>
          <w:p w:rsidR="009A07F1" w:rsidRPr="00A7053C" w:rsidRDefault="009A07F1" w:rsidP="00796B95">
            <w:pPr>
              <w:spacing w:after="0" w:line="240" w:lineRule="auto"/>
              <w:rPr>
                <w:rFonts w:ascii="Arial" w:hAnsi="Arial" w:cs="Arial"/>
                <w:sz w:val="16"/>
                <w:szCs w:val="16"/>
                <w:lang w:val="en-GB"/>
              </w:rPr>
            </w:pPr>
            <w:r w:rsidRPr="00A7053C">
              <w:rPr>
                <w:rFonts w:ascii="Arial" w:hAnsi="Arial" w:cs="Arial"/>
                <w:sz w:val="16"/>
                <w:szCs w:val="16"/>
                <w:lang w:val="en-GB"/>
              </w:rPr>
              <w:t>2</w:t>
            </w:r>
          </w:p>
        </w:tc>
        <w:tc>
          <w:tcPr>
            <w:tcW w:w="370" w:type="pct"/>
            <w:shd w:val="clear" w:color="auto" w:fill="FFFFFF"/>
          </w:tcPr>
          <w:p w:rsidR="009A07F1" w:rsidRPr="00A7053C" w:rsidRDefault="009A07F1" w:rsidP="00796B95">
            <w:pPr>
              <w:spacing w:after="0" w:line="240" w:lineRule="auto"/>
              <w:rPr>
                <w:rFonts w:ascii="Arial" w:hAnsi="Arial" w:cs="Arial"/>
                <w:sz w:val="16"/>
                <w:szCs w:val="16"/>
                <w:lang w:val="en-GB"/>
              </w:rPr>
            </w:pPr>
            <w:r w:rsidRPr="00A7053C">
              <w:rPr>
                <w:rFonts w:ascii="Arial" w:hAnsi="Arial" w:cs="Arial"/>
                <w:sz w:val="16"/>
                <w:szCs w:val="16"/>
                <w:lang w:val="en-GB"/>
              </w:rPr>
              <w:t>0</w:t>
            </w:r>
          </w:p>
        </w:tc>
        <w:tc>
          <w:tcPr>
            <w:tcW w:w="249" w:type="pct"/>
            <w:shd w:val="clear" w:color="auto" w:fill="FFFFFF"/>
          </w:tcPr>
          <w:p w:rsidR="009A07F1" w:rsidRPr="00A7053C" w:rsidRDefault="009A07F1" w:rsidP="00796B95">
            <w:pPr>
              <w:spacing w:after="0" w:line="240" w:lineRule="auto"/>
              <w:rPr>
                <w:rFonts w:ascii="Arial" w:hAnsi="Arial" w:cs="Arial"/>
                <w:sz w:val="16"/>
                <w:szCs w:val="16"/>
                <w:lang w:val="en-GB"/>
              </w:rPr>
            </w:pPr>
            <w:r w:rsidRPr="00A7053C">
              <w:rPr>
                <w:rFonts w:ascii="Arial" w:hAnsi="Arial" w:cs="Arial"/>
                <w:sz w:val="16"/>
                <w:szCs w:val="16"/>
                <w:lang w:val="en-GB"/>
              </w:rPr>
              <w:t>1</w:t>
            </w:r>
          </w:p>
        </w:tc>
        <w:tc>
          <w:tcPr>
            <w:tcW w:w="343" w:type="pct"/>
            <w:shd w:val="clear" w:color="auto" w:fill="FFFFFF"/>
          </w:tcPr>
          <w:p w:rsidR="009A07F1" w:rsidRPr="00A7053C" w:rsidRDefault="009A07F1" w:rsidP="00796B95">
            <w:pPr>
              <w:spacing w:after="0" w:line="240" w:lineRule="auto"/>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9A07F1" w:rsidRPr="00A7053C" w:rsidRDefault="009A07F1" w:rsidP="00796B95">
            <w:pPr>
              <w:spacing w:after="0" w:line="240" w:lineRule="auto"/>
              <w:rPr>
                <w:rFonts w:ascii="Arial" w:hAnsi="Arial" w:cs="Arial"/>
                <w:sz w:val="16"/>
                <w:szCs w:val="16"/>
                <w:lang w:val="en-GB"/>
              </w:rPr>
            </w:pPr>
            <w:r w:rsidRPr="00A7053C">
              <w:rPr>
                <w:rFonts w:ascii="Arial" w:hAnsi="Arial" w:cs="Arial"/>
                <w:sz w:val="16"/>
                <w:szCs w:val="16"/>
                <w:lang w:val="en-GB"/>
              </w:rPr>
              <w:t>1</w:t>
            </w:r>
          </w:p>
        </w:tc>
        <w:tc>
          <w:tcPr>
            <w:tcW w:w="299" w:type="pct"/>
            <w:shd w:val="clear" w:color="auto" w:fill="FFFFFF"/>
          </w:tcPr>
          <w:p w:rsidR="009A07F1" w:rsidRPr="00A7053C" w:rsidRDefault="009A07F1" w:rsidP="00796B95">
            <w:pPr>
              <w:spacing w:after="0" w:line="240" w:lineRule="auto"/>
              <w:rPr>
                <w:rFonts w:ascii="Arial" w:hAnsi="Arial" w:cs="Arial"/>
                <w:sz w:val="16"/>
                <w:szCs w:val="16"/>
                <w:lang w:val="en-GB"/>
              </w:rPr>
            </w:pPr>
            <w:r w:rsidRPr="00A7053C">
              <w:rPr>
                <w:rFonts w:ascii="Arial" w:hAnsi="Arial" w:cs="Arial"/>
                <w:sz w:val="16"/>
                <w:szCs w:val="16"/>
                <w:lang w:val="en-GB"/>
              </w:rPr>
              <w:t xml:space="preserve">NA </w:t>
            </w:r>
          </w:p>
        </w:tc>
        <w:tc>
          <w:tcPr>
            <w:tcW w:w="343" w:type="pct"/>
            <w:shd w:val="clear" w:color="auto" w:fill="FFFFFF"/>
          </w:tcPr>
          <w:p w:rsidR="009A07F1" w:rsidRPr="00A7053C" w:rsidRDefault="009A07F1" w:rsidP="00796B95">
            <w:pPr>
              <w:spacing w:after="0" w:line="240" w:lineRule="auto"/>
              <w:rPr>
                <w:rFonts w:ascii="Arial" w:hAnsi="Arial" w:cs="Arial"/>
                <w:sz w:val="16"/>
                <w:szCs w:val="16"/>
                <w:lang w:val="en-GB"/>
              </w:rPr>
            </w:pPr>
            <w:r w:rsidRPr="00A7053C">
              <w:rPr>
                <w:rFonts w:ascii="Arial" w:hAnsi="Arial" w:cs="Arial"/>
                <w:sz w:val="16"/>
                <w:szCs w:val="16"/>
                <w:lang w:val="en-GB"/>
              </w:rPr>
              <w:t xml:space="preserve">NA </w:t>
            </w:r>
          </w:p>
        </w:tc>
        <w:tc>
          <w:tcPr>
            <w:tcW w:w="399" w:type="pct"/>
            <w:shd w:val="clear" w:color="auto" w:fill="FFFFFF"/>
          </w:tcPr>
          <w:p w:rsidR="009A07F1" w:rsidRPr="00A7053C" w:rsidRDefault="009A07F1" w:rsidP="00796B95">
            <w:pPr>
              <w:spacing w:after="0" w:line="240" w:lineRule="auto"/>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9A07F1" w:rsidRPr="00A7053C" w:rsidRDefault="009A07F1" w:rsidP="00796B95">
            <w:pPr>
              <w:spacing w:after="0" w:line="240" w:lineRule="auto"/>
              <w:rPr>
                <w:rFonts w:ascii="Arial" w:hAnsi="Arial" w:cs="Arial"/>
                <w:sz w:val="16"/>
                <w:szCs w:val="16"/>
                <w:lang w:val="en-GB"/>
              </w:rPr>
            </w:pPr>
            <w:r w:rsidRPr="00A7053C">
              <w:rPr>
                <w:rFonts w:ascii="Arial" w:hAnsi="Arial" w:cs="Arial"/>
                <w:sz w:val="16"/>
                <w:szCs w:val="16"/>
                <w:lang w:val="en-GB"/>
              </w:rPr>
              <w:t>1</w:t>
            </w:r>
          </w:p>
        </w:tc>
        <w:tc>
          <w:tcPr>
            <w:tcW w:w="332" w:type="pct"/>
            <w:shd w:val="clear" w:color="auto" w:fill="FFFFFF"/>
          </w:tcPr>
          <w:p w:rsidR="009A07F1" w:rsidRPr="00A7053C" w:rsidRDefault="009A07F1" w:rsidP="00796B95">
            <w:pPr>
              <w:spacing w:after="0" w:line="240" w:lineRule="auto"/>
              <w:rPr>
                <w:rFonts w:ascii="Arial" w:hAnsi="Arial" w:cs="Arial"/>
                <w:sz w:val="16"/>
                <w:szCs w:val="16"/>
                <w:lang w:val="en-GB"/>
              </w:rPr>
            </w:pPr>
            <w:r w:rsidRPr="00A7053C">
              <w:rPr>
                <w:rFonts w:ascii="Arial" w:hAnsi="Arial" w:cs="Arial"/>
                <w:sz w:val="16"/>
                <w:szCs w:val="16"/>
                <w:lang w:val="en-GB"/>
              </w:rPr>
              <w:t>1</w:t>
            </w:r>
          </w:p>
        </w:tc>
        <w:tc>
          <w:tcPr>
            <w:tcW w:w="362" w:type="pct"/>
            <w:shd w:val="clear" w:color="auto" w:fill="FFFFFF"/>
          </w:tcPr>
          <w:p w:rsidR="009A07F1" w:rsidRPr="00A7053C" w:rsidRDefault="009A07F1" w:rsidP="00796B95">
            <w:pPr>
              <w:spacing w:after="0" w:line="240" w:lineRule="auto"/>
              <w:rPr>
                <w:rFonts w:ascii="Arial" w:hAnsi="Arial" w:cs="Arial"/>
                <w:sz w:val="16"/>
                <w:szCs w:val="16"/>
                <w:lang w:val="en-GB"/>
              </w:rPr>
            </w:pPr>
            <w:r w:rsidRPr="00A7053C">
              <w:rPr>
                <w:rFonts w:ascii="Arial" w:hAnsi="Arial" w:cs="Arial"/>
                <w:sz w:val="16"/>
                <w:szCs w:val="16"/>
                <w:lang w:val="en-GB"/>
              </w:rPr>
              <w:t>2</w:t>
            </w:r>
          </w:p>
        </w:tc>
        <w:tc>
          <w:tcPr>
            <w:tcW w:w="362" w:type="pct"/>
            <w:shd w:val="clear" w:color="auto" w:fill="FFFFFF"/>
          </w:tcPr>
          <w:p w:rsidR="009A07F1" w:rsidRPr="00A7053C" w:rsidRDefault="009A07F1" w:rsidP="00796B95">
            <w:pPr>
              <w:spacing w:after="0" w:line="240" w:lineRule="auto"/>
              <w:rPr>
                <w:rFonts w:ascii="Arial" w:hAnsi="Arial" w:cs="Arial"/>
                <w:sz w:val="16"/>
                <w:szCs w:val="16"/>
                <w:lang w:val="en-GB"/>
              </w:rPr>
            </w:pPr>
            <w:r w:rsidRPr="00A7053C">
              <w:rPr>
                <w:rFonts w:ascii="Arial" w:hAnsi="Arial" w:cs="Arial"/>
                <w:sz w:val="16"/>
                <w:szCs w:val="16"/>
                <w:lang w:val="en-GB"/>
              </w:rPr>
              <w:t>1</w:t>
            </w:r>
          </w:p>
        </w:tc>
        <w:tc>
          <w:tcPr>
            <w:tcW w:w="373" w:type="pct"/>
            <w:shd w:val="clear" w:color="auto" w:fill="FFFFFF"/>
          </w:tcPr>
          <w:p w:rsidR="009A07F1" w:rsidRPr="00A7053C" w:rsidRDefault="009A07F1" w:rsidP="00796B95">
            <w:pPr>
              <w:spacing w:after="0" w:line="240" w:lineRule="auto"/>
              <w:rPr>
                <w:rFonts w:ascii="Arial" w:hAnsi="Arial" w:cs="Arial"/>
                <w:sz w:val="16"/>
                <w:szCs w:val="16"/>
                <w:lang w:val="en-GB"/>
              </w:rPr>
            </w:pPr>
            <w:r w:rsidRPr="00A7053C">
              <w:rPr>
                <w:rFonts w:ascii="Arial" w:hAnsi="Arial" w:cs="Arial"/>
                <w:sz w:val="16"/>
                <w:szCs w:val="16"/>
                <w:lang w:val="en-GB"/>
              </w:rPr>
              <w:t>1</w:t>
            </w:r>
          </w:p>
        </w:tc>
        <w:tc>
          <w:tcPr>
            <w:tcW w:w="188" w:type="pct"/>
            <w:shd w:val="clear" w:color="auto" w:fill="FFFFFF"/>
          </w:tcPr>
          <w:p w:rsidR="009A07F1" w:rsidRPr="00A7053C" w:rsidRDefault="009A07F1" w:rsidP="00796B95">
            <w:pPr>
              <w:spacing w:after="0" w:line="240" w:lineRule="auto"/>
              <w:rPr>
                <w:rFonts w:ascii="Arial" w:hAnsi="Arial" w:cs="Arial"/>
                <w:color w:val="000000"/>
                <w:sz w:val="16"/>
                <w:szCs w:val="16"/>
                <w:lang w:val="en-GB"/>
              </w:rPr>
            </w:pPr>
            <w:r w:rsidRPr="00A7053C">
              <w:rPr>
                <w:rFonts w:ascii="Arial" w:hAnsi="Arial" w:cs="Arial"/>
                <w:color w:val="000000"/>
                <w:sz w:val="16"/>
                <w:szCs w:val="16"/>
                <w:lang w:val="en-GB"/>
              </w:rPr>
              <w:t>10</w:t>
            </w:r>
          </w:p>
        </w:tc>
      </w:tr>
      <w:tr w:rsidR="00947AA1" w:rsidRPr="00A7053C" w:rsidTr="00947AA1">
        <w:tc>
          <w:tcPr>
            <w:tcW w:w="405" w:type="pct"/>
            <w:shd w:val="clear" w:color="auto" w:fill="FFFFFF"/>
          </w:tcPr>
          <w:p w:rsidR="009A07F1" w:rsidRPr="00A7053C" w:rsidRDefault="009A07F1" w:rsidP="00796B95">
            <w:pPr>
              <w:spacing w:after="0" w:line="240" w:lineRule="auto"/>
              <w:rPr>
                <w:rFonts w:ascii="Arial" w:hAnsi="Arial" w:cs="Arial"/>
                <w:sz w:val="16"/>
                <w:szCs w:val="16"/>
                <w:lang w:val="en-GB"/>
              </w:rPr>
            </w:pPr>
            <w:r w:rsidRPr="00A7053C">
              <w:rPr>
                <w:rFonts w:ascii="Arial" w:hAnsi="Arial" w:cs="Arial"/>
                <w:noProof/>
                <w:sz w:val="16"/>
                <w:szCs w:val="16"/>
                <w:lang w:val="en-GB"/>
              </w:rPr>
              <w:t>Isvoranu et al., 2017</w:t>
            </w:r>
          </w:p>
          <w:p w:rsidR="009A07F1" w:rsidRPr="00A7053C" w:rsidRDefault="009A07F1" w:rsidP="00796B95">
            <w:pPr>
              <w:spacing w:after="0" w:line="240" w:lineRule="auto"/>
              <w:rPr>
                <w:rFonts w:ascii="Arial" w:hAnsi="Arial" w:cs="Arial"/>
                <w:sz w:val="16"/>
                <w:szCs w:val="16"/>
                <w:lang w:val="en-GB"/>
              </w:rPr>
            </w:pPr>
            <w:r w:rsidRPr="00A7053C">
              <w:rPr>
                <w:rFonts w:ascii="Arial" w:hAnsi="Arial" w:cs="Arial"/>
                <w:sz w:val="16"/>
                <w:szCs w:val="16"/>
                <w:lang w:val="en-GB"/>
              </w:rPr>
              <w:t>GROUP</w:t>
            </w:r>
          </w:p>
        </w:tc>
        <w:tc>
          <w:tcPr>
            <w:tcW w:w="292"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1</w:t>
            </w:r>
          </w:p>
        </w:tc>
        <w:tc>
          <w:tcPr>
            <w:tcW w:w="370"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0</w:t>
            </w:r>
          </w:p>
        </w:tc>
        <w:tc>
          <w:tcPr>
            <w:tcW w:w="249"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2</w:t>
            </w:r>
          </w:p>
        </w:tc>
        <w:tc>
          <w:tcPr>
            <w:tcW w:w="343"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2</w:t>
            </w:r>
          </w:p>
        </w:tc>
        <w:tc>
          <w:tcPr>
            <w:tcW w:w="299"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 xml:space="preserve">NA </w:t>
            </w:r>
          </w:p>
        </w:tc>
        <w:tc>
          <w:tcPr>
            <w:tcW w:w="343"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 xml:space="preserve">NA </w:t>
            </w:r>
          </w:p>
        </w:tc>
        <w:tc>
          <w:tcPr>
            <w:tcW w:w="399"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1</w:t>
            </w:r>
          </w:p>
        </w:tc>
        <w:tc>
          <w:tcPr>
            <w:tcW w:w="343"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1</w:t>
            </w:r>
          </w:p>
        </w:tc>
        <w:tc>
          <w:tcPr>
            <w:tcW w:w="332"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1</w:t>
            </w:r>
          </w:p>
        </w:tc>
        <w:tc>
          <w:tcPr>
            <w:tcW w:w="362"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2</w:t>
            </w:r>
          </w:p>
        </w:tc>
        <w:tc>
          <w:tcPr>
            <w:tcW w:w="362"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0</w:t>
            </w:r>
          </w:p>
        </w:tc>
        <w:tc>
          <w:tcPr>
            <w:tcW w:w="373"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0</w:t>
            </w:r>
          </w:p>
        </w:tc>
        <w:tc>
          <w:tcPr>
            <w:tcW w:w="188" w:type="pct"/>
            <w:shd w:val="clear" w:color="auto" w:fill="FFFFFF"/>
          </w:tcPr>
          <w:p w:rsidR="009A07F1" w:rsidRPr="00A7053C" w:rsidRDefault="009A07F1" w:rsidP="0010367E">
            <w:pPr>
              <w:rPr>
                <w:rFonts w:ascii="Arial" w:hAnsi="Arial" w:cs="Arial"/>
                <w:color w:val="000000"/>
                <w:sz w:val="16"/>
                <w:szCs w:val="16"/>
                <w:lang w:val="en-GB" w:eastAsia="ar-SA"/>
              </w:rPr>
            </w:pPr>
            <w:r w:rsidRPr="00A7053C">
              <w:rPr>
                <w:rFonts w:ascii="Arial" w:hAnsi="Arial" w:cs="Arial"/>
                <w:color w:val="000000"/>
                <w:sz w:val="16"/>
                <w:szCs w:val="16"/>
                <w:lang w:val="en-GB" w:eastAsia="ar-SA"/>
              </w:rPr>
              <w:t>10</w:t>
            </w:r>
          </w:p>
        </w:tc>
      </w:tr>
      <w:tr w:rsidR="00947AA1" w:rsidRPr="00A7053C" w:rsidTr="00947AA1">
        <w:tc>
          <w:tcPr>
            <w:tcW w:w="405" w:type="pct"/>
            <w:shd w:val="clear" w:color="auto" w:fill="FFFFFF"/>
          </w:tcPr>
          <w:p w:rsidR="009A07F1" w:rsidRPr="00A7053C" w:rsidRDefault="009A07F1" w:rsidP="00B657CE">
            <w:pPr>
              <w:spacing w:after="0" w:line="240" w:lineRule="auto"/>
              <w:rPr>
                <w:rFonts w:ascii="Arial" w:hAnsi="Arial" w:cs="Arial"/>
                <w:b/>
                <w:color w:val="000000"/>
                <w:sz w:val="16"/>
                <w:szCs w:val="16"/>
                <w:lang w:val="en-GB"/>
              </w:rPr>
            </w:pPr>
            <w:proofErr w:type="spellStart"/>
            <w:r w:rsidRPr="00A7053C">
              <w:rPr>
                <w:rFonts w:ascii="Arial" w:hAnsi="Arial" w:cs="Arial"/>
                <w:b/>
                <w:color w:val="000000"/>
                <w:sz w:val="16"/>
                <w:szCs w:val="16"/>
                <w:lang w:val="en-GB"/>
              </w:rPr>
              <w:t>Mansueto</w:t>
            </w:r>
            <w:proofErr w:type="spellEnd"/>
            <w:r w:rsidRPr="00A7053C">
              <w:rPr>
                <w:rFonts w:ascii="Arial" w:hAnsi="Arial" w:cs="Arial"/>
                <w:b/>
                <w:color w:val="000000"/>
                <w:sz w:val="16"/>
                <w:szCs w:val="16"/>
                <w:lang w:val="en-GB"/>
              </w:rPr>
              <w:t xml:space="preserve"> et al., 2019</w:t>
            </w:r>
          </w:p>
          <w:p w:rsidR="009A07F1" w:rsidRPr="00A7053C" w:rsidRDefault="009A07F1" w:rsidP="00B657CE">
            <w:pPr>
              <w:spacing w:after="0" w:line="240" w:lineRule="auto"/>
              <w:rPr>
                <w:rFonts w:ascii="Arial" w:hAnsi="Arial" w:cs="Arial"/>
                <w:b/>
                <w:sz w:val="16"/>
                <w:szCs w:val="16"/>
                <w:lang w:val="en-GB"/>
              </w:rPr>
            </w:pPr>
            <w:r w:rsidRPr="00A7053C">
              <w:rPr>
                <w:rFonts w:ascii="Arial" w:hAnsi="Arial" w:cs="Arial"/>
                <w:b/>
                <w:sz w:val="16"/>
                <w:szCs w:val="16"/>
                <w:lang w:val="en-GB"/>
              </w:rPr>
              <w:t>GROUP</w:t>
            </w:r>
          </w:p>
        </w:tc>
        <w:tc>
          <w:tcPr>
            <w:tcW w:w="292" w:type="pct"/>
            <w:shd w:val="clear" w:color="auto" w:fill="FFFFFF"/>
          </w:tcPr>
          <w:p w:rsidR="009A07F1" w:rsidRPr="00A7053C" w:rsidRDefault="009A07F1" w:rsidP="00B657CE">
            <w:pPr>
              <w:rPr>
                <w:rFonts w:ascii="Arial" w:hAnsi="Arial" w:cs="Arial"/>
                <w:b/>
                <w:sz w:val="16"/>
                <w:szCs w:val="16"/>
                <w:lang w:val="en-GB"/>
              </w:rPr>
            </w:pPr>
            <w:r w:rsidRPr="00A7053C">
              <w:rPr>
                <w:rFonts w:ascii="Arial" w:hAnsi="Arial" w:cs="Arial"/>
                <w:b/>
                <w:sz w:val="16"/>
                <w:szCs w:val="16"/>
                <w:lang w:val="en-GB"/>
              </w:rPr>
              <w:t>1</w:t>
            </w:r>
          </w:p>
        </w:tc>
        <w:tc>
          <w:tcPr>
            <w:tcW w:w="370" w:type="pct"/>
            <w:shd w:val="clear" w:color="auto" w:fill="FFFFFF"/>
          </w:tcPr>
          <w:p w:rsidR="009A07F1" w:rsidRPr="00A7053C" w:rsidRDefault="009A07F1" w:rsidP="00B657CE">
            <w:pPr>
              <w:rPr>
                <w:rFonts w:ascii="Arial" w:hAnsi="Arial" w:cs="Arial"/>
                <w:b/>
                <w:sz w:val="16"/>
                <w:szCs w:val="16"/>
                <w:lang w:val="en-GB"/>
              </w:rPr>
            </w:pPr>
            <w:r w:rsidRPr="00A7053C">
              <w:rPr>
                <w:rFonts w:ascii="Arial" w:hAnsi="Arial" w:cs="Arial"/>
                <w:b/>
                <w:sz w:val="16"/>
                <w:szCs w:val="16"/>
                <w:lang w:val="en-GB"/>
              </w:rPr>
              <w:t>0</w:t>
            </w:r>
          </w:p>
        </w:tc>
        <w:tc>
          <w:tcPr>
            <w:tcW w:w="249" w:type="pct"/>
            <w:shd w:val="clear" w:color="auto" w:fill="FFFFFF"/>
          </w:tcPr>
          <w:p w:rsidR="009A07F1" w:rsidRPr="00A7053C" w:rsidRDefault="009A07F1" w:rsidP="00B657CE">
            <w:pPr>
              <w:rPr>
                <w:rFonts w:ascii="Arial" w:hAnsi="Arial" w:cs="Arial"/>
                <w:b/>
                <w:sz w:val="16"/>
                <w:szCs w:val="16"/>
                <w:lang w:val="en-GB"/>
              </w:rPr>
            </w:pPr>
            <w:r w:rsidRPr="00A7053C">
              <w:rPr>
                <w:rFonts w:ascii="Arial" w:hAnsi="Arial" w:cs="Arial"/>
                <w:b/>
                <w:sz w:val="16"/>
                <w:szCs w:val="16"/>
                <w:lang w:val="en-GB"/>
              </w:rPr>
              <w:t>2</w:t>
            </w:r>
          </w:p>
        </w:tc>
        <w:tc>
          <w:tcPr>
            <w:tcW w:w="343" w:type="pct"/>
            <w:shd w:val="clear" w:color="auto" w:fill="FFFFFF"/>
          </w:tcPr>
          <w:p w:rsidR="009A07F1" w:rsidRPr="00A7053C" w:rsidRDefault="009A07F1" w:rsidP="00B657CE">
            <w:pPr>
              <w:rPr>
                <w:rFonts w:ascii="Arial" w:hAnsi="Arial" w:cs="Arial"/>
                <w:b/>
                <w:sz w:val="16"/>
                <w:szCs w:val="16"/>
                <w:lang w:val="en-GB"/>
              </w:rPr>
            </w:pPr>
            <w:r w:rsidRPr="00A7053C">
              <w:rPr>
                <w:rFonts w:ascii="Arial" w:hAnsi="Arial" w:cs="Arial"/>
                <w:b/>
                <w:sz w:val="16"/>
                <w:szCs w:val="16"/>
                <w:lang w:val="en-GB"/>
              </w:rPr>
              <w:t>0</w:t>
            </w:r>
          </w:p>
        </w:tc>
        <w:tc>
          <w:tcPr>
            <w:tcW w:w="343" w:type="pct"/>
            <w:shd w:val="clear" w:color="auto" w:fill="FFFFFF"/>
          </w:tcPr>
          <w:p w:rsidR="009A07F1" w:rsidRPr="00A7053C" w:rsidRDefault="009A07F1" w:rsidP="00B657CE">
            <w:pPr>
              <w:rPr>
                <w:rFonts w:ascii="Arial" w:hAnsi="Arial" w:cs="Arial"/>
                <w:b/>
                <w:sz w:val="16"/>
                <w:szCs w:val="16"/>
                <w:lang w:val="en-GB"/>
              </w:rPr>
            </w:pPr>
            <w:r w:rsidRPr="00A7053C">
              <w:rPr>
                <w:rFonts w:ascii="Arial" w:hAnsi="Arial" w:cs="Arial"/>
                <w:b/>
                <w:sz w:val="16"/>
                <w:szCs w:val="16"/>
                <w:lang w:val="en-GB"/>
              </w:rPr>
              <w:t>2</w:t>
            </w:r>
          </w:p>
        </w:tc>
        <w:tc>
          <w:tcPr>
            <w:tcW w:w="299" w:type="pct"/>
            <w:shd w:val="clear" w:color="auto" w:fill="FFFFFF"/>
          </w:tcPr>
          <w:p w:rsidR="009A07F1" w:rsidRPr="00A7053C" w:rsidRDefault="009A07F1" w:rsidP="00B657CE">
            <w:pPr>
              <w:rPr>
                <w:rFonts w:ascii="Arial" w:hAnsi="Arial" w:cs="Arial"/>
                <w:b/>
                <w:sz w:val="16"/>
                <w:szCs w:val="16"/>
                <w:lang w:val="en-GB"/>
              </w:rPr>
            </w:pPr>
            <w:r w:rsidRPr="00A7053C">
              <w:rPr>
                <w:rFonts w:ascii="Arial" w:hAnsi="Arial" w:cs="Arial"/>
                <w:b/>
                <w:sz w:val="16"/>
                <w:szCs w:val="16"/>
                <w:lang w:val="en-GB"/>
              </w:rPr>
              <w:t xml:space="preserve">NA </w:t>
            </w:r>
          </w:p>
        </w:tc>
        <w:tc>
          <w:tcPr>
            <w:tcW w:w="343" w:type="pct"/>
            <w:shd w:val="clear" w:color="auto" w:fill="FFFFFF"/>
          </w:tcPr>
          <w:p w:rsidR="009A07F1" w:rsidRPr="00A7053C" w:rsidRDefault="009A07F1" w:rsidP="00B657CE">
            <w:pPr>
              <w:rPr>
                <w:rFonts w:ascii="Arial" w:hAnsi="Arial" w:cs="Arial"/>
                <w:b/>
                <w:sz w:val="16"/>
                <w:szCs w:val="16"/>
                <w:lang w:val="en-GB"/>
              </w:rPr>
            </w:pPr>
            <w:r w:rsidRPr="00A7053C">
              <w:rPr>
                <w:rFonts w:ascii="Arial" w:hAnsi="Arial" w:cs="Arial"/>
                <w:b/>
                <w:sz w:val="16"/>
                <w:szCs w:val="16"/>
                <w:lang w:val="en-GB"/>
              </w:rPr>
              <w:t xml:space="preserve">NA </w:t>
            </w:r>
          </w:p>
        </w:tc>
        <w:tc>
          <w:tcPr>
            <w:tcW w:w="399" w:type="pct"/>
            <w:shd w:val="clear" w:color="auto" w:fill="FFFFFF"/>
          </w:tcPr>
          <w:p w:rsidR="009A07F1" w:rsidRPr="00A7053C" w:rsidRDefault="009A07F1" w:rsidP="00B657CE">
            <w:pPr>
              <w:rPr>
                <w:rFonts w:ascii="Arial" w:hAnsi="Arial" w:cs="Arial"/>
                <w:b/>
                <w:sz w:val="16"/>
                <w:szCs w:val="16"/>
                <w:lang w:val="en-GB"/>
              </w:rPr>
            </w:pPr>
            <w:r w:rsidRPr="00A7053C">
              <w:rPr>
                <w:rFonts w:ascii="Arial" w:hAnsi="Arial" w:cs="Arial"/>
                <w:b/>
                <w:sz w:val="16"/>
                <w:szCs w:val="16"/>
                <w:lang w:val="en-GB"/>
              </w:rPr>
              <w:t>1</w:t>
            </w:r>
          </w:p>
        </w:tc>
        <w:tc>
          <w:tcPr>
            <w:tcW w:w="343" w:type="pct"/>
            <w:shd w:val="clear" w:color="auto" w:fill="FFFFFF"/>
          </w:tcPr>
          <w:p w:rsidR="009A07F1" w:rsidRPr="00A7053C" w:rsidRDefault="009A07F1" w:rsidP="00B657CE">
            <w:pPr>
              <w:rPr>
                <w:rFonts w:ascii="Arial" w:hAnsi="Arial" w:cs="Arial"/>
                <w:b/>
                <w:sz w:val="16"/>
                <w:szCs w:val="16"/>
                <w:lang w:val="en-GB"/>
              </w:rPr>
            </w:pPr>
            <w:r w:rsidRPr="00A7053C">
              <w:rPr>
                <w:rFonts w:ascii="Arial" w:hAnsi="Arial" w:cs="Arial"/>
                <w:b/>
                <w:sz w:val="16"/>
                <w:szCs w:val="16"/>
                <w:lang w:val="en-GB"/>
              </w:rPr>
              <w:t>1</w:t>
            </w:r>
          </w:p>
        </w:tc>
        <w:tc>
          <w:tcPr>
            <w:tcW w:w="332" w:type="pct"/>
            <w:shd w:val="clear" w:color="auto" w:fill="FFFFFF"/>
          </w:tcPr>
          <w:p w:rsidR="009A07F1" w:rsidRPr="00A7053C" w:rsidRDefault="009A07F1" w:rsidP="00B657CE">
            <w:pPr>
              <w:rPr>
                <w:rFonts w:ascii="Arial" w:hAnsi="Arial" w:cs="Arial"/>
                <w:b/>
                <w:sz w:val="16"/>
                <w:szCs w:val="16"/>
                <w:lang w:val="en-GB"/>
              </w:rPr>
            </w:pPr>
            <w:r w:rsidRPr="00A7053C">
              <w:rPr>
                <w:rFonts w:ascii="Arial" w:hAnsi="Arial" w:cs="Arial"/>
                <w:b/>
                <w:sz w:val="16"/>
                <w:szCs w:val="16"/>
                <w:lang w:val="en-GB"/>
              </w:rPr>
              <w:t>1</w:t>
            </w:r>
          </w:p>
        </w:tc>
        <w:tc>
          <w:tcPr>
            <w:tcW w:w="362" w:type="pct"/>
            <w:shd w:val="clear" w:color="auto" w:fill="FFFFFF"/>
          </w:tcPr>
          <w:p w:rsidR="009A07F1" w:rsidRPr="00A7053C" w:rsidRDefault="009A07F1" w:rsidP="00B657CE">
            <w:pPr>
              <w:rPr>
                <w:rFonts w:ascii="Arial" w:hAnsi="Arial" w:cs="Arial"/>
                <w:b/>
                <w:sz w:val="16"/>
                <w:szCs w:val="16"/>
                <w:lang w:val="en-GB"/>
              </w:rPr>
            </w:pPr>
            <w:r w:rsidRPr="00A7053C">
              <w:rPr>
                <w:rFonts w:ascii="Arial" w:hAnsi="Arial" w:cs="Arial"/>
                <w:b/>
                <w:sz w:val="16"/>
                <w:szCs w:val="16"/>
                <w:lang w:val="en-GB"/>
              </w:rPr>
              <w:t>2</w:t>
            </w:r>
          </w:p>
        </w:tc>
        <w:tc>
          <w:tcPr>
            <w:tcW w:w="362" w:type="pct"/>
            <w:shd w:val="clear" w:color="auto" w:fill="FFFFFF"/>
          </w:tcPr>
          <w:p w:rsidR="009A07F1" w:rsidRPr="00A7053C" w:rsidRDefault="009A07F1" w:rsidP="00B657CE">
            <w:pPr>
              <w:rPr>
                <w:rFonts w:ascii="Arial" w:hAnsi="Arial" w:cs="Arial"/>
                <w:b/>
                <w:sz w:val="16"/>
                <w:szCs w:val="16"/>
                <w:lang w:val="en-GB"/>
              </w:rPr>
            </w:pPr>
            <w:r w:rsidRPr="00A7053C">
              <w:rPr>
                <w:rFonts w:ascii="Arial" w:hAnsi="Arial" w:cs="Arial"/>
                <w:b/>
                <w:sz w:val="16"/>
                <w:szCs w:val="16"/>
                <w:lang w:val="en-GB"/>
              </w:rPr>
              <w:t>1</w:t>
            </w:r>
          </w:p>
        </w:tc>
        <w:tc>
          <w:tcPr>
            <w:tcW w:w="373" w:type="pct"/>
            <w:shd w:val="clear" w:color="auto" w:fill="FFFFFF"/>
          </w:tcPr>
          <w:p w:rsidR="009A07F1" w:rsidRPr="00A7053C" w:rsidRDefault="009A07F1" w:rsidP="00B657CE">
            <w:pPr>
              <w:rPr>
                <w:rFonts w:ascii="Arial" w:hAnsi="Arial" w:cs="Arial"/>
                <w:b/>
                <w:sz w:val="16"/>
                <w:szCs w:val="16"/>
                <w:lang w:val="en-GB"/>
              </w:rPr>
            </w:pPr>
            <w:r w:rsidRPr="00A7053C">
              <w:rPr>
                <w:rFonts w:ascii="Arial" w:hAnsi="Arial" w:cs="Arial"/>
                <w:b/>
                <w:sz w:val="16"/>
                <w:szCs w:val="16"/>
                <w:lang w:val="en-GB"/>
              </w:rPr>
              <w:t>2</w:t>
            </w:r>
          </w:p>
        </w:tc>
        <w:tc>
          <w:tcPr>
            <w:tcW w:w="188" w:type="pct"/>
            <w:shd w:val="clear" w:color="auto" w:fill="FFFFFF"/>
          </w:tcPr>
          <w:p w:rsidR="009A07F1" w:rsidRPr="00A7053C" w:rsidRDefault="009A07F1" w:rsidP="00B657CE">
            <w:pPr>
              <w:rPr>
                <w:rFonts w:ascii="Arial" w:hAnsi="Arial" w:cs="Arial"/>
                <w:b/>
                <w:sz w:val="16"/>
                <w:szCs w:val="16"/>
                <w:lang w:val="en-GB"/>
              </w:rPr>
            </w:pPr>
            <w:r w:rsidRPr="00A7053C">
              <w:rPr>
                <w:rFonts w:ascii="Arial" w:hAnsi="Arial" w:cs="Arial"/>
                <w:b/>
                <w:sz w:val="16"/>
                <w:szCs w:val="16"/>
                <w:lang w:val="en-GB"/>
              </w:rPr>
              <w:t>13</w:t>
            </w:r>
          </w:p>
        </w:tc>
      </w:tr>
      <w:tr w:rsidR="00947AA1" w:rsidRPr="00A7053C" w:rsidTr="00947AA1">
        <w:tc>
          <w:tcPr>
            <w:tcW w:w="405" w:type="pct"/>
            <w:shd w:val="clear" w:color="auto" w:fill="FFFFFF"/>
          </w:tcPr>
          <w:p w:rsidR="009A07F1" w:rsidRPr="00A7053C" w:rsidRDefault="009A07F1">
            <w:pPr>
              <w:suppressAutoHyphens w:val="0"/>
              <w:spacing w:after="0" w:line="240" w:lineRule="auto"/>
              <w:rPr>
                <w:rFonts w:ascii="Arial" w:hAnsi="Arial" w:cs="Arial"/>
                <w:kern w:val="0"/>
                <w:sz w:val="16"/>
                <w:szCs w:val="16"/>
                <w:lang w:val="en-GB"/>
              </w:rPr>
            </w:pPr>
            <w:r w:rsidRPr="00A7053C">
              <w:rPr>
                <w:rFonts w:ascii="Arial" w:hAnsi="Arial" w:cs="Arial"/>
                <w:noProof/>
                <w:kern w:val="0"/>
                <w:sz w:val="16"/>
                <w:szCs w:val="16"/>
                <w:lang w:val="en-GB"/>
              </w:rPr>
              <w:t>Weijers et al., 2018</w:t>
            </w:r>
          </w:p>
        </w:tc>
        <w:tc>
          <w:tcPr>
            <w:tcW w:w="292" w:type="pct"/>
            <w:shd w:val="clear" w:color="auto" w:fill="FFFFFF"/>
          </w:tcPr>
          <w:p w:rsidR="009A07F1" w:rsidRPr="00A7053C" w:rsidRDefault="009A07F1">
            <w:pPr>
              <w:rPr>
                <w:rFonts w:ascii="Arial" w:hAnsi="Arial" w:cs="Arial"/>
                <w:sz w:val="16"/>
                <w:szCs w:val="16"/>
                <w:lang w:val="en-GB"/>
              </w:rPr>
            </w:pPr>
            <w:r w:rsidRPr="00A7053C">
              <w:rPr>
                <w:rFonts w:ascii="Arial" w:hAnsi="Arial" w:cs="Arial"/>
                <w:sz w:val="16"/>
                <w:szCs w:val="16"/>
                <w:lang w:val="en-GB"/>
              </w:rPr>
              <w:t>0</w:t>
            </w:r>
          </w:p>
        </w:tc>
        <w:tc>
          <w:tcPr>
            <w:tcW w:w="370" w:type="pct"/>
            <w:shd w:val="clear" w:color="auto" w:fill="FFFFFF"/>
          </w:tcPr>
          <w:p w:rsidR="009A07F1" w:rsidRPr="00A7053C" w:rsidRDefault="009A07F1">
            <w:pPr>
              <w:rPr>
                <w:rFonts w:ascii="Arial" w:hAnsi="Arial" w:cs="Arial"/>
                <w:sz w:val="16"/>
                <w:szCs w:val="16"/>
                <w:lang w:val="en-GB"/>
              </w:rPr>
            </w:pPr>
            <w:r w:rsidRPr="00A7053C">
              <w:rPr>
                <w:rFonts w:ascii="Arial" w:hAnsi="Arial" w:cs="Arial"/>
                <w:sz w:val="16"/>
                <w:szCs w:val="16"/>
                <w:lang w:val="en-GB"/>
              </w:rPr>
              <w:t>0</w:t>
            </w:r>
          </w:p>
        </w:tc>
        <w:tc>
          <w:tcPr>
            <w:tcW w:w="249" w:type="pct"/>
            <w:shd w:val="clear" w:color="auto" w:fill="FFFFFF"/>
          </w:tcPr>
          <w:p w:rsidR="009A07F1" w:rsidRPr="00A7053C" w:rsidRDefault="009A07F1">
            <w:pPr>
              <w:rPr>
                <w:rFonts w:ascii="Arial" w:hAnsi="Arial" w:cs="Arial"/>
                <w:sz w:val="16"/>
                <w:szCs w:val="16"/>
                <w:lang w:val="en-GB"/>
              </w:rPr>
            </w:pPr>
            <w:r w:rsidRPr="00A7053C">
              <w:rPr>
                <w:rFonts w:ascii="Arial" w:hAnsi="Arial" w:cs="Arial"/>
                <w:sz w:val="16"/>
                <w:szCs w:val="16"/>
                <w:lang w:val="en-GB"/>
              </w:rPr>
              <w:t>1</w:t>
            </w:r>
          </w:p>
        </w:tc>
        <w:tc>
          <w:tcPr>
            <w:tcW w:w="343" w:type="pct"/>
            <w:shd w:val="clear" w:color="auto" w:fill="FFFFFF"/>
          </w:tcPr>
          <w:p w:rsidR="009A07F1" w:rsidRPr="00A7053C" w:rsidRDefault="009A07F1">
            <w:pPr>
              <w:rPr>
                <w:rFonts w:ascii="Arial" w:hAnsi="Arial" w:cs="Arial"/>
                <w:sz w:val="16"/>
                <w:szCs w:val="16"/>
                <w:lang w:val="en-GB"/>
              </w:rPr>
            </w:pPr>
            <w:r w:rsidRPr="00A7053C">
              <w:rPr>
                <w:rFonts w:ascii="Arial" w:hAnsi="Arial" w:cs="Arial"/>
                <w:sz w:val="16"/>
                <w:szCs w:val="16"/>
                <w:lang w:val="en-GB"/>
              </w:rPr>
              <w:t>2</w:t>
            </w:r>
          </w:p>
        </w:tc>
        <w:tc>
          <w:tcPr>
            <w:tcW w:w="343" w:type="pct"/>
            <w:shd w:val="clear" w:color="auto" w:fill="FFFFFF"/>
          </w:tcPr>
          <w:p w:rsidR="009A07F1" w:rsidRPr="00A7053C" w:rsidRDefault="009A07F1">
            <w:pPr>
              <w:rPr>
                <w:rFonts w:ascii="Arial" w:hAnsi="Arial" w:cs="Arial"/>
                <w:sz w:val="16"/>
                <w:szCs w:val="16"/>
                <w:lang w:val="en-GB"/>
              </w:rPr>
            </w:pPr>
            <w:r w:rsidRPr="00A7053C">
              <w:rPr>
                <w:rFonts w:ascii="Arial" w:hAnsi="Arial" w:cs="Arial"/>
                <w:sz w:val="16"/>
                <w:szCs w:val="16"/>
                <w:lang w:val="en-GB"/>
              </w:rPr>
              <w:t>2</w:t>
            </w:r>
          </w:p>
        </w:tc>
        <w:tc>
          <w:tcPr>
            <w:tcW w:w="299" w:type="pct"/>
            <w:shd w:val="clear" w:color="auto" w:fill="FFFFFF"/>
          </w:tcPr>
          <w:p w:rsidR="009A07F1" w:rsidRPr="00A7053C" w:rsidRDefault="009A07F1">
            <w:pPr>
              <w:rPr>
                <w:rFonts w:ascii="Arial" w:hAnsi="Arial" w:cs="Arial"/>
                <w:sz w:val="16"/>
                <w:szCs w:val="16"/>
                <w:lang w:val="en-GB"/>
              </w:rPr>
            </w:pPr>
            <w:r w:rsidRPr="00A7053C">
              <w:rPr>
                <w:rFonts w:ascii="Arial" w:hAnsi="Arial" w:cs="Arial"/>
                <w:sz w:val="16"/>
                <w:szCs w:val="16"/>
                <w:lang w:val="en-GB"/>
              </w:rPr>
              <w:t xml:space="preserve">NA </w:t>
            </w:r>
          </w:p>
        </w:tc>
        <w:tc>
          <w:tcPr>
            <w:tcW w:w="343" w:type="pct"/>
            <w:shd w:val="clear" w:color="auto" w:fill="FFFFFF"/>
          </w:tcPr>
          <w:p w:rsidR="009A07F1" w:rsidRPr="00A7053C" w:rsidRDefault="009A07F1">
            <w:pPr>
              <w:rPr>
                <w:rFonts w:ascii="Arial" w:hAnsi="Arial" w:cs="Arial"/>
                <w:sz w:val="16"/>
                <w:szCs w:val="16"/>
                <w:lang w:val="en-GB"/>
              </w:rPr>
            </w:pPr>
            <w:r w:rsidRPr="00A7053C">
              <w:rPr>
                <w:rFonts w:ascii="Arial" w:hAnsi="Arial" w:cs="Arial"/>
                <w:sz w:val="16"/>
                <w:szCs w:val="16"/>
                <w:lang w:val="en-GB"/>
              </w:rPr>
              <w:t xml:space="preserve">NA </w:t>
            </w:r>
          </w:p>
        </w:tc>
        <w:tc>
          <w:tcPr>
            <w:tcW w:w="399" w:type="pct"/>
            <w:shd w:val="clear" w:color="auto" w:fill="FFFFFF"/>
          </w:tcPr>
          <w:p w:rsidR="009A07F1" w:rsidRPr="00A7053C" w:rsidRDefault="009A07F1">
            <w:pPr>
              <w:rPr>
                <w:rFonts w:ascii="Arial" w:hAnsi="Arial" w:cs="Arial"/>
                <w:sz w:val="16"/>
                <w:szCs w:val="16"/>
                <w:lang w:val="en-GB"/>
              </w:rPr>
            </w:pPr>
            <w:r w:rsidRPr="00A7053C">
              <w:rPr>
                <w:rFonts w:ascii="Arial" w:hAnsi="Arial" w:cs="Arial"/>
                <w:sz w:val="16"/>
                <w:szCs w:val="16"/>
                <w:lang w:val="en-GB"/>
              </w:rPr>
              <w:t>1</w:t>
            </w:r>
          </w:p>
        </w:tc>
        <w:tc>
          <w:tcPr>
            <w:tcW w:w="343" w:type="pct"/>
            <w:shd w:val="clear" w:color="auto" w:fill="FFFFFF"/>
          </w:tcPr>
          <w:p w:rsidR="009A07F1" w:rsidRPr="00A7053C" w:rsidRDefault="009A07F1">
            <w:pPr>
              <w:rPr>
                <w:rFonts w:ascii="Arial" w:hAnsi="Arial" w:cs="Arial"/>
                <w:sz w:val="16"/>
                <w:szCs w:val="16"/>
                <w:lang w:val="en-GB"/>
              </w:rPr>
            </w:pPr>
            <w:r w:rsidRPr="00A7053C">
              <w:rPr>
                <w:rFonts w:ascii="Arial" w:hAnsi="Arial" w:cs="Arial"/>
                <w:sz w:val="16"/>
                <w:szCs w:val="16"/>
                <w:lang w:val="en-GB"/>
              </w:rPr>
              <w:t>1</w:t>
            </w:r>
          </w:p>
        </w:tc>
        <w:tc>
          <w:tcPr>
            <w:tcW w:w="332" w:type="pct"/>
            <w:shd w:val="clear" w:color="auto" w:fill="FFFFFF"/>
          </w:tcPr>
          <w:p w:rsidR="009A07F1" w:rsidRPr="00A7053C" w:rsidRDefault="009A07F1">
            <w:pPr>
              <w:rPr>
                <w:rFonts w:ascii="Arial" w:hAnsi="Arial" w:cs="Arial"/>
                <w:sz w:val="16"/>
                <w:szCs w:val="16"/>
                <w:lang w:val="en-GB"/>
              </w:rPr>
            </w:pPr>
            <w:r w:rsidRPr="00A7053C">
              <w:rPr>
                <w:rFonts w:ascii="Arial" w:hAnsi="Arial" w:cs="Arial"/>
                <w:sz w:val="16"/>
                <w:szCs w:val="16"/>
                <w:lang w:val="en-GB"/>
              </w:rPr>
              <w:t>0</w:t>
            </w:r>
          </w:p>
        </w:tc>
        <w:tc>
          <w:tcPr>
            <w:tcW w:w="362" w:type="pct"/>
            <w:shd w:val="clear" w:color="auto" w:fill="FFFFFF"/>
          </w:tcPr>
          <w:p w:rsidR="009A07F1" w:rsidRPr="00A7053C" w:rsidRDefault="009A07F1">
            <w:pPr>
              <w:rPr>
                <w:rFonts w:ascii="Arial" w:hAnsi="Arial" w:cs="Arial"/>
                <w:sz w:val="16"/>
                <w:szCs w:val="16"/>
                <w:lang w:val="en-GB"/>
              </w:rPr>
            </w:pPr>
            <w:r w:rsidRPr="00A7053C">
              <w:rPr>
                <w:rFonts w:ascii="Arial" w:hAnsi="Arial" w:cs="Arial"/>
                <w:sz w:val="16"/>
                <w:szCs w:val="16"/>
                <w:lang w:val="en-GB"/>
              </w:rPr>
              <w:t>2</w:t>
            </w:r>
          </w:p>
        </w:tc>
        <w:tc>
          <w:tcPr>
            <w:tcW w:w="362" w:type="pct"/>
            <w:shd w:val="clear" w:color="auto" w:fill="FFFFFF"/>
          </w:tcPr>
          <w:p w:rsidR="009A07F1" w:rsidRPr="00A7053C" w:rsidRDefault="009A07F1">
            <w:pPr>
              <w:rPr>
                <w:rFonts w:ascii="Arial" w:hAnsi="Arial" w:cs="Arial"/>
                <w:sz w:val="16"/>
                <w:szCs w:val="16"/>
                <w:lang w:val="en-GB"/>
              </w:rPr>
            </w:pPr>
            <w:r w:rsidRPr="00A7053C">
              <w:rPr>
                <w:rFonts w:ascii="Arial" w:hAnsi="Arial" w:cs="Arial"/>
                <w:sz w:val="16"/>
                <w:szCs w:val="16"/>
                <w:lang w:val="en-GB"/>
              </w:rPr>
              <w:t>1</w:t>
            </w:r>
          </w:p>
        </w:tc>
        <w:tc>
          <w:tcPr>
            <w:tcW w:w="373" w:type="pct"/>
            <w:shd w:val="clear" w:color="auto" w:fill="FFFFFF"/>
          </w:tcPr>
          <w:p w:rsidR="009A07F1" w:rsidRPr="00A7053C" w:rsidRDefault="009A07F1">
            <w:pPr>
              <w:rPr>
                <w:rFonts w:ascii="Arial" w:hAnsi="Arial" w:cs="Arial"/>
                <w:sz w:val="16"/>
                <w:szCs w:val="16"/>
                <w:lang w:val="en-GB"/>
              </w:rPr>
            </w:pPr>
            <w:r w:rsidRPr="00A7053C">
              <w:rPr>
                <w:rFonts w:ascii="Arial" w:hAnsi="Arial" w:cs="Arial"/>
                <w:sz w:val="16"/>
                <w:szCs w:val="16"/>
                <w:lang w:val="en-GB"/>
              </w:rPr>
              <w:t>0</w:t>
            </w:r>
          </w:p>
        </w:tc>
        <w:tc>
          <w:tcPr>
            <w:tcW w:w="188" w:type="pct"/>
            <w:shd w:val="clear" w:color="auto" w:fill="FFFFFF"/>
          </w:tcPr>
          <w:p w:rsidR="009A07F1" w:rsidRPr="00A7053C" w:rsidRDefault="009A07F1">
            <w:pPr>
              <w:rPr>
                <w:rFonts w:ascii="Arial" w:hAnsi="Arial" w:cs="Arial"/>
                <w:color w:val="000000"/>
                <w:sz w:val="16"/>
                <w:szCs w:val="16"/>
                <w:lang w:val="en-GB" w:eastAsia="ar-SA"/>
              </w:rPr>
            </w:pPr>
            <w:r w:rsidRPr="00A7053C">
              <w:rPr>
                <w:rFonts w:ascii="Arial" w:hAnsi="Arial" w:cs="Arial"/>
                <w:color w:val="000000"/>
                <w:sz w:val="16"/>
                <w:szCs w:val="16"/>
                <w:lang w:val="en-GB" w:eastAsia="ar-SA"/>
              </w:rPr>
              <w:t>10</w:t>
            </w:r>
          </w:p>
        </w:tc>
      </w:tr>
      <w:tr w:rsidR="00947AA1" w:rsidRPr="00A7053C" w:rsidTr="00947AA1">
        <w:tc>
          <w:tcPr>
            <w:tcW w:w="405" w:type="pct"/>
            <w:shd w:val="clear" w:color="auto" w:fill="FFFFFF"/>
          </w:tcPr>
          <w:p w:rsidR="009A07F1" w:rsidRPr="00A7053C" w:rsidRDefault="009A07F1" w:rsidP="00FA40D1">
            <w:pPr>
              <w:spacing w:after="0" w:line="240" w:lineRule="auto"/>
              <w:rPr>
                <w:rFonts w:ascii="Arial" w:hAnsi="Arial" w:cs="Arial"/>
                <w:sz w:val="16"/>
                <w:szCs w:val="16"/>
                <w:lang w:val="en-GB"/>
              </w:rPr>
            </w:pPr>
            <w:r w:rsidRPr="00A7053C">
              <w:rPr>
                <w:rFonts w:ascii="Arial" w:hAnsi="Arial" w:cs="Arial"/>
                <w:sz w:val="16"/>
                <w:szCs w:val="16"/>
                <w:lang w:val="en-GB"/>
              </w:rPr>
              <w:t>Baryshnikov et al., 2018</w:t>
            </w:r>
          </w:p>
        </w:tc>
        <w:tc>
          <w:tcPr>
            <w:tcW w:w="292" w:type="pct"/>
            <w:shd w:val="clear" w:color="auto" w:fill="FFFFFF"/>
          </w:tcPr>
          <w:p w:rsidR="009A07F1" w:rsidRPr="00A7053C" w:rsidRDefault="009A07F1" w:rsidP="00B657CE">
            <w:pPr>
              <w:rPr>
                <w:rFonts w:ascii="Arial" w:hAnsi="Arial" w:cs="Arial"/>
                <w:sz w:val="16"/>
                <w:szCs w:val="16"/>
                <w:lang w:val="en-GB"/>
              </w:rPr>
            </w:pPr>
            <w:r w:rsidRPr="00A7053C">
              <w:rPr>
                <w:rFonts w:ascii="Arial" w:hAnsi="Arial" w:cs="Arial"/>
                <w:sz w:val="16"/>
                <w:szCs w:val="16"/>
                <w:lang w:val="en-GB"/>
              </w:rPr>
              <w:t>1</w:t>
            </w:r>
          </w:p>
        </w:tc>
        <w:tc>
          <w:tcPr>
            <w:tcW w:w="370" w:type="pct"/>
            <w:shd w:val="clear" w:color="auto" w:fill="FFFFFF"/>
          </w:tcPr>
          <w:p w:rsidR="009A07F1" w:rsidRPr="00A7053C" w:rsidRDefault="009A07F1" w:rsidP="00B657CE">
            <w:pPr>
              <w:rPr>
                <w:rFonts w:ascii="Arial" w:hAnsi="Arial" w:cs="Arial"/>
                <w:sz w:val="16"/>
                <w:szCs w:val="16"/>
                <w:lang w:val="en-GB"/>
              </w:rPr>
            </w:pPr>
            <w:r w:rsidRPr="00A7053C">
              <w:rPr>
                <w:rFonts w:ascii="Arial" w:hAnsi="Arial" w:cs="Arial"/>
                <w:sz w:val="16"/>
                <w:szCs w:val="16"/>
                <w:lang w:val="en-GB"/>
              </w:rPr>
              <w:t>0</w:t>
            </w:r>
          </w:p>
        </w:tc>
        <w:tc>
          <w:tcPr>
            <w:tcW w:w="249" w:type="pct"/>
            <w:shd w:val="clear" w:color="auto" w:fill="FFFFFF"/>
          </w:tcPr>
          <w:p w:rsidR="009A07F1" w:rsidRPr="00A7053C" w:rsidRDefault="009A07F1" w:rsidP="00B657CE">
            <w:pPr>
              <w:rPr>
                <w:rFonts w:ascii="Arial" w:hAnsi="Arial" w:cs="Arial"/>
                <w:sz w:val="16"/>
                <w:szCs w:val="16"/>
                <w:lang w:val="en-GB"/>
              </w:rPr>
            </w:pPr>
            <w:r w:rsidRPr="00A7053C">
              <w:rPr>
                <w:rFonts w:ascii="Arial" w:hAnsi="Arial" w:cs="Arial"/>
                <w:sz w:val="16"/>
                <w:szCs w:val="16"/>
                <w:lang w:val="en-GB"/>
              </w:rPr>
              <w:t>2</w:t>
            </w:r>
          </w:p>
        </w:tc>
        <w:tc>
          <w:tcPr>
            <w:tcW w:w="343" w:type="pct"/>
            <w:shd w:val="clear" w:color="auto" w:fill="FFFFFF"/>
          </w:tcPr>
          <w:p w:rsidR="009A07F1" w:rsidRPr="00A7053C" w:rsidRDefault="009A07F1" w:rsidP="00B657CE">
            <w:pPr>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9A07F1" w:rsidRPr="00A7053C" w:rsidRDefault="009A07F1" w:rsidP="00B657CE">
            <w:pPr>
              <w:rPr>
                <w:rFonts w:ascii="Arial" w:hAnsi="Arial" w:cs="Arial"/>
                <w:sz w:val="16"/>
                <w:szCs w:val="16"/>
                <w:lang w:val="en-GB"/>
              </w:rPr>
            </w:pPr>
            <w:r w:rsidRPr="00A7053C">
              <w:rPr>
                <w:rFonts w:ascii="Arial" w:hAnsi="Arial" w:cs="Arial"/>
                <w:sz w:val="16"/>
                <w:szCs w:val="16"/>
                <w:lang w:val="en-GB"/>
              </w:rPr>
              <w:t>1</w:t>
            </w:r>
          </w:p>
        </w:tc>
        <w:tc>
          <w:tcPr>
            <w:tcW w:w="299" w:type="pct"/>
            <w:shd w:val="clear" w:color="auto" w:fill="FFFFFF"/>
          </w:tcPr>
          <w:p w:rsidR="009A07F1" w:rsidRPr="00A7053C" w:rsidRDefault="009A07F1" w:rsidP="00B657CE">
            <w:pPr>
              <w:rPr>
                <w:rFonts w:ascii="Arial" w:hAnsi="Arial" w:cs="Arial"/>
                <w:sz w:val="16"/>
                <w:szCs w:val="16"/>
                <w:lang w:val="en-GB"/>
              </w:rPr>
            </w:pPr>
            <w:r w:rsidRPr="00A7053C">
              <w:rPr>
                <w:rFonts w:ascii="Arial" w:hAnsi="Arial" w:cs="Arial"/>
                <w:sz w:val="16"/>
                <w:szCs w:val="16"/>
                <w:lang w:val="en-GB"/>
              </w:rPr>
              <w:t xml:space="preserve">NA </w:t>
            </w:r>
          </w:p>
        </w:tc>
        <w:tc>
          <w:tcPr>
            <w:tcW w:w="343" w:type="pct"/>
            <w:shd w:val="clear" w:color="auto" w:fill="FFFFFF"/>
          </w:tcPr>
          <w:p w:rsidR="009A07F1" w:rsidRPr="00A7053C" w:rsidRDefault="009A07F1" w:rsidP="00B657CE">
            <w:pPr>
              <w:rPr>
                <w:rFonts w:ascii="Arial" w:hAnsi="Arial" w:cs="Arial"/>
                <w:sz w:val="16"/>
                <w:szCs w:val="16"/>
                <w:lang w:val="en-GB"/>
              </w:rPr>
            </w:pPr>
            <w:r w:rsidRPr="00A7053C">
              <w:rPr>
                <w:rFonts w:ascii="Arial" w:hAnsi="Arial" w:cs="Arial"/>
                <w:sz w:val="16"/>
                <w:szCs w:val="16"/>
                <w:lang w:val="en-GB"/>
              </w:rPr>
              <w:t xml:space="preserve">NA </w:t>
            </w:r>
          </w:p>
        </w:tc>
        <w:tc>
          <w:tcPr>
            <w:tcW w:w="399" w:type="pct"/>
            <w:shd w:val="clear" w:color="auto" w:fill="FFFFFF"/>
          </w:tcPr>
          <w:p w:rsidR="009A07F1" w:rsidRPr="00A7053C" w:rsidRDefault="009A07F1" w:rsidP="00B657CE">
            <w:pPr>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9A07F1" w:rsidRPr="00A7053C" w:rsidRDefault="009A07F1" w:rsidP="00B657CE">
            <w:pPr>
              <w:rPr>
                <w:rFonts w:ascii="Arial" w:hAnsi="Arial" w:cs="Arial"/>
                <w:sz w:val="16"/>
                <w:szCs w:val="16"/>
                <w:lang w:val="en-GB"/>
              </w:rPr>
            </w:pPr>
            <w:r w:rsidRPr="00A7053C">
              <w:rPr>
                <w:rFonts w:ascii="Arial" w:hAnsi="Arial" w:cs="Arial"/>
                <w:sz w:val="16"/>
                <w:szCs w:val="16"/>
                <w:lang w:val="en-GB"/>
              </w:rPr>
              <w:t>2</w:t>
            </w:r>
          </w:p>
        </w:tc>
        <w:tc>
          <w:tcPr>
            <w:tcW w:w="332" w:type="pct"/>
            <w:shd w:val="clear" w:color="auto" w:fill="FFFFFF"/>
          </w:tcPr>
          <w:p w:rsidR="009A07F1" w:rsidRPr="00A7053C" w:rsidRDefault="009A07F1" w:rsidP="00B657CE">
            <w:pPr>
              <w:rPr>
                <w:rFonts w:ascii="Arial" w:hAnsi="Arial" w:cs="Arial"/>
                <w:sz w:val="16"/>
                <w:szCs w:val="16"/>
                <w:lang w:val="en-GB"/>
              </w:rPr>
            </w:pPr>
            <w:r w:rsidRPr="00A7053C">
              <w:rPr>
                <w:rFonts w:ascii="Arial" w:hAnsi="Arial" w:cs="Arial"/>
                <w:sz w:val="16"/>
                <w:szCs w:val="16"/>
                <w:lang w:val="en-GB"/>
              </w:rPr>
              <w:t>0</w:t>
            </w:r>
          </w:p>
        </w:tc>
        <w:tc>
          <w:tcPr>
            <w:tcW w:w="362" w:type="pct"/>
            <w:shd w:val="clear" w:color="auto" w:fill="FFFFFF"/>
          </w:tcPr>
          <w:p w:rsidR="009A07F1" w:rsidRPr="00A7053C" w:rsidRDefault="009A07F1" w:rsidP="00B657CE">
            <w:pPr>
              <w:rPr>
                <w:rFonts w:ascii="Arial" w:hAnsi="Arial" w:cs="Arial"/>
                <w:sz w:val="16"/>
                <w:szCs w:val="16"/>
                <w:lang w:val="en-GB"/>
              </w:rPr>
            </w:pPr>
            <w:r w:rsidRPr="00A7053C">
              <w:rPr>
                <w:rFonts w:ascii="Arial" w:hAnsi="Arial" w:cs="Arial"/>
                <w:sz w:val="16"/>
                <w:szCs w:val="16"/>
                <w:lang w:val="en-GB"/>
              </w:rPr>
              <w:t>2</w:t>
            </w:r>
          </w:p>
        </w:tc>
        <w:tc>
          <w:tcPr>
            <w:tcW w:w="362" w:type="pct"/>
            <w:shd w:val="clear" w:color="auto" w:fill="FFFFFF"/>
          </w:tcPr>
          <w:p w:rsidR="009A07F1" w:rsidRPr="00A7053C" w:rsidRDefault="009A07F1" w:rsidP="00B657CE">
            <w:pPr>
              <w:rPr>
                <w:rFonts w:ascii="Arial" w:hAnsi="Arial" w:cs="Arial"/>
                <w:sz w:val="16"/>
                <w:szCs w:val="16"/>
                <w:lang w:val="en-GB"/>
              </w:rPr>
            </w:pPr>
            <w:r w:rsidRPr="00A7053C">
              <w:rPr>
                <w:rFonts w:ascii="Arial" w:hAnsi="Arial" w:cs="Arial"/>
                <w:sz w:val="16"/>
                <w:szCs w:val="16"/>
                <w:lang w:val="en-GB"/>
              </w:rPr>
              <w:t>1</w:t>
            </w:r>
          </w:p>
        </w:tc>
        <w:tc>
          <w:tcPr>
            <w:tcW w:w="373" w:type="pct"/>
            <w:shd w:val="clear" w:color="auto" w:fill="FFFFFF"/>
          </w:tcPr>
          <w:p w:rsidR="009A07F1" w:rsidRPr="00A7053C" w:rsidRDefault="009A07F1" w:rsidP="00B657CE">
            <w:pPr>
              <w:rPr>
                <w:rFonts w:ascii="Arial" w:hAnsi="Arial" w:cs="Arial"/>
                <w:sz w:val="16"/>
                <w:szCs w:val="16"/>
                <w:lang w:val="en-GB"/>
              </w:rPr>
            </w:pPr>
            <w:r w:rsidRPr="00A7053C">
              <w:rPr>
                <w:rFonts w:ascii="Arial" w:hAnsi="Arial" w:cs="Arial"/>
                <w:sz w:val="16"/>
                <w:szCs w:val="16"/>
                <w:lang w:val="en-GB"/>
              </w:rPr>
              <w:t>1</w:t>
            </w:r>
          </w:p>
        </w:tc>
        <w:tc>
          <w:tcPr>
            <w:tcW w:w="188" w:type="pct"/>
            <w:shd w:val="clear" w:color="auto" w:fill="FFFFFF"/>
          </w:tcPr>
          <w:p w:rsidR="009A07F1" w:rsidRPr="00A7053C" w:rsidRDefault="009A07F1" w:rsidP="00B657CE">
            <w:pPr>
              <w:rPr>
                <w:rFonts w:ascii="Arial" w:hAnsi="Arial" w:cs="Arial"/>
                <w:color w:val="000000"/>
                <w:sz w:val="16"/>
                <w:szCs w:val="16"/>
                <w:lang w:val="en-GB" w:eastAsia="ar-SA"/>
              </w:rPr>
            </w:pPr>
            <w:r w:rsidRPr="00A7053C">
              <w:rPr>
                <w:rFonts w:ascii="Arial" w:hAnsi="Arial" w:cs="Arial"/>
                <w:color w:val="000000"/>
                <w:sz w:val="16"/>
                <w:szCs w:val="16"/>
                <w:lang w:val="en-GB" w:eastAsia="ar-SA"/>
              </w:rPr>
              <w:t>10</w:t>
            </w:r>
          </w:p>
        </w:tc>
      </w:tr>
      <w:tr w:rsidR="00947AA1" w:rsidRPr="00A7053C" w:rsidTr="00947AA1">
        <w:tc>
          <w:tcPr>
            <w:tcW w:w="405" w:type="pct"/>
            <w:shd w:val="clear" w:color="auto" w:fill="FFFFFF"/>
          </w:tcPr>
          <w:p w:rsidR="009A07F1" w:rsidRPr="00A7053C" w:rsidRDefault="009A07F1" w:rsidP="00B657CE">
            <w:pPr>
              <w:spacing w:after="0" w:line="240" w:lineRule="auto"/>
              <w:rPr>
                <w:rFonts w:ascii="Arial" w:hAnsi="Arial" w:cs="Arial"/>
                <w:color w:val="000000"/>
                <w:sz w:val="16"/>
                <w:szCs w:val="16"/>
                <w:lang w:val="en-GB"/>
              </w:rPr>
            </w:pPr>
            <w:r w:rsidRPr="00A7053C">
              <w:rPr>
                <w:rFonts w:ascii="Arial" w:hAnsi="Arial" w:cs="Arial"/>
                <w:color w:val="000000"/>
                <w:sz w:val="16"/>
                <w:szCs w:val="16"/>
                <w:lang w:val="en-GB"/>
              </w:rPr>
              <w:t>Chatziioannidis et al., 2019</w:t>
            </w:r>
          </w:p>
        </w:tc>
        <w:tc>
          <w:tcPr>
            <w:tcW w:w="292" w:type="pct"/>
            <w:shd w:val="clear" w:color="auto" w:fill="FFFFFF"/>
          </w:tcPr>
          <w:p w:rsidR="009A07F1" w:rsidRPr="00A7053C" w:rsidRDefault="009A07F1" w:rsidP="00B657CE">
            <w:pPr>
              <w:rPr>
                <w:rFonts w:ascii="Arial" w:hAnsi="Arial" w:cs="Arial"/>
                <w:sz w:val="16"/>
                <w:szCs w:val="16"/>
                <w:lang w:val="en-GB"/>
              </w:rPr>
            </w:pPr>
            <w:r w:rsidRPr="00A7053C">
              <w:rPr>
                <w:rFonts w:ascii="Arial" w:hAnsi="Arial" w:cs="Arial"/>
                <w:sz w:val="16"/>
                <w:szCs w:val="16"/>
                <w:lang w:val="en-GB"/>
              </w:rPr>
              <w:t>0</w:t>
            </w:r>
          </w:p>
        </w:tc>
        <w:tc>
          <w:tcPr>
            <w:tcW w:w="370" w:type="pct"/>
            <w:shd w:val="clear" w:color="auto" w:fill="FFFFFF"/>
          </w:tcPr>
          <w:p w:rsidR="009A07F1" w:rsidRPr="00A7053C" w:rsidRDefault="009A07F1" w:rsidP="00B657CE">
            <w:pPr>
              <w:rPr>
                <w:rFonts w:ascii="Arial" w:hAnsi="Arial" w:cs="Arial"/>
                <w:sz w:val="16"/>
                <w:szCs w:val="16"/>
                <w:lang w:val="en-GB"/>
              </w:rPr>
            </w:pPr>
            <w:r w:rsidRPr="00A7053C">
              <w:rPr>
                <w:rFonts w:ascii="Arial" w:hAnsi="Arial" w:cs="Arial"/>
                <w:sz w:val="16"/>
                <w:szCs w:val="16"/>
                <w:lang w:val="en-GB"/>
              </w:rPr>
              <w:t>0</w:t>
            </w:r>
          </w:p>
        </w:tc>
        <w:tc>
          <w:tcPr>
            <w:tcW w:w="249" w:type="pct"/>
            <w:shd w:val="clear" w:color="auto" w:fill="FFFFFF"/>
          </w:tcPr>
          <w:p w:rsidR="009A07F1" w:rsidRPr="00A7053C" w:rsidRDefault="009A07F1" w:rsidP="00B657CE">
            <w:pPr>
              <w:rPr>
                <w:rFonts w:ascii="Arial" w:hAnsi="Arial" w:cs="Arial"/>
                <w:sz w:val="16"/>
                <w:szCs w:val="16"/>
                <w:lang w:val="en-GB"/>
              </w:rPr>
            </w:pPr>
            <w:r w:rsidRPr="00A7053C">
              <w:rPr>
                <w:rFonts w:ascii="Arial" w:hAnsi="Arial" w:cs="Arial"/>
                <w:sz w:val="16"/>
                <w:szCs w:val="16"/>
                <w:lang w:val="en-GB"/>
              </w:rPr>
              <w:t>1</w:t>
            </w:r>
          </w:p>
        </w:tc>
        <w:tc>
          <w:tcPr>
            <w:tcW w:w="343" w:type="pct"/>
            <w:shd w:val="clear" w:color="auto" w:fill="FFFFFF"/>
          </w:tcPr>
          <w:p w:rsidR="009A07F1" w:rsidRPr="00A7053C" w:rsidRDefault="009A07F1" w:rsidP="00B657CE">
            <w:pPr>
              <w:rPr>
                <w:rFonts w:ascii="Arial" w:hAnsi="Arial" w:cs="Arial"/>
                <w:sz w:val="16"/>
                <w:szCs w:val="16"/>
                <w:lang w:val="en-GB"/>
              </w:rPr>
            </w:pPr>
            <w:r w:rsidRPr="00A7053C">
              <w:rPr>
                <w:rFonts w:ascii="Arial" w:hAnsi="Arial" w:cs="Arial"/>
                <w:sz w:val="16"/>
                <w:szCs w:val="16"/>
                <w:lang w:val="en-GB"/>
              </w:rPr>
              <w:t>1</w:t>
            </w:r>
          </w:p>
        </w:tc>
        <w:tc>
          <w:tcPr>
            <w:tcW w:w="343" w:type="pct"/>
            <w:shd w:val="clear" w:color="auto" w:fill="FFFFFF"/>
          </w:tcPr>
          <w:p w:rsidR="009A07F1" w:rsidRPr="00A7053C" w:rsidRDefault="009A07F1" w:rsidP="00B657CE">
            <w:pPr>
              <w:rPr>
                <w:rFonts w:ascii="Arial" w:hAnsi="Arial" w:cs="Arial"/>
                <w:sz w:val="16"/>
                <w:szCs w:val="16"/>
                <w:lang w:val="en-GB"/>
              </w:rPr>
            </w:pPr>
            <w:r w:rsidRPr="00A7053C">
              <w:rPr>
                <w:rFonts w:ascii="Arial" w:hAnsi="Arial" w:cs="Arial"/>
                <w:sz w:val="16"/>
                <w:szCs w:val="16"/>
                <w:lang w:val="en-GB"/>
              </w:rPr>
              <w:t>1</w:t>
            </w:r>
          </w:p>
        </w:tc>
        <w:tc>
          <w:tcPr>
            <w:tcW w:w="299" w:type="pct"/>
            <w:shd w:val="clear" w:color="auto" w:fill="FFFFFF"/>
          </w:tcPr>
          <w:p w:rsidR="009A07F1" w:rsidRPr="00A7053C" w:rsidRDefault="009A07F1" w:rsidP="00B657CE">
            <w:pPr>
              <w:rPr>
                <w:rFonts w:ascii="Arial" w:hAnsi="Arial" w:cs="Arial"/>
                <w:sz w:val="16"/>
                <w:szCs w:val="16"/>
                <w:lang w:val="en-GB"/>
              </w:rPr>
            </w:pPr>
            <w:r w:rsidRPr="00A7053C">
              <w:rPr>
                <w:rFonts w:ascii="Arial" w:hAnsi="Arial" w:cs="Arial"/>
                <w:sz w:val="16"/>
                <w:szCs w:val="16"/>
                <w:lang w:val="en-GB"/>
              </w:rPr>
              <w:t xml:space="preserve">NA </w:t>
            </w:r>
          </w:p>
        </w:tc>
        <w:tc>
          <w:tcPr>
            <w:tcW w:w="343" w:type="pct"/>
            <w:shd w:val="clear" w:color="auto" w:fill="FFFFFF"/>
          </w:tcPr>
          <w:p w:rsidR="009A07F1" w:rsidRPr="00A7053C" w:rsidRDefault="009A07F1" w:rsidP="00B657CE">
            <w:pPr>
              <w:rPr>
                <w:rFonts w:ascii="Arial" w:hAnsi="Arial" w:cs="Arial"/>
                <w:sz w:val="16"/>
                <w:szCs w:val="16"/>
                <w:lang w:val="en-GB"/>
              </w:rPr>
            </w:pPr>
            <w:r w:rsidRPr="00A7053C">
              <w:rPr>
                <w:rFonts w:ascii="Arial" w:hAnsi="Arial" w:cs="Arial"/>
                <w:sz w:val="16"/>
                <w:szCs w:val="16"/>
                <w:lang w:val="en-GB"/>
              </w:rPr>
              <w:t xml:space="preserve">NA </w:t>
            </w:r>
          </w:p>
        </w:tc>
        <w:tc>
          <w:tcPr>
            <w:tcW w:w="399" w:type="pct"/>
            <w:shd w:val="clear" w:color="auto" w:fill="FFFFFF"/>
          </w:tcPr>
          <w:p w:rsidR="009A07F1" w:rsidRPr="00A7053C" w:rsidRDefault="009A07F1" w:rsidP="00B657CE">
            <w:pPr>
              <w:rPr>
                <w:rFonts w:ascii="Arial" w:hAnsi="Arial" w:cs="Arial"/>
                <w:sz w:val="16"/>
                <w:szCs w:val="16"/>
                <w:lang w:val="en-GB"/>
              </w:rPr>
            </w:pPr>
            <w:r w:rsidRPr="00A7053C">
              <w:rPr>
                <w:rFonts w:ascii="Arial" w:hAnsi="Arial" w:cs="Arial"/>
                <w:sz w:val="16"/>
                <w:szCs w:val="16"/>
                <w:lang w:val="en-GB"/>
              </w:rPr>
              <w:t>1</w:t>
            </w:r>
          </w:p>
        </w:tc>
        <w:tc>
          <w:tcPr>
            <w:tcW w:w="343" w:type="pct"/>
            <w:shd w:val="clear" w:color="auto" w:fill="FFFFFF"/>
          </w:tcPr>
          <w:p w:rsidR="009A07F1" w:rsidRPr="00A7053C" w:rsidRDefault="009A07F1" w:rsidP="00B657CE">
            <w:pPr>
              <w:rPr>
                <w:rFonts w:ascii="Arial" w:hAnsi="Arial" w:cs="Arial"/>
                <w:sz w:val="16"/>
                <w:szCs w:val="16"/>
                <w:lang w:val="en-GB"/>
              </w:rPr>
            </w:pPr>
            <w:r w:rsidRPr="00A7053C">
              <w:rPr>
                <w:rFonts w:ascii="Arial" w:hAnsi="Arial" w:cs="Arial"/>
                <w:sz w:val="16"/>
                <w:szCs w:val="16"/>
                <w:lang w:val="en-GB"/>
              </w:rPr>
              <w:t>2</w:t>
            </w:r>
          </w:p>
        </w:tc>
        <w:tc>
          <w:tcPr>
            <w:tcW w:w="332" w:type="pct"/>
            <w:shd w:val="clear" w:color="auto" w:fill="FFFFFF"/>
          </w:tcPr>
          <w:p w:rsidR="009A07F1" w:rsidRPr="00A7053C" w:rsidRDefault="009A07F1" w:rsidP="00B657CE">
            <w:pPr>
              <w:rPr>
                <w:rFonts w:ascii="Arial" w:hAnsi="Arial" w:cs="Arial"/>
                <w:sz w:val="16"/>
                <w:szCs w:val="16"/>
                <w:lang w:val="en-GB"/>
              </w:rPr>
            </w:pPr>
            <w:r w:rsidRPr="00A7053C">
              <w:rPr>
                <w:rFonts w:ascii="Arial" w:hAnsi="Arial" w:cs="Arial"/>
                <w:sz w:val="16"/>
                <w:szCs w:val="16"/>
                <w:lang w:val="en-GB"/>
              </w:rPr>
              <w:t>1</w:t>
            </w:r>
          </w:p>
        </w:tc>
        <w:tc>
          <w:tcPr>
            <w:tcW w:w="362" w:type="pct"/>
            <w:shd w:val="clear" w:color="auto" w:fill="FFFFFF"/>
          </w:tcPr>
          <w:p w:rsidR="009A07F1" w:rsidRPr="00A7053C" w:rsidRDefault="009A07F1" w:rsidP="00B657CE">
            <w:pPr>
              <w:rPr>
                <w:rFonts w:ascii="Arial" w:hAnsi="Arial" w:cs="Arial"/>
                <w:sz w:val="16"/>
                <w:szCs w:val="16"/>
                <w:lang w:val="en-GB"/>
              </w:rPr>
            </w:pPr>
            <w:r w:rsidRPr="00A7053C">
              <w:rPr>
                <w:rFonts w:ascii="Arial" w:hAnsi="Arial" w:cs="Arial"/>
                <w:sz w:val="16"/>
                <w:szCs w:val="16"/>
                <w:lang w:val="en-GB"/>
              </w:rPr>
              <w:t>2</w:t>
            </w:r>
          </w:p>
        </w:tc>
        <w:tc>
          <w:tcPr>
            <w:tcW w:w="362" w:type="pct"/>
            <w:shd w:val="clear" w:color="auto" w:fill="FFFFFF"/>
          </w:tcPr>
          <w:p w:rsidR="009A07F1" w:rsidRPr="00A7053C" w:rsidRDefault="009A07F1" w:rsidP="00B657CE">
            <w:pPr>
              <w:rPr>
                <w:rFonts w:ascii="Arial" w:hAnsi="Arial" w:cs="Arial"/>
                <w:sz w:val="16"/>
                <w:szCs w:val="16"/>
                <w:lang w:val="en-GB"/>
              </w:rPr>
            </w:pPr>
            <w:r w:rsidRPr="00A7053C">
              <w:rPr>
                <w:rFonts w:ascii="Arial" w:hAnsi="Arial" w:cs="Arial"/>
                <w:sz w:val="16"/>
                <w:szCs w:val="16"/>
                <w:lang w:val="en-GB"/>
              </w:rPr>
              <w:t>1</w:t>
            </w:r>
          </w:p>
        </w:tc>
        <w:tc>
          <w:tcPr>
            <w:tcW w:w="373" w:type="pct"/>
            <w:shd w:val="clear" w:color="auto" w:fill="FFFFFF"/>
          </w:tcPr>
          <w:p w:rsidR="009A07F1" w:rsidRPr="00A7053C" w:rsidRDefault="009A07F1" w:rsidP="00B657CE">
            <w:pPr>
              <w:rPr>
                <w:rFonts w:ascii="Arial" w:hAnsi="Arial" w:cs="Arial"/>
                <w:sz w:val="16"/>
                <w:szCs w:val="16"/>
                <w:lang w:val="en-GB"/>
              </w:rPr>
            </w:pPr>
            <w:r w:rsidRPr="00A7053C">
              <w:rPr>
                <w:rFonts w:ascii="Arial" w:hAnsi="Arial" w:cs="Arial"/>
                <w:sz w:val="16"/>
                <w:szCs w:val="16"/>
                <w:lang w:val="en-GB"/>
              </w:rPr>
              <w:t>1</w:t>
            </w:r>
          </w:p>
        </w:tc>
        <w:tc>
          <w:tcPr>
            <w:tcW w:w="188" w:type="pct"/>
            <w:shd w:val="clear" w:color="auto" w:fill="FFFFFF"/>
          </w:tcPr>
          <w:p w:rsidR="009A07F1" w:rsidRPr="00A7053C" w:rsidRDefault="009A07F1" w:rsidP="00B657CE">
            <w:pPr>
              <w:rPr>
                <w:rFonts w:ascii="Arial" w:hAnsi="Arial" w:cs="Arial"/>
                <w:color w:val="000000"/>
                <w:sz w:val="16"/>
                <w:szCs w:val="16"/>
                <w:lang w:val="en-GB" w:eastAsia="ar-SA"/>
              </w:rPr>
            </w:pPr>
            <w:r w:rsidRPr="00A7053C">
              <w:rPr>
                <w:rFonts w:ascii="Arial" w:hAnsi="Arial" w:cs="Arial"/>
                <w:color w:val="000000"/>
                <w:sz w:val="16"/>
                <w:szCs w:val="16"/>
                <w:lang w:val="en-GB" w:eastAsia="ar-SA"/>
              </w:rPr>
              <w:t>11</w:t>
            </w:r>
          </w:p>
        </w:tc>
      </w:tr>
      <w:tr w:rsidR="00947AA1" w:rsidRPr="00A7053C" w:rsidTr="00947AA1">
        <w:tc>
          <w:tcPr>
            <w:tcW w:w="405" w:type="pct"/>
            <w:shd w:val="clear" w:color="auto" w:fill="FFFFFF"/>
          </w:tcPr>
          <w:p w:rsidR="009A07F1" w:rsidRPr="00A7053C" w:rsidRDefault="009A07F1" w:rsidP="00796B95">
            <w:pPr>
              <w:suppressAutoHyphens w:val="0"/>
              <w:spacing w:after="0" w:line="240" w:lineRule="auto"/>
              <w:rPr>
                <w:rFonts w:ascii="Arial" w:hAnsi="Arial" w:cs="Arial"/>
                <w:color w:val="000000"/>
                <w:kern w:val="0"/>
                <w:sz w:val="16"/>
                <w:szCs w:val="16"/>
                <w:lang w:val="en-GB" w:eastAsia="ar-SA"/>
              </w:rPr>
            </w:pPr>
            <w:r w:rsidRPr="00A7053C">
              <w:rPr>
                <w:rFonts w:ascii="Arial" w:hAnsi="Arial" w:cs="Arial"/>
                <w:noProof/>
                <w:color w:val="000000"/>
                <w:kern w:val="0"/>
                <w:sz w:val="16"/>
                <w:szCs w:val="16"/>
                <w:lang w:val="en-GB" w:eastAsia="ar-SA"/>
              </w:rPr>
              <w:t>Choi et al., 2015</w:t>
            </w:r>
          </w:p>
        </w:tc>
        <w:tc>
          <w:tcPr>
            <w:tcW w:w="292"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0</w:t>
            </w:r>
          </w:p>
        </w:tc>
        <w:tc>
          <w:tcPr>
            <w:tcW w:w="370"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0</w:t>
            </w:r>
          </w:p>
        </w:tc>
        <w:tc>
          <w:tcPr>
            <w:tcW w:w="249"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2</w:t>
            </w:r>
          </w:p>
        </w:tc>
        <w:tc>
          <w:tcPr>
            <w:tcW w:w="343"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1</w:t>
            </w:r>
          </w:p>
        </w:tc>
        <w:tc>
          <w:tcPr>
            <w:tcW w:w="299"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 xml:space="preserve">NA </w:t>
            </w:r>
          </w:p>
        </w:tc>
        <w:tc>
          <w:tcPr>
            <w:tcW w:w="343"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 xml:space="preserve">NA </w:t>
            </w:r>
          </w:p>
        </w:tc>
        <w:tc>
          <w:tcPr>
            <w:tcW w:w="399"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1</w:t>
            </w:r>
          </w:p>
        </w:tc>
        <w:tc>
          <w:tcPr>
            <w:tcW w:w="332"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1</w:t>
            </w:r>
          </w:p>
        </w:tc>
        <w:tc>
          <w:tcPr>
            <w:tcW w:w="362"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2</w:t>
            </w:r>
          </w:p>
        </w:tc>
        <w:tc>
          <w:tcPr>
            <w:tcW w:w="362"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1</w:t>
            </w:r>
          </w:p>
        </w:tc>
        <w:tc>
          <w:tcPr>
            <w:tcW w:w="373" w:type="pct"/>
            <w:shd w:val="clear" w:color="auto" w:fill="FFFFFF"/>
          </w:tcPr>
          <w:p w:rsidR="009A07F1" w:rsidRPr="00A7053C" w:rsidRDefault="009A07F1" w:rsidP="0010367E">
            <w:pPr>
              <w:rPr>
                <w:rFonts w:ascii="Arial" w:hAnsi="Arial" w:cs="Arial"/>
                <w:sz w:val="16"/>
                <w:szCs w:val="16"/>
                <w:lang w:val="en-GB"/>
              </w:rPr>
            </w:pPr>
            <w:r w:rsidRPr="00A7053C">
              <w:rPr>
                <w:rFonts w:ascii="Arial" w:hAnsi="Arial" w:cs="Arial"/>
                <w:sz w:val="16"/>
                <w:szCs w:val="16"/>
                <w:lang w:val="en-GB"/>
              </w:rPr>
              <w:t>0</w:t>
            </w:r>
          </w:p>
        </w:tc>
        <w:tc>
          <w:tcPr>
            <w:tcW w:w="188" w:type="pct"/>
            <w:shd w:val="clear" w:color="auto" w:fill="FFFFFF"/>
          </w:tcPr>
          <w:p w:rsidR="009A07F1" w:rsidRPr="00A7053C" w:rsidRDefault="009A07F1" w:rsidP="0010367E">
            <w:pPr>
              <w:rPr>
                <w:rFonts w:ascii="Arial" w:hAnsi="Arial" w:cs="Arial"/>
                <w:color w:val="000000"/>
                <w:sz w:val="16"/>
                <w:szCs w:val="16"/>
                <w:lang w:val="en-GB" w:eastAsia="ar-SA"/>
              </w:rPr>
            </w:pPr>
            <w:r w:rsidRPr="00A7053C">
              <w:rPr>
                <w:rFonts w:ascii="Arial" w:hAnsi="Arial" w:cs="Arial"/>
                <w:color w:val="000000"/>
                <w:sz w:val="16"/>
                <w:szCs w:val="16"/>
                <w:lang w:val="en-GB" w:eastAsia="ar-SA"/>
              </w:rPr>
              <w:t>8</w:t>
            </w:r>
          </w:p>
        </w:tc>
      </w:tr>
      <w:tr w:rsidR="00947AA1" w:rsidRPr="00A7053C" w:rsidTr="00947AA1">
        <w:tc>
          <w:tcPr>
            <w:tcW w:w="405" w:type="pct"/>
            <w:shd w:val="clear" w:color="auto" w:fill="FFFFFF"/>
          </w:tcPr>
          <w:p w:rsidR="009A07F1" w:rsidRPr="00A7053C" w:rsidRDefault="009A07F1" w:rsidP="00796B95">
            <w:pPr>
              <w:suppressAutoHyphens w:val="0"/>
              <w:spacing w:after="0" w:line="240" w:lineRule="auto"/>
              <w:rPr>
                <w:rFonts w:ascii="Arial" w:hAnsi="Arial" w:cs="Arial"/>
                <w:color w:val="000000"/>
                <w:kern w:val="0"/>
                <w:sz w:val="16"/>
                <w:szCs w:val="16"/>
                <w:lang w:val="en-GB" w:eastAsia="ar-SA"/>
              </w:rPr>
            </w:pPr>
            <w:r w:rsidRPr="00A7053C">
              <w:rPr>
                <w:rFonts w:ascii="Arial" w:hAnsi="Arial" w:cs="Arial"/>
                <w:noProof/>
                <w:color w:val="000000"/>
                <w:kern w:val="0"/>
                <w:sz w:val="16"/>
                <w:szCs w:val="16"/>
                <w:lang w:val="en-GB" w:eastAsia="ar-SA"/>
              </w:rPr>
              <w:t>Choi 2017</w:t>
            </w:r>
          </w:p>
        </w:tc>
        <w:tc>
          <w:tcPr>
            <w:tcW w:w="292"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0</w:t>
            </w:r>
          </w:p>
        </w:tc>
        <w:tc>
          <w:tcPr>
            <w:tcW w:w="370"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0</w:t>
            </w:r>
          </w:p>
        </w:tc>
        <w:tc>
          <w:tcPr>
            <w:tcW w:w="249"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2</w:t>
            </w:r>
          </w:p>
        </w:tc>
        <w:tc>
          <w:tcPr>
            <w:tcW w:w="343"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1</w:t>
            </w:r>
          </w:p>
        </w:tc>
        <w:tc>
          <w:tcPr>
            <w:tcW w:w="299"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 xml:space="preserve">NA </w:t>
            </w:r>
          </w:p>
        </w:tc>
        <w:tc>
          <w:tcPr>
            <w:tcW w:w="343"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 xml:space="preserve">NA </w:t>
            </w:r>
          </w:p>
        </w:tc>
        <w:tc>
          <w:tcPr>
            <w:tcW w:w="399"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1</w:t>
            </w:r>
          </w:p>
        </w:tc>
        <w:tc>
          <w:tcPr>
            <w:tcW w:w="332"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1</w:t>
            </w:r>
          </w:p>
        </w:tc>
        <w:tc>
          <w:tcPr>
            <w:tcW w:w="362"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2</w:t>
            </w:r>
          </w:p>
        </w:tc>
        <w:tc>
          <w:tcPr>
            <w:tcW w:w="362"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1</w:t>
            </w:r>
          </w:p>
        </w:tc>
        <w:tc>
          <w:tcPr>
            <w:tcW w:w="373"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1</w:t>
            </w:r>
          </w:p>
        </w:tc>
        <w:tc>
          <w:tcPr>
            <w:tcW w:w="188" w:type="pct"/>
            <w:shd w:val="clear" w:color="auto" w:fill="FFFFFF"/>
          </w:tcPr>
          <w:p w:rsidR="009A07F1" w:rsidRPr="00A7053C" w:rsidRDefault="009A07F1" w:rsidP="00ED04CE">
            <w:pPr>
              <w:rPr>
                <w:rFonts w:ascii="Arial" w:hAnsi="Arial" w:cs="Arial"/>
                <w:color w:val="000000"/>
                <w:sz w:val="16"/>
                <w:szCs w:val="16"/>
                <w:lang w:val="en-GB" w:eastAsia="ar-SA"/>
              </w:rPr>
            </w:pPr>
            <w:r w:rsidRPr="00A7053C">
              <w:rPr>
                <w:rFonts w:ascii="Arial" w:hAnsi="Arial" w:cs="Arial"/>
                <w:color w:val="000000"/>
                <w:sz w:val="16"/>
                <w:szCs w:val="16"/>
                <w:lang w:val="en-GB" w:eastAsia="ar-SA"/>
              </w:rPr>
              <w:t>9</w:t>
            </w:r>
          </w:p>
        </w:tc>
      </w:tr>
      <w:tr w:rsidR="00947AA1" w:rsidRPr="00A7053C" w:rsidTr="00947AA1">
        <w:tc>
          <w:tcPr>
            <w:tcW w:w="405" w:type="pct"/>
            <w:shd w:val="clear" w:color="auto" w:fill="FFFFFF"/>
          </w:tcPr>
          <w:p w:rsidR="009A07F1" w:rsidRPr="00A7053C" w:rsidRDefault="009A07F1" w:rsidP="00796B95">
            <w:pPr>
              <w:suppressAutoHyphens w:val="0"/>
              <w:spacing w:after="0" w:line="240" w:lineRule="auto"/>
              <w:rPr>
                <w:rFonts w:ascii="Arial" w:hAnsi="Arial" w:cs="Arial"/>
                <w:color w:val="000000"/>
                <w:kern w:val="0"/>
                <w:sz w:val="16"/>
                <w:szCs w:val="16"/>
                <w:lang w:val="en-GB" w:eastAsia="ar-SA"/>
              </w:rPr>
            </w:pPr>
            <w:r w:rsidRPr="00A7053C">
              <w:rPr>
                <w:rFonts w:ascii="Arial" w:hAnsi="Arial" w:cs="Arial"/>
                <w:noProof/>
                <w:color w:val="000000"/>
                <w:kern w:val="0"/>
                <w:sz w:val="16"/>
                <w:szCs w:val="16"/>
                <w:lang w:val="en-GB" w:eastAsia="ar-SA"/>
              </w:rPr>
              <w:t>Hardy et al., 2016</w:t>
            </w:r>
          </w:p>
        </w:tc>
        <w:tc>
          <w:tcPr>
            <w:tcW w:w="292"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0</w:t>
            </w:r>
          </w:p>
        </w:tc>
        <w:tc>
          <w:tcPr>
            <w:tcW w:w="370"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2</w:t>
            </w:r>
          </w:p>
        </w:tc>
        <w:tc>
          <w:tcPr>
            <w:tcW w:w="249"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2</w:t>
            </w:r>
          </w:p>
        </w:tc>
        <w:tc>
          <w:tcPr>
            <w:tcW w:w="343"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2</w:t>
            </w:r>
          </w:p>
        </w:tc>
        <w:tc>
          <w:tcPr>
            <w:tcW w:w="299"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 xml:space="preserve">NA </w:t>
            </w:r>
          </w:p>
        </w:tc>
        <w:tc>
          <w:tcPr>
            <w:tcW w:w="343"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 xml:space="preserve">NA </w:t>
            </w:r>
          </w:p>
        </w:tc>
        <w:tc>
          <w:tcPr>
            <w:tcW w:w="399"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1</w:t>
            </w:r>
          </w:p>
        </w:tc>
        <w:tc>
          <w:tcPr>
            <w:tcW w:w="332"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0</w:t>
            </w:r>
          </w:p>
        </w:tc>
        <w:tc>
          <w:tcPr>
            <w:tcW w:w="362"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2</w:t>
            </w:r>
          </w:p>
        </w:tc>
        <w:tc>
          <w:tcPr>
            <w:tcW w:w="362"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1</w:t>
            </w:r>
          </w:p>
        </w:tc>
        <w:tc>
          <w:tcPr>
            <w:tcW w:w="373"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0</w:t>
            </w:r>
          </w:p>
        </w:tc>
        <w:tc>
          <w:tcPr>
            <w:tcW w:w="188" w:type="pct"/>
            <w:shd w:val="clear" w:color="auto" w:fill="FFFFFF"/>
          </w:tcPr>
          <w:p w:rsidR="009A07F1" w:rsidRPr="00A7053C" w:rsidRDefault="009A07F1" w:rsidP="00ED04CE">
            <w:pPr>
              <w:rPr>
                <w:rFonts w:ascii="Arial" w:hAnsi="Arial" w:cs="Arial"/>
                <w:color w:val="000000"/>
                <w:sz w:val="16"/>
                <w:szCs w:val="16"/>
                <w:lang w:val="en-GB" w:eastAsia="ar-SA"/>
              </w:rPr>
            </w:pPr>
            <w:r w:rsidRPr="00A7053C">
              <w:rPr>
                <w:rFonts w:ascii="Arial" w:hAnsi="Arial" w:cs="Arial"/>
                <w:color w:val="000000"/>
                <w:sz w:val="16"/>
                <w:szCs w:val="16"/>
                <w:lang w:val="en-GB" w:eastAsia="ar-SA"/>
              </w:rPr>
              <w:t>10</w:t>
            </w:r>
          </w:p>
        </w:tc>
      </w:tr>
      <w:tr w:rsidR="00947AA1" w:rsidRPr="00A7053C" w:rsidTr="00947AA1">
        <w:tc>
          <w:tcPr>
            <w:tcW w:w="405" w:type="pct"/>
            <w:shd w:val="clear" w:color="auto" w:fill="FFFFFF"/>
          </w:tcPr>
          <w:p w:rsidR="009A07F1" w:rsidRPr="00A7053C" w:rsidRDefault="009A07F1" w:rsidP="00796B95">
            <w:pPr>
              <w:suppressAutoHyphens w:val="0"/>
              <w:spacing w:after="0" w:line="240" w:lineRule="auto"/>
              <w:rPr>
                <w:rFonts w:ascii="Arial" w:hAnsi="Arial" w:cs="Arial"/>
                <w:color w:val="000000"/>
                <w:kern w:val="0"/>
                <w:sz w:val="16"/>
                <w:szCs w:val="16"/>
                <w:lang w:eastAsia="ar-SA"/>
              </w:rPr>
            </w:pPr>
            <w:r w:rsidRPr="00A7053C">
              <w:rPr>
                <w:rFonts w:ascii="Arial" w:hAnsi="Arial" w:cs="Arial"/>
                <w:noProof/>
                <w:color w:val="000000"/>
                <w:kern w:val="0"/>
                <w:sz w:val="16"/>
                <w:szCs w:val="16"/>
                <w:lang w:eastAsia="ar-SA"/>
              </w:rPr>
              <w:t>Muenzenmaier et al., 2015</w:t>
            </w:r>
          </w:p>
          <w:p w:rsidR="009A07F1" w:rsidRPr="00A7053C" w:rsidRDefault="009A07F1" w:rsidP="00796B95">
            <w:pPr>
              <w:suppressAutoHyphens w:val="0"/>
              <w:spacing w:after="0" w:line="240" w:lineRule="auto"/>
              <w:rPr>
                <w:rFonts w:ascii="Arial" w:hAnsi="Arial" w:cs="Arial"/>
                <w:color w:val="000000"/>
                <w:kern w:val="0"/>
                <w:sz w:val="16"/>
                <w:szCs w:val="16"/>
                <w:lang w:eastAsia="ar-SA"/>
              </w:rPr>
            </w:pPr>
            <w:r w:rsidRPr="00A7053C">
              <w:rPr>
                <w:rFonts w:ascii="Arial" w:hAnsi="Arial" w:cs="Arial"/>
                <w:color w:val="000000"/>
                <w:kern w:val="0"/>
                <w:sz w:val="16"/>
                <w:szCs w:val="16"/>
                <w:lang w:eastAsia="ar-SA"/>
              </w:rPr>
              <w:t>PSI-FIELDS</w:t>
            </w:r>
          </w:p>
        </w:tc>
        <w:tc>
          <w:tcPr>
            <w:tcW w:w="292" w:type="pct"/>
            <w:shd w:val="clear" w:color="auto" w:fill="FFFFFF"/>
          </w:tcPr>
          <w:p w:rsidR="009A07F1" w:rsidRPr="00A7053C" w:rsidRDefault="009A07F1" w:rsidP="00796B95">
            <w:pPr>
              <w:spacing w:after="0" w:line="240" w:lineRule="auto"/>
              <w:rPr>
                <w:rFonts w:ascii="Arial" w:hAnsi="Arial" w:cs="Arial"/>
                <w:sz w:val="16"/>
                <w:szCs w:val="16"/>
                <w:lang w:val="en-GB"/>
              </w:rPr>
            </w:pPr>
            <w:r w:rsidRPr="00A7053C">
              <w:rPr>
                <w:rFonts w:ascii="Arial" w:hAnsi="Arial" w:cs="Arial"/>
                <w:sz w:val="16"/>
                <w:szCs w:val="16"/>
                <w:lang w:val="en-GB"/>
              </w:rPr>
              <w:t>0</w:t>
            </w:r>
          </w:p>
        </w:tc>
        <w:tc>
          <w:tcPr>
            <w:tcW w:w="370" w:type="pct"/>
            <w:shd w:val="clear" w:color="auto" w:fill="FFFFFF"/>
          </w:tcPr>
          <w:p w:rsidR="009A07F1" w:rsidRPr="00A7053C" w:rsidRDefault="009A07F1" w:rsidP="00796B95">
            <w:pPr>
              <w:spacing w:after="0" w:line="240" w:lineRule="auto"/>
              <w:rPr>
                <w:rFonts w:ascii="Arial" w:hAnsi="Arial" w:cs="Arial"/>
                <w:sz w:val="16"/>
                <w:szCs w:val="16"/>
                <w:lang w:val="en-GB"/>
              </w:rPr>
            </w:pPr>
            <w:r w:rsidRPr="00A7053C">
              <w:rPr>
                <w:rFonts w:ascii="Arial" w:hAnsi="Arial" w:cs="Arial"/>
                <w:sz w:val="16"/>
                <w:szCs w:val="16"/>
                <w:lang w:val="en-GB"/>
              </w:rPr>
              <w:t>0</w:t>
            </w:r>
          </w:p>
        </w:tc>
        <w:tc>
          <w:tcPr>
            <w:tcW w:w="249" w:type="pct"/>
            <w:shd w:val="clear" w:color="auto" w:fill="FFFFFF"/>
          </w:tcPr>
          <w:p w:rsidR="009A07F1" w:rsidRPr="00A7053C" w:rsidRDefault="009A07F1" w:rsidP="00796B95">
            <w:pPr>
              <w:spacing w:after="0" w:line="240" w:lineRule="auto"/>
              <w:rPr>
                <w:rFonts w:ascii="Arial" w:hAnsi="Arial" w:cs="Arial"/>
                <w:sz w:val="16"/>
                <w:szCs w:val="16"/>
                <w:lang w:val="en-GB"/>
              </w:rPr>
            </w:pPr>
            <w:r w:rsidRPr="00A7053C">
              <w:rPr>
                <w:rFonts w:ascii="Arial" w:hAnsi="Arial" w:cs="Arial"/>
                <w:sz w:val="16"/>
                <w:szCs w:val="16"/>
                <w:lang w:val="en-GB"/>
              </w:rPr>
              <w:t>2</w:t>
            </w:r>
          </w:p>
        </w:tc>
        <w:tc>
          <w:tcPr>
            <w:tcW w:w="343" w:type="pct"/>
            <w:shd w:val="clear" w:color="auto" w:fill="FFFFFF"/>
          </w:tcPr>
          <w:p w:rsidR="009A07F1" w:rsidRPr="00A7053C" w:rsidRDefault="009A07F1" w:rsidP="00796B95">
            <w:pPr>
              <w:spacing w:after="0" w:line="240" w:lineRule="auto"/>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9A07F1" w:rsidRPr="00A7053C" w:rsidRDefault="009A07F1" w:rsidP="00796B95">
            <w:pPr>
              <w:spacing w:after="0" w:line="240" w:lineRule="auto"/>
              <w:rPr>
                <w:rFonts w:ascii="Arial" w:hAnsi="Arial" w:cs="Arial"/>
                <w:sz w:val="16"/>
                <w:szCs w:val="16"/>
                <w:lang w:val="en-GB"/>
              </w:rPr>
            </w:pPr>
            <w:r w:rsidRPr="00A7053C">
              <w:rPr>
                <w:rFonts w:ascii="Arial" w:hAnsi="Arial" w:cs="Arial"/>
                <w:sz w:val="16"/>
                <w:szCs w:val="16"/>
                <w:lang w:val="en-GB"/>
              </w:rPr>
              <w:t>1</w:t>
            </w:r>
          </w:p>
        </w:tc>
        <w:tc>
          <w:tcPr>
            <w:tcW w:w="299" w:type="pct"/>
            <w:shd w:val="clear" w:color="auto" w:fill="FFFFFF"/>
          </w:tcPr>
          <w:p w:rsidR="009A07F1" w:rsidRPr="00A7053C" w:rsidRDefault="009A07F1" w:rsidP="00796B95">
            <w:pPr>
              <w:spacing w:after="0" w:line="240" w:lineRule="auto"/>
              <w:rPr>
                <w:rFonts w:ascii="Arial" w:hAnsi="Arial" w:cs="Arial"/>
                <w:sz w:val="16"/>
                <w:szCs w:val="16"/>
                <w:lang w:val="en-GB"/>
              </w:rPr>
            </w:pPr>
            <w:r w:rsidRPr="00A7053C">
              <w:rPr>
                <w:rFonts w:ascii="Arial" w:hAnsi="Arial" w:cs="Arial"/>
                <w:sz w:val="16"/>
                <w:szCs w:val="16"/>
                <w:lang w:val="en-GB"/>
              </w:rPr>
              <w:t xml:space="preserve">NA </w:t>
            </w:r>
          </w:p>
        </w:tc>
        <w:tc>
          <w:tcPr>
            <w:tcW w:w="343" w:type="pct"/>
            <w:shd w:val="clear" w:color="auto" w:fill="FFFFFF"/>
          </w:tcPr>
          <w:p w:rsidR="009A07F1" w:rsidRPr="00A7053C" w:rsidRDefault="009A07F1" w:rsidP="00796B95">
            <w:pPr>
              <w:spacing w:after="0" w:line="240" w:lineRule="auto"/>
              <w:rPr>
                <w:rFonts w:ascii="Arial" w:hAnsi="Arial" w:cs="Arial"/>
                <w:sz w:val="16"/>
                <w:szCs w:val="16"/>
                <w:lang w:val="en-GB"/>
              </w:rPr>
            </w:pPr>
            <w:r w:rsidRPr="00A7053C">
              <w:rPr>
                <w:rFonts w:ascii="Arial" w:hAnsi="Arial" w:cs="Arial"/>
                <w:sz w:val="16"/>
                <w:szCs w:val="16"/>
                <w:lang w:val="en-GB"/>
              </w:rPr>
              <w:t xml:space="preserve">NA </w:t>
            </w:r>
          </w:p>
        </w:tc>
        <w:tc>
          <w:tcPr>
            <w:tcW w:w="399" w:type="pct"/>
            <w:shd w:val="clear" w:color="auto" w:fill="FFFFFF"/>
          </w:tcPr>
          <w:p w:rsidR="009A07F1" w:rsidRPr="00A7053C" w:rsidRDefault="009A07F1" w:rsidP="00796B95">
            <w:pPr>
              <w:spacing w:after="0" w:line="240" w:lineRule="auto"/>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9A07F1" w:rsidRPr="00A7053C" w:rsidRDefault="009A07F1" w:rsidP="00796B95">
            <w:pPr>
              <w:spacing w:after="0" w:line="240" w:lineRule="auto"/>
              <w:rPr>
                <w:rFonts w:ascii="Arial" w:hAnsi="Arial" w:cs="Arial"/>
                <w:sz w:val="16"/>
                <w:szCs w:val="16"/>
                <w:lang w:val="en-GB"/>
              </w:rPr>
            </w:pPr>
            <w:r w:rsidRPr="00A7053C">
              <w:rPr>
                <w:rFonts w:ascii="Arial" w:hAnsi="Arial" w:cs="Arial"/>
                <w:sz w:val="16"/>
                <w:szCs w:val="16"/>
                <w:lang w:val="en-GB"/>
              </w:rPr>
              <w:t>1</w:t>
            </w:r>
          </w:p>
        </w:tc>
        <w:tc>
          <w:tcPr>
            <w:tcW w:w="332" w:type="pct"/>
            <w:shd w:val="clear" w:color="auto" w:fill="FFFFFF"/>
          </w:tcPr>
          <w:p w:rsidR="009A07F1" w:rsidRPr="00A7053C" w:rsidRDefault="009A07F1" w:rsidP="00796B95">
            <w:pPr>
              <w:spacing w:after="0" w:line="240" w:lineRule="auto"/>
              <w:rPr>
                <w:rFonts w:ascii="Arial" w:hAnsi="Arial" w:cs="Arial"/>
                <w:sz w:val="16"/>
                <w:szCs w:val="16"/>
                <w:lang w:val="en-GB"/>
              </w:rPr>
            </w:pPr>
            <w:r w:rsidRPr="00A7053C">
              <w:rPr>
                <w:rFonts w:ascii="Arial" w:hAnsi="Arial" w:cs="Arial"/>
                <w:sz w:val="16"/>
                <w:szCs w:val="16"/>
                <w:lang w:val="en-GB"/>
              </w:rPr>
              <w:t>0</w:t>
            </w:r>
          </w:p>
        </w:tc>
        <w:tc>
          <w:tcPr>
            <w:tcW w:w="362" w:type="pct"/>
            <w:shd w:val="clear" w:color="auto" w:fill="FFFFFF"/>
          </w:tcPr>
          <w:p w:rsidR="009A07F1" w:rsidRPr="00A7053C" w:rsidRDefault="009A07F1" w:rsidP="00796B95">
            <w:pPr>
              <w:spacing w:after="0" w:line="240" w:lineRule="auto"/>
              <w:rPr>
                <w:rFonts w:ascii="Arial" w:hAnsi="Arial" w:cs="Arial"/>
                <w:sz w:val="16"/>
                <w:szCs w:val="16"/>
                <w:lang w:val="en-GB"/>
              </w:rPr>
            </w:pPr>
            <w:r w:rsidRPr="00A7053C">
              <w:rPr>
                <w:rFonts w:ascii="Arial" w:hAnsi="Arial" w:cs="Arial"/>
                <w:sz w:val="16"/>
                <w:szCs w:val="16"/>
                <w:lang w:val="en-GB"/>
              </w:rPr>
              <w:t>2</w:t>
            </w:r>
          </w:p>
        </w:tc>
        <w:tc>
          <w:tcPr>
            <w:tcW w:w="362" w:type="pct"/>
            <w:shd w:val="clear" w:color="auto" w:fill="FFFFFF"/>
          </w:tcPr>
          <w:p w:rsidR="009A07F1" w:rsidRPr="00A7053C" w:rsidRDefault="009A07F1" w:rsidP="00796B95">
            <w:pPr>
              <w:spacing w:after="0" w:line="240" w:lineRule="auto"/>
              <w:rPr>
                <w:rFonts w:ascii="Arial" w:hAnsi="Arial" w:cs="Arial"/>
                <w:sz w:val="16"/>
                <w:szCs w:val="16"/>
                <w:lang w:val="en-GB"/>
              </w:rPr>
            </w:pPr>
            <w:r w:rsidRPr="00A7053C">
              <w:rPr>
                <w:rFonts w:ascii="Arial" w:hAnsi="Arial" w:cs="Arial"/>
                <w:sz w:val="16"/>
                <w:szCs w:val="16"/>
                <w:lang w:val="en-GB"/>
              </w:rPr>
              <w:t>0</w:t>
            </w:r>
          </w:p>
        </w:tc>
        <w:tc>
          <w:tcPr>
            <w:tcW w:w="373" w:type="pct"/>
            <w:shd w:val="clear" w:color="auto" w:fill="FFFFFF"/>
          </w:tcPr>
          <w:p w:rsidR="009A07F1" w:rsidRPr="00A7053C" w:rsidRDefault="009A07F1" w:rsidP="00796B95">
            <w:pPr>
              <w:spacing w:after="0" w:line="240" w:lineRule="auto"/>
              <w:rPr>
                <w:rFonts w:ascii="Arial" w:hAnsi="Arial" w:cs="Arial"/>
                <w:sz w:val="16"/>
                <w:szCs w:val="16"/>
                <w:lang w:val="en-GB"/>
              </w:rPr>
            </w:pPr>
            <w:r w:rsidRPr="00A7053C">
              <w:rPr>
                <w:rFonts w:ascii="Arial" w:hAnsi="Arial" w:cs="Arial"/>
                <w:sz w:val="16"/>
                <w:szCs w:val="16"/>
                <w:lang w:val="en-GB"/>
              </w:rPr>
              <w:t>1</w:t>
            </w:r>
          </w:p>
        </w:tc>
        <w:tc>
          <w:tcPr>
            <w:tcW w:w="188" w:type="pct"/>
            <w:shd w:val="clear" w:color="auto" w:fill="FFFFFF"/>
          </w:tcPr>
          <w:p w:rsidR="009A07F1" w:rsidRPr="00A7053C" w:rsidRDefault="009A07F1" w:rsidP="00796B95">
            <w:pPr>
              <w:spacing w:after="0" w:line="240" w:lineRule="auto"/>
              <w:rPr>
                <w:rFonts w:ascii="Arial" w:hAnsi="Arial" w:cs="Arial"/>
                <w:color w:val="000000"/>
                <w:sz w:val="16"/>
                <w:szCs w:val="16"/>
                <w:lang w:val="en-GB" w:eastAsia="ar-SA"/>
              </w:rPr>
            </w:pPr>
            <w:r w:rsidRPr="00A7053C">
              <w:rPr>
                <w:rFonts w:ascii="Arial" w:hAnsi="Arial" w:cs="Arial"/>
                <w:color w:val="000000"/>
                <w:sz w:val="16"/>
                <w:szCs w:val="16"/>
                <w:lang w:val="en-GB" w:eastAsia="ar-SA"/>
              </w:rPr>
              <w:t>7</w:t>
            </w:r>
          </w:p>
        </w:tc>
      </w:tr>
      <w:tr w:rsidR="00947AA1" w:rsidRPr="00A7053C" w:rsidTr="00947AA1">
        <w:tc>
          <w:tcPr>
            <w:tcW w:w="405" w:type="pct"/>
            <w:shd w:val="clear" w:color="auto" w:fill="FFFFFF"/>
          </w:tcPr>
          <w:p w:rsidR="009A07F1" w:rsidRPr="00A7053C" w:rsidRDefault="009A07F1" w:rsidP="00796B95">
            <w:pPr>
              <w:suppressAutoHyphens w:val="0"/>
              <w:spacing w:after="0" w:line="240" w:lineRule="auto"/>
              <w:rPr>
                <w:rFonts w:ascii="Arial" w:hAnsi="Arial" w:cs="Arial"/>
                <w:sz w:val="16"/>
                <w:szCs w:val="16"/>
                <w:lang w:val="en-GB"/>
              </w:rPr>
            </w:pPr>
            <w:r w:rsidRPr="00A7053C">
              <w:rPr>
                <w:rFonts w:ascii="Arial" w:hAnsi="Arial" w:cs="Arial"/>
                <w:noProof/>
                <w:sz w:val="16"/>
                <w:szCs w:val="16"/>
                <w:lang w:val="en-GB"/>
              </w:rPr>
              <w:t>Ostefjells et al., 2017</w:t>
            </w:r>
          </w:p>
          <w:p w:rsidR="009A07F1" w:rsidRPr="00A7053C" w:rsidRDefault="009A07F1" w:rsidP="00796B95">
            <w:pPr>
              <w:suppressAutoHyphens w:val="0"/>
              <w:spacing w:after="0" w:line="240" w:lineRule="auto"/>
              <w:rPr>
                <w:rFonts w:ascii="Arial" w:hAnsi="Arial" w:cs="Arial"/>
                <w:sz w:val="16"/>
                <w:szCs w:val="16"/>
                <w:lang w:val="en-GB"/>
              </w:rPr>
            </w:pPr>
            <w:r w:rsidRPr="00A7053C">
              <w:rPr>
                <w:rFonts w:ascii="Arial" w:hAnsi="Arial" w:cs="Arial"/>
                <w:sz w:val="16"/>
                <w:szCs w:val="16"/>
                <w:lang w:val="en-GB"/>
              </w:rPr>
              <w:t>TOP</w:t>
            </w:r>
          </w:p>
        </w:tc>
        <w:tc>
          <w:tcPr>
            <w:tcW w:w="292"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0</w:t>
            </w:r>
          </w:p>
        </w:tc>
        <w:tc>
          <w:tcPr>
            <w:tcW w:w="370"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0</w:t>
            </w:r>
          </w:p>
        </w:tc>
        <w:tc>
          <w:tcPr>
            <w:tcW w:w="249"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2</w:t>
            </w:r>
          </w:p>
        </w:tc>
        <w:tc>
          <w:tcPr>
            <w:tcW w:w="343"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2</w:t>
            </w:r>
          </w:p>
        </w:tc>
        <w:tc>
          <w:tcPr>
            <w:tcW w:w="299"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 xml:space="preserve">NA </w:t>
            </w:r>
          </w:p>
        </w:tc>
        <w:tc>
          <w:tcPr>
            <w:tcW w:w="343"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 xml:space="preserve">NA </w:t>
            </w:r>
          </w:p>
        </w:tc>
        <w:tc>
          <w:tcPr>
            <w:tcW w:w="399"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2</w:t>
            </w:r>
          </w:p>
        </w:tc>
        <w:tc>
          <w:tcPr>
            <w:tcW w:w="332"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1</w:t>
            </w:r>
          </w:p>
        </w:tc>
        <w:tc>
          <w:tcPr>
            <w:tcW w:w="362"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2</w:t>
            </w:r>
          </w:p>
        </w:tc>
        <w:tc>
          <w:tcPr>
            <w:tcW w:w="362"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1</w:t>
            </w:r>
          </w:p>
        </w:tc>
        <w:tc>
          <w:tcPr>
            <w:tcW w:w="373"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1</w:t>
            </w:r>
          </w:p>
        </w:tc>
        <w:tc>
          <w:tcPr>
            <w:tcW w:w="188" w:type="pct"/>
            <w:shd w:val="clear" w:color="auto" w:fill="FFFFFF"/>
          </w:tcPr>
          <w:p w:rsidR="009A07F1" w:rsidRPr="00A7053C" w:rsidRDefault="009A07F1" w:rsidP="00ED04CE">
            <w:pPr>
              <w:rPr>
                <w:rFonts w:ascii="Arial" w:hAnsi="Arial" w:cs="Arial"/>
                <w:color w:val="000000"/>
                <w:sz w:val="16"/>
                <w:szCs w:val="16"/>
                <w:lang w:val="en-GB" w:eastAsia="ar-SA"/>
              </w:rPr>
            </w:pPr>
            <w:r w:rsidRPr="00A7053C">
              <w:rPr>
                <w:rFonts w:ascii="Arial" w:hAnsi="Arial" w:cs="Arial"/>
                <w:color w:val="000000"/>
                <w:sz w:val="16"/>
                <w:szCs w:val="16"/>
                <w:lang w:val="en-GB" w:eastAsia="ar-SA"/>
              </w:rPr>
              <w:t>11</w:t>
            </w:r>
          </w:p>
        </w:tc>
      </w:tr>
      <w:tr w:rsidR="00947AA1" w:rsidRPr="00A7053C" w:rsidTr="00947AA1">
        <w:tc>
          <w:tcPr>
            <w:tcW w:w="405" w:type="pct"/>
            <w:shd w:val="clear" w:color="auto" w:fill="FFFFFF"/>
          </w:tcPr>
          <w:p w:rsidR="009A07F1" w:rsidRPr="00A7053C" w:rsidRDefault="009A07F1" w:rsidP="00B657CE">
            <w:pPr>
              <w:spacing w:after="0" w:line="240" w:lineRule="auto"/>
              <w:rPr>
                <w:rFonts w:ascii="Arial" w:hAnsi="Arial" w:cs="Arial"/>
                <w:color w:val="000000"/>
                <w:sz w:val="16"/>
                <w:szCs w:val="16"/>
                <w:lang w:val="en-GB"/>
              </w:rPr>
            </w:pPr>
            <w:r w:rsidRPr="00A7053C">
              <w:rPr>
                <w:rFonts w:ascii="Arial" w:hAnsi="Arial" w:cs="Arial"/>
                <w:color w:val="000000"/>
                <w:sz w:val="16"/>
                <w:szCs w:val="16"/>
                <w:lang w:val="en-GB"/>
              </w:rPr>
              <w:t>Pearce et al., 2017</w:t>
            </w:r>
          </w:p>
        </w:tc>
        <w:tc>
          <w:tcPr>
            <w:tcW w:w="292" w:type="pct"/>
            <w:shd w:val="clear" w:color="auto" w:fill="FFFFFF"/>
          </w:tcPr>
          <w:p w:rsidR="009A07F1" w:rsidRPr="00A7053C" w:rsidRDefault="009A07F1" w:rsidP="00B657CE">
            <w:pPr>
              <w:rPr>
                <w:rFonts w:ascii="Arial" w:hAnsi="Arial" w:cs="Arial"/>
                <w:sz w:val="16"/>
                <w:szCs w:val="16"/>
                <w:lang w:val="en-GB"/>
              </w:rPr>
            </w:pPr>
            <w:r w:rsidRPr="00A7053C">
              <w:rPr>
                <w:rFonts w:ascii="Arial" w:hAnsi="Arial" w:cs="Arial"/>
                <w:sz w:val="16"/>
                <w:szCs w:val="16"/>
                <w:lang w:val="en-GB"/>
              </w:rPr>
              <w:t>0</w:t>
            </w:r>
          </w:p>
        </w:tc>
        <w:tc>
          <w:tcPr>
            <w:tcW w:w="370" w:type="pct"/>
            <w:shd w:val="clear" w:color="auto" w:fill="FFFFFF"/>
          </w:tcPr>
          <w:p w:rsidR="009A07F1" w:rsidRPr="00A7053C" w:rsidRDefault="009A07F1" w:rsidP="00B657CE">
            <w:pPr>
              <w:rPr>
                <w:rFonts w:ascii="Arial" w:hAnsi="Arial" w:cs="Arial"/>
                <w:sz w:val="16"/>
                <w:szCs w:val="16"/>
                <w:lang w:val="en-GB"/>
              </w:rPr>
            </w:pPr>
            <w:r w:rsidRPr="00A7053C">
              <w:rPr>
                <w:rFonts w:ascii="Arial" w:hAnsi="Arial" w:cs="Arial"/>
                <w:sz w:val="16"/>
                <w:szCs w:val="16"/>
                <w:lang w:val="en-GB"/>
              </w:rPr>
              <w:t>0</w:t>
            </w:r>
          </w:p>
        </w:tc>
        <w:tc>
          <w:tcPr>
            <w:tcW w:w="249" w:type="pct"/>
            <w:shd w:val="clear" w:color="auto" w:fill="FFFFFF"/>
          </w:tcPr>
          <w:p w:rsidR="009A07F1" w:rsidRPr="00A7053C" w:rsidRDefault="009A07F1" w:rsidP="00B657CE">
            <w:pPr>
              <w:rPr>
                <w:rFonts w:ascii="Arial" w:hAnsi="Arial" w:cs="Arial"/>
                <w:sz w:val="16"/>
                <w:szCs w:val="16"/>
                <w:lang w:val="en-GB"/>
              </w:rPr>
            </w:pPr>
            <w:r w:rsidRPr="00A7053C">
              <w:rPr>
                <w:rFonts w:ascii="Arial" w:hAnsi="Arial" w:cs="Arial"/>
                <w:sz w:val="16"/>
                <w:szCs w:val="16"/>
                <w:lang w:val="en-GB"/>
              </w:rPr>
              <w:t>2</w:t>
            </w:r>
          </w:p>
        </w:tc>
        <w:tc>
          <w:tcPr>
            <w:tcW w:w="343" w:type="pct"/>
            <w:shd w:val="clear" w:color="auto" w:fill="FFFFFF"/>
          </w:tcPr>
          <w:p w:rsidR="009A07F1" w:rsidRPr="00A7053C" w:rsidRDefault="009A07F1" w:rsidP="00B657CE">
            <w:pPr>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9A07F1" w:rsidRPr="00A7053C" w:rsidRDefault="009A07F1" w:rsidP="00B657CE">
            <w:pPr>
              <w:rPr>
                <w:rFonts w:ascii="Arial" w:hAnsi="Arial" w:cs="Arial"/>
                <w:sz w:val="16"/>
                <w:szCs w:val="16"/>
                <w:lang w:val="en-GB"/>
              </w:rPr>
            </w:pPr>
            <w:r w:rsidRPr="00A7053C">
              <w:rPr>
                <w:rFonts w:ascii="Arial" w:hAnsi="Arial" w:cs="Arial"/>
                <w:sz w:val="16"/>
                <w:szCs w:val="16"/>
                <w:lang w:val="en-GB"/>
              </w:rPr>
              <w:t>1</w:t>
            </w:r>
          </w:p>
        </w:tc>
        <w:tc>
          <w:tcPr>
            <w:tcW w:w="299" w:type="pct"/>
            <w:shd w:val="clear" w:color="auto" w:fill="FFFFFF"/>
          </w:tcPr>
          <w:p w:rsidR="009A07F1" w:rsidRPr="00A7053C" w:rsidRDefault="009A07F1" w:rsidP="00B657CE">
            <w:pPr>
              <w:rPr>
                <w:rFonts w:ascii="Arial" w:hAnsi="Arial" w:cs="Arial"/>
                <w:sz w:val="16"/>
                <w:szCs w:val="16"/>
                <w:lang w:val="en-GB"/>
              </w:rPr>
            </w:pPr>
            <w:r w:rsidRPr="00A7053C">
              <w:rPr>
                <w:rFonts w:ascii="Arial" w:hAnsi="Arial" w:cs="Arial"/>
                <w:sz w:val="16"/>
                <w:szCs w:val="16"/>
                <w:lang w:val="en-GB"/>
              </w:rPr>
              <w:t>NA</w:t>
            </w:r>
          </w:p>
        </w:tc>
        <w:tc>
          <w:tcPr>
            <w:tcW w:w="343" w:type="pct"/>
            <w:shd w:val="clear" w:color="auto" w:fill="FFFFFF"/>
          </w:tcPr>
          <w:p w:rsidR="009A07F1" w:rsidRPr="00A7053C" w:rsidRDefault="009A07F1" w:rsidP="00B657CE">
            <w:pPr>
              <w:rPr>
                <w:rFonts w:ascii="Arial" w:hAnsi="Arial" w:cs="Arial"/>
                <w:sz w:val="16"/>
                <w:szCs w:val="16"/>
                <w:lang w:val="en-GB"/>
              </w:rPr>
            </w:pPr>
            <w:r w:rsidRPr="00A7053C">
              <w:rPr>
                <w:rFonts w:ascii="Arial" w:hAnsi="Arial" w:cs="Arial"/>
                <w:sz w:val="16"/>
                <w:szCs w:val="16"/>
                <w:lang w:val="en-GB"/>
              </w:rPr>
              <w:t>NA</w:t>
            </w:r>
          </w:p>
        </w:tc>
        <w:tc>
          <w:tcPr>
            <w:tcW w:w="399" w:type="pct"/>
            <w:shd w:val="clear" w:color="auto" w:fill="FFFFFF"/>
          </w:tcPr>
          <w:p w:rsidR="009A07F1" w:rsidRPr="00A7053C" w:rsidRDefault="009A07F1" w:rsidP="00B657CE">
            <w:pPr>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9A07F1" w:rsidRPr="00A7053C" w:rsidRDefault="009A07F1" w:rsidP="00B657CE">
            <w:pPr>
              <w:rPr>
                <w:rFonts w:ascii="Arial" w:hAnsi="Arial" w:cs="Arial"/>
                <w:sz w:val="16"/>
                <w:szCs w:val="16"/>
                <w:lang w:val="en-GB"/>
              </w:rPr>
            </w:pPr>
            <w:r w:rsidRPr="00A7053C">
              <w:rPr>
                <w:rFonts w:ascii="Arial" w:hAnsi="Arial" w:cs="Arial"/>
                <w:sz w:val="16"/>
                <w:szCs w:val="16"/>
                <w:lang w:val="en-GB"/>
              </w:rPr>
              <w:t>1</w:t>
            </w:r>
          </w:p>
        </w:tc>
        <w:tc>
          <w:tcPr>
            <w:tcW w:w="332" w:type="pct"/>
            <w:shd w:val="clear" w:color="auto" w:fill="FFFFFF"/>
          </w:tcPr>
          <w:p w:rsidR="009A07F1" w:rsidRPr="00A7053C" w:rsidRDefault="009A07F1" w:rsidP="00B657CE">
            <w:pPr>
              <w:rPr>
                <w:rFonts w:ascii="Arial" w:hAnsi="Arial" w:cs="Arial"/>
                <w:sz w:val="16"/>
                <w:szCs w:val="16"/>
                <w:lang w:val="en-GB"/>
              </w:rPr>
            </w:pPr>
            <w:r w:rsidRPr="00A7053C">
              <w:rPr>
                <w:rFonts w:ascii="Arial" w:hAnsi="Arial" w:cs="Arial"/>
                <w:sz w:val="16"/>
                <w:szCs w:val="16"/>
                <w:lang w:val="en-GB"/>
              </w:rPr>
              <w:t>1</w:t>
            </w:r>
          </w:p>
        </w:tc>
        <w:tc>
          <w:tcPr>
            <w:tcW w:w="362" w:type="pct"/>
            <w:shd w:val="clear" w:color="auto" w:fill="FFFFFF"/>
          </w:tcPr>
          <w:p w:rsidR="009A07F1" w:rsidRPr="00A7053C" w:rsidRDefault="009A07F1" w:rsidP="00B657CE">
            <w:pPr>
              <w:rPr>
                <w:rFonts w:ascii="Arial" w:hAnsi="Arial" w:cs="Arial"/>
                <w:sz w:val="16"/>
                <w:szCs w:val="16"/>
                <w:lang w:val="en-GB"/>
              </w:rPr>
            </w:pPr>
            <w:r w:rsidRPr="00A7053C">
              <w:rPr>
                <w:rFonts w:ascii="Arial" w:hAnsi="Arial" w:cs="Arial"/>
                <w:sz w:val="16"/>
                <w:szCs w:val="16"/>
                <w:lang w:val="en-GB"/>
              </w:rPr>
              <w:t>2</w:t>
            </w:r>
          </w:p>
        </w:tc>
        <w:tc>
          <w:tcPr>
            <w:tcW w:w="362" w:type="pct"/>
            <w:shd w:val="clear" w:color="auto" w:fill="FFFFFF"/>
          </w:tcPr>
          <w:p w:rsidR="009A07F1" w:rsidRPr="00A7053C" w:rsidRDefault="009A07F1" w:rsidP="00B657CE">
            <w:pPr>
              <w:rPr>
                <w:rFonts w:ascii="Arial" w:hAnsi="Arial" w:cs="Arial"/>
                <w:sz w:val="16"/>
                <w:szCs w:val="16"/>
                <w:lang w:val="en-GB"/>
              </w:rPr>
            </w:pPr>
            <w:r w:rsidRPr="00A7053C">
              <w:rPr>
                <w:rFonts w:ascii="Arial" w:hAnsi="Arial" w:cs="Arial"/>
                <w:sz w:val="16"/>
                <w:szCs w:val="16"/>
                <w:lang w:val="en-GB"/>
              </w:rPr>
              <w:t>1</w:t>
            </w:r>
          </w:p>
        </w:tc>
        <w:tc>
          <w:tcPr>
            <w:tcW w:w="373" w:type="pct"/>
            <w:shd w:val="clear" w:color="auto" w:fill="FFFFFF"/>
          </w:tcPr>
          <w:p w:rsidR="009A07F1" w:rsidRPr="00A7053C" w:rsidRDefault="009A07F1" w:rsidP="00B657CE">
            <w:pPr>
              <w:rPr>
                <w:rFonts w:ascii="Arial" w:hAnsi="Arial" w:cs="Arial"/>
                <w:sz w:val="16"/>
                <w:szCs w:val="16"/>
                <w:lang w:val="en-GB"/>
              </w:rPr>
            </w:pPr>
            <w:r w:rsidRPr="00A7053C">
              <w:rPr>
                <w:rFonts w:ascii="Arial" w:hAnsi="Arial" w:cs="Arial"/>
                <w:sz w:val="16"/>
                <w:szCs w:val="16"/>
                <w:lang w:val="en-GB"/>
              </w:rPr>
              <w:t>1</w:t>
            </w:r>
          </w:p>
        </w:tc>
        <w:tc>
          <w:tcPr>
            <w:tcW w:w="188" w:type="pct"/>
            <w:shd w:val="clear" w:color="auto" w:fill="FFFFFF"/>
          </w:tcPr>
          <w:p w:rsidR="009A07F1" w:rsidRPr="00A7053C" w:rsidRDefault="009A07F1" w:rsidP="00B657CE">
            <w:pPr>
              <w:rPr>
                <w:rFonts w:ascii="Arial" w:hAnsi="Arial" w:cs="Arial"/>
                <w:color w:val="000000"/>
                <w:sz w:val="16"/>
                <w:szCs w:val="16"/>
                <w:lang w:val="en-GB" w:eastAsia="ar-SA"/>
              </w:rPr>
            </w:pPr>
            <w:r w:rsidRPr="00A7053C">
              <w:rPr>
                <w:rFonts w:ascii="Arial" w:hAnsi="Arial" w:cs="Arial"/>
                <w:color w:val="000000"/>
                <w:sz w:val="16"/>
                <w:szCs w:val="16"/>
                <w:lang w:val="en-GB" w:eastAsia="ar-SA"/>
              </w:rPr>
              <w:t>9</w:t>
            </w:r>
          </w:p>
        </w:tc>
      </w:tr>
      <w:tr w:rsidR="00947AA1" w:rsidRPr="00A7053C" w:rsidTr="00947AA1">
        <w:tc>
          <w:tcPr>
            <w:tcW w:w="405" w:type="pct"/>
            <w:shd w:val="clear" w:color="auto" w:fill="FFFFFF"/>
          </w:tcPr>
          <w:p w:rsidR="009A07F1" w:rsidRPr="00A7053C" w:rsidRDefault="009A07F1" w:rsidP="00796B95">
            <w:pPr>
              <w:suppressAutoHyphens w:val="0"/>
              <w:spacing w:after="0" w:line="240" w:lineRule="auto"/>
              <w:rPr>
                <w:rFonts w:ascii="Arial" w:hAnsi="Arial" w:cs="Arial"/>
                <w:color w:val="000000"/>
                <w:kern w:val="0"/>
                <w:sz w:val="16"/>
                <w:szCs w:val="16"/>
                <w:lang w:val="en-GB" w:eastAsia="ar-SA"/>
              </w:rPr>
            </w:pPr>
            <w:r w:rsidRPr="00A7053C">
              <w:rPr>
                <w:rFonts w:ascii="Arial" w:hAnsi="Arial" w:cs="Arial"/>
                <w:noProof/>
                <w:color w:val="000000"/>
                <w:kern w:val="0"/>
                <w:sz w:val="16"/>
                <w:szCs w:val="16"/>
                <w:lang w:val="en-GB" w:eastAsia="ar-SA"/>
              </w:rPr>
              <w:t>Perona-Garcelán et al., 2012</w:t>
            </w:r>
          </w:p>
        </w:tc>
        <w:tc>
          <w:tcPr>
            <w:tcW w:w="292"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0</w:t>
            </w:r>
          </w:p>
        </w:tc>
        <w:tc>
          <w:tcPr>
            <w:tcW w:w="370"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0</w:t>
            </w:r>
          </w:p>
        </w:tc>
        <w:tc>
          <w:tcPr>
            <w:tcW w:w="249"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1</w:t>
            </w:r>
          </w:p>
        </w:tc>
        <w:tc>
          <w:tcPr>
            <w:tcW w:w="343"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1</w:t>
            </w:r>
          </w:p>
        </w:tc>
        <w:tc>
          <w:tcPr>
            <w:tcW w:w="299"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 xml:space="preserve">NA </w:t>
            </w:r>
          </w:p>
        </w:tc>
        <w:tc>
          <w:tcPr>
            <w:tcW w:w="343"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 xml:space="preserve">NA </w:t>
            </w:r>
          </w:p>
        </w:tc>
        <w:tc>
          <w:tcPr>
            <w:tcW w:w="399"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1</w:t>
            </w:r>
          </w:p>
        </w:tc>
        <w:tc>
          <w:tcPr>
            <w:tcW w:w="332"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1</w:t>
            </w:r>
          </w:p>
        </w:tc>
        <w:tc>
          <w:tcPr>
            <w:tcW w:w="362"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2</w:t>
            </w:r>
          </w:p>
        </w:tc>
        <w:tc>
          <w:tcPr>
            <w:tcW w:w="362"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1</w:t>
            </w:r>
          </w:p>
        </w:tc>
        <w:tc>
          <w:tcPr>
            <w:tcW w:w="373"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0</w:t>
            </w:r>
          </w:p>
        </w:tc>
        <w:tc>
          <w:tcPr>
            <w:tcW w:w="188" w:type="pct"/>
            <w:shd w:val="clear" w:color="auto" w:fill="FFFFFF"/>
          </w:tcPr>
          <w:p w:rsidR="009A07F1" w:rsidRPr="00A7053C" w:rsidRDefault="009A07F1" w:rsidP="00ED04CE">
            <w:pPr>
              <w:rPr>
                <w:rFonts w:ascii="Arial" w:hAnsi="Arial" w:cs="Arial"/>
                <w:color w:val="000000"/>
                <w:sz w:val="16"/>
                <w:szCs w:val="16"/>
                <w:lang w:val="en-GB" w:eastAsia="ar-SA"/>
              </w:rPr>
            </w:pPr>
            <w:r w:rsidRPr="00A7053C">
              <w:rPr>
                <w:rFonts w:ascii="Arial" w:hAnsi="Arial" w:cs="Arial"/>
                <w:color w:val="000000"/>
                <w:sz w:val="16"/>
                <w:szCs w:val="16"/>
                <w:lang w:val="en-GB" w:eastAsia="ar-SA"/>
              </w:rPr>
              <w:t>7</w:t>
            </w:r>
          </w:p>
        </w:tc>
      </w:tr>
      <w:tr w:rsidR="00947AA1" w:rsidRPr="00A7053C" w:rsidTr="00947AA1">
        <w:tc>
          <w:tcPr>
            <w:tcW w:w="405" w:type="pct"/>
            <w:shd w:val="clear" w:color="auto" w:fill="FFFFFF"/>
          </w:tcPr>
          <w:p w:rsidR="009A07F1" w:rsidRPr="00A7053C" w:rsidRDefault="009A07F1" w:rsidP="00796B95">
            <w:pPr>
              <w:suppressAutoHyphens w:val="0"/>
              <w:spacing w:after="0" w:line="240" w:lineRule="auto"/>
              <w:rPr>
                <w:rFonts w:ascii="Arial" w:hAnsi="Arial" w:cs="Arial"/>
                <w:color w:val="000000"/>
                <w:kern w:val="0"/>
                <w:sz w:val="16"/>
                <w:szCs w:val="16"/>
                <w:lang w:val="en-GB" w:eastAsia="ar-SA"/>
              </w:rPr>
            </w:pPr>
            <w:r w:rsidRPr="00A7053C">
              <w:rPr>
                <w:rFonts w:ascii="Arial" w:hAnsi="Arial" w:cs="Arial"/>
                <w:noProof/>
                <w:color w:val="000000"/>
                <w:kern w:val="0"/>
                <w:sz w:val="16"/>
                <w:szCs w:val="16"/>
                <w:lang w:val="en-GB" w:eastAsia="ar-SA"/>
              </w:rPr>
              <w:t>Pilton et al., 2016</w:t>
            </w:r>
          </w:p>
        </w:tc>
        <w:tc>
          <w:tcPr>
            <w:tcW w:w="292"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0</w:t>
            </w:r>
          </w:p>
        </w:tc>
        <w:tc>
          <w:tcPr>
            <w:tcW w:w="370"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2</w:t>
            </w:r>
          </w:p>
        </w:tc>
        <w:tc>
          <w:tcPr>
            <w:tcW w:w="249"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1</w:t>
            </w:r>
          </w:p>
        </w:tc>
        <w:tc>
          <w:tcPr>
            <w:tcW w:w="343"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2</w:t>
            </w:r>
          </w:p>
        </w:tc>
        <w:tc>
          <w:tcPr>
            <w:tcW w:w="299"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 xml:space="preserve">NA </w:t>
            </w:r>
          </w:p>
        </w:tc>
        <w:tc>
          <w:tcPr>
            <w:tcW w:w="343"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 xml:space="preserve">NA </w:t>
            </w:r>
          </w:p>
        </w:tc>
        <w:tc>
          <w:tcPr>
            <w:tcW w:w="399"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1</w:t>
            </w:r>
          </w:p>
        </w:tc>
        <w:tc>
          <w:tcPr>
            <w:tcW w:w="332"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1</w:t>
            </w:r>
          </w:p>
        </w:tc>
        <w:tc>
          <w:tcPr>
            <w:tcW w:w="362"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2</w:t>
            </w:r>
          </w:p>
        </w:tc>
        <w:tc>
          <w:tcPr>
            <w:tcW w:w="362"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1</w:t>
            </w:r>
          </w:p>
        </w:tc>
        <w:tc>
          <w:tcPr>
            <w:tcW w:w="373"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0</w:t>
            </w:r>
          </w:p>
        </w:tc>
        <w:tc>
          <w:tcPr>
            <w:tcW w:w="188" w:type="pct"/>
            <w:shd w:val="clear" w:color="auto" w:fill="FFFFFF"/>
          </w:tcPr>
          <w:p w:rsidR="009A07F1" w:rsidRPr="00A7053C" w:rsidRDefault="009A07F1" w:rsidP="00ED04CE">
            <w:pPr>
              <w:rPr>
                <w:rFonts w:ascii="Arial" w:hAnsi="Arial" w:cs="Arial"/>
                <w:color w:val="000000"/>
                <w:sz w:val="16"/>
                <w:szCs w:val="16"/>
                <w:lang w:val="en-GB" w:eastAsia="ar-SA"/>
              </w:rPr>
            </w:pPr>
            <w:r w:rsidRPr="00A7053C">
              <w:rPr>
                <w:rFonts w:ascii="Arial" w:hAnsi="Arial" w:cs="Arial"/>
                <w:color w:val="000000"/>
                <w:sz w:val="16"/>
                <w:szCs w:val="16"/>
                <w:lang w:val="en-GB" w:eastAsia="ar-SA"/>
              </w:rPr>
              <w:t>10</w:t>
            </w:r>
          </w:p>
        </w:tc>
      </w:tr>
      <w:tr w:rsidR="00947AA1" w:rsidRPr="00A7053C" w:rsidTr="00947AA1">
        <w:tc>
          <w:tcPr>
            <w:tcW w:w="405" w:type="pct"/>
            <w:shd w:val="clear" w:color="auto" w:fill="FFFFFF"/>
          </w:tcPr>
          <w:p w:rsidR="009A07F1" w:rsidRPr="00A7053C" w:rsidRDefault="009A07F1" w:rsidP="00796B95">
            <w:pPr>
              <w:suppressAutoHyphens w:val="0"/>
              <w:spacing w:after="0" w:line="240" w:lineRule="auto"/>
              <w:rPr>
                <w:rFonts w:ascii="Arial" w:hAnsi="Arial" w:cs="Arial"/>
                <w:kern w:val="0"/>
                <w:sz w:val="16"/>
                <w:szCs w:val="16"/>
                <w:lang w:val="en-GB"/>
              </w:rPr>
            </w:pPr>
            <w:r w:rsidRPr="00A7053C">
              <w:rPr>
                <w:rFonts w:ascii="Arial" w:hAnsi="Arial" w:cs="Arial"/>
                <w:noProof/>
                <w:kern w:val="0"/>
                <w:sz w:val="16"/>
                <w:szCs w:val="16"/>
                <w:lang w:val="en-GB"/>
              </w:rPr>
              <w:t>Schalinski et al., 2017</w:t>
            </w:r>
          </w:p>
        </w:tc>
        <w:tc>
          <w:tcPr>
            <w:tcW w:w="292"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0</w:t>
            </w:r>
          </w:p>
        </w:tc>
        <w:tc>
          <w:tcPr>
            <w:tcW w:w="370"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0</w:t>
            </w:r>
          </w:p>
        </w:tc>
        <w:tc>
          <w:tcPr>
            <w:tcW w:w="249"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1</w:t>
            </w:r>
          </w:p>
        </w:tc>
        <w:tc>
          <w:tcPr>
            <w:tcW w:w="343"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1</w:t>
            </w:r>
          </w:p>
        </w:tc>
        <w:tc>
          <w:tcPr>
            <w:tcW w:w="343"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2</w:t>
            </w:r>
          </w:p>
        </w:tc>
        <w:tc>
          <w:tcPr>
            <w:tcW w:w="299"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 xml:space="preserve">NA </w:t>
            </w:r>
          </w:p>
        </w:tc>
        <w:tc>
          <w:tcPr>
            <w:tcW w:w="343"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 xml:space="preserve">NA </w:t>
            </w:r>
          </w:p>
        </w:tc>
        <w:tc>
          <w:tcPr>
            <w:tcW w:w="399"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1</w:t>
            </w:r>
          </w:p>
        </w:tc>
        <w:tc>
          <w:tcPr>
            <w:tcW w:w="343"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2</w:t>
            </w:r>
          </w:p>
        </w:tc>
        <w:tc>
          <w:tcPr>
            <w:tcW w:w="332"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0</w:t>
            </w:r>
          </w:p>
        </w:tc>
        <w:tc>
          <w:tcPr>
            <w:tcW w:w="362"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2</w:t>
            </w:r>
          </w:p>
        </w:tc>
        <w:tc>
          <w:tcPr>
            <w:tcW w:w="362"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1</w:t>
            </w:r>
          </w:p>
        </w:tc>
        <w:tc>
          <w:tcPr>
            <w:tcW w:w="373"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1</w:t>
            </w:r>
          </w:p>
        </w:tc>
        <w:tc>
          <w:tcPr>
            <w:tcW w:w="188" w:type="pct"/>
            <w:shd w:val="clear" w:color="auto" w:fill="FFFFFF"/>
          </w:tcPr>
          <w:p w:rsidR="009A07F1" w:rsidRPr="00A7053C" w:rsidRDefault="009A07F1" w:rsidP="00ED04CE">
            <w:pPr>
              <w:rPr>
                <w:rFonts w:ascii="Arial" w:hAnsi="Arial" w:cs="Arial"/>
                <w:color w:val="000000"/>
                <w:sz w:val="16"/>
                <w:szCs w:val="16"/>
                <w:lang w:val="en-GB" w:eastAsia="ar-SA"/>
              </w:rPr>
            </w:pPr>
            <w:r w:rsidRPr="00A7053C">
              <w:rPr>
                <w:rFonts w:ascii="Arial" w:hAnsi="Arial" w:cs="Arial"/>
                <w:color w:val="000000"/>
                <w:sz w:val="16"/>
                <w:szCs w:val="16"/>
                <w:lang w:val="en-GB" w:eastAsia="ar-SA"/>
              </w:rPr>
              <w:t>11</w:t>
            </w:r>
          </w:p>
        </w:tc>
      </w:tr>
      <w:tr w:rsidR="00947AA1" w:rsidRPr="00A7053C" w:rsidTr="00947AA1">
        <w:tc>
          <w:tcPr>
            <w:tcW w:w="405" w:type="pct"/>
            <w:shd w:val="clear" w:color="auto" w:fill="FFFFFF"/>
          </w:tcPr>
          <w:p w:rsidR="009A07F1" w:rsidRPr="00A7053C" w:rsidRDefault="009A07F1" w:rsidP="00FA40D1">
            <w:pPr>
              <w:spacing w:after="0" w:line="240" w:lineRule="auto"/>
              <w:rPr>
                <w:rFonts w:ascii="Arial" w:hAnsi="Arial" w:cs="Arial"/>
                <w:color w:val="000000"/>
                <w:sz w:val="16"/>
                <w:szCs w:val="16"/>
                <w:lang w:val="en-GB"/>
              </w:rPr>
            </w:pPr>
            <w:r w:rsidRPr="00A7053C">
              <w:rPr>
                <w:rFonts w:ascii="Arial" w:hAnsi="Arial" w:cs="Arial"/>
                <w:color w:val="000000"/>
                <w:sz w:val="16"/>
                <w:szCs w:val="16"/>
                <w:lang w:val="en-GB"/>
              </w:rPr>
              <w:lastRenderedPageBreak/>
              <w:t>Sengutta, Gawęda, Moritz, &amp; Karow, 2019</w:t>
            </w:r>
          </w:p>
        </w:tc>
        <w:tc>
          <w:tcPr>
            <w:tcW w:w="292" w:type="pct"/>
            <w:shd w:val="clear" w:color="auto" w:fill="FFFFFF"/>
          </w:tcPr>
          <w:p w:rsidR="009A07F1" w:rsidRPr="00A7053C" w:rsidRDefault="009A07F1" w:rsidP="00B657CE">
            <w:pPr>
              <w:rPr>
                <w:rFonts w:ascii="Arial" w:hAnsi="Arial" w:cs="Arial"/>
                <w:sz w:val="16"/>
                <w:szCs w:val="16"/>
                <w:lang w:val="en-GB"/>
              </w:rPr>
            </w:pPr>
            <w:r w:rsidRPr="00A7053C">
              <w:rPr>
                <w:rFonts w:ascii="Arial" w:hAnsi="Arial" w:cs="Arial"/>
                <w:sz w:val="16"/>
                <w:szCs w:val="16"/>
                <w:lang w:val="en-GB"/>
              </w:rPr>
              <w:t>1</w:t>
            </w:r>
          </w:p>
        </w:tc>
        <w:tc>
          <w:tcPr>
            <w:tcW w:w="370" w:type="pct"/>
            <w:shd w:val="clear" w:color="auto" w:fill="FFFFFF"/>
          </w:tcPr>
          <w:p w:rsidR="009A07F1" w:rsidRPr="00A7053C" w:rsidRDefault="009A07F1" w:rsidP="00B657CE">
            <w:pPr>
              <w:rPr>
                <w:rFonts w:ascii="Arial" w:hAnsi="Arial" w:cs="Arial"/>
                <w:sz w:val="16"/>
                <w:szCs w:val="16"/>
                <w:lang w:val="en-GB"/>
              </w:rPr>
            </w:pPr>
            <w:r w:rsidRPr="00A7053C">
              <w:rPr>
                <w:rFonts w:ascii="Arial" w:hAnsi="Arial" w:cs="Arial"/>
                <w:sz w:val="16"/>
                <w:szCs w:val="16"/>
                <w:lang w:val="en-GB"/>
              </w:rPr>
              <w:t>0</w:t>
            </w:r>
          </w:p>
        </w:tc>
        <w:tc>
          <w:tcPr>
            <w:tcW w:w="249" w:type="pct"/>
            <w:shd w:val="clear" w:color="auto" w:fill="FFFFFF"/>
          </w:tcPr>
          <w:p w:rsidR="009A07F1" w:rsidRPr="00A7053C" w:rsidRDefault="009A07F1" w:rsidP="00B657CE">
            <w:pPr>
              <w:rPr>
                <w:rFonts w:ascii="Arial" w:hAnsi="Arial" w:cs="Arial"/>
                <w:sz w:val="16"/>
                <w:szCs w:val="16"/>
                <w:lang w:val="en-GB"/>
              </w:rPr>
            </w:pPr>
            <w:r w:rsidRPr="00A7053C">
              <w:rPr>
                <w:rFonts w:ascii="Arial" w:hAnsi="Arial" w:cs="Arial"/>
                <w:sz w:val="16"/>
                <w:szCs w:val="16"/>
                <w:lang w:val="en-GB"/>
              </w:rPr>
              <w:t>2</w:t>
            </w:r>
          </w:p>
        </w:tc>
        <w:tc>
          <w:tcPr>
            <w:tcW w:w="343" w:type="pct"/>
            <w:shd w:val="clear" w:color="auto" w:fill="FFFFFF"/>
          </w:tcPr>
          <w:p w:rsidR="009A07F1" w:rsidRPr="00A7053C" w:rsidRDefault="009A07F1" w:rsidP="00B657CE">
            <w:pPr>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9A07F1" w:rsidRPr="00A7053C" w:rsidRDefault="009A07F1" w:rsidP="00B657CE">
            <w:pPr>
              <w:rPr>
                <w:rFonts w:ascii="Arial" w:hAnsi="Arial" w:cs="Arial"/>
                <w:sz w:val="16"/>
                <w:szCs w:val="16"/>
                <w:lang w:val="en-GB"/>
              </w:rPr>
            </w:pPr>
            <w:r w:rsidRPr="00A7053C">
              <w:rPr>
                <w:rFonts w:ascii="Arial" w:hAnsi="Arial" w:cs="Arial"/>
                <w:sz w:val="16"/>
                <w:szCs w:val="16"/>
                <w:lang w:val="en-GB"/>
              </w:rPr>
              <w:t>1</w:t>
            </w:r>
          </w:p>
        </w:tc>
        <w:tc>
          <w:tcPr>
            <w:tcW w:w="299" w:type="pct"/>
            <w:shd w:val="clear" w:color="auto" w:fill="FFFFFF"/>
          </w:tcPr>
          <w:p w:rsidR="009A07F1" w:rsidRPr="00A7053C" w:rsidRDefault="009A07F1" w:rsidP="00B657CE">
            <w:pPr>
              <w:rPr>
                <w:rFonts w:ascii="Arial" w:hAnsi="Arial" w:cs="Arial"/>
                <w:sz w:val="16"/>
                <w:szCs w:val="16"/>
                <w:lang w:val="en-GB"/>
              </w:rPr>
            </w:pPr>
            <w:r w:rsidRPr="00A7053C">
              <w:rPr>
                <w:rFonts w:ascii="Arial" w:hAnsi="Arial" w:cs="Arial"/>
                <w:sz w:val="16"/>
                <w:szCs w:val="16"/>
                <w:lang w:val="en-GB"/>
              </w:rPr>
              <w:t xml:space="preserve">NA </w:t>
            </w:r>
          </w:p>
        </w:tc>
        <w:tc>
          <w:tcPr>
            <w:tcW w:w="343" w:type="pct"/>
            <w:shd w:val="clear" w:color="auto" w:fill="FFFFFF"/>
          </w:tcPr>
          <w:p w:rsidR="009A07F1" w:rsidRPr="00A7053C" w:rsidRDefault="009A07F1" w:rsidP="00B657CE">
            <w:pPr>
              <w:rPr>
                <w:rFonts w:ascii="Arial" w:hAnsi="Arial" w:cs="Arial"/>
                <w:sz w:val="16"/>
                <w:szCs w:val="16"/>
                <w:lang w:val="en-GB"/>
              </w:rPr>
            </w:pPr>
            <w:r w:rsidRPr="00A7053C">
              <w:rPr>
                <w:rFonts w:ascii="Arial" w:hAnsi="Arial" w:cs="Arial"/>
                <w:sz w:val="16"/>
                <w:szCs w:val="16"/>
                <w:lang w:val="en-GB"/>
              </w:rPr>
              <w:t xml:space="preserve">NA </w:t>
            </w:r>
          </w:p>
        </w:tc>
        <w:tc>
          <w:tcPr>
            <w:tcW w:w="399" w:type="pct"/>
            <w:shd w:val="clear" w:color="auto" w:fill="FFFFFF"/>
          </w:tcPr>
          <w:p w:rsidR="009A07F1" w:rsidRPr="00A7053C" w:rsidRDefault="009A07F1" w:rsidP="00B657CE">
            <w:pPr>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9A07F1" w:rsidRPr="00A7053C" w:rsidRDefault="009A07F1" w:rsidP="00B657CE">
            <w:pPr>
              <w:rPr>
                <w:rFonts w:ascii="Arial" w:hAnsi="Arial" w:cs="Arial"/>
                <w:sz w:val="16"/>
                <w:szCs w:val="16"/>
                <w:lang w:val="en-GB"/>
              </w:rPr>
            </w:pPr>
            <w:r w:rsidRPr="00A7053C">
              <w:rPr>
                <w:rFonts w:ascii="Arial" w:hAnsi="Arial" w:cs="Arial"/>
                <w:sz w:val="16"/>
                <w:szCs w:val="16"/>
                <w:lang w:val="en-GB"/>
              </w:rPr>
              <w:t>1</w:t>
            </w:r>
          </w:p>
        </w:tc>
        <w:tc>
          <w:tcPr>
            <w:tcW w:w="332" w:type="pct"/>
            <w:shd w:val="clear" w:color="auto" w:fill="FFFFFF"/>
          </w:tcPr>
          <w:p w:rsidR="009A07F1" w:rsidRPr="00A7053C" w:rsidRDefault="009A07F1" w:rsidP="00B657CE">
            <w:pPr>
              <w:rPr>
                <w:rFonts w:ascii="Arial" w:hAnsi="Arial" w:cs="Arial"/>
                <w:sz w:val="16"/>
                <w:szCs w:val="16"/>
                <w:lang w:val="en-GB"/>
              </w:rPr>
            </w:pPr>
            <w:r w:rsidRPr="00A7053C">
              <w:rPr>
                <w:rFonts w:ascii="Arial" w:hAnsi="Arial" w:cs="Arial"/>
                <w:sz w:val="16"/>
                <w:szCs w:val="16"/>
                <w:lang w:val="en-GB"/>
              </w:rPr>
              <w:t>1</w:t>
            </w:r>
          </w:p>
        </w:tc>
        <w:tc>
          <w:tcPr>
            <w:tcW w:w="362" w:type="pct"/>
            <w:shd w:val="clear" w:color="auto" w:fill="FFFFFF"/>
          </w:tcPr>
          <w:p w:rsidR="009A07F1" w:rsidRPr="00A7053C" w:rsidRDefault="009A07F1" w:rsidP="00B657CE">
            <w:pPr>
              <w:rPr>
                <w:rFonts w:ascii="Arial" w:hAnsi="Arial" w:cs="Arial"/>
                <w:sz w:val="16"/>
                <w:szCs w:val="16"/>
                <w:lang w:val="en-GB"/>
              </w:rPr>
            </w:pPr>
            <w:r w:rsidRPr="00A7053C">
              <w:rPr>
                <w:rFonts w:ascii="Arial" w:hAnsi="Arial" w:cs="Arial"/>
                <w:sz w:val="16"/>
                <w:szCs w:val="16"/>
                <w:lang w:val="en-GB"/>
              </w:rPr>
              <w:t>2</w:t>
            </w:r>
          </w:p>
        </w:tc>
        <w:tc>
          <w:tcPr>
            <w:tcW w:w="362" w:type="pct"/>
            <w:shd w:val="clear" w:color="auto" w:fill="FFFFFF"/>
          </w:tcPr>
          <w:p w:rsidR="009A07F1" w:rsidRPr="00A7053C" w:rsidRDefault="009A07F1" w:rsidP="00B657CE">
            <w:pPr>
              <w:rPr>
                <w:rFonts w:ascii="Arial" w:hAnsi="Arial" w:cs="Arial"/>
                <w:sz w:val="16"/>
                <w:szCs w:val="16"/>
                <w:lang w:val="en-GB"/>
              </w:rPr>
            </w:pPr>
            <w:r w:rsidRPr="00A7053C">
              <w:rPr>
                <w:rFonts w:ascii="Arial" w:hAnsi="Arial" w:cs="Arial"/>
                <w:sz w:val="16"/>
                <w:szCs w:val="16"/>
                <w:lang w:val="en-GB"/>
              </w:rPr>
              <w:t>1</w:t>
            </w:r>
          </w:p>
        </w:tc>
        <w:tc>
          <w:tcPr>
            <w:tcW w:w="373" w:type="pct"/>
            <w:shd w:val="clear" w:color="auto" w:fill="FFFFFF"/>
          </w:tcPr>
          <w:p w:rsidR="009A07F1" w:rsidRPr="00A7053C" w:rsidRDefault="009A07F1" w:rsidP="00B657CE">
            <w:pPr>
              <w:rPr>
                <w:rFonts w:ascii="Arial" w:hAnsi="Arial" w:cs="Arial"/>
                <w:sz w:val="16"/>
                <w:szCs w:val="16"/>
                <w:lang w:val="en-GB"/>
              </w:rPr>
            </w:pPr>
            <w:r w:rsidRPr="00A7053C">
              <w:rPr>
                <w:rFonts w:ascii="Arial" w:hAnsi="Arial" w:cs="Arial"/>
                <w:sz w:val="16"/>
                <w:szCs w:val="16"/>
                <w:lang w:val="en-GB"/>
              </w:rPr>
              <w:t>1</w:t>
            </w:r>
          </w:p>
        </w:tc>
        <w:tc>
          <w:tcPr>
            <w:tcW w:w="188" w:type="pct"/>
            <w:shd w:val="clear" w:color="auto" w:fill="FFFFFF"/>
          </w:tcPr>
          <w:p w:rsidR="009A07F1" w:rsidRPr="00A7053C" w:rsidRDefault="009A07F1" w:rsidP="00B657CE">
            <w:pPr>
              <w:rPr>
                <w:rFonts w:ascii="Arial" w:hAnsi="Arial" w:cs="Arial"/>
                <w:color w:val="000000"/>
                <w:sz w:val="16"/>
                <w:szCs w:val="16"/>
                <w:lang w:val="en-GB" w:eastAsia="ar-SA"/>
              </w:rPr>
            </w:pPr>
            <w:r w:rsidRPr="00A7053C">
              <w:rPr>
                <w:rFonts w:ascii="Arial" w:hAnsi="Arial" w:cs="Arial"/>
                <w:color w:val="000000"/>
                <w:sz w:val="16"/>
                <w:szCs w:val="16"/>
                <w:lang w:val="en-GB" w:eastAsia="ar-SA"/>
              </w:rPr>
              <w:t>10</w:t>
            </w:r>
          </w:p>
        </w:tc>
      </w:tr>
      <w:tr w:rsidR="00947AA1" w:rsidRPr="00A7053C" w:rsidTr="00947AA1">
        <w:tc>
          <w:tcPr>
            <w:tcW w:w="405" w:type="pct"/>
            <w:shd w:val="clear" w:color="auto" w:fill="FFFFFF"/>
          </w:tcPr>
          <w:p w:rsidR="009A07F1" w:rsidRPr="00A7053C" w:rsidRDefault="009A07F1" w:rsidP="00796B95">
            <w:pPr>
              <w:suppressAutoHyphens w:val="0"/>
              <w:spacing w:after="0" w:line="240" w:lineRule="auto"/>
              <w:rPr>
                <w:rFonts w:ascii="Arial" w:hAnsi="Arial" w:cs="Arial"/>
                <w:color w:val="000000"/>
                <w:kern w:val="0"/>
                <w:sz w:val="16"/>
                <w:szCs w:val="16"/>
                <w:lang w:val="en-GB" w:eastAsia="ar-SA"/>
              </w:rPr>
            </w:pPr>
            <w:r w:rsidRPr="00A7053C">
              <w:rPr>
                <w:rFonts w:ascii="Arial" w:hAnsi="Arial" w:cs="Arial"/>
                <w:noProof/>
                <w:color w:val="000000"/>
                <w:kern w:val="0"/>
                <w:sz w:val="16"/>
                <w:szCs w:val="16"/>
                <w:lang w:val="en-GB" w:eastAsia="ar-SA"/>
              </w:rPr>
              <w:t>Varese, Barkus, &amp; Bentall, 2012</w:t>
            </w:r>
          </w:p>
        </w:tc>
        <w:tc>
          <w:tcPr>
            <w:tcW w:w="292"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0</w:t>
            </w:r>
          </w:p>
        </w:tc>
        <w:tc>
          <w:tcPr>
            <w:tcW w:w="370"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0</w:t>
            </w:r>
          </w:p>
        </w:tc>
        <w:tc>
          <w:tcPr>
            <w:tcW w:w="249"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2</w:t>
            </w:r>
          </w:p>
        </w:tc>
        <w:tc>
          <w:tcPr>
            <w:tcW w:w="299"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 xml:space="preserve">NA </w:t>
            </w:r>
          </w:p>
        </w:tc>
        <w:tc>
          <w:tcPr>
            <w:tcW w:w="343"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 xml:space="preserve">NA </w:t>
            </w:r>
          </w:p>
        </w:tc>
        <w:tc>
          <w:tcPr>
            <w:tcW w:w="399"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1</w:t>
            </w:r>
          </w:p>
        </w:tc>
        <w:tc>
          <w:tcPr>
            <w:tcW w:w="332"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1</w:t>
            </w:r>
          </w:p>
        </w:tc>
        <w:tc>
          <w:tcPr>
            <w:tcW w:w="362"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2</w:t>
            </w:r>
          </w:p>
        </w:tc>
        <w:tc>
          <w:tcPr>
            <w:tcW w:w="362"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1</w:t>
            </w:r>
          </w:p>
        </w:tc>
        <w:tc>
          <w:tcPr>
            <w:tcW w:w="373"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0</w:t>
            </w:r>
          </w:p>
        </w:tc>
        <w:tc>
          <w:tcPr>
            <w:tcW w:w="188" w:type="pct"/>
            <w:shd w:val="clear" w:color="auto" w:fill="FFFFFF"/>
          </w:tcPr>
          <w:p w:rsidR="009A07F1" w:rsidRPr="00A7053C" w:rsidRDefault="009A07F1" w:rsidP="00ED04CE">
            <w:pPr>
              <w:rPr>
                <w:rFonts w:ascii="Arial" w:hAnsi="Arial" w:cs="Arial"/>
                <w:color w:val="000000"/>
                <w:sz w:val="16"/>
                <w:szCs w:val="16"/>
                <w:lang w:val="en-GB" w:eastAsia="ar-SA"/>
              </w:rPr>
            </w:pPr>
            <w:r w:rsidRPr="00A7053C">
              <w:rPr>
                <w:rFonts w:ascii="Arial" w:hAnsi="Arial" w:cs="Arial"/>
                <w:color w:val="000000"/>
                <w:sz w:val="16"/>
                <w:szCs w:val="16"/>
                <w:lang w:val="en-GB" w:eastAsia="ar-SA"/>
              </w:rPr>
              <w:t>7</w:t>
            </w:r>
          </w:p>
        </w:tc>
      </w:tr>
      <w:tr w:rsidR="00947AA1" w:rsidRPr="00A7053C" w:rsidTr="00947AA1">
        <w:tc>
          <w:tcPr>
            <w:tcW w:w="405" w:type="pct"/>
            <w:shd w:val="clear" w:color="auto" w:fill="FFFFFF"/>
          </w:tcPr>
          <w:p w:rsidR="009A07F1" w:rsidRPr="00A7053C" w:rsidRDefault="009A07F1" w:rsidP="00796B95">
            <w:pPr>
              <w:suppressAutoHyphens w:val="0"/>
              <w:spacing w:after="0" w:line="240" w:lineRule="auto"/>
              <w:rPr>
                <w:rFonts w:ascii="Arial" w:hAnsi="Arial" w:cs="Arial"/>
                <w:color w:val="000000"/>
                <w:kern w:val="0"/>
                <w:sz w:val="16"/>
                <w:szCs w:val="16"/>
                <w:lang w:val="en-GB" w:eastAsia="ar-SA"/>
              </w:rPr>
            </w:pPr>
            <w:r w:rsidRPr="00A7053C">
              <w:rPr>
                <w:rFonts w:ascii="Arial" w:hAnsi="Arial" w:cs="Arial"/>
                <w:noProof/>
                <w:color w:val="000000"/>
                <w:kern w:val="0"/>
                <w:sz w:val="16"/>
                <w:szCs w:val="16"/>
                <w:lang w:val="en-GB" w:eastAsia="ar-SA"/>
              </w:rPr>
              <w:t>Vogel et al., 2011</w:t>
            </w:r>
          </w:p>
        </w:tc>
        <w:tc>
          <w:tcPr>
            <w:tcW w:w="292"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0</w:t>
            </w:r>
          </w:p>
        </w:tc>
        <w:tc>
          <w:tcPr>
            <w:tcW w:w="370"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1</w:t>
            </w:r>
          </w:p>
        </w:tc>
        <w:tc>
          <w:tcPr>
            <w:tcW w:w="249"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2</w:t>
            </w:r>
          </w:p>
        </w:tc>
        <w:tc>
          <w:tcPr>
            <w:tcW w:w="299"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 xml:space="preserve">NA </w:t>
            </w:r>
          </w:p>
        </w:tc>
        <w:tc>
          <w:tcPr>
            <w:tcW w:w="343"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 xml:space="preserve">NA </w:t>
            </w:r>
          </w:p>
        </w:tc>
        <w:tc>
          <w:tcPr>
            <w:tcW w:w="399"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1</w:t>
            </w:r>
          </w:p>
        </w:tc>
        <w:tc>
          <w:tcPr>
            <w:tcW w:w="343"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1</w:t>
            </w:r>
          </w:p>
        </w:tc>
        <w:tc>
          <w:tcPr>
            <w:tcW w:w="332"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1</w:t>
            </w:r>
          </w:p>
        </w:tc>
        <w:tc>
          <w:tcPr>
            <w:tcW w:w="362"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2</w:t>
            </w:r>
          </w:p>
        </w:tc>
        <w:tc>
          <w:tcPr>
            <w:tcW w:w="362"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1</w:t>
            </w:r>
          </w:p>
        </w:tc>
        <w:tc>
          <w:tcPr>
            <w:tcW w:w="373"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1</w:t>
            </w:r>
          </w:p>
        </w:tc>
        <w:tc>
          <w:tcPr>
            <w:tcW w:w="188" w:type="pct"/>
            <w:shd w:val="clear" w:color="auto" w:fill="FFFFFF"/>
          </w:tcPr>
          <w:p w:rsidR="009A07F1" w:rsidRPr="00A7053C" w:rsidRDefault="009A07F1" w:rsidP="00ED04CE">
            <w:pPr>
              <w:rPr>
                <w:rFonts w:ascii="Arial" w:hAnsi="Arial" w:cs="Arial"/>
                <w:color w:val="000000"/>
                <w:sz w:val="16"/>
                <w:szCs w:val="16"/>
                <w:lang w:val="en-GB" w:eastAsia="ar-SA"/>
              </w:rPr>
            </w:pPr>
            <w:r w:rsidRPr="00A7053C">
              <w:rPr>
                <w:rFonts w:ascii="Arial" w:hAnsi="Arial" w:cs="Arial"/>
                <w:color w:val="000000"/>
                <w:sz w:val="16"/>
                <w:szCs w:val="16"/>
                <w:lang w:val="en-GB" w:eastAsia="ar-SA"/>
              </w:rPr>
              <w:t>10</w:t>
            </w:r>
          </w:p>
        </w:tc>
      </w:tr>
      <w:tr w:rsidR="00947AA1" w:rsidRPr="00A7053C" w:rsidTr="00947AA1">
        <w:tc>
          <w:tcPr>
            <w:tcW w:w="405" w:type="pct"/>
            <w:shd w:val="clear" w:color="auto" w:fill="FFFFFF"/>
          </w:tcPr>
          <w:p w:rsidR="009A07F1" w:rsidRPr="00A7053C" w:rsidRDefault="009A07F1" w:rsidP="00796B95">
            <w:pPr>
              <w:suppressAutoHyphens w:val="0"/>
              <w:spacing w:after="0" w:line="240" w:lineRule="auto"/>
              <w:rPr>
                <w:rFonts w:ascii="Arial" w:hAnsi="Arial" w:cs="Arial"/>
                <w:kern w:val="0"/>
                <w:sz w:val="16"/>
                <w:szCs w:val="16"/>
                <w:lang w:val="en-GB"/>
              </w:rPr>
            </w:pPr>
            <w:r w:rsidRPr="00A7053C">
              <w:rPr>
                <w:rFonts w:ascii="Arial" w:hAnsi="Arial" w:cs="Arial"/>
                <w:noProof/>
                <w:kern w:val="0"/>
                <w:sz w:val="16"/>
                <w:szCs w:val="16"/>
                <w:lang w:val="en-GB"/>
              </w:rPr>
              <w:t>Wickham &amp; Bentall, 2016</w:t>
            </w:r>
          </w:p>
        </w:tc>
        <w:tc>
          <w:tcPr>
            <w:tcW w:w="292"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0</w:t>
            </w:r>
          </w:p>
        </w:tc>
        <w:tc>
          <w:tcPr>
            <w:tcW w:w="370"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0</w:t>
            </w:r>
          </w:p>
        </w:tc>
        <w:tc>
          <w:tcPr>
            <w:tcW w:w="249"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1</w:t>
            </w:r>
          </w:p>
        </w:tc>
        <w:tc>
          <w:tcPr>
            <w:tcW w:w="343"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2</w:t>
            </w:r>
          </w:p>
        </w:tc>
        <w:tc>
          <w:tcPr>
            <w:tcW w:w="299"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 xml:space="preserve">NA </w:t>
            </w:r>
          </w:p>
        </w:tc>
        <w:tc>
          <w:tcPr>
            <w:tcW w:w="343"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 xml:space="preserve">NA </w:t>
            </w:r>
          </w:p>
        </w:tc>
        <w:tc>
          <w:tcPr>
            <w:tcW w:w="399"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1</w:t>
            </w:r>
          </w:p>
        </w:tc>
        <w:tc>
          <w:tcPr>
            <w:tcW w:w="332"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1</w:t>
            </w:r>
          </w:p>
        </w:tc>
        <w:tc>
          <w:tcPr>
            <w:tcW w:w="362"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2</w:t>
            </w:r>
          </w:p>
        </w:tc>
        <w:tc>
          <w:tcPr>
            <w:tcW w:w="362"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0</w:t>
            </w:r>
          </w:p>
        </w:tc>
        <w:tc>
          <w:tcPr>
            <w:tcW w:w="373"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2</w:t>
            </w:r>
          </w:p>
        </w:tc>
        <w:tc>
          <w:tcPr>
            <w:tcW w:w="188" w:type="pct"/>
            <w:shd w:val="clear" w:color="auto" w:fill="FFFFFF"/>
          </w:tcPr>
          <w:p w:rsidR="009A07F1" w:rsidRPr="00A7053C" w:rsidRDefault="009A07F1" w:rsidP="00ED04CE">
            <w:pPr>
              <w:rPr>
                <w:rFonts w:ascii="Arial" w:hAnsi="Arial" w:cs="Arial"/>
                <w:color w:val="000000"/>
                <w:sz w:val="16"/>
                <w:szCs w:val="16"/>
                <w:lang w:val="en-GB" w:eastAsia="ar-SA"/>
              </w:rPr>
            </w:pPr>
            <w:r w:rsidRPr="00A7053C">
              <w:rPr>
                <w:rFonts w:ascii="Arial" w:hAnsi="Arial" w:cs="Arial"/>
                <w:color w:val="000000"/>
                <w:sz w:val="16"/>
                <w:szCs w:val="16"/>
                <w:lang w:val="en-GB" w:eastAsia="ar-SA"/>
              </w:rPr>
              <w:t>9</w:t>
            </w:r>
          </w:p>
        </w:tc>
      </w:tr>
      <w:tr w:rsidR="009A07F1" w:rsidRPr="00A7053C" w:rsidTr="00947AA1">
        <w:tc>
          <w:tcPr>
            <w:tcW w:w="5000" w:type="pct"/>
            <w:gridSpan w:val="15"/>
            <w:shd w:val="clear" w:color="auto" w:fill="FFFFFF"/>
          </w:tcPr>
          <w:p w:rsidR="009A07F1" w:rsidRPr="00A7053C" w:rsidRDefault="009A07F1" w:rsidP="0046767B">
            <w:pPr>
              <w:spacing w:after="0" w:line="240" w:lineRule="auto"/>
              <w:rPr>
                <w:rFonts w:ascii="Arial" w:hAnsi="Arial" w:cs="Arial"/>
                <w:b/>
                <w:sz w:val="16"/>
                <w:szCs w:val="16"/>
                <w:lang w:val="en-GB"/>
              </w:rPr>
            </w:pPr>
            <w:r w:rsidRPr="00A7053C">
              <w:rPr>
                <w:rFonts w:ascii="Arial" w:hAnsi="Arial" w:cs="Arial"/>
                <w:b/>
                <w:sz w:val="16"/>
                <w:szCs w:val="16"/>
                <w:lang w:val="en-GB"/>
              </w:rPr>
              <w:t>FIRST-EPISODE PSYCHOSIS (FEP) OR ULTRA HIGH RISK OR GENETIC HIGH RISK CLINICAL SAMPLES</w:t>
            </w:r>
          </w:p>
          <w:p w:rsidR="009A07F1" w:rsidRPr="00A7053C" w:rsidRDefault="009A07F1" w:rsidP="00796B95">
            <w:pPr>
              <w:spacing w:after="0" w:line="240" w:lineRule="auto"/>
              <w:rPr>
                <w:rFonts w:ascii="Arial" w:hAnsi="Arial" w:cs="Arial"/>
                <w:b/>
                <w:sz w:val="16"/>
                <w:szCs w:val="16"/>
                <w:lang w:val="en-GB"/>
              </w:rPr>
            </w:pPr>
          </w:p>
        </w:tc>
      </w:tr>
      <w:tr w:rsidR="00947AA1" w:rsidRPr="00A7053C" w:rsidTr="00947AA1">
        <w:tc>
          <w:tcPr>
            <w:tcW w:w="405" w:type="pct"/>
            <w:shd w:val="clear" w:color="auto" w:fill="FFFFFF"/>
          </w:tcPr>
          <w:p w:rsidR="009A07F1" w:rsidRPr="00A7053C" w:rsidRDefault="009A07F1" w:rsidP="00947AA1">
            <w:pPr>
              <w:spacing w:after="0" w:line="240" w:lineRule="auto"/>
              <w:ind w:right="374"/>
              <w:rPr>
                <w:rFonts w:ascii="Arial" w:hAnsi="Arial" w:cs="Arial"/>
                <w:sz w:val="16"/>
                <w:szCs w:val="16"/>
                <w:lang w:val="en-GB"/>
              </w:rPr>
            </w:pPr>
            <w:r w:rsidRPr="00A7053C">
              <w:rPr>
                <w:rFonts w:ascii="Arial" w:hAnsi="Arial" w:cs="Arial"/>
                <w:sz w:val="16"/>
                <w:szCs w:val="16"/>
                <w:lang w:val="en-GB"/>
              </w:rPr>
              <w:t>Peach, Alvarez</w:t>
            </w:r>
            <w:r w:rsidR="00947AA1">
              <w:rPr>
                <w:rFonts w:ascii="Arial" w:hAnsi="Arial" w:cs="Arial"/>
                <w:sz w:val="16"/>
                <w:szCs w:val="16"/>
                <w:lang w:val="en-GB"/>
              </w:rPr>
              <w:t xml:space="preserve"> </w:t>
            </w:r>
            <w:r w:rsidRPr="00A7053C">
              <w:rPr>
                <w:rFonts w:ascii="Arial" w:hAnsi="Arial" w:cs="Arial"/>
                <w:sz w:val="16"/>
                <w:szCs w:val="16"/>
                <w:lang w:val="en-GB"/>
              </w:rPr>
              <w:t>Jimene</w:t>
            </w:r>
            <w:r w:rsidR="00947AA1">
              <w:rPr>
                <w:rFonts w:ascii="Arial" w:hAnsi="Arial" w:cs="Arial"/>
                <w:sz w:val="16"/>
                <w:szCs w:val="16"/>
                <w:lang w:val="en-GB"/>
              </w:rPr>
              <w:t>z</w:t>
            </w:r>
            <w:r w:rsidRPr="00A7053C">
              <w:rPr>
                <w:rFonts w:ascii="Arial" w:hAnsi="Arial" w:cs="Arial"/>
                <w:sz w:val="16"/>
                <w:szCs w:val="16"/>
                <w:lang w:val="en-GB"/>
              </w:rPr>
              <w:t>, Cropper, Sun, &amp; Bendall, 2019</w:t>
            </w:r>
          </w:p>
        </w:tc>
        <w:tc>
          <w:tcPr>
            <w:tcW w:w="292" w:type="pct"/>
            <w:shd w:val="clear" w:color="auto" w:fill="FFFFFF"/>
          </w:tcPr>
          <w:p w:rsidR="009A07F1" w:rsidRPr="00A7053C" w:rsidRDefault="009A07F1" w:rsidP="00302CA6">
            <w:pPr>
              <w:rPr>
                <w:rFonts w:ascii="Arial" w:hAnsi="Arial" w:cs="Arial"/>
                <w:sz w:val="16"/>
                <w:szCs w:val="16"/>
                <w:lang w:val="en-GB"/>
              </w:rPr>
            </w:pPr>
            <w:r w:rsidRPr="00A7053C">
              <w:rPr>
                <w:rFonts w:ascii="Arial" w:hAnsi="Arial" w:cs="Arial"/>
                <w:sz w:val="16"/>
                <w:szCs w:val="16"/>
                <w:lang w:val="en-GB"/>
              </w:rPr>
              <w:t>0</w:t>
            </w:r>
          </w:p>
        </w:tc>
        <w:tc>
          <w:tcPr>
            <w:tcW w:w="370" w:type="pct"/>
            <w:shd w:val="clear" w:color="auto" w:fill="FFFFFF"/>
          </w:tcPr>
          <w:p w:rsidR="009A07F1" w:rsidRPr="00A7053C" w:rsidRDefault="009A07F1" w:rsidP="00302CA6">
            <w:pPr>
              <w:rPr>
                <w:rFonts w:ascii="Arial" w:hAnsi="Arial" w:cs="Arial"/>
                <w:sz w:val="16"/>
                <w:szCs w:val="16"/>
                <w:lang w:val="en-GB"/>
              </w:rPr>
            </w:pPr>
            <w:r w:rsidRPr="00A7053C">
              <w:rPr>
                <w:rFonts w:ascii="Arial" w:hAnsi="Arial" w:cs="Arial"/>
                <w:sz w:val="16"/>
                <w:szCs w:val="16"/>
                <w:lang w:val="en-GB"/>
              </w:rPr>
              <w:t>0</w:t>
            </w:r>
          </w:p>
        </w:tc>
        <w:tc>
          <w:tcPr>
            <w:tcW w:w="249" w:type="pct"/>
            <w:shd w:val="clear" w:color="auto" w:fill="FFFFFF"/>
          </w:tcPr>
          <w:p w:rsidR="009A07F1" w:rsidRPr="00A7053C" w:rsidRDefault="009A07F1" w:rsidP="00302CA6">
            <w:pPr>
              <w:rPr>
                <w:rFonts w:ascii="Arial" w:hAnsi="Arial" w:cs="Arial"/>
                <w:sz w:val="16"/>
                <w:szCs w:val="16"/>
                <w:lang w:val="en-GB"/>
              </w:rPr>
            </w:pPr>
            <w:r w:rsidRPr="00A7053C">
              <w:rPr>
                <w:rFonts w:ascii="Arial" w:hAnsi="Arial" w:cs="Arial"/>
                <w:sz w:val="16"/>
                <w:szCs w:val="16"/>
                <w:lang w:val="en-GB"/>
              </w:rPr>
              <w:t>1</w:t>
            </w:r>
          </w:p>
        </w:tc>
        <w:tc>
          <w:tcPr>
            <w:tcW w:w="343" w:type="pct"/>
            <w:shd w:val="clear" w:color="auto" w:fill="FFFFFF"/>
          </w:tcPr>
          <w:p w:rsidR="009A07F1" w:rsidRPr="00A7053C" w:rsidRDefault="009A07F1" w:rsidP="00302CA6">
            <w:pPr>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9A07F1" w:rsidRPr="00A7053C" w:rsidRDefault="009A07F1" w:rsidP="00302CA6">
            <w:pPr>
              <w:rPr>
                <w:rFonts w:ascii="Arial" w:hAnsi="Arial" w:cs="Arial"/>
                <w:sz w:val="16"/>
                <w:szCs w:val="16"/>
                <w:lang w:val="en-GB"/>
              </w:rPr>
            </w:pPr>
            <w:r w:rsidRPr="00A7053C">
              <w:rPr>
                <w:rFonts w:ascii="Arial" w:hAnsi="Arial" w:cs="Arial"/>
                <w:sz w:val="16"/>
                <w:szCs w:val="16"/>
                <w:lang w:val="en-GB"/>
              </w:rPr>
              <w:t>1</w:t>
            </w:r>
          </w:p>
        </w:tc>
        <w:tc>
          <w:tcPr>
            <w:tcW w:w="299" w:type="pct"/>
            <w:shd w:val="clear" w:color="auto" w:fill="FFFFFF"/>
          </w:tcPr>
          <w:p w:rsidR="009A07F1" w:rsidRPr="00A7053C" w:rsidRDefault="009A07F1" w:rsidP="00302CA6">
            <w:pPr>
              <w:rPr>
                <w:rFonts w:ascii="Arial" w:hAnsi="Arial" w:cs="Arial"/>
                <w:sz w:val="16"/>
                <w:szCs w:val="16"/>
                <w:lang w:val="en-GB"/>
              </w:rPr>
            </w:pPr>
            <w:r w:rsidRPr="00A7053C">
              <w:rPr>
                <w:rFonts w:ascii="Arial" w:hAnsi="Arial" w:cs="Arial"/>
                <w:sz w:val="16"/>
                <w:szCs w:val="16"/>
                <w:lang w:val="en-GB"/>
              </w:rPr>
              <w:t xml:space="preserve">NA </w:t>
            </w:r>
          </w:p>
        </w:tc>
        <w:tc>
          <w:tcPr>
            <w:tcW w:w="343" w:type="pct"/>
            <w:shd w:val="clear" w:color="auto" w:fill="FFFFFF"/>
          </w:tcPr>
          <w:p w:rsidR="009A07F1" w:rsidRPr="00A7053C" w:rsidRDefault="009A07F1" w:rsidP="00302CA6">
            <w:pPr>
              <w:rPr>
                <w:rFonts w:ascii="Arial" w:hAnsi="Arial" w:cs="Arial"/>
                <w:sz w:val="16"/>
                <w:szCs w:val="16"/>
                <w:lang w:val="en-GB"/>
              </w:rPr>
            </w:pPr>
            <w:r w:rsidRPr="00A7053C">
              <w:rPr>
                <w:rFonts w:ascii="Arial" w:hAnsi="Arial" w:cs="Arial"/>
                <w:sz w:val="16"/>
                <w:szCs w:val="16"/>
                <w:lang w:val="en-GB"/>
              </w:rPr>
              <w:t xml:space="preserve">NA </w:t>
            </w:r>
          </w:p>
        </w:tc>
        <w:tc>
          <w:tcPr>
            <w:tcW w:w="399" w:type="pct"/>
            <w:shd w:val="clear" w:color="auto" w:fill="FFFFFF"/>
          </w:tcPr>
          <w:p w:rsidR="009A07F1" w:rsidRPr="00A7053C" w:rsidRDefault="009A07F1" w:rsidP="00302CA6">
            <w:pPr>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9A07F1" w:rsidRPr="00A7053C" w:rsidRDefault="009A07F1" w:rsidP="00302CA6">
            <w:pPr>
              <w:rPr>
                <w:rFonts w:ascii="Arial" w:hAnsi="Arial" w:cs="Arial"/>
                <w:sz w:val="16"/>
                <w:szCs w:val="16"/>
                <w:lang w:val="en-GB"/>
              </w:rPr>
            </w:pPr>
            <w:r w:rsidRPr="00A7053C">
              <w:rPr>
                <w:rFonts w:ascii="Arial" w:hAnsi="Arial" w:cs="Arial"/>
                <w:sz w:val="16"/>
                <w:szCs w:val="16"/>
                <w:lang w:val="en-GB"/>
              </w:rPr>
              <w:t>2</w:t>
            </w:r>
          </w:p>
        </w:tc>
        <w:tc>
          <w:tcPr>
            <w:tcW w:w="332" w:type="pct"/>
            <w:shd w:val="clear" w:color="auto" w:fill="FFFFFF"/>
          </w:tcPr>
          <w:p w:rsidR="009A07F1" w:rsidRPr="00A7053C" w:rsidRDefault="009A07F1" w:rsidP="00302CA6">
            <w:pPr>
              <w:rPr>
                <w:rFonts w:ascii="Arial" w:hAnsi="Arial" w:cs="Arial"/>
                <w:sz w:val="16"/>
                <w:szCs w:val="16"/>
                <w:lang w:val="en-GB"/>
              </w:rPr>
            </w:pPr>
            <w:r w:rsidRPr="00A7053C">
              <w:rPr>
                <w:rFonts w:ascii="Arial" w:hAnsi="Arial" w:cs="Arial"/>
                <w:sz w:val="16"/>
                <w:szCs w:val="16"/>
                <w:lang w:val="en-GB"/>
              </w:rPr>
              <w:t>1</w:t>
            </w:r>
          </w:p>
        </w:tc>
        <w:tc>
          <w:tcPr>
            <w:tcW w:w="362" w:type="pct"/>
            <w:shd w:val="clear" w:color="auto" w:fill="FFFFFF"/>
          </w:tcPr>
          <w:p w:rsidR="009A07F1" w:rsidRPr="00A7053C" w:rsidRDefault="009A07F1" w:rsidP="00302CA6">
            <w:pPr>
              <w:rPr>
                <w:rFonts w:ascii="Arial" w:hAnsi="Arial" w:cs="Arial"/>
                <w:sz w:val="16"/>
                <w:szCs w:val="16"/>
                <w:lang w:val="en-GB"/>
              </w:rPr>
            </w:pPr>
            <w:r w:rsidRPr="00A7053C">
              <w:rPr>
                <w:rFonts w:ascii="Arial" w:hAnsi="Arial" w:cs="Arial"/>
                <w:sz w:val="16"/>
                <w:szCs w:val="16"/>
                <w:lang w:val="en-GB"/>
              </w:rPr>
              <w:t>2</w:t>
            </w:r>
          </w:p>
        </w:tc>
        <w:tc>
          <w:tcPr>
            <w:tcW w:w="362" w:type="pct"/>
            <w:shd w:val="clear" w:color="auto" w:fill="FFFFFF"/>
          </w:tcPr>
          <w:p w:rsidR="009A07F1" w:rsidRPr="00A7053C" w:rsidRDefault="009A07F1" w:rsidP="00302CA6">
            <w:pPr>
              <w:rPr>
                <w:rFonts w:ascii="Arial" w:hAnsi="Arial" w:cs="Arial"/>
                <w:sz w:val="16"/>
                <w:szCs w:val="16"/>
                <w:lang w:val="en-GB"/>
              </w:rPr>
            </w:pPr>
            <w:r w:rsidRPr="00A7053C">
              <w:rPr>
                <w:rFonts w:ascii="Arial" w:hAnsi="Arial" w:cs="Arial"/>
                <w:sz w:val="16"/>
                <w:szCs w:val="16"/>
                <w:lang w:val="en-GB"/>
              </w:rPr>
              <w:t>1</w:t>
            </w:r>
          </w:p>
        </w:tc>
        <w:tc>
          <w:tcPr>
            <w:tcW w:w="373" w:type="pct"/>
            <w:shd w:val="clear" w:color="auto" w:fill="FFFFFF"/>
          </w:tcPr>
          <w:p w:rsidR="009A07F1" w:rsidRPr="00A7053C" w:rsidRDefault="009A07F1" w:rsidP="00302CA6">
            <w:pPr>
              <w:rPr>
                <w:rFonts w:ascii="Arial" w:hAnsi="Arial" w:cs="Arial"/>
                <w:sz w:val="16"/>
                <w:szCs w:val="16"/>
                <w:lang w:val="en-GB"/>
              </w:rPr>
            </w:pPr>
            <w:r w:rsidRPr="00A7053C">
              <w:rPr>
                <w:rFonts w:ascii="Arial" w:hAnsi="Arial" w:cs="Arial"/>
                <w:sz w:val="16"/>
                <w:szCs w:val="16"/>
                <w:lang w:val="en-GB"/>
              </w:rPr>
              <w:t>1</w:t>
            </w:r>
          </w:p>
        </w:tc>
        <w:tc>
          <w:tcPr>
            <w:tcW w:w="188" w:type="pct"/>
            <w:shd w:val="clear" w:color="auto" w:fill="FFFFFF"/>
          </w:tcPr>
          <w:p w:rsidR="009A07F1" w:rsidRPr="00A7053C" w:rsidRDefault="009A07F1" w:rsidP="00302CA6">
            <w:pPr>
              <w:rPr>
                <w:rFonts w:ascii="Arial" w:hAnsi="Arial" w:cs="Arial"/>
                <w:sz w:val="16"/>
                <w:szCs w:val="16"/>
                <w:lang w:val="en-GB"/>
              </w:rPr>
            </w:pPr>
            <w:r w:rsidRPr="00A7053C">
              <w:rPr>
                <w:rFonts w:ascii="Arial" w:hAnsi="Arial" w:cs="Arial"/>
                <w:sz w:val="16"/>
                <w:szCs w:val="16"/>
                <w:lang w:val="en-GB"/>
              </w:rPr>
              <w:t>9</w:t>
            </w:r>
          </w:p>
        </w:tc>
      </w:tr>
      <w:tr w:rsidR="00947AA1" w:rsidRPr="00A7053C" w:rsidTr="00947AA1">
        <w:tc>
          <w:tcPr>
            <w:tcW w:w="405" w:type="pct"/>
            <w:shd w:val="clear" w:color="auto" w:fill="FFFFFF"/>
          </w:tcPr>
          <w:p w:rsidR="009A07F1" w:rsidRPr="00A7053C" w:rsidRDefault="009A07F1" w:rsidP="00302CA6">
            <w:pPr>
              <w:spacing w:after="0" w:line="240" w:lineRule="auto"/>
              <w:rPr>
                <w:rFonts w:ascii="Arial" w:hAnsi="Arial" w:cs="Arial"/>
                <w:sz w:val="16"/>
                <w:szCs w:val="16"/>
                <w:lang w:val="en-GB"/>
              </w:rPr>
            </w:pPr>
            <w:r w:rsidRPr="00A7053C">
              <w:rPr>
                <w:rFonts w:ascii="Arial" w:hAnsi="Arial" w:cs="Arial"/>
                <w:noProof/>
                <w:sz w:val="16"/>
                <w:szCs w:val="16"/>
                <w:lang w:val="en-GB"/>
              </w:rPr>
              <w:t>Sun et al., 2018</w:t>
            </w:r>
          </w:p>
        </w:tc>
        <w:tc>
          <w:tcPr>
            <w:tcW w:w="292" w:type="pct"/>
            <w:shd w:val="clear" w:color="auto" w:fill="FFFFFF"/>
          </w:tcPr>
          <w:p w:rsidR="009A07F1" w:rsidRPr="00A7053C" w:rsidRDefault="009A07F1" w:rsidP="00302CA6">
            <w:pPr>
              <w:rPr>
                <w:rFonts w:ascii="Arial" w:hAnsi="Arial" w:cs="Arial"/>
                <w:sz w:val="16"/>
                <w:szCs w:val="16"/>
                <w:lang w:val="en-GB"/>
              </w:rPr>
            </w:pPr>
            <w:r w:rsidRPr="00A7053C">
              <w:rPr>
                <w:rFonts w:ascii="Arial" w:hAnsi="Arial" w:cs="Arial"/>
                <w:sz w:val="16"/>
                <w:szCs w:val="16"/>
                <w:lang w:val="en-GB"/>
              </w:rPr>
              <w:t>0</w:t>
            </w:r>
          </w:p>
        </w:tc>
        <w:tc>
          <w:tcPr>
            <w:tcW w:w="370" w:type="pct"/>
            <w:shd w:val="clear" w:color="auto" w:fill="FFFFFF"/>
          </w:tcPr>
          <w:p w:rsidR="009A07F1" w:rsidRPr="00A7053C" w:rsidRDefault="009A07F1" w:rsidP="00302CA6">
            <w:pPr>
              <w:rPr>
                <w:rFonts w:ascii="Arial" w:hAnsi="Arial" w:cs="Arial"/>
                <w:sz w:val="16"/>
                <w:szCs w:val="16"/>
                <w:lang w:val="en-GB"/>
              </w:rPr>
            </w:pPr>
            <w:r w:rsidRPr="00A7053C">
              <w:rPr>
                <w:rFonts w:ascii="Arial" w:hAnsi="Arial" w:cs="Arial"/>
                <w:sz w:val="16"/>
                <w:szCs w:val="16"/>
                <w:lang w:val="en-GB"/>
              </w:rPr>
              <w:t>0</w:t>
            </w:r>
          </w:p>
        </w:tc>
        <w:tc>
          <w:tcPr>
            <w:tcW w:w="249" w:type="pct"/>
            <w:shd w:val="clear" w:color="auto" w:fill="FFFFFF"/>
          </w:tcPr>
          <w:p w:rsidR="009A07F1" w:rsidRPr="00A7053C" w:rsidRDefault="009A07F1" w:rsidP="00302CA6">
            <w:pPr>
              <w:rPr>
                <w:rFonts w:ascii="Arial" w:hAnsi="Arial" w:cs="Arial"/>
                <w:sz w:val="16"/>
                <w:szCs w:val="16"/>
                <w:lang w:val="en-GB"/>
              </w:rPr>
            </w:pPr>
            <w:r w:rsidRPr="00A7053C">
              <w:rPr>
                <w:rFonts w:ascii="Arial" w:hAnsi="Arial" w:cs="Arial"/>
                <w:sz w:val="16"/>
                <w:szCs w:val="16"/>
                <w:lang w:val="en-GB"/>
              </w:rPr>
              <w:t>1</w:t>
            </w:r>
          </w:p>
        </w:tc>
        <w:tc>
          <w:tcPr>
            <w:tcW w:w="343" w:type="pct"/>
            <w:shd w:val="clear" w:color="auto" w:fill="FFFFFF"/>
          </w:tcPr>
          <w:p w:rsidR="009A07F1" w:rsidRPr="00A7053C" w:rsidRDefault="009A07F1" w:rsidP="00302CA6">
            <w:pPr>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9A07F1" w:rsidRPr="00A7053C" w:rsidRDefault="009A07F1" w:rsidP="00302CA6">
            <w:pPr>
              <w:rPr>
                <w:rFonts w:ascii="Arial" w:hAnsi="Arial" w:cs="Arial"/>
                <w:sz w:val="16"/>
                <w:szCs w:val="16"/>
                <w:lang w:val="en-GB"/>
              </w:rPr>
            </w:pPr>
            <w:r w:rsidRPr="00A7053C">
              <w:rPr>
                <w:rFonts w:ascii="Arial" w:hAnsi="Arial" w:cs="Arial"/>
                <w:sz w:val="16"/>
                <w:szCs w:val="16"/>
                <w:lang w:val="en-GB"/>
              </w:rPr>
              <w:t>1</w:t>
            </w:r>
          </w:p>
        </w:tc>
        <w:tc>
          <w:tcPr>
            <w:tcW w:w="299" w:type="pct"/>
            <w:shd w:val="clear" w:color="auto" w:fill="FFFFFF"/>
          </w:tcPr>
          <w:p w:rsidR="009A07F1" w:rsidRPr="00A7053C" w:rsidRDefault="009A07F1" w:rsidP="00302CA6">
            <w:pPr>
              <w:rPr>
                <w:rFonts w:ascii="Arial" w:hAnsi="Arial" w:cs="Arial"/>
                <w:sz w:val="16"/>
                <w:szCs w:val="16"/>
                <w:lang w:val="en-GB"/>
              </w:rPr>
            </w:pPr>
            <w:r w:rsidRPr="00A7053C">
              <w:rPr>
                <w:rFonts w:ascii="Arial" w:hAnsi="Arial" w:cs="Arial"/>
                <w:sz w:val="16"/>
                <w:szCs w:val="16"/>
                <w:lang w:val="en-GB"/>
              </w:rPr>
              <w:t xml:space="preserve">NA </w:t>
            </w:r>
          </w:p>
        </w:tc>
        <w:tc>
          <w:tcPr>
            <w:tcW w:w="343" w:type="pct"/>
            <w:shd w:val="clear" w:color="auto" w:fill="FFFFFF"/>
          </w:tcPr>
          <w:p w:rsidR="009A07F1" w:rsidRPr="00A7053C" w:rsidRDefault="009A07F1" w:rsidP="00302CA6">
            <w:pPr>
              <w:rPr>
                <w:rFonts w:ascii="Arial" w:hAnsi="Arial" w:cs="Arial"/>
                <w:sz w:val="16"/>
                <w:szCs w:val="16"/>
                <w:lang w:val="en-GB"/>
              </w:rPr>
            </w:pPr>
            <w:r w:rsidRPr="00A7053C">
              <w:rPr>
                <w:rFonts w:ascii="Arial" w:hAnsi="Arial" w:cs="Arial"/>
                <w:sz w:val="16"/>
                <w:szCs w:val="16"/>
                <w:lang w:val="en-GB"/>
              </w:rPr>
              <w:t xml:space="preserve">NA </w:t>
            </w:r>
          </w:p>
        </w:tc>
        <w:tc>
          <w:tcPr>
            <w:tcW w:w="399" w:type="pct"/>
            <w:shd w:val="clear" w:color="auto" w:fill="FFFFFF"/>
          </w:tcPr>
          <w:p w:rsidR="009A07F1" w:rsidRPr="00A7053C" w:rsidRDefault="009A07F1" w:rsidP="00302CA6">
            <w:pPr>
              <w:rPr>
                <w:rFonts w:ascii="Arial" w:hAnsi="Arial" w:cs="Arial"/>
                <w:sz w:val="16"/>
                <w:szCs w:val="16"/>
                <w:lang w:val="en-GB"/>
              </w:rPr>
            </w:pPr>
            <w:r w:rsidRPr="00A7053C">
              <w:rPr>
                <w:rFonts w:ascii="Arial" w:hAnsi="Arial" w:cs="Arial"/>
                <w:sz w:val="16"/>
                <w:szCs w:val="16"/>
                <w:lang w:val="en-GB"/>
              </w:rPr>
              <w:t>1</w:t>
            </w:r>
          </w:p>
        </w:tc>
        <w:tc>
          <w:tcPr>
            <w:tcW w:w="343" w:type="pct"/>
            <w:shd w:val="clear" w:color="auto" w:fill="FFFFFF"/>
          </w:tcPr>
          <w:p w:rsidR="009A07F1" w:rsidRPr="00A7053C" w:rsidRDefault="009A07F1" w:rsidP="00302CA6">
            <w:pPr>
              <w:rPr>
                <w:rFonts w:ascii="Arial" w:hAnsi="Arial" w:cs="Arial"/>
                <w:sz w:val="16"/>
                <w:szCs w:val="16"/>
                <w:lang w:val="en-GB"/>
              </w:rPr>
            </w:pPr>
            <w:r w:rsidRPr="00A7053C">
              <w:rPr>
                <w:rFonts w:ascii="Arial" w:hAnsi="Arial" w:cs="Arial"/>
                <w:sz w:val="16"/>
                <w:szCs w:val="16"/>
                <w:lang w:val="en-GB"/>
              </w:rPr>
              <w:t>2</w:t>
            </w:r>
          </w:p>
        </w:tc>
        <w:tc>
          <w:tcPr>
            <w:tcW w:w="332" w:type="pct"/>
            <w:shd w:val="clear" w:color="auto" w:fill="FFFFFF"/>
          </w:tcPr>
          <w:p w:rsidR="009A07F1" w:rsidRPr="00A7053C" w:rsidRDefault="009A07F1" w:rsidP="00302CA6">
            <w:pPr>
              <w:rPr>
                <w:rFonts w:ascii="Arial" w:hAnsi="Arial" w:cs="Arial"/>
                <w:sz w:val="16"/>
                <w:szCs w:val="16"/>
                <w:lang w:val="en-GB"/>
              </w:rPr>
            </w:pPr>
            <w:r w:rsidRPr="00A7053C">
              <w:rPr>
                <w:rFonts w:ascii="Arial" w:hAnsi="Arial" w:cs="Arial"/>
                <w:sz w:val="16"/>
                <w:szCs w:val="16"/>
                <w:lang w:val="en-GB"/>
              </w:rPr>
              <w:t>1</w:t>
            </w:r>
          </w:p>
        </w:tc>
        <w:tc>
          <w:tcPr>
            <w:tcW w:w="362" w:type="pct"/>
            <w:shd w:val="clear" w:color="auto" w:fill="FFFFFF"/>
          </w:tcPr>
          <w:p w:rsidR="009A07F1" w:rsidRPr="00A7053C" w:rsidRDefault="009A07F1" w:rsidP="00302CA6">
            <w:pPr>
              <w:rPr>
                <w:rFonts w:ascii="Arial" w:hAnsi="Arial" w:cs="Arial"/>
                <w:sz w:val="16"/>
                <w:szCs w:val="16"/>
                <w:lang w:val="en-GB"/>
              </w:rPr>
            </w:pPr>
            <w:r w:rsidRPr="00A7053C">
              <w:rPr>
                <w:rFonts w:ascii="Arial" w:hAnsi="Arial" w:cs="Arial"/>
                <w:sz w:val="16"/>
                <w:szCs w:val="16"/>
                <w:lang w:val="en-GB"/>
              </w:rPr>
              <w:t>2</w:t>
            </w:r>
          </w:p>
        </w:tc>
        <w:tc>
          <w:tcPr>
            <w:tcW w:w="362" w:type="pct"/>
            <w:shd w:val="clear" w:color="auto" w:fill="FFFFFF"/>
          </w:tcPr>
          <w:p w:rsidR="009A07F1" w:rsidRPr="00A7053C" w:rsidRDefault="009A07F1" w:rsidP="00302CA6">
            <w:pPr>
              <w:rPr>
                <w:rFonts w:ascii="Arial" w:hAnsi="Arial" w:cs="Arial"/>
                <w:sz w:val="16"/>
                <w:szCs w:val="16"/>
                <w:lang w:val="en-GB"/>
              </w:rPr>
            </w:pPr>
            <w:r w:rsidRPr="00A7053C">
              <w:rPr>
                <w:rFonts w:ascii="Arial" w:hAnsi="Arial" w:cs="Arial"/>
                <w:sz w:val="16"/>
                <w:szCs w:val="16"/>
                <w:lang w:val="en-GB"/>
              </w:rPr>
              <w:t>1</w:t>
            </w:r>
          </w:p>
        </w:tc>
        <w:tc>
          <w:tcPr>
            <w:tcW w:w="373" w:type="pct"/>
            <w:shd w:val="clear" w:color="auto" w:fill="FFFFFF"/>
          </w:tcPr>
          <w:p w:rsidR="009A07F1" w:rsidRPr="00A7053C" w:rsidRDefault="009A07F1" w:rsidP="00302CA6">
            <w:pPr>
              <w:rPr>
                <w:rFonts w:ascii="Arial" w:hAnsi="Arial" w:cs="Arial"/>
                <w:sz w:val="16"/>
                <w:szCs w:val="16"/>
                <w:lang w:val="en-GB"/>
              </w:rPr>
            </w:pPr>
            <w:r w:rsidRPr="00A7053C">
              <w:rPr>
                <w:rFonts w:ascii="Arial" w:hAnsi="Arial" w:cs="Arial"/>
                <w:sz w:val="16"/>
                <w:szCs w:val="16"/>
                <w:lang w:val="en-GB"/>
              </w:rPr>
              <w:t>0</w:t>
            </w:r>
          </w:p>
        </w:tc>
        <w:tc>
          <w:tcPr>
            <w:tcW w:w="188" w:type="pct"/>
            <w:shd w:val="clear" w:color="auto" w:fill="FFFFFF"/>
          </w:tcPr>
          <w:p w:rsidR="009A07F1" w:rsidRPr="00A7053C" w:rsidRDefault="009A07F1" w:rsidP="00302CA6">
            <w:pPr>
              <w:rPr>
                <w:rFonts w:ascii="Arial" w:hAnsi="Arial" w:cs="Arial"/>
                <w:sz w:val="16"/>
                <w:szCs w:val="16"/>
                <w:lang w:val="en-GB"/>
              </w:rPr>
            </w:pPr>
            <w:r w:rsidRPr="00A7053C">
              <w:rPr>
                <w:rFonts w:ascii="Arial" w:hAnsi="Arial" w:cs="Arial"/>
                <w:sz w:val="16"/>
                <w:szCs w:val="16"/>
                <w:lang w:val="en-GB"/>
              </w:rPr>
              <w:t>9</w:t>
            </w:r>
          </w:p>
        </w:tc>
      </w:tr>
      <w:tr w:rsidR="00947AA1" w:rsidRPr="00A7053C" w:rsidTr="00947AA1">
        <w:tc>
          <w:tcPr>
            <w:tcW w:w="405" w:type="pct"/>
            <w:shd w:val="clear" w:color="auto" w:fill="FFFFFF"/>
          </w:tcPr>
          <w:p w:rsidR="009A07F1" w:rsidRPr="00A7053C" w:rsidRDefault="009A07F1" w:rsidP="00796B95">
            <w:pPr>
              <w:tabs>
                <w:tab w:val="left" w:pos="1041"/>
              </w:tabs>
              <w:spacing w:after="0" w:line="240" w:lineRule="auto"/>
              <w:rPr>
                <w:rFonts w:ascii="Arial" w:hAnsi="Arial" w:cs="Arial"/>
                <w:sz w:val="16"/>
                <w:szCs w:val="16"/>
                <w:lang w:val="en-GB"/>
              </w:rPr>
            </w:pPr>
            <w:r w:rsidRPr="00A7053C">
              <w:rPr>
                <w:rFonts w:ascii="Arial" w:hAnsi="Arial" w:cs="Arial"/>
                <w:noProof/>
                <w:sz w:val="16"/>
                <w:szCs w:val="16"/>
                <w:lang w:val="en-GB"/>
              </w:rPr>
              <w:t>Appiah-Kusi et al., 2017</w:t>
            </w:r>
          </w:p>
        </w:tc>
        <w:tc>
          <w:tcPr>
            <w:tcW w:w="292"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0</w:t>
            </w:r>
          </w:p>
        </w:tc>
        <w:tc>
          <w:tcPr>
            <w:tcW w:w="370"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0</w:t>
            </w:r>
          </w:p>
        </w:tc>
        <w:tc>
          <w:tcPr>
            <w:tcW w:w="249"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2</w:t>
            </w:r>
          </w:p>
        </w:tc>
        <w:tc>
          <w:tcPr>
            <w:tcW w:w="299"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 xml:space="preserve">NA </w:t>
            </w:r>
          </w:p>
        </w:tc>
        <w:tc>
          <w:tcPr>
            <w:tcW w:w="343"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 xml:space="preserve">NA </w:t>
            </w:r>
          </w:p>
        </w:tc>
        <w:tc>
          <w:tcPr>
            <w:tcW w:w="399"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2</w:t>
            </w:r>
          </w:p>
        </w:tc>
        <w:tc>
          <w:tcPr>
            <w:tcW w:w="332"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0</w:t>
            </w:r>
          </w:p>
        </w:tc>
        <w:tc>
          <w:tcPr>
            <w:tcW w:w="362"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2</w:t>
            </w:r>
          </w:p>
        </w:tc>
        <w:tc>
          <w:tcPr>
            <w:tcW w:w="362"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1</w:t>
            </w:r>
          </w:p>
        </w:tc>
        <w:tc>
          <w:tcPr>
            <w:tcW w:w="373"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2</w:t>
            </w:r>
          </w:p>
        </w:tc>
        <w:tc>
          <w:tcPr>
            <w:tcW w:w="188"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9</w:t>
            </w:r>
          </w:p>
        </w:tc>
      </w:tr>
      <w:tr w:rsidR="00947AA1" w:rsidRPr="00A7053C" w:rsidTr="00947AA1">
        <w:tc>
          <w:tcPr>
            <w:tcW w:w="405" w:type="pct"/>
            <w:shd w:val="clear" w:color="auto" w:fill="FFFFFF"/>
          </w:tcPr>
          <w:p w:rsidR="009A07F1" w:rsidRPr="00A7053C" w:rsidRDefault="009A07F1" w:rsidP="00796B95">
            <w:pPr>
              <w:tabs>
                <w:tab w:val="left" w:pos="1041"/>
              </w:tabs>
              <w:spacing w:after="0" w:line="240" w:lineRule="auto"/>
              <w:rPr>
                <w:rFonts w:ascii="Arial" w:hAnsi="Arial" w:cs="Arial"/>
                <w:color w:val="000000"/>
                <w:sz w:val="16"/>
                <w:szCs w:val="16"/>
                <w:lang w:val="en-GB" w:eastAsia="ar-SA"/>
              </w:rPr>
            </w:pPr>
            <w:r w:rsidRPr="00A7053C">
              <w:rPr>
                <w:rFonts w:ascii="Arial" w:hAnsi="Arial" w:cs="Arial"/>
                <w:noProof/>
                <w:sz w:val="16"/>
                <w:szCs w:val="16"/>
                <w:lang w:val="en-GB"/>
              </w:rPr>
              <w:t>Evans, Reid, Preston, Palmier-Claus, &amp; Sellwood, 2015</w:t>
            </w:r>
          </w:p>
        </w:tc>
        <w:tc>
          <w:tcPr>
            <w:tcW w:w="292"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0</w:t>
            </w:r>
          </w:p>
        </w:tc>
        <w:tc>
          <w:tcPr>
            <w:tcW w:w="370"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0</w:t>
            </w:r>
          </w:p>
        </w:tc>
        <w:tc>
          <w:tcPr>
            <w:tcW w:w="249"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2</w:t>
            </w:r>
          </w:p>
        </w:tc>
        <w:tc>
          <w:tcPr>
            <w:tcW w:w="299"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 xml:space="preserve">NA </w:t>
            </w:r>
          </w:p>
        </w:tc>
        <w:tc>
          <w:tcPr>
            <w:tcW w:w="343"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 xml:space="preserve">NA </w:t>
            </w:r>
          </w:p>
        </w:tc>
        <w:tc>
          <w:tcPr>
            <w:tcW w:w="399"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1</w:t>
            </w:r>
          </w:p>
        </w:tc>
        <w:tc>
          <w:tcPr>
            <w:tcW w:w="332"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0</w:t>
            </w:r>
          </w:p>
        </w:tc>
        <w:tc>
          <w:tcPr>
            <w:tcW w:w="362"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2</w:t>
            </w:r>
          </w:p>
        </w:tc>
        <w:tc>
          <w:tcPr>
            <w:tcW w:w="362"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1</w:t>
            </w:r>
          </w:p>
        </w:tc>
        <w:tc>
          <w:tcPr>
            <w:tcW w:w="373"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1</w:t>
            </w:r>
          </w:p>
        </w:tc>
        <w:tc>
          <w:tcPr>
            <w:tcW w:w="188"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7</w:t>
            </w:r>
          </w:p>
        </w:tc>
      </w:tr>
      <w:tr w:rsidR="00947AA1" w:rsidRPr="00A7053C" w:rsidTr="00947AA1">
        <w:tc>
          <w:tcPr>
            <w:tcW w:w="405" w:type="pct"/>
            <w:shd w:val="clear" w:color="auto" w:fill="FFFFFF"/>
          </w:tcPr>
          <w:p w:rsidR="009A07F1" w:rsidRPr="00A7053C" w:rsidRDefault="009A07F1" w:rsidP="00796B95">
            <w:pPr>
              <w:tabs>
                <w:tab w:val="left" w:pos="1041"/>
              </w:tabs>
              <w:spacing w:after="0" w:line="240" w:lineRule="auto"/>
              <w:rPr>
                <w:rFonts w:ascii="Arial" w:hAnsi="Arial" w:cs="Arial"/>
                <w:b/>
                <w:noProof/>
                <w:sz w:val="16"/>
                <w:szCs w:val="16"/>
                <w:lang w:val="en-GB"/>
              </w:rPr>
            </w:pPr>
            <w:r w:rsidRPr="00A7053C">
              <w:rPr>
                <w:rFonts w:ascii="Arial" w:hAnsi="Arial" w:cs="Arial"/>
                <w:b/>
                <w:noProof/>
                <w:sz w:val="16"/>
                <w:szCs w:val="16"/>
                <w:lang w:val="en-GB"/>
              </w:rPr>
              <w:t>Morgan, Reininghaus, Fearon, et al., 2014</w:t>
            </w:r>
          </w:p>
          <w:p w:rsidR="009A07F1" w:rsidRPr="00A7053C" w:rsidRDefault="009A07F1" w:rsidP="00796B95">
            <w:pPr>
              <w:tabs>
                <w:tab w:val="left" w:pos="1041"/>
              </w:tabs>
              <w:spacing w:after="0" w:line="240" w:lineRule="auto"/>
              <w:rPr>
                <w:rFonts w:ascii="Arial" w:hAnsi="Arial" w:cs="Arial"/>
                <w:sz w:val="16"/>
                <w:szCs w:val="16"/>
                <w:lang w:val="en-GB"/>
              </w:rPr>
            </w:pPr>
            <w:r w:rsidRPr="00A7053C">
              <w:rPr>
                <w:rFonts w:ascii="Arial" w:hAnsi="Arial" w:cs="Arial"/>
                <w:b/>
                <w:bCs/>
                <w:sz w:val="16"/>
                <w:szCs w:val="16"/>
                <w:lang w:val="en-GB"/>
              </w:rPr>
              <w:t>AESOP</w:t>
            </w:r>
          </w:p>
        </w:tc>
        <w:tc>
          <w:tcPr>
            <w:tcW w:w="292" w:type="pct"/>
            <w:shd w:val="clear" w:color="auto" w:fill="FFFFFF"/>
          </w:tcPr>
          <w:p w:rsidR="009A07F1" w:rsidRPr="00A7053C" w:rsidRDefault="009A07F1" w:rsidP="00ED04CE">
            <w:pPr>
              <w:rPr>
                <w:rFonts w:ascii="Arial" w:hAnsi="Arial" w:cs="Arial"/>
                <w:b/>
                <w:sz w:val="16"/>
                <w:szCs w:val="16"/>
                <w:lang w:val="en-GB"/>
              </w:rPr>
            </w:pPr>
            <w:r w:rsidRPr="00A7053C">
              <w:rPr>
                <w:rFonts w:ascii="Arial" w:hAnsi="Arial" w:cs="Arial"/>
                <w:b/>
                <w:sz w:val="16"/>
                <w:szCs w:val="16"/>
                <w:lang w:val="en-GB"/>
              </w:rPr>
              <w:t>2</w:t>
            </w:r>
          </w:p>
        </w:tc>
        <w:tc>
          <w:tcPr>
            <w:tcW w:w="370" w:type="pct"/>
            <w:shd w:val="clear" w:color="auto" w:fill="FFFFFF"/>
          </w:tcPr>
          <w:p w:rsidR="009A07F1" w:rsidRPr="00A7053C" w:rsidRDefault="009A07F1" w:rsidP="00ED04CE">
            <w:pPr>
              <w:rPr>
                <w:rFonts w:ascii="Arial" w:hAnsi="Arial" w:cs="Arial"/>
                <w:b/>
                <w:sz w:val="16"/>
                <w:szCs w:val="16"/>
                <w:lang w:val="en-GB"/>
              </w:rPr>
            </w:pPr>
            <w:r w:rsidRPr="00A7053C">
              <w:rPr>
                <w:rFonts w:ascii="Arial" w:hAnsi="Arial" w:cs="Arial"/>
                <w:b/>
                <w:sz w:val="16"/>
                <w:szCs w:val="16"/>
                <w:lang w:val="en-GB"/>
              </w:rPr>
              <w:t>0</w:t>
            </w:r>
          </w:p>
        </w:tc>
        <w:tc>
          <w:tcPr>
            <w:tcW w:w="249" w:type="pct"/>
            <w:shd w:val="clear" w:color="auto" w:fill="FFFFFF"/>
          </w:tcPr>
          <w:p w:rsidR="009A07F1" w:rsidRPr="00A7053C" w:rsidRDefault="009A07F1" w:rsidP="00ED04CE">
            <w:pPr>
              <w:rPr>
                <w:rFonts w:ascii="Arial" w:hAnsi="Arial" w:cs="Arial"/>
                <w:b/>
                <w:sz w:val="16"/>
                <w:szCs w:val="16"/>
                <w:lang w:val="en-GB"/>
              </w:rPr>
            </w:pPr>
            <w:r w:rsidRPr="00A7053C">
              <w:rPr>
                <w:rFonts w:ascii="Arial" w:hAnsi="Arial" w:cs="Arial"/>
                <w:b/>
                <w:sz w:val="16"/>
                <w:szCs w:val="16"/>
                <w:lang w:val="en-GB"/>
              </w:rPr>
              <w:t>2</w:t>
            </w:r>
          </w:p>
        </w:tc>
        <w:tc>
          <w:tcPr>
            <w:tcW w:w="343" w:type="pct"/>
            <w:shd w:val="clear" w:color="auto" w:fill="FFFFFF"/>
          </w:tcPr>
          <w:p w:rsidR="009A07F1" w:rsidRPr="00A7053C" w:rsidRDefault="009A07F1" w:rsidP="00ED04CE">
            <w:pPr>
              <w:rPr>
                <w:rFonts w:ascii="Arial" w:hAnsi="Arial" w:cs="Arial"/>
                <w:b/>
                <w:sz w:val="16"/>
                <w:szCs w:val="16"/>
                <w:lang w:val="en-GB"/>
              </w:rPr>
            </w:pPr>
            <w:r w:rsidRPr="00A7053C">
              <w:rPr>
                <w:rFonts w:ascii="Arial" w:hAnsi="Arial" w:cs="Arial"/>
                <w:b/>
                <w:sz w:val="16"/>
                <w:szCs w:val="16"/>
                <w:lang w:val="en-GB"/>
              </w:rPr>
              <w:t>1</w:t>
            </w:r>
          </w:p>
        </w:tc>
        <w:tc>
          <w:tcPr>
            <w:tcW w:w="343" w:type="pct"/>
            <w:shd w:val="clear" w:color="auto" w:fill="FFFFFF"/>
          </w:tcPr>
          <w:p w:rsidR="009A07F1" w:rsidRPr="00A7053C" w:rsidRDefault="009A07F1" w:rsidP="00ED04CE">
            <w:pPr>
              <w:rPr>
                <w:rFonts w:ascii="Arial" w:hAnsi="Arial" w:cs="Arial"/>
                <w:b/>
                <w:sz w:val="16"/>
                <w:szCs w:val="16"/>
                <w:lang w:val="en-GB"/>
              </w:rPr>
            </w:pPr>
            <w:r w:rsidRPr="00A7053C">
              <w:rPr>
                <w:rFonts w:ascii="Arial" w:hAnsi="Arial" w:cs="Arial"/>
                <w:b/>
                <w:sz w:val="16"/>
                <w:szCs w:val="16"/>
                <w:lang w:val="en-GB"/>
              </w:rPr>
              <w:t>2</w:t>
            </w:r>
          </w:p>
        </w:tc>
        <w:tc>
          <w:tcPr>
            <w:tcW w:w="299"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 xml:space="preserve">NA </w:t>
            </w:r>
          </w:p>
        </w:tc>
        <w:tc>
          <w:tcPr>
            <w:tcW w:w="343"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 xml:space="preserve">NA </w:t>
            </w:r>
          </w:p>
        </w:tc>
        <w:tc>
          <w:tcPr>
            <w:tcW w:w="399" w:type="pct"/>
            <w:shd w:val="clear" w:color="auto" w:fill="FFFFFF"/>
          </w:tcPr>
          <w:p w:rsidR="009A07F1" w:rsidRPr="00A7053C" w:rsidRDefault="009A07F1" w:rsidP="00ED04CE">
            <w:pPr>
              <w:rPr>
                <w:rFonts w:ascii="Arial" w:hAnsi="Arial" w:cs="Arial"/>
                <w:b/>
                <w:sz w:val="16"/>
                <w:szCs w:val="16"/>
                <w:lang w:val="en-GB"/>
              </w:rPr>
            </w:pPr>
            <w:r w:rsidRPr="00A7053C">
              <w:rPr>
                <w:rFonts w:ascii="Arial" w:hAnsi="Arial" w:cs="Arial"/>
                <w:b/>
                <w:sz w:val="16"/>
                <w:szCs w:val="16"/>
                <w:lang w:val="en-GB"/>
              </w:rPr>
              <w:t>1</w:t>
            </w:r>
          </w:p>
        </w:tc>
        <w:tc>
          <w:tcPr>
            <w:tcW w:w="343" w:type="pct"/>
            <w:shd w:val="clear" w:color="auto" w:fill="FFFFFF"/>
          </w:tcPr>
          <w:p w:rsidR="009A07F1" w:rsidRPr="00A7053C" w:rsidRDefault="009A07F1" w:rsidP="00ED04CE">
            <w:pPr>
              <w:rPr>
                <w:rFonts w:ascii="Arial" w:hAnsi="Arial" w:cs="Arial"/>
                <w:b/>
                <w:sz w:val="16"/>
                <w:szCs w:val="16"/>
                <w:lang w:val="en-GB"/>
              </w:rPr>
            </w:pPr>
            <w:r w:rsidRPr="00A7053C">
              <w:rPr>
                <w:rFonts w:ascii="Arial" w:hAnsi="Arial" w:cs="Arial"/>
                <w:b/>
                <w:sz w:val="16"/>
                <w:szCs w:val="16"/>
                <w:lang w:val="en-GB"/>
              </w:rPr>
              <w:t>1</w:t>
            </w:r>
          </w:p>
        </w:tc>
        <w:tc>
          <w:tcPr>
            <w:tcW w:w="332" w:type="pct"/>
            <w:shd w:val="clear" w:color="auto" w:fill="FFFFFF"/>
          </w:tcPr>
          <w:p w:rsidR="009A07F1" w:rsidRPr="00A7053C" w:rsidRDefault="009A07F1" w:rsidP="00ED04CE">
            <w:pPr>
              <w:rPr>
                <w:rFonts w:ascii="Arial" w:hAnsi="Arial" w:cs="Arial"/>
                <w:b/>
                <w:sz w:val="16"/>
                <w:szCs w:val="16"/>
                <w:lang w:val="en-GB"/>
              </w:rPr>
            </w:pPr>
            <w:r w:rsidRPr="00A7053C">
              <w:rPr>
                <w:rFonts w:ascii="Arial" w:hAnsi="Arial" w:cs="Arial"/>
                <w:b/>
                <w:sz w:val="16"/>
                <w:szCs w:val="16"/>
                <w:lang w:val="en-GB"/>
              </w:rPr>
              <w:t>1</w:t>
            </w:r>
          </w:p>
        </w:tc>
        <w:tc>
          <w:tcPr>
            <w:tcW w:w="362" w:type="pct"/>
            <w:shd w:val="clear" w:color="auto" w:fill="FFFFFF"/>
          </w:tcPr>
          <w:p w:rsidR="009A07F1" w:rsidRPr="00A7053C" w:rsidRDefault="009A07F1" w:rsidP="00ED04CE">
            <w:pPr>
              <w:rPr>
                <w:rFonts w:ascii="Arial" w:hAnsi="Arial" w:cs="Arial"/>
                <w:b/>
                <w:sz w:val="16"/>
                <w:szCs w:val="16"/>
                <w:lang w:val="en-GB"/>
              </w:rPr>
            </w:pPr>
            <w:r w:rsidRPr="00A7053C">
              <w:rPr>
                <w:rFonts w:ascii="Arial" w:hAnsi="Arial" w:cs="Arial"/>
                <w:b/>
                <w:sz w:val="16"/>
                <w:szCs w:val="16"/>
                <w:lang w:val="en-GB"/>
              </w:rPr>
              <w:t>2</w:t>
            </w:r>
          </w:p>
        </w:tc>
        <w:tc>
          <w:tcPr>
            <w:tcW w:w="362" w:type="pct"/>
            <w:shd w:val="clear" w:color="auto" w:fill="FFFFFF"/>
          </w:tcPr>
          <w:p w:rsidR="009A07F1" w:rsidRPr="00A7053C" w:rsidRDefault="009A07F1" w:rsidP="00ED04CE">
            <w:pPr>
              <w:rPr>
                <w:rFonts w:ascii="Arial" w:hAnsi="Arial" w:cs="Arial"/>
                <w:b/>
                <w:sz w:val="16"/>
                <w:szCs w:val="16"/>
                <w:lang w:val="en-GB"/>
              </w:rPr>
            </w:pPr>
            <w:r w:rsidRPr="00A7053C">
              <w:rPr>
                <w:rFonts w:ascii="Arial" w:hAnsi="Arial" w:cs="Arial"/>
                <w:b/>
                <w:sz w:val="16"/>
                <w:szCs w:val="16"/>
                <w:lang w:val="en-GB"/>
              </w:rPr>
              <w:t>1</w:t>
            </w:r>
          </w:p>
        </w:tc>
        <w:tc>
          <w:tcPr>
            <w:tcW w:w="373" w:type="pct"/>
            <w:shd w:val="clear" w:color="auto" w:fill="FFFFFF"/>
          </w:tcPr>
          <w:p w:rsidR="009A07F1" w:rsidRPr="00A7053C" w:rsidRDefault="009A07F1" w:rsidP="00ED04CE">
            <w:pPr>
              <w:rPr>
                <w:rFonts w:ascii="Arial" w:hAnsi="Arial" w:cs="Arial"/>
                <w:b/>
                <w:sz w:val="16"/>
                <w:szCs w:val="16"/>
                <w:lang w:val="en-GB"/>
              </w:rPr>
            </w:pPr>
            <w:r w:rsidRPr="00A7053C">
              <w:rPr>
                <w:rFonts w:ascii="Arial" w:hAnsi="Arial" w:cs="Arial"/>
                <w:b/>
                <w:sz w:val="16"/>
                <w:szCs w:val="16"/>
                <w:lang w:val="en-GB"/>
              </w:rPr>
              <w:t>2</w:t>
            </w:r>
          </w:p>
        </w:tc>
        <w:tc>
          <w:tcPr>
            <w:tcW w:w="188" w:type="pct"/>
            <w:shd w:val="clear" w:color="auto" w:fill="FFFFFF"/>
          </w:tcPr>
          <w:p w:rsidR="009A07F1" w:rsidRPr="00A7053C" w:rsidRDefault="009A07F1" w:rsidP="00ED04CE">
            <w:pPr>
              <w:rPr>
                <w:rFonts w:ascii="Arial" w:hAnsi="Arial" w:cs="Arial"/>
                <w:b/>
                <w:sz w:val="16"/>
                <w:szCs w:val="16"/>
                <w:lang w:val="en-GB"/>
              </w:rPr>
            </w:pPr>
            <w:r w:rsidRPr="00A7053C">
              <w:rPr>
                <w:rFonts w:ascii="Arial" w:hAnsi="Arial" w:cs="Arial"/>
                <w:b/>
                <w:sz w:val="16"/>
                <w:szCs w:val="16"/>
                <w:lang w:val="en-GB"/>
              </w:rPr>
              <w:t>15</w:t>
            </w:r>
          </w:p>
        </w:tc>
      </w:tr>
      <w:tr w:rsidR="00947AA1" w:rsidRPr="00A7053C" w:rsidTr="00947AA1">
        <w:tc>
          <w:tcPr>
            <w:tcW w:w="405" w:type="pct"/>
            <w:shd w:val="clear" w:color="auto" w:fill="FFFFFF"/>
          </w:tcPr>
          <w:p w:rsidR="009A07F1" w:rsidRPr="00A7053C" w:rsidRDefault="009A07F1" w:rsidP="00796B95">
            <w:pPr>
              <w:spacing w:after="0" w:line="240" w:lineRule="auto"/>
              <w:rPr>
                <w:rFonts w:ascii="Arial" w:hAnsi="Arial" w:cs="Arial"/>
                <w:sz w:val="16"/>
                <w:szCs w:val="16"/>
                <w:lang w:val="en-GB"/>
              </w:rPr>
            </w:pPr>
            <w:r w:rsidRPr="00A7053C">
              <w:rPr>
                <w:rFonts w:ascii="Arial" w:hAnsi="Arial" w:cs="Arial"/>
                <w:noProof/>
                <w:sz w:val="16"/>
                <w:szCs w:val="16"/>
                <w:lang w:val="en-GB"/>
              </w:rPr>
              <w:t>Thompson et al., 2016</w:t>
            </w:r>
          </w:p>
          <w:p w:rsidR="009A07F1" w:rsidRPr="00A7053C" w:rsidRDefault="009A07F1" w:rsidP="00796B95">
            <w:pPr>
              <w:spacing w:after="0" w:line="240" w:lineRule="auto"/>
              <w:rPr>
                <w:rFonts w:ascii="Arial" w:hAnsi="Arial" w:cs="Arial"/>
                <w:color w:val="000000"/>
                <w:sz w:val="16"/>
                <w:szCs w:val="16"/>
                <w:lang w:val="en-GB" w:eastAsia="ar-SA"/>
              </w:rPr>
            </w:pPr>
            <w:r w:rsidRPr="00A7053C">
              <w:rPr>
                <w:rFonts w:ascii="Arial" w:hAnsi="Arial" w:cs="Arial"/>
                <w:sz w:val="16"/>
                <w:szCs w:val="16"/>
                <w:lang w:val="en-GB"/>
              </w:rPr>
              <w:t>PACE</w:t>
            </w:r>
          </w:p>
        </w:tc>
        <w:tc>
          <w:tcPr>
            <w:tcW w:w="292"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0</w:t>
            </w:r>
          </w:p>
        </w:tc>
        <w:tc>
          <w:tcPr>
            <w:tcW w:w="370"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0</w:t>
            </w:r>
          </w:p>
        </w:tc>
        <w:tc>
          <w:tcPr>
            <w:tcW w:w="249"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2</w:t>
            </w:r>
          </w:p>
        </w:tc>
        <w:tc>
          <w:tcPr>
            <w:tcW w:w="343"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0</w:t>
            </w:r>
          </w:p>
        </w:tc>
        <w:tc>
          <w:tcPr>
            <w:tcW w:w="343"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0</w:t>
            </w:r>
          </w:p>
        </w:tc>
        <w:tc>
          <w:tcPr>
            <w:tcW w:w="299"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 xml:space="preserve">NA </w:t>
            </w:r>
          </w:p>
        </w:tc>
        <w:tc>
          <w:tcPr>
            <w:tcW w:w="343"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 xml:space="preserve">NA </w:t>
            </w:r>
          </w:p>
        </w:tc>
        <w:tc>
          <w:tcPr>
            <w:tcW w:w="399"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1</w:t>
            </w:r>
          </w:p>
        </w:tc>
        <w:tc>
          <w:tcPr>
            <w:tcW w:w="343"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1</w:t>
            </w:r>
          </w:p>
        </w:tc>
        <w:tc>
          <w:tcPr>
            <w:tcW w:w="332"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0</w:t>
            </w:r>
          </w:p>
        </w:tc>
        <w:tc>
          <w:tcPr>
            <w:tcW w:w="362"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2</w:t>
            </w:r>
          </w:p>
        </w:tc>
        <w:tc>
          <w:tcPr>
            <w:tcW w:w="362"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1</w:t>
            </w:r>
          </w:p>
        </w:tc>
        <w:tc>
          <w:tcPr>
            <w:tcW w:w="373"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0</w:t>
            </w:r>
          </w:p>
        </w:tc>
        <w:tc>
          <w:tcPr>
            <w:tcW w:w="188" w:type="pct"/>
            <w:shd w:val="clear" w:color="auto" w:fill="FFFFFF"/>
          </w:tcPr>
          <w:p w:rsidR="009A07F1" w:rsidRPr="00A7053C" w:rsidRDefault="009A07F1" w:rsidP="00ED04CE">
            <w:pPr>
              <w:rPr>
                <w:rFonts w:ascii="Arial" w:hAnsi="Arial" w:cs="Arial"/>
                <w:sz w:val="16"/>
                <w:szCs w:val="16"/>
                <w:lang w:val="en-GB"/>
              </w:rPr>
            </w:pPr>
            <w:r w:rsidRPr="00A7053C">
              <w:rPr>
                <w:rFonts w:ascii="Arial" w:hAnsi="Arial" w:cs="Arial"/>
                <w:sz w:val="16"/>
                <w:szCs w:val="16"/>
                <w:lang w:val="en-GB"/>
              </w:rPr>
              <w:t>7</w:t>
            </w:r>
          </w:p>
        </w:tc>
      </w:tr>
      <w:tr w:rsidR="00947AA1" w:rsidRPr="00A7053C" w:rsidTr="00947AA1">
        <w:tc>
          <w:tcPr>
            <w:tcW w:w="405" w:type="pct"/>
            <w:shd w:val="clear" w:color="auto" w:fill="FFFFFF"/>
          </w:tcPr>
          <w:p w:rsidR="009A07F1" w:rsidRPr="00A7053C" w:rsidRDefault="009A07F1" w:rsidP="00796B95">
            <w:pPr>
              <w:spacing w:after="0" w:line="240" w:lineRule="auto"/>
              <w:rPr>
                <w:rFonts w:ascii="Arial" w:hAnsi="Arial" w:cs="Arial"/>
                <w:b/>
                <w:noProof/>
                <w:sz w:val="16"/>
                <w:szCs w:val="16"/>
                <w:lang w:val="en-GB"/>
              </w:rPr>
            </w:pPr>
            <w:r w:rsidRPr="00A7053C">
              <w:rPr>
                <w:rFonts w:ascii="Arial" w:hAnsi="Arial" w:cs="Arial"/>
                <w:b/>
                <w:noProof/>
                <w:sz w:val="16"/>
                <w:szCs w:val="16"/>
                <w:lang w:val="en-GB"/>
              </w:rPr>
              <w:t>Walker,</w:t>
            </w:r>
            <w:r w:rsidR="00947AA1">
              <w:rPr>
                <w:rFonts w:ascii="Arial" w:hAnsi="Arial" w:cs="Arial"/>
                <w:b/>
                <w:noProof/>
                <w:sz w:val="16"/>
                <w:szCs w:val="16"/>
                <w:lang w:val="en-GB"/>
              </w:rPr>
              <w:t xml:space="preserve"> Cudeck, Mednick, &amp; Schulsinger </w:t>
            </w:r>
            <w:r w:rsidRPr="00A7053C">
              <w:rPr>
                <w:rFonts w:ascii="Arial" w:hAnsi="Arial" w:cs="Arial"/>
                <w:b/>
                <w:noProof/>
                <w:sz w:val="16"/>
                <w:szCs w:val="16"/>
                <w:lang w:val="en-GB"/>
              </w:rPr>
              <w:t>1981</w:t>
            </w:r>
          </w:p>
          <w:p w:rsidR="009A07F1" w:rsidRPr="00A7053C" w:rsidRDefault="009A07F1" w:rsidP="00796B95">
            <w:pPr>
              <w:spacing w:after="0" w:line="240" w:lineRule="auto"/>
              <w:rPr>
                <w:rFonts w:ascii="Arial" w:hAnsi="Arial" w:cs="Arial"/>
                <w:b/>
                <w:bCs/>
                <w:sz w:val="16"/>
                <w:szCs w:val="16"/>
                <w:lang w:val="en-GB"/>
              </w:rPr>
            </w:pPr>
            <w:r w:rsidRPr="00A7053C">
              <w:rPr>
                <w:rFonts w:ascii="Arial" w:hAnsi="Arial" w:cs="Arial"/>
                <w:b/>
                <w:bCs/>
                <w:sz w:val="16"/>
                <w:szCs w:val="16"/>
                <w:lang w:val="en-GB"/>
              </w:rPr>
              <w:t>Danish high-risk project</w:t>
            </w:r>
          </w:p>
        </w:tc>
        <w:tc>
          <w:tcPr>
            <w:tcW w:w="292" w:type="pct"/>
            <w:shd w:val="clear" w:color="auto" w:fill="FFFFFF"/>
          </w:tcPr>
          <w:p w:rsidR="009A07F1" w:rsidRPr="00A7053C" w:rsidRDefault="009A07F1" w:rsidP="00ED04CE">
            <w:pPr>
              <w:rPr>
                <w:rFonts w:ascii="Arial" w:hAnsi="Arial" w:cs="Arial"/>
                <w:b/>
                <w:sz w:val="16"/>
                <w:szCs w:val="16"/>
                <w:lang w:val="en-GB"/>
              </w:rPr>
            </w:pPr>
            <w:r w:rsidRPr="00A7053C">
              <w:rPr>
                <w:rFonts w:ascii="Arial" w:hAnsi="Arial" w:cs="Arial"/>
                <w:b/>
                <w:sz w:val="16"/>
                <w:szCs w:val="16"/>
                <w:lang w:val="en-GB"/>
              </w:rPr>
              <w:t>0</w:t>
            </w:r>
          </w:p>
        </w:tc>
        <w:tc>
          <w:tcPr>
            <w:tcW w:w="370" w:type="pct"/>
            <w:shd w:val="clear" w:color="auto" w:fill="FFFFFF"/>
          </w:tcPr>
          <w:p w:rsidR="009A07F1" w:rsidRPr="00A7053C" w:rsidRDefault="009A07F1" w:rsidP="00ED04CE">
            <w:pPr>
              <w:rPr>
                <w:rFonts w:ascii="Arial" w:hAnsi="Arial" w:cs="Arial"/>
                <w:b/>
                <w:sz w:val="16"/>
                <w:szCs w:val="16"/>
                <w:lang w:val="en-GB"/>
              </w:rPr>
            </w:pPr>
            <w:r w:rsidRPr="00A7053C">
              <w:rPr>
                <w:rFonts w:ascii="Arial" w:hAnsi="Arial" w:cs="Arial"/>
                <w:b/>
                <w:sz w:val="16"/>
                <w:szCs w:val="16"/>
                <w:lang w:val="en-GB"/>
              </w:rPr>
              <w:t>2</w:t>
            </w:r>
          </w:p>
        </w:tc>
        <w:tc>
          <w:tcPr>
            <w:tcW w:w="249" w:type="pct"/>
            <w:shd w:val="clear" w:color="auto" w:fill="FFFFFF"/>
          </w:tcPr>
          <w:p w:rsidR="009A07F1" w:rsidRPr="00A7053C" w:rsidRDefault="009A07F1" w:rsidP="00ED04CE">
            <w:pPr>
              <w:rPr>
                <w:rFonts w:ascii="Arial" w:hAnsi="Arial" w:cs="Arial"/>
                <w:b/>
                <w:sz w:val="16"/>
                <w:szCs w:val="16"/>
                <w:lang w:val="en-GB"/>
              </w:rPr>
            </w:pPr>
            <w:r w:rsidRPr="00A7053C">
              <w:rPr>
                <w:rFonts w:ascii="Arial" w:hAnsi="Arial" w:cs="Arial"/>
                <w:b/>
                <w:sz w:val="16"/>
                <w:szCs w:val="16"/>
                <w:lang w:val="en-GB"/>
              </w:rPr>
              <w:t>2</w:t>
            </w:r>
          </w:p>
        </w:tc>
        <w:tc>
          <w:tcPr>
            <w:tcW w:w="343" w:type="pct"/>
            <w:shd w:val="clear" w:color="auto" w:fill="FFFFFF"/>
          </w:tcPr>
          <w:p w:rsidR="009A07F1" w:rsidRPr="00A7053C" w:rsidRDefault="009A07F1" w:rsidP="00ED04CE">
            <w:pPr>
              <w:rPr>
                <w:rFonts w:ascii="Arial" w:hAnsi="Arial" w:cs="Arial"/>
                <w:b/>
                <w:sz w:val="16"/>
                <w:szCs w:val="16"/>
                <w:lang w:val="en-GB"/>
              </w:rPr>
            </w:pPr>
            <w:r w:rsidRPr="00A7053C">
              <w:rPr>
                <w:rFonts w:ascii="Arial" w:hAnsi="Arial" w:cs="Arial"/>
                <w:b/>
                <w:sz w:val="16"/>
                <w:szCs w:val="16"/>
                <w:lang w:val="en-GB"/>
              </w:rPr>
              <w:t>2</w:t>
            </w:r>
          </w:p>
        </w:tc>
        <w:tc>
          <w:tcPr>
            <w:tcW w:w="343" w:type="pct"/>
            <w:shd w:val="clear" w:color="auto" w:fill="FFFFFF"/>
          </w:tcPr>
          <w:p w:rsidR="009A07F1" w:rsidRPr="00A7053C" w:rsidRDefault="009A07F1" w:rsidP="00ED04CE">
            <w:pPr>
              <w:rPr>
                <w:rFonts w:ascii="Arial" w:hAnsi="Arial" w:cs="Arial"/>
                <w:b/>
                <w:sz w:val="16"/>
                <w:szCs w:val="16"/>
                <w:lang w:val="en-GB"/>
              </w:rPr>
            </w:pPr>
            <w:r w:rsidRPr="00A7053C">
              <w:rPr>
                <w:rFonts w:ascii="Arial" w:hAnsi="Arial" w:cs="Arial"/>
                <w:b/>
                <w:sz w:val="16"/>
                <w:szCs w:val="16"/>
                <w:lang w:val="en-GB"/>
              </w:rPr>
              <w:t>2</w:t>
            </w:r>
          </w:p>
        </w:tc>
        <w:tc>
          <w:tcPr>
            <w:tcW w:w="299" w:type="pct"/>
            <w:shd w:val="clear" w:color="auto" w:fill="FFFFFF"/>
          </w:tcPr>
          <w:p w:rsidR="009A07F1" w:rsidRPr="00A7053C" w:rsidRDefault="009A07F1" w:rsidP="00ED04CE">
            <w:pPr>
              <w:rPr>
                <w:rFonts w:ascii="Arial" w:hAnsi="Arial" w:cs="Arial"/>
                <w:b/>
                <w:sz w:val="16"/>
                <w:szCs w:val="16"/>
                <w:lang w:val="en-GB"/>
              </w:rPr>
            </w:pPr>
            <w:r w:rsidRPr="00A7053C">
              <w:rPr>
                <w:rFonts w:ascii="Arial" w:hAnsi="Arial" w:cs="Arial"/>
                <w:b/>
                <w:sz w:val="16"/>
                <w:szCs w:val="16"/>
                <w:lang w:val="en-GB"/>
              </w:rPr>
              <w:t>0</w:t>
            </w:r>
          </w:p>
        </w:tc>
        <w:tc>
          <w:tcPr>
            <w:tcW w:w="343" w:type="pct"/>
            <w:shd w:val="clear" w:color="auto" w:fill="FFFFFF"/>
          </w:tcPr>
          <w:p w:rsidR="009A07F1" w:rsidRPr="00A7053C" w:rsidRDefault="009A07F1" w:rsidP="00ED04CE">
            <w:pPr>
              <w:rPr>
                <w:rFonts w:ascii="Arial" w:hAnsi="Arial" w:cs="Arial"/>
                <w:b/>
                <w:sz w:val="16"/>
                <w:szCs w:val="16"/>
                <w:lang w:val="en-GB"/>
              </w:rPr>
            </w:pPr>
            <w:r w:rsidRPr="00A7053C">
              <w:rPr>
                <w:rFonts w:ascii="Arial" w:hAnsi="Arial" w:cs="Arial"/>
                <w:b/>
                <w:sz w:val="16"/>
                <w:szCs w:val="16"/>
                <w:lang w:val="en-GB"/>
              </w:rPr>
              <w:t>1</w:t>
            </w:r>
          </w:p>
        </w:tc>
        <w:tc>
          <w:tcPr>
            <w:tcW w:w="399" w:type="pct"/>
            <w:shd w:val="clear" w:color="auto" w:fill="FFFFFF"/>
          </w:tcPr>
          <w:p w:rsidR="009A07F1" w:rsidRPr="00A7053C" w:rsidRDefault="009A07F1" w:rsidP="00ED04CE">
            <w:pPr>
              <w:rPr>
                <w:rFonts w:ascii="Arial" w:hAnsi="Arial" w:cs="Arial"/>
                <w:b/>
                <w:sz w:val="16"/>
                <w:szCs w:val="16"/>
                <w:lang w:val="en-GB"/>
              </w:rPr>
            </w:pPr>
            <w:r w:rsidRPr="00A7053C">
              <w:rPr>
                <w:rFonts w:ascii="Arial" w:hAnsi="Arial" w:cs="Arial"/>
                <w:b/>
                <w:sz w:val="16"/>
                <w:szCs w:val="16"/>
                <w:lang w:val="en-GB"/>
              </w:rPr>
              <w:t>1</w:t>
            </w:r>
          </w:p>
        </w:tc>
        <w:tc>
          <w:tcPr>
            <w:tcW w:w="343" w:type="pct"/>
            <w:shd w:val="clear" w:color="auto" w:fill="FFFFFF"/>
          </w:tcPr>
          <w:p w:rsidR="009A07F1" w:rsidRPr="00A7053C" w:rsidRDefault="009A07F1" w:rsidP="00ED04CE">
            <w:pPr>
              <w:rPr>
                <w:rFonts w:ascii="Arial" w:hAnsi="Arial" w:cs="Arial"/>
                <w:b/>
                <w:sz w:val="16"/>
                <w:szCs w:val="16"/>
                <w:lang w:val="en-GB"/>
              </w:rPr>
            </w:pPr>
            <w:r w:rsidRPr="00A7053C">
              <w:rPr>
                <w:rFonts w:ascii="Arial" w:hAnsi="Arial" w:cs="Arial"/>
                <w:b/>
                <w:sz w:val="16"/>
                <w:szCs w:val="16"/>
                <w:lang w:val="en-GB"/>
              </w:rPr>
              <w:t>2</w:t>
            </w:r>
          </w:p>
        </w:tc>
        <w:tc>
          <w:tcPr>
            <w:tcW w:w="332" w:type="pct"/>
            <w:shd w:val="clear" w:color="auto" w:fill="FFFFFF"/>
          </w:tcPr>
          <w:p w:rsidR="009A07F1" w:rsidRPr="00A7053C" w:rsidRDefault="009A07F1" w:rsidP="00ED04CE">
            <w:pPr>
              <w:rPr>
                <w:rFonts w:ascii="Arial" w:hAnsi="Arial" w:cs="Arial"/>
                <w:b/>
                <w:sz w:val="16"/>
                <w:szCs w:val="16"/>
                <w:lang w:val="en-GB"/>
              </w:rPr>
            </w:pPr>
            <w:r w:rsidRPr="00A7053C">
              <w:rPr>
                <w:rFonts w:ascii="Arial" w:hAnsi="Arial" w:cs="Arial"/>
                <w:b/>
                <w:sz w:val="16"/>
                <w:szCs w:val="16"/>
                <w:lang w:val="en-GB"/>
              </w:rPr>
              <w:t>0</w:t>
            </w:r>
          </w:p>
        </w:tc>
        <w:tc>
          <w:tcPr>
            <w:tcW w:w="362" w:type="pct"/>
            <w:shd w:val="clear" w:color="auto" w:fill="FFFFFF"/>
          </w:tcPr>
          <w:p w:rsidR="009A07F1" w:rsidRPr="00A7053C" w:rsidRDefault="009A07F1" w:rsidP="00ED04CE">
            <w:pPr>
              <w:rPr>
                <w:rFonts w:ascii="Arial" w:hAnsi="Arial" w:cs="Arial"/>
                <w:b/>
                <w:sz w:val="16"/>
                <w:szCs w:val="16"/>
                <w:lang w:val="en-GB"/>
              </w:rPr>
            </w:pPr>
            <w:r w:rsidRPr="00A7053C">
              <w:rPr>
                <w:rFonts w:ascii="Arial" w:hAnsi="Arial" w:cs="Arial"/>
                <w:b/>
                <w:sz w:val="16"/>
                <w:szCs w:val="16"/>
                <w:lang w:val="en-GB"/>
              </w:rPr>
              <w:t>1</w:t>
            </w:r>
          </w:p>
        </w:tc>
        <w:tc>
          <w:tcPr>
            <w:tcW w:w="362" w:type="pct"/>
            <w:shd w:val="clear" w:color="auto" w:fill="FFFFFF"/>
          </w:tcPr>
          <w:p w:rsidR="009A07F1" w:rsidRPr="00A7053C" w:rsidRDefault="009A07F1" w:rsidP="00ED04CE">
            <w:pPr>
              <w:rPr>
                <w:rFonts w:ascii="Arial" w:hAnsi="Arial" w:cs="Arial"/>
                <w:b/>
                <w:sz w:val="16"/>
                <w:szCs w:val="16"/>
                <w:lang w:val="en-GB"/>
              </w:rPr>
            </w:pPr>
            <w:r w:rsidRPr="00A7053C">
              <w:rPr>
                <w:rFonts w:ascii="Arial" w:hAnsi="Arial" w:cs="Arial"/>
                <w:b/>
                <w:sz w:val="16"/>
                <w:szCs w:val="16"/>
                <w:lang w:val="en-GB"/>
              </w:rPr>
              <w:t>1</w:t>
            </w:r>
          </w:p>
        </w:tc>
        <w:tc>
          <w:tcPr>
            <w:tcW w:w="373" w:type="pct"/>
            <w:shd w:val="clear" w:color="auto" w:fill="FFFFFF"/>
          </w:tcPr>
          <w:p w:rsidR="009A07F1" w:rsidRPr="00A7053C" w:rsidRDefault="009A07F1" w:rsidP="00ED04CE">
            <w:pPr>
              <w:rPr>
                <w:rFonts w:ascii="Arial" w:hAnsi="Arial" w:cs="Arial"/>
                <w:b/>
                <w:sz w:val="16"/>
                <w:szCs w:val="16"/>
                <w:lang w:val="en-GB"/>
              </w:rPr>
            </w:pPr>
            <w:r w:rsidRPr="00A7053C">
              <w:rPr>
                <w:rFonts w:ascii="Arial" w:hAnsi="Arial" w:cs="Arial"/>
                <w:b/>
                <w:sz w:val="16"/>
                <w:szCs w:val="16"/>
                <w:lang w:val="en-GB"/>
              </w:rPr>
              <w:t>1</w:t>
            </w:r>
          </w:p>
        </w:tc>
        <w:tc>
          <w:tcPr>
            <w:tcW w:w="188" w:type="pct"/>
            <w:shd w:val="clear" w:color="auto" w:fill="FFFFFF"/>
          </w:tcPr>
          <w:p w:rsidR="009A07F1" w:rsidRPr="00A7053C" w:rsidRDefault="009A07F1" w:rsidP="00ED04CE">
            <w:pPr>
              <w:rPr>
                <w:rFonts w:ascii="Arial" w:hAnsi="Arial" w:cs="Arial"/>
                <w:b/>
                <w:sz w:val="16"/>
                <w:szCs w:val="16"/>
                <w:lang w:val="en-GB"/>
              </w:rPr>
            </w:pPr>
            <w:r w:rsidRPr="00A7053C">
              <w:rPr>
                <w:rFonts w:ascii="Arial" w:hAnsi="Arial" w:cs="Arial"/>
                <w:b/>
                <w:sz w:val="16"/>
                <w:szCs w:val="16"/>
                <w:lang w:val="en-GB"/>
              </w:rPr>
              <w:t>16</w:t>
            </w:r>
          </w:p>
        </w:tc>
      </w:tr>
    </w:tbl>
    <w:p w:rsidR="00ED04CE" w:rsidRPr="00A7053C" w:rsidRDefault="00CB227B" w:rsidP="00A7053C">
      <w:pPr>
        <w:spacing w:after="0"/>
        <w:rPr>
          <w:lang w:val="en-US"/>
        </w:rPr>
      </w:pPr>
      <w:proofErr w:type="spellStart"/>
      <w:proofErr w:type="gramStart"/>
      <w:r w:rsidRPr="00A7053C">
        <w:rPr>
          <w:rFonts w:ascii="Times New Roman" w:hAnsi="Times New Roman"/>
          <w:sz w:val="20"/>
          <w:szCs w:val="20"/>
          <w:lang w:val="en-GB"/>
        </w:rPr>
        <w:t>rGE</w:t>
      </w:r>
      <w:proofErr w:type="spellEnd"/>
      <w:proofErr w:type="gramEnd"/>
      <w:r w:rsidRPr="00A7053C">
        <w:rPr>
          <w:rFonts w:ascii="Times New Roman" w:hAnsi="Times New Roman"/>
          <w:sz w:val="20"/>
          <w:szCs w:val="20"/>
          <w:lang w:val="en-GB"/>
        </w:rPr>
        <w:t xml:space="preserve">: gene-environment correlation; </w:t>
      </w:r>
      <w:proofErr w:type="spellStart"/>
      <w:r w:rsidRPr="00A7053C">
        <w:rPr>
          <w:rFonts w:ascii="Times New Roman" w:hAnsi="Times New Roman"/>
          <w:sz w:val="20"/>
          <w:szCs w:val="20"/>
          <w:lang w:val="en-GB"/>
        </w:rPr>
        <w:t>rEE</w:t>
      </w:r>
      <w:proofErr w:type="spellEnd"/>
      <w:r w:rsidRPr="00A7053C">
        <w:rPr>
          <w:rFonts w:ascii="Times New Roman" w:hAnsi="Times New Roman"/>
          <w:sz w:val="20"/>
          <w:szCs w:val="20"/>
          <w:lang w:val="en-GB"/>
        </w:rPr>
        <w:t xml:space="preserve"> environment-environment correlation;</w:t>
      </w:r>
      <w:r w:rsidRPr="00A7053C">
        <w:rPr>
          <w:lang w:val="en-GB"/>
        </w:rPr>
        <w:t xml:space="preserve"> </w:t>
      </w:r>
      <w:r w:rsidRPr="00A7053C">
        <w:rPr>
          <w:rFonts w:ascii="Times New Roman" w:hAnsi="Times New Roman"/>
          <w:sz w:val="20"/>
          <w:szCs w:val="20"/>
          <w:lang w:val="en-GB"/>
        </w:rPr>
        <w:t>FEP: first-episode of psychosis; NA not applicable</w:t>
      </w:r>
      <w:r w:rsidR="00ED04CE" w:rsidRPr="00A7053C">
        <w:rPr>
          <w:lang w:val="en-US"/>
        </w:rPr>
        <w:br w:type="page"/>
      </w:r>
    </w:p>
    <w:p w:rsidR="00ED04CE" w:rsidRPr="00A7053C" w:rsidRDefault="00ED04CE" w:rsidP="00ED04CE">
      <w:pPr>
        <w:suppressAutoHyphens w:val="0"/>
        <w:spacing w:after="0" w:line="240" w:lineRule="auto"/>
        <w:rPr>
          <w:rFonts w:ascii="Times New Roman" w:hAnsi="Times New Roman" w:cs="Times New Roman"/>
          <w:b/>
          <w:sz w:val="24"/>
          <w:szCs w:val="24"/>
          <w:lang w:val="en-GB"/>
        </w:rPr>
      </w:pPr>
      <w:r w:rsidRPr="00A7053C">
        <w:rPr>
          <w:rFonts w:ascii="Times New Roman" w:hAnsi="Times New Roman"/>
          <w:b/>
          <w:sz w:val="24"/>
          <w:lang w:val="en-GB"/>
        </w:rPr>
        <w:lastRenderedPageBreak/>
        <w:t>Supplementary</w:t>
      </w:r>
      <w:r w:rsidRPr="00A7053C">
        <w:rPr>
          <w:rFonts w:ascii="Times New Roman" w:hAnsi="Times New Roman" w:cs="Times New Roman"/>
          <w:b/>
          <w:sz w:val="28"/>
          <w:szCs w:val="24"/>
          <w:lang w:val="en-GB"/>
        </w:rPr>
        <w:t xml:space="preserve"> </w:t>
      </w:r>
      <w:r w:rsidRPr="00A7053C">
        <w:rPr>
          <w:rFonts w:ascii="Times New Roman" w:hAnsi="Times New Roman" w:cs="Times New Roman"/>
          <w:b/>
          <w:sz w:val="24"/>
          <w:szCs w:val="24"/>
          <w:lang w:val="en-GB"/>
        </w:rPr>
        <w:t>Table 6. Summary of the findings of interaction and moderation studies by type of exposure and population (methodologically robust studies in bold)</w:t>
      </w:r>
    </w:p>
    <w:p w:rsidR="00ED04CE" w:rsidRPr="00A7053C" w:rsidRDefault="00ED04CE" w:rsidP="00ED04CE">
      <w:pPr>
        <w:rPr>
          <w:rFonts w:ascii="Times New Roman" w:hAnsi="Times New Roman" w:cs="Times New Roman"/>
          <w:b/>
          <w:sz w:val="28"/>
          <w:szCs w:val="20"/>
          <w:lang w:val="en-GB"/>
        </w:rPr>
      </w:pPr>
    </w:p>
    <w:tbl>
      <w:tblPr>
        <w:tblW w:w="5000" w:type="pct"/>
        <w:tblLayout w:type="fixed"/>
        <w:tblCellMar>
          <w:left w:w="113" w:type="dxa"/>
        </w:tblCellMar>
        <w:tblLook w:val="04A0" w:firstRow="1" w:lastRow="0" w:firstColumn="1" w:lastColumn="0" w:noHBand="0" w:noVBand="1"/>
      </w:tblPr>
      <w:tblGrid>
        <w:gridCol w:w="2054"/>
        <w:gridCol w:w="1114"/>
        <w:gridCol w:w="1382"/>
        <w:gridCol w:w="1239"/>
        <w:gridCol w:w="1516"/>
        <w:gridCol w:w="1196"/>
        <w:gridCol w:w="1485"/>
        <w:gridCol w:w="1356"/>
        <w:gridCol w:w="2050"/>
        <w:gridCol w:w="885"/>
      </w:tblGrid>
      <w:tr w:rsidR="00ED04CE" w:rsidRPr="00A7053C" w:rsidTr="009F0F5A">
        <w:tc>
          <w:tcPr>
            <w:tcW w:w="719" w:type="pct"/>
            <w:tcBorders>
              <w:top w:val="single" w:sz="4" w:space="0" w:color="00000A"/>
              <w:left w:val="single" w:sz="4" w:space="0" w:color="00000A"/>
              <w:bottom w:val="single" w:sz="4" w:space="0" w:color="00000A"/>
              <w:right w:val="single" w:sz="4" w:space="0" w:color="00000A"/>
            </w:tcBorders>
            <w:shd w:val="clear" w:color="auto" w:fill="FFFFFF"/>
          </w:tcPr>
          <w:p w:rsidR="00ED04CE" w:rsidRPr="00A7053C" w:rsidRDefault="00ED04CE" w:rsidP="00ED04CE">
            <w:pPr>
              <w:spacing w:after="0" w:line="240" w:lineRule="auto"/>
              <w:rPr>
                <w:rFonts w:ascii="Arial" w:hAnsi="Arial" w:cs="Arial"/>
                <w:b/>
                <w:color w:val="000000"/>
                <w:sz w:val="16"/>
                <w:szCs w:val="16"/>
                <w:lang w:val="en-GB"/>
              </w:rPr>
            </w:pPr>
            <w:r w:rsidRPr="00A7053C">
              <w:rPr>
                <w:rFonts w:ascii="Arial" w:hAnsi="Arial" w:cs="Arial"/>
                <w:b/>
                <w:color w:val="000000"/>
                <w:kern w:val="1"/>
                <w:sz w:val="16"/>
                <w:szCs w:val="16"/>
                <w:lang w:val="en-GB"/>
              </w:rPr>
              <w:t xml:space="preserve">Authors, year, study name, country </w:t>
            </w:r>
          </w:p>
        </w:tc>
        <w:tc>
          <w:tcPr>
            <w:tcW w:w="390" w:type="pct"/>
            <w:tcBorders>
              <w:top w:val="single" w:sz="4" w:space="0" w:color="00000A"/>
              <w:left w:val="single" w:sz="4" w:space="0" w:color="00000A"/>
              <w:bottom w:val="single" w:sz="4" w:space="0" w:color="00000A"/>
              <w:right w:val="single" w:sz="4" w:space="0" w:color="00000A"/>
            </w:tcBorders>
            <w:shd w:val="clear" w:color="auto" w:fill="FFFFFF"/>
            <w:hideMark/>
          </w:tcPr>
          <w:p w:rsidR="00ED04CE" w:rsidRPr="00A7053C" w:rsidRDefault="00ED04CE" w:rsidP="00ED04CE">
            <w:pPr>
              <w:spacing w:after="0" w:line="240" w:lineRule="auto"/>
              <w:rPr>
                <w:rFonts w:ascii="Arial" w:hAnsi="Arial" w:cs="Arial"/>
                <w:b/>
                <w:color w:val="000000"/>
                <w:sz w:val="16"/>
                <w:szCs w:val="16"/>
                <w:lang w:val="en-GB"/>
              </w:rPr>
            </w:pPr>
            <w:r w:rsidRPr="00A7053C">
              <w:rPr>
                <w:rFonts w:ascii="Arial" w:hAnsi="Arial" w:cs="Arial"/>
                <w:b/>
                <w:color w:val="000000"/>
                <w:kern w:val="1"/>
                <w:sz w:val="16"/>
                <w:szCs w:val="16"/>
                <w:lang w:val="en-GB"/>
              </w:rPr>
              <w:t>Sample</w:t>
            </w:r>
          </w:p>
        </w:tc>
        <w:tc>
          <w:tcPr>
            <w:tcW w:w="484" w:type="pct"/>
            <w:tcBorders>
              <w:top w:val="single" w:sz="4" w:space="0" w:color="00000A"/>
              <w:left w:val="single" w:sz="4" w:space="0" w:color="00000A"/>
              <w:bottom w:val="single" w:sz="4" w:space="0" w:color="00000A"/>
              <w:right w:val="single" w:sz="4" w:space="0" w:color="00000A"/>
            </w:tcBorders>
            <w:shd w:val="clear" w:color="auto" w:fill="FFFFFF"/>
            <w:hideMark/>
          </w:tcPr>
          <w:p w:rsidR="00ED04CE" w:rsidRPr="00A7053C" w:rsidRDefault="00ED04CE" w:rsidP="00ED04CE">
            <w:pPr>
              <w:spacing w:after="0" w:line="240" w:lineRule="auto"/>
              <w:rPr>
                <w:rFonts w:ascii="Arial" w:hAnsi="Arial" w:cs="Arial"/>
                <w:b/>
                <w:color w:val="000000"/>
                <w:sz w:val="16"/>
                <w:szCs w:val="16"/>
                <w:lang w:val="en-GB"/>
              </w:rPr>
            </w:pPr>
            <w:r w:rsidRPr="00A7053C">
              <w:rPr>
                <w:rFonts w:ascii="Arial" w:hAnsi="Arial" w:cs="Arial"/>
                <w:b/>
                <w:color w:val="000000"/>
                <w:kern w:val="1"/>
                <w:sz w:val="16"/>
                <w:szCs w:val="16"/>
                <w:lang w:val="en-GB"/>
              </w:rPr>
              <w:t>Type of childhood adversity</w:t>
            </w:r>
          </w:p>
        </w:tc>
        <w:tc>
          <w:tcPr>
            <w:tcW w:w="434" w:type="pct"/>
            <w:tcBorders>
              <w:top w:val="single" w:sz="4" w:space="0" w:color="00000A"/>
              <w:left w:val="single" w:sz="4" w:space="0" w:color="00000A"/>
              <w:bottom w:val="single" w:sz="4" w:space="0" w:color="00000A"/>
              <w:right w:val="single" w:sz="4" w:space="0" w:color="00000A"/>
            </w:tcBorders>
            <w:shd w:val="clear" w:color="auto" w:fill="FFFFFF"/>
            <w:hideMark/>
          </w:tcPr>
          <w:p w:rsidR="00ED04CE" w:rsidRPr="00A7053C" w:rsidRDefault="00ED04CE" w:rsidP="00ED04CE">
            <w:pPr>
              <w:spacing w:after="0" w:line="240" w:lineRule="auto"/>
              <w:rPr>
                <w:rFonts w:ascii="Arial" w:hAnsi="Arial" w:cs="Arial"/>
                <w:b/>
                <w:color w:val="000000"/>
                <w:sz w:val="16"/>
                <w:szCs w:val="16"/>
                <w:lang w:val="en-GB"/>
              </w:rPr>
            </w:pPr>
            <w:r w:rsidRPr="00A7053C">
              <w:rPr>
                <w:rFonts w:ascii="Arial" w:hAnsi="Arial" w:cs="Arial"/>
                <w:b/>
                <w:color w:val="000000"/>
                <w:sz w:val="16"/>
                <w:szCs w:val="16"/>
                <w:lang w:val="en-GB"/>
              </w:rPr>
              <w:t>Measure of childhood adversity</w:t>
            </w:r>
          </w:p>
        </w:tc>
        <w:tc>
          <w:tcPr>
            <w:tcW w:w="531" w:type="pct"/>
            <w:tcBorders>
              <w:top w:val="single" w:sz="4" w:space="0" w:color="00000A"/>
              <w:left w:val="single" w:sz="4" w:space="0" w:color="00000A"/>
              <w:bottom w:val="single" w:sz="4" w:space="0" w:color="00000A"/>
              <w:right w:val="single" w:sz="4" w:space="0" w:color="00000A"/>
            </w:tcBorders>
            <w:shd w:val="clear" w:color="auto" w:fill="FFFFFF"/>
          </w:tcPr>
          <w:p w:rsidR="00ED04CE" w:rsidRPr="00A7053C" w:rsidRDefault="00ED04CE" w:rsidP="00ED04CE">
            <w:pPr>
              <w:spacing w:after="0" w:line="240" w:lineRule="auto"/>
              <w:rPr>
                <w:rFonts w:ascii="Arial" w:hAnsi="Arial" w:cs="Arial"/>
                <w:b/>
                <w:color w:val="000000"/>
                <w:kern w:val="1"/>
                <w:sz w:val="16"/>
                <w:szCs w:val="16"/>
                <w:lang w:val="en-GB"/>
              </w:rPr>
            </w:pPr>
            <w:r w:rsidRPr="00A7053C">
              <w:rPr>
                <w:rFonts w:ascii="Arial" w:hAnsi="Arial" w:cs="Arial"/>
                <w:b/>
                <w:color w:val="000000"/>
                <w:kern w:val="1"/>
                <w:sz w:val="16"/>
                <w:szCs w:val="16"/>
                <w:lang w:val="en-GB"/>
              </w:rPr>
              <w:t>Other exposures</w:t>
            </w:r>
          </w:p>
        </w:tc>
        <w:tc>
          <w:tcPr>
            <w:tcW w:w="419" w:type="pct"/>
            <w:tcBorders>
              <w:top w:val="single" w:sz="4" w:space="0" w:color="00000A"/>
              <w:left w:val="single" w:sz="4" w:space="0" w:color="00000A"/>
              <w:bottom w:val="single" w:sz="4" w:space="0" w:color="00000A"/>
              <w:right w:val="single" w:sz="4" w:space="0" w:color="00000A"/>
            </w:tcBorders>
            <w:shd w:val="clear" w:color="auto" w:fill="FFFFFF"/>
            <w:hideMark/>
          </w:tcPr>
          <w:p w:rsidR="00ED04CE" w:rsidRPr="00A7053C" w:rsidRDefault="00ED04CE" w:rsidP="00ED04CE">
            <w:pPr>
              <w:spacing w:after="0" w:line="240" w:lineRule="auto"/>
              <w:rPr>
                <w:rFonts w:ascii="Arial" w:hAnsi="Arial" w:cs="Arial"/>
                <w:b/>
                <w:color w:val="000000"/>
                <w:kern w:val="1"/>
                <w:sz w:val="16"/>
                <w:szCs w:val="16"/>
                <w:lang w:val="en-GB"/>
              </w:rPr>
            </w:pPr>
            <w:r w:rsidRPr="00A7053C">
              <w:rPr>
                <w:rFonts w:ascii="Arial" w:hAnsi="Arial" w:cs="Arial"/>
                <w:b/>
                <w:color w:val="000000"/>
                <w:kern w:val="1"/>
                <w:sz w:val="16"/>
                <w:szCs w:val="16"/>
                <w:lang w:val="en-GB"/>
              </w:rPr>
              <w:t>Measure of other exposures</w:t>
            </w:r>
          </w:p>
        </w:tc>
        <w:tc>
          <w:tcPr>
            <w:tcW w:w="520" w:type="pct"/>
            <w:tcBorders>
              <w:top w:val="single" w:sz="4" w:space="0" w:color="00000A"/>
              <w:left w:val="single" w:sz="4" w:space="0" w:color="00000A"/>
              <w:bottom w:val="single" w:sz="4" w:space="0" w:color="00000A"/>
              <w:right w:val="single" w:sz="4" w:space="0" w:color="00000A"/>
            </w:tcBorders>
            <w:shd w:val="clear" w:color="auto" w:fill="FFFFFF"/>
          </w:tcPr>
          <w:p w:rsidR="00ED04CE" w:rsidRPr="00A7053C" w:rsidRDefault="00ED04CE" w:rsidP="00ED04CE">
            <w:pPr>
              <w:spacing w:after="0" w:line="240" w:lineRule="auto"/>
              <w:rPr>
                <w:rFonts w:ascii="Arial" w:hAnsi="Arial" w:cs="Arial"/>
                <w:b/>
                <w:color w:val="000000"/>
                <w:kern w:val="1"/>
                <w:sz w:val="16"/>
                <w:szCs w:val="16"/>
                <w:lang w:val="en-GB"/>
              </w:rPr>
            </w:pPr>
            <w:r w:rsidRPr="00A7053C">
              <w:rPr>
                <w:rFonts w:ascii="Arial" w:hAnsi="Arial" w:cs="Arial"/>
                <w:b/>
                <w:color w:val="000000"/>
                <w:kern w:val="1"/>
                <w:sz w:val="16"/>
                <w:szCs w:val="16"/>
                <w:lang w:val="en-GB"/>
              </w:rPr>
              <w:t>Outcome definition and measure</w:t>
            </w:r>
          </w:p>
        </w:tc>
        <w:tc>
          <w:tcPr>
            <w:tcW w:w="475" w:type="pct"/>
            <w:tcBorders>
              <w:top w:val="single" w:sz="4" w:space="0" w:color="00000A"/>
              <w:left w:val="single" w:sz="4" w:space="0" w:color="00000A"/>
              <w:bottom w:val="single" w:sz="4" w:space="0" w:color="00000A"/>
              <w:right w:val="single" w:sz="4" w:space="0" w:color="00000A"/>
            </w:tcBorders>
            <w:shd w:val="clear" w:color="auto" w:fill="FFFFFF"/>
            <w:hideMark/>
          </w:tcPr>
          <w:p w:rsidR="00ED04CE" w:rsidRPr="00A7053C" w:rsidRDefault="00ED04CE" w:rsidP="00ED04CE">
            <w:pPr>
              <w:spacing w:after="0" w:line="240" w:lineRule="auto"/>
              <w:rPr>
                <w:rFonts w:ascii="Arial" w:hAnsi="Arial" w:cs="Arial"/>
                <w:b/>
                <w:color w:val="000000"/>
                <w:sz w:val="16"/>
                <w:szCs w:val="16"/>
                <w:lang w:val="en-GB"/>
              </w:rPr>
            </w:pPr>
            <w:r w:rsidRPr="00A7053C">
              <w:rPr>
                <w:rFonts w:ascii="Arial" w:hAnsi="Arial" w:cs="Arial"/>
                <w:b/>
                <w:color w:val="000000"/>
                <w:sz w:val="16"/>
                <w:szCs w:val="16"/>
                <w:lang w:val="en-GB"/>
              </w:rPr>
              <w:t>Confounders</w:t>
            </w:r>
          </w:p>
        </w:tc>
        <w:tc>
          <w:tcPr>
            <w:tcW w:w="718" w:type="pct"/>
            <w:tcBorders>
              <w:top w:val="single" w:sz="4" w:space="0" w:color="00000A"/>
              <w:left w:val="single" w:sz="4" w:space="0" w:color="00000A"/>
              <w:bottom w:val="single" w:sz="4" w:space="0" w:color="00000A"/>
              <w:right w:val="single" w:sz="4" w:space="0" w:color="00000A"/>
            </w:tcBorders>
            <w:shd w:val="clear" w:color="auto" w:fill="FFFFFF"/>
            <w:hideMark/>
          </w:tcPr>
          <w:p w:rsidR="00ED04CE" w:rsidRPr="00A7053C" w:rsidRDefault="00ED04CE" w:rsidP="00ED04CE">
            <w:pPr>
              <w:spacing w:after="0" w:line="240" w:lineRule="auto"/>
              <w:rPr>
                <w:rFonts w:ascii="Arial" w:hAnsi="Arial" w:cs="Arial"/>
                <w:b/>
                <w:color w:val="000000"/>
                <w:sz w:val="16"/>
                <w:szCs w:val="16"/>
                <w:lang w:val="en-GB"/>
              </w:rPr>
            </w:pPr>
            <w:r w:rsidRPr="00A7053C">
              <w:rPr>
                <w:rFonts w:ascii="Arial" w:hAnsi="Arial" w:cs="Arial"/>
                <w:b/>
                <w:color w:val="000000"/>
                <w:kern w:val="1"/>
                <w:sz w:val="16"/>
                <w:szCs w:val="16"/>
                <w:lang w:val="en-GB"/>
              </w:rPr>
              <w:t>Main findings</w:t>
            </w:r>
          </w:p>
        </w:tc>
        <w:tc>
          <w:tcPr>
            <w:tcW w:w="310" w:type="pct"/>
            <w:tcBorders>
              <w:top w:val="single" w:sz="4" w:space="0" w:color="00000A"/>
              <w:left w:val="single" w:sz="4" w:space="0" w:color="00000A"/>
              <w:bottom w:val="single" w:sz="4" w:space="0" w:color="00000A"/>
              <w:right w:val="single" w:sz="4" w:space="0" w:color="00000A"/>
            </w:tcBorders>
            <w:shd w:val="clear" w:color="auto" w:fill="FFFFFF"/>
            <w:hideMark/>
          </w:tcPr>
          <w:p w:rsidR="00ED04CE" w:rsidRPr="00A7053C" w:rsidRDefault="00ED04CE" w:rsidP="00ED04CE">
            <w:pPr>
              <w:spacing w:after="0" w:line="240" w:lineRule="auto"/>
              <w:rPr>
                <w:rFonts w:ascii="Arial" w:hAnsi="Arial" w:cs="Arial"/>
                <w:b/>
                <w:color w:val="000000"/>
                <w:sz w:val="16"/>
                <w:szCs w:val="16"/>
                <w:lang w:val="en-GB"/>
              </w:rPr>
            </w:pPr>
            <w:r w:rsidRPr="00A7053C">
              <w:rPr>
                <w:rFonts w:ascii="Arial" w:hAnsi="Arial" w:cs="Arial"/>
                <w:b/>
                <w:color w:val="000000"/>
                <w:sz w:val="16"/>
                <w:szCs w:val="16"/>
                <w:lang w:val="en-GB"/>
              </w:rPr>
              <w:t>Quality score</w:t>
            </w:r>
          </w:p>
        </w:tc>
      </w:tr>
      <w:tr w:rsidR="00ED04CE" w:rsidRPr="00A7053C" w:rsidTr="009F0F5A">
        <w:tc>
          <w:tcPr>
            <w:tcW w:w="5000" w:type="pct"/>
            <w:gridSpan w:val="10"/>
            <w:tcBorders>
              <w:top w:val="single" w:sz="4" w:space="0" w:color="00000A"/>
              <w:left w:val="single" w:sz="4" w:space="0" w:color="00000A"/>
              <w:bottom w:val="single" w:sz="4" w:space="0" w:color="00000A"/>
              <w:right w:val="single" w:sz="4" w:space="0" w:color="00000A"/>
            </w:tcBorders>
            <w:shd w:val="clear" w:color="auto" w:fill="FFFFFF"/>
          </w:tcPr>
          <w:p w:rsidR="00ED04CE" w:rsidRPr="00A7053C" w:rsidRDefault="00ED04CE" w:rsidP="00ED04CE">
            <w:pPr>
              <w:spacing w:after="0" w:line="240" w:lineRule="auto"/>
              <w:jc w:val="center"/>
              <w:rPr>
                <w:rFonts w:ascii="Arial" w:hAnsi="Arial" w:cs="Arial"/>
                <w:b/>
                <w:color w:val="000000"/>
                <w:sz w:val="16"/>
                <w:szCs w:val="16"/>
                <w:lang w:val="en-GB"/>
              </w:rPr>
            </w:pPr>
            <w:r w:rsidRPr="00A7053C">
              <w:rPr>
                <w:rFonts w:ascii="Arial" w:hAnsi="Arial" w:cs="Arial"/>
                <w:b/>
                <w:color w:val="000000"/>
                <w:sz w:val="16"/>
                <w:szCs w:val="16"/>
                <w:lang w:val="en-GB"/>
              </w:rPr>
              <w:t>GENETIC RISK FACTORS</w:t>
            </w:r>
          </w:p>
          <w:p w:rsidR="00A62C9E" w:rsidRPr="00A7053C" w:rsidRDefault="00A62C9E" w:rsidP="00ED04CE">
            <w:pPr>
              <w:spacing w:after="0" w:line="240" w:lineRule="auto"/>
              <w:jc w:val="center"/>
              <w:rPr>
                <w:rFonts w:ascii="Arial" w:hAnsi="Arial" w:cs="Arial"/>
                <w:b/>
                <w:color w:val="000000"/>
                <w:sz w:val="16"/>
                <w:szCs w:val="16"/>
                <w:lang w:val="en-GB"/>
              </w:rPr>
            </w:pPr>
          </w:p>
        </w:tc>
      </w:tr>
      <w:tr w:rsidR="00ED04CE" w:rsidRPr="00A7053C" w:rsidTr="009F0F5A">
        <w:tc>
          <w:tcPr>
            <w:tcW w:w="5000" w:type="pct"/>
            <w:gridSpan w:val="10"/>
            <w:tcBorders>
              <w:top w:val="single" w:sz="4" w:space="0" w:color="00000A"/>
              <w:left w:val="single" w:sz="4" w:space="0" w:color="00000A"/>
              <w:bottom w:val="single" w:sz="4" w:space="0" w:color="00000A"/>
              <w:right w:val="single" w:sz="4" w:space="0" w:color="00000A"/>
            </w:tcBorders>
            <w:shd w:val="clear" w:color="auto" w:fill="FFFFFF"/>
          </w:tcPr>
          <w:p w:rsidR="002A609C" w:rsidRPr="00A7053C" w:rsidRDefault="002A609C" w:rsidP="002A609C">
            <w:pPr>
              <w:spacing w:after="0" w:line="240" w:lineRule="auto"/>
              <w:rPr>
                <w:rFonts w:ascii="Arial" w:hAnsi="Arial" w:cs="Arial"/>
                <w:b/>
                <w:color w:val="000000"/>
                <w:sz w:val="16"/>
                <w:szCs w:val="16"/>
                <w:lang w:val="en-GB"/>
              </w:rPr>
            </w:pPr>
            <w:r w:rsidRPr="00A7053C">
              <w:rPr>
                <w:rFonts w:ascii="Arial" w:hAnsi="Arial" w:cs="Arial"/>
                <w:b/>
                <w:color w:val="000000"/>
                <w:sz w:val="16"/>
                <w:szCs w:val="16"/>
                <w:lang w:val="en-GB"/>
              </w:rPr>
              <w:t>GENERAL POPULATION SAMPLES</w:t>
            </w:r>
          </w:p>
          <w:p w:rsidR="00A62C9E" w:rsidRPr="00A7053C" w:rsidRDefault="00A62C9E" w:rsidP="00ED04CE">
            <w:pPr>
              <w:spacing w:after="0" w:line="240" w:lineRule="auto"/>
              <w:rPr>
                <w:rFonts w:ascii="Arial" w:hAnsi="Arial" w:cs="Arial"/>
                <w:b/>
                <w:color w:val="000000"/>
                <w:sz w:val="16"/>
                <w:szCs w:val="16"/>
                <w:lang w:val="en-GB"/>
              </w:rPr>
            </w:pPr>
          </w:p>
        </w:tc>
      </w:tr>
      <w:tr w:rsidR="00ED04CE" w:rsidRPr="00A7053C" w:rsidTr="00ED04CE">
        <w:tc>
          <w:tcPr>
            <w:tcW w:w="719" w:type="pct"/>
            <w:tcBorders>
              <w:top w:val="single" w:sz="4" w:space="0" w:color="00000A"/>
              <w:left w:val="single" w:sz="4" w:space="0" w:color="00000A"/>
              <w:bottom w:val="single" w:sz="4" w:space="0" w:color="00000A"/>
              <w:right w:val="single" w:sz="4" w:space="0" w:color="00000A"/>
            </w:tcBorders>
          </w:tcPr>
          <w:p w:rsidR="00ED04CE" w:rsidRPr="00A7053C" w:rsidRDefault="00B36BFD" w:rsidP="00ED04CE">
            <w:pPr>
              <w:spacing w:after="0" w:line="240" w:lineRule="auto"/>
              <w:rPr>
                <w:rFonts w:ascii="Arial" w:hAnsi="Arial" w:cs="Arial"/>
                <w:sz w:val="16"/>
                <w:szCs w:val="16"/>
                <w:lang w:val="en-GB"/>
              </w:rPr>
            </w:pPr>
            <w:r w:rsidRPr="00A7053C">
              <w:rPr>
                <w:rFonts w:ascii="Arial" w:hAnsi="Arial" w:cs="Arial"/>
                <w:noProof/>
                <w:kern w:val="1"/>
                <w:sz w:val="16"/>
                <w:szCs w:val="16"/>
                <w:lang w:val="en-GB"/>
              </w:rPr>
              <w:t xml:space="preserve">Alemany </w:t>
            </w:r>
            <w:r w:rsidR="0076583C" w:rsidRPr="00A7053C">
              <w:rPr>
                <w:rFonts w:ascii="Arial" w:hAnsi="Arial" w:cs="Arial"/>
                <w:noProof/>
                <w:kern w:val="1"/>
                <w:sz w:val="16"/>
                <w:szCs w:val="16"/>
                <w:lang w:val="en-GB"/>
              </w:rPr>
              <w:t>et al.,</w:t>
            </w:r>
            <w:r w:rsidRPr="00A7053C">
              <w:rPr>
                <w:rFonts w:ascii="Arial" w:hAnsi="Arial" w:cs="Arial"/>
                <w:noProof/>
                <w:kern w:val="1"/>
                <w:sz w:val="16"/>
                <w:szCs w:val="16"/>
                <w:lang w:val="en-GB"/>
              </w:rPr>
              <w:t xml:space="preserve"> 2011</w:t>
            </w:r>
          </w:p>
          <w:p w:rsidR="00ED04CE" w:rsidRPr="00A7053C" w:rsidRDefault="00ED04CE" w:rsidP="00ED04CE">
            <w:pPr>
              <w:spacing w:after="0" w:line="240" w:lineRule="auto"/>
              <w:rPr>
                <w:rFonts w:ascii="Arial" w:hAnsi="Arial" w:cs="Arial"/>
                <w:kern w:val="1"/>
                <w:sz w:val="16"/>
                <w:szCs w:val="16"/>
                <w:lang w:val="en-GB"/>
              </w:rPr>
            </w:pPr>
          </w:p>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kern w:val="1"/>
                <w:sz w:val="16"/>
                <w:szCs w:val="16"/>
                <w:lang w:val="en-GB"/>
              </w:rPr>
              <w:t>SPAIN</w:t>
            </w:r>
          </w:p>
        </w:tc>
        <w:tc>
          <w:tcPr>
            <w:tcW w:w="390"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i/>
                <w:kern w:val="1"/>
                <w:sz w:val="16"/>
                <w:szCs w:val="16"/>
                <w:lang w:val="en-GB"/>
              </w:rPr>
              <w:t>N</w:t>
            </w:r>
            <w:r w:rsidR="002A609C" w:rsidRPr="00A7053C">
              <w:rPr>
                <w:rFonts w:ascii="Arial" w:hAnsi="Arial" w:cs="Arial"/>
                <w:kern w:val="1"/>
                <w:sz w:val="16"/>
                <w:szCs w:val="16"/>
                <w:lang w:val="en-GB"/>
              </w:rPr>
              <w:t xml:space="preserve"> </w:t>
            </w:r>
            <w:r w:rsidRPr="00A7053C">
              <w:rPr>
                <w:rFonts w:ascii="Arial" w:hAnsi="Arial" w:cs="Arial"/>
                <w:kern w:val="1"/>
                <w:sz w:val="16"/>
                <w:szCs w:val="16"/>
                <w:lang w:val="en-GB"/>
              </w:rPr>
              <w:t>= 533</w:t>
            </w:r>
          </w:p>
        </w:tc>
        <w:tc>
          <w:tcPr>
            <w:tcW w:w="484"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kern w:val="1"/>
                <w:sz w:val="16"/>
                <w:szCs w:val="16"/>
                <w:lang w:val="en-GB"/>
              </w:rPr>
              <w:t>Childhood emotional, physical, and sexual abuse (</w:t>
            </w:r>
            <w:r w:rsidRPr="00A7053C">
              <w:rPr>
                <w:rFonts w:ascii="Arial" w:hAnsi="Arial" w:cs="Arial"/>
                <w:i/>
                <w:kern w:val="1"/>
                <w:sz w:val="16"/>
                <w:szCs w:val="16"/>
                <w:lang w:val="en-GB"/>
              </w:rPr>
              <w:t>n</w:t>
            </w:r>
            <w:r w:rsidR="002A609C" w:rsidRPr="00A7053C">
              <w:rPr>
                <w:rFonts w:ascii="Arial" w:hAnsi="Arial" w:cs="Arial"/>
                <w:kern w:val="1"/>
                <w:sz w:val="16"/>
                <w:szCs w:val="16"/>
                <w:lang w:val="en-GB"/>
              </w:rPr>
              <w:t xml:space="preserve"> </w:t>
            </w:r>
            <w:r w:rsidRPr="00A7053C">
              <w:rPr>
                <w:rFonts w:ascii="Arial" w:hAnsi="Arial" w:cs="Arial"/>
                <w:kern w:val="1"/>
                <w:sz w:val="16"/>
                <w:szCs w:val="16"/>
                <w:lang w:val="en-GB"/>
              </w:rPr>
              <w:t>= 136, 25.5%), and physical and emotional neglect (</w:t>
            </w:r>
            <w:r w:rsidRPr="00A7053C">
              <w:rPr>
                <w:rFonts w:ascii="Arial" w:hAnsi="Arial" w:cs="Arial"/>
                <w:i/>
                <w:kern w:val="1"/>
                <w:sz w:val="16"/>
                <w:szCs w:val="16"/>
                <w:lang w:val="en-GB"/>
              </w:rPr>
              <w:t>n</w:t>
            </w:r>
            <w:r w:rsidR="002A609C" w:rsidRPr="00A7053C">
              <w:rPr>
                <w:rFonts w:ascii="Arial" w:hAnsi="Arial" w:cs="Arial"/>
                <w:kern w:val="1"/>
                <w:sz w:val="16"/>
                <w:szCs w:val="16"/>
                <w:lang w:val="en-GB"/>
              </w:rPr>
              <w:t xml:space="preserve"> </w:t>
            </w:r>
            <w:r w:rsidRPr="00A7053C">
              <w:rPr>
                <w:rFonts w:ascii="Arial" w:hAnsi="Arial" w:cs="Arial"/>
                <w:kern w:val="1"/>
                <w:sz w:val="16"/>
                <w:szCs w:val="16"/>
                <w:lang w:val="en-GB"/>
              </w:rPr>
              <w:t xml:space="preserve">= 172, 32.2%) </w:t>
            </w:r>
          </w:p>
        </w:tc>
        <w:tc>
          <w:tcPr>
            <w:tcW w:w="434"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kern w:val="1"/>
                <w:sz w:val="16"/>
                <w:szCs w:val="16"/>
                <w:lang w:val="en-GB"/>
              </w:rPr>
              <w:t>CTQ</w:t>
            </w:r>
            <w:r w:rsidR="003C08A1" w:rsidRPr="00A7053C">
              <w:rPr>
                <w:rFonts w:ascii="Arial" w:hAnsi="Arial" w:cs="Arial"/>
                <w:kern w:val="1"/>
                <w:sz w:val="16"/>
                <w:szCs w:val="16"/>
                <w:lang w:val="en-GB"/>
              </w:rPr>
              <w:t xml:space="preserve"> </w:t>
            </w:r>
            <w:r w:rsidR="00B36BFD" w:rsidRPr="00A7053C">
              <w:rPr>
                <w:rFonts w:ascii="Arial" w:eastAsia="Times New Roman" w:hAnsi="Arial" w:cs="Arial"/>
                <w:noProof/>
                <w:kern w:val="0"/>
                <w:sz w:val="16"/>
                <w:szCs w:val="16"/>
                <w:lang w:val="en-GB"/>
              </w:rPr>
              <w:t xml:space="preserve">(Bernstein </w:t>
            </w:r>
            <w:r w:rsidR="0076583C" w:rsidRPr="00A7053C">
              <w:rPr>
                <w:rFonts w:ascii="Arial" w:eastAsia="Times New Roman" w:hAnsi="Arial" w:cs="Arial"/>
                <w:noProof/>
                <w:kern w:val="0"/>
                <w:sz w:val="16"/>
                <w:szCs w:val="16"/>
                <w:lang w:val="en-GB"/>
              </w:rPr>
              <w:t>et al.,</w:t>
            </w:r>
            <w:r w:rsidR="00B36BFD" w:rsidRPr="00A7053C">
              <w:rPr>
                <w:rFonts w:ascii="Arial" w:eastAsia="Times New Roman" w:hAnsi="Arial" w:cs="Arial"/>
                <w:noProof/>
                <w:kern w:val="0"/>
                <w:sz w:val="16"/>
                <w:szCs w:val="16"/>
                <w:lang w:val="en-GB"/>
              </w:rPr>
              <w:t xml:space="preserve"> 1994)</w:t>
            </w:r>
          </w:p>
        </w:tc>
        <w:tc>
          <w:tcPr>
            <w:tcW w:w="531"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kern w:val="1"/>
                <w:sz w:val="16"/>
                <w:szCs w:val="16"/>
                <w:lang w:val="en-GB"/>
              </w:rPr>
            </w:pPr>
            <w:r w:rsidRPr="00A7053C">
              <w:rPr>
                <w:rFonts w:ascii="Arial" w:hAnsi="Arial" w:cs="Arial"/>
                <w:i/>
                <w:kern w:val="1"/>
                <w:sz w:val="16"/>
                <w:szCs w:val="16"/>
                <w:lang w:val="en-GB"/>
              </w:rPr>
              <w:t>BDNF rs6265</w:t>
            </w:r>
            <w:r w:rsidRPr="00A7053C">
              <w:rPr>
                <w:rFonts w:ascii="Arial" w:hAnsi="Arial" w:cs="Arial"/>
                <w:kern w:val="1"/>
                <w:sz w:val="16"/>
                <w:szCs w:val="16"/>
                <w:lang w:val="en-GB"/>
              </w:rPr>
              <w:t xml:space="preserve">: </w:t>
            </w:r>
            <w:r w:rsidRPr="00A7053C">
              <w:rPr>
                <w:rFonts w:ascii="Arial" w:hAnsi="Arial" w:cs="Arial"/>
                <w:i/>
                <w:kern w:val="1"/>
                <w:sz w:val="16"/>
                <w:szCs w:val="16"/>
                <w:lang w:val="en-GB"/>
              </w:rPr>
              <w:t>Val/Val</w:t>
            </w:r>
            <w:r w:rsidRPr="00A7053C">
              <w:rPr>
                <w:rFonts w:ascii="Arial" w:hAnsi="Arial" w:cs="Arial"/>
                <w:kern w:val="1"/>
                <w:sz w:val="16"/>
                <w:szCs w:val="16"/>
                <w:lang w:val="en-GB"/>
              </w:rPr>
              <w:t xml:space="preserve"> (</w:t>
            </w:r>
            <w:r w:rsidRPr="00A7053C">
              <w:rPr>
                <w:rFonts w:ascii="Arial" w:hAnsi="Arial" w:cs="Arial"/>
                <w:i/>
                <w:kern w:val="1"/>
                <w:sz w:val="16"/>
                <w:szCs w:val="16"/>
                <w:lang w:val="en-GB"/>
              </w:rPr>
              <w:t>n</w:t>
            </w:r>
            <w:r w:rsidR="002A609C" w:rsidRPr="00A7053C">
              <w:rPr>
                <w:rFonts w:ascii="Arial" w:hAnsi="Arial" w:cs="Arial"/>
                <w:kern w:val="1"/>
                <w:sz w:val="16"/>
                <w:szCs w:val="16"/>
                <w:lang w:val="en-GB"/>
              </w:rPr>
              <w:t xml:space="preserve"> </w:t>
            </w:r>
            <w:r w:rsidRPr="00A7053C">
              <w:rPr>
                <w:rFonts w:ascii="Arial" w:hAnsi="Arial" w:cs="Arial"/>
                <w:kern w:val="1"/>
                <w:sz w:val="16"/>
                <w:szCs w:val="16"/>
                <w:lang w:val="en-GB"/>
              </w:rPr>
              <w:t xml:space="preserve">= 282) vs. </w:t>
            </w:r>
            <w:r w:rsidR="002A609C" w:rsidRPr="00A7053C">
              <w:rPr>
                <w:rFonts w:ascii="Arial" w:hAnsi="Arial" w:cs="Arial"/>
                <w:i/>
                <w:kern w:val="1"/>
                <w:sz w:val="16"/>
                <w:szCs w:val="16"/>
                <w:lang w:val="en-GB"/>
              </w:rPr>
              <w:t>Met</w:t>
            </w:r>
            <w:r w:rsidR="002A609C" w:rsidRPr="00A7053C">
              <w:rPr>
                <w:rFonts w:ascii="Arial" w:hAnsi="Arial" w:cs="Arial"/>
                <w:kern w:val="1"/>
                <w:sz w:val="16"/>
                <w:szCs w:val="16"/>
                <w:lang w:val="en-GB"/>
              </w:rPr>
              <w:t xml:space="preserve"> </w:t>
            </w:r>
            <w:r w:rsidRPr="00A7053C">
              <w:rPr>
                <w:rFonts w:ascii="Arial" w:hAnsi="Arial" w:cs="Arial"/>
                <w:kern w:val="1"/>
                <w:sz w:val="16"/>
                <w:szCs w:val="16"/>
                <w:lang w:val="en-GB"/>
              </w:rPr>
              <w:t>carriers (</w:t>
            </w:r>
            <w:r w:rsidRPr="00A7053C">
              <w:rPr>
                <w:rFonts w:ascii="Arial" w:hAnsi="Arial" w:cs="Arial"/>
                <w:i/>
                <w:kern w:val="1"/>
                <w:sz w:val="16"/>
                <w:szCs w:val="16"/>
                <w:lang w:val="en-GB"/>
              </w:rPr>
              <w:t>n</w:t>
            </w:r>
            <w:r w:rsidR="002A609C" w:rsidRPr="00A7053C">
              <w:rPr>
                <w:rFonts w:ascii="Arial" w:hAnsi="Arial" w:cs="Arial"/>
                <w:kern w:val="1"/>
                <w:sz w:val="16"/>
                <w:szCs w:val="16"/>
                <w:lang w:val="en-GB"/>
              </w:rPr>
              <w:t xml:space="preserve"> </w:t>
            </w:r>
            <w:r w:rsidRPr="00A7053C">
              <w:rPr>
                <w:rFonts w:ascii="Arial" w:hAnsi="Arial" w:cs="Arial"/>
                <w:kern w:val="1"/>
                <w:sz w:val="16"/>
                <w:szCs w:val="16"/>
                <w:lang w:val="en-GB"/>
              </w:rPr>
              <w:t xml:space="preserve">= 188) </w:t>
            </w:r>
          </w:p>
        </w:tc>
        <w:tc>
          <w:tcPr>
            <w:tcW w:w="419"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p>
        </w:tc>
        <w:tc>
          <w:tcPr>
            <w:tcW w:w="520"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kern w:val="1"/>
                <w:sz w:val="16"/>
                <w:szCs w:val="16"/>
                <w:lang w:val="en-GB"/>
              </w:rPr>
            </w:pPr>
            <w:r w:rsidRPr="00A7053C">
              <w:rPr>
                <w:rFonts w:ascii="Arial" w:hAnsi="Arial" w:cs="Arial"/>
                <w:kern w:val="1"/>
                <w:sz w:val="16"/>
                <w:szCs w:val="16"/>
                <w:lang w:val="en-GB"/>
              </w:rPr>
              <w:t xml:space="preserve">Frequency of PLEs (at least one positive PLEs ‘often or almost always’ </w:t>
            </w:r>
            <w:r w:rsidRPr="00A7053C">
              <w:rPr>
                <w:rFonts w:ascii="Arial" w:hAnsi="Arial" w:cs="Arial"/>
                <w:i/>
                <w:kern w:val="1"/>
                <w:sz w:val="16"/>
                <w:szCs w:val="16"/>
                <w:lang w:val="en-GB"/>
              </w:rPr>
              <w:t>n</w:t>
            </w:r>
            <w:r w:rsidR="002A609C" w:rsidRPr="00A7053C">
              <w:rPr>
                <w:rFonts w:ascii="Arial" w:hAnsi="Arial" w:cs="Arial"/>
                <w:kern w:val="1"/>
                <w:sz w:val="16"/>
                <w:szCs w:val="16"/>
                <w:lang w:val="en-GB"/>
              </w:rPr>
              <w:t xml:space="preserve"> </w:t>
            </w:r>
            <w:r w:rsidRPr="00A7053C">
              <w:rPr>
                <w:rFonts w:ascii="Arial" w:hAnsi="Arial" w:cs="Arial"/>
                <w:kern w:val="1"/>
                <w:sz w:val="16"/>
                <w:szCs w:val="16"/>
                <w:lang w:val="en-GB"/>
              </w:rPr>
              <w:t xml:space="preserve">= 217, 40.7%; at least one negative PLEs ‘often or almost always’ </w:t>
            </w:r>
            <w:r w:rsidRPr="00A7053C">
              <w:rPr>
                <w:rFonts w:ascii="Arial" w:hAnsi="Arial" w:cs="Arial"/>
                <w:i/>
                <w:kern w:val="1"/>
                <w:sz w:val="16"/>
                <w:szCs w:val="16"/>
                <w:lang w:val="en-GB"/>
              </w:rPr>
              <w:t>n</w:t>
            </w:r>
            <w:r w:rsidR="002A609C" w:rsidRPr="00A7053C">
              <w:rPr>
                <w:rFonts w:ascii="Arial" w:hAnsi="Arial" w:cs="Arial"/>
                <w:kern w:val="1"/>
                <w:sz w:val="16"/>
                <w:szCs w:val="16"/>
                <w:lang w:val="en-GB"/>
              </w:rPr>
              <w:t xml:space="preserve"> </w:t>
            </w:r>
            <w:r w:rsidRPr="00A7053C">
              <w:rPr>
                <w:rFonts w:ascii="Arial" w:hAnsi="Arial" w:cs="Arial"/>
                <w:kern w:val="1"/>
                <w:sz w:val="16"/>
                <w:szCs w:val="16"/>
                <w:lang w:val="en-GB"/>
              </w:rPr>
              <w:t>= 254, 47.6%)</w:t>
            </w:r>
          </w:p>
          <w:p w:rsidR="00ED04CE" w:rsidRPr="00A7053C" w:rsidRDefault="00ED04CE" w:rsidP="00ED04CE">
            <w:pPr>
              <w:spacing w:after="0" w:line="240" w:lineRule="auto"/>
              <w:rPr>
                <w:rFonts w:ascii="Arial" w:hAnsi="Arial" w:cs="Arial"/>
                <w:kern w:val="1"/>
                <w:sz w:val="16"/>
                <w:szCs w:val="16"/>
                <w:lang w:val="en-GB"/>
              </w:rPr>
            </w:pPr>
          </w:p>
          <w:p w:rsidR="00ED04CE" w:rsidRPr="00A7053C" w:rsidRDefault="008777E7" w:rsidP="00ED04CE">
            <w:pPr>
              <w:spacing w:after="0" w:line="240" w:lineRule="auto"/>
              <w:rPr>
                <w:rFonts w:ascii="Arial" w:hAnsi="Arial" w:cs="Arial"/>
                <w:sz w:val="16"/>
                <w:szCs w:val="16"/>
                <w:lang w:val="en-GB"/>
              </w:rPr>
            </w:pPr>
            <w:r w:rsidRPr="00A7053C">
              <w:rPr>
                <w:rFonts w:ascii="Arial" w:hAnsi="Arial" w:cs="Arial"/>
                <w:kern w:val="1"/>
                <w:sz w:val="16"/>
                <w:szCs w:val="16"/>
                <w:lang w:val="en-GB"/>
              </w:rPr>
              <w:t>CAPE (Konings, Bak, Hanssen, Van Os, &amp; Krabbendam, 2006)</w:t>
            </w:r>
          </w:p>
        </w:tc>
        <w:tc>
          <w:tcPr>
            <w:tcW w:w="475" w:type="pct"/>
            <w:tcBorders>
              <w:top w:val="single" w:sz="4" w:space="0" w:color="00000A"/>
              <w:left w:val="single" w:sz="4" w:space="0" w:color="00000A"/>
              <w:bottom w:val="single" w:sz="4" w:space="0" w:color="00000A"/>
              <w:right w:val="single" w:sz="4" w:space="0" w:color="00000A"/>
            </w:tcBorders>
          </w:tcPr>
          <w:p w:rsidR="00ED04CE" w:rsidRPr="00A7053C" w:rsidRDefault="003606A3" w:rsidP="00ED04CE">
            <w:pPr>
              <w:spacing w:after="0" w:line="240" w:lineRule="auto"/>
              <w:rPr>
                <w:rFonts w:ascii="Arial" w:hAnsi="Arial" w:cs="Arial"/>
                <w:sz w:val="16"/>
                <w:szCs w:val="16"/>
                <w:lang w:val="en-GB"/>
              </w:rPr>
            </w:pPr>
            <w:r w:rsidRPr="00A7053C">
              <w:rPr>
                <w:rFonts w:ascii="Arial" w:hAnsi="Arial" w:cs="Arial"/>
                <w:kern w:val="1"/>
                <w:sz w:val="16"/>
                <w:szCs w:val="16"/>
                <w:lang w:val="en-GB"/>
              </w:rPr>
              <w:t>Sex</w:t>
            </w:r>
            <w:r w:rsidR="00ED04CE" w:rsidRPr="00A7053C">
              <w:rPr>
                <w:rFonts w:ascii="Arial" w:hAnsi="Arial" w:cs="Arial"/>
                <w:kern w:val="1"/>
                <w:sz w:val="16"/>
                <w:szCs w:val="16"/>
                <w:lang w:val="en-GB"/>
              </w:rPr>
              <w:t xml:space="preserve">, age, cannabis use, schizotypal personality, and anxiety </w:t>
            </w:r>
          </w:p>
        </w:tc>
        <w:tc>
          <w:tcPr>
            <w:tcW w:w="718" w:type="pct"/>
            <w:tcBorders>
              <w:top w:val="single" w:sz="4" w:space="0" w:color="00000A"/>
              <w:left w:val="single" w:sz="4" w:space="0" w:color="00000A"/>
              <w:bottom w:val="single" w:sz="4" w:space="0" w:color="00000A"/>
              <w:right w:val="single" w:sz="4" w:space="0" w:color="00000A"/>
            </w:tcBorders>
          </w:tcPr>
          <w:p w:rsidR="00ED04CE" w:rsidRPr="00A7053C" w:rsidRDefault="00ED04CE" w:rsidP="00A61CA4">
            <w:pPr>
              <w:spacing w:after="0" w:line="240" w:lineRule="auto"/>
              <w:rPr>
                <w:rFonts w:ascii="Arial" w:hAnsi="Arial" w:cs="Arial"/>
                <w:kern w:val="1"/>
                <w:sz w:val="16"/>
                <w:szCs w:val="16"/>
                <w:lang w:val="en-GB"/>
              </w:rPr>
            </w:pPr>
            <w:r w:rsidRPr="00A7053C">
              <w:rPr>
                <w:rFonts w:ascii="Arial" w:hAnsi="Arial" w:cs="Arial"/>
                <w:kern w:val="1"/>
                <w:sz w:val="16"/>
                <w:szCs w:val="16"/>
                <w:lang w:val="en-GB"/>
              </w:rPr>
              <w:t xml:space="preserve">Child abuse x </w:t>
            </w:r>
            <w:r w:rsidRPr="00A7053C">
              <w:rPr>
                <w:rFonts w:ascii="Arial" w:hAnsi="Arial" w:cs="Arial"/>
                <w:i/>
                <w:kern w:val="1"/>
                <w:sz w:val="16"/>
                <w:szCs w:val="16"/>
                <w:lang w:val="en-GB"/>
              </w:rPr>
              <w:t>BDNF- Vale66Met</w:t>
            </w:r>
            <w:r w:rsidR="002A609C" w:rsidRPr="00A7053C">
              <w:rPr>
                <w:rFonts w:ascii="Arial" w:hAnsi="Arial" w:cs="Arial"/>
                <w:i/>
                <w:kern w:val="1"/>
                <w:sz w:val="16"/>
                <w:szCs w:val="16"/>
                <w:lang w:val="en-GB"/>
              </w:rPr>
              <w:t xml:space="preserve"> </w:t>
            </w:r>
            <w:r w:rsidRPr="00A7053C">
              <w:rPr>
                <w:rFonts w:ascii="Arial" w:hAnsi="Arial" w:cs="Arial"/>
                <w:kern w:val="1"/>
                <w:sz w:val="16"/>
                <w:szCs w:val="16"/>
                <w:lang w:val="en-GB"/>
              </w:rPr>
              <w:t xml:space="preserve">increased the frequency of positive PLEs: </w:t>
            </w:r>
            <w:r w:rsidR="00A61CA4" w:rsidRPr="00A7053C">
              <w:rPr>
                <w:rFonts w:ascii="Arial" w:hAnsi="Arial" w:cs="Arial"/>
                <w:i/>
                <w:kern w:val="1"/>
                <w:sz w:val="16"/>
                <w:szCs w:val="16"/>
                <w:lang w:val="en-GB"/>
              </w:rPr>
              <w:t>Met</w:t>
            </w:r>
            <w:r w:rsidRPr="00A7053C">
              <w:rPr>
                <w:rFonts w:ascii="Arial" w:hAnsi="Arial" w:cs="Arial"/>
                <w:kern w:val="1"/>
                <w:sz w:val="16"/>
                <w:szCs w:val="16"/>
                <w:lang w:val="en-GB"/>
              </w:rPr>
              <w:t xml:space="preserve">-carriers exposed to child abuse were more likely to develop positive PLEs compared to </w:t>
            </w:r>
            <w:r w:rsidRPr="00A7053C">
              <w:rPr>
                <w:rFonts w:ascii="Arial" w:hAnsi="Arial" w:cs="Arial"/>
                <w:i/>
                <w:kern w:val="1"/>
                <w:sz w:val="16"/>
                <w:szCs w:val="16"/>
                <w:lang w:val="en-GB"/>
              </w:rPr>
              <w:t>Val/Val</w:t>
            </w:r>
            <w:r w:rsidRPr="00A7053C">
              <w:rPr>
                <w:rFonts w:ascii="Arial" w:hAnsi="Arial" w:cs="Arial"/>
                <w:kern w:val="1"/>
                <w:sz w:val="16"/>
                <w:szCs w:val="16"/>
                <w:lang w:val="en-GB"/>
              </w:rPr>
              <w:t xml:space="preserve"> (</w:t>
            </w:r>
            <w:r w:rsidRPr="00A7053C">
              <w:rPr>
                <w:rFonts w:ascii="Arial" w:hAnsi="Arial" w:cs="Arial"/>
                <w:i/>
                <w:kern w:val="1"/>
                <w:sz w:val="16"/>
                <w:szCs w:val="16"/>
                <w:lang w:val="en-GB"/>
              </w:rPr>
              <w:t>β</w:t>
            </w:r>
            <w:r w:rsidR="002A609C" w:rsidRPr="00A7053C">
              <w:rPr>
                <w:rFonts w:ascii="Arial" w:hAnsi="Arial" w:cs="Arial"/>
                <w:kern w:val="1"/>
                <w:sz w:val="16"/>
                <w:szCs w:val="16"/>
                <w:lang w:val="en-GB"/>
              </w:rPr>
              <w:t xml:space="preserve"> </w:t>
            </w:r>
            <w:r w:rsidRPr="00A7053C">
              <w:rPr>
                <w:rFonts w:ascii="Arial" w:hAnsi="Arial" w:cs="Arial"/>
                <w:kern w:val="1"/>
                <w:sz w:val="16"/>
                <w:szCs w:val="16"/>
                <w:lang w:val="en-GB"/>
              </w:rPr>
              <w:t>= 0.27, SE</w:t>
            </w:r>
            <w:r w:rsidR="002A609C" w:rsidRPr="00A7053C">
              <w:rPr>
                <w:rFonts w:ascii="Arial" w:hAnsi="Arial" w:cs="Arial"/>
                <w:kern w:val="1"/>
                <w:sz w:val="16"/>
                <w:szCs w:val="16"/>
                <w:lang w:val="en-GB"/>
              </w:rPr>
              <w:t xml:space="preserve"> </w:t>
            </w:r>
            <w:r w:rsidRPr="00A7053C">
              <w:rPr>
                <w:rFonts w:ascii="Arial" w:hAnsi="Arial" w:cs="Arial"/>
                <w:kern w:val="1"/>
                <w:sz w:val="16"/>
                <w:szCs w:val="16"/>
                <w:lang w:val="en-GB"/>
              </w:rPr>
              <w:t>= 0.10, p</w:t>
            </w:r>
            <w:r w:rsidR="002A609C" w:rsidRPr="00A7053C">
              <w:rPr>
                <w:rFonts w:ascii="Arial" w:hAnsi="Arial" w:cs="Arial"/>
                <w:kern w:val="1"/>
                <w:sz w:val="16"/>
                <w:szCs w:val="16"/>
                <w:lang w:val="en-GB"/>
              </w:rPr>
              <w:t xml:space="preserve"> </w:t>
            </w:r>
            <w:r w:rsidRPr="00A7053C">
              <w:rPr>
                <w:rFonts w:ascii="Arial" w:hAnsi="Arial" w:cs="Arial"/>
                <w:kern w:val="1"/>
                <w:sz w:val="16"/>
                <w:szCs w:val="16"/>
                <w:lang w:val="en-GB"/>
              </w:rPr>
              <w:t>= 0.004). No GxE was found with childhood neglect (</w:t>
            </w:r>
            <w:r w:rsidRPr="00A7053C">
              <w:rPr>
                <w:rFonts w:ascii="Arial" w:hAnsi="Arial" w:cs="Arial"/>
                <w:i/>
                <w:kern w:val="1"/>
                <w:sz w:val="16"/>
                <w:szCs w:val="16"/>
                <w:lang w:val="en-GB"/>
              </w:rPr>
              <w:t>β</w:t>
            </w:r>
            <w:r w:rsidR="002A609C" w:rsidRPr="00A7053C">
              <w:rPr>
                <w:rFonts w:ascii="Arial" w:hAnsi="Arial" w:cs="Arial"/>
                <w:kern w:val="1"/>
                <w:sz w:val="16"/>
                <w:szCs w:val="16"/>
                <w:lang w:val="en-GB"/>
              </w:rPr>
              <w:t xml:space="preserve"> </w:t>
            </w:r>
            <w:r w:rsidRPr="00A7053C">
              <w:rPr>
                <w:rFonts w:ascii="Arial" w:hAnsi="Arial" w:cs="Arial"/>
                <w:kern w:val="1"/>
                <w:sz w:val="16"/>
                <w:szCs w:val="16"/>
                <w:lang w:val="en-GB"/>
              </w:rPr>
              <w:t xml:space="preserve">= 70.09, </w:t>
            </w:r>
            <w:r w:rsidRPr="00A7053C">
              <w:rPr>
                <w:rFonts w:ascii="Arial" w:hAnsi="Arial" w:cs="Arial"/>
                <w:i/>
                <w:kern w:val="1"/>
                <w:sz w:val="16"/>
                <w:szCs w:val="16"/>
                <w:lang w:val="en-GB"/>
              </w:rPr>
              <w:t>SE</w:t>
            </w:r>
            <w:r w:rsidR="002A609C" w:rsidRPr="00A7053C">
              <w:rPr>
                <w:rFonts w:ascii="Arial" w:hAnsi="Arial" w:cs="Arial"/>
                <w:kern w:val="1"/>
                <w:sz w:val="16"/>
                <w:szCs w:val="16"/>
                <w:lang w:val="en-GB"/>
              </w:rPr>
              <w:t xml:space="preserve"> </w:t>
            </w:r>
            <w:r w:rsidRPr="00A7053C">
              <w:rPr>
                <w:rFonts w:ascii="Arial" w:hAnsi="Arial" w:cs="Arial"/>
                <w:kern w:val="1"/>
                <w:sz w:val="16"/>
                <w:szCs w:val="16"/>
                <w:lang w:val="en-GB"/>
              </w:rPr>
              <w:t xml:space="preserve">= 0.05, </w:t>
            </w:r>
            <w:r w:rsidRPr="00A7053C">
              <w:rPr>
                <w:rFonts w:ascii="Arial" w:hAnsi="Arial" w:cs="Arial"/>
                <w:i/>
                <w:kern w:val="1"/>
                <w:sz w:val="16"/>
                <w:szCs w:val="16"/>
                <w:lang w:val="en-GB"/>
              </w:rPr>
              <w:t>p</w:t>
            </w:r>
            <w:r w:rsidR="002A609C" w:rsidRPr="00A7053C">
              <w:rPr>
                <w:rFonts w:ascii="Arial" w:hAnsi="Arial" w:cs="Arial"/>
                <w:kern w:val="1"/>
                <w:sz w:val="16"/>
                <w:szCs w:val="16"/>
                <w:lang w:val="en-GB"/>
              </w:rPr>
              <w:t xml:space="preserve"> </w:t>
            </w:r>
            <w:r w:rsidRPr="00A7053C">
              <w:rPr>
                <w:rFonts w:ascii="Arial" w:hAnsi="Arial" w:cs="Arial"/>
                <w:kern w:val="1"/>
                <w:sz w:val="16"/>
                <w:szCs w:val="16"/>
                <w:lang w:val="en-GB"/>
              </w:rPr>
              <w:t>= 0.110)</w:t>
            </w:r>
          </w:p>
        </w:tc>
        <w:tc>
          <w:tcPr>
            <w:tcW w:w="310"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kern w:val="1"/>
                <w:sz w:val="16"/>
                <w:szCs w:val="16"/>
                <w:lang w:val="en-GB"/>
              </w:rPr>
              <w:t>12</w:t>
            </w:r>
          </w:p>
        </w:tc>
      </w:tr>
      <w:tr w:rsidR="00ED04CE" w:rsidRPr="00A7053C" w:rsidTr="00ED04CE">
        <w:tc>
          <w:tcPr>
            <w:tcW w:w="719" w:type="pct"/>
            <w:tcBorders>
              <w:top w:val="single" w:sz="4" w:space="0" w:color="00000A"/>
              <w:left w:val="single" w:sz="4" w:space="0" w:color="00000A"/>
              <w:bottom w:val="single" w:sz="4" w:space="0" w:color="00000A"/>
              <w:right w:val="single" w:sz="4" w:space="0" w:color="00000A"/>
            </w:tcBorders>
          </w:tcPr>
          <w:p w:rsidR="00ED04CE" w:rsidRPr="00A7053C" w:rsidRDefault="00B36BFD" w:rsidP="00ED04CE">
            <w:pPr>
              <w:spacing w:after="0" w:line="240" w:lineRule="auto"/>
              <w:rPr>
                <w:rFonts w:ascii="Arial" w:hAnsi="Arial" w:cs="Arial"/>
                <w:sz w:val="16"/>
                <w:szCs w:val="16"/>
                <w:lang w:val="en-GB"/>
              </w:rPr>
            </w:pPr>
            <w:r w:rsidRPr="00A7053C">
              <w:rPr>
                <w:rFonts w:ascii="Arial" w:hAnsi="Arial" w:cs="Arial"/>
                <w:noProof/>
                <w:kern w:val="1"/>
                <w:sz w:val="16"/>
                <w:szCs w:val="16"/>
                <w:lang w:val="en-GB"/>
              </w:rPr>
              <w:t xml:space="preserve">Alemany </w:t>
            </w:r>
            <w:r w:rsidR="0076583C" w:rsidRPr="00A7053C">
              <w:rPr>
                <w:rFonts w:ascii="Arial" w:hAnsi="Arial" w:cs="Arial"/>
                <w:noProof/>
                <w:kern w:val="1"/>
                <w:sz w:val="16"/>
                <w:szCs w:val="16"/>
                <w:lang w:val="en-GB"/>
              </w:rPr>
              <w:t>et al.,</w:t>
            </w:r>
            <w:r w:rsidRPr="00A7053C">
              <w:rPr>
                <w:rFonts w:ascii="Arial" w:hAnsi="Arial" w:cs="Arial"/>
                <w:noProof/>
                <w:kern w:val="1"/>
                <w:sz w:val="16"/>
                <w:szCs w:val="16"/>
                <w:lang w:val="en-GB"/>
              </w:rPr>
              <w:t xml:space="preserve"> 2014</w:t>
            </w:r>
          </w:p>
          <w:p w:rsidR="00ED04CE" w:rsidRPr="00A7053C" w:rsidRDefault="00ED04CE" w:rsidP="00ED04CE">
            <w:pPr>
              <w:spacing w:after="0" w:line="240" w:lineRule="auto"/>
              <w:rPr>
                <w:rFonts w:ascii="Arial" w:hAnsi="Arial" w:cs="Arial"/>
                <w:kern w:val="1"/>
                <w:sz w:val="16"/>
                <w:szCs w:val="16"/>
                <w:lang w:val="en-GB"/>
              </w:rPr>
            </w:pPr>
          </w:p>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kern w:val="1"/>
                <w:sz w:val="16"/>
                <w:szCs w:val="16"/>
                <w:lang w:val="en-GB"/>
              </w:rPr>
              <w:t>SPAIN</w:t>
            </w:r>
          </w:p>
        </w:tc>
        <w:tc>
          <w:tcPr>
            <w:tcW w:w="390" w:type="pct"/>
            <w:tcBorders>
              <w:top w:val="single" w:sz="4" w:space="0" w:color="00000A"/>
              <w:left w:val="single" w:sz="4" w:space="0" w:color="00000A"/>
              <w:bottom w:val="single" w:sz="4" w:space="0" w:color="00000A"/>
              <w:right w:val="single" w:sz="4" w:space="0" w:color="00000A"/>
            </w:tcBorders>
          </w:tcPr>
          <w:p w:rsidR="00ED04CE" w:rsidRPr="00A7053C" w:rsidRDefault="00B30BC3" w:rsidP="00ED04CE">
            <w:pPr>
              <w:spacing w:after="0" w:line="240" w:lineRule="auto"/>
              <w:rPr>
                <w:rFonts w:ascii="Arial" w:hAnsi="Arial" w:cs="Arial"/>
                <w:sz w:val="16"/>
                <w:szCs w:val="16"/>
                <w:lang w:val="en-GB"/>
              </w:rPr>
            </w:pPr>
            <w:r w:rsidRPr="00A7053C">
              <w:rPr>
                <w:rFonts w:ascii="Arial" w:hAnsi="Arial" w:cs="Arial"/>
                <w:i/>
                <w:kern w:val="1"/>
                <w:sz w:val="16"/>
                <w:szCs w:val="16"/>
                <w:lang w:val="en-GB"/>
              </w:rPr>
              <w:t>N =</w:t>
            </w:r>
            <w:r w:rsidR="00ED04CE" w:rsidRPr="00A7053C">
              <w:rPr>
                <w:rFonts w:ascii="Arial" w:hAnsi="Arial" w:cs="Arial"/>
                <w:kern w:val="1"/>
                <w:sz w:val="16"/>
                <w:szCs w:val="16"/>
                <w:lang w:val="en-GB"/>
              </w:rPr>
              <w:t xml:space="preserve"> 533</w:t>
            </w:r>
          </w:p>
        </w:tc>
        <w:tc>
          <w:tcPr>
            <w:tcW w:w="484"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kern w:val="1"/>
                <w:sz w:val="16"/>
                <w:szCs w:val="16"/>
                <w:lang w:val="en-GB"/>
              </w:rPr>
              <w:t>Childhood emotional, physical, and sexual abuse (</w:t>
            </w:r>
            <w:r w:rsidRPr="00A7053C">
              <w:rPr>
                <w:rFonts w:ascii="Arial" w:hAnsi="Arial" w:cs="Arial"/>
                <w:i/>
                <w:kern w:val="1"/>
                <w:sz w:val="16"/>
                <w:szCs w:val="16"/>
                <w:lang w:val="en-GB"/>
              </w:rPr>
              <w:t>n</w:t>
            </w:r>
            <w:r w:rsidR="00A61CA4" w:rsidRPr="00A7053C">
              <w:rPr>
                <w:rFonts w:ascii="Arial" w:hAnsi="Arial" w:cs="Arial"/>
                <w:kern w:val="1"/>
                <w:sz w:val="16"/>
                <w:szCs w:val="16"/>
                <w:lang w:val="en-GB"/>
              </w:rPr>
              <w:t xml:space="preserve"> </w:t>
            </w:r>
            <w:r w:rsidRPr="00A7053C">
              <w:rPr>
                <w:rFonts w:ascii="Arial" w:hAnsi="Arial" w:cs="Arial"/>
                <w:kern w:val="1"/>
                <w:sz w:val="16"/>
                <w:szCs w:val="16"/>
                <w:lang w:val="en-GB"/>
              </w:rPr>
              <w:t>= 136, 25.5%)</w:t>
            </w:r>
          </w:p>
        </w:tc>
        <w:tc>
          <w:tcPr>
            <w:tcW w:w="434"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kern w:val="1"/>
                <w:sz w:val="16"/>
                <w:szCs w:val="16"/>
                <w:lang w:val="en-GB"/>
              </w:rPr>
              <w:t>CTQ</w:t>
            </w:r>
            <w:r w:rsidR="003C08A1" w:rsidRPr="00A7053C">
              <w:rPr>
                <w:rFonts w:ascii="Arial" w:hAnsi="Arial" w:cs="Arial"/>
                <w:kern w:val="1"/>
                <w:sz w:val="16"/>
                <w:szCs w:val="16"/>
                <w:lang w:val="en-GB"/>
              </w:rPr>
              <w:t xml:space="preserve"> </w:t>
            </w:r>
            <w:r w:rsidR="00B36BFD" w:rsidRPr="00A7053C">
              <w:rPr>
                <w:rFonts w:ascii="Arial" w:eastAsia="Times New Roman" w:hAnsi="Arial" w:cs="Arial"/>
                <w:noProof/>
                <w:kern w:val="0"/>
                <w:sz w:val="16"/>
                <w:szCs w:val="16"/>
                <w:lang w:val="en-GB"/>
              </w:rPr>
              <w:t xml:space="preserve">(Bernstein </w:t>
            </w:r>
            <w:r w:rsidR="0076583C" w:rsidRPr="00A7053C">
              <w:rPr>
                <w:rFonts w:ascii="Arial" w:eastAsia="Times New Roman" w:hAnsi="Arial" w:cs="Arial"/>
                <w:noProof/>
                <w:kern w:val="0"/>
                <w:sz w:val="16"/>
                <w:szCs w:val="16"/>
                <w:lang w:val="en-GB"/>
              </w:rPr>
              <w:t>et al.,</w:t>
            </w:r>
            <w:r w:rsidR="00B36BFD" w:rsidRPr="00A7053C">
              <w:rPr>
                <w:rFonts w:ascii="Arial" w:eastAsia="Times New Roman" w:hAnsi="Arial" w:cs="Arial"/>
                <w:noProof/>
                <w:kern w:val="0"/>
                <w:sz w:val="16"/>
                <w:szCs w:val="16"/>
                <w:lang w:val="en-GB"/>
              </w:rPr>
              <w:t xml:space="preserve"> 1994)</w:t>
            </w:r>
          </w:p>
        </w:tc>
        <w:tc>
          <w:tcPr>
            <w:tcW w:w="531"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kern w:val="1"/>
                <w:sz w:val="16"/>
                <w:szCs w:val="16"/>
                <w:lang w:val="en-GB"/>
              </w:rPr>
              <w:t xml:space="preserve">Lifetime cannabis use (more than one, </w:t>
            </w:r>
            <w:r w:rsidRPr="00A7053C">
              <w:rPr>
                <w:rFonts w:ascii="Arial" w:hAnsi="Arial" w:cs="Arial"/>
                <w:i/>
                <w:kern w:val="1"/>
                <w:sz w:val="16"/>
                <w:szCs w:val="16"/>
                <w:lang w:val="en-GB"/>
              </w:rPr>
              <w:t>n</w:t>
            </w:r>
            <w:r w:rsidR="00A61CA4" w:rsidRPr="00A7053C">
              <w:rPr>
                <w:rFonts w:ascii="Arial" w:hAnsi="Arial" w:cs="Arial"/>
                <w:kern w:val="1"/>
                <w:sz w:val="16"/>
                <w:szCs w:val="16"/>
                <w:lang w:val="en-GB"/>
              </w:rPr>
              <w:t xml:space="preserve"> </w:t>
            </w:r>
            <w:r w:rsidRPr="00A7053C">
              <w:rPr>
                <w:rFonts w:ascii="Arial" w:hAnsi="Arial" w:cs="Arial"/>
                <w:kern w:val="1"/>
                <w:sz w:val="16"/>
                <w:szCs w:val="16"/>
                <w:lang w:val="en-GB"/>
              </w:rPr>
              <w:t xml:space="preserve">= 155, 29.1%) </w:t>
            </w:r>
          </w:p>
          <w:p w:rsidR="00ED04CE" w:rsidRPr="00A7053C" w:rsidRDefault="00ED04CE" w:rsidP="00ED04CE">
            <w:pPr>
              <w:spacing w:after="0" w:line="240" w:lineRule="auto"/>
              <w:rPr>
                <w:rFonts w:ascii="Arial" w:hAnsi="Arial" w:cs="Arial"/>
                <w:b/>
                <w:kern w:val="1"/>
                <w:sz w:val="16"/>
                <w:szCs w:val="16"/>
                <w:lang w:val="en-GB"/>
              </w:rPr>
            </w:pPr>
          </w:p>
          <w:p w:rsidR="00ED04CE" w:rsidRPr="00A7053C" w:rsidRDefault="00ED04CE" w:rsidP="00ED04CE">
            <w:pPr>
              <w:spacing w:after="0" w:line="240" w:lineRule="auto"/>
              <w:rPr>
                <w:rFonts w:ascii="Arial" w:hAnsi="Arial" w:cs="Arial"/>
                <w:kern w:val="1"/>
                <w:sz w:val="16"/>
                <w:szCs w:val="16"/>
                <w:lang w:val="en-GB"/>
              </w:rPr>
            </w:pPr>
            <w:r w:rsidRPr="00A7053C">
              <w:rPr>
                <w:rFonts w:ascii="Arial" w:hAnsi="Arial" w:cs="Arial"/>
                <w:i/>
                <w:kern w:val="1"/>
                <w:sz w:val="16"/>
                <w:szCs w:val="16"/>
                <w:lang w:val="en-GB"/>
              </w:rPr>
              <w:t>COMT rs4680: Val/Val</w:t>
            </w:r>
            <w:r w:rsidRPr="00A7053C">
              <w:rPr>
                <w:rFonts w:ascii="Arial" w:hAnsi="Arial" w:cs="Arial"/>
                <w:kern w:val="1"/>
                <w:sz w:val="16"/>
                <w:szCs w:val="16"/>
                <w:lang w:val="en-GB"/>
              </w:rPr>
              <w:t xml:space="preserve"> (</w:t>
            </w:r>
            <w:r w:rsidRPr="00A7053C">
              <w:rPr>
                <w:rFonts w:ascii="Arial" w:hAnsi="Arial" w:cs="Arial"/>
                <w:i/>
                <w:kern w:val="1"/>
                <w:sz w:val="16"/>
                <w:szCs w:val="16"/>
                <w:lang w:val="en-GB"/>
              </w:rPr>
              <w:t>n</w:t>
            </w:r>
            <w:r w:rsidR="00A61CA4" w:rsidRPr="00A7053C">
              <w:rPr>
                <w:rFonts w:ascii="Arial" w:hAnsi="Arial" w:cs="Arial"/>
                <w:kern w:val="1"/>
                <w:sz w:val="16"/>
                <w:szCs w:val="16"/>
                <w:lang w:val="en-GB"/>
              </w:rPr>
              <w:t xml:space="preserve"> </w:t>
            </w:r>
            <w:r w:rsidRPr="00A7053C">
              <w:rPr>
                <w:rFonts w:ascii="Arial" w:hAnsi="Arial" w:cs="Arial"/>
                <w:kern w:val="1"/>
                <w:sz w:val="16"/>
                <w:szCs w:val="16"/>
                <w:lang w:val="en-GB"/>
              </w:rPr>
              <w:t xml:space="preserve">= 127, 30.3%) vs. </w:t>
            </w:r>
            <w:r w:rsidRPr="00A7053C">
              <w:rPr>
                <w:rFonts w:ascii="Arial" w:hAnsi="Arial" w:cs="Arial"/>
                <w:i/>
                <w:kern w:val="1"/>
                <w:sz w:val="16"/>
                <w:szCs w:val="16"/>
                <w:lang w:val="en-GB"/>
              </w:rPr>
              <w:t>Val/Met</w:t>
            </w:r>
            <w:r w:rsidRPr="00A7053C">
              <w:rPr>
                <w:rFonts w:ascii="Arial" w:hAnsi="Arial" w:cs="Arial"/>
                <w:kern w:val="1"/>
                <w:sz w:val="16"/>
                <w:szCs w:val="16"/>
                <w:lang w:val="en-GB"/>
              </w:rPr>
              <w:t>: (</w:t>
            </w:r>
            <w:r w:rsidR="00B30BC3" w:rsidRPr="00A7053C">
              <w:rPr>
                <w:rFonts w:ascii="Arial" w:hAnsi="Arial" w:cs="Arial"/>
                <w:i/>
                <w:kern w:val="1"/>
                <w:sz w:val="16"/>
                <w:szCs w:val="16"/>
                <w:lang w:val="en-GB"/>
              </w:rPr>
              <w:t>n =</w:t>
            </w:r>
            <w:r w:rsidRPr="00A7053C">
              <w:rPr>
                <w:rFonts w:ascii="Arial" w:hAnsi="Arial" w:cs="Arial"/>
                <w:kern w:val="1"/>
                <w:sz w:val="16"/>
                <w:szCs w:val="16"/>
                <w:lang w:val="en-GB"/>
              </w:rPr>
              <w:t xml:space="preserve"> 201, 48.0% vs. </w:t>
            </w:r>
            <w:r w:rsidRPr="00A7053C">
              <w:rPr>
                <w:rFonts w:ascii="Arial" w:hAnsi="Arial" w:cs="Arial"/>
                <w:i/>
                <w:kern w:val="1"/>
                <w:sz w:val="16"/>
                <w:szCs w:val="16"/>
                <w:lang w:val="en-GB"/>
              </w:rPr>
              <w:t>Met/Met</w:t>
            </w:r>
            <w:r w:rsidRPr="00A7053C">
              <w:rPr>
                <w:rFonts w:ascii="Arial" w:hAnsi="Arial" w:cs="Arial"/>
                <w:kern w:val="1"/>
                <w:sz w:val="16"/>
                <w:szCs w:val="16"/>
                <w:lang w:val="en-GB"/>
              </w:rPr>
              <w:t xml:space="preserve"> (</w:t>
            </w:r>
            <w:r w:rsidR="00B30BC3" w:rsidRPr="00A7053C">
              <w:rPr>
                <w:rFonts w:ascii="Arial" w:hAnsi="Arial" w:cs="Arial"/>
                <w:i/>
                <w:kern w:val="1"/>
                <w:sz w:val="16"/>
                <w:szCs w:val="16"/>
                <w:lang w:val="en-GB"/>
              </w:rPr>
              <w:t>n =</w:t>
            </w:r>
            <w:r w:rsidRPr="00A7053C">
              <w:rPr>
                <w:rFonts w:ascii="Arial" w:hAnsi="Arial" w:cs="Arial"/>
                <w:kern w:val="1"/>
                <w:sz w:val="16"/>
                <w:szCs w:val="16"/>
                <w:lang w:val="en-GB"/>
              </w:rPr>
              <w:t xml:space="preserve"> 91, 21.7%)</w:t>
            </w:r>
          </w:p>
          <w:p w:rsidR="00ED04CE" w:rsidRPr="00A7053C" w:rsidRDefault="00ED04CE" w:rsidP="00ED04CE">
            <w:pPr>
              <w:spacing w:after="0" w:line="240" w:lineRule="auto"/>
              <w:rPr>
                <w:rFonts w:ascii="Arial" w:hAnsi="Arial" w:cs="Arial"/>
                <w:sz w:val="16"/>
                <w:szCs w:val="16"/>
                <w:lang w:val="en-GB"/>
              </w:rPr>
            </w:pPr>
          </w:p>
        </w:tc>
        <w:tc>
          <w:tcPr>
            <w:tcW w:w="419"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kern w:val="1"/>
                <w:sz w:val="16"/>
                <w:szCs w:val="16"/>
                <w:lang w:val="en-GB"/>
              </w:rPr>
            </w:pPr>
            <w:r w:rsidRPr="00A7053C">
              <w:rPr>
                <w:rFonts w:ascii="Arial" w:hAnsi="Arial" w:cs="Arial"/>
                <w:kern w:val="1"/>
                <w:sz w:val="16"/>
                <w:szCs w:val="16"/>
                <w:lang w:val="en-GB"/>
              </w:rPr>
              <w:t>Single question interview</w:t>
            </w:r>
          </w:p>
          <w:p w:rsidR="00ED04CE" w:rsidRPr="00A7053C" w:rsidRDefault="00ED04CE" w:rsidP="00ED04CE">
            <w:pPr>
              <w:spacing w:after="0" w:line="240" w:lineRule="auto"/>
              <w:rPr>
                <w:rFonts w:ascii="Arial" w:hAnsi="Arial" w:cs="Arial"/>
                <w:sz w:val="16"/>
                <w:szCs w:val="16"/>
                <w:lang w:val="en-GB"/>
              </w:rPr>
            </w:pPr>
          </w:p>
        </w:tc>
        <w:tc>
          <w:tcPr>
            <w:tcW w:w="520"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kern w:val="1"/>
                <w:sz w:val="16"/>
                <w:szCs w:val="16"/>
                <w:lang w:val="en-GB"/>
              </w:rPr>
              <w:t xml:space="preserve">Frequency of PLEs (at least one positive PLEs ‘often or almost always’ </w:t>
            </w:r>
            <w:r w:rsidRPr="00A7053C">
              <w:rPr>
                <w:rFonts w:ascii="Arial" w:hAnsi="Arial" w:cs="Arial"/>
                <w:i/>
                <w:kern w:val="1"/>
                <w:sz w:val="16"/>
                <w:szCs w:val="16"/>
                <w:lang w:val="en-GB"/>
              </w:rPr>
              <w:t>n</w:t>
            </w:r>
            <w:r w:rsidR="00A61CA4" w:rsidRPr="00A7053C">
              <w:rPr>
                <w:rFonts w:ascii="Arial" w:hAnsi="Arial" w:cs="Arial"/>
                <w:kern w:val="1"/>
                <w:sz w:val="16"/>
                <w:szCs w:val="16"/>
                <w:lang w:val="en-GB"/>
              </w:rPr>
              <w:t xml:space="preserve"> </w:t>
            </w:r>
            <w:r w:rsidRPr="00A7053C">
              <w:rPr>
                <w:rFonts w:ascii="Arial" w:hAnsi="Arial" w:cs="Arial"/>
                <w:kern w:val="1"/>
                <w:sz w:val="16"/>
                <w:szCs w:val="16"/>
                <w:lang w:val="en-GB"/>
              </w:rPr>
              <w:t xml:space="preserve">= 217, 40.7%; at least one negative PLEs ‘often or almost always’ </w:t>
            </w:r>
            <w:r w:rsidRPr="00A7053C">
              <w:rPr>
                <w:rFonts w:ascii="Arial" w:hAnsi="Arial" w:cs="Arial"/>
                <w:i/>
                <w:kern w:val="1"/>
                <w:sz w:val="16"/>
                <w:szCs w:val="16"/>
                <w:lang w:val="en-GB"/>
              </w:rPr>
              <w:t>n</w:t>
            </w:r>
            <w:r w:rsidR="00A61CA4" w:rsidRPr="00A7053C">
              <w:rPr>
                <w:rFonts w:ascii="Arial" w:hAnsi="Arial" w:cs="Arial"/>
                <w:i/>
                <w:kern w:val="1"/>
                <w:sz w:val="16"/>
                <w:szCs w:val="16"/>
                <w:lang w:val="en-GB"/>
              </w:rPr>
              <w:t xml:space="preserve"> </w:t>
            </w:r>
            <w:r w:rsidRPr="00A7053C">
              <w:rPr>
                <w:rFonts w:ascii="Arial" w:hAnsi="Arial" w:cs="Arial"/>
                <w:kern w:val="1"/>
                <w:sz w:val="16"/>
                <w:szCs w:val="16"/>
                <w:lang w:val="en-GB"/>
              </w:rPr>
              <w:t>= 254, 47.6%)</w:t>
            </w:r>
          </w:p>
          <w:p w:rsidR="00ED04CE" w:rsidRPr="00A7053C" w:rsidRDefault="00ED04CE" w:rsidP="00ED04CE">
            <w:pPr>
              <w:spacing w:after="0" w:line="240" w:lineRule="auto"/>
              <w:rPr>
                <w:rFonts w:ascii="Arial" w:hAnsi="Arial" w:cs="Arial"/>
                <w:kern w:val="1"/>
                <w:sz w:val="16"/>
                <w:szCs w:val="16"/>
                <w:lang w:val="en-GB"/>
              </w:rPr>
            </w:pPr>
          </w:p>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kern w:val="1"/>
                <w:sz w:val="16"/>
                <w:szCs w:val="16"/>
                <w:lang w:val="en-GB"/>
              </w:rPr>
              <w:t>CAPE</w:t>
            </w:r>
            <w:r w:rsidR="003C08A1" w:rsidRPr="00A7053C">
              <w:rPr>
                <w:rFonts w:ascii="Arial" w:hAnsi="Arial" w:cs="Arial"/>
                <w:kern w:val="1"/>
                <w:sz w:val="16"/>
                <w:szCs w:val="16"/>
                <w:lang w:val="en-GB"/>
              </w:rPr>
              <w:t xml:space="preserve"> </w:t>
            </w:r>
            <w:r w:rsidR="00B36BFD" w:rsidRPr="00A7053C">
              <w:rPr>
                <w:rFonts w:ascii="Arial" w:hAnsi="Arial" w:cs="Arial"/>
                <w:noProof/>
                <w:color w:val="000000"/>
                <w:kern w:val="0"/>
                <w:sz w:val="16"/>
                <w:szCs w:val="16"/>
                <w:lang w:val="en-GB" w:eastAsia="ar-SA"/>
              </w:rPr>
              <w:t xml:space="preserve">(Konings </w:t>
            </w:r>
            <w:r w:rsidR="0076583C" w:rsidRPr="00A7053C">
              <w:rPr>
                <w:rFonts w:ascii="Arial" w:hAnsi="Arial" w:cs="Arial"/>
                <w:noProof/>
                <w:color w:val="000000"/>
                <w:kern w:val="0"/>
                <w:sz w:val="16"/>
                <w:szCs w:val="16"/>
                <w:lang w:val="en-GB" w:eastAsia="ar-SA"/>
              </w:rPr>
              <w:t>et al.,</w:t>
            </w:r>
            <w:r w:rsidR="00B36BFD" w:rsidRPr="00A7053C">
              <w:rPr>
                <w:rFonts w:ascii="Arial" w:hAnsi="Arial" w:cs="Arial"/>
                <w:noProof/>
                <w:color w:val="000000"/>
                <w:kern w:val="0"/>
                <w:sz w:val="16"/>
                <w:szCs w:val="16"/>
                <w:lang w:val="en-GB" w:eastAsia="ar-SA"/>
              </w:rPr>
              <w:t xml:space="preserve"> 2006)</w:t>
            </w:r>
          </w:p>
        </w:tc>
        <w:tc>
          <w:tcPr>
            <w:tcW w:w="475" w:type="pct"/>
            <w:tcBorders>
              <w:top w:val="single" w:sz="4" w:space="0" w:color="00000A"/>
              <w:left w:val="single" w:sz="4" w:space="0" w:color="00000A"/>
              <w:bottom w:val="single" w:sz="4" w:space="0" w:color="00000A"/>
              <w:right w:val="single" w:sz="4" w:space="0" w:color="00000A"/>
            </w:tcBorders>
          </w:tcPr>
          <w:p w:rsidR="00ED04CE" w:rsidRPr="00A7053C" w:rsidRDefault="003606A3" w:rsidP="00ED04CE">
            <w:pPr>
              <w:spacing w:after="0" w:line="240" w:lineRule="auto"/>
              <w:rPr>
                <w:rFonts w:ascii="Arial" w:hAnsi="Arial" w:cs="Arial"/>
                <w:sz w:val="16"/>
                <w:szCs w:val="16"/>
                <w:lang w:val="en-GB"/>
              </w:rPr>
            </w:pPr>
            <w:r w:rsidRPr="00A7053C">
              <w:rPr>
                <w:rFonts w:ascii="Arial" w:hAnsi="Arial" w:cs="Arial"/>
                <w:kern w:val="1"/>
                <w:sz w:val="16"/>
                <w:szCs w:val="16"/>
                <w:lang w:val="en-GB"/>
              </w:rPr>
              <w:t>Sex</w:t>
            </w:r>
            <w:r w:rsidR="00ED04CE" w:rsidRPr="00A7053C">
              <w:rPr>
                <w:rFonts w:ascii="Arial" w:hAnsi="Arial" w:cs="Arial"/>
                <w:kern w:val="1"/>
                <w:sz w:val="16"/>
                <w:szCs w:val="16"/>
                <w:lang w:val="en-GB"/>
              </w:rPr>
              <w:t xml:space="preserve">, age, cannabis use, schizotypal personality, and anxiety </w:t>
            </w:r>
          </w:p>
        </w:tc>
        <w:tc>
          <w:tcPr>
            <w:tcW w:w="718" w:type="pct"/>
            <w:tcBorders>
              <w:top w:val="single" w:sz="4" w:space="0" w:color="00000A"/>
              <w:left w:val="single" w:sz="4" w:space="0" w:color="00000A"/>
              <w:bottom w:val="single" w:sz="4" w:space="0" w:color="00000A"/>
              <w:right w:val="single" w:sz="4" w:space="0" w:color="00000A"/>
            </w:tcBorders>
          </w:tcPr>
          <w:p w:rsidR="006250C5" w:rsidRPr="00A7053C" w:rsidRDefault="00ED04CE" w:rsidP="00A61CA4">
            <w:pPr>
              <w:spacing w:after="0" w:line="240" w:lineRule="auto"/>
              <w:rPr>
                <w:rFonts w:ascii="Arial" w:hAnsi="Arial" w:cs="Arial"/>
                <w:sz w:val="16"/>
                <w:szCs w:val="16"/>
                <w:lang w:val="en-GB"/>
              </w:rPr>
            </w:pPr>
            <w:r w:rsidRPr="00A7053C">
              <w:rPr>
                <w:rFonts w:ascii="Arial" w:hAnsi="Arial" w:cs="Arial"/>
                <w:kern w:val="1"/>
                <w:sz w:val="16"/>
                <w:szCs w:val="16"/>
                <w:lang w:val="en-GB"/>
              </w:rPr>
              <w:t xml:space="preserve">Neither the abuse x cannabis interaction nor the abuse x </w:t>
            </w:r>
            <w:r w:rsidRPr="00A7053C">
              <w:rPr>
                <w:rFonts w:ascii="Arial" w:hAnsi="Arial" w:cs="Arial"/>
                <w:i/>
                <w:kern w:val="1"/>
                <w:sz w:val="16"/>
                <w:szCs w:val="16"/>
                <w:lang w:val="en-GB"/>
              </w:rPr>
              <w:t>COMT</w:t>
            </w:r>
            <w:r w:rsidRPr="00A7053C">
              <w:rPr>
                <w:rFonts w:ascii="Arial" w:hAnsi="Arial" w:cs="Arial"/>
                <w:kern w:val="1"/>
                <w:sz w:val="16"/>
                <w:szCs w:val="16"/>
                <w:lang w:val="en-GB"/>
              </w:rPr>
              <w:t xml:space="preserve"> interaction showed an effect on PLEs.</w:t>
            </w:r>
            <w:r w:rsidRPr="00A7053C">
              <w:rPr>
                <w:rFonts w:ascii="Arial" w:hAnsi="Arial" w:cs="Arial"/>
                <w:sz w:val="16"/>
                <w:szCs w:val="16"/>
                <w:lang w:val="en-GB"/>
              </w:rPr>
              <w:t xml:space="preserve"> </w:t>
            </w:r>
          </w:p>
          <w:p w:rsidR="006250C5" w:rsidRPr="00A7053C" w:rsidRDefault="00ED04CE" w:rsidP="00A61CA4">
            <w:pPr>
              <w:spacing w:after="0" w:line="240" w:lineRule="auto"/>
              <w:rPr>
                <w:rFonts w:ascii="Arial" w:hAnsi="Arial" w:cs="Arial"/>
                <w:sz w:val="16"/>
                <w:szCs w:val="16"/>
                <w:lang w:val="en-GB"/>
              </w:rPr>
            </w:pPr>
            <w:r w:rsidRPr="00A7053C">
              <w:rPr>
                <w:rFonts w:ascii="Arial" w:hAnsi="Arial" w:cs="Arial"/>
                <w:sz w:val="16"/>
                <w:szCs w:val="16"/>
                <w:lang w:val="en-GB"/>
              </w:rPr>
              <w:t>A three-way interaction was found on positive PLEs: in individuals exposed to both child</w:t>
            </w:r>
            <w:r w:rsidR="00A61CA4" w:rsidRPr="00A7053C">
              <w:rPr>
                <w:rFonts w:ascii="Arial" w:hAnsi="Arial" w:cs="Arial"/>
                <w:sz w:val="16"/>
                <w:szCs w:val="16"/>
                <w:lang w:val="en-GB"/>
              </w:rPr>
              <w:t>hood</w:t>
            </w:r>
            <w:r w:rsidRPr="00A7053C">
              <w:rPr>
                <w:rFonts w:ascii="Arial" w:hAnsi="Arial" w:cs="Arial"/>
                <w:sz w:val="16"/>
                <w:szCs w:val="16"/>
                <w:lang w:val="en-GB"/>
              </w:rPr>
              <w:t xml:space="preserve"> abuse and cannabis use, positive PLEs were related to the number of </w:t>
            </w:r>
            <w:r w:rsidRPr="00A7053C">
              <w:rPr>
                <w:rFonts w:ascii="Arial" w:hAnsi="Arial" w:cs="Arial"/>
                <w:i/>
                <w:sz w:val="16"/>
                <w:szCs w:val="16"/>
                <w:lang w:val="en-GB"/>
              </w:rPr>
              <w:t>Val</w:t>
            </w:r>
            <w:r w:rsidRPr="00A7053C">
              <w:rPr>
                <w:rFonts w:ascii="Arial" w:hAnsi="Arial" w:cs="Arial"/>
                <w:sz w:val="16"/>
                <w:szCs w:val="16"/>
                <w:lang w:val="en-GB"/>
              </w:rPr>
              <w:t xml:space="preserve"> alleles, while in those exposed only to </w:t>
            </w:r>
            <w:r w:rsidR="00A61CA4" w:rsidRPr="00A7053C">
              <w:rPr>
                <w:rFonts w:ascii="Arial" w:hAnsi="Arial" w:cs="Arial"/>
                <w:sz w:val="16"/>
                <w:szCs w:val="16"/>
                <w:lang w:val="en-GB"/>
              </w:rPr>
              <w:t xml:space="preserve">childhood </w:t>
            </w:r>
            <w:r w:rsidRPr="00A7053C">
              <w:rPr>
                <w:rFonts w:ascii="Arial" w:hAnsi="Arial" w:cs="Arial"/>
                <w:sz w:val="16"/>
                <w:szCs w:val="16"/>
                <w:lang w:val="en-GB"/>
              </w:rPr>
              <w:t>a</w:t>
            </w:r>
            <w:r w:rsidR="00A61CA4" w:rsidRPr="00A7053C">
              <w:rPr>
                <w:rFonts w:ascii="Arial" w:hAnsi="Arial" w:cs="Arial"/>
                <w:sz w:val="16"/>
                <w:szCs w:val="16"/>
                <w:lang w:val="en-GB"/>
              </w:rPr>
              <w:t>buse</w:t>
            </w:r>
            <w:r w:rsidRPr="00A7053C">
              <w:rPr>
                <w:rFonts w:ascii="Arial" w:hAnsi="Arial" w:cs="Arial"/>
                <w:sz w:val="16"/>
                <w:szCs w:val="16"/>
                <w:lang w:val="en-GB"/>
              </w:rPr>
              <w:t xml:space="preserve">, PLEs were related to number of </w:t>
            </w:r>
            <w:r w:rsidRPr="00A7053C">
              <w:rPr>
                <w:rFonts w:ascii="Arial" w:hAnsi="Arial" w:cs="Arial"/>
                <w:i/>
                <w:sz w:val="16"/>
                <w:szCs w:val="16"/>
                <w:lang w:val="en-GB"/>
              </w:rPr>
              <w:t>Met</w:t>
            </w:r>
            <w:r w:rsidRPr="00A7053C">
              <w:rPr>
                <w:rFonts w:ascii="Arial" w:hAnsi="Arial" w:cs="Arial"/>
                <w:sz w:val="16"/>
                <w:szCs w:val="16"/>
                <w:lang w:val="en-GB"/>
              </w:rPr>
              <w:t xml:space="preserve"> alleles (</w:t>
            </w:r>
            <w:r w:rsidRPr="00A7053C">
              <w:rPr>
                <w:rFonts w:ascii="Arial" w:hAnsi="Arial" w:cs="Arial"/>
                <w:i/>
                <w:sz w:val="16"/>
                <w:szCs w:val="16"/>
                <w:lang w:val="en-GB"/>
              </w:rPr>
              <w:t>β</w:t>
            </w:r>
            <w:r w:rsidR="00A61CA4" w:rsidRPr="00A7053C">
              <w:rPr>
                <w:rFonts w:ascii="Arial" w:hAnsi="Arial" w:cs="Arial"/>
                <w:sz w:val="16"/>
                <w:szCs w:val="16"/>
                <w:lang w:val="en-GB"/>
              </w:rPr>
              <w:t xml:space="preserve"> </w:t>
            </w:r>
            <w:r w:rsidRPr="00A7053C">
              <w:rPr>
                <w:rFonts w:ascii="Arial" w:hAnsi="Arial" w:cs="Arial"/>
                <w:sz w:val="16"/>
                <w:szCs w:val="16"/>
                <w:lang w:val="en-GB"/>
              </w:rPr>
              <w:t xml:space="preserve">= 0.30, </w:t>
            </w:r>
            <w:r w:rsidRPr="00A7053C">
              <w:rPr>
                <w:rFonts w:ascii="Arial" w:hAnsi="Arial" w:cs="Arial"/>
                <w:i/>
                <w:sz w:val="16"/>
                <w:szCs w:val="16"/>
                <w:lang w:val="en-GB"/>
              </w:rPr>
              <w:t>SE</w:t>
            </w:r>
            <w:r w:rsidR="00A61CA4" w:rsidRPr="00A7053C">
              <w:rPr>
                <w:rFonts w:ascii="Arial" w:hAnsi="Arial" w:cs="Arial"/>
                <w:i/>
                <w:sz w:val="16"/>
                <w:szCs w:val="16"/>
                <w:lang w:val="en-GB"/>
              </w:rPr>
              <w:t xml:space="preserve"> </w:t>
            </w:r>
            <w:r w:rsidRPr="00A7053C">
              <w:rPr>
                <w:rFonts w:ascii="Arial" w:hAnsi="Arial" w:cs="Arial"/>
                <w:sz w:val="16"/>
                <w:szCs w:val="16"/>
                <w:lang w:val="en-GB"/>
              </w:rPr>
              <w:t xml:space="preserve">= 0.11, </w:t>
            </w:r>
            <w:r w:rsidR="008D39F1" w:rsidRPr="00A7053C">
              <w:rPr>
                <w:rFonts w:ascii="Arial" w:hAnsi="Arial" w:cs="Arial"/>
                <w:i/>
                <w:sz w:val="16"/>
                <w:szCs w:val="16"/>
                <w:lang w:val="en-GB"/>
              </w:rPr>
              <w:t>95% CI</w:t>
            </w:r>
            <w:r w:rsidR="008D39F1" w:rsidRPr="00A7053C">
              <w:rPr>
                <w:rFonts w:ascii="Arial" w:hAnsi="Arial" w:cs="Arial"/>
                <w:sz w:val="16"/>
                <w:szCs w:val="16"/>
                <w:lang w:val="en-GB"/>
              </w:rPr>
              <w:t xml:space="preserve">: </w:t>
            </w:r>
            <w:r w:rsidRPr="00A7053C">
              <w:rPr>
                <w:rFonts w:ascii="Arial" w:hAnsi="Arial" w:cs="Arial"/>
                <w:sz w:val="16"/>
                <w:szCs w:val="16"/>
                <w:lang w:val="en-GB"/>
              </w:rPr>
              <w:t xml:space="preserve">0.51, 0.09, </w:t>
            </w:r>
            <w:r w:rsidRPr="00A7053C">
              <w:rPr>
                <w:rFonts w:ascii="Arial" w:hAnsi="Arial" w:cs="Arial"/>
                <w:i/>
                <w:sz w:val="16"/>
                <w:szCs w:val="16"/>
                <w:lang w:val="en-GB"/>
              </w:rPr>
              <w:t>p</w:t>
            </w:r>
            <w:r w:rsidR="00A61CA4" w:rsidRPr="00A7053C">
              <w:rPr>
                <w:rFonts w:ascii="Arial" w:hAnsi="Arial" w:cs="Arial"/>
                <w:sz w:val="16"/>
                <w:szCs w:val="16"/>
                <w:lang w:val="en-GB"/>
              </w:rPr>
              <w:t xml:space="preserve"> </w:t>
            </w:r>
            <w:r w:rsidRPr="00A7053C">
              <w:rPr>
                <w:rFonts w:ascii="Arial" w:hAnsi="Arial" w:cs="Arial"/>
                <w:sz w:val="16"/>
                <w:szCs w:val="16"/>
                <w:lang w:val="en-GB"/>
              </w:rPr>
              <w:t xml:space="preserve">= 0.006). </w:t>
            </w:r>
          </w:p>
          <w:p w:rsidR="00ED04CE" w:rsidRPr="00A7053C" w:rsidRDefault="00ED04CE" w:rsidP="00A61CA4">
            <w:pPr>
              <w:spacing w:after="0" w:line="240" w:lineRule="auto"/>
              <w:rPr>
                <w:rFonts w:ascii="Arial" w:hAnsi="Arial" w:cs="Arial"/>
                <w:sz w:val="16"/>
                <w:szCs w:val="16"/>
                <w:lang w:val="en-GB"/>
              </w:rPr>
            </w:pPr>
            <w:r w:rsidRPr="00A7053C">
              <w:rPr>
                <w:rFonts w:ascii="Arial" w:hAnsi="Arial" w:cs="Arial"/>
                <w:sz w:val="16"/>
                <w:szCs w:val="16"/>
                <w:lang w:val="en-GB"/>
              </w:rPr>
              <w:lastRenderedPageBreak/>
              <w:t xml:space="preserve">No interaction was found </w:t>
            </w:r>
            <w:r w:rsidR="006250C5" w:rsidRPr="00A7053C">
              <w:rPr>
                <w:rFonts w:ascii="Arial" w:hAnsi="Arial" w:cs="Arial"/>
                <w:sz w:val="16"/>
                <w:szCs w:val="16"/>
                <w:lang w:val="en-GB"/>
              </w:rPr>
              <w:t xml:space="preserve">to have an effect </w:t>
            </w:r>
            <w:r w:rsidRPr="00A7053C">
              <w:rPr>
                <w:rFonts w:ascii="Arial" w:hAnsi="Arial" w:cs="Arial"/>
                <w:sz w:val="16"/>
                <w:szCs w:val="16"/>
                <w:lang w:val="en-GB"/>
              </w:rPr>
              <w:t>on negative PLEs</w:t>
            </w:r>
          </w:p>
        </w:tc>
        <w:tc>
          <w:tcPr>
            <w:tcW w:w="310"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lastRenderedPageBreak/>
              <w:t>11</w:t>
            </w:r>
          </w:p>
        </w:tc>
      </w:tr>
      <w:tr w:rsidR="00ED04CE" w:rsidRPr="00A7053C" w:rsidTr="00ED04CE">
        <w:tc>
          <w:tcPr>
            <w:tcW w:w="719" w:type="pct"/>
            <w:tcBorders>
              <w:top w:val="single" w:sz="4" w:space="0" w:color="00000A"/>
              <w:left w:val="single" w:sz="4" w:space="0" w:color="00000A"/>
              <w:bottom w:val="single" w:sz="4" w:space="0" w:color="00000A"/>
              <w:right w:val="single" w:sz="4" w:space="0" w:color="00000A"/>
            </w:tcBorders>
          </w:tcPr>
          <w:p w:rsidR="00ED04CE" w:rsidRPr="00A7053C" w:rsidRDefault="00B36BFD" w:rsidP="00ED04CE">
            <w:pPr>
              <w:spacing w:after="0" w:line="240" w:lineRule="auto"/>
              <w:rPr>
                <w:rFonts w:ascii="Arial" w:hAnsi="Arial" w:cs="Arial"/>
                <w:sz w:val="16"/>
                <w:szCs w:val="16"/>
                <w:lang w:val="en-GB"/>
              </w:rPr>
            </w:pPr>
            <w:r w:rsidRPr="00A7053C">
              <w:rPr>
                <w:rFonts w:ascii="Arial" w:hAnsi="Arial" w:cs="Arial"/>
                <w:noProof/>
                <w:kern w:val="1"/>
                <w:sz w:val="16"/>
                <w:szCs w:val="16"/>
                <w:lang w:val="en-GB"/>
              </w:rPr>
              <w:t xml:space="preserve">Collip </w:t>
            </w:r>
            <w:r w:rsidR="0076583C" w:rsidRPr="00A7053C">
              <w:rPr>
                <w:rFonts w:ascii="Arial" w:hAnsi="Arial" w:cs="Arial"/>
                <w:noProof/>
                <w:kern w:val="1"/>
                <w:sz w:val="16"/>
                <w:szCs w:val="16"/>
                <w:lang w:val="en-GB"/>
              </w:rPr>
              <w:t>et al.,</w:t>
            </w:r>
            <w:r w:rsidRPr="00A7053C">
              <w:rPr>
                <w:rFonts w:ascii="Arial" w:hAnsi="Arial" w:cs="Arial"/>
                <w:noProof/>
                <w:kern w:val="1"/>
                <w:sz w:val="16"/>
                <w:szCs w:val="16"/>
                <w:lang w:val="en-GB"/>
              </w:rPr>
              <w:t xml:space="preserve"> 2013</w:t>
            </w:r>
          </w:p>
          <w:p w:rsidR="00ED04CE" w:rsidRPr="00A7053C" w:rsidRDefault="00ED04CE" w:rsidP="00ED04CE">
            <w:pPr>
              <w:spacing w:after="0" w:line="240" w:lineRule="auto"/>
              <w:rPr>
                <w:rFonts w:ascii="Arial" w:hAnsi="Arial" w:cs="Arial"/>
                <w:kern w:val="1"/>
                <w:sz w:val="16"/>
                <w:szCs w:val="16"/>
                <w:lang w:val="en-GB"/>
              </w:rPr>
            </w:pPr>
          </w:p>
          <w:p w:rsidR="00ED04CE" w:rsidRPr="00A7053C" w:rsidRDefault="00ED04CE" w:rsidP="00ED04CE">
            <w:pPr>
              <w:spacing w:after="0" w:line="240" w:lineRule="auto"/>
              <w:rPr>
                <w:rFonts w:ascii="Arial" w:hAnsi="Arial" w:cs="Arial"/>
                <w:kern w:val="1"/>
                <w:sz w:val="16"/>
                <w:szCs w:val="16"/>
                <w:lang w:val="en-GB"/>
              </w:rPr>
            </w:pPr>
            <w:r w:rsidRPr="00A7053C">
              <w:rPr>
                <w:rFonts w:ascii="Arial" w:hAnsi="Arial" w:cs="Arial"/>
                <w:kern w:val="1"/>
                <w:sz w:val="16"/>
                <w:szCs w:val="16"/>
                <w:lang w:val="en-GB"/>
              </w:rPr>
              <w:t>East Flanders Prospective Twin Survey (EFPT), BELGIUM</w:t>
            </w:r>
          </w:p>
          <w:p w:rsidR="00ED04CE" w:rsidRPr="00A7053C" w:rsidRDefault="00ED04CE" w:rsidP="00ED04CE">
            <w:pPr>
              <w:spacing w:after="0" w:line="240" w:lineRule="auto"/>
              <w:rPr>
                <w:rFonts w:ascii="Arial" w:hAnsi="Arial" w:cs="Arial"/>
                <w:kern w:val="1"/>
                <w:sz w:val="16"/>
                <w:szCs w:val="16"/>
                <w:lang w:val="en-GB"/>
              </w:rPr>
            </w:pPr>
          </w:p>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kern w:val="1"/>
                <w:sz w:val="16"/>
                <w:szCs w:val="16"/>
                <w:lang w:val="en-GB"/>
              </w:rPr>
              <w:t>Replication sample, NETHERLANDS</w:t>
            </w:r>
          </w:p>
        </w:tc>
        <w:tc>
          <w:tcPr>
            <w:tcW w:w="390"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kern w:val="1"/>
                <w:sz w:val="16"/>
                <w:szCs w:val="16"/>
                <w:lang w:val="en-GB"/>
              </w:rPr>
              <w:t xml:space="preserve">EFPT: </w:t>
            </w:r>
            <w:r w:rsidRPr="00A7053C">
              <w:rPr>
                <w:rFonts w:ascii="Arial" w:hAnsi="Arial" w:cs="Arial"/>
                <w:i/>
                <w:kern w:val="1"/>
                <w:sz w:val="16"/>
                <w:szCs w:val="16"/>
                <w:lang w:val="en-GB"/>
              </w:rPr>
              <w:t>N</w:t>
            </w:r>
            <w:r w:rsidR="006250C5" w:rsidRPr="00A7053C">
              <w:rPr>
                <w:rFonts w:ascii="Arial" w:hAnsi="Arial" w:cs="Arial"/>
                <w:kern w:val="1"/>
                <w:sz w:val="16"/>
                <w:szCs w:val="16"/>
                <w:lang w:val="en-GB"/>
              </w:rPr>
              <w:t xml:space="preserve"> </w:t>
            </w:r>
            <w:r w:rsidRPr="00A7053C">
              <w:rPr>
                <w:rFonts w:ascii="Arial" w:hAnsi="Arial" w:cs="Arial"/>
                <w:kern w:val="1"/>
                <w:sz w:val="16"/>
                <w:szCs w:val="16"/>
                <w:lang w:val="en-GB"/>
              </w:rPr>
              <w:t>= 621</w:t>
            </w:r>
          </w:p>
          <w:p w:rsidR="00ED04CE" w:rsidRPr="00A7053C" w:rsidRDefault="00ED04CE" w:rsidP="00ED04CE">
            <w:pPr>
              <w:spacing w:after="0" w:line="240" w:lineRule="auto"/>
              <w:rPr>
                <w:rFonts w:ascii="Arial" w:hAnsi="Arial" w:cs="Arial"/>
                <w:kern w:val="1"/>
                <w:sz w:val="16"/>
                <w:szCs w:val="16"/>
                <w:lang w:val="en-GB"/>
              </w:rPr>
            </w:pPr>
          </w:p>
          <w:p w:rsidR="00ED04CE" w:rsidRPr="00A7053C" w:rsidRDefault="00ED04CE" w:rsidP="00ED04CE">
            <w:pPr>
              <w:spacing w:after="0" w:line="240" w:lineRule="auto"/>
              <w:rPr>
                <w:rFonts w:ascii="Arial" w:hAnsi="Arial" w:cs="Arial"/>
                <w:kern w:val="1"/>
                <w:sz w:val="16"/>
                <w:szCs w:val="16"/>
                <w:lang w:val="en-GB"/>
              </w:rPr>
            </w:pPr>
            <w:r w:rsidRPr="00A7053C">
              <w:rPr>
                <w:rFonts w:ascii="Arial" w:hAnsi="Arial" w:cs="Arial"/>
                <w:kern w:val="1"/>
                <w:sz w:val="16"/>
                <w:szCs w:val="16"/>
                <w:lang w:val="en-GB"/>
              </w:rPr>
              <w:t>Replication sample:</w:t>
            </w:r>
          </w:p>
          <w:p w:rsidR="00ED04CE" w:rsidRPr="00A7053C" w:rsidRDefault="00ED04CE" w:rsidP="00ED04CE">
            <w:pPr>
              <w:spacing w:after="0" w:line="240" w:lineRule="auto"/>
              <w:rPr>
                <w:rFonts w:ascii="Arial" w:hAnsi="Arial" w:cs="Arial"/>
                <w:kern w:val="1"/>
                <w:sz w:val="16"/>
                <w:szCs w:val="16"/>
                <w:lang w:val="en-GB"/>
              </w:rPr>
            </w:pPr>
            <w:r w:rsidRPr="00A7053C">
              <w:rPr>
                <w:rFonts w:ascii="Arial" w:hAnsi="Arial" w:cs="Arial"/>
                <w:i/>
                <w:kern w:val="1"/>
                <w:sz w:val="16"/>
                <w:szCs w:val="16"/>
                <w:lang w:val="en-GB"/>
              </w:rPr>
              <w:t>N</w:t>
            </w:r>
            <w:r w:rsidR="006250C5" w:rsidRPr="00A7053C">
              <w:rPr>
                <w:rFonts w:ascii="Arial" w:hAnsi="Arial" w:cs="Arial"/>
                <w:kern w:val="1"/>
                <w:sz w:val="16"/>
                <w:szCs w:val="16"/>
                <w:lang w:val="en-GB"/>
              </w:rPr>
              <w:t xml:space="preserve"> </w:t>
            </w:r>
            <w:r w:rsidRPr="00A7053C">
              <w:rPr>
                <w:rFonts w:ascii="Arial" w:hAnsi="Arial" w:cs="Arial"/>
                <w:kern w:val="1"/>
                <w:sz w:val="16"/>
                <w:szCs w:val="16"/>
                <w:lang w:val="en-GB"/>
              </w:rPr>
              <w:t xml:space="preserve">= 272 patients with DSM-IV non affective psychosis, </w:t>
            </w:r>
          </w:p>
          <w:p w:rsidR="00ED04CE" w:rsidRPr="00A7053C" w:rsidRDefault="00ED04CE" w:rsidP="00ED04CE">
            <w:pPr>
              <w:spacing w:after="0" w:line="240" w:lineRule="auto"/>
              <w:rPr>
                <w:rFonts w:ascii="Arial" w:hAnsi="Arial" w:cs="Arial"/>
                <w:kern w:val="1"/>
                <w:sz w:val="16"/>
                <w:szCs w:val="16"/>
                <w:lang w:val="en-GB"/>
              </w:rPr>
            </w:pPr>
          </w:p>
          <w:p w:rsidR="00ED04CE" w:rsidRPr="00A7053C" w:rsidRDefault="00ED04CE" w:rsidP="00ED04CE">
            <w:pPr>
              <w:spacing w:after="0" w:line="240" w:lineRule="auto"/>
              <w:rPr>
                <w:rFonts w:ascii="Arial" w:hAnsi="Arial" w:cs="Arial"/>
                <w:kern w:val="1"/>
                <w:sz w:val="16"/>
                <w:szCs w:val="16"/>
                <w:lang w:val="en-GB"/>
              </w:rPr>
            </w:pPr>
            <w:r w:rsidRPr="00A7053C">
              <w:rPr>
                <w:rFonts w:ascii="Arial" w:hAnsi="Arial" w:cs="Arial"/>
                <w:i/>
                <w:kern w:val="1"/>
                <w:sz w:val="16"/>
                <w:szCs w:val="16"/>
                <w:lang w:val="en-GB"/>
              </w:rPr>
              <w:t>N</w:t>
            </w:r>
            <w:r w:rsidR="006250C5" w:rsidRPr="00A7053C">
              <w:rPr>
                <w:rFonts w:ascii="Arial" w:hAnsi="Arial" w:cs="Arial"/>
                <w:kern w:val="1"/>
                <w:sz w:val="16"/>
                <w:szCs w:val="16"/>
                <w:lang w:val="en-GB"/>
              </w:rPr>
              <w:t xml:space="preserve"> </w:t>
            </w:r>
            <w:r w:rsidRPr="00A7053C">
              <w:rPr>
                <w:rFonts w:ascii="Arial" w:hAnsi="Arial" w:cs="Arial"/>
                <w:kern w:val="1"/>
                <w:sz w:val="16"/>
                <w:szCs w:val="16"/>
                <w:lang w:val="en-GB"/>
              </w:rPr>
              <w:t xml:space="preserve">= 258 unaffected siblings </w:t>
            </w:r>
          </w:p>
          <w:p w:rsidR="00ED04CE" w:rsidRPr="00A7053C" w:rsidRDefault="00ED04CE" w:rsidP="00ED04CE">
            <w:pPr>
              <w:spacing w:after="0" w:line="240" w:lineRule="auto"/>
              <w:rPr>
                <w:rFonts w:ascii="Arial" w:hAnsi="Arial" w:cs="Arial"/>
                <w:kern w:val="1"/>
                <w:sz w:val="16"/>
                <w:szCs w:val="16"/>
                <w:lang w:val="en-GB"/>
              </w:rPr>
            </w:pPr>
          </w:p>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i/>
                <w:kern w:val="1"/>
                <w:sz w:val="16"/>
                <w:szCs w:val="16"/>
                <w:lang w:val="en-GB"/>
              </w:rPr>
              <w:t>N</w:t>
            </w:r>
            <w:r w:rsidR="006250C5" w:rsidRPr="00A7053C">
              <w:rPr>
                <w:rFonts w:ascii="Arial" w:hAnsi="Arial" w:cs="Arial"/>
                <w:kern w:val="1"/>
                <w:sz w:val="16"/>
                <w:szCs w:val="16"/>
                <w:lang w:val="en-GB"/>
              </w:rPr>
              <w:t xml:space="preserve"> </w:t>
            </w:r>
            <w:r w:rsidRPr="00A7053C">
              <w:rPr>
                <w:rFonts w:ascii="Arial" w:hAnsi="Arial" w:cs="Arial"/>
                <w:kern w:val="1"/>
                <w:sz w:val="16"/>
                <w:szCs w:val="16"/>
                <w:lang w:val="en-GB"/>
              </w:rPr>
              <w:t>= 227 healthy controls</w:t>
            </w:r>
          </w:p>
        </w:tc>
        <w:tc>
          <w:tcPr>
            <w:tcW w:w="484" w:type="pct"/>
            <w:tcBorders>
              <w:top w:val="single" w:sz="4" w:space="0" w:color="00000A"/>
              <w:left w:val="single" w:sz="4" w:space="0" w:color="00000A"/>
              <w:bottom w:val="single" w:sz="4" w:space="0" w:color="00000A"/>
              <w:right w:val="single" w:sz="4" w:space="0" w:color="00000A"/>
            </w:tcBorders>
          </w:tcPr>
          <w:p w:rsidR="00ED04CE" w:rsidRPr="00A7053C" w:rsidRDefault="00ED04CE" w:rsidP="006250C5">
            <w:pPr>
              <w:spacing w:after="0" w:line="240" w:lineRule="auto"/>
              <w:rPr>
                <w:rFonts w:ascii="Arial" w:hAnsi="Arial" w:cs="Arial"/>
                <w:sz w:val="16"/>
                <w:szCs w:val="16"/>
                <w:lang w:val="en-GB"/>
              </w:rPr>
            </w:pPr>
            <w:r w:rsidRPr="00A7053C">
              <w:rPr>
                <w:rFonts w:ascii="Arial" w:hAnsi="Arial" w:cs="Arial"/>
                <w:kern w:val="1"/>
                <w:sz w:val="16"/>
                <w:szCs w:val="16"/>
                <w:lang w:val="en-GB"/>
              </w:rPr>
              <w:t xml:space="preserve">Emotional, physical, and sexual abuse, and physical, and emotional neglect (EFPT: </w:t>
            </w:r>
            <w:r w:rsidR="00DA6DF2" w:rsidRPr="00A7053C">
              <w:rPr>
                <w:rFonts w:ascii="Arial" w:hAnsi="Arial" w:cs="Arial"/>
                <w:i/>
                <w:kern w:val="1"/>
                <w:sz w:val="16"/>
                <w:szCs w:val="16"/>
                <w:lang w:val="en-GB"/>
              </w:rPr>
              <w:t>mean =</w:t>
            </w:r>
            <w:r w:rsidRPr="00A7053C">
              <w:rPr>
                <w:rFonts w:ascii="Arial" w:hAnsi="Arial" w:cs="Arial"/>
                <w:kern w:val="1"/>
                <w:sz w:val="16"/>
                <w:szCs w:val="16"/>
                <w:lang w:val="en-GB"/>
              </w:rPr>
              <w:t xml:space="preserve">1.7, </w:t>
            </w:r>
            <w:r w:rsidR="00DA6DF2" w:rsidRPr="00A7053C">
              <w:rPr>
                <w:rFonts w:ascii="Arial" w:hAnsi="Arial" w:cs="Arial"/>
                <w:i/>
                <w:kern w:val="1"/>
                <w:sz w:val="16"/>
                <w:szCs w:val="16"/>
                <w:lang w:val="en-GB"/>
              </w:rPr>
              <w:t>SD =</w:t>
            </w:r>
            <w:r w:rsidRPr="00A7053C">
              <w:rPr>
                <w:rFonts w:ascii="Arial" w:hAnsi="Arial" w:cs="Arial"/>
                <w:kern w:val="1"/>
                <w:sz w:val="16"/>
                <w:szCs w:val="16"/>
                <w:lang w:val="en-GB"/>
              </w:rPr>
              <w:t xml:space="preserve"> 0.6; replication sample: controls: </w:t>
            </w:r>
            <w:r w:rsidR="00DA6DF2" w:rsidRPr="00A7053C">
              <w:rPr>
                <w:rFonts w:ascii="Arial" w:hAnsi="Arial" w:cs="Arial"/>
                <w:i/>
                <w:kern w:val="1"/>
                <w:sz w:val="16"/>
                <w:szCs w:val="16"/>
                <w:lang w:val="en-GB"/>
              </w:rPr>
              <w:t>mean =</w:t>
            </w:r>
            <w:r w:rsidRPr="00A7053C">
              <w:rPr>
                <w:rFonts w:ascii="Arial" w:hAnsi="Arial" w:cs="Arial"/>
                <w:kern w:val="1"/>
                <w:sz w:val="16"/>
                <w:szCs w:val="16"/>
                <w:lang w:val="en-GB"/>
              </w:rPr>
              <w:t xml:space="preserve"> 1.4,</w:t>
            </w:r>
            <w:r w:rsidR="006250C5" w:rsidRPr="00A7053C">
              <w:rPr>
                <w:rFonts w:ascii="Arial" w:hAnsi="Arial" w:cs="Arial"/>
                <w:kern w:val="1"/>
                <w:sz w:val="16"/>
                <w:szCs w:val="16"/>
                <w:lang w:val="en-GB"/>
              </w:rPr>
              <w:t xml:space="preserve"> </w:t>
            </w:r>
            <w:r w:rsidRPr="00A7053C">
              <w:rPr>
                <w:rFonts w:ascii="Arial" w:hAnsi="Arial" w:cs="Arial"/>
                <w:i/>
                <w:kern w:val="1"/>
                <w:sz w:val="16"/>
                <w:szCs w:val="16"/>
                <w:lang w:val="en-GB"/>
              </w:rPr>
              <w:t>SD</w:t>
            </w:r>
            <w:r w:rsidR="006250C5" w:rsidRPr="00A7053C">
              <w:rPr>
                <w:rFonts w:ascii="Arial" w:hAnsi="Arial" w:cs="Arial"/>
                <w:kern w:val="1"/>
                <w:sz w:val="16"/>
                <w:szCs w:val="16"/>
                <w:lang w:val="en-GB"/>
              </w:rPr>
              <w:t xml:space="preserve"> </w:t>
            </w:r>
            <w:r w:rsidRPr="00A7053C">
              <w:rPr>
                <w:rFonts w:ascii="Arial" w:hAnsi="Arial" w:cs="Arial"/>
                <w:kern w:val="1"/>
                <w:sz w:val="16"/>
                <w:szCs w:val="16"/>
                <w:lang w:val="en-GB"/>
              </w:rPr>
              <w:t xml:space="preserve">= 0.4; siblings: </w:t>
            </w:r>
            <w:r w:rsidR="00DA6DF2" w:rsidRPr="00A7053C">
              <w:rPr>
                <w:rFonts w:ascii="Arial" w:hAnsi="Arial" w:cs="Arial"/>
                <w:i/>
                <w:kern w:val="1"/>
                <w:sz w:val="16"/>
                <w:szCs w:val="16"/>
                <w:lang w:val="en-GB"/>
              </w:rPr>
              <w:t>mean =</w:t>
            </w:r>
            <w:r w:rsidRPr="00A7053C">
              <w:rPr>
                <w:rFonts w:ascii="Arial" w:hAnsi="Arial" w:cs="Arial"/>
                <w:kern w:val="1"/>
                <w:sz w:val="16"/>
                <w:szCs w:val="16"/>
                <w:lang w:val="en-GB"/>
              </w:rPr>
              <w:t xml:space="preserve"> 1.5, </w:t>
            </w:r>
            <w:r w:rsidRPr="00A7053C">
              <w:rPr>
                <w:rFonts w:ascii="Arial" w:hAnsi="Arial" w:cs="Arial"/>
                <w:i/>
                <w:kern w:val="1"/>
                <w:sz w:val="16"/>
                <w:szCs w:val="16"/>
                <w:lang w:val="en-GB"/>
              </w:rPr>
              <w:t>SD</w:t>
            </w:r>
            <w:r w:rsidR="006250C5" w:rsidRPr="00A7053C">
              <w:rPr>
                <w:rFonts w:ascii="Arial" w:hAnsi="Arial" w:cs="Arial"/>
                <w:kern w:val="1"/>
                <w:sz w:val="16"/>
                <w:szCs w:val="16"/>
                <w:lang w:val="en-GB"/>
              </w:rPr>
              <w:t xml:space="preserve"> </w:t>
            </w:r>
            <w:r w:rsidRPr="00A7053C">
              <w:rPr>
                <w:rFonts w:ascii="Arial" w:hAnsi="Arial" w:cs="Arial"/>
                <w:kern w:val="1"/>
                <w:sz w:val="16"/>
                <w:szCs w:val="16"/>
                <w:lang w:val="en-GB"/>
              </w:rPr>
              <w:t xml:space="preserve">= 0.4; cases: </w:t>
            </w:r>
            <w:r w:rsidR="00DA6DF2" w:rsidRPr="00A7053C">
              <w:rPr>
                <w:rFonts w:ascii="Arial" w:hAnsi="Arial" w:cs="Arial"/>
                <w:i/>
                <w:kern w:val="1"/>
                <w:sz w:val="16"/>
                <w:szCs w:val="16"/>
                <w:lang w:val="en-GB"/>
              </w:rPr>
              <w:t>mean =</w:t>
            </w:r>
            <w:r w:rsidRPr="00A7053C">
              <w:rPr>
                <w:rFonts w:ascii="Arial" w:hAnsi="Arial" w:cs="Arial"/>
                <w:kern w:val="1"/>
                <w:sz w:val="16"/>
                <w:szCs w:val="16"/>
                <w:lang w:val="en-GB"/>
              </w:rPr>
              <w:t xml:space="preserve"> 1.7, </w:t>
            </w:r>
            <w:r w:rsidRPr="00A7053C">
              <w:rPr>
                <w:rFonts w:ascii="Arial" w:hAnsi="Arial" w:cs="Arial"/>
                <w:i/>
                <w:kern w:val="1"/>
                <w:sz w:val="16"/>
                <w:szCs w:val="16"/>
                <w:lang w:val="en-GB"/>
              </w:rPr>
              <w:t>SD</w:t>
            </w:r>
            <w:r w:rsidR="006250C5" w:rsidRPr="00A7053C">
              <w:rPr>
                <w:rFonts w:ascii="Arial" w:hAnsi="Arial" w:cs="Arial"/>
                <w:kern w:val="1"/>
                <w:sz w:val="16"/>
                <w:szCs w:val="16"/>
                <w:lang w:val="en-GB"/>
              </w:rPr>
              <w:t xml:space="preserve"> </w:t>
            </w:r>
            <w:r w:rsidRPr="00A7053C">
              <w:rPr>
                <w:rFonts w:ascii="Arial" w:hAnsi="Arial" w:cs="Arial"/>
                <w:kern w:val="1"/>
                <w:sz w:val="16"/>
                <w:szCs w:val="16"/>
                <w:lang w:val="en-GB"/>
              </w:rPr>
              <w:t>= 0.6)</w:t>
            </w:r>
          </w:p>
        </w:tc>
        <w:tc>
          <w:tcPr>
            <w:tcW w:w="434"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kern w:val="1"/>
                <w:sz w:val="16"/>
                <w:szCs w:val="16"/>
                <w:lang w:val="en-GB"/>
              </w:rPr>
            </w:pPr>
            <w:r w:rsidRPr="00A7053C">
              <w:rPr>
                <w:rFonts w:ascii="Arial" w:hAnsi="Arial" w:cs="Arial"/>
                <w:kern w:val="1"/>
                <w:sz w:val="16"/>
                <w:szCs w:val="16"/>
                <w:lang w:val="en-GB"/>
              </w:rPr>
              <w:t>CTQ</w:t>
            </w:r>
            <w:r w:rsidR="003C08A1" w:rsidRPr="00A7053C">
              <w:rPr>
                <w:rFonts w:ascii="Arial" w:hAnsi="Arial" w:cs="Arial"/>
                <w:kern w:val="1"/>
                <w:sz w:val="16"/>
                <w:szCs w:val="16"/>
                <w:lang w:val="en-GB"/>
              </w:rPr>
              <w:t xml:space="preserve"> </w:t>
            </w:r>
            <w:r w:rsidR="00B36BFD" w:rsidRPr="00A7053C">
              <w:rPr>
                <w:rFonts w:ascii="Arial" w:eastAsia="Times New Roman" w:hAnsi="Arial" w:cs="Arial"/>
                <w:noProof/>
                <w:kern w:val="0"/>
                <w:sz w:val="16"/>
                <w:szCs w:val="16"/>
                <w:lang w:val="en-GB"/>
              </w:rPr>
              <w:t xml:space="preserve">(Bernstein </w:t>
            </w:r>
            <w:r w:rsidR="0076583C" w:rsidRPr="00A7053C">
              <w:rPr>
                <w:rFonts w:ascii="Arial" w:eastAsia="Times New Roman" w:hAnsi="Arial" w:cs="Arial"/>
                <w:noProof/>
                <w:kern w:val="0"/>
                <w:sz w:val="16"/>
                <w:szCs w:val="16"/>
                <w:lang w:val="en-GB"/>
              </w:rPr>
              <w:t>et al.,</w:t>
            </w:r>
            <w:r w:rsidR="00B36BFD" w:rsidRPr="00A7053C">
              <w:rPr>
                <w:rFonts w:ascii="Arial" w:eastAsia="Times New Roman" w:hAnsi="Arial" w:cs="Arial"/>
                <w:noProof/>
                <w:kern w:val="0"/>
                <w:sz w:val="16"/>
                <w:szCs w:val="16"/>
                <w:lang w:val="en-GB"/>
              </w:rPr>
              <w:t xml:space="preserve"> 1994)</w:t>
            </w:r>
          </w:p>
          <w:p w:rsidR="00ED04CE" w:rsidRPr="00A7053C" w:rsidRDefault="00ED04CE" w:rsidP="00ED04CE">
            <w:pPr>
              <w:spacing w:after="0" w:line="240" w:lineRule="auto"/>
              <w:rPr>
                <w:rFonts w:ascii="Arial" w:hAnsi="Arial" w:cs="Arial"/>
                <w:sz w:val="16"/>
                <w:szCs w:val="16"/>
                <w:lang w:val="en-GB"/>
              </w:rPr>
            </w:pPr>
          </w:p>
        </w:tc>
        <w:tc>
          <w:tcPr>
            <w:tcW w:w="531"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i/>
                <w:kern w:val="1"/>
                <w:sz w:val="16"/>
                <w:szCs w:val="16"/>
                <w:lang w:val="en-GB"/>
              </w:rPr>
              <w:t>FKBP5</w:t>
            </w:r>
            <w:r w:rsidRPr="00A7053C">
              <w:rPr>
                <w:rFonts w:ascii="Arial" w:hAnsi="Arial" w:cs="Arial"/>
                <w:kern w:val="1"/>
                <w:sz w:val="16"/>
                <w:szCs w:val="16"/>
                <w:lang w:val="en-GB"/>
              </w:rPr>
              <w:t xml:space="preserve"> SNPs </w:t>
            </w:r>
          </w:p>
          <w:p w:rsidR="00ED04CE" w:rsidRPr="00A7053C" w:rsidRDefault="00ED04CE" w:rsidP="00ED04CE">
            <w:pPr>
              <w:spacing w:after="0" w:line="240" w:lineRule="auto"/>
              <w:rPr>
                <w:rFonts w:ascii="Arial" w:hAnsi="Arial" w:cs="Arial"/>
                <w:kern w:val="1"/>
                <w:sz w:val="16"/>
                <w:szCs w:val="16"/>
                <w:lang w:val="en-GB"/>
              </w:rPr>
            </w:pPr>
          </w:p>
          <w:p w:rsidR="00ED04CE" w:rsidRPr="00A7053C" w:rsidRDefault="00ED04CE" w:rsidP="00ED04CE">
            <w:pPr>
              <w:spacing w:after="0" w:line="240" w:lineRule="auto"/>
              <w:rPr>
                <w:rFonts w:ascii="Arial" w:hAnsi="Arial" w:cs="Arial"/>
                <w:kern w:val="1"/>
                <w:sz w:val="16"/>
                <w:szCs w:val="16"/>
                <w:lang w:val="en-GB"/>
              </w:rPr>
            </w:pPr>
            <w:r w:rsidRPr="00A7053C">
              <w:rPr>
                <w:rFonts w:ascii="Arial" w:hAnsi="Arial" w:cs="Arial"/>
                <w:kern w:val="1"/>
                <w:sz w:val="16"/>
                <w:szCs w:val="16"/>
                <w:lang w:val="en-GB"/>
              </w:rPr>
              <w:t xml:space="preserve">EFPT: </w:t>
            </w:r>
            <w:r w:rsidRPr="00A7053C">
              <w:rPr>
                <w:rFonts w:ascii="Arial" w:hAnsi="Arial" w:cs="Arial"/>
                <w:i/>
                <w:kern w:val="1"/>
                <w:sz w:val="16"/>
                <w:szCs w:val="16"/>
                <w:lang w:val="en-GB"/>
              </w:rPr>
              <w:t>rs9296158</w:t>
            </w:r>
            <w:r w:rsidRPr="00A7053C">
              <w:rPr>
                <w:rFonts w:ascii="Arial" w:hAnsi="Arial" w:cs="Arial"/>
                <w:kern w:val="1"/>
                <w:sz w:val="16"/>
                <w:szCs w:val="16"/>
                <w:lang w:val="en-GB"/>
              </w:rPr>
              <w:t xml:space="preserve">, </w:t>
            </w:r>
            <w:r w:rsidRPr="00A7053C">
              <w:rPr>
                <w:rFonts w:ascii="Arial" w:hAnsi="Arial" w:cs="Arial"/>
                <w:i/>
                <w:kern w:val="1"/>
                <w:sz w:val="16"/>
                <w:szCs w:val="16"/>
                <w:lang w:val="en-GB"/>
              </w:rPr>
              <w:t>rs4713916</w:t>
            </w:r>
            <w:r w:rsidRPr="00A7053C">
              <w:rPr>
                <w:rFonts w:ascii="Arial" w:hAnsi="Arial" w:cs="Arial"/>
                <w:kern w:val="1"/>
                <w:sz w:val="16"/>
                <w:szCs w:val="16"/>
                <w:lang w:val="en-GB"/>
              </w:rPr>
              <w:t xml:space="preserve">, </w:t>
            </w:r>
            <w:r w:rsidRPr="00A7053C">
              <w:rPr>
                <w:rFonts w:ascii="Arial" w:hAnsi="Arial" w:cs="Arial"/>
                <w:i/>
                <w:kern w:val="1"/>
                <w:sz w:val="16"/>
                <w:szCs w:val="16"/>
                <w:lang w:val="en-GB"/>
              </w:rPr>
              <w:t>rs1043805</w:t>
            </w:r>
            <w:r w:rsidRPr="00A7053C">
              <w:rPr>
                <w:rFonts w:ascii="Arial" w:hAnsi="Arial" w:cs="Arial"/>
                <w:kern w:val="1"/>
                <w:sz w:val="16"/>
                <w:szCs w:val="16"/>
                <w:lang w:val="en-GB"/>
              </w:rPr>
              <w:t xml:space="preserve">, and </w:t>
            </w:r>
            <w:r w:rsidRPr="00A7053C">
              <w:rPr>
                <w:rFonts w:ascii="Arial" w:hAnsi="Arial" w:cs="Arial"/>
                <w:i/>
                <w:kern w:val="1"/>
                <w:sz w:val="16"/>
                <w:szCs w:val="16"/>
                <w:lang w:val="en-GB"/>
              </w:rPr>
              <w:t>rs1360780</w:t>
            </w:r>
            <w:r w:rsidRPr="00A7053C">
              <w:rPr>
                <w:rFonts w:ascii="Arial" w:hAnsi="Arial" w:cs="Arial"/>
                <w:kern w:val="1"/>
                <w:sz w:val="16"/>
                <w:szCs w:val="16"/>
                <w:lang w:val="en-GB"/>
              </w:rPr>
              <w:t xml:space="preserve"> </w:t>
            </w:r>
          </w:p>
          <w:p w:rsidR="00ED04CE" w:rsidRPr="00A7053C" w:rsidRDefault="00ED04CE" w:rsidP="00ED04CE">
            <w:pPr>
              <w:spacing w:after="0" w:line="240" w:lineRule="auto"/>
              <w:rPr>
                <w:rFonts w:ascii="Arial" w:hAnsi="Arial" w:cs="Arial"/>
                <w:kern w:val="1"/>
                <w:sz w:val="16"/>
                <w:szCs w:val="16"/>
                <w:lang w:val="en-GB"/>
              </w:rPr>
            </w:pPr>
          </w:p>
          <w:p w:rsidR="00ED04CE" w:rsidRPr="00A7053C" w:rsidRDefault="006250C5" w:rsidP="00ED04CE">
            <w:pPr>
              <w:spacing w:after="0" w:line="240" w:lineRule="auto"/>
              <w:rPr>
                <w:rFonts w:ascii="Arial" w:hAnsi="Arial" w:cs="Arial"/>
                <w:kern w:val="1"/>
                <w:sz w:val="16"/>
                <w:szCs w:val="16"/>
                <w:lang w:val="en-GB"/>
              </w:rPr>
            </w:pPr>
            <w:r w:rsidRPr="00A7053C">
              <w:rPr>
                <w:rFonts w:ascii="Arial" w:hAnsi="Arial" w:cs="Arial"/>
                <w:kern w:val="1"/>
                <w:sz w:val="16"/>
                <w:szCs w:val="16"/>
                <w:lang w:val="en-GB"/>
              </w:rPr>
              <w:t xml:space="preserve">Replication sample: </w:t>
            </w:r>
            <w:r w:rsidR="00ED04CE" w:rsidRPr="00A7053C">
              <w:rPr>
                <w:rFonts w:ascii="Arial" w:hAnsi="Arial" w:cs="Arial"/>
                <w:i/>
                <w:kern w:val="1"/>
                <w:sz w:val="16"/>
                <w:szCs w:val="16"/>
                <w:lang w:val="en-GB"/>
              </w:rPr>
              <w:t>rs9296158</w:t>
            </w:r>
            <w:r w:rsidR="00ED04CE" w:rsidRPr="00A7053C">
              <w:rPr>
                <w:rFonts w:ascii="Arial" w:hAnsi="Arial" w:cs="Arial"/>
                <w:kern w:val="1"/>
                <w:sz w:val="16"/>
                <w:szCs w:val="16"/>
                <w:lang w:val="en-GB"/>
              </w:rPr>
              <w:t xml:space="preserve">, </w:t>
            </w:r>
            <w:r w:rsidR="00ED04CE" w:rsidRPr="00A7053C">
              <w:rPr>
                <w:rFonts w:ascii="Arial" w:hAnsi="Arial" w:cs="Arial"/>
                <w:i/>
                <w:kern w:val="1"/>
                <w:sz w:val="16"/>
                <w:szCs w:val="16"/>
                <w:lang w:val="en-GB"/>
              </w:rPr>
              <w:t>rs4713916</w:t>
            </w:r>
            <w:r w:rsidR="00ED04CE" w:rsidRPr="00A7053C">
              <w:rPr>
                <w:rFonts w:ascii="Arial" w:hAnsi="Arial" w:cs="Arial"/>
                <w:kern w:val="1"/>
                <w:sz w:val="16"/>
                <w:szCs w:val="16"/>
                <w:lang w:val="en-GB"/>
              </w:rPr>
              <w:t>,</w:t>
            </w:r>
          </w:p>
          <w:p w:rsidR="00ED04CE" w:rsidRPr="00A7053C" w:rsidRDefault="00ED04CE" w:rsidP="00ED04CE">
            <w:pPr>
              <w:spacing w:after="0" w:line="240" w:lineRule="auto"/>
              <w:rPr>
                <w:rFonts w:ascii="Arial" w:hAnsi="Arial" w:cs="Arial"/>
                <w:kern w:val="1"/>
                <w:sz w:val="16"/>
                <w:szCs w:val="16"/>
                <w:lang w:val="en-GB"/>
              </w:rPr>
            </w:pPr>
            <w:r w:rsidRPr="00A7053C">
              <w:rPr>
                <w:rFonts w:ascii="Arial" w:hAnsi="Arial" w:cs="Arial"/>
                <w:i/>
                <w:kern w:val="1"/>
                <w:sz w:val="16"/>
                <w:szCs w:val="16"/>
                <w:lang w:val="en-GB"/>
              </w:rPr>
              <w:t>rs992105</w:t>
            </w:r>
            <w:r w:rsidRPr="00A7053C">
              <w:rPr>
                <w:rFonts w:ascii="Arial" w:hAnsi="Arial" w:cs="Arial"/>
                <w:kern w:val="1"/>
                <w:sz w:val="16"/>
                <w:szCs w:val="16"/>
                <w:lang w:val="en-GB"/>
              </w:rPr>
              <w:t>, and</w:t>
            </w:r>
          </w:p>
          <w:p w:rsidR="00ED04CE" w:rsidRPr="00A7053C" w:rsidRDefault="00ED04CE" w:rsidP="00ED04CE">
            <w:pPr>
              <w:spacing w:after="0" w:line="240" w:lineRule="auto"/>
              <w:rPr>
                <w:rFonts w:ascii="Arial" w:hAnsi="Arial" w:cs="Arial"/>
                <w:i/>
                <w:sz w:val="16"/>
                <w:szCs w:val="16"/>
                <w:lang w:val="en-GB"/>
              </w:rPr>
            </w:pPr>
            <w:r w:rsidRPr="00A7053C">
              <w:rPr>
                <w:rFonts w:ascii="Arial" w:hAnsi="Arial" w:cs="Arial"/>
                <w:i/>
                <w:kern w:val="1"/>
                <w:sz w:val="16"/>
                <w:szCs w:val="16"/>
                <w:lang w:val="en-GB"/>
              </w:rPr>
              <w:t>rs3800373</w:t>
            </w:r>
          </w:p>
        </w:tc>
        <w:tc>
          <w:tcPr>
            <w:tcW w:w="419"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kern w:val="1"/>
                <w:sz w:val="16"/>
                <w:szCs w:val="16"/>
                <w:lang w:val="en-GB"/>
              </w:rPr>
              <w:t xml:space="preserve"> </w:t>
            </w:r>
          </w:p>
        </w:tc>
        <w:tc>
          <w:tcPr>
            <w:tcW w:w="520"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kern w:val="1"/>
                <w:sz w:val="16"/>
                <w:szCs w:val="16"/>
                <w:lang w:val="en-GB"/>
              </w:rPr>
            </w:pPr>
            <w:r w:rsidRPr="00A7053C">
              <w:rPr>
                <w:rFonts w:ascii="Arial" w:hAnsi="Arial" w:cs="Arial"/>
                <w:kern w:val="1"/>
                <w:sz w:val="16"/>
                <w:szCs w:val="16"/>
                <w:lang w:val="en-GB"/>
              </w:rPr>
              <w:t>EFPT: PLEs (</w:t>
            </w:r>
            <w:r w:rsidR="00DA6DF2" w:rsidRPr="00A7053C">
              <w:rPr>
                <w:rFonts w:ascii="Arial" w:hAnsi="Arial" w:cs="Arial"/>
                <w:i/>
                <w:kern w:val="1"/>
                <w:sz w:val="16"/>
                <w:szCs w:val="16"/>
                <w:lang w:val="en-GB"/>
              </w:rPr>
              <w:t>mean =</w:t>
            </w:r>
            <w:r w:rsidRPr="00A7053C">
              <w:rPr>
                <w:rFonts w:ascii="Arial" w:hAnsi="Arial" w:cs="Arial"/>
                <w:kern w:val="1"/>
                <w:sz w:val="16"/>
                <w:szCs w:val="16"/>
                <w:lang w:val="en-GB"/>
              </w:rPr>
              <w:t xml:space="preserve"> 1.18, </w:t>
            </w:r>
            <w:r w:rsidRPr="00A7053C">
              <w:rPr>
                <w:rFonts w:ascii="Arial" w:hAnsi="Arial" w:cs="Arial"/>
                <w:i/>
                <w:kern w:val="1"/>
                <w:sz w:val="16"/>
                <w:szCs w:val="16"/>
                <w:lang w:val="en-GB"/>
              </w:rPr>
              <w:t>range</w:t>
            </w:r>
            <w:r w:rsidRPr="00A7053C">
              <w:rPr>
                <w:rFonts w:ascii="Arial" w:hAnsi="Arial" w:cs="Arial"/>
                <w:kern w:val="1"/>
                <w:sz w:val="16"/>
                <w:szCs w:val="16"/>
                <w:lang w:val="en-GB"/>
              </w:rPr>
              <w:t xml:space="preserve"> 1–4.1) assessed using the CAPE</w:t>
            </w:r>
            <w:r w:rsidR="003C08A1" w:rsidRPr="00A7053C">
              <w:rPr>
                <w:rFonts w:ascii="Arial" w:hAnsi="Arial" w:cs="Arial"/>
                <w:kern w:val="1"/>
                <w:sz w:val="16"/>
                <w:szCs w:val="16"/>
                <w:lang w:val="en-GB"/>
              </w:rPr>
              <w:t xml:space="preserve"> </w:t>
            </w:r>
            <w:r w:rsidR="00B36BFD" w:rsidRPr="00A7053C">
              <w:rPr>
                <w:rFonts w:ascii="Arial" w:hAnsi="Arial" w:cs="Arial"/>
                <w:noProof/>
                <w:color w:val="000000"/>
                <w:kern w:val="0"/>
                <w:sz w:val="16"/>
                <w:szCs w:val="16"/>
                <w:lang w:val="en-GB" w:eastAsia="ar-SA"/>
              </w:rPr>
              <w:t xml:space="preserve">(Konings </w:t>
            </w:r>
            <w:r w:rsidR="0076583C" w:rsidRPr="00A7053C">
              <w:rPr>
                <w:rFonts w:ascii="Arial" w:hAnsi="Arial" w:cs="Arial"/>
                <w:noProof/>
                <w:color w:val="000000"/>
                <w:kern w:val="0"/>
                <w:sz w:val="16"/>
                <w:szCs w:val="16"/>
                <w:lang w:val="en-GB" w:eastAsia="ar-SA"/>
              </w:rPr>
              <w:t>et al.,</w:t>
            </w:r>
            <w:r w:rsidR="00B36BFD" w:rsidRPr="00A7053C">
              <w:rPr>
                <w:rFonts w:ascii="Arial" w:hAnsi="Arial" w:cs="Arial"/>
                <w:noProof/>
                <w:color w:val="000000"/>
                <w:kern w:val="0"/>
                <w:sz w:val="16"/>
                <w:szCs w:val="16"/>
                <w:lang w:val="en-GB" w:eastAsia="ar-SA"/>
              </w:rPr>
              <w:t xml:space="preserve"> 2006)</w:t>
            </w:r>
            <w:r w:rsidRPr="00A7053C">
              <w:rPr>
                <w:rFonts w:ascii="Arial" w:hAnsi="Arial" w:cs="Arial"/>
                <w:kern w:val="1"/>
                <w:sz w:val="16"/>
                <w:szCs w:val="16"/>
                <w:lang w:val="en-GB"/>
              </w:rPr>
              <w:t xml:space="preserve"> </w:t>
            </w:r>
          </w:p>
          <w:p w:rsidR="00ED04CE" w:rsidRPr="00A7053C" w:rsidRDefault="00ED04CE" w:rsidP="00ED04CE">
            <w:pPr>
              <w:spacing w:after="0" w:line="240" w:lineRule="auto"/>
              <w:rPr>
                <w:rFonts w:ascii="Arial" w:hAnsi="Arial" w:cs="Arial"/>
                <w:kern w:val="1"/>
                <w:sz w:val="16"/>
                <w:szCs w:val="16"/>
                <w:lang w:val="en-GB"/>
              </w:rPr>
            </w:pPr>
          </w:p>
          <w:p w:rsidR="00ED04CE" w:rsidRPr="00A7053C" w:rsidRDefault="00ED04CE" w:rsidP="00ED04CE">
            <w:pPr>
              <w:spacing w:after="0" w:line="240" w:lineRule="auto"/>
              <w:rPr>
                <w:rFonts w:ascii="Arial" w:hAnsi="Arial" w:cs="Arial"/>
                <w:kern w:val="1"/>
                <w:sz w:val="16"/>
                <w:szCs w:val="16"/>
                <w:lang w:val="en-GB"/>
              </w:rPr>
            </w:pPr>
            <w:r w:rsidRPr="00A7053C">
              <w:rPr>
                <w:rFonts w:ascii="Arial" w:hAnsi="Arial" w:cs="Arial"/>
                <w:kern w:val="1"/>
                <w:sz w:val="16"/>
                <w:szCs w:val="16"/>
                <w:lang w:val="en-GB"/>
              </w:rPr>
              <w:t xml:space="preserve">Replication sample: Positive schizotypy (controls: </w:t>
            </w:r>
            <w:r w:rsidR="00DA6DF2" w:rsidRPr="00A7053C">
              <w:rPr>
                <w:rFonts w:ascii="Arial" w:hAnsi="Arial" w:cs="Arial"/>
                <w:i/>
                <w:kern w:val="1"/>
                <w:sz w:val="16"/>
                <w:szCs w:val="16"/>
                <w:lang w:val="en-GB"/>
              </w:rPr>
              <w:t>mean =</w:t>
            </w:r>
            <w:r w:rsidRPr="00A7053C">
              <w:rPr>
                <w:rFonts w:ascii="Arial" w:hAnsi="Arial" w:cs="Arial"/>
                <w:kern w:val="1"/>
                <w:sz w:val="16"/>
                <w:szCs w:val="16"/>
                <w:lang w:val="en-GB"/>
              </w:rPr>
              <w:t xml:space="preserve"> 0.50, </w:t>
            </w:r>
            <w:r w:rsidRPr="00A7053C">
              <w:rPr>
                <w:rFonts w:ascii="Arial" w:hAnsi="Arial" w:cs="Arial"/>
                <w:i/>
                <w:kern w:val="1"/>
                <w:sz w:val="16"/>
                <w:szCs w:val="16"/>
                <w:lang w:val="en-GB"/>
              </w:rPr>
              <w:t>range</w:t>
            </w:r>
            <w:r w:rsidR="006250C5" w:rsidRPr="00A7053C">
              <w:rPr>
                <w:rFonts w:ascii="Arial" w:hAnsi="Arial" w:cs="Arial"/>
                <w:kern w:val="1"/>
                <w:sz w:val="16"/>
                <w:szCs w:val="16"/>
                <w:lang w:val="en-GB"/>
              </w:rPr>
              <w:t xml:space="preserve">: </w:t>
            </w:r>
            <w:r w:rsidRPr="00A7053C">
              <w:rPr>
                <w:rFonts w:ascii="Arial" w:hAnsi="Arial" w:cs="Arial"/>
                <w:kern w:val="1"/>
                <w:sz w:val="16"/>
                <w:szCs w:val="16"/>
                <w:lang w:val="en-GB"/>
              </w:rPr>
              <w:t xml:space="preserve">0 –2.14; siblings: </w:t>
            </w:r>
            <w:r w:rsidR="00DA6DF2" w:rsidRPr="00A7053C">
              <w:rPr>
                <w:rFonts w:ascii="Arial" w:hAnsi="Arial" w:cs="Arial"/>
                <w:i/>
                <w:kern w:val="1"/>
                <w:sz w:val="16"/>
                <w:szCs w:val="16"/>
                <w:lang w:val="en-GB"/>
              </w:rPr>
              <w:t>mean =</w:t>
            </w:r>
            <w:r w:rsidRPr="00A7053C">
              <w:rPr>
                <w:rFonts w:ascii="Arial" w:hAnsi="Arial" w:cs="Arial"/>
                <w:kern w:val="1"/>
                <w:sz w:val="16"/>
                <w:szCs w:val="16"/>
                <w:lang w:val="en-GB"/>
              </w:rPr>
              <w:t xml:space="preserve"> 0.60, </w:t>
            </w:r>
            <w:r w:rsidR="006250C5" w:rsidRPr="00A7053C">
              <w:rPr>
                <w:rFonts w:ascii="Arial" w:hAnsi="Arial" w:cs="Arial"/>
                <w:i/>
                <w:kern w:val="1"/>
                <w:sz w:val="16"/>
                <w:szCs w:val="16"/>
                <w:lang w:val="en-GB"/>
              </w:rPr>
              <w:t>range</w:t>
            </w:r>
            <w:r w:rsidR="006250C5" w:rsidRPr="00A7053C">
              <w:rPr>
                <w:rFonts w:ascii="Arial" w:hAnsi="Arial" w:cs="Arial"/>
                <w:kern w:val="1"/>
                <w:sz w:val="16"/>
                <w:szCs w:val="16"/>
                <w:lang w:val="en-GB"/>
              </w:rPr>
              <w:t xml:space="preserve">: </w:t>
            </w:r>
            <w:r w:rsidRPr="00A7053C">
              <w:rPr>
                <w:rFonts w:ascii="Arial" w:hAnsi="Arial" w:cs="Arial"/>
                <w:kern w:val="1"/>
                <w:sz w:val="16"/>
                <w:szCs w:val="16"/>
                <w:lang w:val="en-GB"/>
              </w:rPr>
              <w:t>0–2.57) assessed using</w:t>
            </w:r>
            <w:r w:rsidR="006250C5" w:rsidRPr="00A7053C">
              <w:rPr>
                <w:rFonts w:ascii="Arial" w:hAnsi="Arial" w:cs="Arial"/>
                <w:kern w:val="1"/>
                <w:sz w:val="16"/>
                <w:szCs w:val="16"/>
                <w:lang w:val="en-GB"/>
              </w:rPr>
              <w:t xml:space="preserve"> the</w:t>
            </w:r>
            <w:r w:rsidRPr="00A7053C">
              <w:rPr>
                <w:rFonts w:ascii="Arial" w:hAnsi="Arial" w:cs="Arial"/>
                <w:kern w:val="1"/>
                <w:sz w:val="16"/>
                <w:szCs w:val="16"/>
                <w:lang w:val="en-GB"/>
              </w:rPr>
              <w:t xml:space="preserve"> SIS-R</w:t>
            </w:r>
            <w:r w:rsidR="00CC0F83" w:rsidRPr="00A7053C">
              <w:rPr>
                <w:rFonts w:ascii="Arial" w:hAnsi="Arial" w:cs="Arial"/>
                <w:kern w:val="1"/>
                <w:sz w:val="16"/>
                <w:szCs w:val="16"/>
                <w:lang w:val="en-GB"/>
              </w:rPr>
              <w:t xml:space="preserve"> </w:t>
            </w:r>
            <w:r w:rsidR="00CC0F83" w:rsidRPr="00A7053C">
              <w:rPr>
                <w:rFonts w:ascii="Arial" w:hAnsi="Arial" w:cs="Arial"/>
                <w:noProof/>
                <w:kern w:val="1"/>
                <w:sz w:val="16"/>
                <w:szCs w:val="16"/>
                <w:lang w:val="en-GB"/>
              </w:rPr>
              <w:t>(Kendler, Lieberman, &amp; Walsh, 1989)</w:t>
            </w:r>
          </w:p>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kern w:val="1"/>
                <w:sz w:val="16"/>
                <w:szCs w:val="16"/>
                <w:lang w:val="en-GB"/>
              </w:rPr>
              <w:t>Psychotic symptoms (</w:t>
            </w:r>
            <w:r w:rsidR="00DA6DF2" w:rsidRPr="00A7053C">
              <w:rPr>
                <w:rFonts w:ascii="Arial" w:hAnsi="Arial" w:cs="Arial"/>
                <w:i/>
                <w:kern w:val="1"/>
                <w:sz w:val="16"/>
                <w:szCs w:val="16"/>
                <w:lang w:val="en-GB"/>
              </w:rPr>
              <w:t>mean =</w:t>
            </w:r>
            <w:r w:rsidRPr="00A7053C">
              <w:rPr>
                <w:rFonts w:ascii="Arial" w:hAnsi="Arial" w:cs="Arial"/>
                <w:kern w:val="1"/>
                <w:sz w:val="16"/>
                <w:szCs w:val="16"/>
                <w:lang w:val="en-GB"/>
              </w:rPr>
              <w:t xml:space="preserve"> 1.67, </w:t>
            </w:r>
            <w:r w:rsidR="006250C5" w:rsidRPr="00A7053C">
              <w:rPr>
                <w:rFonts w:ascii="Arial" w:hAnsi="Arial" w:cs="Arial"/>
                <w:i/>
                <w:kern w:val="1"/>
                <w:sz w:val="16"/>
                <w:szCs w:val="16"/>
                <w:lang w:val="en-GB"/>
              </w:rPr>
              <w:t>range</w:t>
            </w:r>
            <w:r w:rsidR="006250C5" w:rsidRPr="00A7053C">
              <w:rPr>
                <w:rFonts w:ascii="Arial" w:hAnsi="Arial" w:cs="Arial"/>
                <w:kern w:val="1"/>
                <w:sz w:val="16"/>
                <w:szCs w:val="16"/>
                <w:lang w:val="en-GB"/>
              </w:rPr>
              <w:t>:</w:t>
            </w:r>
            <w:r w:rsidRPr="00A7053C">
              <w:rPr>
                <w:rFonts w:ascii="Arial" w:hAnsi="Arial" w:cs="Arial"/>
                <w:kern w:val="1"/>
                <w:sz w:val="16"/>
                <w:szCs w:val="16"/>
                <w:lang w:val="en-GB"/>
              </w:rPr>
              <w:t>1–4.60) assessed using the BPRS</w:t>
            </w:r>
            <w:r w:rsidR="006250C5" w:rsidRPr="00A7053C">
              <w:rPr>
                <w:rFonts w:ascii="Arial" w:hAnsi="Arial" w:cs="Arial"/>
                <w:kern w:val="1"/>
                <w:sz w:val="16"/>
                <w:szCs w:val="16"/>
                <w:lang w:val="en-GB"/>
              </w:rPr>
              <w:t xml:space="preserve"> </w:t>
            </w:r>
            <w:r w:rsidR="00B36BFD" w:rsidRPr="00A7053C">
              <w:rPr>
                <w:rFonts w:ascii="Arial" w:hAnsi="Arial" w:cs="Arial"/>
                <w:noProof/>
                <w:sz w:val="16"/>
                <w:szCs w:val="16"/>
                <w:lang w:val="en-GB"/>
              </w:rPr>
              <w:t>(Overall &amp; Gorham</w:t>
            </w:r>
            <w:r w:rsidR="003B6E46" w:rsidRPr="00A7053C">
              <w:rPr>
                <w:rFonts w:ascii="Arial" w:hAnsi="Arial" w:cs="Arial"/>
                <w:noProof/>
                <w:sz w:val="16"/>
                <w:szCs w:val="16"/>
                <w:lang w:val="en-GB"/>
              </w:rPr>
              <w:t>,</w:t>
            </w:r>
            <w:r w:rsidR="00B36BFD" w:rsidRPr="00A7053C">
              <w:rPr>
                <w:rFonts w:ascii="Arial" w:hAnsi="Arial" w:cs="Arial"/>
                <w:noProof/>
                <w:sz w:val="16"/>
                <w:szCs w:val="16"/>
                <w:lang w:val="en-GB"/>
              </w:rPr>
              <w:t xml:space="preserve"> 1962)</w:t>
            </w:r>
          </w:p>
        </w:tc>
        <w:tc>
          <w:tcPr>
            <w:tcW w:w="475"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kern w:val="1"/>
                <w:sz w:val="16"/>
                <w:szCs w:val="16"/>
                <w:lang w:val="en-GB"/>
              </w:rPr>
              <w:t xml:space="preserve">EFTP: </w:t>
            </w:r>
            <w:r w:rsidR="006250C5" w:rsidRPr="00A7053C">
              <w:rPr>
                <w:rFonts w:ascii="Arial" w:hAnsi="Arial" w:cs="Arial"/>
                <w:kern w:val="1"/>
                <w:sz w:val="16"/>
                <w:szCs w:val="16"/>
                <w:lang w:val="en-GB"/>
              </w:rPr>
              <w:t>a</w:t>
            </w:r>
            <w:r w:rsidRPr="00A7053C">
              <w:rPr>
                <w:rFonts w:ascii="Arial" w:hAnsi="Arial" w:cs="Arial"/>
                <w:kern w:val="1"/>
                <w:sz w:val="16"/>
                <w:szCs w:val="16"/>
                <w:lang w:val="en-GB"/>
              </w:rPr>
              <w:t xml:space="preserve">ge, </w:t>
            </w:r>
            <w:r w:rsidR="003606A3" w:rsidRPr="00A7053C">
              <w:rPr>
                <w:rFonts w:ascii="Arial" w:hAnsi="Arial" w:cs="Arial"/>
                <w:kern w:val="1"/>
                <w:sz w:val="16"/>
                <w:szCs w:val="16"/>
                <w:lang w:val="en-GB"/>
              </w:rPr>
              <w:t>Sex</w:t>
            </w:r>
            <w:r w:rsidRPr="00A7053C">
              <w:rPr>
                <w:rFonts w:ascii="Arial" w:hAnsi="Arial" w:cs="Arial"/>
                <w:kern w:val="1"/>
                <w:sz w:val="16"/>
                <w:szCs w:val="16"/>
                <w:lang w:val="en-GB"/>
              </w:rPr>
              <w:t>, depression, and</w:t>
            </w:r>
            <w:r w:rsidRPr="00A7053C">
              <w:rPr>
                <w:rFonts w:ascii="Arial" w:hAnsi="Arial" w:cs="Arial"/>
                <w:sz w:val="16"/>
                <w:szCs w:val="16"/>
                <w:lang w:val="en-GB"/>
              </w:rPr>
              <w:t xml:space="preserve"> </w:t>
            </w:r>
            <w:r w:rsidRPr="00A7053C">
              <w:rPr>
                <w:rFonts w:ascii="Arial" w:hAnsi="Arial" w:cs="Arial"/>
                <w:kern w:val="1"/>
                <w:sz w:val="16"/>
                <w:szCs w:val="16"/>
                <w:lang w:val="en-GB"/>
              </w:rPr>
              <w:t>stressful life events</w:t>
            </w:r>
          </w:p>
          <w:p w:rsidR="00ED04CE" w:rsidRPr="00A7053C" w:rsidRDefault="00ED04CE" w:rsidP="00ED04CE">
            <w:pPr>
              <w:spacing w:after="0" w:line="240" w:lineRule="auto"/>
              <w:rPr>
                <w:rFonts w:ascii="Arial" w:hAnsi="Arial" w:cs="Arial"/>
                <w:kern w:val="1"/>
                <w:sz w:val="16"/>
                <w:szCs w:val="16"/>
                <w:lang w:val="en-GB"/>
              </w:rPr>
            </w:pPr>
          </w:p>
          <w:p w:rsidR="00ED04CE" w:rsidRPr="00A7053C" w:rsidRDefault="006250C5" w:rsidP="00ED04CE">
            <w:pPr>
              <w:spacing w:after="0" w:line="240" w:lineRule="auto"/>
              <w:rPr>
                <w:rFonts w:ascii="Arial" w:hAnsi="Arial" w:cs="Arial"/>
                <w:sz w:val="16"/>
                <w:szCs w:val="16"/>
                <w:lang w:val="en-GB"/>
              </w:rPr>
            </w:pPr>
            <w:r w:rsidRPr="00A7053C">
              <w:rPr>
                <w:rFonts w:ascii="Arial" w:hAnsi="Arial" w:cs="Arial"/>
                <w:kern w:val="1"/>
                <w:sz w:val="16"/>
                <w:szCs w:val="16"/>
                <w:lang w:val="en-GB"/>
              </w:rPr>
              <w:t>Replication sample: a</w:t>
            </w:r>
            <w:r w:rsidR="00ED04CE" w:rsidRPr="00A7053C">
              <w:rPr>
                <w:rFonts w:ascii="Arial" w:hAnsi="Arial" w:cs="Arial"/>
                <w:kern w:val="1"/>
                <w:sz w:val="16"/>
                <w:szCs w:val="16"/>
                <w:lang w:val="en-GB"/>
              </w:rPr>
              <w:t xml:space="preserve">ge, </w:t>
            </w:r>
            <w:r w:rsidR="003606A3" w:rsidRPr="00A7053C">
              <w:rPr>
                <w:rFonts w:ascii="Arial" w:hAnsi="Arial" w:cs="Arial"/>
                <w:kern w:val="1"/>
                <w:sz w:val="16"/>
                <w:szCs w:val="16"/>
                <w:lang w:val="en-GB"/>
              </w:rPr>
              <w:t>Sex</w:t>
            </w:r>
            <w:r w:rsidR="00ED04CE" w:rsidRPr="00A7053C">
              <w:rPr>
                <w:rFonts w:ascii="Arial" w:hAnsi="Arial" w:cs="Arial"/>
                <w:kern w:val="1"/>
                <w:sz w:val="16"/>
                <w:szCs w:val="16"/>
                <w:lang w:val="en-GB"/>
              </w:rPr>
              <w:t>, and depression</w:t>
            </w:r>
          </w:p>
        </w:tc>
        <w:tc>
          <w:tcPr>
            <w:tcW w:w="718"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kern w:val="1"/>
                <w:sz w:val="16"/>
                <w:szCs w:val="16"/>
                <w:lang w:val="en-GB"/>
              </w:rPr>
              <w:t xml:space="preserve">EFPT: Interaction between childhood adversity and </w:t>
            </w:r>
            <w:r w:rsidRPr="00A7053C">
              <w:rPr>
                <w:rFonts w:ascii="Arial" w:hAnsi="Arial" w:cs="Arial"/>
                <w:i/>
                <w:kern w:val="1"/>
                <w:sz w:val="16"/>
                <w:szCs w:val="16"/>
                <w:lang w:val="en-GB"/>
              </w:rPr>
              <w:t>FKBP5</w:t>
            </w:r>
            <w:r w:rsidRPr="00A7053C">
              <w:rPr>
                <w:rFonts w:ascii="Arial" w:hAnsi="Arial" w:cs="Arial"/>
                <w:kern w:val="1"/>
                <w:sz w:val="16"/>
                <w:szCs w:val="16"/>
                <w:lang w:val="en-GB"/>
              </w:rPr>
              <w:t xml:space="preserve"> was found for the following SNPs:</w:t>
            </w:r>
            <w:r w:rsidRPr="00A7053C">
              <w:rPr>
                <w:rFonts w:ascii="Arial" w:hAnsi="Arial" w:cs="Arial"/>
                <w:sz w:val="16"/>
                <w:szCs w:val="16"/>
                <w:lang w:val="en-GB"/>
              </w:rPr>
              <w:t xml:space="preserve"> </w:t>
            </w:r>
            <w:r w:rsidRPr="00A7053C">
              <w:rPr>
                <w:rFonts w:ascii="Arial" w:hAnsi="Arial" w:cs="Arial"/>
                <w:i/>
                <w:kern w:val="1"/>
                <w:sz w:val="16"/>
                <w:szCs w:val="16"/>
                <w:lang w:val="en-GB"/>
              </w:rPr>
              <w:t>rs9296158</w:t>
            </w:r>
            <w:r w:rsidRPr="00A7053C">
              <w:rPr>
                <w:rFonts w:ascii="Arial" w:hAnsi="Arial" w:cs="Arial"/>
                <w:kern w:val="1"/>
                <w:sz w:val="16"/>
                <w:szCs w:val="16"/>
                <w:lang w:val="en-GB"/>
              </w:rPr>
              <w:t xml:space="preserve"> (</w:t>
            </w:r>
            <w:r w:rsidRPr="00A7053C">
              <w:rPr>
                <w:rFonts w:ascii="Arial" w:hAnsi="Arial" w:cs="Arial"/>
                <w:i/>
                <w:kern w:val="1"/>
                <w:sz w:val="16"/>
                <w:szCs w:val="16"/>
                <w:lang w:val="en-GB"/>
              </w:rPr>
              <w:t>b</w:t>
            </w:r>
            <w:r w:rsidR="006250C5" w:rsidRPr="00A7053C">
              <w:rPr>
                <w:rFonts w:ascii="Arial" w:hAnsi="Arial" w:cs="Arial"/>
                <w:kern w:val="1"/>
                <w:sz w:val="16"/>
                <w:szCs w:val="16"/>
                <w:lang w:val="en-GB"/>
              </w:rPr>
              <w:t xml:space="preserve"> </w:t>
            </w:r>
            <w:r w:rsidRPr="00A7053C">
              <w:rPr>
                <w:rFonts w:ascii="Arial" w:hAnsi="Arial" w:cs="Arial"/>
                <w:kern w:val="1"/>
                <w:sz w:val="16"/>
                <w:szCs w:val="16"/>
                <w:lang w:val="en-GB"/>
              </w:rPr>
              <w:t xml:space="preserve">= 0.33, </w:t>
            </w:r>
            <w:r w:rsidR="006250C5" w:rsidRPr="00A7053C">
              <w:rPr>
                <w:rFonts w:ascii="Arial" w:hAnsi="Arial" w:cs="Arial"/>
                <w:i/>
                <w:kern w:val="1"/>
                <w:sz w:val="16"/>
                <w:szCs w:val="16"/>
                <w:lang w:val="en-GB"/>
              </w:rPr>
              <w:t>95% CI</w:t>
            </w:r>
            <w:r w:rsidR="006250C5" w:rsidRPr="00A7053C">
              <w:rPr>
                <w:rFonts w:ascii="Arial" w:hAnsi="Arial" w:cs="Arial"/>
                <w:kern w:val="1"/>
                <w:sz w:val="16"/>
                <w:szCs w:val="16"/>
                <w:lang w:val="en-GB"/>
              </w:rPr>
              <w:t xml:space="preserve">: </w:t>
            </w:r>
            <w:r w:rsidRPr="00A7053C">
              <w:rPr>
                <w:rFonts w:ascii="Arial" w:hAnsi="Arial" w:cs="Arial"/>
                <w:kern w:val="1"/>
                <w:sz w:val="16"/>
                <w:szCs w:val="16"/>
                <w:lang w:val="en-GB"/>
              </w:rPr>
              <w:t xml:space="preserve">0.09, 0.57, </w:t>
            </w:r>
            <w:r w:rsidRPr="00A7053C">
              <w:rPr>
                <w:rFonts w:ascii="Arial" w:hAnsi="Arial" w:cs="Arial"/>
                <w:i/>
                <w:kern w:val="1"/>
                <w:sz w:val="16"/>
                <w:szCs w:val="16"/>
                <w:lang w:val="en-GB"/>
              </w:rPr>
              <w:t>p</w:t>
            </w:r>
            <w:r w:rsidR="006250C5" w:rsidRPr="00A7053C">
              <w:rPr>
                <w:rFonts w:ascii="Arial" w:hAnsi="Arial" w:cs="Arial"/>
                <w:kern w:val="1"/>
                <w:sz w:val="16"/>
                <w:szCs w:val="16"/>
                <w:lang w:val="en-GB"/>
              </w:rPr>
              <w:t xml:space="preserve"> </w:t>
            </w:r>
            <w:r w:rsidRPr="00A7053C">
              <w:rPr>
                <w:rFonts w:ascii="Arial" w:hAnsi="Arial" w:cs="Arial"/>
                <w:kern w:val="1"/>
                <w:sz w:val="16"/>
                <w:szCs w:val="16"/>
                <w:lang w:val="en-GB"/>
              </w:rPr>
              <w:t xml:space="preserve">= 0.007, risk allele </w:t>
            </w:r>
            <w:r w:rsidRPr="00A7053C">
              <w:rPr>
                <w:rFonts w:ascii="Arial" w:hAnsi="Arial" w:cs="Arial"/>
                <w:i/>
                <w:kern w:val="1"/>
                <w:sz w:val="16"/>
                <w:szCs w:val="16"/>
                <w:lang w:val="en-GB"/>
              </w:rPr>
              <w:t>A</w:t>
            </w:r>
            <w:r w:rsidRPr="00A7053C">
              <w:rPr>
                <w:rFonts w:ascii="Arial" w:hAnsi="Arial" w:cs="Arial"/>
                <w:kern w:val="1"/>
                <w:sz w:val="16"/>
                <w:szCs w:val="16"/>
                <w:lang w:val="en-GB"/>
              </w:rPr>
              <w:t>), rs1043805 (</w:t>
            </w:r>
            <w:r w:rsidRPr="00A7053C">
              <w:rPr>
                <w:rFonts w:ascii="Arial" w:hAnsi="Arial" w:cs="Arial"/>
                <w:i/>
                <w:kern w:val="1"/>
                <w:sz w:val="16"/>
                <w:szCs w:val="16"/>
                <w:lang w:val="en-GB"/>
              </w:rPr>
              <w:t>b</w:t>
            </w:r>
            <w:r w:rsidR="008D39F1" w:rsidRPr="00A7053C">
              <w:rPr>
                <w:rFonts w:ascii="Arial" w:hAnsi="Arial" w:cs="Arial"/>
                <w:kern w:val="1"/>
                <w:sz w:val="16"/>
                <w:szCs w:val="16"/>
                <w:lang w:val="en-GB"/>
              </w:rPr>
              <w:t xml:space="preserve"> </w:t>
            </w:r>
            <w:r w:rsidRPr="00A7053C">
              <w:rPr>
                <w:rFonts w:ascii="Arial" w:hAnsi="Arial" w:cs="Arial"/>
                <w:kern w:val="1"/>
                <w:sz w:val="16"/>
                <w:szCs w:val="16"/>
                <w:lang w:val="en-GB"/>
              </w:rPr>
              <w:t xml:space="preserve">= 0.66, </w:t>
            </w:r>
            <w:r w:rsidR="006250C5" w:rsidRPr="00A7053C">
              <w:rPr>
                <w:rFonts w:ascii="Arial" w:hAnsi="Arial" w:cs="Arial"/>
                <w:i/>
                <w:kern w:val="1"/>
                <w:sz w:val="16"/>
                <w:szCs w:val="16"/>
                <w:lang w:val="en-GB"/>
              </w:rPr>
              <w:t>95% CI</w:t>
            </w:r>
            <w:r w:rsidR="008D39F1" w:rsidRPr="00A7053C">
              <w:rPr>
                <w:rFonts w:ascii="Arial" w:hAnsi="Arial" w:cs="Arial"/>
                <w:kern w:val="1"/>
                <w:sz w:val="16"/>
                <w:szCs w:val="16"/>
                <w:lang w:val="en-GB"/>
              </w:rPr>
              <w:t xml:space="preserve">: </w:t>
            </w:r>
            <w:r w:rsidRPr="00A7053C">
              <w:rPr>
                <w:rFonts w:ascii="Arial" w:hAnsi="Arial" w:cs="Arial"/>
                <w:kern w:val="1"/>
                <w:sz w:val="16"/>
                <w:szCs w:val="16"/>
                <w:lang w:val="en-GB"/>
              </w:rPr>
              <w:t xml:space="preserve">0.31, 1.01, </w:t>
            </w:r>
            <w:r w:rsidRPr="00A7053C">
              <w:rPr>
                <w:rFonts w:ascii="Arial" w:hAnsi="Arial" w:cs="Arial"/>
                <w:i/>
                <w:kern w:val="1"/>
                <w:sz w:val="16"/>
                <w:szCs w:val="16"/>
                <w:lang w:val="en-GB"/>
              </w:rPr>
              <w:t>p</w:t>
            </w:r>
            <w:r w:rsidR="008D39F1" w:rsidRPr="00A7053C">
              <w:rPr>
                <w:rFonts w:ascii="Arial" w:hAnsi="Arial" w:cs="Arial"/>
                <w:kern w:val="1"/>
                <w:sz w:val="16"/>
                <w:szCs w:val="16"/>
                <w:lang w:val="en-GB"/>
              </w:rPr>
              <w:t xml:space="preserve"> </w:t>
            </w:r>
            <w:r w:rsidRPr="00A7053C">
              <w:rPr>
                <w:rFonts w:ascii="Arial" w:hAnsi="Arial" w:cs="Arial"/>
                <w:kern w:val="1"/>
                <w:sz w:val="16"/>
                <w:szCs w:val="16"/>
                <w:lang w:val="en-GB"/>
              </w:rPr>
              <w:t xml:space="preserve">&lt; 0.001, risk allele </w:t>
            </w:r>
            <w:r w:rsidRPr="00A7053C">
              <w:rPr>
                <w:rFonts w:ascii="Arial" w:hAnsi="Arial" w:cs="Arial"/>
                <w:i/>
                <w:kern w:val="1"/>
                <w:sz w:val="16"/>
                <w:szCs w:val="16"/>
                <w:lang w:val="en-GB"/>
              </w:rPr>
              <w:t>A</w:t>
            </w:r>
            <w:r w:rsidRPr="00A7053C">
              <w:rPr>
                <w:rFonts w:ascii="Arial" w:hAnsi="Arial" w:cs="Arial"/>
                <w:kern w:val="1"/>
                <w:sz w:val="16"/>
                <w:szCs w:val="16"/>
                <w:lang w:val="en-GB"/>
              </w:rPr>
              <w:t xml:space="preserve">), and </w:t>
            </w:r>
            <w:r w:rsidRPr="00A7053C">
              <w:rPr>
                <w:rFonts w:ascii="Arial" w:hAnsi="Arial" w:cs="Arial"/>
                <w:i/>
                <w:kern w:val="1"/>
                <w:sz w:val="16"/>
                <w:szCs w:val="16"/>
                <w:lang w:val="en-GB"/>
              </w:rPr>
              <w:t>rs1360780</w:t>
            </w:r>
            <w:r w:rsidRPr="00A7053C">
              <w:rPr>
                <w:rFonts w:ascii="Arial" w:hAnsi="Arial" w:cs="Arial"/>
                <w:kern w:val="1"/>
                <w:sz w:val="16"/>
                <w:szCs w:val="16"/>
                <w:lang w:val="en-GB"/>
              </w:rPr>
              <w:t xml:space="preserve"> (</w:t>
            </w:r>
            <w:r w:rsidRPr="00A7053C">
              <w:rPr>
                <w:rFonts w:ascii="Arial" w:hAnsi="Arial" w:cs="Arial"/>
                <w:i/>
                <w:kern w:val="1"/>
                <w:sz w:val="16"/>
                <w:szCs w:val="16"/>
                <w:lang w:val="en-GB"/>
              </w:rPr>
              <w:t>b</w:t>
            </w:r>
            <w:r w:rsidR="008D39F1" w:rsidRPr="00A7053C">
              <w:rPr>
                <w:rFonts w:ascii="Arial" w:hAnsi="Arial" w:cs="Arial"/>
                <w:kern w:val="1"/>
                <w:sz w:val="16"/>
                <w:szCs w:val="16"/>
                <w:lang w:val="en-GB"/>
              </w:rPr>
              <w:t xml:space="preserve"> </w:t>
            </w:r>
            <w:r w:rsidRPr="00A7053C">
              <w:rPr>
                <w:rFonts w:ascii="Arial" w:hAnsi="Arial" w:cs="Arial"/>
                <w:kern w:val="1"/>
                <w:sz w:val="16"/>
                <w:szCs w:val="16"/>
                <w:lang w:val="en-GB"/>
              </w:rPr>
              <w:t xml:space="preserve">= 0.31, </w:t>
            </w:r>
            <w:r w:rsidR="008D39F1" w:rsidRPr="00A7053C">
              <w:rPr>
                <w:rFonts w:ascii="Arial" w:hAnsi="Arial" w:cs="Arial"/>
                <w:i/>
                <w:kern w:val="1"/>
                <w:sz w:val="16"/>
                <w:szCs w:val="16"/>
                <w:lang w:val="en-GB"/>
              </w:rPr>
              <w:t>95% CI</w:t>
            </w:r>
            <w:r w:rsidR="008D39F1" w:rsidRPr="00A7053C">
              <w:rPr>
                <w:rFonts w:ascii="Arial" w:hAnsi="Arial" w:cs="Arial"/>
                <w:kern w:val="1"/>
                <w:sz w:val="16"/>
                <w:szCs w:val="16"/>
                <w:lang w:val="en-GB"/>
              </w:rPr>
              <w:t xml:space="preserve">: </w:t>
            </w:r>
            <w:r w:rsidRPr="00A7053C">
              <w:rPr>
                <w:rFonts w:ascii="Arial" w:hAnsi="Arial" w:cs="Arial"/>
                <w:kern w:val="1"/>
                <w:sz w:val="16"/>
                <w:szCs w:val="16"/>
                <w:lang w:val="en-GB"/>
              </w:rPr>
              <w:t xml:space="preserve">0.10, 0.51, </w:t>
            </w:r>
            <w:r w:rsidR="006250C5" w:rsidRPr="00A7053C">
              <w:rPr>
                <w:rFonts w:ascii="Arial" w:hAnsi="Arial" w:cs="Arial"/>
                <w:i/>
                <w:kern w:val="1"/>
                <w:sz w:val="16"/>
                <w:szCs w:val="16"/>
                <w:lang w:val="en-GB"/>
              </w:rPr>
              <w:t>p</w:t>
            </w:r>
            <w:r w:rsidR="006250C5" w:rsidRPr="00A7053C">
              <w:rPr>
                <w:rFonts w:ascii="Arial" w:hAnsi="Arial" w:cs="Arial"/>
                <w:kern w:val="1"/>
                <w:sz w:val="16"/>
                <w:szCs w:val="16"/>
                <w:lang w:val="en-GB"/>
              </w:rPr>
              <w:t xml:space="preserve"> = </w:t>
            </w:r>
            <w:r w:rsidRPr="00A7053C">
              <w:rPr>
                <w:rFonts w:ascii="Arial" w:hAnsi="Arial" w:cs="Arial"/>
                <w:kern w:val="1"/>
                <w:sz w:val="16"/>
                <w:szCs w:val="16"/>
                <w:lang w:val="en-GB"/>
              </w:rPr>
              <w:t xml:space="preserve">0.004, risk allele </w:t>
            </w:r>
            <w:r w:rsidRPr="00A7053C">
              <w:rPr>
                <w:rFonts w:ascii="Arial" w:hAnsi="Arial" w:cs="Arial"/>
                <w:i/>
                <w:kern w:val="1"/>
                <w:sz w:val="16"/>
                <w:szCs w:val="16"/>
                <w:lang w:val="en-GB"/>
              </w:rPr>
              <w:t>T</w:t>
            </w:r>
            <w:r w:rsidRPr="00A7053C">
              <w:rPr>
                <w:rFonts w:ascii="Arial" w:hAnsi="Arial" w:cs="Arial"/>
                <w:kern w:val="1"/>
                <w:sz w:val="16"/>
                <w:szCs w:val="16"/>
                <w:lang w:val="en-GB"/>
              </w:rPr>
              <w:t>)</w:t>
            </w:r>
            <w:r w:rsidRPr="00A7053C">
              <w:rPr>
                <w:rFonts w:ascii="Arial" w:hAnsi="Arial" w:cs="Arial"/>
                <w:sz w:val="16"/>
                <w:szCs w:val="16"/>
                <w:lang w:val="en-GB"/>
              </w:rPr>
              <w:t>.</w:t>
            </w:r>
          </w:p>
          <w:p w:rsidR="006250C5" w:rsidRPr="00A7053C" w:rsidRDefault="006250C5" w:rsidP="00ED04CE">
            <w:pPr>
              <w:spacing w:after="0" w:line="240" w:lineRule="auto"/>
              <w:rPr>
                <w:rFonts w:ascii="Arial" w:hAnsi="Arial" w:cs="Arial"/>
                <w:sz w:val="16"/>
                <w:szCs w:val="16"/>
                <w:lang w:val="en-GB"/>
              </w:rPr>
            </w:pPr>
          </w:p>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kern w:val="1"/>
                <w:sz w:val="16"/>
                <w:szCs w:val="16"/>
                <w:lang w:val="en-GB"/>
              </w:rPr>
              <w:t xml:space="preserve">Replication sample: in the sibling group childhood adversity interacted only with </w:t>
            </w:r>
            <w:r w:rsidRPr="00A7053C">
              <w:rPr>
                <w:rFonts w:ascii="Arial" w:hAnsi="Arial" w:cs="Arial"/>
                <w:i/>
                <w:kern w:val="1"/>
                <w:sz w:val="16"/>
                <w:szCs w:val="16"/>
                <w:lang w:val="en-GB"/>
              </w:rPr>
              <w:t>rs4713916</w:t>
            </w:r>
            <w:r w:rsidRPr="00A7053C">
              <w:rPr>
                <w:rFonts w:ascii="Arial" w:hAnsi="Arial" w:cs="Arial"/>
                <w:kern w:val="1"/>
                <w:sz w:val="16"/>
                <w:szCs w:val="16"/>
                <w:lang w:val="en-GB"/>
              </w:rPr>
              <w:t xml:space="preserve"> (</w:t>
            </w:r>
            <w:r w:rsidRPr="00A7053C">
              <w:rPr>
                <w:rFonts w:ascii="Arial" w:hAnsi="Arial" w:cs="Arial"/>
                <w:i/>
                <w:kern w:val="1"/>
                <w:sz w:val="16"/>
                <w:szCs w:val="16"/>
                <w:lang w:val="en-GB"/>
              </w:rPr>
              <w:t>F</w:t>
            </w:r>
            <w:r w:rsidR="008D39F1" w:rsidRPr="00A7053C">
              <w:rPr>
                <w:rFonts w:ascii="Arial" w:hAnsi="Arial" w:cs="Arial"/>
                <w:kern w:val="1"/>
                <w:sz w:val="16"/>
                <w:szCs w:val="16"/>
                <w:lang w:val="en-GB"/>
              </w:rPr>
              <w:t xml:space="preserve"> </w:t>
            </w:r>
            <w:r w:rsidRPr="00A7053C">
              <w:rPr>
                <w:rFonts w:ascii="Arial" w:hAnsi="Arial" w:cs="Arial"/>
                <w:kern w:val="1"/>
                <w:sz w:val="16"/>
                <w:szCs w:val="16"/>
                <w:lang w:val="en-GB"/>
              </w:rPr>
              <w:t xml:space="preserve">= 5.25, </w:t>
            </w:r>
            <w:r w:rsidR="006250C5" w:rsidRPr="00A7053C">
              <w:rPr>
                <w:rFonts w:ascii="Arial" w:hAnsi="Arial" w:cs="Arial"/>
                <w:i/>
                <w:kern w:val="1"/>
                <w:sz w:val="16"/>
                <w:szCs w:val="16"/>
                <w:lang w:val="en-GB"/>
              </w:rPr>
              <w:t>p</w:t>
            </w:r>
            <w:r w:rsidR="006250C5" w:rsidRPr="00A7053C">
              <w:rPr>
                <w:rFonts w:ascii="Arial" w:hAnsi="Arial" w:cs="Arial"/>
                <w:kern w:val="1"/>
                <w:sz w:val="16"/>
                <w:szCs w:val="16"/>
                <w:lang w:val="en-GB"/>
              </w:rPr>
              <w:t xml:space="preserve"> = </w:t>
            </w:r>
            <w:r w:rsidRPr="00A7053C">
              <w:rPr>
                <w:rFonts w:ascii="Arial" w:hAnsi="Arial" w:cs="Arial"/>
                <w:kern w:val="1"/>
                <w:sz w:val="16"/>
                <w:szCs w:val="16"/>
                <w:lang w:val="en-GB"/>
              </w:rPr>
              <w:t xml:space="preserve">0.02, risk allele </w:t>
            </w:r>
            <w:r w:rsidRPr="00A7053C">
              <w:rPr>
                <w:rFonts w:ascii="Arial" w:hAnsi="Arial" w:cs="Arial"/>
                <w:i/>
                <w:kern w:val="1"/>
                <w:sz w:val="16"/>
                <w:szCs w:val="16"/>
                <w:lang w:val="en-GB"/>
              </w:rPr>
              <w:t>A</w:t>
            </w:r>
            <w:r w:rsidRPr="00A7053C">
              <w:rPr>
                <w:rFonts w:ascii="Arial" w:hAnsi="Arial" w:cs="Arial"/>
                <w:kern w:val="1"/>
                <w:sz w:val="16"/>
                <w:szCs w:val="16"/>
                <w:lang w:val="en-GB"/>
              </w:rPr>
              <w:t xml:space="preserve">) and </w:t>
            </w:r>
            <w:r w:rsidRPr="00A7053C">
              <w:rPr>
                <w:rFonts w:ascii="Arial" w:hAnsi="Arial" w:cs="Arial"/>
                <w:i/>
                <w:kern w:val="1"/>
                <w:sz w:val="16"/>
                <w:szCs w:val="16"/>
                <w:lang w:val="en-GB"/>
              </w:rPr>
              <w:t>rs992105</w:t>
            </w:r>
            <w:r w:rsidRPr="00A7053C">
              <w:rPr>
                <w:rFonts w:ascii="Arial" w:hAnsi="Arial" w:cs="Arial"/>
                <w:kern w:val="1"/>
                <w:sz w:val="16"/>
                <w:szCs w:val="16"/>
                <w:lang w:val="en-GB"/>
              </w:rPr>
              <w:t xml:space="preserve"> (</w:t>
            </w:r>
            <w:r w:rsidRPr="00A7053C">
              <w:rPr>
                <w:rFonts w:ascii="Arial" w:hAnsi="Arial" w:cs="Arial"/>
                <w:i/>
                <w:kern w:val="1"/>
                <w:sz w:val="16"/>
                <w:szCs w:val="16"/>
                <w:lang w:val="en-GB"/>
              </w:rPr>
              <w:t>F</w:t>
            </w:r>
            <w:r w:rsidR="008D39F1" w:rsidRPr="00A7053C">
              <w:rPr>
                <w:rFonts w:ascii="Arial" w:hAnsi="Arial" w:cs="Arial"/>
                <w:kern w:val="1"/>
                <w:sz w:val="16"/>
                <w:szCs w:val="16"/>
                <w:lang w:val="en-GB"/>
              </w:rPr>
              <w:t xml:space="preserve"> </w:t>
            </w:r>
            <w:r w:rsidRPr="00A7053C">
              <w:rPr>
                <w:rFonts w:ascii="Arial" w:hAnsi="Arial" w:cs="Arial"/>
                <w:kern w:val="1"/>
                <w:sz w:val="16"/>
                <w:szCs w:val="16"/>
                <w:lang w:val="en-GB"/>
              </w:rPr>
              <w:t xml:space="preserve">= 4.23, </w:t>
            </w:r>
            <w:r w:rsidR="006250C5" w:rsidRPr="00A7053C">
              <w:rPr>
                <w:rFonts w:ascii="Arial" w:hAnsi="Arial" w:cs="Arial"/>
                <w:i/>
                <w:kern w:val="1"/>
                <w:sz w:val="16"/>
                <w:szCs w:val="16"/>
                <w:lang w:val="en-GB"/>
              </w:rPr>
              <w:t>p</w:t>
            </w:r>
            <w:r w:rsidR="006250C5" w:rsidRPr="00A7053C">
              <w:rPr>
                <w:rFonts w:ascii="Arial" w:hAnsi="Arial" w:cs="Arial"/>
                <w:kern w:val="1"/>
                <w:sz w:val="16"/>
                <w:szCs w:val="16"/>
                <w:lang w:val="en-GB"/>
              </w:rPr>
              <w:t xml:space="preserve"> = </w:t>
            </w:r>
            <w:r w:rsidRPr="00A7053C">
              <w:rPr>
                <w:rFonts w:ascii="Arial" w:hAnsi="Arial" w:cs="Arial"/>
                <w:kern w:val="1"/>
                <w:sz w:val="16"/>
                <w:szCs w:val="16"/>
                <w:lang w:val="en-GB"/>
              </w:rPr>
              <w:t xml:space="preserve">0.04, risk allele </w:t>
            </w:r>
            <w:r w:rsidRPr="00A7053C">
              <w:rPr>
                <w:rFonts w:ascii="Arial" w:hAnsi="Arial" w:cs="Arial"/>
                <w:i/>
                <w:kern w:val="1"/>
                <w:sz w:val="16"/>
                <w:szCs w:val="16"/>
                <w:lang w:val="en-GB"/>
              </w:rPr>
              <w:t>C</w:t>
            </w:r>
            <w:r w:rsidRPr="00A7053C">
              <w:rPr>
                <w:rFonts w:ascii="Arial" w:hAnsi="Arial" w:cs="Arial"/>
                <w:kern w:val="1"/>
                <w:sz w:val="16"/>
                <w:szCs w:val="16"/>
                <w:lang w:val="en-GB"/>
              </w:rPr>
              <w:t xml:space="preserve">) in increasing schizotypy. Furthermore, in the case group, an interaction between childhood adversity and </w:t>
            </w:r>
            <w:r w:rsidRPr="00A7053C">
              <w:rPr>
                <w:rFonts w:ascii="Arial" w:hAnsi="Arial" w:cs="Arial"/>
                <w:i/>
                <w:kern w:val="1"/>
                <w:sz w:val="16"/>
                <w:szCs w:val="16"/>
                <w:lang w:val="en-GB"/>
              </w:rPr>
              <w:t>rs9296158</w:t>
            </w:r>
            <w:r w:rsidRPr="00A7053C">
              <w:rPr>
                <w:rFonts w:ascii="Arial" w:hAnsi="Arial" w:cs="Arial"/>
                <w:kern w:val="1"/>
                <w:sz w:val="16"/>
                <w:szCs w:val="16"/>
                <w:lang w:val="en-GB"/>
              </w:rPr>
              <w:t xml:space="preserve"> was found (</w:t>
            </w:r>
            <w:r w:rsidRPr="00A7053C">
              <w:rPr>
                <w:rFonts w:ascii="Arial" w:hAnsi="Arial" w:cs="Arial"/>
                <w:i/>
                <w:kern w:val="1"/>
                <w:sz w:val="16"/>
                <w:szCs w:val="16"/>
                <w:lang w:val="en-GB"/>
              </w:rPr>
              <w:t>F</w:t>
            </w:r>
            <w:r w:rsidRPr="00A7053C">
              <w:rPr>
                <w:rFonts w:ascii="Arial" w:hAnsi="Arial" w:cs="Arial"/>
                <w:kern w:val="1"/>
                <w:sz w:val="16"/>
                <w:szCs w:val="16"/>
                <w:lang w:val="en-GB"/>
              </w:rPr>
              <w:t xml:space="preserve"> </w:t>
            </w:r>
            <w:r w:rsidR="008D39F1" w:rsidRPr="00A7053C">
              <w:rPr>
                <w:rFonts w:ascii="Arial" w:hAnsi="Arial" w:cs="Arial"/>
                <w:kern w:val="1"/>
                <w:sz w:val="16"/>
                <w:szCs w:val="16"/>
                <w:lang w:val="en-GB"/>
              </w:rPr>
              <w:t xml:space="preserve">= </w:t>
            </w:r>
            <w:r w:rsidRPr="00A7053C">
              <w:rPr>
                <w:rFonts w:ascii="Arial" w:hAnsi="Arial" w:cs="Arial"/>
                <w:kern w:val="1"/>
                <w:sz w:val="16"/>
                <w:szCs w:val="16"/>
                <w:lang w:val="en-GB"/>
              </w:rPr>
              <w:t xml:space="preserve">4.55, </w:t>
            </w:r>
            <w:r w:rsidRPr="00A7053C">
              <w:rPr>
                <w:rFonts w:ascii="Arial" w:hAnsi="Arial" w:cs="Arial"/>
                <w:i/>
                <w:kern w:val="1"/>
                <w:sz w:val="16"/>
                <w:szCs w:val="16"/>
                <w:lang w:val="en-GB"/>
              </w:rPr>
              <w:t>p</w:t>
            </w:r>
            <w:r w:rsidRPr="00A7053C">
              <w:rPr>
                <w:rFonts w:ascii="Arial" w:hAnsi="Arial" w:cs="Arial"/>
                <w:kern w:val="1"/>
                <w:sz w:val="16"/>
                <w:szCs w:val="16"/>
                <w:lang w:val="en-GB"/>
              </w:rPr>
              <w:t xml:space="preserve"> </w:t>
            </w:r>
            <w:r w:rsidR="008D39F1" w:rsidRPr="00A7053C">
              <w:rPr>
                <w:rFonts w:ascii="Arial" w:hAnsi="Arial" w:cs="Arial"/>
                <w:kern w:val="1"/>
                <w:sz w:val="16"/>
                <w:szCs w:val="16"/>
                <w:lang w:val="en-GB"/>
              </w:rPr>
              <w:t xml:space="preserve">= </w:t>
            </w:r>
            <w:r w:rsidRPr="00A7053C">
              <w:rPr>
                <w:rFonts w:ascii="Arial" w:hAnsi="Arial" w:cs="Arial"/>
                <w:kern w:val="1"/>
                <w:sz w:val="16"/>
                <w:szCs w:val="16"/>
                <w:lang w:val="en-GB"/>
              </w:rPr>
              <w:t xml:space="preserve">0.03, risk allele </w:t>
            </w:r>
            <w:r w:rsidRPr="00A7053C">
              <w:rPr>
                <w:rFonts w:ascii="Arial" w:hAnsi="Arial" w:cs="Arial"/>
                <w:i/>
                <w:kern w:val="1"/>
                <w:sz w:val="16"/>
                <w:szCs w:val="16"/>
                <w:lang w:val="en-GB"/>
              </w:rPr>
              <w:t>A</w:t>
            </w:r>
            <w:r w:rsidRPr="00A7053C">
              <w:rPr>
                <w:rFonts w:ascii="Arial" w:hAnsi="Arial" w:cs="Arial"/>
                <w:kern w:val="1"/>
                <w:sz w:val="16"/>
                <w:szCs w:val="16"/>
                <w:lang w:val="en-GB"/>
              </w:rPr>
              <w:t>). No interaction was found in the control group</w:t>
            </w:r>
          </w:p>
        </w:tc>
        <w:tc>
          <w:tcPr>
            <w:tcW w:w="310"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kern w:val="1"/>
                <w:sz w:val="16"/>
                <w:szCs w:val="16"/>
                <w:lang w:val="en-GB"/>
              </w:rPr>
              <w:t>EFPT: 14</w:t>
            </w:r>
          </w:p>
          <w:p w:rsidR="00ED04CE" w:rsidRPr="00A7053C" w:rsidRDefault="00ED04CE" w:rsidP="00ED04CE">
            <w:pPr>
              <w:spacing w:after="0" w:line="240" w:lineRule="auto"/>
              <w:rPr>
                <w:rFonts w:ascii="Arial" w:hAnsi="Arial" w:cs="Arial"/>
                <w:kern w:val="1"/>
                <w:sz w:val="16"/>
                <w:szCs w:val="16"/>
                <w:lang w:val="en-GB"/>
              </w:rPr>
            </w:pPr>
          </w:p>
          <w:p w:rsidR="00ED04CE" w:rsidRPr="00A7053C" w:rsidRDefault="00ED04CE" w:rsidP="00ED04CE">
            <w:pPr>
              <w:spacing w:after="0" w:line="240" w:lineRule="auto"/>
              <w:rPr>
                <w:rFonts w:ascii="Arial" w:hAnsi="Arial" w:cs="Arial"/>
                <w:kern w:val="1"/>
                <w:sz w:val="16"/>
                <w:szCs w:val="16"/>
                <w:lang w:val="en-GB"/>
              </w:rPr>
            </w:pPr>
            <w:r w:rsidRPr="00A7053C">
              <w:rPr>
                <w:rFonts w:ascii="Arial" w:hAnsi="Arial" w:cs="Arial"/>
                <w:kern w:val="1"/>
                <w:sz w:val="16"/>
                <w:szCs w:val="16"/>
                <w:lang w:val="en-GB"/>
              </w:rPr>
              <w:t>Replication sample: 13</w:t>
            </w:r>
          </w:p>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kern w:val="1"/>
                <w:sz w:val="16"/>
                <w:szCs w:val="16"/>
                <w:lang w:val="en-GB"/>
              </w:rPr>
              <w:t xml:space="preserve"> </w:t>
            </w:r>
          </w:p>
        </w:tc>
      </w:tr>
      <w:tr w:rsidR="00ED04CE" w:rsidRPr="00A7053C" w:rsidTr="00ED04CE">
        <w:tc>
          <w:tcPr>
            <w:tcW w:w="719" w:type="pct"/>
            <w:tcBorders>
              <w:top w:val="single" w:sz="4" w:space="0" w:color="00000A"/>
              <w:left w:val="single" w:sz="4" w:space="0" w:color="00000A"/>
              <w:bottom w:val="single" w:sz="4" w:space="0" w:color="00000A"/>
              <w:right w:val="single" w:sz="4" w:space="0" w:color="00000A"/>
            </w:tcBorders>
          </w:tcPr>
          <w:p w:rsidR="00ED04CE" w:rsidRPr="00A7053C" w:rsidRDefault="00B36BFD" w:rsidP="00ED04CE">
            <w:pPr>
              <w:spacing w:after="0" w:line="240" w:lineRule="auto"/>
              <w:rPr>
                <w:rFonts w:ascii="Arial" w:hAnsi="Arial" w:cs="Arial"/>
                <w:sz w:val="16"/>
                <w:szCs w:val="16"/>
                <w:lang w:val="en-GB"/>
              </w:rPr>
            </w:pPr>
            <w:r w:rsidRPr="00A7053C">
              <w:rPr>
                <w:rFonts w:ascii="Arial" w:hAnsi="Arial" w:cs="Arial"/>
                <w:noProof/>
                <w:kern w:val="1"/>
                <w:sz w:val="16"/>
                <w:szCs w:val="16"/>
                <w:lang w:val="en-GB"/>
              </w:rPr>
              <w:t xml:space="preserve">Kramer </w:t>
            </w:r>
            <w:r w:rsidR="0076583C" w:rsidRPr="00A7053C">
              <w:rPr>
                <w:rFonts w:ascii="Arial" w:hAnsi="Arial" w:cs="Arial"/>
                <w:noProof/>
                <w:kern w:val="1"/>
                <w:sz w:val="16"/>
                <w:szCs w:val="16"/>
                <w:lang w:val="en-GB"/>
              </w:rPr>
              <w:t>et al.,</w:t>
            </w:r>
            <w:r w:rsidRPr="00A7053C">
              <w:rPr>
                <w:rFonts w:ascii="Arial" w:hAnsi="Arial" w:cs="Arial"/>
                <w:noProof/>
                <w:kern w:val="1"/>
                <w:sz w:val="16"/>
                <w:szCs w:val="16"/>
                <w:lang w:val="en-GB"/>
              </w:rPr>
              <w:t xml:space="preserve"> 2012</w:t>
            </w:r>
          </w:p>
          <w:p w:rsidR="00ED04CE" w:rsidRPr="00A7053C" w:rsidRDefault="00ED04CE" w:rsidP="00ED04CE">
            <w:pPr>
              <w:spacing w:after="0" w:line="240" w:lineRule="auto"/>
              <w:rPr>
                <w:rFonts w:ascii="Arial" w:hAnsi="Arial" w:cs="Arial"/>
                <w:kern w:val="1"/>
                <w:sz w:val="16"/>
                <w:szCs w:val="16"/>
                <w:lang w:val="en-GB"/>
              </w:rPr>
            </w:pPr>
          </w:p>
          <w:p w:rsidR="00ED04CE" w:rsidRPr="00A7053C" w:rsidRDefault="00ED04CE" w:rsidP="00ED04CE">
            <w:pPr>
              <w:spacing w:after="0" w:line="240" w:lineRule="auto"/>
              <w:rPr>
                <w:rFonts w:ascii="Arial" w:hAnsi="Arial" w:cs="Arial"/>
                <w:kern w:val="1"/>
                <w:sz w:val="16"/>
                <w:szCs w:val="16"/>
                <w:lang w:val="en-GB"/>
              </w:rPr>
            </w:pPr>
            <w:r w:rsidRPr="00A7053C">
              <w:rPr>
                <w:rFonts w:ascii="Arial" w:hAnsi="Arial" w:cs="Arial"/>
                <w:kern w:val="1"/>
                <w:sz w:val="16"/>
                <w:szCs w:val="16"/>
                <w:lang w:val="en-GB"/>
              </w:rPr>
              <w:t>East Flanders Prospective Twin Survey (EFPT)</w:t>
            </w:r>
          </w:p>
          <w:p w:rsidR="00ED04CE" w:rsidRPr="00A7053C" w:rsidRDefault="00ED04CE" w:rsidP="00ED04CE">
            <w:pPr>
              <w:spacing w:after="0" w:line="240" w:lineRule="auto"/>
              <w:rPr>
                <w:rFonts w:ascii="Arial" w:hAnsi="Arial" w:cs="Arial"/>
                <w:kern w:val="1"/>
                <w:sz w:val="16"/>
                <w:szCs w:val="16"/>
                <w:lang w:val="en-GB"/>
              </w:rPr>
            </w:pPr>
          </w:p>
          <w:p w:rsidR="00ED04CE" w:rsidRPr="00A7053C" w:rsidRDefault="00ED04CE" w:rsidP="00ED04CE">
            <w:pPr>
              <w:spacing w:after="0" w:line="240" w:lineRule="auto"/>
              <w:rPr>
                <w:rFonts w:ascii="Arial" w:hAnsi="Arial" w:cs="Arial"/>
                <w:kern w:val="1"/>
                <w:sz w:val="16"/>
                <w:szCs w:val="16"/>
                <w:lang w:val="en-GB"/>
              </w:rPr>
            </w:pPr>
            <w:r w:rsidRPr="00A7053C">
              <w:rPr>
                <w:rFonts w:ascii="Arial" w:hAnsi="Arial" w:cs="Arial"/>
                <w:kern w:val="1"/>
                <w:sz w:val="16"/>
                <w:szCs w:val="16"/>
                <w:lang w:val="en-GB"/>
              </w:rPr>
              <w:t xml:space="preserve">Flemish Twin Register </w:t>
            </w:r>
          </w:p>
          <w:p w:rsidR="00ED04CE" w:rsidRPr="00A7053C" w:rsidRDefault="00ED04CE" w:rsidP="00ED04CE">
            <w:pPr>
              <w:spacing w:after="0" w:line="240" w:lineRule="auto"/>
              <w:rPr>
                <w:rFonts w:ascii="Arial" w:hAnsi="Arial" w:cs="Arial"/>
                <w:kern w:val="1"/>
                <w:sz w:val="16"/>
                <w:szCs w:val="16"/>
                <w:lang w:val="en-GB"/>
              </w:rPr>
            </w:pPr>
          </w:p>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kern w:val="1"/>
                <w:sz w:val="16"/>
                <w:szCs w:val="16"/>
                <w:lang w:val="en-GB"/>
              </w:rPr>
              <w:t>BELGIUM</w:t>
            </w:r>
          </w:p>
        </w:tc>
        <w:tc>
          <w:tcPr>
            <w:tcW w:w="390" w:type="pct"/>
            <w:tcBorders>
              <w:top w:val="single" w:sz="4" w:space="0" w:color="00000A"/>
              <w:left w:val="single" w:sz="4" w:space="0" w:color="00000A"/>
              <w:bottom w:val="single" w:sz="4" w:space="0" w:color="00000A"/>
              <w:right w:val="single" w:sz="4" w:space="0" w:color="00000A"/>
            </w:tcBorders>
          </w:tcPr>
          <w:p w:rsidR="00ED04CE" w:rsidRPr="00A7053C" w:rsidRDefault="00B30BC3" w:rsidP="00ED04CE">
            <w:pPr>
              <w:spacing w:after="0" w:line="240" w:lineRule="auto"/>
              <w:rPr>
                <w:rFonts w:ascii="Arial" w:hAnsi="Arial" w:cs="Arial"/>
                <w:sz w:val="16"/>
                <w:szCs w:val="16"/>
                <w:lang w:val="en-GB"/>
              </w:rPr>
            </w:pPr>
            <w:r w:rsidRPr="00A7053C">
              <w:rPr>
                <w:rFonts w:ascii="Arial" w:hAnsi="Arial" w:cs="Arial"/>
                <w:i/>
                <w:kern w:val="1"/>
                <w:sz w:val="16"/>
                <w:szCs w:val="16"/>
                <w:lang w:val="en-GB"/>
              </w:rPr>
              <w:t>N =</w:t>
            </w:r>
            <w:r w:rsidR="00ED04CE" w:rsidRPr="00A7053C">
              <w:rPr>
                <w:rFonts w:ascii="Arial" w:hAnsi="Arial" w:cs="Arial"/>
                <w:kern w:val="1"/>
                <w:sz w:val="16"/>
                <w:szCs w:val="16"/>
                <w:lang w:val="en-GB"/>
              </w:rPr>
              <w:t xml:space="preserve"> 621</w:t>
            </w:r>
          </w:p>
          <w:p w:rsidR="00ED04CE" w:rsidRPr="00A7053C" w:rsidRDefault="00ED04CE" w:rsidP="00ED04CE">
            <w:pPr>
              <w:spacing w:after="0" w:line="240" w:lineRule="auto"/>
              <w:rPr>
                <w:rFonts w:ascii="Arial" w:hAnsi="Arial" w:cs="Arial"/>
                <w:kern w:val="1"/>
                <w:sz w:val="16"/>
                <w:szCs w:val="16"/>
                <w:lang w:val="en-GB"/>
              </w:rPr>
            </w:pPr>
          </w:p>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kern w:val="1"/>
                <w:sz w:val="16"/>
                <w:szCs w:val="16"/>
                <w:lang w:val="en-GB"/>
              </w:rPr>
              <w:t>Participants were assessed at five points (mean interval T0- T1: 132 days; T1-T2: 91</w:t>
            </w:r>
            <w:r w:rsidR="00C30853" w:rsidRPr="00A7053C">
              <w:rPr>
                <w:rFonts w:ascii="Arial" w:hAnsi="Arial" w:cs="Arial"/>
                <w:kern w:val="1"/>
                <w:sz w:val="16"/>
                <w:szCs w:val="16"/>
                <w:lang w:val="en-GB"/>
              </w:rPr>
              <w:t xml:space="preserve"> days</w:t>
            </w:r>
            <w:r w:rsidRPr="00A7053C">
              <w:rPr>
                <w:rFonts w:ascii="Arial" w:hAnsi="Arial" w:cs="Arial"/>
                <w:kern w:val="1"/>
                <w:sz w:val="16"/>
                <w:szCs w:val="16"/>
                <w:lang w:val="en-GB"/>
              </w:rPr>
              <w:t>, T2-T3: 116</w:t>
            </w:r>
            <w:r w:rsidR="00C30853" w:rsidRPr="00A7053C">
              <w:rPr>
                <w:rFonts w:ascii="Arial" w:hAnsi="Arial" w:cs="Arial"/>
                <w:kern w:val="1"/>
                <w:sz w:val="16"/>
                <w:szCs w:val="16"/>
                <w:lang w:val="en-GB"/>
              </w:rPr>
              <w:t xml:space="preserve"> days</w:t>
            </w:r>
            <w:r w:rsidRPr="00A7053C">
              <w:rPr>
                <w:rFonts w:ascii="Arial" w:hAnsi="Arial" w:cs="Arial"/>
                <w:kern w:val="1"/>
                <w:sz w:val="16"/>
                <w:szCs w:val="16"/>
                <w:lang w:val="en-GB"/>
              </w:rPr>
              <w:t>, T3-T4 91</w:t>
            </w:r>
            <w:r w:rsidR="00C30853" w:rsidRPr="00A7053C">
              <w:rPr>
                <w:rFonts w:ascii="Arial" w:hAnsi="Arial" w:cs="Arial"/>
                <w:kern w:val="1"/>
                <w:sz w:val="16"/>
                <w:szCs w:val="16"/>
                <w:lang w:val="en-GB"/>
              </w:rPr>
              <w:t xml:space="preserve"> days</w:t>
            </w:r>
            <w:r w:rsidRPr="00A7053C">
              <w:rPr>
                <w:rFonts w:ascii="Arial" w:hAnsi="Arial" w:cs="Arial"/>
                <w:kern w:val="1"/>
                <w:sz w:val="16"/>
                <w:szCs w:val="16"/>
                <w:lang w:val="en-GB"/>
              </w:rPr>
              <w:t>)</w:t>
            </w:r>
          </w:p>
        </w:tc>
        <w:tc>
          <w:tcPr>
            <w:tcW w:w="484"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kern w:val="1"/>
                <w:sz w:val="16"/>
                <w:szCs w:val="16"/>
                <w:lang w:val="en-GB"/>
              </w:rPr>
              <w:t>Emotional, physical, and sexual abuse, and physical and emotional neglect (</w:t>
            </w:r>
            <w:r w:rsidR="00DA6DF2" w:rsidRPr="00A7053C">
              <w:rPr>
                <w:rFonts w:ascii="Arial" w:hAnsi="Arial" w:cs="Arial"/>
                <w:i/>
                <w:kern w:val="1"/>
                <w:sz w:val="16"/>
                <w:szCs w:val="16"/>
                <w:lang w:val="en-GB"/>
              </w:rPr>
              <w:t>mean =</w:t>
            </w:r>
            <w:r w:rsidR="008D39F1" w:rsidRPr="00A7053C">
              <w:rPr>
                <w:rFonts w:ascii="Arial" w:hAnsi="Arial" w:cs="Arial"/>
                <w:i/>
                <w:kern w:val="1"/>
                <w:sz w:val="16"/>
                <w:szCs w:val="16"/>
                <w:lang w:val="en-GB"/>
              </w:rPr>
              <w:t xml:space="preserve"> </w:t>
            </w:r>
            <w:r w:rsidRPr="00A7053C">
              <w:rPr>
                <w:rFonts w:ascii="Arial" w:hAnsi="Arial" w:cs="Arial"/>
                <w:kern w:val="1"/>
                <w:sz w:val="16"/>
                <w:szCs w:val="16"/>
                <w:lang w:val="en-GB"/>
              </w:rPr>
              <w:t xml:space="preserve">1.7, </w:t>
            </w:r>
            <w:r w:rsidRPr="00A7053C">
              <w:rPr>
                <w:rFonts w:ascii="Arial" w:hAnsi="Arial" w:cs="Arial"/>
                <w:i/>
                <w:kern w:val="1"/>
                <w:sz w:val="16"/>
                <w:szCs w:val="16"/>
                <w:lang w:val="en-GB"/>
              </w:rPr>
              <w:t>SD</w:t>
            </w:r>
            <w:r w:rsidR="008D39F1" w:rsidRPr="00A7053C">
              <w:rPr>
                <w:rFonts w:ascii="Arial" w:hAnsi="Arial" w:cs="Arial"/>
                <w:kern w:val="1"/>
                <w:sz w:val="16"/>
                <w:szCs w:val="16"/>
                <w:lang w:val="en-GB"/>
              </w:rPr>
              <w:t xml:space="preserve"> </w:t>
            </w:r>
            <w:r w:rsidRPr="00A7053C">
              <w:rPr>
                <w:rFonts w:ascii="Arial" w:hAnsi="Arial" w:cs="Arial"/>
                <w:kern w:val="1"/>
                <w:sz w:val="16"/>
                <w:szCs w:val="16"/>
                <w:lang w:val="en-GB"/>
              </w:rPr>
              <w:t>= 0.6)</w:t>
            </w:r>
          </w:p>
        </w:tc>
        <w:tc>
          <w:tcPr>
            <w:tcW w:w="434"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kern w:val="1"/>
                <w:sz w:val="16"/>
                <w:szCs w:val="16"/>
                <w:lang w:val="en-GB"/>
              </w:rPr>
              <w:t>21-item version of the CTQ</w:t>
            </w:r>
            <w:r w:rsidR="00C30853" w:rsidRPr="00A7053C">
              <w:rPr>
                <w:rFonts w:ascii="Arial" w:hAnsi="Arial" w:cs="Arial"/>
                <w:kern w:val="1"/>
                <w:sz w:val="16"/>
                <w:szCs w:val="16"/>
                <w:lang w:val="en-GB"/>
              </w:rPr>
              <w:t xml:space="preserve"> </w:t>
            </w:r>
            <w:r w:rsidR="00B36BFD" w:rsidRPr="00A7053C">
              <w:rPr>
                <w:rFonts w:ascii="Arial" w:eastAsia="Times New Roman" w:hAnsi="Arial" w:cs="Arial"/>
                <w:noProof/>
                <w:kern w:val="0"/>
                <w:sz w:val="16"/>
                <w:szCs w:val="16"/>
                <w:lang w:val="en-GB"/>
              </w:rPr>
              <w:t xml:space="preserve">(Bernstein </w:t>
            </w:r>
            <w:r w:rsidR="0076583C" w:rsidRPr="00A7053C">
              <w:rPr>
                <w:rFonts w:ascii="Arial" w:eastAsia="Times New Roman" w:hAnsi="Arial" w:cs="Arial"/>
                <w:noProof/>
                <w:kern w:val="0"/>
                <w:sz w:val="16"/>
                <w:szCs w:val="16"/>
                <w:lang w:val="en-GB"/>
              </w:rPr>
              <w:t>et al.,</w:t>
            </w:r>
            <w:r w:rsidR="00B36BFD" w:rsidRPr="00A7053C">
              <w:rPr>
                <w:rFonts w:ascii="Arial" w:eastAsia="Times New Roman" w:hAnsi="Arial" w:cs="Arial"/>
                <w:noProof/>
                <w:kern w:val="0"/>
                <w:sz w:val="16"/>
                <w:szCs w:val="16"/>
                <w:lang w:val="en-GB"/>
              </w:rPr>
              <w:t xml:space="preserve"> 1994)</w:t>
            </w:r>
            <w:r w:rsidRPr="00A7053C">
              <w:rPr>
                <w:rFonts w:ascii="Arial" w:eastAsia="Times New Roman" w:hAnsi="Arial" w:cs="Arial"/>
                <w:kern w:val="0"/>
                <w:sz w:val="16"/>
                <w:szCs w:val="16"/>
                <w:lang w:val="en-GB"/>
              </w:rPr>
              <w:t xml:space="preserve"> </w:t>
            </w:r>
            <w:r w:rsidRPr="00A7053C">
              <w:rPr>
                <w:rFonts w:ascii="Arial" w:hAnsi="Arial" w:cs="Arial"/>
                <w:kern w:val="1"/>
                <w:sz w:val="16"/>
                <w:szCs w:val="16"/>
                <w:lang w:val="en-GB"/>
              </w:rPr>
              <w:t>without the four most explicit items concerning sexual and physical abuse</w:t>
            </w:r>
          </w:p>
        </w:tc>
        <w:tc>
          <w:tcPr>
            <w:tcW w:w="531"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kern w:val="1"/>
                <w:sz w:val="16"/>
                <w:szCs w:val="16"/>
                <w:lang w:val="en-GB"/>
              </w:rPr>
              <w:t>MDD (current MDD</w:t>
            </w:r>
            <w:r w:rsidR="00C30853" w:rsidRPr="00A7053C">
              <w:rPr>
                <w:rFonts w:ascii="Arial" w:hAnsi="Arial" w:cs="Arial"/>
                <w:kern w:val="1"/>
                <w:sz w:val="16"/>
                <w:szCs w:val="16"/>
                <w:lang w:val="en-GB"/>
              </w:rPr>
              <w:t>:</w:t>
            </w:r>
            <w:r w:rsidRPr="00A7053C">
              <w:rPr>
                <w:rFonts w:ascii="Arial" w:hAnsi="Arial" w:cs="Arial"/>
                <w:kern w:val="1"/>
                <w:sz w:val="16"/>
                <w:szCs w:val="16"/>
                <w:lang w:val="en-GB"/>
              </w:rPr>
              <w:t xml:space="preserve"> </w:t>
            </w:r>
            <w:r w:rsidRPr="00A7053C">
              <w:rPr>
                <w:rFonts w:ascii="Arial" w:hAnsi="Arial" w:cs="Arial"/>
                <w:i/>
                <w:kern w:val="1"/>
                <w:sz w:val="16"/>
                <w:szCs w:val="16"/>
                <w:lang w:val="en-GB"/>
              </w:rPr>
              <w:t>n</w:t>
            </w:r>
            <w:r w:rsidR="00C30853" w:rsidRPr="00A7053C">
              <w:rPr>
                <w:rFonts w:ascii="Arial" w:hAnsi="Arial" w:cs="Arial"/>
                <w:kern w:val="1"/>
                <w:sz w:val="16"/>
                <w:szCs w:val="16"/>
                <w:lang w:val="en-GB"/>
              </w:rPr>
              <w:t xml:space="preserve"> </w:t>
            </w:r>
            <w:r w:rsidRPr="00A7053C">
              <w:rPr>
                <w:rFonts w:ascii="Arial" w:hAnsi="Arial" w:cs="Arial"/>
                <w:kern w:val="1"/>
                <w:sz w:val="16"/>
                <w:szCs w:val="16"/>
                <w:lang w:val="en-GB"/>
              </w:rPr>
              <w:t>= 23, lifetime</w:t>
            </w:r>
            <w:r w:rsidR="00C30853" w:rsidRPr="00A7053C">
              <w:rPr>
                <w:rFonts w:ascii="Arial" w:hAnsi="Arial" w:cs="Arial"/>
                <w:kern w:val="1"/>
                <w:sz w:val="16"/>
                <w:szCs w:val="16"/>
                <w:lang w:val="en-GB"/>
              </w:rPr>
              <w:t>:</w:t>
            </w:r>
            <w:r w:rsidRPr="00A7053C">
              <w:rPr>
                <w:rFonts w:ascii="Arial" w:hAnsi="Arial" w:cs="Arial"/>
                <w:kern w:val="1"/>
                <w:sz w:val="16"/>
                <w:szCs w:val="16"/>
                <w:lang w:val="en-GB"/>
              </w:rPr>
              <w:t xml:space="preserve"> </w:t>
            </w:r>
            <w:r w:rsidRPr="00A7053C">
              <w:rPr>
                <w:rFonts w:ascii="Arial" w:hAnsi="Arial" w:cs="Arial"/>
                <w:i/>
                <w:kern w:val="1"/>
                <w:sz w:val="16"/>
                <w:szCs w:val="16"/>
                <w:lang w:val="en-GB"/>
              </w:rPr>
              <w:t>n</w:t>
            </w:r>
            <w:r w:rsidR="00C30853" w:rsidRPr="00A7053C">
              <w:rPr>
                <w:rFonts w:ascii="Arial" w:hAnsi="Arial" w:cs="Arial"/>
                <w:i/>
                <w:kern w:val="1"/>
                <w:sz w:val="16"/>
                <w:szCs w:val="16"/>
                <w:lang w:val="en-GB"/>
              </w:rPr>
              <w:t xml:space="preserve"> </w:t>
            </w:r>
            <w:r w:rsidRPr="00A7053C">
              <w:rPr>
                <w:rFonts w:ascii="Arial" w:hAnsi="Arial" w:cs="Arial"/>
                <w:kern w:val="1"/>
                <w:sz w:val="16"/>
                <w:szCs w:val="16"/>
                <w:lang w:val="en-GB"/>
              </w:rPr>
              <w:t>= 87)</w:t>
            </w:r>
          </w:p>
          <w:p w:rsidR="00ED04CE" w:rsidRPr="00A7053C" w:rsidRDefault="00ED04CE" w:rsidP="00ED04CE">
            <w:pPr>
              <w:spacing w:after="0" w:line="240" w:lineRule="auto"/>
              <w:rPr>
                <w:rFonts w:ascii="Arial" w:hAnsi="Arial" w:cs="Arial"/>
                <w:kern w:val="1"/>
                <w:sz w:val="16"/>
                <w:szCs w:val="16"/>
                <w:lang w:val="en-GB"/>
              </w:rPr>
            </w:pPr>
          </w:p>
          <w:p w:rsidR="00ED04CE" w:rsidRPr="00A7053C" w:rsidRDefault="00ED04CE" w:rsidP="00ED04CE">
            <w:pPr>
              <w:spacing w:after="0" w:line="240" w:lineRule="auto"/>
              <w:rPr>
                <w:rFonts w:ascii="Arial" w:hAnsi="Arial" w:cs="Arial"/>
                <w:kern w:val="1"/>
                <w:sz w:val="16"/>
                <w:szCs w:val="16"/>
                <w:lang w:val="en-GB"/>
              </w:rPr>
            </w:pPr>
            <w:r w:rsidRPr="00A7053C">
              <w:rPr>
                <w:rFonts w:ascii="Arial" w:hAnsi="Arial" w:cs="Arial"/>
                <w:kern w:val="1"/>
                <w:sz w:val="16"/>
                <w:szCs w:val="16"/>
                <w:lang w:val="en-GB"/>
              </w:rPr>
              <w:t>Gen</w:t>
            </w:r>
            <w:r w:rsidR="00FD327F" w:rsidRPr="00A7053C">
              <w:rPr>
                <w:rFonts w:ascii="Arial" w:hAnsi="Arial" w:cs="Arial"/>
                <w:kern w:val="1"/>
                <w:sz w:val="16"/>
                <w:szCs w:val="16"/>
                <w:lang w:val="en-GB"/>
              </w:rPr>
              <w:t>etic liability to depression (</w:t>
            </w:r>
            <w:r w:rsidRPr="00A7053C">
              <w:rPr>
                <w:rFonts w:ascii="Arial" w:hAnsi="Arial" w:cs="Arial"/>
                <w:kern w:val="1"/>
                <w:sz w:val="16"/>
                <w:szCs w:val="16"/>
                <w:lang w:val="en-GB"/>
              </w:rPr>
              <w:t>total co-twin with MDD</w:t>
            </w:r>
            <w:r w:rsidR="00C30853" w:rsidRPr="00A7053C">
              <w:rPr>
                <w:rFonts w:ascii="Arial" w:hAnsi="Arial" w:cs="Arial"/>
                <w:kern w:val="1"/>
                <w:sz w:val="16"/>
                <w:szCs w:val="16"/>
                <w:lang w:val="en-GB"/>
              </w:rPr>
              <w:t xml:space="preserve"> (i.e., having a MZ or a DZ sister affected by MDD)</w:t>
            </w:r>
            <w:r w:rsidR="00FD327F" w:rsidRPr="00A7053C">
              <w:rPr>
                <w:rFonts w:ascii="Arial" w:hAnsi="Arial" w:cs="Arial"/>
                <w:kern w:val="1"/>
                <w:sz w:val="16"/>
                <w:szCs w:val="16"/>
                <w:lang w:val="en-GB"/>
              </w:rPr>
              <w:t>:</w:t>
            </w:r>
            <w:r w:rsidRPr="00A7053C">
              <w:rPr>
                <w:rFonts w:ascii="Arial" w:hAnsi="Arial" w:cs="Arial"/>
                <w:kern w:val="1"/>
                <w:sz w:val="16"/>
                <w:szCs w:val="16"/>
                <w:lang w:val="en-GB"/>
              </w:rPr>
              <w:t xml:space="preserve"> </w:t>
            </w:r>
            <w:r w:rsidRPr="00A7053C">
              <w:rPr>
                <w:rFonts w:ascii="Arial" w:hAnsi="Arial" w:cs="Arial"/>
                <w:i/>
                <w:kern w:val="1"/>
                <w:sz w:val="16"/>
                <w:szCs w:val="16"/>
                <w:lang w:val="en-GB"/>
              </w:rPr>
              <w:t>n</w:t>
            </w:r>
            <w:r w:rsidR="00FD327F" w:rsidRPr="00A7053C">
              <w:rPr>
                <w:rFonts w:ascii="Arial" w:hAnsi="Arial" w:cs="Arial"/>
                <w:kern w:val="1"/>
                <w:sz w:val="16"/>
                <w:szCs w:val="16"/>
                <w:lang w:val="en-GB"/>
              </w:rPr>
              <w:t xml:space="preserve"> </w:t>
            </w:r>
            <w:r w:rsidRPr="00A7053C">
              <w:rPr>
                <w:rFonts w:ascii="Arial" w:hAnsi="Arial" w:cs="Arial"/>
                <w:kern w:val="1"/>
                <w:sz w:val="16"/>
                <w:szCs w:val="16"/>
                <w:lang w:val="en-GB"/>
              </w:rPr>
              <w:t>= 90)</w:t>
            </w:r>
          </w:p>
          <w:p w:rsidR="00ED04CE" w:rsidRPr="00A7053C" w:rsidRDefault="00ED04CE" w:rsidP="00ED04CE">
            <w:pPr>
              <w:spacing w:after="0" w:line="240" w:lineRule="auto"/>
              <w:rPr>
                <w:rFonts w:ascii="Arial" w:hAnsi="Arial" w:cs="Arial"/>
                <w:kern w:val="1"/>
                <w:sz w:val="16"/>
                <w:szCs w:val="16"/>
                <w:lang w:val="en-GB"/>
              </w:rPr>
            </w:pPr>
          </w:p>
          <w:p w:rsidR="00ED04CE" w:rsidRPr="00A7053C" w:rsidRDefault="00ED04CE" w:rsidP="00ED04CE">
            <w:pPr>
              <w:spacing w:after="0" w:line="240" w:lineRule="auto"/>
              <w:rPr>
                <w:rFonts w:ascii="Arial" w:hAnsi="Arial" w:cs="Arial"/>
                <w:kern w:val="1"/>
                <w:sz w:val="16"/>
                <w:szCs w:val="16"/>
                <w:lang w:val="en-GB"/>
              </w:rPr>
            </w:pPr>
            <w:r w:rsidRPr="00A7053C">
              <w:rPr>
                <w:rFonts w:ascii="Arial" w:hAnsi="Arial" w:cs="Arial"/>
                <w:kern w:val="1"/>
                <w:sz w:val="16"/>
                <w:szCs w:val="16"/>
                <w:lang w:val="en-GB"/>
              </w:rPr>
              <w:t>Dep</w:t>
            </w:r>
            <w:r w:rsidR="00FD327F" w:rsidRPr="00A7053C">
              <w:rPr>
                <w:rFonts w:ascii="Arial" w:hAnsi="Arial" w:cs="Arial"/>
                <w:kern w:val="1"/>
                <w:sz w:val="16"/>
                <w:szCs w:val="16"/>
                <w:lang w:val="en-GB"/>
              </w:rPr>
              <w:t>ressive symptoms</w:t>
            </w:r>
          </w:p>
          <w:p w:rsidR="00ED04CE" w:rsidRPr="00A7053C" w:rsidRDefault="00ED04CE" w:rsidP="00ED04CE">
            <w:pPr>
              <w:spacing w:after="0" w:line="240" w:lineRule="auto"/>
              <w:rPr>
                <w:rFonts w:ascii="Arial" w:hAnsi="Arial" w:cs="Arial"/>
                <w:kern w:val="1"/>
                <w:sz w:val="16"/>
                <w:szCs w:val="16"/>
                <w:lang w:val="en-GB"/>
              </w:rPr>
            </w:pPr>
          </w:p>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kern w:val="1"/>
                <w:sz w:val="16"/>
                <w:szCs w:val="16"/>
                <w:lang w:val="en-GB"/>
              </w:rPr>
              <w:lastRenderedPageBreak/>
              <w:t>Stress sensitivity, defined as experience of negative affect</w:t>
            </w:r>
            <w:r w:rsidR="00C30853" w:rsidRPr="00A7053C">
              <w:rPr>
                <w:rFonts w:ascii="Arial" w:hAnsi="Arial" w:cs="Arial"/>
                <w:kern w:val="1"/>
                <w:sz w:val="16"/>
                <w:szCs w:val="16"/>
                <w:lang w:val="en-GB"/>
              </w:rPr>
              <w:t>s</w:t>
            </w:r>
            <w:r w:rsidRPr="00A7053C">
              <w:rPr>
                <w:rFonts w:ascii="Arial" w:hAnsi="Arial" w:cs="Arial"/>
                <w:kern w:val="1"/>
                <w:sz w:val="16"/>
                <w:szCs w:val="16"/>
                <w:lang w:val="en-GB"/>
              </w:rPr>
              <w:t xml:space="preserve"> in response to minor daily events </w:t>
            </w:r>
          </w:p>
        </w:tc>
        <w:tc>
          <w:tcPr>
            <w:tcW w:w="419" w:type="pct"/>
            <w:tcBorders>
              <w:top w:val="single" w:sz="4" w:space="0" w:color="00000A"/>
              <w:left w:val="single" w:sz="4" w:space="0" w:color="00000A"/>
              <w:bottom w:val="single" w:sz="4" w:space="0" w:color="00000A"/>
              <w:right w:val="single" w:sz="4" w:space="0" w:color="00000A"/>
            </w:tcBorders>
          </w:tcPr>
          <w:p w:rsidR="00ED04CE" w:rsidRPr="00A7053C" w:rsidRDefault="00C17627" w:rsidP="00ED04CE">
            <w:pPr>
              <w:suppressAutoHyphens w:val="0"/>
              <w:spacing w:after="0" w:line="240" w:lineRule="auto"/>
              <w:rPr>
                <w:rFonts w:ascii="Arial" w:eastAsia="Times New Roman" w:hAnsi="Arial" w:cs="Arial"/>
                <w:kern w:val="0"/>
                <w:sz w:val="16"/>
                <w:szCs w:val="16"/>
                <w:lang w:val="en-GB"/>
              </w:rPr>
            </w:pPr>
            <w:r w:rsidRPr="00A7053C">
              <w:rPr>
                <w:rFonts w:ascii="Arial" w:hAnsi="Arial" w:cs="Arial"/>
                <w:kern w:val="1"/>
                <w:sz w:val="16"/>
                <w:szCs w:val="16"/>
                <w:lang w:val="en-GB"/>
              </w:rPr>
              <w:lastRenderedPageBreak/>
              <w:t xml:space="preserve">SCID-I (First, Spitzer, Gibbon, &amp; Williams, 1996) </w:t>
            </w:r>
            <w:r w:rsidR="00ED04CE" w:rsidRPr="00A7053C">
              <w:rPr>
                <w:rFonts w:ascii="Arial" w:hAnsi="Arial" w:cs="Arial"/>
                <w:kern w:val="1"/>
                <w:sz w:val="16"/>
                <w:szCs w:val="16"/>
                <w:lang w:val="en-GB"/>
              </w:rPr>
              <w:t>administered at T0-T4</w:t>
            </w:r>
          </w:p>
          <w:p w:rsidR="00ED04CE" w:rsidRPr="00A7053C" w:rsidRDefault="00ED04CE" w:rsidP="00ED04CE">
            <w:pPr>
              <w:spacing w:after="0" w:line="240" w:lineRule="auto"/>
              <w:rPr>
                <w:rFonts w:ascii="Arial" w:hAnsi="Arial" w:cs="Arial"/>
                <w:kern w:val="1"/>
                <w:sz w:val="16"/>
                <w:szCs w:val="16"/>
                <w:lang w:val="en-GB"/>
              </w:rPr>
            </w:pPr>
          </w:p>
          <w:p w:rsidR="00ED04CE" w:rsidRPr="00A7053C" w:rsidRDefault="00ED04CE" w:rsidP="00ED04CE">
            <w:pPr>
              <w:spacing w:after="0" w:line="240" w:lineRule="auto"/>
              <w:rPr>
                <w:rFonts w:ascii="Arial" w:hAnsi="Arial" w:cs="Arial"/>
                <w:kern w:val="1"/>
                <w:sz w:val="16"/>
                <w:szCs w:val="16"/>
                <w:lang w:val="en-GB"/>
              </w:rPr>
            </w:pPr>
            <w:r w:rsidRPr="00A7053C">
              <w:rPr>
                <w:rFonts w:ascii="Arial" w:hAnsi="Arial" w:cs="Arial"/>
                <w:kern w:val="1"/>
                <w:sz w:val="16"/>
                <w:szCs w:val="16"/>
                <w:lang w:val="en-GB"/>
              </w:rPr>
              <w:t>Depression subscale of the SCL-90-R</w:t>
            </w:r>
            <w:r w:rsidR="003C08A1" w:rsidRPr="00A7053C">
              <w:rPr>
                <w:rFonts w:ascii="Arial" w:hAnsi="Arial" w:cs="Arial"/>
                <w:kern w:val="1"/>
                <w:sz w:val="16"/>
                <w:szCs w:val="16"/>
                <w:lang w:val="en-GB"/>
              </w:rPr>
              <w:t xml:space="preserve"> </w:t>
            </w:r>
            <w:r w:rsidR="00B36BFD" w:rsidRPr="00A7053C">
              <w:rPr>
                <w:rFonts w:ascii="Arial" w:hAnsi="Arial" w:cs="Arial"/>
                <w:noProof/>
                <w:kern w:val="1"/>
                <w:sz w:val="16"/>
                <w:szCs w:val="16"/>
                <w:lang w:val="en-GB"/>
              </w:rPr>
              <w:t>(Derogatis 1977)</w:t>
            </w:r>
            <w:r w:rsidR="00C30853" w:rsidRPr="00A7053C">
              <w:rPr>
                <w:rFonts w:ascii="Arial" w:hAnsi="Arial" w:cs="Arial"/>
                <w:kern w:val="1"/>
                <w:sz w:val="16"/>
                <w:szCs w:val="16"/>
                <w:lang w:val="en-GB"/>
              </w:rPr>
              <w:t xml:space="preserve"> </w:t>
            </w:r>
            <w:r w:rsidRPr="00A7053C">
              <w:rPr>
                <w:rFonts w:ascii="Arial" w:hAnsi="Arial" w:cs="Arial"/>
                <w:kern w:val="1"/>
                <w:sz w:val="16"/>
                <w:szCs w:val="16"/>
                <w:lang w:val="en-GB"/>
              </w:rPr>
              <w:t>at T0-T4</w:t>
            </w:r>
          </w:p>
          <w:p w:rsidR="00ED04CE" w:rsidRPr="00A7053C" w:rsidRDefault="00ED04CE" w:rsidP="00ED04CE">
            <w:pPr>
              <w:spacing w:after="0" w:line="240" w:lineRule="auto"/>
              <w:rPr>
                <w:rFonts w:ascii="Arial" w:hAnsi="Arial" w:cs="Arial"/>
                <w:kern w:val="1"/>
                <w:sz w:val="16"/>
                <w:szCs w:val="16"/>
                <w:lang w:val="en-GB"/>
              </w:rPr>
            </w:pPr>
          </w:p>
          <w:p w:rsidR="00ED04CE" w:rsidRPr="00A7053C" w:rsidRDefault="00ED04CE" w:rsidP="00C30853">
            <w:pPr>
              <w:spacing w:after="0" w:line="240" w:lineRule="auto"/>
              <w:rPr>
                <w:rFonts w:ascii="Arial" w:hAnsi="Arial" w:cs="Arial"/>
                <w:sz w:val="16"/>
                <w:szCs w:val="16"/>
                <w:lang w:val="en-GB"/>
              </w:rPr>
            </w:pPr>
            <w:r w:rsidRPr="00A7053C">
              <w:rPr>
                <w:rFonts w:ascii="Arial" w:hAnsi="Arial" w:cs="Arial"/>
                <w:kern w:val="1"/>
                <w:sz w:val="16"/>
                <w:szCs w:val="16"/>
                <w:lang w:val="en-GB"/>
              </w:rPr>
              <w:t>ESM at T0</w:t>
            </w:r>
          </w:p>
        </w:tc>
        <w:tc>
          <w:tcPr>
            <w:tcW w:w="520" w:type="pct"/>
            <w:tcBorders>
              <w:top w:val="single" w:sz="4" w:space="0" w:color="00000A"/>
              <w:left w:val="single" w:sz="4" w:space="0" w:color="00000A"/>
              <w:bottom w:val="single" w:sz="4" w:space="0" w:color="00000A"/>
              <w:right w:val="single" w:sz="4" w:space="0" w:color="00000A"/>
            </w:tcBorders>
          </w:tcPr>
          <w:p w:rsidR="00ED04CE" w:rsidRPr="00A7053C" w:rsidRDefault="00ED04CE" w:rsidP="00C30853">
            <w:pPr>
              <w:spacing w:after="0" w:line="240" w:lineRule="auto"/>
              <w:rPr>
                <w:rFonts w:ascii="Arial" w:eastAsia="Times New Roman" w:hAnsi="Arial" w:cs="Arial"/>
                <w:kern w:val="0"/>
                <w:sz w:val="16"/>
                <w:szCs w:val="16"/>
                <w:lang w:val="en-GB"/>
              </w:rPr>
            </w:pPr>
            <w:r w:rsidRPr="00A7053C">
              <w:rPr>
                <w:rFonts w:ascii="Arial" w:hAnsi="Arial" w:cs="Arial"/>
                <w:kern w:val="1"/>
                <w:sz w:val="16"/>
                <w:szCs w:val="16"/>
                <w:lang w:val="en-GB"/>
              </w:rPr>
              <w:t xml:space="preserve">Psychotic symptoms assessed using the </w:t>
            </w:r>
            <w:r w:rsidR="002C3301" w:rsidRPr="00A7053C">
              <w:rPr>
                <w:rFonts w:ascii="Arial" w:hAnsi="Arial" w:cs="Arial"/>
                <w:kern w:val="1"/>
                <w:sz w:val="16"/>
                <w:szCs w:val="16"/>
                <w:lang w:val="en-GB"/>
              </w:rPr>
              <w:t xml:space="preserve">SCID-I </w:t>
            </w:r>
            <w:r w:rsidR="002C3301" w:rsidRPr="00A7053C">
              <w:rPr>
                <w:rFonts w:ascii="Arial" w:eastAsia="Times New Roman" w:hAnsi="Arial" w:cs="Arial"/>
                <w:noProof/>
                <w:kern w:val="0"/>
                <w:sz w:val="16"/>
                <w:szCs w:val="16"/>
                <w:lang w:val="en-GB"/>
              </w:rPr>
              <w:t>(First et al., 1996)</w:t>
            </w:r>
            <w:r w:rsidR="002C3301" w:rsidRPr="00A7053C">
              <w:rPr>
                <w:rFonts w:ascii="Arial" w:eastAsia="Times New Roman" w:hAnsi="Arial" w:cs="Arial"/>
                <w:kern w:val="0"/>
                <w:sz w:val="16"/>
                <w:szCs w:val="16"/>
                <w:lang w:val="en-GB"/>
              </w:rPr>
              <w:t xml:space="preserve"> </w:t>
            </w:r>
            <w:r w:rsidRPr="00A7053C">
              <w:rPr>
                <w:rFonts w:ascii="Arial" w:hAnsi="Arial" w:cs="Arial"/>
                <w:kern w:val="1"/>
                <w:sz w:val="16"/>
                <w:szCs w:val="16"/>
                <w:lang w:val="en-GB"/>
              </w:rPr>
              <w:t xml:space="preserve">delusion and hallucination </w:t>
            </w:r>
            <w:r w:rsidR="002C3301" w:rsidRPr="00A7053C">
              <w:rPr>
                <w:rFonts w:ascii="Arial" w:hAnsi="Arial" w:cs="Arial"/>
                <w:kern w:val="1"/>
                <w:sz w:val="16"/>
                <w:szCs w:val="16"/>
                <w:lang w:val="en-GB"/>
              </w:rPr>
              <w:t>items</w:t>
            </w:r>
            <w:r w:rsidRPr="00A7053C">
              <w:rPr>
                <w:rFonts w:ascii="Arial" w:hAnsi="Arial" w:cs="Arial"/>
                <w:kern w:val="1"/>
                <w:sz w:val="16"/>
                <w:szCs w:val="16"/>
                <w:lang w:val="en-GB"/>
              </w:rPr>
              <w:t xml:space="preserve"> (follow-up </w:t>
            </w:r>
            <w:r w:rsidRPr="00A7053C">
              <w:rPr>
                <w:rFonts w:ascii="Arial" w:hAnsi="Arial" w:cs="Arial"/>
                <w:i/>
                <w:kern w:val="1"/>
                <w:sz w:val="16"/>
                <w:szCs w:val="16"/>
                <w:lang w:val="en-GB"/>
              </w:rPr>
              <w:t>range score</w:t>
            </w:r>
            <w:r w:rsidR="00C30853" w:rsidRPr="00A7053C">
              <w:rPr>
                <w:rFonts w:ascii="Arial" w:hAnsi="Arial" w:cs="Arial"/>
                <w:kern w:val="1"/>
                <w:sz w:val="16"/>
                <w:szCs w:val="16"/>
                <w:lang w:val="en-GB"/>
              </w:rPr>
              <w:t>:</w:t>
            </w:r>
            <w:r w:rsidRPr="00A7053C">
              <w:rPr>
                <w:rFonts w:ascii="Arial" w:hAnsi="Arial" w:cs="Arial"/>
                <w:kern w:val="1"/>
                <w:sz w:val="16"/>
                <w:szCs w:val="16"/>
                <w:lang w:val="en-GB"/>
              </w:rPr>
              <w:t xml:space="preserve"> 0–4, </w:t>
            </w:r>
            <w:r w:rsidRPr="00A7053C">
              <w:rPr>
                <w:rFonts w:ascii="Arial" w:hAnsi="Arial" w:cs="Arial"/>
                <w:i/>
                <w:kern w:val="1"/>
                <w:sz w:val="16"/>
                <w:szCs w:val="16"/>
                <w:lang w:val="en-GB"/>
              </w:rPr>
              <w:t>median</w:t>
            </w:r>
            <w:r w:rsidRPr="00A7053C">
              <w:rPr>
                <w:rFonts w:ascii="Arial" w:hAnsi="Arial" w:cs="Arial"/>
                <w:kern w:val="1"/>
                <w:sz w:val="16"/>
                <w:szCs w:val="16"/>
                <w:lang w:val="en-GB"/>
              </w:rPr>
              <w:t xml:space="preserve"> </w:t>
            </w:r>
            <w:r w:rsidR="00C30853" w:rsidRPr="00A7053C">
              <w:rPr>
                <w:rFonts w:ascii="Arial" w:hAnsi="Arial" w:cs="Arial"/>
                <w:kern w:val="1"/>
                <w:sz w:val="16"/>
                <w:szCs w:val="16"/>
                <w:lang w:val="en-GB"/>
              </w:rPr>
              <w:t xml:space="preserve">= </w:t>
            </w:r>
            <w:r w:rsidRPr="00A7053C">
              <w:rPr>
                <w:rFonts w:ascii="Arial" w:hAnsi="Arial" w:cs="Arial"/>
                <w:kern w:val="1"/>
                <w:sz w:val="16"/>
                <w:szCs w:val="16"/>
                <w:lang w:val="en-GB"/>
              </w:rPr>
              <w:t xml:space="preserve">0), and the psychoticism and paranoia </w:t>
            </w:r>
            <w:r w:rsidR="00C30853" w:rsidRPr="00A7053C">
              <w:rPr>
                <w:rFonts w:ascii="Arial" w:hAnsi="Arial" w:cs="Arial"/>
                <w:kern w:val="1"/>
                <w:sz w:val="16"/>
                <w:szCs w:val="16"/>
                <w:lang w:val="en-GB"/>
              </w:rPr>
              <w:t>SCL-90-R subscales</w:t>
            </w:r>
            <w:r w:rsidR="00C30853" w:rsidRPr="00A7053C">
              <w:rPr>
                <w:rFonts w:ascii="Arial" w:hAnsi="Arial" w:cs="Arial"/>
                <w:noProof/>
                <w:kern w:val="1"/>
                <w:sz w:val="16"/>
                <w:szCs w:val="16"/>
                <w:lang w:val="en-GB"/>
              </w:rPr>
              <w:t xml:space="preserve"> (Derogatis 1977)</w:t>
            </w:r>
            <w:r w:rsidR="00C30853" w:rsidRPr="00A7053C">
              <w:rPr>
                <w:rFonts w:ascii="Arial" w:hAnsi="Arial" w:cs="Arial"/>
                <w:kern w:val="1"/>
                <w:sz w:val="16"/>
                <w:szCs w:val="16"/>
                <w:lang w:val="en-GB"/>
              </w:rPr>
              <w:t xml:space="preserve"> </w:t>
            </w:r>
            <w:r w:rsidRPr="00A7053C">
              <w:rPr>
                <w:rFonts w:ascii="Arial" w:hAnsi="Arial" w:cs="Arial"/>
                <w:kern w:val="1"/>
                <w:sz w:val="16"/>
                <w:szCs w:val="16"/>
                <w:lang w:val="en-GB"/>
              </w:rPr>
              <w:t xml:space="preserve">(follow-up </w:t>
            </w:r>
            <w:r w:rsidRPr="00A7053C">
              <w:rPr>
                <w:rFonts w:ascii="Arial" w:hAnsi="Arial" w:cs="Arial"/>
                <w:i/>
                <w:kern w:val="1"/>
                <w:sz w:val="16"/>
                <w:szCs w:val="16"/>
                <w:lang w:val="en-GB"/>
              </w:rPr>
              <w:t xml:space="preserve">range </w:t>
            </w:r>
            <w:r w:rsidRPr="00A7053C">
              <w:rPr>
                <w:rFonts w:ascii="Arial" w:hAnsi="Arial" w:cs="Arial"/>
                <w:i/>
                <w:kern w:val="1"/>
                <w:sz w:val="16"/>
                <w:szCs w:val="16"/>
                <w:lang w:val="en-GB"/>
              </w:rPr>
              <w:lastRenderedPageBreak/>
              <w:t>score</w:t>
            </w:r>
            <w:r w:rsidR="00C30853" w:rsidRPr="00A7053C">
              <w:rPr>
                <w:rFonts w:ascii="Arial" w:hAnsi="Arial" w:cs="Arial"/>
                <w:kern w:val="1"/>
                <w:sz w:val="16"/>
                <w:szCs w:val="16"/>
                <w:lang w:val="en-GB"/>
              </w:rPr>
              <w:t>:</w:t>
            </w:r>
            <w:r w:rsidRPr="00A7053C">
              <w:rPr>
                <w:rFonts w:ascii="Arial" w:hAnsi="Arial" w:cs="Arial"/>
                <w:kern w:val="1"/>
                <w:sz w:val="16"/>
                <w:szCs w:val="16"/>
                <w:lang w:val="en-GB"/>
              </w:rPr>
              <w:t xml:space="preserve"> 1–3.1, </w:t>
            </w:r>
            <w:r w:rsidRPr="00A7053C">
              <w:rPr>
                <w:rFonts w:ascii="Arial" w:hAnsi="Arial" w:cs="Arial"/>
                <w:i/>
                <w:kern w:val="1"/>
                <w:sz w:val="16"/>
                <w:szCs w:val="16"/>
                <w:lang w:val="en-GB"/>
              </w:rPr>
              <w:t>median</w:t>
            </w:r>
            <w:r w:rsidRPr="00A7053C">
              <w:rPr>
                <w:rFonts w:ascii="Arial" w:hAnsi="Arial" w:cs="Arial"/>
                <w:kern w:val="1"/>
                <w:sz w:val="16"/>
                <w:szCs w:val="16"/>
                <w:lang w:val="en-GB"/>
              </w:rPr>
              <w:t xml:space="preserve"> </w:t>
            </w:r>
            <w:r w:rsidR="00C30853" w:rsidRPr="00A7053C">
              <w:rPr>
                <w:rFonts w:ascii="Arial" w:hAnsi="Arial" w:cs="Arial"/>
                <w:kern w:val="1"/>
                <w:sz w:val="16"/>
                <w:szCs w:val="16"/>
                <w:lang w:val="en-GB"/>
              </w:rPr>
              <w:t xml:space="preserve">= </w:t>
            </w:r>
            <w:r w:rsidRPr="00A7053C">
              <w:rPr>
                <w:rFonts w:ascii="Arial" w:hAnsi="Arial" w:cs="Arial"/>
                <w:kern w:val="1"/>
                <w:sz w:val="16"/>
                <w:szCs w:val="16"/>
                <w:lang w:val="en-GB"/>
              </w:rPr>
              <w:t>1.2)</w:t>
            </w:r>
            <w:r w:rsidR="006D09AF" w:rsidRPr="00A7053C">
              <w:rPr>
                <w:rFonts w:ascii="Arial" w:hAnsi="Arial" w:cs="Arial"/>
                <w:kern w:val="1"/>
                <w:sz w:val="16"/>
                <w:szCs w:val="16"/>
                <w:lang w:val="en-GB"/>
              </w:rPr>
              <w:t xml:space="preserve"> at T0-T4</w:t>
            </w:r>
          </w:p>
          <w:p w:rsidR="00ED04CE" w:rsidRPr="00A7053C" w:rsidRDefault="00ED04CE" w:rsidP="00ED04CE">
            <w:pPr>
              <w:spacing w:after="0" w:line="240" w:lineRule="auto"/>
              <w:rPr>
                <w:rFonts w:ascii="Arial" w:hAnsi="Arial" w:cs="Arial"/>
                <w:kern w:val="1"/>
                <w:sz w:val="16"/>
                <w:szCs w:val="16"/>
                <w:lang w:val="en-GB"/>
              </w:rPr>
            </w:pPr>
          </w:p>
          <w:p w:rsidR="00ED04CE" w:rsidRPr="00A7053C" w:rsidRDefault="00ED04CE" w:rsidP="00ED04CE">
            <w:pPr>
              <w:spacing w:after="0" w:line="240" w:lineRule="auto"/>
              <w:rPr>
                <w:rFonts w:ascii="Arial" w:hAnsi="Arial" w:cs="Arial"/>
                <w:kern w:val="1"/>
                <w:sz w:val="16"/>
                <w:szCs w:val="16"/>
                <w:lang w:val="en-GB"/>
              </w:rPr>
            </w:pPr>
            <w:r w:rsidRPr="00A7053C">
              <w:rPr>
                <w:rFonts w:ascii="Arial" w:hAnsi="Arial" w:cs="Arial"/>
                <w:kern w:val="1"/>
                <w:sz w:val="16"/>
                <w:szCs w:val="16"/>
                <w:lang w:val="en-GB"/>
              </w:rPr>
              <w:t>Psychotic trait liability assessed using the CAPE</w:t>
            </w:r>
            <w:r w:rsidR="003C08A1" w:rsidRPr="00A7053C">
              <w:rPr>
                <w:rFonts w:ascii="Arial" w:hAnsi="Arial" w:cs="Arial"/>
                <w:kern w:val="1"/>
                <w:sz w:val="16"/>
                <w:szCs w:val="16"/>
                <w:lang w:val="en-GB"/>
              </w:rPr>
              <w:t xml:space="preserve"> </w:t>
            </w:r>
            <w:r w:rsidR="00B36BFD" w:rsidRPr="00A7053C">
              <w:rPr>
                <w:rFonts w:ascii="Arial" w:hAnsi="Arial" w:cs="Arial"/>
                <w:noProof/>
                <w:color w:val="000000"/>
                <w:kern w:val="0"/>
                <w:sz w:val="16"/>
                <w:szCs w:val="16"/>
                <w:lang w:val="en-GB" w:eastAsia="ar-SA"/>
              </w:rPr>
              <w:t xml:space="preserve">(Konings </w:t>
            </w:r>
            <w:r w:rsidR="0076583C" w:rsidRPr="00A7053C">
              <w:rPr>
                <w:rFonts w:ascii="Arial" w:hAnsi="Arial" w:cs="Arial"/>
                <w:noProof/>
                <w:color w:val="000000"/>
                <w:kern w:val="0"/>
                <w:sz w:val="16"/>
                <w:szCs w:val="16"/>
                <w:lang w:val="en-GB" w:eastAsia="ar-SA"/>
              </w:rPr>
              <w:t>et al.,</w:t>
            </w:r>
            <w:r w:rsidR="00B36BFD" w:rsidRPr="00A7053C">
              <w:rPr>
                <w:rFonts w:ascii="Arial" w:hAnsi="Arial" w:cs="Arial"/>
                <w:noProof/>
                <w:color w:val="000000"/>
                <w:kern w:val="0"/>
                <w:sz w:val="16"/>
                <w:szCs w:val="16"/>
                <w:lang w:val="en-GB" w:eastAsia="ar-SA"/>
              </w:rPr>
              <w:t xml:space="preserve"> 2006)</w:t>
            </w:r>
            <w:r w:rsidRPr="00A7053C">
              <w:rPr>
                <w:rFonts w:ascii="Arial" w:hAnsi="Arial" w:cs="Arial"/>
                <w:color w:val="000000"/>
                <w:kern w:val="0"/>
                <w:sz w:val="16"/>
                <w:szCs w:val="16"/>
                <w:lang w:val="en-GB" w:eastAsia="ar-SA"/>
              </w:rPr>
              <w:t xml:space="preserve"> </w:t>
            </w:r>
            <w:r w:rsidRPr="00A7053C">
              <w:rPr>
                <w:rFonts w:ascii="Arial" w:hAnsi="Arial" w:cs="Arial"/>
                <w:kern w:val="1"/>
                <w:sz w:val="16"/>
                <w:szCs w:val="16"/>
                <w:lang w:val="en-GB"/>
              </w:rPr>
              <w:t xml:space="preserve">(follow-up </w:t>
            </w:r>
            <w:r w:rsidRPr="00A7053C">
              <w:rPr>
                <w:rFonts w:ascii="Arial" w:hAnsi="Arial" w:cs="Arial"/>
                <w:i/>
                <w:kern w:val="1"/>
                <w:sz w:val="16"/>
                <w:szCs w:val="16"/>
                <w:lang w:val="en-GB"/>
              </w:rPr>
              <w:t>range score</w:t>
            </w:r>
            <w:r w:rsidR="00C30853" w:rsidRPr="00A7053C">
              <w:rPr>
                <w:rFonts w:ascii="Arial" w:hAnsi="Arial" w:cs="Arial"/>
                <w:kern w:val="1"/>
                <w:sz w:val="16"/>
                <w:szCs w:val="16"/>
                <w:lang w:val="en-GB"/>
              </w:rPr>
              <w:t>:</w:t>
            </w:r>
            <w:r w:rsidRPr="00A7053C">
              <w:rPr>
                <w:rFonts w:ascii="Arial" w:hAnsi="Arial" w:cs="Arial"/>
                <w:kern w:val="1"/>
                <w:sz w:val="16"/>
                <w:szCs w:val="16"/>
                <w:lang w:val="en-GB"/>
              </w:rPr>
              <w:t xml:space="preserve"> 1–1.9, </w:t>
            </w:r>
            <w:r w:rsidRPr="00A7053C">
              <w:rPr>
                <w:rFonts w:ascii="Arial" w:hAnsi="Arial" w:cs="Arial"/>
                <w:i/>
                <w:kern w:val="1"/>
                <w:sz w:val="16"/>
                <w:szCs w:val="16"/>
                <w:lang w:val="en-GB"/>
              </w:rPr>
              <w:t>median</w:t>
            </w:r>
            <w:r w:rsidRPr="00A7053C">
              <w:rPr>
                <w:rFonts w:ascii="Arial" w:hAnsi="Arial" w:cs="Arial"/>
                <w:kern w:val="1"/>
                <w:sz w:val="16"/>
                <w:szCs w:val="16"/>
                <w:lang w:val="en-GB"/>
              </w:rPr>
              <w:t xml:space="preserve"> </w:t>
            </w:r>
            <w:r w:rsidR="00C30853" w:rsidRPr="00A7053C">
              <w:rPr>
                <w:rFonts w:ascii="Arial" w:hAnsi="Arial" w:cs="Arial"/>
                <w:kern w:val="1"/>
                <w:sz w:val="16"/>
                <w:szCs w:val="16"/>
                <w:lang w:val="en-GB"/>
              </w:rPr>
              <w:t xml:space="preserve">= </w:t>
            </w:r>
            <w:r w:rsidRPr="00A7053C">
              <w:rPr>
                <w:rFonts w:ascii="Arial" w:hAnsi="Arial" w:cs="Arial"/>
                <w:kern w:val="1"/>
                <w:sz w:val="16"/>
                <w:szCs w:val="16"/>
                <w:lang w:val="en-GB"/>
              </w:rPr>
              <w:t>1.1)</w:t>
            </w:r>
            <w:r w:rsidR="006D09AF" w:rsidRPr="00A7053C">
              <w:rPr>
                <w:rFonts w:ascii="Arial" w:hAnsi="Arial" w:cs="Arial"/>
                <w:kern w:val="1"/>
                <w:sz w:val="16"/>
                <w:szCs w:val="16"/>
                <w:lang w:val="en-GB"/>
              </w:rPr>
              <w:t xml:space="preserve"> at T0, T2, and T4</w:t>
            </w:r>
          </w:p>
          <w:p w:rsidR="00ED04CE" w:rsidRPr="00A7053C" w:rsidRDefault="00ED04CE" w:rsidP="00ED04CE">
            <w:pPr>
              <w:spacing w:after="0" w:line="240" w:lineRule="auto"/>
              <w:rPr>
                <w:rFonts w:ascii="Arial" w:hAnsi="Arial" w:cs="Arial"/>
                <w:sz w:val="16"/>
                <w:szCs w:val="16"/>
                <w:lang w:val="en-GB"/>
              </w:rPr>
            </w:pPr>
          </w:p>
        </w:tc>
        <w:tc>
          <w:tcPr>
            <w:tcW w:w="475"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kern w:val="1"/>
                <w:sz w:val="16"/>
                <w:szCs w:val="16"/>
                <w:lang w:val="en-GB"/>
              </w:rPr>
              <w:lastRenderedPageBreak/>
              <w:t>Baseline psychotic symptoms or psychotic trait liability</w:t>
            </w:r>
          </w:p>
        </w:tc>
        <w:tc>
          <w:tcPr>
            <w:tcW w:w="718" w:type="pct"/>
            <w:tcBorders>
              <w:top w:val="single" w:sz="4" w:space="0" w:color="00000A"/>
              <w:left w:val="single" w:sz="4" w:space="0" w:color="00000A"/>
              <w:bottom w:val="single" w:sz="4" w:space="0" w:color="00000A"/>
              <w:right w:val="single" w:sz="4" w:space="0" w:color="00000A"/>
            </w:tcBorders>
          </w:tcPr>
          <w:p w:rsidR="00FD327F" w:rsidRPr="00A7053C" w:rsidRDefault="00ED04CE" w:rsidP="00ED04CE">
            <w:pPr>
              <w:spacing w:after="0" w:line="240" w:lineRule="auto"/>
              <w:rPr>
                <w:rFonts w:ascii="Arial" w:hAnsi="Arial" w:cs="Arial"/>
                <w:kern w:val="1"/>
                <w:sz w:val="16"/>
                <w:szCs w:val="16"/>
                <w:lang w:val="en-GB"/>
              </w:rPr>
            </w:pPr>
            <w:r w:rsidRPr="00A7053C">
              <w:rPr>
                <w:rFonts w:ascii="Arial" w:hAnsi="Arial" w:cs="Arial"/>
                <w:kern w:val="1"/>
                <w:sz w:val="16"/>
                <w:szCs w:val="16"/>
                <w:lang w:val="en-GB"/>
              </w:rPr>
              <w:t>No rGE was found between childhood adversity and genetic liability for depression (DZ twins</w:t>
            </w:r>
            <w:r w:rsidR="00C30853" w:rsidRPr="00A7053C">
              <w:rPr>
                <w:rFonts w:ascii="Arial" w:hAnsi="Arial" w:cs="Arial"/>
                <w:kern w:val="1"/>
                <w:sz w:val="16"/>
                <w:szCs w:val="16"/>
                <w:lang w:val="en-GB"/>
              </w:rPr>
              <w:t>:</w:t>
            </w:r>
            <w:r w:rsidRPr="00A7053C">
              <w:rPr>
                <w:rFonts w:ascii="Arial" w:hAnsi="Arial" w:cs="Arial"/>
                <w:kern w:val="1"/>
                <w:sz w:val="16"/>
                <w:szCs w:val="16"/>
                <w:lang w:val="en-GB"/>
              </w:rPr>
              <w:t xml:space="preserve"> </w:t>
            </w:r>
            <w:r w:rsidRPr="00A7053C">
              <w:rPr>
                <w:rFonts w:ascii="Arial" w:hAnsi="Arial" w:cs="Arial"/>
                <w:i/>
                <w:kern w:val="1"/>
                <w:sz w:val="16"/>
                <w:szCs w:val="16"/>
                <w:lang w:val="en-GB"/>
              </w:rPr>
              <w:t>β</w:t>
            </w:r>
            <w:r w:rsidR="00C30853" w:rsidRPr="00A7053C">
              <w:rPr>
                <w:rFonts w:ascii="Arial" w:hAnsi="Arial" w:cs="Arial"/>
                <w:kern w:val="1"/>
                <w:sz w:val="16"/>
                <w:szCs w:val="16"/>
                <w:lang w:val="en-GB"/>
              </w:rPr>
              <w:t xml:space="preserve"> </w:t>
            </w:r>
            <w:r w:rsidRPr="00A7053C">
              <w:rPr>
                <w:rFonts w:ascii="Arial" w:hAnsi="Arial" w:cs="Arial"/>
                <w:kern w:val="1"/>
                <w:sz w:val="16"/>
                <w:szCs w:val="16"/>
                <w:lang w:val="en-GB"/>
              </w:rPr>
              <w:t xml:space="preserve">= 0.05, </w:t>
            </w:r>
            <w:r w:rsidR="006250C5" w:rsidRPr="00A7053C">
              <w:rPr>
                <w:rFonts w:ascii="Arial" w:hAnsi="Arial" w:cs="Arial"/>
                <w:i/>
                <w:kern w:val="1"/>
                <w:sz w:val="16"/>
                <w:szCs w:val="16"/>
                <w:lang w:val="en-GB"/>
              </w:rPr>
              <w:t>p</w:t>
            </w:r>
            <w:r w:rsidR="006250C5" w:rsidRPr="00A7053C">
              <w:rPr>
                <w:rFonts w:ascii="Arial" w:hAnsi="Arial" w:cs="Arial"/>
                <w:kern w:val="1"/>
                <w:sz w:val="16"/>
                <w:szCs w:val="16"/>
                <w:lang w:val="en-GB"/>
              </w:rPr>
              <w:t xml:space="preserve"> = </w:t>
            </w:r>
            <w:r w:rsidRPr="00A7053C">
              <w:rPr>
                <w:rFonts w:ascii="Arial" w:hAnsi="Arial" w:cs="Arial"/>
                <w:kern w:val="1"/>
                <w:sz w:val="16"/>
                <w:szCs w:val="16"/>
                <w:lang w:val="en-GB"/>
              </w:rPr>
              <w:t>0.68; MZ twins</w:t>
            </w:r>
            <w:r w:rsidR="00C30853" w:rsidRPr="00A7053C">
              <w:rPr>
                <w:rFonts w:ascii="Arial" w:hAnsi="Arial" w:cs="Arial"/>
                <w:kern w:val="1"/>
                <w:sz w:val="16"/>
                <w:szCs w:val="16"/>
                <w:lang w:val="en-GB"/>
              </w:rPr>
              <w:t>:</w:t>
            </w:r>
            <w:r w:rsidRPr="00A7053C">
              <w:rPr>
                <w:rFonts w:ascii="Arial" w:hAnsi="Arial" w:cs="Arial"/>
                <w:kern w:val="1"/>
                <w:sz w:val="16"/>
                <w:szCs w:val="16"/>
                <w:lang w:val="en-GB"/>
              </w:rPr>
              <w:t xml:space="preserve"> </w:t>
            </w:r>
            <w:r w:rsidRPr="00A7053C">
              <w:rPr>
                <w:rFonts w:ascii="Arial" w:hAnsi="Arial" w:cs="Arial"/>
                <w:i/>
                <w:kern w:val="1"/>
                <w:sz w:val="16"/>
                <w:szCs w:val="16"/>
                <w:lang w:val="en-GB"/>
              </w:rPr>
              <w:t>β</w:t>
            </w:r>
            <w:r w:rsidR="00C30853" w:rsidRPr="00A7053C">
              <w:rPr>
                <w:rFonts w:ascii="Arial" w:hAnsi="Arial" w:cs="Arial"/>
                <w:i/>
                <w:kern w:val="1"/>
                <w:sz w:val="16"/>
                <w:szCs w:val="16"/>
                <w:lang w:val="en-GB"/>
              </w:rPr>
              <w:t xml:space="preserve"> </w:t>
            </w:r>
            <w:r w:rsidRPr="00A7053C">
              <w:rPr>
                <w:rFonts w:ascii="Arial" w:hAnsi="Arial" w:cs="Arial"/>
                <w:kern w:val="1"/>
                <w:sz w:val="16"/>
                <w:szCs w:val="16"/>
                <w:lang w:val="en-GB"/>
              </w:rPr>
              <w:t xml:space="preserve">= -0.04, </w:t>
            </w:r>
            <w:r w:rsidR="006250C5" w:rsidRPr="00A7053C">
              <w:rPr>
                <w:rFonts w:ascii="Arial" w:hAnsi="Arial" w:cs="Arial"/>
                <w:i/>
                <w:kern w:val="1"/>
                <w:sz w:val="16"/>
                <w:szCs w:val="16"/>
                <w:lang w:val="en-GB"/>
              </w:rPr>
              <w:t>p</w:t>
            </w:r>
            <w:r w:rsidR="006250C5" w:rsidRPr="00A7053C">
              <w:rPr>
                <w:rFonts w:ascii="Arial" w:hAnsi="Arial" w:cs="Arial"/>
                <w:kern w:val="1"/>
                <w:sz w:val="16"/>
                <w:szCs w:val="16"/>
                <w:lang w:val="en-GB"/>
              </w:rPr>
              <w:t xml:space="preserve"> = </w:t>
            </w:r>
            <w:r w:rsidRPr="00A7053C">
              <w:rPr>
                <w:rFonts w:ascii="Arial" w:hAnsi="Arial" w:cs="Arial"/>
                <w:kern w:val="1"/>
                <w:sz w:val="16"/>
                <w:szCs w:val="16"/>
                <w:lang w:val="en-GB"/>
              </w:rPr>
              <w:t xml:space="preserve">0.75). The effect of child adversity on follow-up psychotic symptoms and psychotic trait liability, was greater in MZ co-twins of cases with MDD compared to those with no co-twins affected (SCL-90: </w:t>
            </w:r>
            <w:r w:rsidRPr="00A7053C">
              <w:rPr>
                <w:rFonts w:ascii="Arial" w:hAnsi="Arial" w:cs="Arial"/>
                <w:i/>
                <w:kern w:val="1"/>
                <w:sz w:val="16"/>
                <w:szCs w:val="16"/>
                <w:lang w:val="en-GB"/>
              </w:rPr>
              <w:t>β</w:t>
            </w:r>
            <w:r w:rsidR="00C30853" w:rsidRPr="00A7053C">
              <w:rPr>
                <w:rFonts w:ascii="Arial" w:hAnsi="Arial" w:cs="Arial"/>
                <w:kern w:val="1"/>
                <w:sz w:val="16"/>
                <w:szCs w:val="16"/>
                <w:lang w:val="en-GB"/>
              </w:rPr>
              <w:t xml:space="preserve"> </w:t>
            </w:r>
            <w:r w:rsidRPr="00A7053C">
              <w:rPr>
                <w:rFonts w:ascii="Arial" w:hAnsi="Arial" w:cs="Arial"/>
                <w:kern w:val="1"/>
                <w:sz w:val="16"/>
                <w:szCs w:val="16"/>
                <w:lang w:val="en-GB"/>
              </w:rPr>
              <w:t xml:space="preserve">= 0.45, </w:t>
            </w:r>
            <w:r w:rsidRPr="00A7053C">
              <w:rPr>
                <w:rFonts w:ascii="Arial" w:hAnsi="Arial" w:cs="Arial"/>
                <w:i/>
                <w:kern w:val="1"/>
                <w:sz w:val="16"/>
                <w:szCs w:val="16"/>
                <w:lang w:val="en-GB"/>
              </w:rPr>
              <w:sym w:font="Symbol" w:char="0063"/>
            </w:r>
            <w:r w:rsidRPr="00A7053C">
              <w:rPr>
                <w:rFonts w:ascii="Arial" w:hAnsi="Arial" w:cs="Arial"/>
                <w:i/>
                <w:kern w:val="1"/>
                <w:sz w:val="16"/>
                <w:szCs w:val="16"/>
                <w:lang w:val="en-GB"/>
              </w:rPr>
              <w:t>²</w:t>
            </w:r>
            <w:r w:rsidR="00C30853" w:rsidRPr="00A7053C">
              <w:rPr>
                <w:rFonts w:ascii="Arial" w:hAnsi="Arial" w:cs="Arial"/>
                <w:kern w:val="1"/>
                <w:sz w:val="16"/>
                <w:szCs w:val="16"/>
                <w:lang w:val="en-GB"/>
              </w:rPr>
              <w:t xml:space="preserve"> </w:t>
            </w:r>
            <w:r w:rsidRPr="00A7053C">
              <w:rPr>
                <w:rFonts w:ascii="Arial" w:hAnsi="Arial" w:cs="Arial"/>
                <w:kern w:val="1"/>
                <w:sz w:val="16"/>
                <w:szCs w:val="16"/>
                <w:lang w:val="en-GB"/>
              </w:rPr>
              <w:t xml:space="preserve">= 23.7, </w:t>
            </w:r>
            <w:r w:rsidRPr="00A7053C">
              <w:rPr>
                <w:rFonts w:ascii="Arial" w:hAnsi="Arial" w:cs="Arial"/>
                <w:i/>
                <w:kern w:val="1"/>
                <w:sz w:val="16"/>
                <w:szCs w:val="16"/>
                <w:lang w:val="en-GB"/>
              </w:rPr>
              <w:t>p</w:t>
            </w:r>
            <w:r w:rsidRPr="00A7053C">
              <w:rPr>
                <w:rFonts w:ascii="Arial" w:hAnsi="Arial" w:cs="Arial"/>
                <w:kern w:val="1"/>
                <w:sz w:val="16"/>
                <w:szCs w:val="16"/>
                <w:lang w:val="en-GB"/>
              </w:rPr>
              <w:t xml:space="preserve"> &lt;0.01; </w:t>
            </w:r>
            <w:r w:rsidRPr="00A7053C">
              <w:rPr>
                <w:rFonts w:ascii="Arial" w:hAnsi="Arial" w:cs="Arial"/>
                <w:kern w:val="1"/>
                <w:sz w:val="16"/>
                <w:szCs w:val="16"/>
                <w:lang w:val="en-GB"/>
              </w:rPr>
              <w:lastRenderedPageBreak/>
              <w:t xml:space="preserve">CAPE: </w:t>
            </w:r>
            <w:r w:rsidRPr="00A7053C">
              <w:rPr>
                <w:rFonts w:ascii="Arial" w:hAnsi="Arial" w:cs="Arial"/>
                <w:i/>
                <w:kern w:val="1"/>
                <w:sz w:val="16"/>
                <w:szCs w:val="16"/>
                <w:lang w:val="en-GB"/>
              </w:rPr>
              <w:t>β</w:t>
            </w:r>
            <w:r w:rsidR="00C30853" w:rsidRPr="00A7053C">
              <w:rPr>
                <w:rFonts w:ascii="Arial" w:hAnsi="Arial" w:cs="Arial"/>
                <w:kern w:val="1"/>
                <w:sz w:val="16"/>
                <w:szCs w:val="16"/>
                <w:lang w:val="en-GB"/>
              </w:rPr>
              <w:t xml:space="preserve"> </w:t>
            </w:r>
            <w:r w:rsidRPr="00A7053C">
              <w:rPr>
                <w:rFonts w:ascii="Arial" w:hAnsi="Arial" w:cs="Arial"/>
                <w:kern w:val="1"/>
                <w:sz w:val="16"/>
                <w:szCs w:val="16"/>
                <w:lang w:val="en-GB"/>
              </w:rPr>
              <w:t xml:space="preserve">= 0.30, </w:t>
            </w:r>
            <w:r w:rsidRPr="00A7053C">
              <w:rPr>
                <w:rFonts w:ascii="Arial" w:hAnsi="Arial" w:cs="Arial"/>
                <w:i/>
                <w:kern w:val="1"/>
                <w:sz w:val="16"/>
                <w:szCs w:val="16"/>
                <w:lang w:val="en-GB"/>
              </w:rPr>
              <w:sym w:font="Symbol" w:char="0063"/>
            </w:r>
            <w:r w:rsidRPr="00A7053C">
              <w:rPr>
                <w:rFonts w:ascii="Arial" w:hAnsi="Arial" w:cs="Arial"/>
                <w:i/>
                <w:kern w:val="1"/>
                <w:sz w:val="16"/>
                <w:szCs w:val="16"/>
                <w:lang w:val="en-GB"/>
              </w:rPr>
              <w:t>²</w:t>
            </w:r>
            <w:r w:rsidR="00C30853" w:rsidRPr="00A7053C">
              <w:rPr>
                <w:rFonts w:ascii="Arial" w:hAnsi="Arial" w:cs="Arial"/>
                <w:kern w:val="1"/>
                <w:sz w:val="16"/>
                <w:szCs w:val="16"/>
                <w:lang w:val="en-GB"/>
              </w:rPr>
              <w:t xml:space="preserve"> </w:t>
            </w:r>
            <w:r w:rsidRPr="00A7053C">
              <w:rPr>
                <w:rFonts w:ascii="Arial" w:hAnsi="Arial" w:cs="Arial"/>
                <w:kern w:val="1"/>
                <w:sz w:val="16"/>
                <w:szCs w:val="16"/>
                <w:lang w:val="en-GB"/>
              </w:rPr>
              <w:t xml:space="preserve">= 6.0, </w:t>
            </w:r>
            <w:r w:rsidR="006250C5" w:rsidRPr="00A7053C">
              <w:rPr>
                <w:rFonts w:ascii="Arial" w:hAnsi="Arial" w:cs="Arial"/>
                <w:i/>
                <w:kern w:val="1"/>
                <w:sz w:val="16"/>
                <w:szCs w:val="16"/>
                <w:lang w:val="en-GB"/>
              </w:rPr>
              <w:t>p</w:t>
            </w:r>
            <w:r w:rsidR="006250C5" w:rsidRPr="00A7053C">
              <w:rPr>
                <w:rFonts w:ascii="Arial" w:hAnsi="Arial" w:cs="Arial"/>
                <w:kern w:val="1"/>
                <w:sz w:val="16"/>
                <w:szCs w:val="16"/>
                <w:lang w:val="en-GB"/>
              </w:rPr>
              <w:t xml:space="preserve"> = </w:t>
            </w:r>
            <w:r w:rsidRPr="00A7053C">
              <w:rPr>
                <w:rFonts w:ascii="Arial" w:hAnsi="Arial" w:cs="Arial"/>
                <w:kern w:val="1"/>
                <w:sz w:val="16"/>
                <w:szCs w:val="16"/>
                <w:lang w:val="en-GB"/>
              </w:rPr>
              <w:t>0.01)</w:t>
            </w:r>
            <w:r w:rsidR="002C3301" w:rsidRPr="00A7053C">
              <w:rPr>
                <w:rFonts w:ascii="Arial" w:hAnsi="Arial" w:cs="Arial"/>
                <w:kern w:val="1"/>
                <w:sz w:val="16"/>
                <w:szCs w:val="16"/>
                <w:lang w:val="en-GB"/>
              </w:rPr>
              <w:t xml:space="preserve"> but n</w:t>
            </w:r>
            <w:r w:rsidRPr="00A7053C">
              <w:rPr>
                <w:rFonts w:ascii="Arial" w:hAnsi="Arial" w:cs="Arial"/>
                <w:kern w:val="1"/>
                <w:sz w:val="16"/>
                <w:szCs w:val="16"/>
                <w:lang w:val="en-GB"/>
              </w:rPr>
              <w:t xml:space="preserve">o difference were found between DZ co-twins and no co-twins. The above interaction was not found on SCID psychotic symptoms. </w:t>
            </w:r>
          </w:p>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kern w:val="1"/>
                <w:sz w:val="16"/>
                <w:szCs w:val="16"/>
                <w:lang w:val="en-GB"/>
              </w:rPr>
              <w:t xml:space="preserve">Furthermore, the child adversity x genetic liability interaction became non-significant when depressive symptoms (but not daily life stress) were included in the model (SCL-90: </w:t>
            </w:r>
            <w:r w:rsidRPr="00A7053C">
              <w:rPr>
                <w:rFonts w:ascii="Arial" w:hAnsi="Arial" w:cs="Arial"/>
                <w:i/>
                <w:kern w:val="1"/>
                <w:sz w:val="16"/>
                <w:szCs w:val="16"/>
                <w:lang w:val="en-GB"/>
              </w:rPr>
              <w:t>β</w:t>
            </w:r>
            <w:r w:rsidR="00FD327F" w:rsidRPr="00A7053C">
              <w:rPr>
                <w:rFonts w:ascii="Arial" w:hAnsi="Arial" w:cs="Arial"/>
                <w:kern w:val="1"/>
                <w:sz w:val="16"/>
                <w:szCs w:val="16"/>
                <w:lang w:val="en-GB"/>
              </w:rPr>
              <w:t xml:space="preserve"> </w:t>
            </w:r>
            <w:r w:rsidRPr="00A7053C">
              <w:rPr>
                <w:rFonts w:ascii="Arial" w:hAnsi="Arial" w:cs="Arial"/>
                <w:kern w:val="1"/>
                <w:sz w:val="16"/>
                <w:szCs w:val="16"/>
                <w:lang w:val="en-GB"/>
              </w:rPr>
              <w:t xml:space="preserve">= 0.09, </w:t>
            </w:r>
            <w:r w:rsidRPr="00A7053C">
              <w:rPr>
                <w:rFonts w:ascii="Arial" w:hAnsi="Arial" w:cs="Arial"/>
                <w:i/>
                <w:kern w:val="1"/>
                <w:sz w:val="16"/>
                <w:szCs w:val="16"/>
                <w:lang w:val="en-GB"/>
              </w:rPr>
              <w:sym w:font="Symbol" w:char="0063"/>
            </w:r>
            <w:r w:rsidRPr="00A7053C">
              <w:rPr>
                <w:rFonts w:ascii="Arial" w:hAnsi="Arial" w:cs="Arial"/>
                <w:i/>
                <w:kern w:val="1"/>
                <w:sz w:val="16"/>
                <w:szCs w:val="16"/>
                <w:lang w:val="en-GB"/>
              </w:rPr>
              <w:t>²</w:t>
            </w:r>
            <w:r w:rsidR="00FD327F" w:rsidRPr="00A7053C">
              <w:rPr>
                <w:rFonts w:ascii="Arial" w:hAnsi="Arial" w:cs="Arial"/>
                <w:kern w:val="1"/>
                <w:sz w:val="16"/>
                <w:szCs w:val="16"/>
                <w:lang w:val="en-GB"/>
              </w:rPr>
              <w:t xml:space="preserve"> </w:t>
            </w:r>
            <w:r w:rsidRPr="00A7053C">
              <w:rPr>
                <w:rFonts w:ascii="Arial" w:hAnsi="Arial" w:cs="Arial"/>
                <w:kern w:val="1"/>
                <w:sz w:val="16"/>
                <w:szCs w:val="16"/>
                <w:lang w:val="en-GB"/>
              </w:rPr>
              <w:t xml:space="preserve">= 1.4, </w:t>
            </w:r>
            <w:r w:rsidR="006250C5" w:rsidRPr="00A7053C">
              <w:rPr>
                <w:rFonts w:ascii="Arial" w:hAnsi="Arial" w:cs="Arial"/>
                <w:i/>
                <w:kern w:val="1"/>
                <w:sz w:val="16"/>
                <w:szCs w:val="16"/>
                <w:lang w:val="en-GB"/>
              </w:rPr>
              <w:t>p</w:t>
            </w:r>
            <w:r w:rsidR="006250C5" w:rsidRPr="00A7053C">
              <w:rPr>
                <w:rFonts w:ascii="Arial" w:hAnsi="Arial" w:cs="Arial"/>
                <w:kern w:val="1"/>
                <w:sz w:val="16"/>
                <w:szCs w:val="16"/>
                <w:lang w:val="en-GB"/>
              </w:rPr>
              <w:t xml:space="preserve"> = </w:t>
            </w:r>
            <w:r w:rsidRPr="00A7053C">
              <w:rPr>
                <w:rFonts w:ascii="Arial" w:hAnsi="Arial" w:cs="Arial"/>
                <w:kern w:val="1"/>
                <w:sz w:val="16"/>
                <w:szCs w:val="16"/>
                <w:lang w:val="en-GB"/>
              </w:rPr>
              <w:t xml:space="preserve">0.24; CAPE: </w:t>
            </w:r>
            <w:r w:rsidRPr="00A7053C">
              <w:rPr>
                <w:rFonts w:ascii="Arial" w:hAnsi="Arial" w:cs="Arial"/>
                <w:i/>
                <w:kern w:val="1"/>
                <w:sz w:val="16"/>
                <w:szCs w:val="16"/>
                <w:lang w:val="en-GB"/>
              </w:rPr>
              <w:t>β</w:t>
            </w:r>
            <w:r w:rsidR="00FD327F" w:rsidRPr="00A7053C">
              <w:rPr>
                <w:rFonts w:ascii="Arial" w:hAnsi="Arial" w:cs="Arial"/>
                <w:kern w:val="1"/>
                <w:sz w:val="16"/>
                <w:szCs w:val="16"/>
                <w:lang w:val="en-GB"/>
              </w:rPr>
              <w:t xml:space="preserve"> </w:t>
            </w:r>
            <w:r w:rsidRPr="00A7053C">
              <w:rPr>
                <w:rFonts w:ascii="Arial" w:hAnsi="Arial" w:cs="Arial"/>
                <w:kern w:val="1"/>
                <w:sz w:val="16"/>
                <w:szCs w:val="16"/>
                <w:lang w:val="en-GB"/>
              </w:rPr>
              <w:t xml:space="preserve">= 0.12, </w:t>
            </w:r>
            <w:r w:rsidRPr="00A7053C">
              <w:rPr>
                <w:rFonts w:ascii="Arial" w:hAnsi="Arial" w:cs="Arial"/>
                <w:i/>
                <w:kern w:val="1"/>
                <w:sz w:val="16"/>
                <w:szCs w:val="16"/>
                <w:lang w:val="en-GB"/>
              </w:rPr>
              <w:sym w:font="Symbol" w:char="0063"/>
            </w:r>
            <w:r w:rsidRPr="00A7053C">
              <w:rPr>
                <w:rFonts w:ascii="Arial" w:hAnsi="Arial" w:cs="Arial"/>
                <w:i/>
                <w:kern w:val="1"/>
                <w:sz w:val="16"/>
                <w:szCs w:val="16"/>
                <w:lang w:val="en-GB"/>
              </w:rPr>
              <w:t>²</w:t>
            </w:r>
            <w:r w:rsidR="00FD327F" w:rsidRPr="00A7053C">
              <w:rPr>
                <w:rFonts w:ascii="Arial" w:hAnsi="Arial" w:cs="Arial"/>
                <w:kern w:val="1"/>
                <w:sz w:val="16"/>
                <w:szCs w:val="16"/>
                <w:lang w:val="en-GB"/>
              </w:rPr>
              <w:t xml:space="preserve"> </w:t>
            </w:r>
            <w:r w:rsidRPr="00A7053C">
              <w:rPr>
                <w:rFonts w:ascii="Arial" w:hAnsi="Arial" w:cs="Arial"/>
                <w:kern w:val="1"/>
                <w:sz w:val="16"/>
                <w:szCs w:val="16"/>
                <w:lang w:val="en-GB"/>
              </w:rPr>
              <w:t xml:space="preserve">= 1.1, </w:t>
            </w:r>
            <w:r w:rsidR="006250C5" w:rsidRPr="00A7053C">
              <w:rPr>
                <w:rFonts w:ascii="Arial" w:hAnsi="Arial" w:cs="Arial"/>
                <w:i/>
                <w:kern w:val="1"/>
                <w:sz w:val="16"/>
                <w:szCs w:val="16"/>
                <w:lang w:val="en-GB"/>
              </w:rPr>
              <w:t>p</w:t>
            </w:r>
            <w:r w:rsidR="006250C5" w:rsidRPr="00A7053C">
              <w:rPr>
                <w:rFonts w:ascii="Arial" w:hAnsi="Arial" w:cs="Arial"/>
                <w:kern w:val="1"/>
                <w:sz w:val="16"/>
                <w:szCs w:val="16"/>
                <w:lang w:val="en-GB"/>
              </w:rPr>
              <w:t xml:space="preserve"> = </w:t>
            </w:r>
            <w:r w:rsidRPr="00A7053C">
              <w:rPr>
                <w:rFonts w:ascii="Arial" w:hAnsi="Arial" w:cs="Arial"/>
                <w:kern w:val="1"/>
                <w:sz w:val="16"/>
                <w:szCs w:val="16"/>
                <w:lang w:val="en-GB"/>
              </w:rPr>
              <w:t>0.30)</w:t>
            </w:r>
          </w:p>
        </w:tc>
        <w:tc>
          <w:tcPr>
            <w:tcW w:w="310"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kern w:val="1"/>
                <w:sz w:val="16"/>
                <w:szCs w:val="16"/>
                <w:lang w:val="en-GB"/>
              </w:rPr>
              <w:lastRenderedPageBreak/>
              <w:t>14</w:t>
            </w:r>
          </w:p>
        </w:tc>
      </w:tr>
      <w:tr w:rsidR="00ED04CE" w:rsidRPr="00A7053C" w:rsidTr="00ED04CE">
        <w:tc>
          <w:tcPr>
            <w:tcW w:w="719" w:type="pct"/>
            <w:tcBorders>
              <w:top w:val="single" w:sz="4" w:space="0" w:color="00000A"/>
              <w:left w:val="single" w:sz="4" w:space="0" w:color="00000A"/>
              <w:bottom w:val="single" w:sz="4" w:space="0" w:color="00000A"/>
              <w:right w:val="single" w:sz="4" w:space="0" w:color="00000A"/>
            </w:tcBorders>
          </w:tcPr>
          <w:p w:rsidR="00ED04CE" w:rsidRPr="00A7053C" w:rsidRDefault="00B36BFD" w:rsidP="00ED04CE">
            <w:pPr>
              <w:spacing w:after="0" w:line="240" w:lineRule="auto"/>
              <w:rPr>
                <w:rFonts w:ascii="Arial" w:hAnsi="Arial" w:cs="Arial"/>
                <w:sz w:val="16"/>
                <w:szCs w:val="16"/>
              </w:rPr>
            </w:pPr>
            <w:r w:rsidRPr="00A7053C">
              <w:rPr>
                <w:rFonts w:ascii="Arial" w:hAnsi="Arial" w:cs="Arial"/>
                <w:noProof/>
                <w:kern w:val="1"/>
                <w:sz w:val="16"/>
                <w:szCs w:val="16"/>
              </w:rPr>
              <w:t xml:space="preserve">de Castro-Catala </w:t>
            </w:r>
            <w:r w:rsidR="0076583C" w:rsidRPr="00A7053C">
              <w:rPr>
                <w:rFonts w:ascii="Arial" w:hAnsi="Arial" w:cs="Arial"/>
                <w:noProof/>
                <w:kern w:val="1"/>
                <w:sz w:val="16"/>
                <w:szCs w:val="16"/>
              </w:rPr>
              <w:t>et al.,</w:t>
            </w:r>
            <w:r w:rsidRPr="00A7053C">
              <w:rPr>
                <w:rFonts w:ascii="Arial" w:hAnsi="Arial" w:cs="Arial"/>
                <w:noProof/>
                <w:kern w:val="1"/>
                <w:sz w:val="16"/>
                <w:szCs w:val="16"/>
              </w:rPr>
              <w:t xml:space="preserve"> 2016</w:t>
            </w:r>
          </w:p>
          <w:p w:rsidR="00ED04CE" w:rsidRPr="00A7053C" w:rsidRDefault="00ED04CE" w:rsidP="00ED04CE">
            <w:pPr>
              <w:spacing w:after="0" w:line="240" w:lineRule="auto"/>
              <w:rPr>
                <w:rFonts w:ascii="Arial" w:hAnsi="Arial" w:cs="Arial"/>
                <w:kern w:val="1"/>
                <w:sz w:val="16"/>
                <w:szCs w:val="16"/>
              </w:rPr>
            </w:pPr>
          </w:p>
          <w:p w:rsidR="00ED04CE" w:rsidRPr="00A7053C" w:rsidRDefault="00ED04CE" w:rsidP="00ED04CE">
            <w:pPr>
              <w:spacing w:after="0" w:line="240" w:lineRule="auto"/>
              <w:rPr>
                <w:rFonts w:ascii="Arial" w:hAnsi="Arial" w:cs="Arial"/>
                <w:kern w:val="1"/>
                <w:sz w:val="16"/>
                <w:szCs w:val="16"/>
                <w:lang w:val="en-GB"/>
              </w:rPr>
            </w:pPr>
            <w:r w:rsidRPr="00A7053C">
              <w:rPr>
                <w:rFonts w:ascii="Arial" w:hAnsi="Arial" w:cs="Arial"/>
                <w:kern w:val="1"/>
                <w:sz w:val="16"/>
                <w:szCs w:val="16"/>
                <w:lang w:val="en-GB"/>
              </w:rPr>
              <w:t>General population undergraduate and technical</w:t>
            </w:r>
          </w:p>
          <w:p w:rsidR="00ED04CE" w:rsidRPr="00A7053C" w:rsidRDefault="00ED04CE" w:rsidP="00ED04CE">
            <w:pPr>
              <w:spacing w:after="0" w:line="240" w:lineRule="auto"/>
              <w:rPr>
                <w:rFonts w:ascii="Arial" w:hAnsi="Arial" w:cs="Arial"/>
                <w:kern w:val="1"/>
                <w:sz w:val="16"/>
                <w:szCs w:val="16"/>
                <w:lang w:val="en-GB"/>
              </w:rPr>
            </w:pPr>
            <w:r w:rsidRPr="00A7053C">
              <w:rPr>
                <w:rFonts w:ascii="Arial" w:hAnsi="Arial" w:cs="Arial"/>
                <w:kern w:val="1"/>
                <w:sz w:val="16"/>
                <w:szCs w:val="16"/>
                <w:lang w:val="en-GB"/>
              </w:rPr>
              <w:t>school students, SPAIN</w:t>
            </w:r>
          </w:p>
          <w:p w:rsidR="00ED04CE" w:rsidRPr="00A7053C" w:rsidRDefault="00ED04CE" w:rsidP="00ED04CE">
            <w:pPr>
              <w:spacing w:after="0" w:line="240" w:lineRule="auto"/>
              <w:rPr>
                <w:rFonts w:ascii="Arial" w:hAnsi="Arial" w:cs="Arial"/>
                <w:kern w:val="1"/>
                <w:sz w:val="16"/>
                <w:szCs w:val="16"/>
                <w:lang w:val="en-GB"/>
              </w:rPr>
            </w:pPr>
          </w:p>
          <w:p w:rsidR="00ED04CE" w:rsidRPr="00A7053C" w:rsidRDefault="00ED04CE" w:rsidP="00ED04CE">
            <w:pPr>
              <w:spacing w:after="0" w:line="240" w:lineRule="auto"/>
              <w:rPr>
                <w:rFonts w:ascii="Arial" w:hAnsi="Arial" w:cs="Arial"/>
                <w:kern w:val="1"/>
                <w:sz w:val="16"/>
                <w:szCs w:val="16"/>
                <w:lang w:val="en-GB"/>
              </w:rPr>
            </w:pPr>
            <w:r w:rsidRPr="00A7053C">
              <w:rPr>
                <w:rFonts w:ascii="Arial" w:hAnsi="Arial" w:cs="Arial"/>
                <w:kern w:val="1"/>
                <w:sz w:val="16"/>
                <w:szCs w:val="16"/>
                <w:lang w:val="en-GB"/>
              </w:rPr>
              <w:t>East Flanders Prospective Twin Survey (EFPT), BELGIUM</w:t>
            </w:r>
          </w:p>
          <w:p w:rsidR="00ED04CE" w:rsidRPr="00A7053C" w:rsidRDefault="00ED04CE" w:rsidP="00ED04CE">
            <w:pPr>
              <w:spacing w:after="0" w:line="240" w:lineRule="auto"/>
              <w:rPr>
                <w:rFonts w:ascii="Arial" w:hAnsi="Arial" w:cs="Arial"/>
                <w:sz w:val="16"/>
                <w:szCs w:val="16"/>
                <w:lang w:val="en-GB"/>
              </w:rPr>
            </w:pPr>
          </w:p>
        </w:tc>
        <w:tc>
          <w:tcPr>
            <w:tcW w:w="390"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kern w:val="1"/>
                <w:sz w:val="16"/>
                <w:szCs w:val="16"/>
                <w:lang w:val="en-GB"/>
              </w:rPr>
              <w:t xml:space="preserve">General population: </w:t>
            </w:r>
            <w:r w:rsidRPr="00A7053C">
              <w:rPr>
                <w:rFonts w:ascii="Arial" w:hAnsi="Arial" w:cs="Arial"/>
                <w:i/>
                <w:kern w:val="1"/>
                <w:sz w:val="16"/>
                <w:szCs w:val="16"/>
                <w:lang w:val="en-GB"/>
              </w:rPr>
              <w:t>N</w:t>
            </w:r>
            <w:r w:rsidR="00FD327F" w:rsidRPr="00A7053C">
              <w:rPr>
                <w:rFonts w:ascii="Arial" w:hAnsi="Arial" w:cs="Arial"/>
                <w:kern w:val="1"/>
                <w:sz w:val="16"/>
                <w:szCs w:val="16"/>
                <w:lang w:val="en-GB"/>
              </w:rPr>
              <w:t xml:space="preserve"> </w:t>
            </w:r>
            <w:r w:rsidRPr="00A7053C">
              <w:rPr>
                <w:rFonts w:ascii="Arial" w:hAnsi="Arial" w:cs="Arial"/>
                <w:kern w:val="1"/>
                <w:sz w:val="16"/>
                <w:szCs w:val="16"/>
                <w:lang w:val="en-GB"/>
              </w:rPr>
              <w:t>= 808</w:t>
            </w:r>
          </w:p>
          <w:p w:rsidR="00ED04CE" w:rsidRPr="00A7053C" w:rsidRDefault="00ED04CE" w:rsidP="00ED04CE">
            <w:pPr>
              <w:spacing w:after="0" w:line="240" w:lineRule="auto"/>
              <w:rPr>
                <w:rFonts w:ascii="Arial" w:hAnsi="Arial" w:cs="Arial"/>
                <w:kern w:val="1"/>
                <w:sz w:val="16"/>
                <w:szCs w:val="16"/>
                <w:lang w:val="en-GB"/>
              </w:rPr>
            </w:pPr>
          </w:p>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kern w:val="1"/>
                <w:sz w:val="16"/>
                <w:szCs w:val="16"/>
                <w:lang w:val="en-GB"/>
              </w:rPr>
              <w:t xml:space="preserve">EFPT: </w:t>
            </w:r>
            <w:r w:rsidRPr="00A7053C">
              <w:rPr>
                <w:rFonts w:ascii="Arial" w:hAnsi="Arial" w:cs="Arial"/>
                <w:i/>
                <w:kern w:val="1"/>
                <w:sz w:val="16"/>
                <w:szCs w:val="16"/>
                <w:lang w:val="en-GB"/>
              </w:rPr>
              <w:t>N</w:t>
            </w:r>
            <w:r w:rsidR="00FD327F" w:rsidRPr="00A7053C">
              <w:rPr>
                <w:rFonts w:ascii="Arial" w:hAnsi="Arial" w:cs="Arial"/>
                <w:i/>
                <w:kern w:val="1"/>
                <w:sz w:val="16"/>
                <w:szCs w:val="16"/>
                <w:lang w:val="en-GB"/>
              </w:rPr>
              <w:t xml:space="preserve"> </w:t>
            </w:r>
            <w:r w:rsidRPr="00A7053C">
              <w:rPr>
                <w:rFonts w:ascii="Arial" w:hAnsi="Arial" w:cs="Arial"/>
                <w:kern w:val="1"/>
                <w:sz w:val="16"/>
                <w:szCs w:val="16"/>
                <w:lang w:val="en-GB"/>
              </w:rPr>
              <w:t>= 621</w:t>
            </w:r>
          </w:p>
        </w:tc>
        <w:tc>
          <w:tcPr>
            <w:tcW w:w="484"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kern w:val="1"/>
                <w:sz w:val="16"/>
                <w:szCs w:val="16"/>
                <w:lang w:val="en-GB"/>
              </w:rPr>
              <w:t xml:space="preserve">Emotional, physical, and sexual abuse, and physical and emotional neglect (General population: </w:t>
            </w:r>
            <w:r w:rsidR="00DA6DF2" w:rsidRPr="00A7053C">
              <w:rPr>
                <w:rFonts w:ascii="Arial" w:hAnsi="Arial" w:cs="Arial"/>
                <w:i/>
                <w:kern w:val="1"/>
                <w:sz w:val="16"/>
                <w:szCs w:val="16"/>
                <w:lang w:val="en-GB"/>
              </w:rPr>
              <w:t>mean =</w:t>
            </w:r>
            <w:r w:rsidR="00AC2315" w:rsidRPr="00A7053C">
              <w:rPr>
                <w:rFonts w:ascii="Arial" w:hAnsi="Arial" w:cs="Arial"/>
                <w:kern w:val="1"/>
                <w:sz w:val="16"/>
                <w:szCs w:val="16"/>
                <w:lang w:val="en-GB"/>
              </w:rPr>
              <w:t xml:space="preserve"> </w:t>
            </w:r>
            <w:r w:rsidRPr="00A7053C">
              <w:rPr>
                <w:rFonts w:ascii="Arial" w:hAnsi="Arial" w:cs="Arial"/>
                <w:kern w:val="1"/>
                <w:sz w:val="16"/>
                <w:szCs w:val="16"/>
                <w:lang w:val="en-GB"/>
              </w:rPr>
              <w:t xml:space="preserve">32.95, </w:t>
            </w:r>
            <w:r w:rsidRPr="00A7053C">
              <w:rPr>
                <w:rFonts w:ascii="Arial" w:hAnsi="Arial" w:cs="Arial"/>
                <w:i/>
                <w:kern w:val="1"/>
                <w:sz w:val="16"/>
                <w:szCs w:val="16"/>
                <w:lang w:val="en-GB"/>
              </w:rPr>
              <w:t>SD</w:t>
            </w:r>
            <w:r w:rsidR="00FD327F" w:rsidRPr="00A7053C">
              <w:rPr>
                <w:rFonts w:ascii="Arial" w:hAnsi="Arial" w:cs="Arial"/>
                <w:kern w:val="1"/>
                <w:sz w:val="16"/>
                <w:szCs w:val="16"/>
                <w:lang w:val="en-GB"/>
              </w:rPr>
              <w:t xml:space="preserve"> </w:t>
            </w:r>
            <w:r w:rsidRPr="00A7053C">
              <w:rPr>
                <w:rFonts w:ascii="Arial" w:hAnsi="Arial" w:cs="Arial"/>
                <w:kern w:val="1"/>
                <w:sz w:val="16"/>
                <w:szCs w:val="16"/>
                <w:lang w:val="en-GB"/>
              </w:rPr>
              <w:t xml:space="preserve">= 8.76; EFPT: </w:t>
            </w:r>
            <w:r w:rsidR="00DA6DF2" w:rsidRPr="00A7053C">
              <w:rPr>
                <w:rFonts w:ascii="Arial" w:hAnsi="Arial" w:cs="Arial"/>
                <w:i/>
                <w:kern w:val="1"/>
                <w:sz w:val="16"/>
                <w:szCs w:val="16"/>
                <w:lang w:val="en-GB"/>
              </w:rPr>
              <w:t>mean =</w:t>
            </w:r>
            <w:r w:rsidR="008D39F1" w:rsidRPr="00A7053C">
              <w:rPr>
                <w:rFonts w:ascii="Arial" w:hAnsi="Arial" w:cs="Arial"/>
                <w:i/>
                <w:kern w:val="1"/>
                <w:sz w:val="16"/>
                <w:szCs w:val="16"/>
                <w:lang w:val="en-GB"/>
              </w:rPr>
              <w:t xml:space="preserve"> </w:t>
            </w:r>
            <w:r w:rsidRPr="00A7053C">
              <w:rPr>
                <w:rFonts w:ascii="Arial" w:hAnsi="Arial" w:cs="Arial"/>
                <w:kern w:val="1"/>
                <w:sz w:val="16"/>
                <w:szCs w:val="16"/>
                <w:lang w:val="en-GB"/>
              </w:rPr>
              <w:t xml:space="preserve">34.89, </w:t>
            </w:r>
            <w:r w:rsidRPr="00A7053C">
              <w:rPr>
                <w:rFonts w:ascii="Arial" w:hAnsi="Arial" w:cs="Arial"/>
                <w:i/>
                <w:kern w:val="1"/>
                <w:sz w:val="16"/>
                <w:szCs w:val="16"/>
                <w:lang w:val="en-GB"/>
              </w:rPr>
              <w:t>SD</w:t>
            </w:r>
            <w:r w:rsidR="00FD327F" w:rsidRPr="00A7053C">
              <w:rPr>
                <w:rFonts w:ascii="Arial" w:hAnsi="Arial" w:cs="Arial"/>
                <w:kern w:val="1"/>
                <w:sz w:val="16"/>
                <w:szCs w:val="16"/>
                <w:lang w:val="en-GB"/>
              </w:rPr>
              <w:t xml:space="preserve"> </w:t>
            </w:r>
            <w:r w:rsidRPr="00A7053C">
              <w:rPr>
                <w:rFonts w:ascii="Arial" w:hAnsi="Arial" w:cs="Arial"/>
                <w:kern w:val="1"/>
                <w:sz w:val="16"/>
                <w:szCs w:val="16"/>
                <w:lang w:val="en-GB"/>
              </w:rPr>
              <w:t>= 11.98)</w:t>
            </w:r>
          </w:p>
          <w:p w:rsidR="00ED04CE" w:rsidRPr="00A7053C" w:rsidRDefault="00ED04CE" w:rsidP="00ED04CE">
            <w:pPr>
              <w:spacing w:after="0" w:line="240" w:lineRule="auto"/>
              <w:rPr>
                <w:rFonts w:ascii="Arial" w:hAnsi="Arial" w:cs="Arial"/>
                <w:sz w:val="16"/>
                <w:szCs w:val="16"/>
                <w:lang w:val="en-GB"/>
              </w:rPr>
            </w:pPr>
          </w:p>
        </w:tc>
        <w:tc>
          <w:tcPr>
            <w:tcW w:w="434"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kern w:val="1"/>
                <w:sz w:val="16"/>
                <w:szCs w:val="16"/>
                <w:lang w:val="en-GB"/>
              </w:rPr>
              <w:t>CTQ</w:t>
            </w:r>
            <w:r w:rsidR="003C08A1" w:rsidRPr="00A7053C">
              <w:rPr>
                <w:rFonts w:ascii="Arial" w:hAnsi="Arial" w:cs="Arial"/>
                <w:kern w:val="1"/>
                <w:sz w:val="16"/>
                <w:szCs w:val="16"/>
                <w:lang w:val="en-GB"/>
              </w:rPr>
              <w:t xml:space="preserve"> </w:t>
            </w:r>
            <w:r w:rsidR="00B36BFD" w:rsidRPr="00A7053C">
              <w:rPr>
                <w:rFonts w:ascii="Arial" w:eastAsia="Times New Roman" w:hAnsi="Arial" w:cs="Arial"/>
                <w:noProof/>
                <w:kern w:val="0"/>
                <w:sz w:val="16"/>
                <w:szCs w:val="16"/>
                <w:lang w:val="en-GB"/>
              </w:rPr>
              <w:t xml:space="preserve">(Bernstein </w:t>
            </w:r>
            <w:r w:rsidR="0076583C" w:rsidRPr="00A7053C">
              <w:rPr>
                <w:rFonts w:ascii="Arial" w:eastAsia="Times New Roman" w:hAnsi="Arial" w:cs="Arial"/>
                <w:noProof/>
                <w:kern w:val="0"/>
                <w:sz w:val="16"/>
                <w:szCs w:val="16"/>
                <w:lang w:val="en-GB"/>
              </w:rPr>
              <w:t>et al.,</w:t>
            </w:r>
            <w:r w:rsidR="00B36BFD" w:rsidRPr="00A7053C">
              <w:rPr>
                <w:rFonts w:ascii="Arial" w:eastAsia="Times New Roman" w:hAnsi="Arial" w:cs="Arial"/>
                <w:noProof/>
                <w:kern w:val="0"/>
                <w:sz w:val="16"/>
                <w:szCs w:val="16"/>
                <w:lang w:val="en-GB"/>
              </w:rPr>
              <w:t xml:space="preserve"> 1994)</w:t>
            </w:r>
          </w:p>
          <w:p w:rsidR="00ED04CE" w:rsidRPr="00A7053C" w:rsidRDefault="00ED04CE" w:rsidP="00ED04CE">
            <w:pPr>
              <w:spacing w:after="0" w:line="240" w:lineRule="auto"/>
              <w:rPr>
                <w:rFonts w:ascii="Arial" w:hAnsi="Arial" w:cs="Arial"/>
                <w:kern w:val="1"/>
                <w:sz w:val="16"/>
                <w:szCs w:val="16"/>
                <w:lang w:val="en-GB"/>
              </w:rPr>
            </w:pPr>
          </w:p>
          <w:p w:rsidR="00ED04CE" w:rsidRPr="00A7053C" w:rsidRDefault="00ED04CE" w:rsidP="00ED04CE">
            <w:pPr>
              <w:spacing w:after="0" w:line="240" w:lineRule="auto"/>
              <w:rPr>
                <w:rFonts w:ascii="Arial" w:hAnsi="Arial" w:cs="Arial"/>
                <w:kern w:val="1"/>
                <w:sz w:val="16"/>
                <w:szCs w:val="16"/>
                <w:lang w:val="en-GB"/>
              </w:rPr>
            </w:pPr>
            <w:r w:rsidRPr="00A7053C">
              <w:rPr>
                <w:rFonts w:ascii="Arial" w:hAnsi="Arial" w:cs="Arial"/>
                <w:kern w:val="1"/>
                <w:sz w:val="16"/>
                <w:szCs w:val="16"/>
                <w:lang w:val="en-GB"/>
              </w:rPr>
              <w:t xml:space="preserve">In the EFPT a 21-item </w:t>
            </w:r>
            <w:r w:rsidR="00FD327F" w:rsidRPr="00A7053C">
              <w:rPr>
                <w:rFonts w:ascii="Arial" w:hAnsi="Arial" w:cs="Arial"/>
                <w:kern w:val="1"/>
                <w:sz w:val="16"/>
                <w:szCs w:val="16"/>
                <w:lang w:val="en-GB"/>
              </w:rPr>
              <w:t xml:space="preserve">CTQ </w:t>
            </w:r>
            <w:r w:rsidRPr="00A7053C">
              <w:rPr>
                <w:rFonts w:ascii="Arial" w:hAnsi="Arial" w:cs="Arial"/>
                <w:kern w:val="1"/>
                <w:sz w:val="16"/>
                <w:szCs w:val="16"/>
                <w:lang w:val="en-GB"/>
              </w:rPr>
              <w:t>version without the four most explicit items concerning sexual and physical abuse</w:t>
            </w:r>
          </w:p>
          <w:p w:rsidR="00ED04CE" w:rsidRPr="00A7053C" w:rsidRDefault="00ED04CE" w:rsidP="00ED04CE">
            <w:pPr>
              <w:spacing w:after="0" w:line="240" w:lineRule="auto"/>
              <w:rPr>
                <w:rFonts w:ascii="Arial" w:hAnsi="Arial" w:cs="Arial"/>
                <w:sz w:val="16"/>
                <w:szCs w:val="16"/>
                <w:lang w:val="en-GB"/>
              </w:rPr>
            </w:pPr>
          </w:p>
        </w:tc>
        <w:tc>
          <w:tcPr>
            <w:tcW w:w="531"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i/>
                <w:sz w:val="16"/>
                <w:szCs w:val="16"/>
                <w:lang w:val="en-GB"/>
              </w:rPr>
            </w:pPr>
            <w:r w:rsidRPr="00A7053C">
              <w:rPr>
                <w:rFonts w:ascii="Arial" w:hAnsi="Arial" w:cs="Arial"/>
                <w:i/>
                <w:kern w:val="1"/>
                <w:sz w:val="16"/>
                <w:szCs w:val="16"/>
                <w:lang w:val="en-GB"/>
              </w:rPr>
              <w:t xml:space="preserve">BDNF Val66Met </w:t>
            </w:r>
          </w:p>
          <w:p w:rsidR="00ED04CE" w:rsidRPr="00A7053C" w:rsidRDefault="00ED04CE" w:rsidP="00ED04CE">
            <w:pPr>
              <w:spacing w:after="0" w:line="240" w:lineRule="auto"/>
              <w:rPr>
                <w:rFonts w:ascii="Arial" w:hAnsi="Arial" w:cs="Arial"/>
                <w:kern w:val="1"/>
                <w:sz w:val="16"/>
                <w:szCs w:val="16"/>
                <w:lang w:val="en-GB"/>
              </w:rPr>
            </w:pPr>
          </w:p>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i/>
                <w:kern w:val="1"/>
                <w:sz w:val="16"/>
                <w:szCs w:val="16"/>
                <w:lang w:val="en-GB"/>
              </w:rPr>
              <w:t>BDNF Val/Val</w:t>
            </w:r>
            <w:r w:rsidRPr="00A7053C">
              <w:rPr>
                <w:rFonts w:ascii="Arial" w:hAnsi="Arial" w:cs="Arial"/>
                <w:kern w:val="1"/>
                <w:sz w:val="16"/>
                <w:szCs w:val="16"/>
                <w:lang w:val="en-GB"/>
              </w:rPr>
              <w:t xml:space="preserve"> (General population: </w:t>
            </w:r>
            <w:r w:rsidRPr="00A7053C">
              <w:rPr>
                <w:rFonts w:ascii="Arial" w:hAnsi="Arial" w:cs="Arial"/>
                <w:i/>
                <w:kern w:val="1"/>
                <w:sz w:val="16"/>
                <w:szCs w:val="16"/>
                <w:lang w:val="en-GB"/>
              </w:rPr>
              <w:t>n</w:t>
            </w:r>
            <w:r w:rsidR="00FD327F" w:rsidRPr="00A7053C">
              <w:rPr>
                <w:rFonts w:ascii="Arial" w:hAnsi="Arial" w:cs="Arial"/>
                <w:kern w:val="1"/>
                <w:sz w:val="16"/>
                <w:szCs w:val="16"/>
                <w:lang w:val="en-GB"/>
              </w:rPr>
              <w:t xml:space="preserve"> </w:t>
            </w:r>
            <w:r w:rsidRPr="00A7053C">
              <w:rPr>
                <w:rFonts w:ascii="Arial" w:hAnsi="Arial" w:cs="Arial"/>
                <w:kern w:val="1"/>
                <w:sz w:val="16"/>
                <w:szCs w:val="16"/>
                <w:lang w:val="en-GB"/>
              </w:rPr>
              <w:t xml:space="preserve">= 501; EFPT: </w:t>
            </w:r>
            <w:r w:rsidRPr="00A7053C">
              <w:rPr>
                <w:rFonts w:ascii="Arial" w:hAnsi="Arial" w:cs="Arial"/>
                <w:i/>
                <w:kern w:val="1"/>
                <w:sz w:val="16"/>
                <w:szCs w:val="16"/>
                <w:lang w:val="en-GB"/>
              </w:rPr>
              <w:t>n</w:t>
            </w:r>
            <w:r w:rsidR="00FD327F" w:rsidRPr="00A7053C">
              <w:rPr>
                <w:rFonts w:ascii="Arial" w:hAnsi="Arial" w:cs="Arial"/>
                <w:kern w:val="1"/>
                <w:sz w:val="16"/>
                <w:szCs w:val="16"/>
                <w:lang w:val="en-GB"/>
              </w:rPr>
              <w:t xml:space="preserve"> </w:t>
            </w:r>
            <w:r w:rsidRPr="00A7053C">
              <w:rPr>
                <w:rFonts w:ascii="Arial" w:hAnsi="Arial" w:cs="Arial"/>
                <w:kern w:val="1"/>
                <w:sz w:val="16"/>
                <w:szCs w:val="16"/>
                <w:lang w:val="en-GB"/>
              </w:rPr>
              <w:t xml:space="preserve">= 302) vs. </w:t>
            </w:r>
            <w:r w:rsidRPr="00A7053C">
              <w:rPr>
                <w:rFonts w:ascii="Arial" w:hAnsi="Arial" w:cs="Arial"/>
                <w:i/>
                <w:kern w:val="1"/>
                <w:sz w:val="16"/>
                <w:szCs w:val="16"/>
                <w:lang w:val="en-GB"/>
              </w:rPr>
              <w:t>Met</w:t>
            </w:r>
            <w:r w:rsidRPr="00A7053C">
              <w:rPr>
                <w:rFonts w:ascii="Arial" w:hAnsi="Arial" w:cs="Arial"/>
                <w:kern w:val="1"/>
                <w:sz w:val="16"/>
                <w:szCs w:val="16"/>
                <w:lang w:val="en-GB"/>
              </w:rPr>
              <w:t xml:space="preserve"> carriers (General population: </w:t>
            </w:r>
            <w:r w:rsidRPr="00A7053C">
              <w:rPr>
                <w:rFonts w:ascii="Arial" w:hAnsi="Arial" w:cs="Arial"/>
                <w:i/>
                <w:kern w:val="1"/>
                <w:sz w:val="16"/>
                <w:szCs w:val="16"/>
                <w:lang w:val="en-GB"/>
              </w:rPr>
              <w:t>n</w:t>
            </w:r>
            <w:r w:rsidR="00FD327F" w:rsidRPr="00A7053C">
              <w:rPr>
                <w:rFonts w:ascii="Arial" w:hAnsi="Arial" w:cs="Arial"/>
                <w:kern w:val="1"/>
                <w:sz w:val="16"/>
                <w:szCs w:val="16"/>
                <w:lang w:val="en-GB"/>
              </w:rPr>
              <w:t xml:space="preserve"> </w:t>
            </w:r>
            <w:r w:rsidRPr="00A7053C">
              <w:rPr>
                <w:rFonts w:ascii="Arial" w:hAnsi="Arial" w:cs="Arial"/>
                <w:kern w:val="1"/>
                <w:sz w:val="16"/>
                <w:szCs w:val="16"/>
                <w:lang w:val="en-GB"/>
              </w:rPr>
              <w:t xml:space="preserve">= 298; EFPT: </w:t>
            </w:r>
            <w:r w:rsidRPr="00A7053C">
              <w:rPr>
                <w:rFonts w:ascii="Arial" w:hAnsi="Arial" w:cs="Arial"/>
                <w:i/>
                <w:kern w:val="1"/>
                <w:sz w:val="16"/>
                <w:szCs w:val="16"/>
                <w:lang w:val="en-GB"/>
              </w:rPr>
              <w:t>n</w:t>
            </w:r>
            <w:r w:rsidR="00FD327F" w:rsidRPr="00A7053C">
              <w:rPr>
                <w:rFonts w:ascii="Arial" w:hAnsi="Arial" w:cs="Arial"/>
                <w:kern w:val="1"/>
                <w:sz w:val="16"/>
                <w:szCs w:val="16"/>
                <w:lang w:val="en-GB"/>
              </w:rPr>
              <w:t xml:space="preserve"> </w:t>
            </w:r>
            <w:r w:rsidRPr="00A7053C">
              <w:rPr>
                <w:rFonts w:ascii="Arial" w:hAnsi="Arial" w:cs="Arial"/>
                <w:kern w:val="1"/>
                <w:sz w:val="16"/>
                <w:szCs w:val="16"/>
                <w:lang w:val="en-GB"/>
              </w:rPr>
              <w:t>= 171)</w:t>
            </w:r>
          </w:p>
        </w:tc>
        <w:tc>
          <w:tcPr>
            <w:tcW w:w="419"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p>
        </w:tc>
        <w:tc>
          <w:tcPr>
            <w:tcW w:w="520" w:type="pct"/>
            <w:tcBorders>
              <w:top w:val="single" w:sz="4" w:space="0" w:color="00000A"/>
              <w:left w:val="single" w:sz="4" w:space="0" w:color="00000A"/>
              <w:bottom w:val="single" w:sz="4" w:space="0" w:color="00000A"/>
              <w:right w:val="single" w:sz="4" w:space="0" w:color="00000A"/>
            </w:tcBorders>
          </w:tcPr>
          <w:p w:rsidR="006D09AF" w:rsidRPr="00A7053C" w:rsidRDefault="00ED04CE" w:rsidP="006D09AF">
            <w:pPr>
              <w:spacing w:after="0" w:line="240" w:lineRule="auto"/>
              <w:rPr>
                <w:rFonts w:ascii="Arial" w:hAnsi="Arial" w:cs="Arial"/>
                <w:sz w:val="16"/>
                <w:szCs w:val="16"/>
                <w:lang w:val="en-GB"/>
              </w:rPr>
            </w:pPr>
            <w:r w:rsidRPr="00A7053C">
              <w:rPr>
                <w:rFonts w:ascii="Arial" w:hAnsi="Arial" w:cs="Arial"/>
                <w:kern w:val="1"/>
                <w:sz w:val="16"/>
                <w:szCs w:val="16"/>
                <w:lang w:val="en-GB"/>
              </w:rPr>
              <w:t xml:space="preserve">Positive </w:t>
            </w:r>
            <w:r w:rsidR="006D09AF" w:rsidRPr="00A7053C">
              <w:rPr>
                <w:rFonts w:ascii="Arial" w:hAnsi="Arial" w:cs="Arial"/>
                <w:kern w:val="1"/>
                <w:sz w:val="16"/>
                <w:szCs w:val="16"/>
                <w:lang w:val="en-GB"/>
              </w:rPr>
              <w:t xml:space="preserve">(General population: </w:t>
            </w:r>
            <w:r w:rsidR="00DA6DF2" w:rsidRPr="00A7053C">
              <w:rPr>
                <w:rFonts w:ascii="Arial" w:hAnsi="Arial" w:cs="Arial"/>
                <w:i/>
                <w:kern w:val="1"/>
                <w:sz w:val="16"/>
                <w:szCs w:val="16"/>
                <w:lang w:val="en-GB"/>
              </w:rPr>
              <w:t>mean =</w:t>
            </w:r>
            <w:r w:rsidR="006D09AF" w:rsidRPr="00A7053C">
              <w:rPr>
                <w:rFonts w:ascii="Arial" w:hAnsi="Arial" w:cs="Arial"/>
                <w:kern w:val="1"/>
                <w:sz w:val="16"/>
                <w:szCs w:val="16"/>
                <w:lang w:val="en-GB"/>
              </w:rPr>
              <w:t xml:space="preserve"> 8.04, </w:t>
            </w:r>
            <w:r w:rsidR="006D09AF" w:rsidRPr="00A7053C">
              <w:rPr>
                <w:rFonts w:ascii="Arial" w:hAnsi="Arial" w:cs="Arial"/>
                <w:i/>
                <w:kern w:val="1"/>
                <w:sz w:val="16"/>
                <w:szCs w:val="16"/>
                <w:lang w:val="en-GB"/>
              </w:rPr>
              <w:t>SD</w:t>
            </w:r>
            <w:r w:rsidR="006D09AF" w:rsidRPr="00A7053C">
              <w:rPr>
                <w:rFonts w:ascii="Arial" w:hAnsi="Arial" w:cs="Arial"/>
                <w:kern w:val="1"/>
                <w:sz w:val="16"/>
                <w:szCs w:val="16"/>
                <w:lang w:val="en-GB"/>
              </w:rPr>
              <w:t xml:space="preserve"> = 4.88; EFPT: </w:t>
            </w:r>
            <w:r w:rsidR="00DA6DF2" w:rsidRPr="00A7053C">
              <w:rPr>
                <w:rFonts w:ascii="Arial" w:hAnsi="Arial" w:cs="Arial"/>
                <w:i/>
                <w:kern w:val="1"/>
                <w:sz w:val="16"/>
                <w:szCs w:val="16"/>
                <w:lang w:val="en-GB"/>
              </w:rPr>
              <w:t>mean =</w:t>
            </w:r>
            <w:r w:rsidR="006D09AF" w:rsidRPr="00A7053C">
              <w:rPr>
                <w:rFonts w:ascii="Arial" w:hAnsi="Arial" w:cs="Arial"/>
                <w:kern w:val="1"/>
                <w:sz w:val="16"/>
                <w:szCs w:val="16"/>
                <w:lang w:val="en-GB"/>
              </w:rPr>
              <w:t xml:space="preserve"> 3.60, </w:t>
            </w:r>
            <w:r w:rsidR="006D09AF" w:rsidRPr="00A7053C">
              <w:rPr>
                <w:rFonts w:ascii="Arial" w:hAnsi="Arial" w:cs="Arial"/>
                <w:i/>
                <w:kern w:val="1"/>
                <w:sz w:val="16"/>
                <w:szCs w:val="16"/>
                <w:lang w:val="en-GB"/>
              </w:rPr>
              <w:t>SD</w:t>
            </w:r>
            <w:r w:rsidR="006D09AF" w:rsidRPr="00A7053C">
              <w:rPr>
                <w:rFonts w:ascii="Arial" w:hAnsi="Arial" w:cs="Arial"/>
                <w:kern w:val="1"/>
                <w:sz w:val="16"/>
                <w:szCs w:val="16"/>
                <w:lang w:val="en-GB"/>
              </w:rPr>
              <w:t xml:space="preserve"> = 3.54)</w:t>
            </w:r>
          </w:p>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kern w:val="1"/>
                <w:sz w:val="16"/>
                <w:szCs w:val="16"/>
                <w:lang w:val="en-GB"/>
              </w:rPr>
              <w:t xml:space="preserve">and negative PLEs (General population: </w:t>
            </w:r>
            <w:r w:rsidR="00DA6DF2" w:rsidRPr="00A7053C">
              <w:rPr>
                <w:rFonts w:ascii="Arial" w:hAnsi="Arial" w:cs="Arial"/>
                <w:i/>
                <w:kern w:val="1"/>
                <w:sz w:val="16"/>
                <w:szCs w:val="16"/>
                <w:lang w:val="en-GB"/>
              </w:rPr>
              <w:t>mean =</w:t>
            </w:r>
            <w:r w:rsidR="008D39F1" w:rsidRPr="00A7053C">
              <w:rPr>
                <w:rFonts w:ascii="Arial" w:hAnsi="Arial" w:cs="Arial"/>
                <w:i/>
                <w:kern w:val="1"/>
                <w:sz w:val="16"/>
                <w:szCs w:val="16"/>
                <w:lang w:val="en-GB"/>
              </w:rPr>
              <w:t xml:space="preserve"> </w:t>
            </w:r>
            <w:r w:rsidRPr="00A7053C">
              <w:rPr>
                <w:rFonts w:ascii="Arial" w:hAnsi="Arial" w:cs="Arial"/>
                <w:kern w:val="1"/>
                <w:sz w:val="16"/>
                <w:szCs w:val="16"/>
                <w:lang w:val="en-GB"/>
              </w:rPr>
              <w:t xml:space="preserve">9.15, </w:t>
            </w:r>
            <w:r w:rsidR="00DA6DF2" w:rsidRPr="00A7053C">
              <w:rPr>
                <w:rFonts w:ascii="Arial" w:hAnsi="Arial" w:cs="Arial"/>
                <w:i/>
                <w:kern w:val="1"/>
                <w:sz w:val="16"/>
                <w:szCs w:val="16"/>
                <w:lang w:val="en-GB"/>
              </w:rPr>
              <w:t>SD =</w:t>
            </w:r>
            <w:r w:rsidRPr="00A7053C">
              <w:rPr>
                <w:rFonts w:ascii="Arial" w:hAnsi="Arial" w:cs="Arial"/>
                <w:kern w:val="1"/>
                <w:sz w:val="16"/>
                <w:szCs w:val="16"/>
                <w:lang w:val="en-GB"/>
              </w:rPr>
              <w:t xml:space="preserve"> 5.26; EFPT: </w:t>
            </w:r>
            <w:r w:rsidR="00DA6DF2" w:rsidRPr="00A7053C">
              <w:rPr>
                <w:rFonts w:ascii="Arial" w:hAnsi="Arial" w:cs="Arial"/>
                <w:i/>
                <w:kern w:val="1"/>
                <w:sz w:val="16"/>
                <w:szCs w:val="16"/>
                <w:lang w:val="en-GB"/>
              </w:rPr>
              <w:t>mean =</w:t>
            </w:r>
            <w:r w:rsidRPr="00A7053C">
              <w:rPr>
                <w:rFonts w:ascii="Arial" w:hAnsi="Arial" w:cs="Arial"/>
                <w:kern w:val="1"/>
                <w:sz w:val="16"/>
                <w:szCs w:val="16"/>
                <w:lang w:val="en-GB"/>
              </w:rPr>
              <w:t xml:space="preserve"> 7.08, </w:t>
            </w:r>
            <w:r w:rsidR="00DA6DF2" w:rsidRPr="00A7053C">
              <w:rPr>
                <w:rFonts w:ascii="Arial" w:hAnsi="Arial" w:cs="Arial"/>
                <w:i/>
                <w:kern w:val="1"/>
                <w:sz w:val="16"/>
                <w:szCs w:val="16"/>
                <w:lang w:val="en-GB"/>
              </w:rPr>
              <w:t>SD =</w:t>
            </w:r>
            <w:r w:rsidRPr="00A7053C">
              <w:rPr>
                <w:rFonts w:ascii="Arial" w:hAnsi="Arial" w:cs="Arial"/>
                <w:kern w:val="1"/>
                <w:sz w:val="16"/>
                <w:szCs w:val="16"/>
                <w:lang w:val="en-GB"/>
              </w:rPr>
              <w:t xml:space="preserve"> 5.07)</w:t>
            </w:r>
          </w:p>
          <w:p w:rsidR="00ED04CE" w:rsidRPr="00A7053C" w:rsidRDefault="00ED04CE" w:rsidP="00ED04CE">
            <w:pPr>
              <w:spacing w:after="0" w:line="240" w:lineRule="auto"/>
              <w:rPr>
                <w:rFonts w:ascii="Arial" w:hAnsi="Arial" w:cs="Arial"/>
                <w:kern w:val="1"/>
                <w:sz w:val="16"/>
                <w:szCs w:val="16"/>
                <w:lang w:val="en-GB"/>
              </w:rPr>
            </w:pPr>
          </w:p>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kern w:val="1"/>
                <w:sz w:val="16"/>
                <w:szCs w:val="16"/>
                <w:lang w:val="en-GB"/>
              </w:rPr>
              <w:t>CAPE</w:t>
            </w:r>
            <w:r w:rsidR="003C08A1" w:rsidRPr="00A7053C">
              <w:rPr>
                <w:rFonts w:ascii="Arial" w:hAnsi="Arial" w:cs="Arial"/>
                <w:kern w:val="1"/>
                <w:sz w:val="16"/>
                <w:szCs w:val="16"/>
                <w:lang w:val="en-GB"/>
              </w:rPr>
              <w:t xml:space="preserve"> </w:t>
            </w:r>
            <w:r w:rsidR="00B36BFD" w:rsidRPr="00A7053C">
              <w:rPr>
                <w:rFonts w:ascii="Arial" w:hAnsi="Arial" w:cs="Arial"/>
                <w:noProof/>
                <w:color w:val="000000"/>
                <w:kern w:val="0"/>
                <w:sz w:val="16"/>
                <w:szCs w:val="16"/>
                <w:lang w:val="en-GB" w:eastAsia="ar-SA"/>
              </w:rPr>
              <w:t xml:space="preserve">(Konings </w:t>
            </w:r>
            <w:r w:rsidR="0076583C" w:rsidRPr="00A7053C">
              <w:rPr>
                <w:rFonts w:ascii="Arial" w:hAnsi="Arial" w:cs="Arial"/>
                <w:noProof/>
                <w:color w:val="000000"/>
                <w:kern w:val="0"/>
                <w:sz w:val="16"/>
                <w:szCs w:val="16"/>
                <w:lang w:val="en-GB" w:eastAsia="ar-SA"/>
              </w:rPr>
              <w:t>et al.,</w:t>
            </w:r>
            <w:r w:rsidR="00B36BFD" w:rsidRPr="00A7053C">
              <w:rPr>
                <w:rFonts w:ascii="Arial" w:hAnsi="Arial" w:cs="Arial"/>
                <w:noProof/>
                <w:color w:val="000000"/>
                <w:kern w:val="0"/>
                <w:sz w:val="16"/>
                <w:szCs w:val="16"/>
                <w:lang w:val="en-GB" w:eastAsia="ar-SA"/>
              </w:rPr>
              <w:t xml:space="preserve"> 2006)</w:t>
            </w:r>
          </w:p>
        </w:tc>
        <w:tc>
          <w:tcPr>
            <w:tcW w:w="475" w:type="pct"/>
            <w:tcBorders>
              <w:top w:val="single" w:sz="4" w:space="0" w:color="00000A"/>
              <w:left w:val="single" w:sz="4" w:space="0" w:color="00000A"/>
              <w:bottom w:val="single" w:sz="4" w:space="0" w:color="00000A"/>
              <w:right w:val="single" w:sz="4" w:space="0" w:color="00000A"/>
            </w:tcBorders>
          </w:tcPr>
          <w:p w:rsidR="00ED04CE" w:rsidRPr="00A7053C" w:rsidRDefault="003606A3" w:rsidP="00ED04CE">
            <w:pPr>
              <w:spacing w:after="0" w:line="240" w:lineRule="auto"/>
              <w:rPr>
                <w:rFonts w:ascii="Arial" w:hAnsi="Arial" w:cs="Arial"/>
                <w:sz w:val="16"/>
                <w:szCs w:val="16"/>
                <w:lang w:val="en-GB"/>
              </w:rPr>
            </w:pPr>
            <w:r w:rsidRPr="00A7053C">
              <w:rPr>
                <w:rFonts w:ascii="Arial" w:hAnsi="Arial" w:cs="Arial"/>
                <w:kern w:val="1"/>
                <w:sz w:val="16"/>
                <w:szCs w:val="16"/>
                <w:lang w:val="en-GB"/>
              </w:rPr>
              <w:t>Sex</w:t>
            </w:r>
            <w:r w:rsidR="00ED04CE" w:rsidRPr="00A7053C">
              <w:rPr>
                <w:rFonts w:ascii="Arial" w:hAnsi="Arial" w:cs="Arial"/>
                <w:kern w:val="1"/>
                <w:sz w:val="16"/>
                <w:szCs w:val="16"/>
                <w:lang w:val="en-GB"/>
              </w:rPr>
              <w:t>, age</w:t>
            </w:r>
          </w:p>
        </w:tc>
        <w:tc>
          <w:tcPr>
            <w:tcW w:w="718"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kern w:val="1"/>
                <w:sz w:val="16"/>
                <w:szCs w:val="16"/>
                <w:lang w:val="en-GB"/>
              </w:rPr>
            </w:pPr>
            <w:r w:rsidRPr="00A7053C">
              <w:rPr>
                <w:rFonts w:ascii="Arial" w:hAnsi="Arial" w:cs="Arial"/>
                <w:kern w:val="1"/>
                <w:sz w:val="16"/>
                <w:szCs w:val="16"/>
                <w:lang w:val="en-GB"/>
              </w:rPr>
              <w:t>In the general population sample</w:t>
            </w:r>
            <w:r w:rsidR="00F3121D" w:rsidRPr="00A7053C">
              <w:rPr>
                <w:rFonts w:ascii="Arial" w:hAnsi="Arial" w:cs="Arial"/>
                <w:kern w:val="1"/>
                <w:sz w:val="16"/>
                <w:szCs w:val="16"/>
                <w:lang w:val="en-GB"/>
              </w:rPr>
              <w:t>,</w:t>
            </w:r>
            <w:r w:rsidRPr="00A7053C">
              <w:rPr>
                <w:rFonts w:ascii="Arial" w:hAnsi="Arial" w:cs="Arial"/>
                <w:kern w:val="1"/>
                <w:sz w:val="16"/>
                <w:szCs w:val="16"/>
                <w:lang w:val="en-GB"/>
              </w:rPr>
              <w:t xml:space="preserve"> </w:t>
            </w:r>
            <w:r w:rsidRPr="00A7053C">
              <w:rPr>
                <w:rFonts w:ascii="Arial" w:hAnsi="Arial" w:cs="Arial"/>
                <w:i/>
                <w:kern w:val="1"/>
                <w:sz w:val="16"/>
                <w:szCs w:val="16"/>
                <w:lang w:val="en-GB"/>
              </w:rPr>
              <w:t>BDNF</w:t>
            </w:r>
            <w:r w:rsidRPr="00A7053C">
              <w:rPr>
                <w:rFonts w:ascii="Arial" w:hAnsi="Arial" w:cs="Arial"/>
                <w:kern w:val="1"/>
                <w:sz w:val="16"/>
                <w:szCs w:val="16"/>
                <w:lang w:val="en-GB"/>
              </w:rPr>
              <w:t xml:space="preserve"> </w:t>
            </w:r>
            <w:r w:rsidR="00CD2DFB" w:rsidRPr="00A7053C">
              <w:rPr>
                <w:rFonts w:ascii="Arial" w:hAnsi="Arial" w:cs="Arial"/>
                <w:kern w:val="1"/>
                <w:sz w:val="16"/>
                <w:szCs w:val="16"/>
                <w:lang w:val="en-GB"/>
              </w:rPr>
              <w:t>x</w:t>
            </w:r>
            <w:r w:rsidRPr="00A7053C">
              <w:rPr>
                <w:rFonts w:ascii="Arial" w:hAnsi="Arial" w:cs="Arial"/>
                <w:kern w:val="1"/>
                <w:sz w:val="16"/>
                <w:szCs w:val="16"/>
                <w:lang w:val="en-GB"/>
              </w:rPr>
              <w:t xml:space="preserve"> overall childhood adversity (</w:t>
            </w:r>
            <w:r w:rsidRPr="00A7053C">
              <w:rPr>
                <w:rFonts w:ascii="Arial" w:hAnsi="Arial" w:cs="Arial"/>
                <w:i/>
                <w:kern w:val="1"/>
                <w:sz w:val="16"/>
                <w:szCs w:val="16"/>
                <w:lang w:val="en-GB"/>
              </w:rPr>
              <w:t>B</w:t>
            </w:r>
            <w:r w:rsidR="00B660A4" w:rsidRPr="00A7053C">
              <w:rPr>
                <w:rFonts w:ascii="Arial" w:hAnsi="Arial" w:cs="Arial"/>
                <w:kern w:val="1"/>
                <w:sz w:val="16"/>
                <w:szCs w:val="16"/>
                <w:lang w:val="en-GB"/>
              </w:rPr>
              <w:t xml:space="preserve"> </w:t>
            </w:r>
            <w:r w:rsidRPr="00A7053C">
              <w:rPr>
                <w:rFonts w:ascii="Arial" w:hAnsi="Arial" w:cs="Arial"/>
                <w:kern w:val="1"/>
                <w:sz w:val="16"/>
                <w:szCs w:val="16"/>
                <w:lang w:val="en-GB"/>
              </w:rPr>
              <w:t xml:space="preserve">= -0.08, </w:t>
            </w:r>
            <w:r w:rsidRPr="00A7053C">
              <w:rPr>
                <w:rFonts w:ascii="Arial" w:hAnsi="Arial" w:cs="Arial"/>
                <w:i/>
                <w:kern w:val="1"/>
                <w:sz w:val="16"/>
                <w:szCs w:val="16"/>
                <w:lang w:val="en-GB"/>
              </w:rPr>
              <w:t>SE</w:t>
            </w:r>
            <w:r w:rsidR="00B660A4" w:rsidRPr="00A7053C">
              <w:rPr>
                <w:rFonts w:ascii="Arial" w:hAnsi="Arial" w:cs="Arial"/>
                <w:kern w:val="1"/>
                <w:sz w:val="16"/>
                <w:szCs w:val="16"/>
                <w:lang w:val="en-GB"/>
              </w:rPr>
              <w:t xml:space="preserve"> </w:t>
            </w:r>
            <w:r w:rsidRPr="00A7053C">
              <w:rPr>
                <w:rFonts w:ascii="Arial" w:hAnsi="Arial" w:cs="Arial"/>
                <w:kern w:val="1"/>
                <w:sz w:val="16"/>
                <w:szCs w:val="16"/>
                <w:lang w:val="en-GB"/>
              </w:rPr>
              <w:t xml:space="preserve">= 0.04, </w:t>
            </w:r>
            <w:r w:rsidR="006250C5" w:rsidRPr="00A7053C">
              <w:rPr>
                <w:rFonts w:ascii="Arial" w:hAnsi="Arial" w:cs="Arial"/>
                <w:i/>
                <w:kern w:val="1"/>
                <w:sz w:val="16"/>
                <w:szCs w:val="16"/>
                <w:lang w:val="en-GB"/>
              </w:rPr>
              <w:t>95% CI</w:t>
            </w:r>
            <w:r w:rsidR="00B660A4" w:rsidRPr="00A7053C">
              <w:rPr>
                <w:rFonts w:ascii="Arial" w:hAnsi="Arial" w:cs="Arial"/>
                <w:kern w:val="1"/>
                <w:sz w:val="16"/>
                <w:szCs w:val="16"/>
                <w:lang w:val="en-GB"/>
              </w:rPr>
              <w:t>:</w:t>
            </w:r>
            <w:r w:rsidR="006250C5" w:rsidRPr="00A7053C">
              <w:rPr>
                <w:rFonts w:ascii="Arial" w:hAnsi="Arial" w:cs="Arial"/>
                <w:kern w:val="1"/>
                <w:sz w:val="16"/>
                <w:szCs w:val="16"/>
                <w:lang w:val="en-GB"/>
              </w:rPr>
              <w:t xml:space="preserve"> </w:t>
            </w:r>
            <w:r w:rsidRPr="00A7053C">
              <w:rPr>
                <w:rFonts w:ascii="Arial" w:hAnsi="Arial" w:cs="Arial"/>
                <w:kern w:val="1"/>
                <w:sz w:val="16"/>
                <w:szCs w:val="16"/>
                <w:lang w:val="en-GB"/>
              </w:rPr>
              <w:t xml:space="preserve">- 0.16, -0.01, </w:t>
            </w:r>
            <w:r w:rsidR="006250C5" w:rsidRPr="00A7053C">
              <w:rPr>
                <w:rFonts w:ascii="Arial" w:hAnsi="Arial" w:cs="Arial"/>
                <w:i/>
                <w:kern w:val="1"/>
                <w:sz w:val="16"/>
                <w:szCs w:val="16"/>
                <w:lang w:val="en-GB"/>
              </w:rPr>
              <w:t>p</w:t>
            </w:r>
            <w:r w:rsidR="006250C5" w:rsidRPr="00A7053C">
              <w:rPr>
                <w:rFonts w:ascii="Arial" w:hAnsi="Arial" w:cs="Arial"/>
                <w:kern w:val="1"/>
                <w:sz w:val="16"/>
                <w:szCs w:val="16"/>
                <w:lang w:val="en-GB"/>
              </w:rPr>
              <w:t xml:space="preserve"> = </w:t>
            </w:r>
            <w:r w:rsidRPr="00A7053C">
              <w:rPr>
                <w:rFonts w:ascii="Arial" w:hAnsi="Arial" w:cs="Arial"/>
                <w:kern w:val="1"/>
                <w:sz w:val="16"/>
                <w:szCs w:val="16"/>
                <w:lang w:val="en-GB"/>
              </w:rPr>
              <w:t xml:space="preserve">0.036) and </w:t>
            </w:r>
            <w:r w:rsidRPr="00A7053C">
              <w:rPr>
                <w:rFonts w:ascii="Arial" w:hAnsi="Arial" w:cs="Arial"/>
                <w:i/>
                <w:kern w:val="1"/>
                <w:sz w:val="16"/>
                <w:szCs w:val="16"/>
                <w:lang w:val="en-GB"/>
              </w:rPr>
              <w:t>BDNF</w:t>
            </w:r>
            <w:r w:rsidRPr="00A7053C">
              <w:rPr>
                <w:rFonts w:ascii="Arial" w:hAnsi="Arial" w:cs="Arial"/>
                <w:kern w:val="1"/>
                <w:sz w:val="16"/>
                <w:szCs w:val="16"/>
                <w:lang w:val="en-GB"/>
              </w:rPr>
              <w:t xml:space="preserve"> </w:t>
            </w:r>
            <w:r w:rsidR="00CD2DFB" w:rsidRPr="00A7053C">
              <w:rPr>
                <w:rFonts w:ascii="Arial" w:hAnsi="Arial" w:cs="Arial"/>
                <w:kern w:val="1"/>
                <w:sz w:val="16"/>
                <w:szCs w:val="16"/>
                <w:lang w:val="en-GB"/>
              </w:rPr>
              <w:t>x</w:t>
            </w:r>
            <w:r w:rsidRPr="00A7053C">
              <w:rPr>
                <w:rFonts w:ascii="Arial" w:hAnsi="Arial" w:cs="Arial"/>
                <w:kern w:val="1"/>
                <w:sz w:val="16"/>
                <w:szCs w:val="16"/>
                <w:lang w:val="en-GB"/>
              </w:rPr>
              <w:t xml:space="preserve"> neglect (</w:t>
            </w:r>
            <w:r w:rsidRPr="00A7053C">
              <w:rPr>
                <w:rFonts w:ascii="Arial" w:hAnsi="Arial" w:cs="Arial"/>
                <w:i/>
                <w:kern w:val="1"/>
                <w:sz w:val="16"/>
                <w:szCs w:val="16"/>
                <w:lang w:val="en-GB"/>
              </w:rPr>
              <w:t>B</w:t>
            </w:r>
            <w:r w:rsidR="00B660A4" w:rsidRPr="00A7053C">
              <w:rPr>
                <w:rFonts w:ascii="Arial" w:hAnsi="Arial" w:cs="Arial"/>
                <w:kern w:val="1"/>
                <w:sz w:val="16"/>
                <w:szCs w:val="16"/>
                <w:lang w:val="en-GB"/>
              </w:rPr>
              <w:t xml:space="preserve"> </w:t>
            </w:r>
            <w:r w:rsidRPr="00A7053C">
              <w:rPr>
                <w:rFonts w:ascii="Arial" w:hAnsi="Arial" w:cs="Arial"/>
                <w:kern w:val="1"/>
                <w:sz w:val="16"/>
                <w:szCs w:val="16"/>
                <w:lang w:val="en-GB"/>
              </w:rPr>
              <w:t xml:space="preserve">= -0.15, </w:t>
            </w:r>
            <w:r w:rsidRPr="00A7053C">
              <w:rPr>
                <w:rFonts w:ascii="Arial" w:hAnsi="Arial" w:cs="Arial"/>
                <w:i/>
                <w:kern w:val="1"/>
                <w:sz w:val="16"/>
                <w:szCs w:val="16"/>
                <w:lang w:val="en-GB"/>
              </w:rPr>
              <w:t>SE</w:t>
            </w:r>
            <w:r w:rsidR="00B660A4" w:rsidRPr="00A7053C">
              <w:rPr>
                <w:rFonts w:ascii="Arial" w:hAnsi="Arial" w:cs="Arial"/>
                <w:kern w:val="1"/>
                <w:sz w:val="16"/>
                <w:szCs w:val="16"/>
                <w:lang w:val="en-GB"/>
              </w:rPr>
              <w:t xml:space="preserve"> </w:t>
            </w:r>
            <w:r w:rsidRPr="00A7053C">
              <w:rPr>
                <w:rFonts w:ascii="Arial" w:hAnsi="Arial" w:cs="Arial"/>
                <w:kern w:val="1"/>
                <w:sz w:val="16"/>
                <w:szCs w:val="16"/>
                <w:lang w:val="en-GB"/>
              </w:rPr>
              <w:t xml:space="preserve">= 0.07, </w:t>
            </w:r>
            <w:r w:rsidR="006250C5" w:rsidRPr="00A7053C">
              <w:rPr>
                <w:rFonts w:ascii="Arial" w:hAnsi="Arial" w:cs="Arial"/>
                <w:i/>
                <w:kern w:val="1"/>
                <w:sz w:val="16"/>
                <w:szCs w:val="16"/>
                <w:lang w:val="en-GB"/>
              </w:rPr>
              <w:t>95% CI</w:t>
            </w:r>
            <w:r w:rsidR="006250C5" w:rsidRPr="00A7053C">
              <w:rPr>
                <w:rFonts w:ascii="Arial" w:hAnsi="Arial" w:cs="Arial"/>
                <w:kern w:val="1"/>
                <w:sz w:val="16"/>
                <w:szCs w:val="16"/>
                <w:lang w:val="en-GB"/>
              </w:rPr>
              <w:t xml:space="preserve">: </w:t>
            </w:r>
            <w:r w:rsidRPr="00A7053C">
              <w:rPr>
                <w:rFonts w:ascii="Arial" w:hAnsi="Arial" w:cs="Arial"/>
                <w:kern w:val="1"/>
                <w:sz w:val="16"/>
                <w:szCs w:val="16"/>
                <w:lang w:val="en-GB"/>
              </w:rPr>
              <w:t xml:space="preserve">-0.28, -0.01, </w:t>
            </w:r>
            <w:r w:rsidR="006250C5" w:rsidRPr="00A7053C">
              <w:rPr>
                <w:rFonts w:ascii="Arial" w:hAnsi="Arial" w:cs="Arial"/>
                <w:i/>
                <w:kern w:val="1"/>
                <w:sz w:val="16"/>
                <w:szCs w:val="16"/>
                <w:lang w:val="en-GB"/>
              </w:rPr>
              <w:t>p</w:t>
            </w:r>
            <w:r w:rsidR="006250C5" w:rsidRPr="00A7053C">
              <w:rPr>
                <w:rFonts w:ascii="Arial" w:hAnsi="Arial" w:cs="Arial"/>
                <w:kern w:val="1"/>
                <w:sz w:val="16"/>
                <w:szCs w:val="16"/>
                <w:lang w:val="en-GB"/>
              </w:rPr>
              <w:t xml:space="preserve"> = </w:t>
            </w:r>
            <w:r w:rsidRPr="00A7053C">
              <w:rPr>
                <w:rFonts w:ascii="Arial" w:hAnsi="Arial" w:cs="Arial"/>
                <w:kern w:val="1"/>
                <w:sz w:val="16"/>
                <w:szCs w:val="16"/>
                <w:lang w:val="en-GB"/>
              </w:rPr>
              <w:t xml:space="preserve">0.033) </w:t>
            </w:r>
            <w:r w:rsidR="00CD2DFB" w:rsidRPr="00A7053C">
              <w:rPr>
                <w:rFonts w:ascii="Arial" w:hAnsi="Arial" w:cs="Arial"/>
                <w:kern w:val="1"/>
                <w:sz w:val="16"/>
                <w:szCs w:val="16"/>
                <w:lang w:val="en-GB"/>
              </w:rPr>
              <w:t xml:space="preserve">showed an effect </w:t>
            </w:r>
            <w:r w:rsidRPr="00A7053C">
              <w:rPr>
                <w:rFonts w:ascii="Arial" w:hAnsi="Arial" w:cs="Arial"/>
                <w:kern w:val="1"/>
                <w:sz w:val="16"/>
                <w:szCs w:val="16"/>
                <w:lang w:val="en-GB"/>
              </w:rPr>
              <w:t xml:space="preserve">on positive PLEs. The effect of childhood adversity was much stronger among males and among those with </w:t>
            </w:r>
            <w:r w:rsidRPr="00A7053C">
              <w:rPr>
                <w:rFonts w:ascii="Arial" w:hAnsi="Arial" w:cs="Arial"/>
                <w:i/>
                <w:kern w:val="1"/>
                <w:sz w:val="16"/>
                <w:szCs w:val="16"/>
                <w:lang w:val="en-GB"/>
              </w:rPr>
              <w:t>Val/Val</w:t>
            </w:r>
            <w:r w:rsidRPr="00A7053C">
              <w:rPr>
                <w:rFonts w:ascii="Arial" w:hAnsi="Arial" w:cs="Arial"/>
                <w:kern w:val="1"/>
                <w:sz w:val="16"/>
                <w:szCs w:val="16"/>
                <w:lang w:val="en-GB"/>
              </w:rPr>
              <w:t xml:space="preserve"> genotype.</w:t>
            </w:r>
          </w:p>
          <w:p w:rsidR="00ED04CE" w:rsidRPr="00A7053C" w:rsidRDefault="00ED04CE" w:rsidP="00B660A4">
            <w:pPr>
              <w:spacing w:after="0" w:line="240" w:lineRule="auto"/>
              <w:rPr>
                <w:rFonts w:ascii="Arial" w:hAnsi="Arial" w:cs="Arial"/>
                <w:kern w:val="1"/>
                <w:sz w:val="16"/>
                <w:szCs w:val="16"/>
                <w:lang w:val="en-GB"/>
              </w:rPr>
            </w:pPr>
            <w:r w:rsidRPr="00A7053C">
              <w:rPr>
                <w:rFonts w:ascii="Arial" w:hAnsi="Arial" w:cs="Arial"/>
                <w:kern w:val="1"/>
                <w:sz w:val="16"/>
                <w:szCs w:val="16"/>
                <w:lang w:val="en-GB"/>
              </w:rPr>
              <w:t xml:space="preserve">In the EFPT, the </w:t>
            </w:r>
            <w:r w:rsidRPr="00A7053C">
              <w:rPr>
                <w:rFonts w:ascii="Arial" w:hAnsi="Arial" w:cs="Arial"/>
                <w:i/>
                <w:kern w:val="1"/>
                <w:sz w:val="16"/>
                <w:szCs w:val="16"/>
                <w:lang w:val="en-GB"/>
              </w:rPr>
              <w:t>BDNF</w:t>
            </w:r>
            <w:r w:rsidRPr="00A7053C">
              <w:rPr>
                <w:rFonts w:ascii="Arial" w:hAnsi="Arial" w:cs="Arial"/>
                <w:kern w:val="1"/>
                <w:sz w:val="16"/>
                <w:szCs w:val="16"/>
                <w:lang w:val="en-GB"/>
              </w:rPr>
              <w:t xml:space="preserve"> x childhood adversity interaction showed an effect on positive (</w:t>
            </w:r>
            <w:r w:rsidRPr="00A7053C">
              <w:rPr>
                <w:rFonts w:ascii="Arial" w:hAnsi="Arial" w:cs="Arial"/>
                <w:i/>
                <w:kern w:val="1"/>
                <w:sz w:val="16"/>
                <w:szCs w:val="16"/>
                <w:lang w:val="en-GB"/>
              </w:rPr>
              <w:t>B</w:t>
            </w:r>
            <w:r w:rsidR="00B660A4" w:rsidRPr="00A7053C">
              <w:rPr>
                <w:rFonts w:ascii="Arial" w:hAnsi="Arial" w:cs="Arial"/>
                <w:kern w:val="1"/>
                <w:sz w:val="16"/>
                <w:szCs w:val="16"/>
                <w:lang w:val="en-GB"/>
              </w:rPr>
              <w:t xml:space="preserve"> </w:t>
            </w:r>
            <w:r w:rsidRPr="00A7053C">
              <w:rPr>
                <w:rFonts w:ascii="Arial" w:hAnsi="Arial" w:cs="Arial"/>
                <w:kern w:val="1"/>
                <w:sz w:val="16"/>
                <w:szCs w:val="16"/>
                <w:lang w:val="en-GB"/>
              </w:rPr>
              <w:t xml:space="preserve">= 0.05, </w:t>
            </w:r>
            <w:r w:rsidRPr="00A7053C">
              <w:rPr>
                <w:rFonts w:ascii="Arial" w:hAnsi="Arial" w:cs="Arial"/>
                <w:i/>
                <w:kern w:val="1"/>
                <w:sz w:val="16"/>
                <w:szCs w:val="16"/>
                <w:lang w:val="en-GB"/>
              </w:rPr>
              <w:t>SE</w:t>
            </w:r>
            <w:r w:rsidRPr="00A7053C">
              <w:rPr>
                <w:rFonts w:ascii="Arial" w:hAnsi="Arial" w:cs="Arial"/>
                <w:kern w:val="1"/>
                <w:sz w:val="16"/>
                <w:szCs w:val="16"/>
                <w:lang w:val="en-GB"/>
              </w:rPr>
              <w:t xml:space="preserve">= 0.03, </w:t>
            </w:r>
            <w:r w:rsidR="00B660A4" w:rsidRPr="00A7053C">
              <w:rPr>
                <w:rFonts w:ascii="Arial" w:hAnsi="Arial" w:cs="Arial"/>
                <w:kern w:val="1"/>
                <w:sz w:val="16"/>
                <w:szCs w:val="16"/>
                <w:lang w:val="en-GB"/>
              </w:rPr>
              <w:t xml:space="preserve">95% CI: </w:t>
            </w:r>
            <w:r w:rsidRPr="00A7053C">
              <w:rPr>
                <w:rFonts w:ascii="Arial" w:hAnsi="Arial" w:cs="Arial"/>
                <w:kern w:val="1"/>
                <w:sz w:val="16"/>
                <w:szCs w:val="16"/>
                <w:lang w:val="en-GB"/>
              </w:rPr>
              <w:t xml:space="preserve">0.001, 0.1, </w:t>
            </w:r>
            <w:r w:rsidR="006250C5" w:rsidRPr="00A7053C">
              <w:rPr>
                <w:rFonts w:ascii="Arial" w:hAnsi="Arial" w:cs="Arial"/>
                <w:i/>
                <w:kern w:val="1"/>
                <w:sz w:val="16"/>
                <w:szCs w:val="16"/>
                <w:lang w:val="en-GB"/>
              </w:rPr>
              <w:t>p</w:t>
            </w:r>
            <w:r w:rsidR="006250C5" w:rsidRPr="00A7053C">
              <w:rPr>
                <w:rFonts w:ascii="Arial" w:hAnsi="Arial" w:cs="Arial"/>
                <w:kern w:val="1"/>
                <w:sz w:val="16"/>
                <w:szCs w:val="16"/>
                <w:lang w:val="en-GB"/>
              </w:rPr>
              <w:t xml:space="preserve"> = </w:t>
            </w:r>
            <w:r w:rsidRPr="00A7053C">
              <w:rPr>
                <w:rFonts w:ascii="Arial" w:hAnsi="Arial" w:cs="Arial"/>
                <w:kern w:val="1"/>
                <w:sz w:val="16"/>
                <w:szCs w:val="16"/>
                <w:lang w:val="en-GB"/>
              </w:rPr>
              <w:t>0.045) and negative PLEs (</w:t>
            </w:r>
            <w:r w:rsidRPr="00A7053C">
              <w:rPr>
                <w:rFonts w:ascii="Arial" w:hAnsi="Arial" w:cs="Arial"/>
                <w:i/>
                <w:kern w:val="1"/>
                <w:sz w:val="16"/>
                <w:szCs w:val="16"/>
                <w:lang w:val="en-GB"/>
              </w:rPr>
              <w:t>B</w:t>
            </w:r>
            <w:r w:rsidR="00B660A4" w:rsidRPr="00A7053C">
              <w:rPr>
                <w:rFonts w:ascii="Arial" w:hAnsi="Arial" w:cs="Arial"/>
                <w:kern w:val="1"/>
                <w:sz w:val="16"/>
                <w:szCs w:val="16"/>
                <w:lang w:val="en-GB"/>
              </w:rPr>
              <w:t xml:space="preserve"> </w:t>
            </w:r>
            <w:r w:rsidRPr="00A7053C">
              <w:rPr>
                <w:rFonts w:ascii="Arial" w:hAnsi="Arial" w:cs="Arial"/>
                <w:kern w:val="1"/>
                <w:sz w:val="16"/>
                <w:szCs w:val="16"/>
                <w:lang w:val="en-GB"/>
              </w:rPr>
              <w:t xml:space="preserve">= 0.13, </w:t>
            </w:r>
            <w:r w:rsidRPr="00A7053C">
              <w:rPr>
                <w:rFonts w:ascii="Arial" w:hAnsi="Arial" w:cs="Arial"/>
                <w:i/>
                <w:kern w:val="1"/>
                <w:sz w:val="16"/>
                <w:szCs w:val="16"/>
                <w:lang w:val="en-GB"/>
              </w:rPr>
              <w:t>SE</w:t>
            </w:r>
            <w:r w:rsidRPr="00A7053C">
              <w:rPr>
                <w:rFonts w:ascii="Arial" w:hAnsi="Arial" w:cs="Arial"/>
                <w:kern w:val="1"/>
                <w:sz w:val="16"/>
                <w:szCs w:val="16"/>
                <w:lang w:val="en-GB"/>
              </w:rPr>
              <w:t xml:space="preserve">= 0.04, </w:t>
            </w:r>
            <w:r w:rsidR="006250C5" w:rsidRPr="00A7053C">
              <w:rPr>
                <w:rFonts w:ascii="Arial" w:hAnsi="Arial" w:cs="Arial"/>
                <w:i/>
                <w:kern w:val="1"/>
                <w:sz w:val="16"/>
                <w:szCs w:val="16"/>
                <w:lang w:val="en-GB"/>
              </w:rPr>
              <w:t>95% CI</w:t>
            </w:r>
            <w:r w:rsidR="00B660A4" w:rsidRPr="00A7053C">
              <w:rPr>
                <w:rFonts w:ascii="Arial" w:hAnsi="Arial" w:cs="Arial"/>
                <w:kern w:val="1"/>
                <w:sz w:val="16"/>
                <w:szCs w:val="16"/>
                <w:lang w:val="en-GB"/>
              </w:rPr>
              <w:t>:</w:t>
            </w:r>
            <w:r w:rsidR="006250C5" w:rsidRPr="00A7053C">
              <w:rPr>
                <w:rFonts w:ascii="Arial" w:hAnsi="Arial" w:cs="Arial"/>
                <w:kern w:val="1"/>
                <w:sz w:val="16"/>
                <w:szCs w:val="16"/>
                <w:lang w:val="en-GB"/>
              </w:rPr>
              <w:t xml:space="preserve"> </w:t>
            </w:r>
            <w:r w:rsidRPr="00A7053C">
              <w:rPr>
                <w:rFonts w:ascii="Arial" w:hAnsi="Arial" w:cs="Arial"/>
                <w:kern w:val="1"/>
                <w:sz w:val="16"/>
                <w:szCs w:val="16"/>
                <w:lang w:val="en-GB"/>
              </w:rPr>
              <w:t xml:space="preserve">0.06, 0.21, </w:t>
            </w:r>
            <w:r w:rsidR="006250C5" w:rsidRPr="00A7053C">
              <w:rPr>
                <w:rFonts w:ascii="Arial" w:hAnsi="Arial" w:cs="Arial"/>
                <w:i/>
                <w:kern w:val="1"/>
                <w:sz w:val="16"/>
                <w:szCs w:val="16"/>
                <w:lang w:val="en-GB"/>
              </w:rPr>
              <w:t>p</w:t>
            </w:r>
            <w:r w:rsidR="006250C5" w:rsidRPr="00A7053C">
              <w:rPr>
                <w:rFonts w:ascii="Arial" w:hAnsi="Arial" w:cs="Arial"/>
                <w:kern w:val="1"/>
                <w:sz w:val="16"/>
                <w:szCs w:val="16"/>
                <w:lang w:val="en-GB"/>
              </w:rPr>
              <w:t xml:space="preserve"> = </w:t>
            </w:r>
            <w:r w:rsidRPr="00A7053C">
              <w:rPr>
                <w:rFonts w:ascii="Arial" w:hAnsi="Arial" w:cs="Arial"/>
                <w:kern w:val="1"/>
                <w:sz w:val="16"/>
                <w:szCs w:val="16"/>
                <w:lang w:val="en-GB"/>
              </w:rPr>
              <w:t xml:space="preserve">0.001). In this sample, including only female participants, </w:t>
            </w:r>
            <w:r w:rsidRPr="00A7053C">
              <w:rPr>
                <w:rFonts w:ascii="Arial" w:hAnsi="Arial" w:cs="Arial"/>
                <w:i/>
                <w:kern w:val="1"/>
                <w:sz w:val="16"/>
                <w:szCs w:val="16"/>
                <w:lang w:val="en-GB"/>
              </w:rPr>
              <w:t>Met</w:t>
            </w:r>
            <w:r w:rsidRPr="00A7053C">
              <w:rPr>
                <w:rFonts w:ascii="Arial" w:hAnsi="Arial" w:cs="Arial"/>
                <w:kern w:val="1"/>
                <w:sz w:val="16"/>
                <w:szCs w:val="16"/>
                <w:lang w:val="en-GB"/>
              </w:rPr>
              <w:t xml:space="preserve"> carriers exposed to childhood adver</w:t>
            </w:r>
            <w:r w:rsidR="00B660A4" w:rsidRPr="00A7053C">
              <w:rPr>
                <w:rFonts w:ascii="Arial" w:hAnsi="Arial" w:cs="Arial"/>
                <w:kern w:val="1"/>
                <w:sz w:val="16"/>
                <w:szCs w:val="16"/>
                <w:lang w:val="en-GB"/>
              </w:rPr>
              <w:t>sity were at greater risk for PLEs</w:t>
            </w:r>
            <w:r w:rsidRPr="00A7053C">
              <w:rPr>
                <w:rFonts w:ascii="Arial" w:hAnsi="Arial" w:cs="Arial"/>
                <w:kern w:val="1"/>
                <w:sz w:val="16"/>
                <w:szCs w:val="16"/>
                <w:lang w:val="en-GB"/>
              </w:rPr>
              <w:t xml:space="preserve"> </w:t>
            </w:r>
          </w:p>
        </w:tc>
        <w:tc>
          <w:tcPr>
            <w:tcW w:w="310"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kern w:val="1"/>
                <w:sz w:val="16"/>
                <w:szCs w:val="16"/>
                <w:lang w:val="en-GB"/>
              </w:rPr>
              <w:t>General population: 11</w:t>
            </w:r>
          </w:p>
          <w:p w:rsidR="00ED04CE" w:rsidRPr="00A7053C" w:rsidRDefault="00ED04CE" w:rsidP="00ED04CE">
            <w:pPr>
              <w:spacing w:after="0" w:line="240" w:lineRule="auto"/>
              <w:rPr>
                <w:rFonts w:ascii="Arial" w:hAnsi="Arial" w:cs="Arial"/>
                <w:kern w:val="1"/>
                <w:sz w:val="16"/>
                <w:szCs w:val="16"/>
                <w:lang w:val="en-GB"/>
              </w:rPr>
            </w:pPr>
          </w:p>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kern w:val="1"/>
                <w:sz w:val="16"/>
                <w:szCs w:val="16"/>
                <w:lang w:val="en-GB"/>
              </w:rPr>
              <w:t>EFPT: 12</w:t>
            </w:r>
          </w:p>
        </w:tc>
      </w:tr>
      <w:tr w:rsidR="00ED04CE" w:rsidRPr="00A7053C" w:rsidTr="00ED04CE">
        <w:tc>
          <w:tcPr>
            <w:tcW w:w="719" w:type="pct"/>
            <w:tcBorders>
              <w:top w:val="single" w:sz="4" w:space="0" w:color="00000A"/>
              <w:left w:val="single" w:sz="4" w:space="0" w:color="00000A"/>
              <w:bottom w:val="single" w:sz="4" w:space="0" w:color="00000A"/>
              <w:right w:val="single" w:sz="4" w:space="0" w:color="00000A"/>
            </w:tcBorders>
          </w:tcPr>
          <w:p w:rsidR="00ED04CE" w:rsidRPr="00A7053C" w:rsidRDefault="00B36BFD" w:rsidP="00ED04CE">
            <w:pPr>
              <w:spacing w:after="0" w:line="240" w:lineRule="auto"/>
              <w:rPr>
                <w:rFonts w:ascii="Arial" w:hAnsi="Arial" w:cs="Arial"/>
                <w:sz w:val="16"/>
                <w:szCs w:val="16"/>
                <w:lang w:val="en-GB"/>
              </w:rPr>
            </w:pPr>
            <w:r w:rsidRPr="00A7053C">
              <w:rPr>
                <w:rFonts w:ascii="Arial" w:hAnsi="Arial" w:cs="Arial"/>
                <w:noProof/>
                <w:kern w:val="1"/>
                <w:sz w:val="16"/>
                <w:szCs w:val="16"/>
                <w:lang w:val="en-GB"/>
              </w:rPr>
              <w:t xml:space="preserve">Alemany </w:t>
            </w:r>
            <w:r w:rsidR="0076583C" w:rsidRPr="00A7053C">
              <w:rPr>
                <w:rFonts w:ascii="Arial" w:hAnsi="Arial" w:cs="Arial"/>
                <w:noProof/>
                <w:kern w:val="1"/>
                <w:sz w:val="16"/>
                <w:szCs w:val="16"/>
                <w:lang w:val="en-GB"/>
              </w:rPr>
              <w:t>et al.,</w:t>
            </w:r>
            <w:r w:rsidRPr="00A7053C">
              <w:rPr>
                <w:rFonts w:ascii="Arial" w:hAnsi="Arial" w:cs="Arial"/>
                <w:noProof/>
                <w:kern w:val="1"/>
                <w:sz w:val="16"/>
                <w:szCs w:val="16"/>
                <w:lang w:val="en-GB"/>
              </w:rPr>
              <w:t xml:space="preserve"> 2016</w:t>
            </w:r>
          </w:p>
          <w:p w:rsidR="00ED04CE" w:rsidRPr="00A7053C" w:rsidRDefault="00ED04CE" w:rsidP="00ED04CE">
            <w:pPr>
              <w:spacing w:after="0" w:line="240" w:lineRule="auto"/>
              <w:rPr>
                <w:rFonts w:ascii="Arial" w:hAnsi="Arial" w:cs="Arial"/>
                <w:kern w:val="1"/>
                <w:sz w:val="16"/>
                <w:szCs w:val="16"/>
                <w:lang w:val="en-GB"/>
              </w:rPr>
            </w:pPr>
          </w:p>
          <w:p w:rsidR="00ED04CE" w:rsidRPr="00A7053C" w:rsidRDefault="00ED04CE" w:rsidP="00ED04CE">
            <w:pPr>
              <w:spacing w:after="0" w:line="240" w:lineRule="auto"/>
              <w:rPr>
                <w:rFonts w:ascii="Arial" w:hAnsi="Arial" w:cs="Arial"/>
                <w:kern w:val="1"/>
                <w:sz w:val="16"/>
                <w:szCs w:val="16"/>
                <w:lang w:val="en-GB"/>
              </w:rPr>
            </w:pPr>
            <w:r w:rsidRPr="00A7053C">
              <w:rPr>
                <w:rFonts w:ascii="Arial" w:hAnsi="Arial" w:cs="Arial"/>
                <w:kern w:val="1"/>
                <w:sz w:val="16"/>
                <w:szCs w:val="16"/>
                <w:lang w:val="en-GB"/>
              </w:rPr>
              <w:t>SPAIN</w:t>
            </w:r>
          </w:p>
        </w:tc>
        <w:tc>
          <w:tcPr>
            <w:tcW w:w="390"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kern w:val="1"/>
                <w:sz w:val="16"/>
                <w:szCs w:val="16"/>
                <w:lang w:val="en-GB"/>
              </w:rPr>
              <w:t>Discovery</w:t>
            </w:r>
          </w:p>
          <w:p w:rsidR="00ED04CE" w:rsidRPr="00A7053C" w:rsidRDefault="00ED04CE" w:rsidP="00ED04CE">
            <w:pPr>
              <w:spacing w:after="0" w:line="240" w:lineRule="auto"/>
              <w:rPr>
                <w:rFonts w:ascii="Arial" w:hAnsi="Arial" w:cs="Arial"/>
                <w:kern w:val="1"/>
                <w:sz w:val="16"/>
                <w:szCs w:val="16"/>
                <w:lang w:val="en-GB"/>
              </w:rPr>
            </w:pPr>
            <w:r w:rsidRPr="00A7053C">
              <w:rPr>
                <w:rFonts w:ascii="Arial" w:hAnsi="Arial" w:cs="Arial"/>
                <w:kern w:val="1"/>
                <w:sz w:val="16"/>
                <w:szCs w:val="16"/>
                <w:lang w:val="en-GB"/>
              </w:rPr>
              <w:t xml:space="preserve">Sample: </w:t>
            </w:r>
            <w:r w:rsidRPr="00A7053C">
              <w:rPr>
                <w:rFonts w:ascii="Arial" w:hAnsi="Arial" w:cs="Arial"/>
                <w:i/>
                <w:kern w:val="1"/>
                <w:sz w:val="16"/>
                <w:szCs w:val="16"/>
                <w:lang w:val="en-GB"/>
              </w:rPr>
              <w:t>N</w:t>
            </w:r>
            <w:r w:rsidR="00B660A4" w:rsidRPr="00A7053C">
              <w:rPr>
                <w:rFonts w:ascii="Arial" w:hAnsi="Arial" w:cs="Arial"/>
                <w:kern w:val="1"/>
                <w:sz w:val="16"/>
                <w:szCs w:val="16"/>
                <w:lang w:val="en-GB"/>
              </w:rPr>
              <w:t xml:space="preserve"> </w:t>
            </w:r>
            <w:r w:rsidRPr="00A7053C">
              <w:rPr>
                <w:rFonts w:ascii="Arial" w:hAnsi="Arial" w:cs="Arial"/>
                <w:kern w:val="1"/>
                <w:sz w:val="16"/>
                <w:szCs w:val="16"/>
                <w:lang w:val="en-GB"/>
              </w:rPr>
              <w:t xml:space="preserve">= 437 </w:t>
            </w:r>
          </w:p>
          <w:p w:rsidR="00ED04CE" w:rsidRPr="00A7053C" w:rsidRDefault="00ED04CE" w:rsidP="00ED04CE">
            <w:pPr>
              <w:spacing w:after="0" w:line="240" w:lineRule="auto"/>
              <w:rPr>
                <w:rFonts w:ascii="Arial" w:hAnsi="Arial" w:cs="Arial"/>
                <w:kern w:val="1"/>
                <w:sz w:val="16"/>
                <w:szCs w:val="16"/>
                <w:lang w:val="en-GB"/>
              </w:rPr>
            </w:pPr>
            <w:r w:rsidRPr="00A7053C">
              <w:rPr>
                <w:rFonts w:ascii="Arial" w:hAnsi="Arial" w:cs="Arial"/>
                <w:kern w:val="1"/>
                <w:sz w:val="16"/>
                <w:szCs w:val="16"/>
                <w:lang w:val="en-GB"/>
              </w:rPr>
              <w:lastRenderedPageBreak/>
              <w:t>Replication</w:t>
            </w:r>
          </w:p>
          <w:p w:rsidR="00ED04CE" w:rsidRPr="00A7053C" w:rsidRDefault="00ED04CE" w:rsidP="00ED04CE">
            <w:pPr>
              <w:spacing w:after="0" w:line="240" w:lineRule="auto"/>
              <w:rPr>
                <w:rFonts w:ascii="Arial" w:hAnsi="Arial" w:cs="Arial"/>
                <w:kern w:val="1"/>
                <w:sz w:val="16"/>
                <w:szCs w:val="16"/>
                <w:lang w:val="en-GB"/>
              </w:rPr>
            </w:pPr>
            <w:r w:rsidRPr="00A7053C">
              <w:rPr>
                <w:rFonts w:ascii="Arial" w:hAnsi="Arial" w:cs="Arial"/>
                <w:kern w:val="1"/>
                <w:sz w:val="16"/>
                <w:szCs w:val="16"/>
                <w:lang w:val="en-GB"/>
              </w:rPr>
              <w:t xml:space="preserve">Sample: </w:t>
            </w:r>
            <w:r w:rsidRPr="00A7053C">
              <w:rPr>
                <w:rFonts w:ascii="Arial" w:hAnsi="Arial" w:cs="Arial"/>
                <w:i/>
                <w:kern w:val="1"/>
                <w:sz w:val="16"/>
                <w:szCs w:val="16"/>
                <w:lang w:val="en-GB"/>
              </w:rPr>
              <w:t>N</w:t>
            </w:r>
            <w:r w:rsidR="00B660A4" w:rsidRPr="00A7053C">
              <w:rPr>
                <w:rFonts w:ascii="Arial" w:hAnsi="Arial" w:cs="Arial"/>
                <w:kern w:val="1"/>
                <w:sz w:val="16"/>
                <w:szCs w:val="16"/>
                <w:lang w:val="en-GB"/>
              </w:rPr>
              <w:t xml:space="preserve"> </w:t>
            </w:r>
            <w:r w:rsidRPr="00A7053C">
              <w:rPr>
                <w:rFonts w:ascii="Arial" w:hAnsi="Arial" w:cs="Arial"/>
                <w:kern w:val="1"/>
                <w:sz w:val="16"/>
                <w:szCs w:val="16"/>
                <w:lang w:val="en-GB"/>
              </w:rPr>
              <w:t xml:space="preserve">= 305 </w:t>
            </w:r>
          </w:p>
        </w:tc>
        <w:tc>
          <w:tcPr>
            <w:tcW w:w="484"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kern w:val="1"/>
                <w:sz w:val="16"/>
                <w:szCs w:val="16"/>
                <w:lang w:val="en-GB"/>
              </w:rPr>
            </w:pPr>
            <w:r w:rsidRPr="00A7053C">
              <w:rPr>
                <w:rFonts w:ascii="Arial" w:hAnsi="Arial" w:cs="Arial"/>
                <w:kern w:val="1"/>
                <w:sz w:val="16"/>
                <w:szCs w:val="16"/>
                <w:lang w:val="en-GB"/>
              </w:rPr>
              <w:lastRenderedPageBreak/>
              <w:t xml:space="preserve">Childhood emotional, </w:t>
            </w:r>
            <w:r w:rsidRPr="00A7053C">
              <w:rPr>
                <w:rFonts w:ascii="Arial" w:hAnsi="Arial" w:cs="Arial"/>
                <w:kern w:val="1"/>
                <w:sz w:val="16"/>
                <w:szCs w:val="16"/>
                <w:lang w:val="en-GB"/>
              </w:rPr>
              <w:lastRenderedPageBreak/>
              <w:t>physical, and sexual abuse</w:t>
            </w:r>
          </w:p>
        </w:tc>
        <w:tc>
          <w:tcPr>
            <w:tcW w:w="434"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kern w:val="1"/>
                <w:sz w:val="16"/>
                <w:szCs w:val="16"/>
                <w:lang w:val="en-GB"/>
              </w:rPr>
            </w:pPr>
            <w:r w:rsidRPr="00A7053C">
              <w:rPr>
                <w:rFonts w:ascii="Arial" w:hAnsi="Arial" w:cs="Arial"/>
                <w:kern w:val="1"/>
                <w:sz w:val="16"/>
                <w:szCs w:val="16"/>
                <w:lang w:val="en-GB"/>
              </w:rPr>
              <w:lastRenderedPageBreak/>
              <w:t>CTQ</w:t>
            </w:r>
            <w:r w:rsidR="003C08A1" w:rsidRPr="00A7053C">
              <w:rPr>
                <w:rFonts w:ascii="Arial" w:hAnsi="Arial" w:cs="Arial"/>
                <w:kern w:val="1"/>
                <w:sz w:val="16"/>
                <w:szCs w:val="16"/>
                <w:lang w:val="en-GB"/>
              </w:rPr>
              <w:t xml:space="preserve"> </w:t>
            </w:r>
            <w:r w:rsidR="00B36BFD" w:rsidRPr="00A7053C">
              <w:rPr>
                <w:rFonts w:ascii="Arial" w:eastAsia="Times New Roman" w:hAnsi="Arial" w:cs="Arial"/>
                <w:noProof/>
                <w:kern w:val="0"/>
                <w:sz w:val="16"/>
                <w:szCs w:val="16"/>
                <w:lang w:val="en-GB"/>
              </w:rPr>
              <w:t xml:space="preserve">(Bernstein </w:t>
            </w:r>
            <w:r w:rsidR="0076583C" w:rsidRPr="00A7053C">
              <w:rPr>
                <w:rFonts w:ascii="Arial" w:eastAsia="Times New Roman" w:hAnsi="Arial" w:cs="Arial"/>
                <w:noProof/>
                <w:kern w:val="0"/>
                <w:sz w:val="16"/>
                <w:szCs w:val="16"/>
                <w:lang w:val="en-GB"/>
              </w:rPr>
              <w:t>et al.,</w:t>
            </w:r>
            <w:r w:rsidR="00B36BFD" w:rsidRPr="00A7053C">
              <w:rPr>
                <w:rFonts w:ascii="Arial" w:eastAsia="Times New Roman" w:hAnsi="Arial" w:cs="Arial"/>
                <w:noProof/>
                <w:kern w:val="0"/>
                <w:sz w:val="16"/>
                <w:szCs w:val="16"/>
                <w:lang w:val="en-GB"/>
              </w:rPr>
              <w:t xml:space="preserve"> 1994)</w:t>
            </w:r>
          </w:p>
        </w:tc>
        <w:tc>
          <w:tcPr>
            <w:tcW w:w="531" w:type="pct"/>
            <w:tcBorders>
              <w:top w:val="single" w:sz="4" w:space="0" w:color="00000A"/>
              <w:left w:val="single" w:sz="4" w:space="0" w:color="00000A"/>
              <w:bottom w:val="single" w:sz="4" w:space="0" w:color="00000A"/>
              <w:right w:val="single" w:sz="4" w:space="0" w:color="00000A"/>
            </w:tcBorders>
          </w:tcPr>
          <w:p w:rsidR="00ED04CE" w:rsidRPr="00A7053C" w:rsidRDefault="00B660A4" w:rsidP="00B660A4">
            <w:pPr>
              <w:spacing w:after="0" w:line="240" w:lineRule="auto"/>
              <w:rPr>
                <w:rFonts w:ascii="Arial" w:hAnsi="Arial" w:cs="Arial"/>
                <w:kern w:val="1"/>
                <w:sz w:val="16"/>
                <w:szCs w:val="16"/>
                <w:lang w:val="en-GB"/>
              </w:rPr>
            </w:pPr>
            <w:r w:rsidRPr="00A7053C">
              <w:rPr>
                <w:rFonts w:ascii="Arial" w:hAnsi="Arial" w:cs="Arial"/>
                <w:i/>
                <w:kern w:val="1"/>
                <w:sz w:val="16"/>
                <w:szCs w:val="16"/>
                <w:lang w:val="en-GB"/>
              </w:rPr>
              <w:t>FKBP5</w:t>
            </w:r>
            <w:r w:rsidRPr="00A7053C">
              <w:rPr>
                <w:rFonts w:ascii="Arial" w:hAnsi="Arial" w:cs="Arial"/>
                <w:kern w:val="1"/>
                <w:sz w:val="16"/>
                <w:szCs w:val="16"/>
                <w:lang w:val="en-GB"/>
              </w:rPr>
              <w:t xml:space="preserve"> </w:t>
            </w:r>
            <w:r w:rsidR="00ED04CE" w:rsidRPr="00A7053C">
              <w:rPr>
                <w:rFonts w:ascii="Arial" w:hAnsi="Arial" w:cs="Arial"/>
                <w:i/>
                <w:kern w:val="1"/>
                <w:sz w:val="16"/>
                <w:szCs w:val="16"/>
                <w:lang w:val="en-GB"/>
              </w:rPr>
              <w:t>rs1360780</w:t>
            </w:r>
            <w:r w:rsidR="00ED04CE" w:rsidRPr="00A7053C">
              <w:rPr>
                <w:rFonts w:ascii="Arial" w:hAnsi="Arial" w:cs="Arial"/>
                <w:kern w:val="1"/>
                <w:sz w:val="16"/>
                <w:szCs w:val="16"/>
                <w:lang w:val="en-GB"/>
              </w:rPr>
              <w:t xml:space="preserve"> SNP: </w:t>
            </w:r>
            <w:r w:rsidR="00ED04CE" w:rsidRPr="00A7053C">
              <w:rPr>
                <w:rFonts w:ascii="Arial" w:hAnsi="Arial" w:cs="Arial"/>
                <w:i/>
                <w:kern w:val="1"/>
                <w:sz w:val="16"/>
                <w:szCs w:val="16"/>
                <w:lang w:val="en-GB"/>
              </w:rPr>
              <w:t>CC</w:t>
            </w:r>
            <w:r w:rsidR="00ED04CE" w:rsidRPr="00A7053C">
              <w:rPr>
                <w:rFonts w:ascii="Arial" w:hAnsi="Arial" w:cs="Arial"/>
                <w:kern w:val="1"/>
                <w:sz w:val="16"/>
                <w:szCs w:val="16"/>
                <w:lang w:val="en-GB"/>
              </w:rPr>
              <w:t xml:space="preserve"> (discovery </w:t>
            </w:r>
            <w:r w:rsidR="00ED04CE" w:rsidRPr="00A7053C">
              <w:rPr>
                <w:rFonts w:ascii="Arial" w:hAnsi="Arial" w:cs="Arial"/>
                <w:kern w:val="1"/>
                <w:sz w:val="16"/>
                <w:szCs w:val="16"/>
                <w:lang w:val="en-GB"/>
              </w:rPr>
              <w:lastRenderedPageBreak/>
              <w:t xml:space="preserve">sample: </w:t>
            </w:r>
            <w:r w:rsidR="00ED04CE" w:rsidRPr="00A7053C">
              <w:rPr>
                <w:rFonts w:ascii="Arial" w:hAnsi="Arial" w:cs="Arial"/>
                <w:i/>
                <w:kern w:val="1"/>
                <w:sz w:val="16"/>
                <w:szCs w:val="16"/>
                <w:lang w:val="en-GB"/>
              </w:rPr>
              <w:t>n</w:t>
            </w:r>
            <w:r w:rsidRPr="00A7053C">
              <w:rPr>
                <w:rFonts w:ascii="Arial" w:hAnsi="Arial" w:cs="Arial"/>
                <w:kern w:val="1"/>
                <w:sz w:val="16"/>
                <w:szCs w:val="16"/>
                <w:lang w:val="en-GB"/>
              </w:rPr>
              <w:t xml:space="preserve"> </w:t>
            </w:r>
            <w:r w:rsidR="00ED04CE" w:rsidRPr="00A7053C">
              <w:rPr>
                <w:rFonts w:ascii="Arial" w:hAnsi="Arial" w:cs="Arial"/>
                <w:kern w:val="1"/>
                <w:sz w:val="16"/>
                <w:szCs w:val="16"/>
                <w:lang w:val="en-GB"/>
              </w:rPr>
              <w:t xml:space="preserve">= 191; replication sample: </w:t>
            </w:r>
            <w:r w:rsidR="00ED04CE" w:rsidRPr="00A7053C">
              <w:rPr>
                <w:rFonts w:ascii="Arial" w:hAnsi="Arial" w:cs="Arial"/>
                <w:i/>
                <w:kern w:val="1"/>
                <w:sz w:val="16"/>
                <w:szCs w:val="16"/>
                <w:lang w:val="en-GB"/>
              </w:rPr>
              <w:t>n</w:t>
            </w:r>
            <w:r w:rsidRPr="00A7053C">
              <w:rPr>
                <w:rFonts w:ascii="Arial" w:hAnsi="Arial" w:cs="Arial"/>
                <w:kern w:val="1"/>
                <w:sz w:val="16"/>
                <w:szCs w:val="16"/>
                <w:lang w:val="en-GB"/>
              </w:rPr>
              <w:t xml:space="preserve"> </w:t>
            </w:r>
            <w:r w:rsidR="00ED04CE" w:rsidRPr="00A7053C">
              <w:rPr>
                <w:rFonts w:ascii="Arial" w:hAnsi="Arial" w:cs="Arial"/>
                <w:kern w:val="1"/>
                <w:sz w:val="16"/>
                <w:szCs w:val="16"/>
                <w:lang w:val="en-GB"/>
              </w:rPr>
              <w:t xml:space="preserve">= 140) vs. </w:t>
            </w:r>
            <w:r w:rsidR="00ED04CE" w:rsidRPr="00A7053C">
              <w:rPr>
                <w:rFonts w:ascii="Arial" w:hAnsi="Arial" w:cs="Arial"/>
                <w:i/>
                <w:kern w:val="1"/>
                <w:sz w:val="16"/>
                <w:szCs w:val="16"/>
                <w:lang w:val="en-GB"/>
              </w:rPr>
              <w:t>CT</w:t>
            </w:r>
            <w:r w:rsidR="00ED04CE" w:rsidRPr="00A7053C">
              <w:rPr>
                <w:rFonts w:ascii="Arial" w:hAnsi="Arial" w:cs="Arial"/>
                <w:kern w:val="1"/>
                <w:sz w:val="16"/>
                <w:szCs w:val="16"/>
                <w:lang w:val="en-GB"/>
              </w:rPr>
              <w:t xml:space="preserve"> (discovery sample: </w:t>
            </w:r>
            <w:r w:rsidR="00ED04CE" w:rsidRPr="00A7053C">
              <w:rPr>
                <w:rFonts w:ascii="Arial" w:hAnsi="Arial" w:cs="Arial"/>
                <w:i/>
                <w:kern w:val="1"/>
                <w:sz w:val="16"/>
                <w:szCs w:val="16"/>
                <w:lang w:val="en-GB"/>
              </w:rPr>
              <w:t>n</w:t>
            </w:r>
            <w:r w:rsidRPr="00A7053C">
              <w:rPr>
                <w:rFonts w:ascii="Arial" w:hAnsi="Arial" w:cs="Arial"/>
                <w:kern w:val="1"/>
                <w:sz w:val="16"/>
                <w:szCs w:val="16"/>
                <w:lang w:val="en-GB"/>
              </w:rPr>
              <w:t xml:space="preserve"> </w:t>
            </w:r>
            <w:r w:rsidR="00ED04CE" w:rsidRPr="00A7053C">
              <w:rPr>
                <w:rFonts w:ascii="Arial" w:hAnsi="Arial" w:cs="Arial"/>
                <w:kern w:val="1"/>
                <w:sz w:val="16"/>
                <w:szCs w:val="16"/>
                <w:lang w:val="en-GB"/>
              </w:rPr>
              <w:t>= 198; replication sample:</w:t>
            </w:r>
            <w:r w:rsidR="00AC2315" w:rsidRPr="00A7053C">
              <w:rPr>
                <w:rFonts w:ascii="Arial" w:hAnsi="Arial" w:cs="Arial"/>
                <w:kern w:val="1"/>
                <w:sz w:val="16"/>
                <w:szCs w:val="16"/>
                <w:lang w:val="en-GB"/>
              </w:rPr>
              <w:t xml:space="preserve"> </w:t>
            </w:r>
            <w:r w:rsidR="00ED04CE" w:rsidRPr="00A7053C">
              <w:rPr>
                <w:rFonts w:ascii="Arial" w:hAnsi="Arial" w:cs="Arial"/>
                <w:i/>
                <w:kern w:val="1"/>
                <w:sz w:val="16"/>
                <w:szCs w:val="16"/>
                <w:lang w:val="en-GB"/>
              </w:rPr>
              <w:t>n</w:t>
            </w:r>
            <w:r w:rsidRPr="00A7053C">
              <w:rPr>
                <w:rFonts w:ascii="Arial" w:hAnsi="Arial" w:cs="Arial"/>
                <w:kern w:val="1"/>
                <w:sz w:val="16"/>
                <w:szCs w:val="16"/>
                <w:lang w:val="en-GB"/>
              </w:rPr>
              <w:t xml:space="preserve"> </w:t>
            </w:r>
            <w:r w:rsidR="00ED04CE" w:rsidRPr="00A7053C">
              <w:rPr>
                <w:rFonts w:ascii="Arial" w:hAnsi="Arial" w:cs="Arial"/>
                <w:kern w:val="1"/>
                <w:sz w:val="16"/>
                <w:szCs w:val="16"/>
                <w:lang w:val="en-GB"/>
              </w:rPr>
              <w:t>= 127) vs. TT (</w:t>
            </w:r>
            <w:r w:rsidR="00ED04CE" w:rsidRPr="00A7053C">
              <w:rPr>
                <w:rFonts w:ascii="Arial" w:hAnsi="Arial" w:cs="Arial"/>
                <w:sz w:val="16"/>
                <w:szCs w:val="16"/>
                <w:lang w:val="en-GB"/>
              </w:rPr>
              <w:t xml:space="preserve">discovery sample: </w:t>
            </w:r>
            <w:r w:rsidR="00ED04CE" w:rsidRPr="00A7053C">
              <w:rPr>
                <w:rFonts w:ascii="Arial" w:hAnsi="Arial" w:cs="Arial"/>
                <w:i/>
                <w:kern w:val="1"/>
                <w:sz w:val="16"/>
                <w:szCs w:val="16"/>
                <w:lang w:val="en-GB"/>
              </w:rPr>
              <w:t>n</w:t>
            </w:r>
            <w:r w:rsidR="00ED04CE" w:rsidRPr="00A7053C">
              <w:rPr>
                <w:rFonts w:ascii="Arial" w:hAnsi="Arial" w:cs="Arial"/>
                <w:kern w:val="1"/>
                <w:sz w:val="16"/>
                <w:szCs w:val="16"/>
                <w:lang w:val="en-GB"/>
              </w:rPr>
              <w:t xml:space="preserve"> = 48;</w:t>
            </w:r>
            <w:r w:rsidR="00ED04CE" w:rsidRPr="00A7053C">
              <w:rPr>
                <w:rFonts w:ascii="Arial" w:hAnsi="Arial" w:cs="Arial"/>
                <w:sz w:val="16"/>
                <w:szCs w:val="16"/>
                <w:lang w:val="en-GB"/>
              </w:rPr>
              <w:t xml:space="preserve"> replication sample: </w:t>
            </w:r>
            <w:r w:rsidR="00ED04CE" w:rsidRPr="00A7053C">
              <w:rPr>
                <w:rFonts w:ascii="Arial" w:hAnsi="Arial" w:cs="Arial"/>
                <w:i/>
                <w:kern w:val="1"/>
                <w:sz w:val="16"/>
                <w:szCs w:val="16"/>
                <w:lang w:val="en-GB"/>
              </w:rPr>
              <w:t>n</w:t>
            </w:r>
            <w:r w:rsidRPr="00A7053C">
              <w:rPr>
                <w:rFonts w:ascii="Arial" w:hAnsi="Arial" w:cs="Arial"/>
                <w:kern w:val="1"/>
                <w:sz w:val="16"/>
                <w:szCs w:val="16"/>
                <w:lang w:val="en-GB"/>
              </w:rPr>
              <w:t xml:space="preserve"> </w:t>
            </w:r>
            <w:r w:rsidR="00ED04CE" w:rsidRPr="00A7053C">
              <w:rPr>
                <w:rFonts w:ascii="Arial" w:hAnsi="Arial" w:cs="Arial"/>
                <w:kern w:val="1"/>
                <w:sz w:val="16"/>
                <w:szCs w:val="16"/>
                <w:lang w:val="en-GB"/>
              </w:rPr>
              <w:t>= 38)</w:t>
            </w:r>
          </w:p>
        </w:tc>
        <w:tc>
          <w:tcPr>
            <w:tcW w:w="419"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p>
        </w:tc>
        <w:tc>
          <w:tcPr>
            <w:tcW w:w="520"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kern w:val="1"/>
                <w:sz w:val="16"/>
                <w:szCs w:val="16"/>
                <w:lang w:val="en-GB"/>
              </w:rPr>
              <w:t>Frequency of positive and negative PLEs</w:t>
            </w:r>
          </w:p>
          <w:p w:rsidR="00ED04CE" w:rsidRPr="00A7053C" w:rsidRDefault="00ED04CE" w:rsidP="00ED04CE">
            <w:pPr>
              <w:spacing w:after="0" w:line="240" w:lineRule="auto"/>
              <w:rPr>
                <w:rFonts w:ascii="Arial" w:hAnsi="Arial" w:cs="Arial"/>
                <w:kern w:val="1"/>
                <w:sz w:val="16"/>
                <w:szCs w:val="16"/>
                <w:lang w:val="en-GB"/>
              </w:rPr>
            </w:pPr>
          </w:p>
          <w:p w:rsidR="00ED04CE" w:rsidRPr="00A7053C" w:rsidRDefault="00ED04CE" w:rsidP="00ED04CE">
            <w:pPr>
              <w:spacing w:after="0" w:line="240" w:lineRule="auto"/>
              <w:rPr>
                <w:rFonts w:ascii="Arial" w:hAnsi="Arial" w:cs="Arial"/>
                <w:color w:val="000000"/>
                <w:kern w:val="0"/>
                <w:sz w:val="16"/>
                <w:szCs w:val="16"/>
                <w:lang w:val="en-GB" w:eastAsia="ar-SA"/>
              </w:rPr>
            </w:pPr>
            <w:r w:rsidRPr="00A7053C">
              <w:rPr>
                <w:rFonts w:ascii="Arial" w:hAnsi="Arial" w:cs="Arial"/>
                <w:kern w:val="1"/>
                <w:sz w:val="16"/>
                <w:szCs w:val="16"/>
                <w:lang w:val="en-GB"/>
              </w:rPr>
              <w:t>CAPE</w:t>
            </w:r>
            <w:r w:rsidR="003C08A1" w:rsidRPr="00A7053C">
              <w:rPr>
                <w:rFonts w:ascii="Arial" w:hAnsi="Arial" w:cs="Arial"/>
                <w:kern w:val="1"/>
                <w:sz w:val="16"/>
                <w:szCs w:val="16"/>
                <w:lang w:val="en-GB"/>
              </w:rPr>
              <w:t xml:space="preserve"> </w:t>
            </w:r>
            <w:r w:rsidR="00B36BFD" w:rsidRPr="00A7053C">
              <w:rPr>
                <w:rFonts w:ascii="Arial" w:hAnsi="Arial" w:cs="Arial"/>
                <w:noProof/>
                <w:color w:val="000000"/>
                <w:kern w:val="0"/>
                <w:sz w:val="16"/>
                <w:szCs w:val="16"/>
                <w:lang w:val="en-GB" w:eastAsia="ar-SA"/>
              </w:rPr>
              <w:t xml:space="preserve">(Konings </w:t>
            </w:r>
            <w:r w:rsidR="0076583C" w:rsidRPr="00A7053C">
              <w:rPr>
                <w:rFonts w:ascii="Arial" w:hAnsi="Arial" w:cs="Arial"/>
                <w:noProof/>
                <w:color w:val="000000"/>
                <w:kern w:val="0"/>
                <w:sz w:val="16"/>
                <w:szCs w:val="16"/>
                <w:lang w:val="en-GB" w:eastAsia="ar-SA"/>
              </w:rPr>
              <w:t>et al.,</w:t>
            </w:r>
            <w:r w:rsidR="00B36BFD" w:rsidRPr="00A7053C">
              <w:rPr>
                <w:rFonts w:ascii="Arial" w:hAnsi="Arial" w:cs="Arial"/>
                <w:noProof/>
                <w:color w:val="000000"/>
                <w:kern w:val="0"/>
                <w:sz w:val="16"/>
                <w:szCs w:val="16"/>
                <w:lang w:val="en-GB" w:eastAsia="ar-SA"/>
              </w:rPr>
              <w:t xml:space="preserve"> 2006)</w:t>
            </w:r>
          </w:p>
          <w:p w:rsidR="00ED04CE" w:rsidRPr="00A7053C" w:rsidRDefault="00ED04CE" w:rsidP="00ED04CE">
            <w:pPr>
              <w:spacing w:after="0" w:line="240" w:lineRule="auto"/>
              <w:rPr>
                <w:rFonts w:ascii="Arial" w:hAnsi="Arial" w:cs="Arial"/>
                <w:kern w:val="1"/>
                <w:sz w:val="16"/>
                <w:szCs w:val="16"/>
                <w:lang w:val="en-GB"/>
              </w:rPr>
            </w:pPr>
          </w:p>
        </w:tc>
        <w:tc>
          <w:tcPr>
            <w:tcW w:w="475" w:type="pct"/>
            <w:tcBorders>
              <w:top w:val="single" w:sz="4" w:space="0" w:color="00000A"/>
              <w:left w:val="single" w:sz="4" w:space="0" w:color="00000A"/>
              <w:bottom w:val="single" w:sz="4" w:space="0" w:color="00000A"/>
              <w:right w:val="single" w:sz="4" w:space="0" w:color="00000A"/>
            </w:tcBorders>
          </w:tcPr>
          <w:p w:rsidR="00ED04CE" w:rsidRPr="00A7053C" w:rsidRDefault="003606A3" w:rsidP="003606A3">
            <w:pPr>
              <w:spacing w:after="0" w:line="240" w:lineRule="auto"/>
              <w:rPr>
                <w:rFonts w:ascii="Arial" w:hAnsi="Arial" w:cs="Arial"/>
                <w:sz w:val="16"/>
                <w:szCs w:val="16"/>
                <w:lang w:val="en-GB"/>
              </w:rPr>
            </w:pPr>
            <w:r w:rsidRPr="00A7053C">
              <w:rPr>
                <w:rFonts w:ascii="Arial" w:hAnsi="Arial" w:cs="Arial"/>
                <w:kern w:val="1"/>
                <w:sz w:val="16"/>
                <w:szCs w:val="16"/>
                <w:lang w:val="en-GB"/>
              </w:rPr>
              <w:lastRenderedPageBreak/>
              <w:t>Sex, a</w:t>
            </w:r>
            <w:r w:rsidR="00ED04CE" w:rsidRPr="00A7053C">
              <w:rPr>
                <w:rFonts w:ascii="Arial" w:hAnsi="Arial" w:cs="Arial"/>
                <w:kern w:val="1"/>
                <w:sz w:val="16"/>
                <w:szCs w:val="16"/>
                <w:lang w:val="en-GB"/>
              </w:rPr>
              <w:t>ge, schizotypy,</w:t>
            </w:r>
            <w:r w:rsidR="00B660A4" w:rsidRPr="00A7053C">
              <w:rPr>
                <w:rFonts w:ascii="Arial" w:hAnsi="Arial" w:cs="Arial"/>
                <w:sz w:val="16"/>
                <w:szCs w:val="16"/>
                <w:lang w:val="en-GB"/>
              </w:rPr>
              <w:t xml:space="preserve"> c</w:t>
            </w:r>
            <w:r w:rsidR="00ED04CE" w:rsidRPr="00A7053C">
              <w:rPr>
                <w:rFonts w:ascii="Arial" w:hAnsi="Arial" w:cs="Arial"/>
                <w:kern w:val="1"/>
                <w:sz w:val="16"/>
                <w:szCs w:val="16"/>
                <w:lang w:val="en-GB"/>
              </w:rPr>
              <w:t>annabis</w:t>
            </w:r>
            <w:r w:rsidR="00B660A4" w:rsidRPr="00A7053C">
              <w:rPr>
                <w:rFonts w:ascii="Arial" w:hAnsi="Arial" w:cs="Arial"/>
                <w:kern w:val="1"/>
                <w:sz w:val="16"/>
                <w:szCs w:val="16"/>
                <w:lang w:val="en-GB"/>
              </w:rPr>
              <w:t xml:space="preserve"> use </w:t>
            </w:r>
            <w:r w:rsidR="00ED04CE" w:rsidRPr="00A7053C">
              <w:rPr>
                <w:rFonts w:ascii="Arial" w:hAnsi="Arial" w:cs="Arial"/>
                <w:kern w:val="1"/>
                <w:sz w:val="16"/>
                <w:szCs w:val="16"/>
                <w:lang w:val="en-GB"/>
              </w:rPr>
              <w:t xml:space="preserve">, </w:t>
            </w:r>
            <w:r w:rsidR="00ED04CE" w:rsidRPr="00A7053C">
              <w:rPr>
                <w:rFonts w:ascii="Arial" w:hAnsi="Arial" w:cs="Arial"/>
                <w:kern w:val="1"/>
                <w:sz w:val="16"/>
                <w:szCs w:val="16"/>
                <w:lang w:val="en-GB"/>
              </w:rPr>
              <w:lastRenderedPageBreak/>
              <w:t>and</w:t>
            </w:r>
            <w:r w:rsidR="00937D10" w:rsidRPr="00A7053C">
              <w:rPr>
                <w:rFonts w:ascii="Arial" w:hAnsi="Arial" w:cs="Arial"/>
                <w:kern w:val="1"/>
                <w:sz w:val="16"/>
                <w:szCs w:val="16"/>
                <w:lang w:val="en-GB"/>
              </w:rPr>
              <w:t>, only in the discovery sample,</w:t>
            </w:r>
            <w:r w:rsidR="00ED04CE" w:rsidRPr="00A7053C">
              <w:rPr>
                <w:rFonts w:ascii="Arial" w:hAnsi="Arial" w:cs="Arial"/>
                <w:kern w:val="1"/>
                <w:sz w:val="16"/>
                <w:szCs w:val="16"/>
                <w:lang w:val="en-GB"/>
              </w:rPr>
              <w:t xml:space="preserve"> trait anxiety </w:t>
            </w:r>
          </w:p>
        </w:tc>
        <w:tc>
          <w:tcPr>
            <w:tcW w:w="718"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kern w:val="1"/>
                <w:sz w:val="16"/>
                <w:szCs w:val="16"/>
                <w:lang w:val="en-GB"/>
              </w:rPr>
            </w:pPr>
            <w:r w:rsidRPr="00A7053C">
              <w:rPr>
                <w:rFonts w:ascii="Arial" w:hAnsi="Arial" w:cs="Arial"/>
                <w:kern w:val="1"/>
                <w:sz w:val="16"/>
                <w:szCs w:val="16"/>
                <w:lang w:val="en-GB"/>
              </w:rPr>
              <w:lastRenderedPageBreak/>
              <w:t xml:space="preserve">Child abuse interacted with </w:t>
            </w:r>
            <w:r w:rsidRPr="00A7053C">
              <w:rPr>
                <w:rFonts w:ascii="Arial" w:hAnsi="Arial" w:cs="Arial"/>
                <w:i/>
                <w:kern w:val="1"/>
                <w:sz w:val="16"/>
                <w:szCs w:val="16"/>
                <w:lang w:val="en-GB"/>
              </w:rPr>
              <w:t>FKBP</w:t>
            </w:r>
            <w:r w:rsidRPr="00A7053C">
              <w:rPr>
                <w:rFonts w:ascii="Arial" w:hAnsi="Arial" w:cs="Arial"/>
                <w:kern w:val="1"/>
                <w:sz w:val="16"/>
                <w:szCs w:val="16"/>
                <w:lang w:val="en-GB"/>
              </w:rPr>
              <w:t xml:space="preserve"> in predicting positive PLEs both in the </w:t>
            </w:r>
            <w:r w:rsidRPr="00A7053C">
              <w:rPr>
                <w:rFonts w:ascii="Arial" w:hAnsi="Arial" w:cs="Arial"/>
                <w:kern w:val="1"/>
                <w:sz w:val="16"/>
                <w:szCs w:val="16"/>
                <w:lang w:val="en-GB"/>
              </w:rPr>
              <w:lastRenderedPageBreak/>
              <w:t>discovery (</w:t>
            </w:r>
            <w:r w:rsidRPr="00A7053C">
              <w:rPr>
                <w:rFonts w:ascii="Arial" w:hAnsi="Arial" w:cs="Arial"/>
                <w:i/>
                <w:kern w:val="1"/>
                <w:sz w:val="16"/>
                <w:szCs w:val="16"/>
                <w:lang w:val="en-GB"/>
              </w:rPr>
              <w:t>β</w:t>
            </w:r>
            <w:r w:rsidR="00B660A4" w:rsidRPr="00A7053C">
              <w:rPr>
                <w:rFonts w:ascii="Arial" w:hAnsi="Arial" w:cs="Arial"/>
                <w:kern w:val="1"/>
                <w:sz w:val="16"/>
                <w:szCs w:val="16"/>
                <w:lang w:val="en-GB"/>
              </w:rPr>
              <w:t xml:space="preserve"> </w:t>
            </w:r>
            <w:r w:rsidRPr="00A7053C">
              <w:rPr>
                <w:rFonts w:ascii="Arial" w:hAnsi="Arial" w:cs="Arial"/>
                <w:kern w:val="1"/>
                <w:sz w:val="16"/>
                <w:szCs w:val="16"/>
                <w:lang w:val="en-GB"/>
              </w:rPr>
              <w:t xml:space="preserve">= 0.21, </w:t>
            </w:r>
            <w:r w:rsidRPr="00A7053C">
              <w:rPr>
                <w:rFonts w:ascii="Arial" w:hAnsi="Arial" w:cs="Arial"/>
                <w:i/>
                <w:kern w:val="1"/>
                <w:sz w:val="16"/>
                <w:szCs w:val="16"/>
                <w:lang w:val="en-GB"/>
              </w:rPr>
              <w:t>SE</w:t>
            </w:r>
            <w:r w:rsidRPr="00A7053C">
              <w:rPr>
                <w:rFonts w:ascii="Arial" w:hAnsi="Arial" w:cs="Arial"/>
                <w:kern w:val="1"/>
                <w:sz w:val="16"/>
                <w:szCs w:val="16"/>
                <w:lang w:val="en-GB"/>
              </w:rPr>
              <w:t xml:space="preserve">= 0.06, </w:t>
            </w:r>
            <w:r w:rsidRPr="00A7053C">
              <w:rPr>
                <w:rFonts w:ascii="Arial" w:hAnsi="Arial" w:cs="Arial"/>
                <w:i/>
                <w:kern w:val="1"/>
                <w:sz w:val="16"/>
                <w:szCs w:val="16"/>
                <w:lang w:val="en-GB"/>
              </w:rPr>
              <w:t>p</w:t>
            </w:r>
            <w:r w:rsidR="00B660A4" w:rsidRPr="00A7053C">
              <w:rPr>
                <w:rFonts w:ascii="Arial" w:hAnsi="Arial" w:cs="Arial"/>
                <w:kern w:val="1"/>
                <w:sz w:val="16"/>
                <w:szCs w:val="16"/>
                <w:lang w:val="en-GB"/>
              </w:rPr>
              <w:t xml:space="preserve"> </w:t>
            </w:r>
            <w:r w:rsidRPr="00A7053C">
              <w:rPr>
                <w:rFonts w:ascii="Arial" w:hAnsi="Arial" w:cs="Arial"/>
                <w:kern w:val="1"/>
                <w:sz w:val="16"/>
                <w:szCs w:val="16"/>
                <w:lang w:val="en-GB"/>
              </w:rPr>
              <w:t xml:space="preserve">=0.001, </w:t>
            </w:r>
            <w:r w:rsidRPr="00A7053C">
              <w:rPr>
                <w:rFonts w:ascii="Arial" w:hAnsi="Arial" w:cs="Arial"/>
                <w:i/>
                <w:kern w:val="1"/>
                <w:sz w:val="16"/>
                <w:szCs w:val="16"/>
                <w:lang w:val="en-GB"/>
              </w:rPr>
              <w:t>η²</w:t>
            </w:r>
            <w:r w:rsidR="00B660A4" w:rsidRPr="00A7053C">
              <w:rPr>
                <w:rFonts w:ascii="Arial" w:hAnsi="Arial" w:cs="Arial"/>
                <w:kern w:val="1"/>
                <w:sz w:val="16"/>
                <w:szCs w:val="16"/>
                <w:lang w:val="en-GB"/>
              </w:rPr>
              <w:t xml:space="preserve"> </w:t>
            </w:r>
            <w:r w:rsidRPr="00A7053C">
              <w:rPr>
                <w:rFonts w:ascii="Arial" w:hAnsi="Arial" w:cs="Arial"/>
                <w:kern w:val="1"/>
                <w:sz w:val="16"/>
                <w:szCs w:val="16"/>
                <w:lang w:val="en-GB"/>
              </w:rPr>
              <w:t xml:space="preserve">= 0.019, </w:t>
            </w:r>
            <w:r w:rsidRPr="00A7053C">
              <w:rPr>
                <w:rFonts w:ascii="Arial" w:hAnsi="Arial" w:cs="Arial"/>
                <w:i/>
                <w:kern w:val="1"/>
                <w:sz w:val="16"/>
                <w:szCs w:val="16"/>
                <w:lang w:val="en-GB"/>
              </w:rPr>
              <w:t>χ²</w:t>
            </w:r>
            <w:r w:rsidRPr="00A7053C">
              <w:rPr>
                <w:rFonts w:ascii="Arial" w:hAnsi="Arial" w:cs="Arial"/>
                <w:kern w:val="1"/>
                <w:sz w:val="16"/>
                <w:szCs w:val="16"/>
                <w:lang w:val="en-GB"/>
              </w:rPr>
              <w:t xml:space="preserve">= 11.8, </w:t>
            </w:r>
            <w:r w:rsidR="006250C5" w:rsidRPr="00A7053C">
              <w:rPr>
                <w:rFonts w:ascii="Arial" w:hAnsi="Arial" w:cs="Arial"/>
                <w:i/>
                <w:kern w:val="1"/>
                <w:sz w:val="16"/>
                <w:szCs w:val="16"/>
                <w:lang w:val="en-GB"/>
              </w:rPr>
              <w:t>p</w:t>
            </w:r>
            <w:r w:rsidR="006250C5" w:rsidRPr="00A7053C">
              <w:rPr>
                <w:rFonts w:ascii="Arial" w:hAnsi="Arial" w:cs="Arial"/>
                <w:kern w:val="1"/>
                <w:sz w:val="16"/>
                <w:szCs w:val="16"/>
                <w:lang w:val="en-GB"/>
              </w:rPr>
              <w:t xml:space="preserve"> = </w:t>
            </w:r>
            <w:r w:rsidRPr="00A7053C">
              <w:rPr>
                <w:rFonts w:ascii="Arial" w:hAnsi="Arial" w:cs="Arial"/>
                <w:kern w:val="1"/>
                <w:sz w:val="16"/>
                <w:szCs w:val="16"/>
                <w:lang w:val="en-GB"/>
              </w:rPr>
              <w:t>0.001) and the replication sample (</w:t>
            </w:r>
            <w:r w:rsidRPr="00A7053C">
              <w:rPr>
                <w:rFonts w:ascii="Arial" w:hAnsi="Arial" w:cs="Arial"/>
                <w:i/>
                <w:kern w:val="1"/>
                <w:sz w:val="16"/>
                <w:szCs w:val="16"/>
                <w:lang w:val="en-GB"/>
              </w:rPr>
              <w:t>β</w:t>
            </w:r>
            <w:r w:rsidR="00B660A4" w:rsidRPr="00A7053C">
              <w:rPr>
                <w:rFonts w:ascii="Arial" w:hAnsi="Arial" w:cs="Arial"/>
                <w:kern w:val="1"/>
                <w:sz w:val="16"/>
                <w:szCs w:val="16"/>
                <w:lang w:val="en-GB"/>
              </w:rPr>
              <w:t xml:space="preserve"> </w:t>
            </w:r>
            <w:r w:rsidRPr="00A7053C">
              <w:rPr>
                <w:rFonts w:ascii="Arial" w:hAnsi="Arial" w:cs="Arial"/>
                <w:kern w:val="1"/>
                <w:sz w:val="16"/>
                <w:szCs w:val="16"/>
                <w:lang w:val="en-GB"/>
              </w:rPr>
              <w:t xml:space="preserve">= 0.53, </w:t>
            </w:r>
            <w:r w:rsidRPr="00A7053C">
              <w:rPr>
                <w:rFonts w:ascii="Arial" w:hAnsi="Arial" w:cs="Arial"/>
                <w:i/>
                <w:kern w:val="1"/>
                <w:sz w:val="16"/>
                <w:szCs w:val="16"/>
                <w:lang w:val="en-GB"/>
              </w:rPr>
              <w:t>SE</w:t>
            </w:r>
            <w:r w:rsidRPr="00A7053C">
              <w:rPr>
                <w:rFonts w:ascii="Arial" w:hAnsi="Arial" w:cs="Arial"/>
                <w:kern w:val="1"/>
                <w:sz w:val="16"/>
                <w:szCs w:val="16"/>
                <w:lang w:val="en-GB"/>
              </w:rPr>
              <w:t xml:space="preserve">= 0.08, </w:t>
            </w:r>
            <w:r w:rsidRPr="00A7053C">
              <w:rPr>
                <w:rFonts w:ascii="Arial" w:hAnsi="Arial" w:cs="Arial"/>
                <w:i/>
                <w:kern w:val="1"/>
                <w:sz w:val="16"/>
                <w:szCs w:val="16"/>
                <w:lang w:val="en-GB"/>
              </w:rPr>
              <w:t>p</w:t>
            </w:r>
            <w:r w:rsidR="00B660A4" w:rsidRPr="00A7053C">
              <w:rPr>
                <w:rFonts w:ascii="Arial" w:hAnsi="Arial" w:cs="Arial"/>
                <w:kern w:val="1"/>
                <w:sz w:val="16"/>
                <w:szCs w:val="16"/>
                <w:lang w:val="en-GB"/>
              </w:rPr>
              <w:t xml:space="preserve"> </w:t>
            </w:r>
            <w:r w:rsidRPr="00A7053C">
              <w:rPr>
                <w:rFonts w:ascii="Arial" w:hAnsi="Arial" w:cs="Arial"/>
                <w:kern w:val="1"/>
                <w:sz w:val="16"/>
                <w:szCs w:val="16"/>
                <w:lang w:val="en-GB"/>
              </w:rPr>
              <w:t xml:space="preserve">&lt; 0.001, </w:t>
            </w:r>
            <w:r w:rsidRPr="00A7053C">
              <w:rPr>
                <w:rFonts w:ascii="Arial" w:hAnsi="Arial" w:cs="Arial"/>
                <w:i/>
                <w:kern w:val="1"/>
                <w:sz w:val="16"/>
                <w:szCs w:val="16"/>
                <w:lang w:val="en-GB"/>
              </w:rPr>
              <w:t>η²</w:t>
            </w:r>
            <w:r w:rsidR="00B660A4" w:rsidRPr="00A7053C">
              <w:rPr>
                <w:rFonts w:ascii="Arial" w:hAnsi="Arial" w:cs="Arial"/>
                <w:kern w:val="1"/>
                <w:sz w:val="16"/>
                <w:szCs w:val="16"/>
                <w:lang w:val="en-GB"/>
              </w:rPr>
              <w:t xml:space="preserve"> </w:t>
            </w:r>
            <w:r w:rsidRPr="00A7053C">
              <w:rPr>
                <w:rFonts w:ascii="Arial" w:hAnsi="Arial" w:cs="Arial"/>
                <w:kern w:val="1"/>
                <w:sz w:val="16"/>
                <w:szCs w:val="16"/>
                <w:lang w:val="en-GB"/>
              </w:rPr>
              <w:t xml:space="preserve">= 0.066, </w:t>
            </w:r>
            <w:r w:rsidRPr="00A7053C">
              <w:rPr>
                <w:rFonts w:ascii="Arial" w:hAnsi="Arial" w:cs="Arial"/>
                <w:i/>
                <w:kern w:val="1"/>
                <w:sz w:val="16"/>
                <w:szCs w:val="16"/>
                <w:lang w:val="en-GB"/>
              </w:rPr>
              <w:t>χ²</w:t>
            </w:r>
            <w:r w:rsidR="00B660A4" w:rsidRPr="00A7053C">
              <w:rPr>
                <w:rFonts w:ascii="Arial" w:hAnsi="Arial" w:cs="Arial"/>
                <w:kern w:val="1"/>
                <w:sz w:val="16"/>
                <w:szCs w:val="16"/>
                <w:lang w:val="en-GB"/>
              </w:rPr>
              <w:t xml:space="preserve"> </w:t>
            </w:r>
            <w:r w:rsidRPr="00A7053C">
              <w:rPr>
                <w:rFonts w:ascii="Arial" w:hAnsi="Arial" w:cs="Arial"/>
                <w:kern w:val="1"/>
                <w:sz w:val="16"/>
                <w:szCs w:val="16"/>
                <w:lang w:val="en-GB"/>
              </w:rPr>
              <w:t xml:space="preserve">= 24.7, </w:t>
            </w:r>
            <w:r w:rsidRPr="00A7053C">
              <w:rPr>
                <w:rFonts w:ascii="Arial" w:hAnsi="Arial" w:cs="Arial"/>
                <w:i/>
                <w:kern w:val="1"/>
                <w:sz w:val="16"/>
                <w:szCs w:val="16"/>
                <w:lang w:val="en-GB"/>
              </w:rPr>
              <w:t>p</w:t>
            </w:r>
            <w:r w:rsidR="00B660A4" w:rsidRPr="00A7053C">
              <w:rPr>
                <w:rFonts w:ascii="Arial" w:hAnsi="Arial" w:cs="Arial"/>
                <w:kern w:val="1"/>
                <w:sz w:val="16"/>
                <w:szCs w:val="16"/>
                <w:lang w:val="en-GB"/>
              </w:rPr>
              <w:t xml:space="preserve"> </w:t>
            </w:r>
            <w:r w:rsidRPr="00A7053C">
              <w:rPr>
                <w:rFonts w:ascii="Arial" w:hAnsi="Arial" w:cs="Arial"/>
                <w:kern w:val="1"/>
                <w:sz w:val="16"/>
                <w:szCs w:val="16"/>
                <w:lang w:val="en-GB"/>
              </w:rPr>
              <w:t xml:space="preserve">&lt; 0.001). </w:t>
            </w:r>
            <w:r w:rsidRPr="00A7053C">
              <w:rPr>
                <w:rFonts w:ascii="Arial" w:hAnsi="Arial" w:cs="Arial"/>
                <w:i/>
                <w:kern w:val="1"/>
                <w:sz w:val="16"/>
                <w:szCs w:val="16"/>
                <w:lang w:val="en-GB"/>
              </w:rPr>
              <w:t>T</w:t>
            </w:r>
            <w:r w:rsidR="00B660A4" w:rsidRPr="00A7053C">
              <w:rPr>
                <w:rFonts w:ascii="Arial" w:hAnsi="Arial" w:cs="Arial"/>
                <w:i/>
                <w:kern w:val="1"/>
                <w:sz w:val="16"/>
                <w:szCs w:val="16"/>
                <w:lang w:val="en-GB"/>
              </w:rPr>
              <w:t xml:space="preserve"> – </w:t>
            </w:r>
            <w:r w:rsidR="00CD2DFB" w:rsidRPr="00A7053C">
              <w:rPr>
                <w:rFonts w:ascii="Arial" w:hAnsi="Arial" w:cs="Arial"/>
                <w:kern w:val="1"/>
                <w:sz w:val="16"/>
                <w:szCs w:val="16"/>
                <w:lang w:val="en-GB"/>
              </w:rPr>
              <w:t>homozygote</w:t>
            </w:r>
            <w:r w:rsidR="00B660A4" w:rsidRPr="00A7053C">
              <w:rPr>
                <w:rFonts w:ascii="Arial" w:hAnsi="Arial" w:cs="Arial"/>
                <w:kern w:val="1"/>
                <w:sz w:val="16"/>
                <w:szCs w:val="16"/>
                <w:lang w:val="en-GB"/>
              </w:rPr>
              <w:t xml:space="preserve"> </w:t>
            </w:r>
            <w:r w:rsidR="002C3301" w:rsidRPr="00A7053C">
              <w:rPr>
                <w:rFonts w:ascii="Arial" w:hAnsi="Arial" w:cs="Arial"/>
                <w:kern w:val="1"/>
                <w:sz w:val="16"/>
                <w:szCs w:val="16"/>
                <w:lang w:val="en-GB"/>
              </w:rPr>
              <w:t>individ</w:t>
            </w:r>
            <w:r w:rsidR="00B06DA4" w:rsidRPr="00A7053C">
              <w:rPr>
                <w:rFonts w:ascii="Arial" w:hAnsi="Arial" w:cs="Arial"/>
                <w:kern w:val="1"/>
                <w:sz w:val="16"/>
                <w:szCs w:val="16"/>
                <w:lang w:val="en-GB"/>
              </w:rPr>
              <w:t>uals</w:t>
            </w:r>
            <w:r w:rsidRPr="00A7053C">
              <w:rPr>
                <w:rFonts w:ascii="Arial" w:hAnsi="Arial" w:cs="Arial"/>
                <w:kern w:val="1"/>
                <w:sz w:val="16"/>
                <w:szCs w:val="16"/>
                <w:lang w:val="en-GB"/>
              </w:rPr>
              <w:t xml:space="preserve"> exposed to childhood abuse showed higher risk for PLEs</w:t>
            </w:r>
            <w:r w:rsidR="00B660A4" w:rsidRPr="00A7053C">
              <w:rPr>
                <w:rFonts w:ascii="Arial" w:hAnsi="Arial" w:cs="Arial"/>
                <w:kern w:val="1"/>
                <w:sz w:val="16"/>
                <w:szCs w:val="16"/>
                <w:lang w:val="en-GB"/>
              </w:rPr>
              <w:t>,</w:t>
            </w:r>
            <w:r w:rsidRPr="00A7053C">
              <w:rPr>
                <w:rFonts w:ascii="Arial" w:hAnsi="Arial" w:cs="Arial"/>
                <w:kern w:val="1"/>
                <w:sz w:val="16"/>
                <w:szCs w:val="16"/>
                <w:lang w:val="en-GB"/>
              </w:rPr>
              <w:t xml:space="preserve"> compared to </w:t>
            </w:r>
            <w:r w:rsidRPr="00A7053C">
              <w:rPr>
                <w:rFonts w:ascii="Arial" w:hAnsi="Arial" w:cs="Arial"/>
                <w:i/>
                <w:kern w:val="1"/>
                <w:sz w:val="16"/>
                <w:szCs w:val="16"/>
                <w:lang w:val="en-GB"/>
              </w:rPr>
              <w:t>C</w:t>
            </w:r>
            <w:r w:rsidR="00B660A4" w:rsidRPr="00A7053C">
              <w:rPr>
                <w:rFonts w:ascii="Arial" w:hAnsi="Arial" w:cs="Arial"/>
                <w:kern w:val="1"/>
                <w:sz w:val="16"/>
                <w:szCs w:val="16"/>
                <w:lang w:val="en-GB"/>
              </w:rPr>
              <w:t xml:space="preserve"> –</w:t>
            </w:r>
            <w:r w:rsidR="00CD2DFB" w:rsidRPr="00A7053C">
              <w:rPr>
                <w:rFonts w:ascii="Arial" w:hAnsi="Arial" w:cs="Arial"/>
                <w:kern w:val="1"/>
                <w:sz w:val="16"/>
                <w:szCs w:val="16"/>
                <w:lang w:val="en-GB"/>
              </w:rPr>
              <w:t xml:space="preserve"> homozygote</w:t>
            </w:r>
            <w:r w:rsidR="00B660A4" w:rsidRPr="00A7053C">
              <w:rPr>
                <w:rFonts w:ascii="Arial" w:hAnsi="Arial" w:cs="Arial"/>
                <w:kern w:val="1"/>
                <w:sz w:val="16"/>
                <w:szCs w:val="16"/>
                <w:lang w:val="en-GB"/>
              </w:rPr>
              <w:t xml:space="preserve"> </w:t>
            </w:r>
          </w:p>
        </w:tc>
        <w:tc>
          <w:tcPr>
            <w:tcW w:w="310"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kern w:val="1"/>
                <w:sz w:val="16"/>
                <w:szCs w:val="16"/>
                <w:lang w:val="en-GB"/>
              </w:rPr>
            </w:pPr>
            <w:r w:rsidRPr="00A7053C">
              <w:rPr>
                <w:rFonts w:ascii="Arial" w:hAnsi="Arial" w:cs="Arial"/>
                <w:sz w:val="16"/>
                <w:szCs w:val="16"/>
                <w:lang w:val="en-GB"/>
              </w:rPr>
              <w:lastRenderedPageBreak/>
              <w:t>11</w:t>
            </w:r>
          </w:p>
        </w:tc>
      </w:tr>
      <w:tr w:rsidR="00ED04CE" w:rsidRPr="00A7053C" w:rsidTr="00ED04CE">
        <w:tc>
          <w:tcPr>
            <w:tcW w:w="719" w:type="pct"/>
            <w:tcBorders>
              <w:top w:val="single" w:sz="4" w:space="0" w:color="00000A"/>
              <w:left w:val="single" w:sz="4" w:space="0" w:color="00000A"/>
              <w:bottom w:val="single" w:sz="4" w:space="0" w:color="00000A"/>
              <w:right w:val="single" w:sz="4" w:space="0" w:color="00000A"/>
            </w:tcBorders>
          </w:tcPr>
          <w:p w:rsidR="00ED04CE" w:rsidRPr="00A7053C" w:rsidRDefault="00B36BFD" w:rsidP="00ED04CE">
            <w:pPr>
              <w:spacing w:after="0" w:line="240" w:lineRule="auto"/>
              <w:rPr>
                <w:rFonts w:ascii="Arial" w:hAnsi="Arial" w:cs="Arial"/>
                <w:sz w:val="16"/>
                <w:szCs w:val="16"/>
              </w:rPr>
            </w:pPr>
            <w:r w:rsidRPr="00A7053C">
              <w:rPr>
                <w:rFonts w:ascii="Arial" w:hAnsi="Arial" w:cs="Arial"/>
                <w:noProof/>
                <w:kern w:val="1"/>
                <w:sz w:val="16"/>
                <w:szCs w:val="16"/>
              </w:rPr>
              <w:t xml:space="preserve">de Castro-Catala </w:t>
            </w:r>
            <w:r w:rsidR="0076583C" w:rsidRPr="00A7053C">
              <w:rPr>
                <w:rFonts w:ascii="Arial" w:hAnsi="Arial" w:cs="Arial"/>
                <w:noProof/>
                <w:kern w:val="1"/>
                <w:sz w:val="16"/>
                <w:szCs w:val="16"/>
              </w:rPr>
              <w:t>et al.,</w:t>
            </w:r>
            <w:r w:rsidRPr="00A7053C">
              <w:rPr>
                <w:rFonts w:ascii="Arial" w:hAnsi="Arial" w:cs="Arial"/>
                <w:noProof/>
                <w:kern w:val="1"/>
                <w:sz w:val="16"/>
                <w:szCs w:val="16"/>
              </w:rPr>
              <w:t xml:space="preserve"> 2017</w:t>
            </w:r>
          </w:p>
          <w:p w:rsidR="00ED04CE" w:rsidRPr="00A7053C" w:rsidRDefault="00ED04CE" w:rsidP="00ED04CE">
            <w:pPr>
              <w:spacing w:after="0" w:line="240" w:lineRule="auto"/>
              <w:rPr>
                <w:rFonts w:ascii="Arial" w:hAnsi="Arial" w:cs="Arial"/>
                <w:kern w:val="1"/>
                <w:sz w:val="16"/>
                <w:szCs w:val="16"/>
              </w:rPr>
            </w:pPr>
          </w:p>
          <w:p w:rsidR="00ED04CE" w:rsidRPr="00A7053C" w:rsidRDefault="00ED04CE" w:rsidP="00ED04CE">
            <w:pPr>
              <w:spacing w:after="0" w:line="240" w:lineRule="auto"/>
              <w:rPr>
                <w:rFonts w:ascii="Arial" w:hAnsi="Arial" w:cs="Arial"/>
                <w:kern w:val="1"/>
                <w:sz w:val="16"/>
                <w:szCs w:val="16"/>
                <w:lang w:val="en-GB"/>
              </w:rPr>
            </w:pPr>
            <w:r w:rsidRPr="00A7053C">
              <w:rPr>
                <w:rFonts w:ascii="Arial" w:hAnsi="Arial" w:cs="Arial"/>
                <w:kern w:val="1"/>
                <w:sz w:val="16"/>
                <w:szCs w:val="16"/>
                <w:lang w:val="en-GB"/>
              </w:rPr>
              <w:t>SPAIN</w:t>
            </w:r>
          </w:p>
          <w:p w:rsidR="00ED04CE" w:rsidRPr="00A7053C" w:rsidRDefault="00ED04CE" w:rsidP="00ED04CE">
            <w:pPr>
              <w:spacing w:after="0" w:line="240" w:lineRule="auto"/>
              <w:rPr>
                <w:rFonts w:ascii="Arial" w:hAnsi="Arial" w:cs="Arial"/>
                <w:kern w:val="1"/>
                <w:sz w:val="16"/>
                <w:szCs w:val="16"/>
                <w:lang w:val="en-GB"/>
              </w:rPr>
            </w:pPr>
          </w:p>
        </w:tc>
        <w:tc>
          <w:tcPr>
            <w:tcW w:w="390"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i/>
                <w:kern w:val="1"/>
                <w:sz w:val="16"/>
                <w:szCs w:val="16"/>
                <w:lang w:val="en-GB"/>
              </w:rPr>
              <w:t>N</w:t>
            </w:r>
            <w:r w:rsidR="00B06DA4" w:rsidRPr="00A7053C">
              <w:rPr>
                <w:rFonts w:ascii="Arial" w:hAnsi="Arial" w:cs="Arial"/>
                <w:kern w:val="1"/>
                <w:sz w:val="16"/>
                <w:szCs w:val="16"/>
                <w:lang w:val="en-GB"/>
              </w:rPr>
              <w:t xml:space="preserve"> </w:t>
            </w:r>
            <w:r w:rsidRPr="00A7053C">
              <w:rPr>
                <w:rFonts w:ascii="Arial" w:hAnsi="Arial" w:cs="Arial"/>
                <w:kern w:val="1"/>
                <w:sz w:val="16"/>
                <w:szCs w:val="16"/>
                <w:lang w:val="en-GB"/>
              </w:rPr>
              <w:t>= 808</w:t>
            </w:r>
          </w:p>
          <w:p w:rsidR="00ED04CE" w:rsidRPr="00A7053C" w:rsidRDefault="00ED04CE" w:rsidP="00ED04CE">
            <w:pPr>
              <w:spacing w:after="0" w:line="240" w:lineRule="auto"/>
              <w:rPr>
                <w:rFonts w:ascii="Arial" w:hAnsi="Arial" w:cs="Arial"/>
                <w:kern w:val="1"/>
                <w:sz w:val="16"/>
                <w:szCs w:val="16"/>
                <w:lang w:val="en-GB"/>
              </w:rPr>
            </w:pPr>
          </w:p>
          <w:p w:rsidR="00ED04CE" w:rsidRPr="00A7053C" w:rsidRDefault="00ED04CE" w:rsidP="00ED04CE">
            <w:pPr>
              <w:spacing w:after="0" w:line="240" w:lineRule="auto"/>
              <w:rPr>
                <w:rFonts w:ascii="Arial" w:hAnsi="Arial" w:cs="Arial"/>
                <w:kern w:val="1"/>
                <w:sz w:val="16"/>
                <w:szCs w:val="16"/>
                <w:lang w:val="en-GB"/>
              </w:rPr>
            </w:pPr>
          </w:p>
        </w:tc>
        <w:tc>
          <w:tcPr>
            <w:tcW w:w="484"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kern w:val="1"/>
                <w:sz w:val="16"/>
                <w:szCs w:val="16"/>
                <w:lang w:val="en-GB"/>
              </w:rPr>
            </w:pPr>
            <w:r w:rsidRPr="00A7053C">
              <w:rPr>
                <w:rFonts w:ascii="Arial" w:hAnsi="Arial" w:cs="Arial"/>
                <w:kern w:val="1"/>
                <w:sz w:val="16"/>
                <w:szCs w:val="16"/>
                <w:lang w:val="en-GB"/>
              </w:rPr>
              <w:t xml:space="preserve">Emotional, physical, and sexual abuse, and physical and emotional neglect (General population sample: </w:t>
            </w:r>
            <w:r w:rsidR="00DA6DF2" w:rsidRPr="00A7053C">
              <w:rPr>
                <w:rFonts w:ascii="Arial" w:hAnsi="Arial" w:cs="Arial"/>
                <w:i/>
                <w:kern w:val="1"/>
                <w:sz w:val="16"/>
                <w:szCs w:val="16"/>
                <w:lang w:val="en-GB"/>
              </w:rPr>
              <w:t>mean =</w:t>
            </w:r>
            <w:r w:rsidR="008D39F1" w:rsidRPr="00A7053C">
              <w:rPr>
                <w:rFonts w:ascii="Arial" w:hAnsi="Arial" w:cs="Arial"/>
                <w:i/>
                <w:kern w:val="1"/>
                <w:sz w:val="16"/>
                <w:szCs w:val="16"/>
                <w:lang w:val="en-GB"/>
              </w:rPr>
              <w:t xml:space="preserve"> </w:t>
            </w:r>
            <w:r w:rsidRPr="00A7053C">
              <w:rPr>
                <w:rFonts w:ascii="Arial" w:hAnsi="Arial" w:cs="Arial"/>
                <w:kern w:val="1"/>
                <w:sz w:val="16"/>
                <w:szCs w:val="16"/>
                <w:lang w:val="en-GB"/>
              </w:rPr>
              <w:t xml:space="preserve">32.95, </w:t>
            </w:r>
            <w:r w:rsidRPr="00A7053C">
              <w:rPr>
                <w:rFonts w:ascii="Arial" w:hAnsi="Arial" w:cs="Arial"/>
                <w:i/>
                <w:kern w:val="1"/>
                <w:sz w:val="16"/>
                <w:szCs w:val="16"/>
                <w:lang w:val="en-GB"/>
              </w:rPr>
              <w:t>SD</w:t>
            </w:r>
            <w:r w:rsidR="00B06DA4" w:rsidRPr="00A7053C">
              <w:rPr>
                <w:rFonts w:ascii="Arial" w:hAnsi="Arial" w:cs="Arial"/>
                <w:kern w:val="1"/>
                <w:sz w:val="16"/>
                <w:szCs w:val="16"/>
                <w:lang w:val="en-GB"/>
              </w:rPr>
              <w:t xml:space="preserve"> </w:t>
            </w:r>
            <w:r w:rsidRPr="00A7053C">
              <w:rPr>
                <w:rFonts w:ascii="Arial" w:hAnsi="Arial" w:cs="Arial"/>
                <w:kern w:val="1"/>
                <w:sz w:val="16"/>
                <w:szCs w:val="16"/>
                <w:lang w:val="en-GB"/>
              </w:rPr>
              <w:t>= 8.76)</w:t>
            </w:r>
          </w:p>
        </w:tc>
        <w:tc>
          <w:tcPr>
            <w:tcW w:w="434"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kern w:val="1"/>
                <w:sz w:val="16"/>
                <w:szCs w:val="16"/>
                <w:lang w:val="en-GB"/>
              </w:rPr>
              <w:t>CTQ</w:t>
            </w:r>
            <w:r w:rsidR="003C08A1" w:rsidRPr="00A7053C">
              <w:rPr>
                <w:rFonts w:ascii="Arial" w:hAnsi="Arial" w:cs="Arial"/>
                <w:kern w:val="1"/>
                <w:sz w:val="16"/>
                <w:szCs w:val="16"/>
                <w:lang w:val="en-GB"/>
              </w:rPr>
              <w:t xml:space="preserve"> </w:t>
            </w:r>
            <w:r w:rsidR="00B36BFD" w:rsidRPr="00A7053C">
              <w:rPr>
                <w:rFonts w:ascii="Arial" w:eastAsia="Times New Roman" w:hAnsi="Arial" w:cs="Arial"/>
                <w:noProof/>
                <w:kern w:val="0"/>
                <w:sz w:val="16"/>
                <w:szCs w:val="16"/>
                <w:lang w:val="en-GB"/>
              </w:rPr>
              <w:t xml:space="preserve">(Bernstein </w:t>
            </w:r>
            <w:r w:rsidR="0076583C" w:rsidRPr="00A7053C">
              <w:rPr>
                <w:rFonts w:ascii="Arial" w:eastAsia="Times New Roman" w:hAnsi="Arial" w:cs="Arial"/>
                <w:noProof/>
                <w:kern w:val="0"/>
                <w:sz w:val="16"/>
                <w:szCs w:val="16"/>
                <w:lang w:val="en-GB"/>
              </w:rPr>
              <w:t>et al.,</w:t>
            </w:r>
            <w:r w:rsidR="00B36BFD" w:rsidRPr="00A7053C">
              <w:rPr>
                <w:rFonts w:ascii="Arial" w:eastAsia="Times New Roman" w:hAnsi="Arial" w:cs="Arial"/>
                <w:noProof/>
                <w:kern w:val="0"/>
                <w:sz w:val="16"/>
                <w:szCs w:val="16"/>
                <w:lang w:val="en-GB"/>
              </w:rPr>
              <w:t xml:space="preserve"> 1994)</w:t>
            </w:r>
          </w:p>
          <w:p w:rsidR="00ED04CE" w:rsidRPr="00A7053C" w:rsidRDefault="00ED04CE" w:rsidP="00ED04CE">
            <w:pPr>
              <w:spacing w:after="0" w:line="240" w:lineRule="auto"/>
              <w:rPr>
                <w:rFonts w:ascii="Arial" w:hAnsi="Arial" w:cs="Arial"/>
                <w:kern w:val="1"/>
                <w:sz w:val="16"/>
                <w:szCs w:val="16"/>
                <w:lang w:val="en-GB"/>
              </w:rPr>
            </w:pPr>
          </w:p>
        </w:tc>
        <w:tc>
          <w:tcPr>
            <w:tcW w:w="531"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kern w:val="1"/>
                <w:sz w:val="16"/>
                <w:szCs w:val="16"/>
                <w:lang w:val="en-GB"/>
              </w:rPr>
            </w:pPr>
            <w:r w:rsidRPr="00A7053C">
              <w:rPr>
                <w:rFonts w:ascii="Arial" w:hAnsi="Arial" w:cs="Arial"/>
                <w:i/>
                <w:kern w:val="1"/>
                <w:sz w:val="16"/>
                <w:szCs w:val="16"/>
                <w:lang w:val="en-GB"/>
              </w:rPr>
              <w:t>FKBP5</w:t>
            </w:r>
            <w:r w:rsidRPr="00A7053C">
              <w:rPr>
                <w:rFonts w:ascii="Arial" w:hAnsi="Arial" w:cs="Arial"/>
                <w:kern w:val="1"/>
                <w:sz w:val="16"/>
                <w:szCs w:val="16"/>
                <w:lang w:val="en-GB"/>
              </w:rPr>
              <w:t xml:space="preserve"> SNPs</w:t>
            </w:r>
            <w:r w:rsidR="00B06DA4" w:rsidRPr="00A7053C">
              <w:rPr>
                <w:rFonts w:ascii="Arial" w:hAnsi="Arial" w:cs="Arial"/>
                <w:kern w:val="1"/>
                <w:sz w:val="16"/>
                <w:szCs w:val="16"/>
                <w:lang w:val="en-GB"/>
              </w:rPr>
              <w:t>:</w:t>
            </w:r>
          </w:p>
          <w:p w:rsidR="00B06DA4" w:rsidRPr="00A7053C" w:rsidRDefault="00B06DA4" w:rsidP="00ED04CE">
            <w:pPr>
              <w:spacing w:after="0" w:line="240" w:lineRule="auto"/>
              <w:rPr>
                <w:rFonts w:ascii="Arial" w:hAnsi="Arial" w:cs="Arial"/>
                <w:kern w:val="1"/>
                <w:sz w:val="16"/>
                <w:szCs w:val="16"/>
                <w:lang w:val="en-GB"/>
              </w:rPr>
            </w:pPr>
          </w:p>
          <w:p w:rsidR="00ED04CE" w:rsidRPr="00A7053C" w:rsidRDefault="00ED04CE" w:rsidP="00ED04CE">
            <w:pPr>
              <w:spacing w:after="0" w:line="240" w:lineRule="auto"/>
              <w:rPr>
                <w:rFonts w:ascii="Arial" w:hAnsi="Arial" w:cs="Arial"/>
                <w:kern w:val="1"/>
                <w:sz w:val="16"/>
                <w:szCs w:val="16"/>
                <w:lang w:val="en-GB"/>
              </w:rPr>
            </w:pPr>
            <w:r w:rsidRPr="00A7053C">
              <w:rPr>
                <w:rFonts w:ascii="Arial" w:hAnsi="Arial" w:cs="Arial"/>
                <w:kern w:val="1"/>
                <w:sz w:val="16"/>
                <w:szCs w:val="16"/>
                <w:lang w:val="en-GB"/>
              </w:rPr>
              <w:t xml:space="preserve">Block 1 </w:t>
            </w:r>
            <w:r w:rsidR="00CD2DFB" w:rsidRPr="00A7053C">
              <w:rPr>
                <w:rFonts w:ascii="Arial" w:hAnsi="Arial" w:cs="Arial"/>
                <w:kern w:val="1"/>
                <w:sz w:val="16"/>
                <w:szCs w:val="16"/>
                <w:lang w:val="en-GB"/>
              </w:rPr>
              <w:t>haplotypes</w:t>
            </w:r>
            <w:r w:rsidRPr="00A7053C">
              <w:rPr>
                <w:rFonts w:ascii="Arial" w:hAnsi="Arial" w:cs="Arial"/>
                <w:kern w:val="1"/>
                <w:sz w:val="16"/>
                <w:szCs w:val="16"/>
                <w:lang w:val="en-GB"/>
              </w:rPr>
              <w:t>: r</w:t>
            </w:r>
            <w:r w:rsidRPr="00A7053C">
              <w:rPr>
                <w:rFonts w:ascii="Arial" w:hAnsi="Arial" w:cs="Arial"/>
                <w:i/>
                <w:kern w:val="1"/>
                <w:sz w:val="16"/>
                <w:szCs w:val="16"/>
                <w:lang w:val="en-GB"/>
              </w:rPr>
              <w:t>s3800373</w:t>
            </w:r>
            <w:r w:rsidRPr="00A7053C">
              <w:rPr>
                <w:rFonts w:ascii="Arial" w:hAnsi="Arial" w:cs="Arial"/>
                <w:kern w:val="1"/>
                <w:sz w:val="16"/>
                <w:szCs w:val="16"/>
                <w:lang w:val="en-GB"/>
              </w:rPr>
              <w:t>, r</w:t>
            </w:r>
            <w:r w:rsidRPr="00A7053C">
              <w:rPr>
                <w:rFonts w:ascii="Arial" w:hAnsi="Arial" w:cs="Arial"/>
                <w:i/>
                <w:kern w:val="1"/>
                <w:sz w:val="16"/>
                <w:szCs w:val="16"/>
                <w:lang w:val="en-GB"/>
              </w:rPr>
              <w:t>s9296158</w:t>
            </w:r>
            <w:r w:rsidRPr="00A7053C">
              <w:rPr>
                <w:rFonts w:ascii="Arial" w:hAnsi="Arial" w:cs="Arial"/>
                <w:kern w:val="1"/>
                <w:sz w:val="16"/>
                <w:szCs w:val="16"/>
                <w:lang w:val="en-GB"/>
              </w:rPr>
              <w:t xml:space="preserve">, and </w:t>
            </w:r>
            <w:r w:rsidRPr="00A7053C">
              <w:rPr>
                <w:rFonts w:ascii="Arial" w:hAnsi="Arial" w:cs="Arial"/>
                <w:i/>
                <w:kern w:val="1"/>
                <w:sz w:val="16"/>
                <w:szCs w:val="16"/>
                <w:lang w:val="en-GB"/>
              </w:rPr>
              <w:t>rs1360780</w:t>
            </w:r>
            <w:r w:rsidRPr="00A7053C">
              <w:rPr>
                <w:rFonts w:ascii="Arial" w:hAnsi="Arial" w:cs="Arial"/>
                <w:kern w:val="1"/>
                <w:sz w:val="16"/>
                <w:szCs w:val="16"/>
                <w:lang w:val="en-GB"/>
              </w:rPr>
              <w:t xml:space="preserve"> (</w:t>
            </w:r>
            <w:r w:rsidRPr="00A7053C">
              <w:rPr>
                <w:rFonts w:ascii="Arial" w:hAnsi="Arial" w:cs="Arial"/>
                <w:i/>
                <w:kern w:val="1"/>
                <w:sz w:val="16"/>
                <w:szCs w:val="16"/>
                <w:lang w:val="en-GB"/>
              </w:rPr>
              <w:t>CAT</w:t>
            </w:r>
            <w:r w:rsidRPr="00A7053C">
              <w:rPr>
                <w:rFonts w:ascii="Arial" w:hAnsi="Arial" w:cs="Arial"/>
                <w:kern w:val="1"/>
                <w:sz w:val="16"/>
                <w:szCs w:val="16"/>
                <w:lang w:val="en-GB"/>
              </w:rPr>
              <w:t xml:space="preserve"> carriers: </w:t>
            </w:r>
            <w:r w:rsidRPr="00A7053C">
              <w:rPr>
                <w:rFonts w:ascii="Arial" w:hAnsi="Arial" w:cs="Arial"/>
                <w:i/>
                <w:kern w:val="1"/>
                <w:sz w:val="16"/>
                <w:szCs w:val="16"/>
                <w:lang w:val="en-GB"/>
              </w:rPr>
              <w:t>n</w:t>
            </w:r>
            <w:r w:rsidR="00B06DA4" w:rsidRPr="00A7053C">
              <w:rPr>
                <w:rFonts w:ascii="Arial" w:hAnsi="Arial" w:cs="Arial"/>
                <w:kern w:val="1"/>
                <w:sz w:val="16"/>
                <w:szCs w:val="16"/>
                <w:lang w:val="en-GB"/>
              </w:rPr>
              <w:t xml:space="preserve"> </w:t>
            </w:r>
            <w:r w:rsidRPr="00A7053C">
              <w:rPr>
                <w:rFonts w:ascii="Arial" w:hAnsi="Arial" w:cs="Arial"/>
                <w:kern w:val="1"/>
                <w:sz w:val="16"/>
                <w:szCs w:val="16"/>
                <w:lang w:val="en-GB"/>
              </w:rPr>
              <w:t xml:space="preserve">= 400, 50.38%; </w:t>
            </w:r>
            <w:r w:rsidRPr="00A7053C">
              <w:rPr>
                <w:rFonts w:ascii="Arial" w:hAnsi="Arial" w:cs="Arial"/>
                <w:i/>
                <w:kern w:val="1"/>
                <w:sz w:val="16"/>
                <w:szCs w:val="16"/>
                <w:lang w:val="en-GB"/>
              </w:rPr>
              <w:t>non-CAT</w:t>
            </w:r>
            <w:r w:rsidRPr="00A7053C">
              <w:rPr>
                <w:rFonts w:ascii="Arial" w:hAnsi="Arial" w:cs="Arial"/>
                <w:kern w:val="1"/>
                <w:sz w:val="16"/>
                <w:szCs w:val="16"/>
                <w:lang w:val="en-GB"/>
              </w:rPr>
              <w:t xml:space="preserve"> carriers: </w:t>
            </w:r>
            <w:r w:rsidRPr="00A7053C">
              <w:rPr>
                <w:rFonts w:ascii="Arial" w:hAnsi="Arial" w:cs="Arial"/>
                <w:i/>
                <w:kern w:val="1"/>
                <w:sz w:val="16"/>
                <w:szCs w:val="16"/>
                <w:lang w:val="en-GB"/>
              </w:rPr>
              <w:t>n</w:t>
            </w:r>
            <w:r w:rsidR="00B06DA4" w:rsidRPr="00A7053C">
              <w:rPr>
                <w:rFonts w:ascii="Arial" w:hAnsi="Arial" w:cs="Arial"/>
                <w:kern w:val="1"/>
                <w:sz w:val="16"/>
                <w:szCs w:val="16"/>
                <w:lang w:val="en-GB"/>
              </w:rPr>
              <w:t xml:space="preserve"> </w:t>
            </w:r>
            <w:r w:rsidRPr="00A7053C">
              <w:rPr>
                <w:rFonts w:ascii="Arial" w:hAnsi="Arial" w:cs="Arial"/>
                <w:kern w:val="1"/>
                <w:sz w:val="16"/>
                <w:szCs w:val="16"/>
                <w:lang w:val="en-GB"/>
              </w:rPr>
              <w:t>= 394, 49.62%)</w:t>
            </w:r>
          </w:p>
          <w:p w:rsidR="00ED04CE" w:rsidRPr="00A7053C" w:rsidRDefault="00ED04CE" w:rsidP="00ED04CE">
            <w:pPr>
              <w:spacing w:after="0" w:line="240" w:lineRule="auto"/>
              <w:rPr>
                <w:rFonts w:ascii="Arial" w:hAnsi="Arial" w:cs="Arial"/>
                <w:kern w:val="1"/>
                <w:sz w:val="16"/>
                <w:szCs w:val="16"/>
                <w:lang w:val="en-GB"/>
              </w:rPr>
            </w:pPr>
          </w:p>
          <w:p w:rsidR="00ED04CE" w:rsidRPr="00A7053C" w:rsidRDefault="00ED04CE" w:rsidP="00ED04CE">
            <w:pPr>
              <w:spacing w:after="0" w:line="240" w:lineRule="auto"/>
              <w:rPr>
                <w:rFonts w:ascii="Arial" w:hAnsi="Arial" w:cs="Arial"/>
                <w:kern w:val="0"/>
                <w:sz w:val="16"/>
                <w:szCs w:val="16"/>
                <w:lang w:val="en-GB"/>
              </w:rPr>
            </w:pPr>
            <w:r w:rsidRPr="00A7053C">
              <w:rPr>
                <w:rFonts w:ascii="Arial" w:hAnsi="Arial" w:cs="Arial"/>
                <w:kern w:val="1"/>
                <w:sz w:val="16"/>
                <w:szCs w:val="16"/>
                <w:lang w:val="en-GB"/>
              </w:rPr>
              <w:t xml:space="preserve">Block 2 </w:t>
            </w:r>
            <w:r w:rsidR="00CD2DFB" w:rsidRPr="00A7053C">
              <w:rPr>
                <w:rFonts w:ascii="Arial" w:hAnsi="Arial" w:cs="Arial"/>
                <w:kern w:val="1"/>
                <w:sz w:val="16"/>
                <w:szCs w:val="16"/>
                <w:lang w:val="en-GB"/>
              </w:rPr>
              <w:t>haplotypes</w:t>
            </w:r>
            <w:r w:rsidRPr="00A7053C">
              <w:rPr>
                <w:rFonts w:ascii="Arial" w:hAnsi="Arial" w:cs="Arial"/>
                <w:kern w:val="1"/>
                <w:sz w:val="16"/>
                <w:szCs w:val="16"/>
                <w:lang w:val="en-GB"/>
              </w:rPr>
              <w:t xml:space="preserve">: </w:t>
            </w:r>
            <w:r w:rsidRPr="00A7053C">
              <w:rPr>
                <w:rFonts w:ascii="Arial" w:hAnsi="Arial" w:cs="Arial"/>
                <w:i/>
                <w:kern w:val="1"/>
                <w:sz w:val="16"/>
                <w:szCs w:val="16"/>
                <w:lang w:val="en-GB"/>
              </w:rPr>
              <w:t>rs9470080</w:t>
            </w:r>
            <w:r w:rsidRPr="00A7053C">
              <w:rPr>
                <w:rFonts w:ascii="Arial" w:hAnsi="Arial" w:cs="Arial"/>
                <w:kern w:val="1"/>
                <w:sz w:val="16"/>
                <w:szCs w:val="16"/>
                <w:lang w:val="en-GB"/>
              </w:rPr>
              <w:t xml:space="preserve"> and </w:t>
            </w:r>
            <w:r w:rsidRPr="00A7053C">
              <w:rPr>
                <w:rFonts w:ascii="Arial" w:hAnsi="Arial" w:cs="Arial"/>
                <w:i/>
                <w:kern w:val="1"/>
                <w:sz w:val="16"/>
                <w:szCs w:val="16"/>
                <w:lang w:val="en-GB"/>
              </w:rPr>
              <w:t>rs4713916</w:t>
            </w:r>
            <w:r w:rsidRPr="00A7053C">
              <w:rPr>
                <w:rFonts w:ascii="Arial" w:hAnsi="Arial" w:cs="Arial"/>
                <w:kern w:val="1"/>
                <w:sz w:val="16"/>
                <w:szCs w:val="16"/>
                <w:lang w:val="en-GB"/>
              </w:rPr>
              <w:t xml:space="preserve"> (</w:t>
            </w:r>
            <w:r w:rsidRPr="00A7053C">
              <w:rPr>
                <w:rFonts w:ascii="Arial" w:hAnsi="Arial" w:cs="Arial"/>
                <w:i/>
                <w:kern w:val="1"/>
                <w:sz w:val="16"/>
                <w:szCs w:val="16"/>
                <w:lang w:val="en-GB"/>
              </w:rPr>
              <w:t>TA</w:t>
            </w:r>
            <w:r w:rsidRPr="00A7053C">
              <w:rPr>
                <w:rFonts w:ascii="Arial" w:hAnsi="Arial" w:cs="Arial"/>
                <w:kern w:val="1"/>
                <w:sz w:val="16"/>
                <w:szCs w:val="16"/>
                <w:lang w:val="en-GB"/>
              </w:rPr>
              <w:t xml:space="preserve"> carriers</w:t>
            </w:r>
            <w:r w:rsidR="00B06DA4" w:rsidRPr="00A7053C">
              <w:rPr>
                <w:rFonts w:ascii="Arial" w:hAnsi="Arial" w:cs="Arial"/>
                <w:kern w:val="1"/>
                <w:sz w:val="16"/>
                <w:szCs w:val="16"/>
                <w:lang w:val="en-GB"/>
              </w:rPr>
              <w:t>:</w:t>
            </w:r>
            <w:r w:rsidRPr="00A7053C">
              <w:rPr>
                <w:rFonts w:ascii="Arial" w:hAnsi="Arial" w:cs="Arial"/>
                <w:kern w:val="1"/>
                <w:sz w:val="16"/>
                <w:szCs w:val="16"/>
                <w:lang w:val="en-GB"/>
              </w:rPr>
              <w:t xml:space="preserve"> </w:t>
            </w:r>
            <w:r w:rsidRPr="00A7053C">
              <w:rPr>
                <w:rFonts w:ascii="Arial" w:hAnsi="Arial" w:cs="Arial"/>
                <w:i/>
                <w:kern w:val="1"/>
                <w:sz w:val="16"/>
                <w:szCs w:val="16"/>
                <w:lang w:val="en-GB"/>
              </w:rPr>
              <w:t>n</w:t>
            </w:r>
            <w:r w:rsidR="00B06DA4" w:rsidRPr="00A7053C">
              <w:rPr>
                <w:rFonts w:ascii="Arial" w:hAnsi="Arial" w:cs="Arial"/>
                <w:kern w:val="1"/>
                <w:sz w:val="16"/>
                <w:szCs w:val="16"/>
                <w:lang w:val="en-GB"/>
              </w:rPr>
              <w:t xml:space="preserve"> </w:t>
            </w:r>
            <w:r w:rsidRPr="00A7053C">
              <w:rPr>
                <w:rFonts w:ascii="Arial" w:hAnsi="Arial" w:cs="Arial"/>
                <w:kern w:val="1"/>
                <w:sz w:val="16"/>
                <w:szCs w:val="16"/>
                <w:lang w:val="en-GB"/>
              </w:rPr>
              <w:t xml:space="preserve">= 401, 51, 54%; </w:t>
            </w:r>
            <w:r w:rsidRPr="00A7053C">
              <w:rPr>
                <w:rFonts w:ascii="Arial" w:hAnsi="Arial" w:cs="Arial"/>
                <w:i/>
                <w:kern w:val="1"/>
                <w:sz w:val="16"/>
                <w:szCs w:val="16"/>
                <w:lang w:val="en-GB"/>
              </w:rPr>
              <w:t>non-TA</w:t>
            </w:r>
            <w:r w:rsidRPr="00A7053C">
              <w:rPr>
                <w:rFonts w:ascii="Arial" w:hAnsi="Arial" w:cs="Arial"/>
                <w:kern w:val="1"/>
                <w:sz w:val="16"/>
                <w:szCs w:val="16"/>
                <w:lang w:val="en-GB"/>
              </w:rPr>
              <w:t xml:space="preserve"> carriers: </w:t>
            </w:r>
            <w:r w:rsidRPr="00A7053C">
              <w:rPr>
                <w:rFonts w:ascii="Arial" w:hAnsi="Arial" w:cs="Arial"/>
                <w:i/>
                <w:kern w:val="1"/>
                <w:sz w:val="16"/>
                <w:szCs w:val="16"/>
                <w:lang w:val="en-GB"/>
              </w:rPr>
              <w:t>n</w:t>
            </w:r>
            <w:r w:rsidR="00B06DA4" w:rsidRPr="00A7053C">
              <w:rPr>
                <w:rFonts w:ascii="Arial" w:hAnsi="Arial" w:cs="Arial"/>
                <w:kern w:val="1"/>
                <w:sz w:val="16"/>
                <w:szCs w:val="16"/>
                <w:lang w:val="en-GB"/>
              </w:rPr>
              <w:t xml:space="preserve"> </w:t>
            </w:r>
            <w:r w:rsidRPr="00A7053C">
              <w:rPr>
                <w:rFonts w:ascii="Arial" w:hAnsi="Arial" w:cs="Arial"/>
                <w:kern w:val="1"/>
                <w:sz w:val="16"/>
                <w:szCs w:val="16"/>
                <w:lang w:val="en-GB"/>
              </w:rPr>
              <w:t>= 377, 48.46%)</w:t>
            </w:r>
          </w:p>
        </w:tc>
        <w:tc>
          <w:tcPr>
            <w:tcW w:w="419"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p>
        </w:tc>
        <w:tc>
          <w:tcPr>
            <w:tcW w:w="520"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kern w:val="1"/>
                <w:sz w:val="16"/>
                <w:szCs w:val="16"/>
                <w:lang w:val="en-GB"/>
              </w:rPr>
            </w:pPr>
            <w:r w:rsidRPr="00A7053C">
              <w:rPr>
                <w:rFonts w:ascii="Arial" w:hAnsi="Arial" w:cs="Arial"/>
                <w:kern w:val="1"/>
                <w:sz w:val="16"/>
                <w:szCs w:val="16"/>
                <w:lang w:val="en-GB"/>
              </w:rPr>
              <w:t>Positive (</w:t>
            </w:r>
            <w:r w:rsidR="00DA6DF2" w:rsidRPr="00A7053C">
              <w:rPr>
                <w:rFonts w:ascii="Arial" w:hAnsi="Arial" w:cs="Arial"/>
                <w:i/>
                <w:kern w:val="1"/>
                <w:sz w:val="16"/>
                <w:szCs w:val="16"/>
                <w:lang w:val="en-GB"/>
              </w:rPr>
              <w:t>mean =</w:t>
            </w:r>
            <w:r w:rsidR="008D39F1" w:rsidRPr="00A7053C">
              <w:rPr>
                <w:rFonts w:ascii="Arial" w:hAnsi="Arial" w:cs="Arial"/>
                <w:i/>
                <w:kern w:val="1"/>
                <w:sz w:val="16"/>
                <w:szCs w:val="16"/>
                <w:lang w:val="en-GB"/>
              </w:rPr>
              <w:t xml:space="preserve"> </w:t>
            </w:r>
            <w:r w:rsidRPr="00A7053C">
              <w:rPr>
                <w:rFonts w:ascii="Arial" w:hAnsi="Arial" w:cs="Arial"/>
                <w:kern w:val="1"/>
                <w:sz w:val="16"/>
                <w:szCs w:val="16"/>
                <w:lang w:val="en-GB"/>
              </w:rPr>
              <w:t xml:space="preserve">8.04, </w:t>
            </w:r>
            <w:r w:rsidRPr="00A7053C">
              <w:rPr>
                <w:rFonts w:ascii="Arial" w:hAnsi="Arial" w:cs="Arial"/>
                <w:i/>
                <w:kern w:val="1"/>
                <w:sz w:val="16"/>
                <w:szCs w:val="16"/>
                <w:lang w:val="en-GB"/>
              </w:rPr>
              <w:t>SD</w:t>
            </w:r>
            <w:r w:rsidR="00B06DA4" w:rsidRPr="00A7053C">
              <w:rPr>
                <w:rFonts w:ascii="Arial" w:hAnsi="Arial" w:cs="Arial"/>
                <w:kern w:val="1"/>
                <w:sz w:val="16"/>
                <w:szCs w:val="16"/>
                <w:lang w:val="en-GB"/>
              </w:rPr>
              <w:t xml:space="preserve"> </w:t>
            </w:r>
            <w:r w:rsidRPr="00A7053C">
              <w:rPr>
                <w:rFonts w:ascii="Arial" w:hAnsi="Arial" w:cs="Arial"/>
                <w:kern w:val="1"/>
                <w:sz w:val="16"/>
                <w:szCs w:val="16"/>
                <w:lang w:val="en-GB"/>
              </w:rPr>
              <w:t>= 4.88) and negative PLEs (</w:t>
            </w:r>
            <w:r w:rsidR="00DA6DF2" w:rsidRPr="00A7053C">
              <w:rPr>
                <w:rFonts w:ascii="Arial" w:hAnsi="Arial" w:cs="Arial"/>
                <w:i/>
                <w:kern w:val="1"/>
                <w:sz w:val="16"/>
                <w:szCs w:val="16"/>
                <w:lang w:val="en-GB"/>
              </w:rPr>
              <w:t>mean =</w:t>
            </w:r>
            <w:r w:rsidR="00AC2315" w:rsidRPr="00A7053C">
              <w:rPr>
                <w:rFonts w:ascii="Arial" w:hAnsi="Arial" w:cs="Arial"/>
                <w:kern w:val="1"/>
                <w:sz w:val="16"/>
                <w:szCs w:val="16"/>
                <w:lang w:val="en-GB"/>
              </w:rPr>
              <w:t xml:space="preserve"> </w:t>
            </w:r>
            <w:r w:rsidRPr="00A7053C">
              <w:rPr>
                <w:rFonts w:ascii="Arial" w:hAnsi="Arial" w:cs="Arial"/>
                <w:kern w:val="1"/>
                <w:sz w:val="16"/>
                <w:szCs w:val="16"/>
                <w:lang w:val="en-GB"/>
              </w:rPr>
              <w:t xml:space="preserve">9.15, </w:t>
            </w:r>
            <w:r w:rsidRPr="00A7053C">
              <w:rPr>
                <w:rFonts w:ascii="Arial" w:hAnsi="Arial" w:cs="Arial"/>
                <w:i/>
                <w:kern w:val="1"/>
                <w:sz w:val="16"/>
                <w:szCs w:val="16"/>
                <w:lang w:val="en-GB"/>
              </w:rPr>
              <w:t>SD</w:t>
            </w:r>
            <w:r w:rsidR="00B06DA4" w:rsidRPr="00A7053C">
              <w:rPr>
                <w:rFonts w:ascii="Arial" w:hAnsi="Arial" w:cs="Arial"/>
                <w:kern w:val="1"/>
                <w:sz w:val="16"/>
                <w:szCs w:val="16"/>
                <w:lang w:val="en-GB"/>
              </w:rPr>
              <w:t xml:space="preserve"> </w:t>
            </w:r>
            <w:r w:rsidRPr="00A7053C">
              <w:rPr>
                <w:rFonts w:ascii="Arial" w:hAnsi="Arial" w:cs="Arial"/>
                <w:kern w:val="1"/>
                <w:sz w:val="16"/>
                <w:szCs w:val="16"/>
                <w:lang w:val="en-GB"/>
              </w:rPr>
              <w:t xml:space="preserve">= 5.26) </w:t>
            </w:r>
          </w:p>
          <w:p w:rsidR="00ED04CE" w:rsidRPr="00A7053C" w:rsidRDefault="00ED04CE" w:rsidP="00ED04CE">
            <w:pPr>
              <w:spacing w:after="0" w:line="240" w:lineRule="auto"/>
              <w:rPr>
                <w:rFonts w:ascii="Arial" w:hAnsi="Arial" w:cs="Arial"/>
                <w:kern w:val="1"/>
                <w:sz w:val="16"/>
                <w:szCs w:val="16"/>
                <w:lang w:val="en-GB"/>
              </w:rPr>
            </w:pPr>
          </w:p>
          <w:p w:rsidR="00ED04CE" w:rsidRPr="00A7053C" w:rsidRDefault="00ED04CE" w:rsidP="00ED04CE">
            <w:pPr>
              <w:spacing w:after="0" w:line="240" w:lineRule="auto"/>
              <w:rPr>
                <w:rFonts w:ascii="Arial" w:hAnsi="Arial" w:cs="Arial"/>
                <w:kern w:val="1"/>
                <w:sz w:val="16"/>
                <w:szCs w:val="16"/>
                <w:lang w:val="en-GB"/>
              </w:rPr>
            </w:pPr>
            <w:r w:rsidRPr="00A7053C">
              <w:rPr>
                <w:rFonts w:ascii="Arial" w:hAnsi="Arial" w:cs="Arial"/>
                <w:kern w:val="1"/>
                <w:sz w:val="16"/>
                <w:szCs w:val="16"/>
                <w:lang w:val="en-GB"/>
              </w:rPr>
              <w:t>CAPE</w:t>
            </w:r>
            <w:r w:rsidR="003C08A1" w:rsidRPr="00A7053C">
              <w:rPr>
                <w:rFonts w:ascii="Arial" w:hAnsi="Arial" w:cs="Arial"/>
                <w:kern w:val="1"/>
                <w:sz w:val="16"/>
                <w:szCs w:val="16"/>
                <w:lang w:val="en-GB"/>
              </w:rPr>
              <w:t xml:space="preserve"> </w:t>
            </w:r>
            <w:r w:rsidR="00B36BFD" w:rsidRPr="00A7053C">
              <w:rPr>
                <w:rFonts w:ascii="Arial" w:hAnsi="Arial" w:cs="Arial"/>
                <w:noProof/>
                <w:color w:val="000000"/>
                <w:kern w:val="0"/>
                <w:sz w:val="16"/>
                <w:szCs w:val="16"/>
                <w:lang w:val="en-GB" w:eastAsia="ar-SA"/>
              </w:rPr>
              <w:t xml:space="preserve">(Konings </w:t>
            </w:r>
            <w:r w:rsidR="0076583C" w:rsidRPr="00A7053C">
              <w:rPr>
                <w:rFonts w:ascii="Arial" w:hAnsi="Arial" w:cs="Arial"/>
                <w:noProof/>
                <w:color w:val="000000"/>
                <w:kern w:val="0"/>
                <w:sz w:val="16"/>
                <w:szCs w:val="16"/>
                <w:lang w:val="en-GB" w:eastAsia="ar-SA"/>
              </w:rPr>
              <w:t>et al.,</w:t>
            </w:r>
            <w:r w:rsidR="00B36BFD" w:rsidRPr="00A7053C">
              <w:rPr>
                <w:rFonts w:ascii="Arial" w:hAnsi="Arial" w:cs="Arial"/>
                <w:noProof/>
                <w:color w:val="000000"/>
                <w:kern w:val="0"/>
                <w:sz w:val="16"/>
                <w:szCs w:val="16"/>
                <w:lang w:val="en-GB" w:eastAsia="ar-SA"/>
              </w:rPr>
              <w:t xml:space="preserve"> 2006)</w:t>
            </w:r>
          </w:p>
        </w:tc>
        <w:tc>
          <w:tcPr>
            <w:tcW w:w="475" w:type="pct"/>
            <w:tcBorders>
              <w:top w:val="single" w:sz="4" w:space="0" w:color="00000A"/>
              <w:left w:val="single" w:sz="4" w:space="0" w:color="00000A"/>
              <w:bottom w:val="single" w:sz="4" w:space="0" w:color="00000A"/>
              <w:right w:val="single" w:sz="4" w:space="0" w:color="00000A"/>
            </w:tcBorders>
          </w:tcPr>
          <w:p w:rsidR="00ED04CE" w:rsidRPr="00A7053C" w:rsidRDefault="003606A3" w:rsidP="00ED04CE">
            <w:pPr>
              <w:spacing w:after="0" w:line="240" w:lineRule="auto"/>
              <w:rPr>
                <w:rFonts w:ascii="Arial" w:hAnsi="Arial" w:cs="Arial"/>
                <w:kern w:val="1"/>
                <w:sz w:val="16"/>
                <w:szCs w:val="16"/>
                <w:lang w:val="en-GB"/>
              </w:rPr>
            </w:pPr>
            <w:r w:rsidRPr="00A7053C">
              <w:rPr>
                <w:rFonts w:ascii="Arial" w:hAnsi="Arial" w:cs="Arial"/>
                <w:kern w:val="1"/>
                <w:sz w:val="16"/>
                <w:szCs w:val="16"/>
                <w:lang w:val="en-GB"/>
              </w:rPr>
              <w:t>Sex</w:t>
            </w:r>
            <w:r w:rsidR="00ED04CE" w:rsidRPr="00A7053C">
              <w:rPr>
                <w:rFonts w:ascii="Arial" w:hAnsi="Arial" w:cs="Arial"/>
                <w:kern w:val="1"/>
                <w:sz w:val="16"/>
                <w:szCs w:val="16"/>
                <w:lang w:val="en-GB"/>
              </w:rPr>
              <w:t>, age, and cohort membershi</w:t>
            </w:r>
            <w:r w:rsidR="00B06DA4" w:rsidRPr="00A7053C">
              <w:rPr>
                <w:rFonts w:ascii="Arial" w:hAnsi="Arial" w:cs="Arial"/>
                <w:kern w:val="1"/>
                <w:sz w:val="16"/>
                <w:szCs w:val="16"/>
                <w:lang w:val="en-GB"/>
              </w:rPr>
              <w:t>p (undergraduate vs. technical s</w:t>
            </w:r>
            <w:r w:rsidR="00ED04CE" w:rsidRPr="00A7053C">
              <w:rPr>
                <w:rFonts w:ascii="Arial" w:hAnsi="Arial" w:cs="Arial"/>
                <w:kern w:val="1"/>
                <w:sz w:val="16"/>
                <w:szCs w:val="16"/>
                <w:lang w:val="en-GB"/>
              </w:rPr>
              <w:t>chool)</w:t>
            </w:r>
          </w:p>
        </w:tc>
        <w:tc>
          <w:tcPr>
            <w:tcW w:w="718"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kern w:val="1"/>
                <w:sz w:val="16"/>
                <w:szCs w:val="16"/>
                <w:lang w:val="en-GB"/>
              </w:rPr>
            </w:pPr>
            <w:r w:rsidRPr="00A7053C">
              <w:rPr>
                <w:rFonts w:ascii="Arial" w:hAnsi="Arial" w:cs="Arial"/>
                <w:kern w:val="1"/>
                <w:sz w:val="16"/>
                <w:szCs w:val="16"/>
                <w:lang w:val="en-GB"/>
              </w:rPr>
              <w:t>No interaction was found between childhood adversity and either block 1 or block 2 haplotypes on PLEs</w:t>
            </w:r>
          </w:p>
        </w:tc>
        <w:tc>
          <w:tcPr>
            <w:tcW w:w="310"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kern w:val="1"/>
                <w:sz w:val="16"/>
                <w:szCs w:val="16"/>
                <w:lang w:val="en-GB"/>
              </w:rPr>
            </w:pPr>
            <w:r w:rsidRPr="00A7053C">
              <w:rPr>
                <w:rFonts w:ascii="Arial" w:hAnsi="Arial" w:cs="Arial"/>
                <w:kern w:val="1"/>
                <w:sz w:val="16"/>
                <w:szCs w:val="16"/>
                <w:lang w:val="en-GB"/>
              </w:rPr>
              <w:t>11</w:t>
            </w:r>
          </w:p>
        </w:tc>
      </w:tr>
      <w:tr w:rsidR="00782439" w:rsidRPr="00A7053C" w:rsidTr="00ED04CE">
        <w:tc>
          <w:tcPr>
            <w:tcW w:w="719" w:type="pct"/>
            <w:tcBorders>
              <w:top w:val="single" w:sz="4" w:space="0" w:color="00000A"/>
              <w:left w:val="single" w:sz="4" w:space="0" w:color="00000A"/>
              <w:bottom w:val="single" w:sz="4" w:space="0" w:color="00000A"/>
              <w:right w:val="single" w:sz="4" w:space="0" w:color="00000A"/>
            </w:tcBorders>
          </w:tcPr>
          <w:p w:rsidR="00782439" w:rsidRPr="00A7053C" w:rsidRDefault="00B36BFD" w:rsidP="00782439">
            <w:pPr>
              <w:spacing w:after="0" w:line="240" w:lineRule="auto"/>
              <w:rPr>
                <w:rFonts w:ascii="Arial" w:hAnsi="Arial" w:cs="Arial"/>
                <w:b/>
                <w:bCs/>
                <w:kern w:val="1"/>
                <w:sz w:val="16"/>
                <w:szCs w:val="16"/>
                <w:lang w:val="en-GB"/>
              </w:rPr>
            </w:pPr>
            <w:r w:rsidRPr="00A7053C">
              <w:rPr>
                <w:rFonts w:ascii="Arial" w:hAnsi="Arial" w:cs="Arial"/>
                <w:b/>
                <w:bCs/>
                <w:noProof/>
                <w:kern w:val="1"/>
                <w:sz w:val="16"/>
                <w:szCs w:val="16"/>
                <w:lang w:val="en-GB"/>
              </w:rPr>
              <w:t xml:space="preserve">Vinkers </w:t>
            </w:r>
            <w:r w:rsidR="0076583C" w:rsidRPr="00A7053C">
              <w:rPr>
                <w:rFonts w:ascii="Arial" w:hAnsi="Arial" w:cs="Arial"/>
                <w:b/>
                <w:bCs/>
                <w:noProof/>
                <w:kern w:val="1"/>
                <w:sz w:val="16"/>
                <w:szCs w:val="16"/>
                <w:lang w:val="en-GB"/>
              </w:rPr>
              <w:t>et al.,</w:t>
            </w:r>
            <w:r w:rsidRPr="00A7053C">
              <w:rPr>
                <w:rFonts w:ascii="Arial" w:hAnsi="Arial" w:cs="Arial"/>
                <w:b/>
                <w:bCs/>
                <w:noProof/>
                <w:kern w:val="1"/>
                <w:sz w:val="16"/>
                <w:szCs w:val="16"/>
                <w:lang w:val="en-GB"/>
              </w:rPr>
              <w:t xml:space="preserve"> 2013</w:t>
            </w:r>
          </w:p>
          <w:p w:rsidR="00782439" w:rsidRPr="00A7053C" w:rsidRDefault="00782439" w:rsidP="00782439">
            <w:pPr>
              <w:spacing w:after="0" w:line="240" w:lineRule="auto"/>
              <w:rPr>
                <w:rFonts w:ascii="Arial" w:hAnsi="Arial" w:cs="Arial"/>
                <w:b/>
                <w:bCs/>
                <w:kern w:val="1"/>
                <w:sz w:val="16"/>
                <w:szCs w:val="16"/>
                <w:lang w:val="en-GB"/>
              </w:rPr>
            </w:pPr>
          </w:p>
          <w:p w:rsidR="00782439" w:rsidRPr="00A7053C" w:rsidRDefault="00782439" w:rsidP="00782439">
            <w:pPr>
              <w:spacing w:after="0" w:line="240" w:lineRule="auto"/>
              <w:rPr>
                <w:rFonts w:ascii="Arial" w:hAnsi="Arial" w:cs="Arial"/>
                <w:b/>
                <w:bCs/>
                <w:kern w:val="1"/>
                <w:sz w:val="16"/>
                <w:szCs w:val="16"/>
                <w:lang w:val="en-GB"/>
              </w:rPr>
            </w:pPr>
            <w:r w:rsidRPr="00A7053C">
              <w:rPr>
                <w:rFonts w:ascii="Arial" w:hAnsi="Arial" w:cs="Arial"/>
                <w:b/>
                <w:bCs/>
                <w:kern w:val="1"/>
                <w:sz w:val="16"/>
                <w:szCs w:val="16"/>
                <w:lang w:val="en-GB"/>
              </w:rPr>
              <w:t>Cannabis</w:t>
            </w:r>
            <w:r w:rsidR="009C5E44">
              <w:rPr>
                <w:rFonts w:ascii="Arial" w:hAnsi="Arial" w:cs="Arial"/>
                <w:b/>
                <w:bCs/>
                <w:kern w:val="1"/>
                <w:sz w:val="16"/>
                <w:szCs w:val="16"/>
                <w:lang w:val="en-GB"/>
              </w:rPr>
              <w:t xml:space="preserve"> </w:t>
            </w:r>
            <w:r w:rsidRPr="00A7053C">
              <w:rPr>
                <w:rFonts w:ascii="Arial" w:hAnsi="Arial" w:cs="Arial"/>
                <w:b/>
                <w:bCs/>
                <w:kern w:val="1"/>
                <w:sz w:val="16"/>
                <w:szCs w:val="16"/>
                <w:lang w:val="en-GB"/>
              </w:rPr>
              <w:t xml:space="preserve">Quest (discovery sample) </w:t>
            </w:r>
          </w:p>
          <w:p w:rsidR="00782439" w:rsidRPr="00A7053C" w:rsidRDefault="00782439" w:rsidP="00782439">
            <w:pPr>
              <w:spacing w:after="0" w:line="240" w:lineRule="auto"/>
              <w:rPr>
                <w:rFonts w:ascii="Arial" w:hAnsi="Arial" w:cs="Arial"/>
                <w:b/>
                <w:bCs/>
                <w:kern w:val="1"/>
                <w:sz w:val="16"/>
                <w:szCs w:val="16"/>
                <w:lang w:val="en-GB"/>
              </w:rPr>
            </w:pPr>
          </w:p>
          <w:p w:rsidR="00782439" w:rsidRPr="00A7053C" w:rsidRDefault="00782439" w:rsidP="00782439">
            <w:pPr>
              <w:spacing w:after="0" w:line="240" w:lineRule="auto"/>
              <w:rPr>
                <w:rFonts w:ascii="Arial" w:hAnsi="Arial" w:cs="Arial"/>
                <w:b/>
                <w:bCs/>
                <w:kern w:val="1"/>
                <w:sz w:val="16"/>
                <w:szCs w:val="16"/>
                <w:lang w:val="en-GB"/>
              </w:rPr>
            </w:pPr>
            <w:r w:rsidRPr="00A7053C">
              <w:rPr>
                <w:rFonts w:ascii="Arial" w:hAnsi="Arial" w:cs="Arial"/>
                <w:b/>
                <w:bCs/>
                <w:kern w:val="1"/>
                <w:sz w:val="16"/>
                <w:szCs w:val="16"/>
                <w:lang w:val="en-GB"/>
              </w:rPr>
              <w:t>Genetic Risk and Outcome of Psychosis (GROUP) study (replication sample)</w:t>
            </w:r>
          </w:p>
          <w:p w:rsidR="00782439" w:rsidRPr="00A7053C" w:rsidRDefault="00782439" w:rsidP="00782439">
            <w:pPr>
              <w:spacing w:after="0" w:line="240" w:lineRule="auto"/>
              <w:rPr>
                <w:rFonts w:ascii="Arial" w:hAnsi="Arial" w:cs="Arial"/>
                <w:b/>
                <w:bCs/>
                <w:kern w:val="1"/>
                <w:sz w:val="16"/>
                <w:szCs w:val="16"/>
                <w:lang w:val="en-GB"/>
              </w:rPr>
            </w:pPr>
          </w:p>
          <w:p w:rsidR="00782439" w:rsidRPr="00A7053C" w:rsidRDefault="00782439" w:rsidP="00782439">
            <w:pPr>
              <w:spacing w:after="0" w:line="240" w:lineRule="auto"/>
              <w:rPr>
                <w:rFonts w:ascii="Arial" w:hAnsi="Arial" w:cs="Arial"/>
                <w:b/>
                <w:bCs/>
                <w:kern w:val="1"/>
                <w:sz w:val="16"/>
                <w:szCs w:val="16"/>
                <w:lang w:val="en-GB"/>
              </w:rPr>
            </w:pPr>
            <w:r w:rsidRPr="00A7053C">
              <w:rPr>
                <w:rFonts w:ascii="Arial" w:hAnsi="Arial" w:cs="Arial"/>
                <w:b/>
                <w:bCs/>
                <w:kern w:val="1"/>
                <w:sz w:val="16"/>
                <w:szCs w:val="16"/>
                <w:lang w:val="en-GB"/>
              </w:rPr>
              <w:t>NETHERLANDS and BELGIUM</w:t>
            </w:r>
          </w:p>
        </w:tc>
        <w:tc>
          <w:tcPr>
            <w:tcW w:w="390" w:type="pct"/>
            <w:tcBorders>
              <w:top w:val="single" w:sz="4" w:space="0" w:color="00000A"/>
              <w:left w:val="single" w:sz="4" w:space="0" w:color="00000A"/>
              <w:bottom w:val="single" w:sz="4" w:space="0" w:color="00000A"/>
              <w:right w:val="single" w:sz="4" w:space="0" w:color="00000A"/>
            </w:tcBorders>
          </w:tcPr>
          <w:p w:rsidR="00782439" w:rsidRPr="00A7053C" w:rsidRDefault="00782439" w:rsidP="00782439">
            <w:pPr>
              <w:spacing w:after="0" w:line="240" w:lineRule="auto"/>
              <w:rPr>
                <w:rFonts w:ascii="Arial" w:hAnsi="Arial" w:cs="Arial"/>
                <w:b/>
                <w:bCs/>
                <w:kern w:val="1"/>
                <w:sz w:val="16"/>
                <w:szCs w:val="16"/>
                <w:lang w:val="en-GB"/>
              </w:rPr>
            </w:pPr>
            <w:r w:rsidRPr="00A7053C">
              <w:rPr>
                <w:rFonts w:ascii="Arial" w:hAnsi="Arial" w:cs="Arial"/>
                <w:b/>
                <w:bCs/>
                <w:kern w:val="1"/>
                <w:sz w:val="16"/>
                <w:szCs w:val="16"/>
                <w:lang w:val="en-GB"/>
              </w:rPr>
              <w:t>Cannabis</w:t>
            </w:r>
            <w:r w:rsidR="009C5E44">
              <w:rPr>
                <w:rFonts w:ascii="Arial" w:hAnsi="Arial" w:cs="Arial"/>
                <w:b/>
                <w:bCs/>
                <w:kern w:val="1"/>
                <w:sz w:val="16"/>
                <w:szCs w:val="16"/>
                <w:lang w:val="en-GB"/>
              </w:rPr>
              <w:t xml:space="preserve"> </w:t>
            </w:r>
            <w:r w:rsidRPr="00A7053C">
              <w:rPr>
                <w:rFonts w:ascii="Arial" w:hAnsi="Arial" w:cs="Arial"/>
                <w:b/>
                <w:bCs/>
                <w:kern w:val="1"/>
                <w:sz w:val="16"/>
                <w:szCs w:val="16"/>
                <w:lang w:val="en-GB"/>
              </w:rPr>
              <w:t xml:space="preserve">Quest: </w:t>
            </w:r>
            <w:r w:rsidRPr="00A7053C">
              <w:rPr>
                <w:rFonts w:ascii="Arial" w:hAnsi="Arial" w:cs="Arial"/>
                <w:b/>
                <w:bCs/>
                <w:i/>
                <w:kern w:val="1"/>
                <w:sz w:val="16"/>
                <w:szCs w:val="16"/>
                <w:lang w:val="en-GB"/>
              </w:rPr>
              <w:t>N</w:t>
            </w:r>
            <w:r w:rsidR="00B06DA4" w:rsidRPr="00A7053C">
              <w:rPr>
                <w:rFonts w:ascii="Arial" w:hAnsi="Arial" w:cs="Arial"/>
                <w:b/>
                <w:bCs/>
                <w:kern w:val="1"/>
                <w:sz w:val="16"/>
                <w:szCs w:val="16"/>
                <w:lang w:val="en-GB"/>
              </w:rPr>
              <w:t xml:space="preserve"> </w:t>
            </w:r>
            <w:r w:rsidRPr="00A7053C">
              <w:rPr>
                <w:rFonts w:ascii="Arial" w:hAnsi="Arial" w:cs="Arial"/>
                <w:b/>
                <w:bCs/>
                <w:kern w:val="1"/>
                <w:sz w:val="16"/>
                <w:szCs w:val="16"/>
                <w:lang w:val="en-GB"/>
              </w:rPr>
              <w:t>= 918</w:t>
            </w:r>
          </w:p>
          <w:p w:rsidR="00782439" w:rsidRPr="00A7053C" w:rsidRDefault="00782439" w:rsidP="00782439">
            <w:pPr>
              <w:spacing w:after="0" w:line="240" w:lineRule="auto"/>
              <w:rPr>
                <w:rFonts w:ascii="Arial" w:hAnsi="Arial" w:cs="Arial"/>
                <w:b/>
                <w:bCs/>
                <w:kern w:val="1"/>
                <w:sz w:val="16"/>
                <w:szCs w:val="16"/>
                <w:lang w:val="en-GB"/>
              </w:rPr>
            </w:pPr>
          </w:p>
          <w:p w:rsidR="00782439" w:rsidRPr="00A7053C" w:rsidRDefault="00782439" w:rsidP="00782439">
            <w:pPr>
              <w:spacing w:after="0" w:line="240" w:lineRule="auto"/>
              <w:rPr>
                <w:rFonts w:ascii="Arial" w:hAnsi="Arial" w:cs="Arial"/>
                <w:b/>
                <w:bCs/>
                <w:kern w:val="1"/>
                <w:sz w:val="16"/>
                <w:szCs w:val="16"/>
                <w:lang w:val="en-GB"/>
              </w:rPr>
            </w:pPr>
            <w:r w:rsidRPr="00A7053C">
              <w:rPr>
                <w:rFonts w:ascii="Arial" w:hAnsi="Arial" w:cs="Arial"/>
                <w:b/>
                <w:bCs/>
                <w:kern w:val="1"/>
                <w:sz w:val="16"/>
                <w:szCs w:val="16"/>
                <w:lang w:val="en-GB"/>
              </w:rPr>
              <w:t xml:space="preserve">GROUP: </w:t>
            </w:r>
            <w:r w:rsidR="00B30BC3" w:rsidRPr="00A7053C">
              <w:rPr>
                <w:rFonts w:ascii="Arial" w:hAnsi="Arial" w:cs="Arial"/>
                <w:b/>
                <w:bCs/>
                <w:i/>
                <w:kern w:val="1"/>
                <w:sz w:val="16"/>
                <w:szCs w:val="16"/>
                <w:lang w:val="en-GB"/>
              </w:rPr>
              <w:t>N =</w:t>
            </w:r>
            <w:r w:rsidRPr="00A7053C">
              <w:rPr>
                <w:rFonts w:ascii="Arial" w:hAnsi="Arial" w:cs="Arial"/>
                <w:b/>
                <w:bCs/>
                <w:kern w:val="1"/>
                <w:sz w:val="16"/>
                <w:szCs w:val="16"/>
                <w:lang w:val="en-GB"/>
              </w:rPr>
              <w:t xml:space="preserve"> 339</w:t>
            </w:r>
          </w:p>
        </w:tc>
        <w:tc>
          <w:tcPr>
            <w:tcW w:w="484" w:type="pct"/>
            <w:tcBorders>
              <w:top w:val="single" w:sz="4" w:space="0" w:color="00000A"/>
              <w:left w:val="single" w:sz="4" w:space="0" w:color="00000A"/>
              <w:bottom w:val="single" w:sz="4" w:space="0" w:color="00000A"/>
              <w:right w:val="single" w:sz="4" w:space="0" w:color="00000A"/>
            </w:tcBorders>
          </w:tcPr>
          <w:p w:rsidR="00782439" w:rsidRPr="00A7053C" w:rsidRDefault="00782439" w:rsidP="00782439">
            <w:pPr>
              <w:spacing w:after="0" w:line="240" w:lineRule="auto"/>
              <w:rPr>
                <w:rFonts w:ascii="Arial" w:hAnsi="Arial" w:cs="Arial"/>
                <w:b/>
                <w:bCs/>
                <w:kern w:val="1"/>
                <w:sz w:val="16"/>
                <w:szCs w:val="16"/>
                <w:lang w:val="en-GB"/>
              </w:rPr>
            </w:pPr>
            <w:r w:rsidRPr="00A7053C">
              <w:rPr>
                <w:rFonts w:ascii="Arial" w:hAnsi="Arial" w:cs="Arial"/>
                <w:b/>
                <w:bCs/>
                <w:kern w:val="1"/>
                <w:sz w:val="16"/>
                <w:szCs w:val="16"/>
                <w:lang w:val="en-GB"/>
              </w:rPr>
              <w:t>Emotional, physical, and sexual abuse, and physical and emotional neglect (Cannabis</w:t>
            </w:r>
            <w:r w:rsidR="009C5E44">
              <w:rPr>
                <w:rFonts w:ascii="Arial" w:hAnsi="Arial" w:cs="Arial"/>
                <w:b/>
                <w:bCs/>
                <w:kern w:val="1"/>
                <w:sz w:val="16"/>
                <w:szCs w:val="16"/>
                <w:lang w:val="en-GB"/>
              </w:rPr>
              <w:t xml:space="preserve"> </w:t>
            </w:r>
            <w:r w:rsidRPr="00A7053C">
              <w:rPr>
                <w:rFonts w:ascii="Arial" w:hAnsi="Arial" w:cs="Arial"/>
                <w:b/>
                <w:bCs/>
                <w:kern w:val="1"/>
                <w:sz w:val="16"/>
                <w:szCs w:val="16"/>
                <w:lang w:val="en-GB"/>
              </w:rPr>
              <w:t xml:space="preserve">Quest: </w:t>
            </w:r>
            <w:r w:rsidR="00DA6DF2" w:rsidRPr="00A7053C">
              <w:rPr>
                <w:rFonts w:ascii="Arial" w:hAnsi="Arial" w:cs="Arial"/>
                <w:b/>
                <w:bCs/>
                <w:i/>
                <w:kern w:val="1"/>
                <w:sz w:val="16"/>
                <w:szCs w:val="16"/>
                <w:lang w:val="en-GB"/>
              </w:rPr>
              <w:t>mean =</w:t>
            </w:r>
            <w:r w:rsidR="008D39F1" w:rsidRPr="00A7053C">
              <w:rPr>
                <w:rFonts w:ascii="Arial" w:hAnsi="Arial" w:cs="Arial"/>
                <w:b/>
                <w:bCs/>
                <w:i/>
                <w:kern w:val="1"/>
                <w:sz w:val="16"/>
                <w:szCs w:val="16"/>
                <w:lang w:val="en-GB"/>
              </w:rPr>
              <w:t xml:space="preserve"> </w:t>
            </w:r>
            <w:r w:rsidRPr="00A7053C">
              <w:rPr>
                <w:rFonts w:ascii="Arial" w:hAnsi="Arial" w:cs="Arial"/>
                <w:b/>
                <w:bCs/>
                <w:kern w:val="1"/>
                <w:sz w:val="16"/>
                <w:szCs w:val="16"/>
                <w:lang w:val="en-GB"/>
              </w:rPr>
              <w:t xml:space="preserve">1.40, </w:t>
            </w:r>
            <w:r w:rsidRPr="00A7053C">
              <w:rPr>
                <w:rFonts w:ascii="Arial" w:hAnsi="Arial" w:cs="Arial"/>
                <w:b/>
                <w:bCs/>
                <w:i/>
                <w:kern w:val="1"/>
                <w:sz w:val="16"/>
                <w:szCs w:val="16"/>
                <w:lang w:val="en-GB"/>
              </w:rPr>
              <w:t>range</w:t>
            </w:r>
            <w:r w:rsidR="00B06DA4" w:rsidRPr="00A7053C">
              <w:rPr>
                <w:rFonts w:ascii="Arial" w:hAnsi="Arial" w:cs="Arial"/>
                <w:b/>
                <w:bCs/>
                <w:kern w:val="1"/>
                <w:sz w:val="16"/>
                <w:szCs w:val="16"/>
                <w:lang w:val="en-GB"/>
              </w:rPr>
              <w:t>:</w:t>
            </w:r>
            <w:r w:rsidRPr="00A7053C">
              <w:rPr>
                <w:rFonts w:ascii="Arial" w:hAnsi="Arial" w:cs="Arial"/>
                <w:b/>
                <w:bCs/>
                <w:kern w:val="1"/>
                <w:sz w:val="16"/>
                <w:szCs w:val="16"/>
                <w:lang w:val="en-GB"/>
              </w:rPr>
              <w:t xml:space="preserve"> 1.00–4.26; GROUP: </w:t>
            </w:r>
            <w:r w:rsidR="00DA6DF2" w:rsidRPr="00A7053C">
              <w:rPr>
                <w:rFonts w:ascii="Arial" w:hAnsi="Arial" w:cs="Arial"/>
                <w:b/>
                <w:bCs/>
                <w:i/>
                <w:kern w:val="1"/>
                <w:sz w:val="16"/>
                <w:szCs w:val="16"/>
                <w:lang w:val="en-GB"/>
              </w:rPr>
              <w:t>mean =</w:t>
            </w:r>
            <w:r w:rsidR="008D39F1" w:rsidRPr="00A7053C">
              <w:rPr>
                <w:rFonts w:ascii="Arial" w:hAnsi="Arial" w:cs="Arial"/>
                <w:b/>
                <w:bCs/>
                <w:kern w:val="1"/>
                <w:sz w:val="16"/>
                <w:szCs w:val="16"/>
                <w:lang w:val="en-GB"/>
              </w:rPr>
              <w:t xml:space="preserve"> </w:t>
            </w:r>
            <w:r w:rsidRPr="00A7053C">
              <w:rPr>
                <w:rFonts w:ascii="Arial" w:hAnsi="Arial" w:cs="Arial"/>
                <w:b/>
                <w:bCs/>
                <w:kern w:val="1"/>
                <w:sz w:val="16"/>
                <w:szCs w:val="16"/>
                <w:lang w:val="en-GB"/>
              </w:rPr>
              <w:t xml:space="preserve">1.33, </w:t>
            </w:r>
            <w:r w:rsidRPr="00A7053C">
              <w:rPr>
                <w:rFonts w:ascii="Arial" w:hAnsi="Arial" w:cs="Arial"/>
                <w:b/>
                <w:bCs/>
                <w:i/>
                <w:kern w:val="1"/>
                <w:sz w:val="16"/>
                <w:szCs w:val="16"/>
                <w:lang w:val="en-GB"/>
              </w:rPr>
              <w:t>range</w:t>
            </w:r>
            <w:r w:rsidR="00B06DA4" w:rsidRPr="00A7053C">
              <w:rPr>
                <w:rFonts w:ascii="Arial" w:hAnsi="Arial" w:cs="Arial"/>
                <w:b/>
                <w:bCs/>
                <w:kern w:val="1"/>
                <w:sz w:val="16"/>
                <w:szCs w:val="16"/>
                <w:lang w:val="en-GB"/>
              </w:rPr>
              <w:t>:</w:t>
            </w:r>
            <w:r w:rsidRPr="00A7053C">
              <w:rPr>
                <w:rFonts w:ascii="Arial" w:hAnsi="Arial" w:cs="Arial"/>
                <w:b/>
                <w:bCs/>
                <w:kern w:val="1"/>
                <w:sz w:val="16"/>
                <w:szCs w:val="16"/>
                <w:lang w:val="en-GB"/>
              </w:rPr>
              <w:t xml:space="preserve"> 1.0–2.95) </w:t>
            </w:r>
          </w:p>
        </w:tc>
        <w:tc>
          <w:tcPr>
            <w:tcW w:w="434" w:type="pct"/>
            <w:tcBorders>
              <w:top w:val="single" w:sz="4" w:space="0" w:color="00000A"/>
              <w:left w:val="single" w:sz="4" w:space="0" w:color="00000A"/>
              <w:bottom w:val="single" w:sz="4" w:space="0" w:color="00000A"/>
              <w:right w:val="single" w:sz="4" w:space="0" w:color="00000A"/>
            </w:tcBorders>
          </w:tcPr>
          <w:p w:rsidR="00782439" w:rsidRPr="00A7053C" w:rsidRDefault="00782439" w:rsidP="00782439">
            <w:pPr>
              <w:spacing w:after="0" w:line="240" w:lineRule="auto"/>
              <w:rPr>
                <w:rFonts w:ascii="Arial" w:hAnsi="Arial" w:cs="Arial"/>
                <w:b/>
                <w:bCs/>
                <w:kern w:val="1"/>
                <w:sz w:val="16"/>
                <w:szCs w:val="16"/>
                <w:lang w:val="en-GB"/>
              </w:rPr>
            </w:pPr>
            <w:r w:rsidRPr="00A7053C">
              <w:rPr>
                <w:rFonts w:ascii="Arial" w:hAnsi="Arial" w:cs="Arial"/>
                <w:b/>
                <w:bCs/>
                <w:kern w:val="1"/>
                <w:sz w:val="16"/>
                <w:szCs w:val="16"/>
                <w:lang w:val="en-GB"/>
              </w:rPr>
              <w:t>CTQ-SF</w:t>
            </w:r>
            <w:r w:rsidR="003C08A1" w:rsidRPr="00A7053C">
              <w:rPr>
                <w:rFonts w:ascii="Arial" w:hAnsi="Arial" w:cs="Arial"/>
                <w:b/>
                <w:bCs/>
                <w:kern w:val="1"/>
                <w:sz w:val="16"/>
                <w:szCs w:val="16"/>
                <w:lang w:val="en-GB"/>
              </w:rPr>
              <w:t xml:space="preserve"> </w:t>
            </w:r>
            <w:r w:rsidR="00B36BFD" w:rsidRPr="00A7053C">
              <w:rPr>
                <w:rFonts w:ascii="Arial" w:eastAsia="Times New Roman" w:hAnsi="Arial" w:cs="Arial"/>
                <w:b/>
                <w:bCs/>
                <w:noProof/>
                <w:kern w:val="0"/>
                <w:sz w:val="16"/>
                <w:szCs w:val="16"/>
                <w:lang w:val="en-GB"/>
              </w:rPr>
              <w:t xml:space="preserve">(Bernstein </w:t>
            </w:r>
            <w:r w:rsidR="0076583C" w:rsidRPr="00A7053C">
              <w:rPr>
                <w:rFonts w:ascii="Arial" w:eastAsia="Times New Roman" w:hAnsi="Arial" w:cs="Arial"/>
                <w:b/>
                <w:bCs/>
                <w:noProof/>
                <w:kern w:val="0"/>
                <w:sz w:val="16"/>
                <w:szCs w:val="16"/>
                <w:lang w:val="en-GB"/>
              </w:rPr>
              <w:t>et al.,</w:t>
            </w:r>
            <w:r w:rsidR="00B36BFD" w:rsidRPr="00A7053C">
              <w:rPr>
                <w:rFonts w:ascii="Arial" w:eastAsia="Times New Roman" w:hAnsi="Arial" w:cs="Arial"/>
                <w:b/>
                <w:bCs/>
                <w:noProof/>
                <w:kern w:val="0"/>
                <w:sz w:val="16"/>
                <w:szCs w:val="16"/>
                <w:lang w:val="en-GB"/>
              </w:rPr>
              <w:t xml:space="preserve"> 2003)</w:t>
            </w:r>
          </w:p>
          <w:p w:rsidR="00782439" w:rsidRPr="00A7053C" w:rsidRDefault="00782439" w:rsidP="00782439">
            <w:pPr>
              <w:spacing w:after="0" w:line="240" w:lineRule="auto"/>
              <w:rPr>
                <w:rFonts w:ascii="Arial" w:hAnsi="Arial" w:cs="Arial"/>
                <w:b/>
                <w:bCs/>
                <w:kern w:val="1"/>
                <w:sz w:val="16"/>
                <w:szCs w:val="16"/>
                <w:lang w:val="en-GB"/>
              </w:rPr>
            </w:pPr>
          </w:p>
        </w:tc>
        <w:tc>
          <w:tcPr>
            <w:tcW w:w="531" w:type="pct"/>
            <w:tcBorders>
              <w:top w:val="single" w:sz="4" w:space="0" w:color="00000A"/>
              <w:left w:val="single" w:sz="4" w:space="0" w:color="00000A"/>
              <w:bottom w:val="single" w:sz="4" w:space="0" w:color="00000A"/>
              <w:right w:val="single" w:sz="4" w:space="0" w:color="00000A"/>
            </w:tcBorders>
          </w:tcPr>
          <w:p w:rsidR="00782439" w:rsidRPr="00A7053C" w:rsidRDefault="00782439" w:rsidP="00782439">
            <w:pPr>
              <w:spacing w:after="0" w:line="240" w:lineRule="auto"/>
              <w:rPr>
                <w:rFonts w:ascii="Arial" w:hAnsi="Arial" w:cs="Arial"/>
                <w:b/>
                <w:bCs/>
                <w:kern w:val="1"/>
                <w:sz w:val="16"/>
                <w:szCs w:val="16"/>
                <w:lang w:val="en-GB"/>
              </w:rPr>
            </w:pPr>
            <w:r w:rsidRPr="00A7053C">
              <w:rPr>
                <w:rFonts w:ascii="Arial" w:hAnsi="Arial" w:cs="Arial"/>
                <w:b/>
                <w:bCs/>
                <w:kern w:val="1"/>
                <w:sz w:val="16"/>
                <w:szCs w:val="16"/>
                <w:lang w:val="en-GB"/>
              </w:rPr>
              <w:t>Past year cannabis use (Cannabis</w:t>
            </w:r>
            <w:r w:rsidR="009C5E44">
              <w:rPr>
                <w:rFonts w:ascii="Arial" w:hAnsi="Arial" w:cs="Arial"/>
                <w:b/>
                <w:bCs/>
                <w:kern w:val="1"/>
                <w:sz w:val="16"/>
                <w:szCs w:val="16"/>
                <w:lang w:val="en-GB"/>
              </w:rPr>
              <w:t xml:space="preserve"> </w:t>
            </w:r>
            <w:r w:rsidRPr="00A7053C">
              <w:rPr>
                <w:rFonts w:ascii="Arial" w:hAnsi="Arial" w:cs="Arial"/>
                <w:b/>
                <w:bCs/>
                <w:kern w:val="1"/>
                <w:sz w:val="16"/>
                <w:szCs w:val="16"/>
                <w:lang w:val="en-GB"/>
              </w:rPr>
              <w:t>Quest</w:t>
            </w:r>
            <w:r w:rsidR="000A7FB8" w:rsidRPr="00A7053C">
              <w:rPr>
                <w:rFonts w:ascii="Arial" w:hAnsi="Arial" w:cs="Arial"/>
                <w:b/>
                <w:bCs/>
                <w:kern w:val="1"/>
                <w:sz w:val="16"/>
                <w:szCs w:val="16"/>
                <w:lang w:val="en-GB"/>
              </w:rPr>
              <w:t>:</w:t>
            </w:r>
            <w:r w:rsidRPr="00A7053C">
              <w:rPr>
                <w:rFonts w:ascii="Arial" w:hAnsi="Arial" w:cs="Arial"/>
                <w:b/>
                <w:bCs/>
                <w:kern w:val="1"/>
                <w:sz w:val="16"/>
                <w:szCs w:val="16"/>
                <w:lang w:val="en-GB"/>
              </w:rPr>
              <w:t xml:space="preserve"> &gt;3 euro/week: </w:t>
            </w:r>
            <w:r w:rsidRPr="00A7053C">
              <w:rPr>
                <w:rFonts w:ascii="Arial" w:hAnsi="Arial" w:cs="Arial"/>
                <w:b/>
                <w:bCs/>
                <w:i/>
                <w:kern w:val="1"/>
                <w:sz w:val="16"/>
                <w:szCs w:val="16"/>
                <w:lang w:val="en-GB"/>
              </w:rPr>
              <w:t>n</w:t>
            </w:r>
            <w:r w:rsidR="00B06DA4" w:rsidRPr="00A7053C">
              <w:rPr>
                <w:rFonts w:ascii="Arial" w:hAnsi="Arial" w:cs="Arial"/>
                <w:b/>
                <w:bCs/>
                <w:kern w:val="1"/>
                <w:sz w:val="16"/>
                <w:szCs w:val="16"/>
                <w:lang w:val="en-GB"/>
              </w:rPr>
              <w:t xml:space="preserve"> </w:t>
            </w:r>
            <w:r w:rsidRPr="00A7053C">
              <w:rPr>
                <w:rFonts w:ascii="Arial" w:hAnsi="Arial" w:cs="Arial"/>
                <w:b/>
                <w:bCs/>
                <w:kern w:val="1"/>
                <w:sz w:val="16"/>
                <w:szCs w:val="16"/>
                <w:lang w:val="en-GB"/>
              </w:rPr>
              <w:t>= 303, 33%; GROUP: none</w:t>
            </w:r>
            <w:r w:rsidR="00B06DA4" w:rsidRPr="00A7053C">
              <w:rPr>
                <w:rFonts w:ascii="Arial" w:hAnsi="Arial" w:cs="Arial"/>
                <w:b/>
                <w:bCs/>
                <w:kern w:val="1"/>
                <w:sz w:val="16"/>
                <w:szCs w:val="16"/>
                <w:lang w:val="en-GB"/>
              </w:rPr>
              <w:t>:</w:t>
            </w:r>
            <w:r w:rsidRPr="00A7053C">
              <w:rPr>
                <w:rFonts w:ascii="Arial" w:hAnsi="Arial" w:cs="Arial"/>
                <w:b/>
                <w:bCs/>
                <w:kern w:val="1"/>
                <w:sz w:val="16"/>
                <w:szCs w:val="16"/>
                <w:lang w:val="en-GB"/>
              </w:rPr>
              <w:t xml:space="preserve"> </w:t>
            </w:r>
            <w:r w:rsidRPr="00A7053C">
              <w:rPr>
                <w:rFonts w:ascii="Arial" w:hAnsi="Arial" w:cs="Arial"/>
                <w:b/>
                <w:bCs/>
                <w:i/>
                <w:kern w:val="1"/>
                <w:sz w:val="16"/>
                <w:szCs w:val="16"/>
                <w:lang w:val="en-GB"/>
              </w:rPr>
              <w:t>n</w:t>
            </w:r>
            <w:r w:rsidR="00B06DA4" w:rsidRPr="00A7053C">
              <w:rPr>
                <w:rFonts w:ascii="Arial" w:hAnsi="Arial" w:cs="Arial"/>
                <w:b/>
                <w:bCs/>
                <w:kern w:val="1"/>
                <w:sz w:val="16"/>
                <w:szCs w:val="16"/>
                <w:lang w:val="en-GB"/>
              </w:rPr>
              <w:t xml:space="preserve"> </w:t>
            </w:r>
            <w:r w:rsidRPr="00A7053C">
              <w:rPr>
                <w:rFonts w:ascii="Arial" w:hAnsi="Arial" w:cs="Arial"/>
                <w:b/>
                <w:bCs/>
                <w:kern w:val="1"/>
                <w:sz w:val="16"/>
                <w:szCs w:val="16"/>
                <w:lang w:val="en-GB"/>
              </w:rPr>
              <w:t>= 292, 86%; less than weekly</w:t>
            </w:r>
            <w:r w:rsidR="00B06DA4" w:rsidRPr="00A7053C">
              <w:rPr>
                <w:rFonts w:ascii="Arial" w:hAnsi="Arial" w:cs="Arial"/>
                <w:b/>
                <w:bCs/>
                <w:kern w:val="1"/>
                <w:sz w:val="16"/>
                <w:szCs w:val="16"/>
                <w:lang w:val="en-GB"/>
              </w:rPr>
              <w:t>:</w:t>
            </w:r>
            <w:r w:rsidRPr="00A7053C">
              <w:rPr>
                <w:rFonts w:ascii="Arial" w:hAnsi="Arial" w:cs="Arial"/>
                <w:b/>
                <w:bCs/>
                <w:kern w:val="1"/>
                <w:sz w:val="16"/>
                <w:szCs w:val="16"/>
                <w:lang w:val="en-GB"/>
              </w:rPr>
              <w:t xml:space="preserve"> </w:t>
            </w:r>
            <w:r w:rsidRPr="00A7053C">
              <w:rPr>
                <w:rFonts w:ascii="Arial" w:hAnsi="Arial" w:cs="Arial"/>
                <w:b/>
                <w:bCs/>
                <w:i/>
                <w:kern w:val="1"/>
                <w:sz w:val="16"/>
                <w:szCs w:val="16"/>
                <w:lang w:val="en-GB"/>
              </w:rPr>
              <w:t>n</w:t>
            </w:r>
            <w:r w:rsidR="00B06DA4" w:rsidRPr="00A7053C">
              <w:rPr>
                <w:rFonts w:ascii="Arial" w:hAnsi="Arial" w:cs="Arial"/>
                <w:b/>
                <w:bCs/>
                <w:kern w:val="1"/>
                <w:sz w:val="16"/>
                <w:szCs w:val="16"/>
                <w:lang w:val="en-GB"/>
              </w:rPr>
              <w:t xml:space="preserve"> </w:t>
            </w:r>
            <w:r w:rsidRPr="00A7053C">
              <w:rPr>
                <w:rFonts w:ascii="Arial" w:hAnsi="Arial" w:cs="Arial"/>
                <w:b/>
                <w:bCs/>
                <w:kern w:val="1"/>
                <w:sz w:val="16"/>
                <w:szCs w:val="16"/>
                <w:lang w:val="en-GB"/>
              </w:rPr>
              <w:t>= 27, 8%; weekly</w:t>
            </w:r>
            <w:r w:rsidR="00B06DA4" w:rsidRPr="00A7053C">
              <w:rPr>
                <w:rFonts w:ascii="Arial" w:hAnsi="Arial" w:cs="Arial"/>
                <w:b/>
                <w:bCs/>
                <w:kern w:val="1"/>
                <w:sz w:val="16"/>
                <w:szCs w:val="16"/>
                <w:lang w:val="en-GB"/>
              </w:rPr>
              <w:t>:</w:t>
            </w:r>
            <w:r w:rsidRPr="00A7053C">
              <w:rPr>
                <w:rFonts w:ascii="Arial" w:hAnsi="Arial" w:cs="Arial"/>
                <w:b/>
                <w:bCs/>
                <w:kern w:val="1"/>
                <w:sz w:val="16"/>
                <w:szCs w:val="16"/>
                <w:lang w:val="en-GB"/>
              </w:rPr>
              <w:t xml:space="preserve"> </w:t>
            </w:r>
            <w:r w:rsidRPr="00A7053C">
              <w:rPr>
                <w:rFonts w:ascii="Arial" w:hAnsi="Arial" w:cs="Arial"/>
                <w:b/>
                <w:bCs/>
                <w:i/>
                <w:kern w:val="1"/>
                <w:sz w:val="16"/>
                <w:szCs w:val="16"/>
                <w:lang w:val="en-GB"/>
              </w:rPr>
              <w:t>n</w:t>
            </w:r>
            <w:r w:rsidR="00B06DA4" w:rsidRPr="00A7053C">
              <w:rPr>
                <w:rFonts w:ascii="Arial" w:hAnsi="Arial" w:cs="Arial"/>
                <w:b/>
                <w:bCs/>
                <w:kern w:val="1"/>
                <w:sz w:val="16"/>
                <w:szCs w:val="16"/>
                <w:lang w:val="en-GB"/>
              </w:rPr>
              <w:t xml:space="preserve"> </w:t>
            </w:r>
            <w:r w:rsidRPr="00A7053C">
              <w:rPr>
                <w:rFonts w:ascii="Arial" w:hAnsi="Arial" w:cs="Arial"/>
                <w:b/>
                <w:bCs/>
                <w:kern w:val="1"/>
                <w:sz w:val="16"/>
                <w:szCs w:val="16"/>
                <w:lang w:val="en-GB"/>
              </w:rPr>
              <w:t>= 14, 4%; daily</w:t>
            </w:r>
            <w:r w:rsidR="00B06DA4" w:rsidRPr="00A7053C">
              <w:rPr>
                <w:rFonts w:ascii="Arial" w:hAnsi="Arial" w:cs="Arial"/>
                <w:b/>
                <w:bCs/>
                <w:kern w:val="1"/>
                <w:sz w:val="16"/>
                <w:szCs w:val="16"/>
                <w:lang w:val="en-GB"/>
              </w:rPr>
              <w:t>:</w:t>
            </w:r>
            <w:r w:rsidRPr="00A7053C">
              <w:rPr>
                <w:rFonts w:ascii="Arial" w:hAnsi="Arial" w:cs="Arial"/>
                <w:b/>
                <w:bCs/>
                <w:kern w:val="1"/>
                <w:sz w:val="16"/>
                <w:szCs w:val="16"/>
                <w:lang w:val="en-GB"/>
              </w:rPr>
              <w:t xml:space="preserve"> </w:t>
            </w:r>
            <w:r w:rsidRPr="00A7053C">
              <w:rPr>
                <w:rFonts w:ascii="Arial" w:hAnsi="Arial" w:cs="Arial"/>
                <w:b/>
                <w:bCs/>
                <w:i/>
                <w:kern w:val="1"/>
                <w:sz w:val="16"/>
                <w:szCs w:val="16"/>
                <w:lang w:val="en-GB"/>
              </w:rPr>
              <w:t>n</w:t>
            </w:r>
            <w:r w:rsidR="00B06DA4" w:rsidRPr="00A7053C">
              <w:rPr>
                <w:rFonts w:ascii="Arial" w:hAnsi="Arial" w:cs="Arial"/>
                <w:b/>
                <w:bCs/>
                <w:kern w:val="1"/>
                <w:sz w:val="16"/>
                <w:szCs w:val="16"/>
                <w:lang w:val="en-GB"/>
              </w:rPr>
              <w:t xml:space="preserve"> </w:t>
            </w:r>
            <w:r w:rsidRPr="00A7053C">
              <w:rPr>
                <w:rFonts w:ascii="Arial" w:hAnsi="Arial" w:cs="Arial"/>
                <w:b/>
                <w:bCs/>
                <w:kern w:val="1"/>
                <w:sz w:val="16"/>
                <w:szCs w:val="16"/>
                <w:lang w:val="en-GB"/>
              </w:rPr>
              <w:t>= 7, 2%)</w:t>
            </w:r>
          </w:p>
          <w:p w:rsidR="00782439" w:rsidRPr="00A7053C" w:rsidRDefault="00782439" w:rsidP="00782439">
            <w:pPr>
              <w:spacing w:after="0" w:line="240" w:lineRule="auto"/>
              <w:rPr>
                <w:rFonts w:ascii="Arial" w:hAnsi="Arial" w:cs="Arial"/>
                <w:b/>
                <w:bCs/>
                <w:kern w:val="1"/>
                <w:sz w:val="16"/>
                <w:szCs w:val="16"/>
                <w:lang w:val="en-GB"/>
              </w:rPr>
            </w:pPr>
          </w:p>
          <w:p w:rsidR="00B06DA4" w:rsidRPr="00A7053C" w:rsidRDefault="00782439" w:rsidP="00782439">
            <w:pPr>
              <w:spacing w:after="0" w:line="240" w:lineRule="auto"/>
              <w:rPr>
                <w:rFonts w:ascii="Arial" w:hAnsi="Arial" w:cs="Arial"/>
                <w:b/>
                <w:bCs/>
                <w:i/>
                <w:kern w:val="1"/>
                <w:sz w:val="16"/>
                <w:szCs w:val="16"/>
                <w:lang w:val="en-GB"/>
              </w:rPr>
            </w:pPr>
            <w:r w:rsidRPr="00A7053C">
              <w:rPr>
                <w:rFonts w:ascii="Arial" w:hAnsi="Arial" w:cs="Arial"/>
                <w:b/>
                <w:bCs/>
                <w:i/>
                <w:kern w:val="1"/>
                <w:sz w:val="16"/>
                <w:szCs w:val="16"/>
                <w:lang w:val="en-GB"/>
              </w:rPr>
              <w:t xml:space="preserve">COMT </w:t>
            </w:r>
          </w:p>
          <w:p w:rsidR="00782439" w:rsidRPr="00A7053C" w:rsidRDefault="00782439" w:rsidP="00782439">
            <w:pPr>
              <w:spacing w:after="0" w:line="240" w:lineRule="auto"/>
              <w:rPr>
                <w:rFonts w:ascii="Arial" w:hAnsi="Arial" w:cs="Arial"/>
                <w:b/>
                <w:bCs/>
                <w:kern w:val="1"/>
                <w:sz w:val="16"/>
                <w:szCs w:val="16"/>
                <w:lang w:val="en-GB"/>
              </w:rPr>
            </w:pPr>
            <w:r w:rsidRPr="00A7053C">
              <w:rPr>
                <w:rFonts w:ascii="Arial" w:hAnsi="Arial" w:cs="Arial"/>
                <w:b/>
                <w:bCs/>
                <w:i/>
                <w:kern w:val="1"/>
                <w:sz w:val="16"/>
                <w:szCs w:val="16"/>
                <w:lang w:val="en-GB"/>
              </w:rPr>
              <w:t>Val/Val</w:t>
            </w:r>
            <w:r w:rsidRPr="00A7053C">
              <w:rPr>
                <w:rFonts w:ascii="Arial" w:hAnsi="Arial" w:cs="Arial"/>
                <w:b/>
                <w:bCs/>
                <w:kern w:val="1"/>
                <w:sz w:val="16"/>
                <w:szCs w:val="16"/>
                <w:lang w:val="en-GB"/>
              </w:rPr>
              <w:t xml:space="preserve"> (Cannabis</w:t>
            </w:r>
            <w:r w:rsidR="009C5E44">
              <w:rPr>
                <w:rFonts w:ascii="Arial" w:hAnsi="Arial" w:cs="Arial"/>
                <w:b/>
                <w:bCs/>
                <w:kern w:val="1"/>
                <w:sz w:val="16"/>
                <w:szCs w:val="16"/>
                <w:lang w:val="en-GB"/>
              </w:rPr>
              <w:t xml:space="preserve"> </w:t>
            </w:r>
            <w:r w:rsidRPr="00A7053C">
              <w:rPr>
                <w:rFonts w:ascii="Arial" w:hAnsi="Arial" w:cs="Arial"/>
                <w:b/>
                <w:bCs/>
                <w:kern w:val="1"/>
                <w:sz w:val="16"/>
                <w:szCs w:val="16"/>
                <w:lang w:val="en-GB"/>
              </w:rPr>
              <w:t xml:space="preserve">Quest: </w:t>
            </w:r>
            <w:r w:rsidRPr="00A7053C">
              <w:rPr>
                <w:rFonts w:ascii="Arial" w:hAnsi="Arial" w:cs="Arial"/>
                <w:b/>
                <w:bCs/>
                <w:i/>
                <w:kern w:val="1"/>
                <w:sz w:val="16"/>
                <w:szCs w:val="16"/>
                <w:lang w:val="en-GB"/>
              </w:rPr>
              <w:t>n</w:t>
            </w:r>
            <w:r w:rsidR="00B06DA4" w:rsidRPr="00A7053C">
              <w:rPr>
                <w:rFonts w:ascii="Arial" w:hAnsi="Arial" w:cs="Arial"/>
                <w:b/>
                <w:bCs/>
                <w:kern w:val="1"/>
                <w:sz w:val="16"/>
                <w:szCs w:val="16"/>
                <w:lang w:val="en-GB"/>
              </w:rPr>
              <w:t xml:space="preserve"> </w:t>
            </w:r>
            <w:r w:rsidRPr="00A7053C">
              <w:rPr>
                <w:rFonts w:ascii="Arial" w:hAnsi="Arial" w:cs="Arial"/>
                <w:b/>
                <w:bCs/>
                <w:kern w:val="1"/>
                <w:sz w:val="16"/>
                <w:szCs w:val="16"/>
                <w:lang w:val="en-GB"/>
              </w:rPr>
              <w:t xml:space="preserve">= 20, 2%; GROUP: </w:t>
            </w:r>
            <w:r w:rsidRPr="00A7053C">
              <w:rPr>
                <w:rFonts w:ascii="Arial" w:hAnsi="Arial" w:cs="Arial"/>
                <w:b/>
                <w:bCs/>
                <w:i/>
                <w:kern w:val="1"/>
                <w:sz w:val="16"/>
                <w:szCs w:val="16"/>
                <w:lang w:val="en-GB"/>
              </w:rPr>
              <w:t>n</w:t>
            </w:r>
            <w:r w:rsidR="00937D10" w:rsidRPr="00A7053C">
              <w:rPr>
                <w:rFonts w:ascii="Arial" w:hAnsi="Arial" w:cs="Arial"/>
                <w:b/>
                <w:bCs/>
                <w:kern w:val="1"/>
                <w:sz w:val="16"/>
                <w:szCs w:val="16"/>
                <w:lang w:val="en-GB"/>
              </w:rPr>
              <w:t xml:space="preserve"> </w:t>
            </w:r>
            <w:r w:rsidRPr="00A7053C">
              <w:rPr>
                <w:rFonts w:ascii="Arial" w:hAnsi="Arial" w:cs="Arial"/>
                <w:b/>
                <w:bCs/>
                <w:kern w:val="1"/>
                <w:sz w:val="16"/>
                <w:szCs w:val="16"/>
                <w:lang w:val="en-GB"/>
              </w:rPr>
              <w:t xml:space="preserve">= </w:t>
            </w:r>
            <w:r w:rsidRPr="00A7053C">
              <w:rPr>
                <w:rFonts w:ascii="Arial" w:hAnsi="Arial" w:cs="Arial"/>
                <w:b/>
                <w:bCs/>
                <w:kern w:val="1"/>
                <w:sz w:val="16"/>
                <w:szCs w:val="16"/>
                <w:lang w:val="en-GB"/>
              </w:rPr>
              <w:lastRenderedPageBreak/>
              <w:t xml:space="preserve">24, 7%), </w:t>
            </w:r>
            <w:r w:rsidRPr="00A7053C">
              <w:rPr>
                <w:rFonts w:ascii="Arial" w:hAnsi="Arial" w:cs="Arial"/>
                <w:b/>
                <w:bCs/>
                <w:i/>
                <w:kern w:val="1"/>
                <w:sz w:val="16"/>
                <w:szCs w:val="16"/>
                <w:lang w:val="en-GB"/>
              </w:rPr>
              <w:t>Met/Val</w:t>
            </w:r>
            <w:r w:rsidRPr="00A7053C">
              <w:rPr>
                <w:rFonts w:ascii="Arial" w:hAnsi="Arial" w:cs="Arial"/>
                <w:b/>
                <w:bCs/>
                <w:kern w:val="1"/>
                <w:sz w:val="16"/>
                <w:szCs w:val="16"/>
                <w:lang w:val="en-GB"/>
              </w:rPr>
              <w:t xml:space="preserve"> (Cannabis</w:t>
            </w:r>
            <w:r w:rsidR="009C5E44">
              <w:rPr>
                <w:rFonts w:ascii="Arial" w:hAnsi="Arial" w:cs="Arial"/>
                <w:b/>
                <w:bCs/>
                <w:kern w:val="1"/>
                <w:sz w:val="16"/>
                <w:szCs w:val="16"/>
                <w:lang w:val="en-GB"/>
              </w:rPr>
              <w:t xml:space="preserve"> </w:t>
            </w:r>
            <w:r w:rsidRPr="00A7053C">
              <w:rPr>
                <w:rFonts w:ascii="Arial" w:hAnsi="Arial" w:cs="Arial"/>
                <w:b/>
                <w:bCs/>
                <w:kern w:val="1"/>
                <w:sz w:val="16"/>
                <w:szCs w:val="16"/>
                <w:lang w:val="en-GB"/>
              </w:rPr>
              <w:t xml:space="preserve">Quest: </w:t>
            </w:r>
            <w:r w:rsidRPr="00A7053C">
              <w:rPr>
                <w:rFonts w:ascii="Arial" w:hAnsi="Arial" w:cs="Arial"/>
                <w:b/>
                <w:bCs/>
                <w:i/>
                <w:kern w:val="1"/>
                <w:sz w:val="16"/>
                <w:szCs w:val="16"/>
                <w:lang w:val="en-GB"/>
              </w:rPr>
              <w:t>n</w:t>
            </w:r>
            <w:r w:rsidR="00937D10" w:rsidRPr="00A7053C">
              <w:rPr>
                <w:rFonts w:ascii="Arial" w:hAnsi="Arial" w:cs="Arial"/>
                <w:b/>
                <w:bCs/>
                <w:kern w:val="1"/>
                <w:sz w:val="16"/>
                <w:szCs w:val="16"/>
                <w:lang w:val="en-GB"/>
              </w:rPr>
              <w:t xml:space="preserve"> </w:t>
            </w:r>
            <w:r w:rsidRPr="00A7053C">
              <w:rPr>
                <w:rFonts w:ascii="Arial" w:hAnsi="Arial" w:cs="Arial"/>
                <w:b/>
                <w:bCs/>
                <w:kern w:val="1"/>
                <w:sz w:val="16"/>
                <w:szCs w:val="16"/>
                <w:lang w:val="en-GB"/>
              </w:rPr>
              <w:t xml:space="preserve">= 50, 5%; GROUP: </w:t>
            </w:r>
            <w:r w:rsidRPr="00A7053C">
              <w:rPr>
                <w:rFonts w:ascii="Arial" w:hAnsi="Arial" w:cs="Arial"/>
                <w:b/>
                <w:bCs/>
                <w:i/>
                <w:kern w:val="1"/>
                <w:sz w:val="16"/>
                <w:szCs w:val="16"/>
                <w:lang w:val="en-GB"/>
              </w:rPr>
              <w:t>n</w:t>
            </w:r>
            <w:r w:rsidR="00937D10" w:rsidRPr="00A7053C">
              <w:rPr>
                <w:rFonts w:ascii="Arial" w:hAnsi="Arial" w:cs="Arial"/>
                <w:b/>
                <w:bCs/>
                <w:kern w:val="1"/>
                <w:sz w:val="16"/>
                <w:szCs w:val="16"/>
                <w:lang w:val="en-GB"/>
              </w:rPr>
              <w:t xml:space="preserve"> </w:t>
            </w:r>
            <w:r w:rsidRPr="00A7053C">
              <w:rPr>
                <w:rFonts w:ascii="Arial" w:hAnsi="Arial" w:cs="Arial"/>
                <w:b/>
                <w:bCs/>
                <w:kern w:val="1"/>
                <w:sz w:val="16"/>
                <w:szCs w:val="16"/>
                <w:lang w:val="en-GB"/>
              </w:rPr>
              <w:t xml:space="preserve">= 49, 14%), </w:t>
            </w:r>
            <w:r w:rsidRPr="00A7053C">
              <w:rPr>
                <w:rFonts w:ascii="Arial" w:hAnsi="Arial" w:cs="Arial"/>
                <w:b/>
                <w:bCs/>
                <w:i/>
                <w:kern w:val="1"/>
                <w:sz w:val="16"/>
                <w:szCs w:val="16"/>
                <w:lang w:val="en-GB"/>
              </w:rPr>
              <w:t>Met/Met</w:t>
            </w:r>
            <w:r w:rsidRPr="00A7053C">
              <w:rPr>
                <w:rFonts w:ascii="Arial" w:hAnsi="Arial" w:cs="Arial"/>
                <w:b/>
                <w:bCs/>
                <w:kern w:val="1"/>
                <w:sz w:val="16"/>
                <w:szCs w:val="16"/>
                <w:lang w:val="en-GB"/>
              </w:rPr>
              <w:t xml:space="preserve"> (Cannabis</w:t>
            </w:r>
            <w:r w:rsidR="009C5E44">
              <w:rPr>
                <w:rFonts w:ascii="Arial" w:hAnsi="Arial" w:cs="Arial"/>
                <w:b/>
                <w:bCs/>
                <w:kern w:val="1"/>
                <w:sz w:val="16"/>
                <w:szCs w:val="16"/>
                <w:lang w:val="en-GB"/>
              </w:rPr>
              <w:t xml:space="preserve"> </w:t>
            </w:r>
            <w:r w:rsidRPr="00A7053C">
              <w:rPr>
                <w:rFonts w:ascii="Arial" w:hAnsi="Arial" w:cs="Arial"/>
                <w:b/>
                <w:bCs/>
                <w:kern w:val="1"/>
                <w:sz w:val="16"/>
                <w:szCs w:val="16"/>
                <w:lang w:val="en-GB"/>
              </w:rPr>
              <w:t xml:space="preserve">Quest: </w:t>
            </w:r>
            <w:r w:rsidRPr="00A7053C">
              <w:rPr>
                <w:rFonts w:ascii="Arial" w:hAnsi="Arial" w:cs="Arial"/>
                <w:b/>
                <w:bCs/>
                <w:i/>
                <w:kern w:val="1"/>
                <w:sz w:val="16"/>
                <w:szCs w:val="16"/>
                <w:lang w:val="en-GB"/>
              </w:rPr>
              <w:t>n</w:t>
            </w:r>
            <w:r w:rsidR="00937D10" w:rsidRPr="00A7053C">
              <w:rPr>
                <w:rFonts w:ascii="Arial" w:hAnsi="Arial" w:cs="Arial"/>
                <w:b/>
                <w:bCs/>
                <w:kern w:val="1"/>
                <w:sz w:val="16"/>
                <w:szCs w:val="16"/>
                <w:lang w:val="en-GB"/>
              </w:rPr>
              <w:t xml:space="preserve"> </w:t>
            </w:r>
            <w:r w:rsidRPr="00A7053C">
              <w:rPr>
                <w:rFonts w:ascii="Arial" w:hAnsi="Arial" w:cs="Arial"/>
                <w:b/>
                <w:bCs/>
                <w:kern w:val="1"/>
                <w:sz w:val="16"/>
                <w:szCs w:val="16"/>
                <w:lang w:val="en-GB"/>
              </w:rPr>
              <w:t xml:space="preserve">= 30, 3%; GROUP: </w:t>
            </w:r>
            <w:r w:rsidRPr="00A7053C">
              <w:rPr>
                <w:rFonts w:ascii="Arial" w:hAnsi="Arial" w:cs="Arial"/>
                <w:b/>
                <w:bCs/>
                <w:i/>
                <w:kern w:val="1"/>
                <w:sz w:val="16"/>
                <w:szCs w:val="16"/>
                <w:lang w:val="en-GB"/>
              </w:rPr>
              <w:t>n</w:t>
            </w:r>
            <w:r w:rsidR="00937D10" w:rsidRPr="00A7053C">
              <w:rPr>
                <w:rFonts w:ascii="Arial" w:hAnsi="Arial" w:cs="Arial"/>
                <w:b/>
                <w:bCs/>
                <w:kern w:val="1"/>
                <w:sz w:val="16"/>
                <w:szCs w:val="16"/>
                <w:lang w:val="en-GB"/>
              </w:rPr>
              <w:t xml:space="preserve"> </w:t>
            </w:r>
            <w:r w:rsidRPr="00A7053C">
              <w:rPr>
                <w:rFonts w:ascii="Arial" w:hAnsi="Arial" w:cs="Arial"/>
                <w:b/>
                <w:bCs/>
                <w:kern w:val="1"/>
                <w:sz w:val="16"/>
                <w:szCs w:val="16"/>
                <w:lang w:val="en-GB"/>
              </w:rPr>
              <w:t>= 27, 8%)</w:t>
            </w:r>
          </w:p>
        </w:tc>
        <w:tc>
          <w:tcPr>
            <w:tcW w:w="419" w:type="pct"/>
            <w:tcBorders>
              <w:top w:val="single" w:sz="4" w:space="0" w:color="00000A"/>
              <w:left w:val="single" w:sz="4" w:space="0" w:color="00000A"/>
              <w:bottom w:val="single" w:sz="4" w:space="0" w:color="00000A"/>
              <w:right w:val="single" w:sz="4" w:space="0" w:color="00000A"/>
            </w:tcBorders>
          </w:tcPr>
          <w:p w:rsidR="00782439" w:rsidRPr="00A7053C" w:rsidRDefault="00782439" w:rsidP="00782439">
            <w:pPr>
              <w:spacing w:after="0" w:line="240" w:lineRule="auto"/>
              <w:rPr>
                <w:rFonts w:ascii="Arial" w:hAnsi="Arial" w:cs="Arial"/>
                <w:b/>
                <w:bCs/>
                <w:kern w:val="1"/>
                <w:sz w:val="16"/>
                <w:szCs w:val="16"/>
                <w:lang w:val="en-GB"/>
              </w:rPr>
            </w:pPr>
            <w:r w:rsidRPr="00A7053C">
              <w:rPr>
                <w:rFonts w:ascii="Arial" w:hAnsi="Arial" w:cs="Arial"/>
                <w:b/>
                <w:bCs/>
                <w:kern w:val="1"/>
                <w:sz w:val="16"/>
                <w:szCs w:val="16"/>
                <w:lang w:val="en-GB"/>
              </w:rPr>
              <w:lastRenderedPageBreak/>
              <w:t>Past year cannabis use was assessed in Quest using an online survey and in GROUP using the CIDI</w:t>
            </w:r>
            <w:r w:rsidR="003C08A1" w:rsidRPr="00A7053C">
              <w:rPr>
                <w:rFonts w:ascii="Arial" w:hAnsi="Arial" w:cs="Arial"/>
                <w:b/>
                <w:bCs/>
                <w:kern w:val="1"/>
                <w:sz w:val="16"/>
                <w:szCs w:val="16"/>
                <w:lang w:val="en-GB"/>
              </w:rPr>
              <w:t xml:space="preserve"> </w:t>
            </w:r>
            <w:r w:rsidR="00B36BFD" w:rsidRPr="00A7053C">
              <w:rPr>
                <w:rFonts w:ascii="Arial" w:hAnsi="Arial" w:cs="Arial"/>
                <w:b/>
                <w:bCs/>
                <w:noProof/>
                <w:sz w:val="16"/>
                <w:szCs w:val="16"/>
                <w:lang w:val="en-GB"/>
              </w:rPr>
              <w:t>(</w:t>
            </w:r>
            <w:r w:rsidR="007068F3" w:rsidRPr="00A7053C">
              <w:rPr>
                <w:rFonts w:ascii="Arial" w:hAnsi="Arial" w:cs="Arial"/>
                <w:b/>
                <w:bCs/>
                <w:noProof/>
                <w:sz w:val="16"/>
                <w:szCs w:val="16"/>
                <w:lang w:val="en-GB"/>
              </w:rPr>
              <w:t xml:space="preserve">World Health Organization, </w:t>
            </w:r>
            <w:r w:rsidR="00B36BFD" w:rsidRPr="00A7053C">
              <w:rPr>
                <w:rFonts w:ascii="Arial" w:hAnsi="Arial" w:cs="Arial"/>
                <w:b/>
                <w:bCs/>
                <w:noProof/>
                <w:sz w:val="16"/>
                <w:szCs w:val="16"/>
                <w:lang w:val="en-GB"/>
              </w:rPr>
              <w:t>1990)</w:t>
            </w:r>
          </w:p>
          <w:p w:rsidR="00782439" w:rsidRPr="00A7053C" w:rsidRDefault="00782439" w:rsidP="00782439">
            <w:pPr>
              <w:spacing w:after="0" w:line="240" w:lineRule="auto"/>
              <w:rPr>
                <w:rFonts w:ascii="Arial" w:hAnsi="Arial" w:cs="Arial"/>
                <w:b/>
                <w:bCs/>
                <w:kern w:val="1"/>
                <w:sz w:val="16"/>
                <w:szCs w:val="16"/>
                <w:lang w:val="en-GB"/>
              </w:rPr>
            </w:pPr>
          </w:p>
          <w:p w:rsidR="00782439" w:rsidRPr="00A7053C" w:rsidRDefault="00782439" w:rsidP="00782439">
            <w:pPr>
              <w:spacing w:after="0" w:line="240" w:lineRule="auto"/>
              <w:rPr>
                <w:rFonts w:ascii="Arial" w:hAnsi="Arial" w:cs="Arial"/>
                <w:b/>
                <w:bCs/>
                <w:kern w:val="1"/>
                <w:sz w:val="16"/>
                <w:szCs w:val="16"/>
                <w:lang w:val="en-GB"/>
              </w:rPr>
            </w:pPr>
          </w:p>
        </w:tc>
        <w:tc>
          <w:tcPr>
            <w:tcW w:w="520" w:type="pct"/>
            <w:tcBorders>
              <w:top w:val="single" w:sz="4" w:space="0" w:color="00000A"/>
              <w:left w:val="single" w:sz="4" w:space="0" w:color="00000A"/>
              <w:bottom w:val="single" w:sz="4" w:space="0" w:color="00000A"/>
              <w:right w:val="single" w:sz="4" w:space="0" w:color="00000A"/>
            </w:tcBorders>
          </w:tcPr>
          <w:p w:rsidR="00782439" w:rsidRPr="00A7053C" w:rsidRDefault="00782439" w:rsidP="00782439">
            <w:pPr>
              <w:spacing w:after="0" w:line="240" w:lineRule="auto"/>
              <w:rPr>
                <w:rFonts w:ascii="Arial" w:hAnsi="Arial" w:cs="Arial"/>
                <w:b/>
                <w:bCs/>
                <w:kern w:val="1"/>
                <w:sz w:val="16"/>
                <w:szCs w:val="16"/>
                <w:lang w:val="en-GB"/>
              </w:rPr>
            </w:pPr>
            <w:r w:rsidRPr="00A7053C">
              <w:rPr>
                <w:rFonts w:ascii="Arial" w:hAnsi="Arial" w:cs="Arial"/>
                <w:b/>
                <w:bCs/>
                <w:kern w:val="1"/>
                <w:sz w:val="16"/>
                <w:szCs w:val="16"/>
                <w:lang w:val="en-GB"/>
              </w:rPr>
              <w:t>Positive, negative</w:t>
            </w:r>
            <w:r w:rsidR="00937D10" w:rsidRPr="00A7053C">
              <w:rPr>
                <w:rFonts w:ascii="Arial" w:hAnsi="Arial" w:cs="Arial"/>
                <w:b/>
                <w:bCs/>
                <w:kern w:val="1"/>
                <w:sz w:val="16"/>
                <w:szCs w:val="16"/>
                <w:lang w:val="en-GB"/>
              </w:rPr>
              <w:t>,</w:t>
            </w:r>
            <w:r w:rsidRPr="00A7053C">
              <w:rPr>
                <w:rFonts w:ascii="Arial" w:hAnsi="Arial" w:cs="Arial"/>
                <w:b/>
                <w:bCs/>
                <w:kern w:val="1"/>
                <w:sz w:val="16"/>
                <w:szCs w:val="16"/>
                <w:lang w:val="en-GB"/>
              </w:rPr>
              <w:t xml:space="preserve"> and depressive PLEs (Cannabis</w:t>
            </w:r>
            <w:r w:rsidR="00937D10" w:rsidRPr="00A7053C">
              <w:rPr>
                <w:rFonts w:ascii="Arial" w:hAnsi="Arial" w:cs="Arial"/>
                <w:b/>
                <w:bCs/>
                <w:kern w:val="1"/>
                <w:sz w:val="16"/>
                <w:szCs w:val="16"/>
                <w:lang w:val="en-GB"/>
              </w:rPr>
              <w:t xml:space="preserve"> </w:t>
            </w:r>
            <w:r w:rsidRPr="00A7053C">
              <w:rPr>
                <w:rFonts w:ascii="Arial" w:hAnsi="Arial" w:cs="Arial"/>
                <w:b/>
                <w:bCs/>
                <w:kern w:val="1"/>
                <w:sz w:val="16"/>
                <w:szCs w:val="16"/>
                <w:lang w:val="en-GB"/>
              </w:rPr>
              <w:t xml:space="preserve">Quest: </w:t>
            </w:r>
            <w:r w:rsidR="00DA6DF2" w:rsidRPr="00A7053C">
              <w:rPr>
                <w:rFonts w:ascii="Arial" w:hAnsi="Arial" w:cs="Arial"/>
                <w:b/>
                <w:bCs/>
                <w:i/>
                <w:kern w:val="1"/>
                <w:sz w:val="16"/>
                <w:szCs w:val="16"/>
                <w:lang w:val="en-GB"/>
              </w:rPr>
              <w:t>mean =</w:t>
            </w:r>
            <w:r w:rsidR="008D39F1" w:rsidRPr="00A7053C">
              <w:rPr>
                <w:rFonts w:ascii="Arial" w:hAnsi="Arial" w:cs="Arial"/>
                <w:b/>
                <w:bCs/>
                <w:i/>
                <w:kern w:val="1"/>
                <w:sz w:val="16"/>
                <w:szCs w:val="16"/>
                <w:lang w:val="en-GB"/>
              </w:rPr>
              <w:t xml:space="preserve"> </w:t>
            </w:r>
            <w:r w:rsidRPr="00A7053C">
              <w:rPr>
                <w:rFonts w:ascii="Arial" w:hAnsi="Arial" w:cs="Arial"/>
                <w:b/>
                <w:bCs/>
                <w:kern w:val="1"/>
                <w:sz w:val="16"/>
                <w:szCs w:val="16"/>
                <w:lang w:val="en-GB"/>
              </w:rPr>
              <w:t xml:space="preserve">0.61, </w:t>
            </w:r>
            <w:r w:rsidRPr="00A7053C">
              <w:rPr>
                <w:rFonts w:ascii="Arial" w:hAnsi="Arial" w:cs="Arial"/>
                <w:b/>
                <w:bCs/>
                <w:i/>
                <w:kern w:val="1"/>
                <w:sz w:val="16"/>
                <w:szCs w:val="16"/>
                <w:lang w:val="en-GB"/>
              </w:rPr>
              <w:t>range</w:t>
            </w:r>
            <w:r w:rsidR="00937D10" w:rsidRPr="00A7053C">
              <w:rPr>
                <w:rFonts w:ascii="Arial" w:hAnsi="Arial" w:cs="Arial"/>
                <w:b/>
                <w:bCs/>
                <w:kern w:val="1"/>
                <w:sz w:val="16"/>
                <w:szCs w:val="16"/>
                <w:lang w:val="en-GB"/>
              </w:rPr>
              <w:t>:</w:t>
            </w:r>
            <w:r w:rsidRPr="00A7053C">
              <w:rPr>
                <w:rFonts w:ascii="Arial" w:hAnsi="Arial" w:cs="Arial"/>
                <w:b/>
                <w:bCs/>
                <w:kern w:val="1"/>
                <w:sz w:val="16"/>
                <w:szCs w:val="16"/>
                <w:lang w:val="en-GB"/>
              </w:rPr>
              <w:t xml:space="preserve"> 0.02–2.48; GROUP: </w:t>
            </w:r>
            <w:r w:rsidR="00DA6DF2" w:rsidRPr="00A7053C">
              <w:rPr>
                <w:rFonts w:ascii="Arial" w:hAnsi="Arial" w:cs="Arial"/>
                <w:b/>
                <w:bCs/>
                <w:i/>
                <w:kern w:val="1"/>
                <w:sz w:val="16"/>
                <w:szCs w:val="16"/>
                <w:lang w:val="en-GB"/>
              </w:rPr>
              <w:t>mean =</w:t>
            </w:r>
            <w:r w:rsidR="008D39F1" w:rsidRPr="00A7053C">
              <w:rPr>
                <w:rFonts w:ascii="Arial" w:hAnsi="Arial" w:cs="Arial"/>
                <w:b/>
                <w:bCs/>
                <w:i/>
                <w:kern w:val="1"/>
                <w:sz w:val="16"/>
                <w:szCs w:val="16"/>
                <w:lang w:val="en-GB"/>
              </w:rPr>
              <w:t xml:space="preserve"> </w:t>
            </w:r>
            <w:r w:rsidRPr="00A7053C">
              <w:rPr>
                <w:rFonts w:ascii="Arial" w:hAnsi="Arial" w:cs="Arial"/>
                <w:b/>
                <w:bCs/>
                <w:kern w:val="1"/>
                <w:sz w:val="16"/>
                <w:szCs w:val="16"/>
                <w:lang w:val="en-GB"/>
              </w:rPr>
              <w:t xml:space="preserve">0.38, </w:t>
            </w:r>
            <w:r w:rsidRPr="00A7053C">
              <w:rPr>
                <w:rFonts w:ascii="Arial" w:hAnsi="Arial" w:cs="Arial"/>
                <w:b/>
                <w:bCs/>
                <w:i/>
                <w:kern w:val="1"/>
                <w:sz w:val="16"/>
                <w:szCs w:val="16"/>
                <w:lang w:val="en-GB"/>
              </w:rPr>
              <w:t>range</w:t>
            </w:r>
            <w:r w:rsidR="00937D10" w:rsidRPr="00A7053C">
              <w:rPr>
                <w:rFonts w:ascii="Arial" w:hAnsi="Arial" w:cs="Arial"/>
                <w:b/>
                <w:bCs/>
                <w:kern w:val="1"/>
                <w:sz w:val="16"/>
                <w:szCs w:val="16"/>
                <w:lang w:val="en-GB"/>
              </w:rPr>
              <w:t xml:space="preserve">: </w:t>
            </w:r>
            <w:r w:rsidRPr="00A7053C">
              <w:rPr>
                <w:rFonts w:ascii="Arial" w:hAnsi="Arial" w:cs="Arial"/>
                <w:b/>
                <w:bCs/>
                <w:kern w:val="1"/>
                <w:sz w:val="16"/>
                <w:szCs w:val="16"/>
                <w:lang w:val="en-GB"/>
              </w:rPr>
              <w:t>0.0–1.29)</w:t>
            </w:r>
          </w:p>
          <w:p w:rsidR="00782439" w:rsidRPr="00A7053C" w:rsidRDefault="00782439" w:rsidP="00782439">
            <w:pPr>
              <w:spacing w:after="0" w:line="240" w:lineRule="auto"/>
              <w:rPr>
                <w:rFonts w:ascii="Arial" w:hAnsi="Arial" w:cs="Arial"/>
                <w:b/>
                <w:bCs/>
                <w:kern w:val="1"/>
                <w:sz w:val="16"/>
                <w:szCs w:val="16"/>
                <w:lang w:val="en-GB"/>
              </w:rPr>
            </w:pPr>
          </w:p>
          <w:p w:rsidR="00782439" w:rsidRPr="00A7053C" w:rsidRDefault="00782439" w:rsidP="00782439">
            <w:pPr>
              <w:spacing w:after="0" w:line="240" w:lineRule="auto"/>
              <w:rPr>
                <w:rFonts w:ascii="Arial" w:hAnsi="Arial" w:cs="Arial"/>
                <w:b/>
                <w:bCs/>
                <w:kern w:val="1"/>
                <w:sz w:val="16"/>
                <w:szCs w:val="16"/>
                <w:lang w:val="en-GB"/>
              </w:rPr>
            </w:pPr>
            <w:r w:rsidRPr="00A7053C">
              <w:rPr>
                <w:rFonts w:ascii="Arial" w:hAnsi="Arial" w:cs="Arial"/>
                <w:b/>
                <w:bCs/>
                <w:kern w:val="1"/>
                <w:sz w:val="16"/>
                <w:szCs w:val="16"/>
                <w:lang w:val="en-GB"/>
              </w:rPr>
              <w:t>CAPE</w:t>
            </w:r>
            <w:r w:rsidR="003C08A1" w:rsidRPr="00A7053C">
              <w:rPr>
                <w:rFonts w:ascii="Arial" w:hAnsi="Arial" w:cs="Arial"/>
                <w:b/>
                <w:bCs/>
                <w:kern w:val="1"/>
                <w:sz w:val="16"/>
                <w:szCs w:val="16"/>
                <w:lang w:val="en-GB"/>
              </w:rPr>
              <w:t xml:space="preserve"> </w:t>
            </w:r>
            <w:r w:rsidR="00B36BFD" w:rsidRPr="00A7053C">
              <w:rPr>
                <w:rFonts w:ascii="Arial" w:eastAsia="Cambria" w:hAnsi="Arial" w:cs="Arial"/>
                <w:b/>
                <w:bCs/>
                <w:noProof/>
                <w:color w:val="000000"/>
                <w:kern w:val="0"/>
                <w:sz w:val="16"/>
                <w:szCs w:val="16"/>
                <w:lang w:val="en-GB" w:eastAsia="ar-SA"/>
              </w:rPr>
              <w:t xml:space="preserve">(Konings </w:t>
            </w:r>
            <w:r w:rsidR="0076583C" w:rsidRPr="00A7053C">
              <w:rPr>
                <w:rFonts w:ascii="Arial" w:eastAsia="Cambria" w:hAnsi="Arial" w:cs="Arial"/>
                <w:b/>
                <w:bCs/>
                <w:noProof/>
                <w:color w:val="000000"/>
                <w:kern w:val="0"/>
                <w:sz w:val="16"/>
                <w:szCs w:val="16"/>
                <w:lang w:val="en-GB" w:eastAsia="ar-SA"/>
              </w:rPr>
              <w:t>et al.,</w:t>
            </w:r>
            <w:r w:rsidR="00B36BFD" w:rsidRPr="00A7053C">
              <w:rPr>
                <w:rFonts w:ascii="Arial" w:eastAsia="Cambria" w:hAnsi="Arial" w:cs="Arial"/>
                <w:b/>
                <w:bCs/>
                <w:noProof/>
                <w:color w:val="000000"/>
                <w:kern w:val="0"/>
                <w:sz w:val="16"/>
                <w:szCs w:val="16"/>
                <w:lang w:val="en-GB" w:eastAsia="ar-SA"/>
              </w:rPr>
              <w:t xml:space="preserve"> 2006)</w:t>
            </w:r>
          </w:p>
        </w:tc>
        <w:tc>
          <w:tcPr>
            <w:tcW w:w="475" w:type="pct"/>
            <w:tcBorders>
              <w:top w:val="single" w:sz="4" w:space="0" w:color="00000A"/>
              <w:left w:val="single" w:sz="4" w:space="0" w:color="00000A"/>
              <w:bottom w:val="single" w:sz="4" w:space="0" w:color="00000A"/>
              <w:right w:val="single" w:sz="4" w:space="0" w:color="00000A"/>
            </w:tcBorders>
          </w:tcPr>
          <w:p w:rsidR="00782439" w:rsidRPr="00A7053C" w:rsidRDefault="003606A3" w:rsidP="00782439">
            <w:pPr>
              <w:spacing w:after="0" w:line="240" w:lineRule="auto"/>
              <w:rPr>
                <w:rFonts w:ascii="Arial" w:hAnsi="Arial" w:cs="Arial"/>
                <w:b/>
                <w:bCs/>
                <w:kern w:val="1"/>
                <w:sz w:val="16"/>
                <w:szCs w:val="16"/>
                <w:lang w:val="en-GB"/>
              </w:rPr>
            </w:pPr>
            <w:r w:rsidRPr="00A7053C">
              <w:rPr>
                <w:rFonts w:ascii="Arial" w:hAnsi="Arial" w:cs="Arial"/>
                <w:b/>
                <w:bCs/>
                <w:kern w:val="1"/>
                <w:sz w:val="16"/>
                <w:szCs w:val="16"/>
                <w:lang w:val="en-GB"/>
              </w:rPr>
              <w:t>Sex</w:t>
            </w:r>
            <w:r w:rsidR="00782439" w:rsidRPr="00A7053C">
              <w:rPr>
                <w:rFonts w:ascii="Arial" w:hAnsi="Arial" w:cs="Arial"/>
                <w:b/>
                <w:bCs/>
                <w:kern w:val="1"/>
                <w:sz w:val="16"/>
                <w:szCs w:val="16"/>
                <w:lang w:val="en-GB"/>
              </w:rPr>
              <w:t>, age, ethnicity and, in the GROUP study, also family relatedness</w:t>
            </w:r>
          </w:p>
        </w:tc>
        <w:tc>
          <w:tcPr>
            <w:tcW w:w="718" w:type="pct"/>
            <w:tcBorders>
              <w:top w:val="single" w:sz="4" w:space="0" w:color="00000A"/>
              <w:left w:val="single" w:sz="4" w:space="0" w:color="00000A"/>
              <w:bottom w:val="single" w:sz="4" w:space="0" w:color="00000A"/>
              <w:right w:val="single" w:sz="4" w:space="0" w:color="00000A"/>
            </w:tcBorders>
          </w:tcPr>
          <w:p w:rsidR="00470FD6" w:rsidRPr="00A7053C" w:rsidRDefault="00782439" w:rsidP="00782439">
            <w:pPr>
              <w:spacing w:after="0" w:line="240" w:lineRule="auto"/>
              <w:rPr>
                <w:rFonts w:ascii="Arial" w:hAnsi="Arial" w:cs="Arial"/>
                <w:b/>
                <w:bCs/>
                <w:kern w:val="1"/>
                <w:sz w:val="16"/>
                <w:szCs w:val="16"/>
                <w:lang w:val="en-GB"/>
              </w:rPr>
            </w:pPr>
            <w:r w:rsidRPr="00A7053C">
              <w:rPr>
                <w:rFonts w:ascii="Arial" w:hAnsi="Arial" w:cs="Arial"/>
                <w:b/>
                <w:bCs/>
                <w:kern w:val="1"/>
                <w:sz w:val="16"/>
                <w:szCs w:val="16"/>
                <w:lang w:val="en-GB"/>
              </w:rPr>
              <w:t xml:space="preserve">After adjusting for the main effect of the three exposures, childhood adversity interacted with </w:t>
            </w:r>
            <w:r w:rsidRPr="00A7053C">
              <w:rPr>
                <w:rFonts w:ascii="Arial" w:hAnsi="Arial" w:cs="Arial"/>
                <w:b/>
                <w:bCs/>
                <w:i/>
                <w:kern w:val="1"/>
                <w:sz w:val="16"/>
                <w:szCs w:val="16"/>
                <w:lang w:val="en-GB"/>
              </w:rPr>
              <w:t>COMT</w:t>
            </w:r>
            <w:r w:rsidRPr="00A7053C">
              <w:rPr>
                <w:rFonts w:ascii="Arial" w:hAnsi="Arial" w:cs="Arial"/>
                <w:b/>
                <w:bCs/>
                <w:kern w:val="1"/>
                <w:sz w:val="16"/>
                <w:szCs w:val="16"/>
                <w:lang w:val="en-GB"/>
              </w:rPr>
              <w:t xml:space="preserve"> genotype (Cannabis</w:t>
            </w:r>
            <w:r w:rsidR="009C5E44">
              <w:rPr>
                <w:rFonts w:ascii="Arial" w:hAnsi="Arial" w:cs="Arial"/>
                <w:b/>
                <w:bCs/>
                <w:kern w:val="1"/>
                <w:sz w:val="16"/>
                <w:szCs w:val="16"/>
                <w:lang w:val="en-GB"/>
              </w:rPr>
              <w:t xml:space="preserve"> </w:t>
            </w:r>
            <w:r w:rsidRPr="00A7053C">
              <w:rPr>
                <w:rFonts w:ascii="Arial" w:hAnsi="Arial" w:cs="Arial"/>
                <w:b/>
                <w:bCs/>
                <w:kern w:val="1"/>
                <w:sz w:val="16"/>
                <w:szCs w:val="16"/>
                <w:lang w:val="en-GB"/>
              </w:rPr>
              <w:t xml:space="preserve">Quest: </w:t>
            </w:r>
            <w:r w:rsidRPr="00A7053C">
              <w:rPr>
                <w:rFonts w:ascii="Arial" w:hAnsi="Arial" w:cs="Arial"/>
                <w:b/>
                <w:bCs/>
                <w:i/>
                <w:kern w:val="1"/>
                <w:sz w:val="16"/>
                <w:szCs w:val="16"/>
                <w:lang w:val="en-GB"/>
              </w:rPr>
              <w:t>β</w:t>
            </w:r>
            <w:r w:rsidR="00937D10" w:rsidRPr="00A7053C">
              <w:rPr>
                <w:rFonts w:ascii="Arial" w:hAnsi="Arial" w:cs="Arial"/>
                <w:b/>
                <w:bCs/>
                <w:kern w:val="1"/>
                <w:sz w:val="16"/>
                <w:szCs w:val="16"/>
                <w:lang w:val="en-GB"/>
              </w:rPr>
              <w:t xml:space="preserve"> </w:t>
            </w:r>
            <w:r w:rsidRPr="00A7053C">
              <w:rPr>
                <w:rFonts w:ascii="Arial" w:hAnsi="Arial" w:cs="Arial"/>
                <w:b/>
                <w:bCs/>
                <w:kern w:val="1"/>
                <w:sz w:val="16"/>
                <w:szCs w:val="16"/>
                <w:lang w:val="en-GB"/>
              </w:rPr>
              <w:t xml:space="preserve">= -0.47, </w:t>
            </w:r>
            <w:r w:rsidR="006250C5" w:rsidRPr="00A7053C">
              <w:rPr>
                <w:rFonts w:ascii="Arial" w:hAnsi="Arial" w:cs="Arial"/>
                <w:b/>
                <w:bCs/>
                <w:i/>
                <w:kern w:val="1"/>
                <w:sz w:val="16"/>
                <w:szCs w:val="16"/>
                <w:lang w:val="en-GB"/>
              </w:rPr>
              <w:t>p</w:t>
            </w:r>
            <w:r w:rsidR="00937D10" w:rsidRPr="00A7053C">
              <w:rPr>
                <w:rFonts w:ascii="Arial" w:hAnsi="Arial" w:cs="Arial"/>
                <w:b/>
                <w:bCs/>
                <w:kern w:val="1"/>
                <w:sz w:val="16"/>
                <w:szCs w:val="16"/>
                <w:lang w:val="en-GB"/>
              </w:rPr>
              <w:t xml:space="preserve"> </w:t>
            </w:r>
            <w:r w:rsidR="006250C5" w:rsidRPr="00A7053C">
              <w:rPr>
                <w:rFonts w:ascii="Arial" w:hAnsi="Arial" w:cs="Arial"/>
                <w:b/>
                <w:bCs/>
                <w:kern w:val="1"/>
                <w:sz w:val="16"/>
                <w:szCs w:val="16"/>
                <w:lang w:val="en-GB"/>
              </w:rPr>
              <w:t xml:space="preserve">= </w:t>
            </w:r>
            <w:r w:rsidRPr="00A7053C">
              <w:rPr>
                <w:rFonts w:ascii="Arial" w:hAnsi="Arial" w:cs="Arial"/>
                <w:b/>
                <w:bCs/>
                <w:kern w:val="1"/>
                <w:sz w:val="16"/>
                <w:szCs w:val="16"/>
                <w:lang w:val="en-GB"/>
              </w:rPr>
              <w:t xml:space="preserve">0.019; GROUP: </w:t>
            </w:r>
            <w:r w:rsidRPr="00A7053C">
              <w:rPr>
                <w:rFonts w:ascii="Arial" w:hAnsi="Arial" w:cs="Arial"/>
                <w:b/>
                <w:bCs/>
                <w:i/>
                <w:kern w:val="1"/>
                <w:sz w:val="16"/>
                <w:szCs w:val="16"/>
                <w:lang w:val="en-GB"/>
              </w:rPr>
              <w:t>β</w:t>
            </w:r>
            <w:r w:rsidR="00937D10" w:rsidRPr="00A7053C">
              <w:rPr>
                <w:rFonts w:ascii="Arial" w:hAnsi="Arial" w:cs="Arial"/>
                <w:b/>
                <w:bCs/>
                <w:kern w:val="1"/>
                <w:sz w:val="16"/>
                <w:szCs w:val="16"/>
                <w:lang w:val="en-GB"/>
              </w:rPr>
              <w:t xml:space="preserve"> </w:t>
            </w:r>
            <w:r w:rsidRPr="00A7053C">
              <w:rPr>
                <w:rFonts w:ascii="Arial" w:hAnsi="Arial" w:cs="Arial"/>
                <w:b/>
                <w:bCs/>
                <w:kern w:val="1"/>
                <w:sz w:val="16"/>
                <w:szCs w:val="16"/>
                <w:lang w:val="en-GB"/>
              </w:rPr>
              <w:t xml:space="preserve">=-0.15, </w:t>
            </w:r>
            <w:r w:rsidR="00937D10" w:rsidRPr="00A7053C">
              <w:rPr>
                <w:rFonts w:ascii="Arial" w:hAnsi="Arial" w:cs="Arial"/>
                <w:b/>
                <w:bCs/>
                <w:i/>
                <w:kern w:val="1"/>
                <w:sz w:val="16"/>
                <w:szCs w:val="16"/>
                <w:lang w:val="en-GB"/>
              </w:rPr>
              <w:t xml:space="preserve">p </w:t>
            </w:r>
            <w:r w:rsidR="00937D10" w:rsidRPr="00A7053C">
              <w:rPr>
                <w:rFonts w:ascii="Arial" w:hAnsi="Arial" w:cs="Arial"/>
                <w:b/>
                <w:bCs/>
                <w:kern w:val="1"/>
                <w:sz w:val="16"/>
                <w:szCs w:val="16"/>
                <w:lang w:val="en-GB"/>
              </w:rPr>
              <w:t>=</w:t>
            </w:r>
            <w:r w:rsidR="006250C5" w:rsidRPr="00A7053C">
              <w:rPr>
                <w:rFonts w:ascii="Arial" w:hAnsi="Arial" w:cs="Arial"/>
                <w:b/>
                <w:bCs/>
                <w:kern w:val="1"/>
                <w:sz w:val="16"/>
                <w:szCs w:val="16"/>
                <w:lang w:val="en-GB"/>
              </w:rPr>
              <w:t xml:space="preserve"> </w:t>
            </w:r>
            <w:r w:rsidRPr="00A7053C">
              <w:rPr>
                <w:rFonts w:ascii="Arial" w:hAnsi="Arial" w:cs="Arial"/>
                <w:b/>
                <w:bCs/>
                <w:kern w:val="1"/>
                <w:sz w:val="16"/>
                <w:szCs w:val="16"/>
                <w:lang w:val="en-GB"/>
              </w:rPr>
              <w:t xml:space="preserve">0.010). </w:t>
            </w:r>
          </w:p>
          <w:p w:rsidR="00470FD6" w:rsidRPr="00A7053C" w:rsidRDefault="00470FD6" w:rsidP="00782439">
            <w:pPr>
              <w:spacing w:after="0" w:line="240" w:lineRule="auto"/>
              <w:rPr>
                <w:rFonts w:ascii="Arial" w:hAnsi="Arial" w:cs="Arial"/>
                <w:b/>
                <w:bCs/>
                <w:kern w:val="1"/>
                <w:sz w:val="16"/>
                <w:szCs w:val="16"/>
                <w:lang w:val="en-GB"/>
              </w:rPr>
            </w:pPr>
          </w:p>
          <w:p w:rsidR="00782439" w:rsidRPr="00A7053C" w:rsidRDefault="00782439" w:rsidP="00782439">
            <w:pPr>
              <w:spacing w:after="0" w:line="240" w:lineRule="auto"/>
              <w:rPr>
                <w:rFonts w:ascii="Arial" w:hAnsi="Arial" w:cs="Arial"/>
                <w:b/>
                <w:bCs/>
                <w:kern w:val="1"/>
                <w:sz w:val="16"/>
                <w:szCs w:val="16"/>
                <w:lang w:val="en-GB"/>
              </w:rPr>
            </w:pPr>
            <w:r w:rsidRPr="00A7053C">
              <w:rPr>
                <w:rFonts w:ascii="Arial" w:hAnsi="Arial" w:cs="Arial"/>
                <w:b/>
                <w:bCs/>
                <w:kern w:val="1"/>
                <w:sz w:val="16"/>
                <w:szCs w:val="16"/>
                <w:lang w:val="en-GB"/>
              </w:rPr>
              <w:t>Moreover, only in the Cannabis</w:t>
            </w:r>
            <w:r w:rsidR="009C5E44">
              <w:rPr>
                <w:rFonts w:ascii="Arial" w:hAnsi="Arial" w:cs="Arial"/>
                <w:b/>
                <w:bCs/>
                <w:kern w:val="1"/>
                <w:sz w:val="16"/>
                <w:szCs w:val="16"/>
                <w:lang w:val="en-GB"/>
              </w:rPr>
              <w:t xml:space="preserve"> </w:t>
            </w:r>
            <w:r w:rsidRPr="00A7053C">
              <w:rPr>
                <w:rFonts w:ascii="Arial" w:hAnsi="Arial" w:cs="Arial"/>
                <w:b/>
                <w:bCs/>
                <w:kern w:val="1"/>
                <w:sz w:val="16"/>
                <w:szCs w:val="16"/>
                <w:lang w:val="en-GB"/>
              </w:rPr>
              <w:t>Quest sample a Cannabis x adversity x COMT- Val158 Met interaction was found (</w:t>
            </w:r>
            <w:r w:rsidRPr="00A7053C">
              <w:rPr>
                <w:rFonts w:ascii="Arial" w:hAnsi="Arial" w:cs="Arial"/>
                <w:b/>
                <w:bCs/>
                <w:i/>
                <w:kern w:val="1"/>
                <w:sz w:val="16"/>
                <w:szCs w:val="16"/>
                <w:lang w:val="en-GB"/>
              </w:rPr>
              <w:t>β</w:t>
            </w:r>
            <w:r w:rsidRPr="00A7053C">
              <w:rPr>
                <w:rFonts w:ascii="Arial" w:hAnsi="Arial" w:cs="Arial"/>
                <w:b/>
                <w:bCs/>
                <w:kern w:val="1"/>
                <w:sz w:val="16"/>
                <w:szCs w:val="16"/>
                <w:lang w:val="en-GB"/>
              </w:rPr>
              <w:t xml:space="preserve">= 0.29, </w:t>
            </w:r>
            <w:r w:rsidR="006250C5" w:rsidRPr="00A7053C">
              <w:rPr>
                <w:rFonts w:ascii="Arial" w:hAnsi="Arial" w:cs="Arial"/>
                <w:b/>
                <w:bCs/>
                <w:i/>
                <w:kern w:val="1"/>
                <w:sz w:val="16"/>
                <w:szCs w:val="16"/>
                <w:lang w:val="en-GB"/>
              </w:rPr>
              <w:t>p</w:t>
            </w:r>
            <w:r w:rsidR="006250C5" w:rsidRPr="00A7053C">
              <w:rPr>
                <w:rFonts w:ascii="Arial" w:hAnsi="Arial" w:cs="Arial"/>
                <w:b/>
                <w:bCs/>
                <w:kern w:val="1"/>
                <w:sz w:val="16"/>
                <w:szCs w:val="16"/>
                <w:lang w:val="en-GB"/>
              </w:rPr>
              <w:t xml:space="preserve"> = </w:t>
            </w:r>
            <w:r w:rsidRPr="00A7053C">
              <w:rPr>
                <w:rFonts w:ascii="Arial" w:hAnsi="Arial" w:cs="Arial"/>
                <w:b/>
                <w:bCs/>
                <w:kern w:val="1"/>
                <w:sz w:val="16"/>
                <w:szCs w:val="16"/>
                <w:lang w:val="en-GB"/>
              </w:rPr>
              <w:t xml:space="preserve">0.006), with </w:t>
            </w:r>
            <w:r w:rsidRPr="00A7053C">
              <w:rPr>
                <w:rFonts w:ascii="Arial" w:hAnsi="Arial" w:cs="Arial"/>
                <w:b/>
                <w:bCs/>
                <w:i/>
                <w:kern w:val="1"/>
                <w:sz w:val="16"/>
                <w:szCs w:val="16"/>
                <w:lang w:val="en-GB"/>
              </w:rPr>
              <w:t>Val/Val</w:t>
            </w:r>
            <w:r w:rsidRPr="00A7053C">
              <w:rPr>
                <w:rFonts w:ascii="Arial" w:hAnsi="Arial" w:cs="Arial"/>
                <w:b/>
                <w:bCs/>
                <w:kern w:val="1"/>
                <w:sz w:val="16"/>
                <w:szCs w:val="16"/>
                <w:lang w:val="en-GB"/>
              </w:rPr>
              <w:t xml:space="preserve"> genotype related to greater risk for negative and </w:t>
            </w:r>
            <w:r w:rsidRPr="00A7053C">
              <w:rPr>
                <w:rFonts w:ascii="Arial" w:hAnsi="Arial" w:cs="Arial"/>
                <w:b/>
                <w:bCs/>
                <w:kern w:val="1"/>
                <w:sz w:val="16"/>
                <w:szCs w:val="16"/>
                <w:lang w:val="en-GB"/>
              </w:rPr>
              <w:lastRenderedPageBreak/>
              <w:t>depressive symptoms of psychosis</w:t>
            </w:r>
          </w:p>
        </w:tc>
        <w:tc>
          <w:tcPr>
            <w:tcW w:w="310" w:type="pct"/>
            <w:tcBorders>
              <w:top w:val="single" w:sz="4" w:space="0" w:color="00000A"/>
              <w:left w:val="single" w:sz="4" w:space="0" w:color="00000A"/>
              <w:bottom w:val="single" w:sz="4" w:space="0" w:color="00000A"/>
              <w:right w:val="single" w:sz="4" w:space="0" w:color="00000A"/>
            </w:tcBorders>
          </w:tcPr>
          <w:p w:rsidR="00782439" w:rsidRPr="00A7053C" w:rsidRDefault="00782439" w:rsidP="00782439">
            <w:pPr>
              <w:spacing w:after="0" w:line="240" w:lineRule="auto"/>
              <w:rPr>
                <w:rFonts w:ascii="Arial" w:hAnsi="Arial" w:cs="Arial"/>
                <w:b/>
                <w:bCs/>
                <w:kern w:val="1"/>
                <w:sz w:val="16"/>
                <w:szCs w:val="16"/>
                <w:lang w:val="en-GB"/>
              </w:rPr>
            </w:pPr>
            <w:r w:rsidRPr="00A7053C">
              <w:rPr>
                <w:rFonts w:ascii="Arial" w:hAnsi="Arial" w:cs="Arial"/>
                <w:b/>
                <w:bCs/>
                <w:kern w:val="1"/>
                <w:sz w:val="16"/>
                <w:szCs w:val="16"/>
                <w:lang w:val="en-GB"/>
              </w:rPr>
              <w:lastRenderedPageBreak/>
              <w:t>Cannabis</w:t>
            </w:r>
            <w:r w:rsidR="009C5E44">
              <w:rPr>
                <w:rFonts w:ascii="Arial" w:hAnsi="Arial" w:cs="Arial"/>
                <w:b/>
                <w:bCs/>
                <w:kern w:val="1"/>
                <w:sz w:val="16"/>
                <w:szCs w:val="16"/>
                <w:lang w:val="en-GB"/>
              </w:rPr>
              <w:t xml:space="preserve"> </w:t>
            </w:r>
            <w:r w:rsidRPr="00A7053C">
              <w:rPr>
                <w:rFonts w:ascii="Arial" w:hAnsi="Arial" w:cs="Arial"/>
                <w:b/>
                <w:bCs/>
                <w:kern w:val="1"/>
                <w:sz w:val="16"/>
                <w:szCs w:val="16"/>
                <w:lang w:val="en-GB"/>
              </w:rPr>
              <w:t>Quest: 12</w:t>
            </w:r>
          </w:p>
          <w:p w:rsidR="00782439" w:rsidRPr="00A7053C" w:rsidRDefault="00782439" w:rsidP="00782439">
            <w:pPr>
              <w:spacing w:after="0" w:line="240" w:lineRule="auto"/>
              <w:rPr>
                <w:rFonts w:ascii="Arial" w:hAnsi="Arial" w:cs="Arial"/>
                <w:b/>
                <w:bCs/>
                <w:kern w:val="1"/>
                <w:sz w:val="16"/>
                <w:szCs w:val="16"/>
                <w:lang w:val="en-GB"/>
              </w:rPr>
            </w:pPr>
          </w:p>
          <w:p w:rsidR="00782439" w:rsidRPr="00A7053C" w:rsidRDefault="00782439" w:rsidP="00782439">
            <w:pPr>
              <w:spacing w:after="0" w:line="240" w:lineRule="auto"/>
              <w:rPr>
                <w:rFonts w:ascii="Arial" w:hAnsi="Arial" w:cs="Arial"/>
                <w:b/>
                <w:bCs/>
                <w:kern w:val="1"/>
                <w:sz w:val="16"/>
                <w:szCs w:val="16"/>
                <w:lang w:val="en-GB"/>
              </w:rPr>
            </w:pPr>
            <w:r w:rsidRPr="00A7053C">
              <w:rPr>
                <w:rFonts w:ascii="Arial" w:hAnsi="Arial" w:cs="Arial"/>
                <w:b/>
                <w:bCs/>
                <w:kern w:val="1"/>
                <w:sz w:val="16"/>
                <w:szCs w:val="16"/>
                <w:lang w:val="en-GB"/>
              </w:rPr>
              <w:t>GROUP: 16</w:t>
            </w:r>
          </w:p>
        </w:tc>
      </w:tr>
      <w:tr w:rsidR="00ED04CE" w:rsidRPr="00A7053C" w:rsidTr="00ED04CE">
        <w:tc>
          <w:tcPr>
            <w:tcW w:w="719" w:type="pct"/>
            <w:tcBorders>
              <w:top w:val="single" w:sz="4" w:space="0" w:color="00000A"/>
              <w:left w:val="single" w:sz="4" w:space="0" w:color="00000A"/>
              <w:bottom w:val="single" w:sz="4" w:space="0" w:color="00000A"/>
              <w:right w:val="single" w:sz="4" w:space="0" w:color="00000A"/>
            </w:tcBorders>
          </w:tcPr>
          <w:p w:rsidR="00ED04CE" w:rsidRPr="00A7053C" w:rsidRDefault="00B36BFD" w:rsidP="00ED04CE">
            <w:pPr>
              <w:spacing w:after="0" w:line="240" w:lineRule="auto"/>
              <w:rPr>
                <w:rFonts w:ascii="Arial" w:hAnsi="Arial" w:cs="Arial"/>
                <w:b/>
                <w:bCs/>
                <w:kern w:val="1"/>
                <w:sz w:val="16"/>
                <w:szCs w:val="16"/>
                <w:shd w:val="clear" w:color="auto" w:fill="FFFFFF"/>
                <w:lang w:val="en-GB"/>
              </w:rPr>
            </w:pPr>
            <w:r w:rsidRPr="00A7053C">
              <w:rPr>
                <w:rFonts w:ascii="Arial" w:hAnsi="Arial" w:cs="Arial"/>
                <w:b/>
                <w:bCs/>
                <w:noProof/>
                <w:kern w:val="1"/>
                <w:sz w:val="16"/>
                <w:szCs w:val="16"/>
                <w:shd w:val="clear" w:color="auto" w:fill="FFFFFF"/>
                <w:lang w:val="en-GB"/>
              </w:rPr>
              <w:t xml:space="preserve">Paksarian </w:t>
            </w:r>
            <w:r w:rsidR="0076583C" w:rsidRPr="00A7053C">
              <w:rPr>
                <w:rFonts w:ascii="Arial" w:hAnsi="Arial" w:cs="Arial"/>
                <w:b/>
                <w:bCs/>
                <w:noProof/>
                <w:kern w:val="1"/>
                <w:sz w:val="16"/>
                <w:szCs w:val="16"/>
                <w:shd w:val="clear" w:color="auto" w:fill="FFFFFF"/>
                <w:lang w:val="en-GB"/>
              </w:rPr>
              <w:t>et al.,</w:t>
            </w:r>
            <w:r w:rsidRPr="00A7053C">
              <w:rPr>
                <w:rFonts w:ascii="Arial" w:hAnsi="Arial" w:cs="Arial"/>
                <w:b/>
                <w:bCs/>
                <w:noProof/>
                <w:kern w:val="1"/>
                <w:sz w:val="16"/>
                <w:szCs w:val="16"/>
                <w:shd w:val="clear" w:color="auto" w:fill="FFFFFF"/>
                <w:lang w:val="en-GB"/>
              </w:rPr>
              <w:t xml:space="preserve"> 2015</w:t>
            </w:r>
          </w:p>
          <w:p w:rsidR="00ED04CE" w:rsidRPr="00A7053C" w:rsidRDefault="00ED04CE" w:rsidP="00ED04CE">
            <w:pPr>
              <w:spacing w:after="0" w:line="240" w:lineRule="auto"/>
              <w:rPr>
                <w:rFonts w:ascii="Arial" w:hAnsi="Arial" w:cs="Arial"/>
                <w:b/>
                <w:bCs/>
                <w:kern w:val="1"/>
                <w:sz w:val="16"/>
                <w:szCs w:val="16"/>
                <w:shd w:val="clear" w:color="auto" w:fill="FFFFFF"/>
                <w:lang w:val="en-GB"/>
              </w:rPr>
            </w:pPr>
          </w:p>
          <w:p w:rsidR="00ED04CE" w:rsidRPr="00A7053C" w:rsidRDefault="00ED04CE" w:rsidP="00ED04CE">
            <w:pPr>
              <w:spacing w:after="0" w:line="240" w:lineRule="auto"/>
              <w:rPr>
                <w:rFonts w:ascii="Arial" w:hAnsi="Arial" w:cs="Arial"/>
                <w:b/>
                <w:bCs/>
                <w:kern w:val="1"/>
                <w:sz w:val="16"/>
                <w:szCs w:val="16"/>
                <w:lang w:val="en-GB"/>
              </w:rPr>
            </w:pPr>
            <w:r w:rsidRPr="00A7053C">
              <w:rPr>
                <w:rFonts w:ascii="Arial" w:hAnsi="Arial" w:cs="Arial"/>
                <w:b/>
                <w:bCs/>
                <w:kern w:val="1"/>
                <w:sz w:val="16"/>
                <w:szCs w:val="16"/>
                <w:shd w:val="clear" w:color="auto" w:fill="FFFFFF"/>
                <w:lang w:val="en-GB"/>
              </w:rPr>
              <w:t>DENMARK</w:t>
            </w:r>
          </w:p>
        </w:tc>
        <w:tc>
          <w:tcPr>
            <w:tcW w:w="390" w:type="pct"/>
            <w:tcBorders>
              <w:top w:val="single" w:sz="4" w:space="0" w:color="00000A"/>
              <w:left w:val="single" w:sz="4" w:space="0" w:color="00000A"/>
              <w:bottom w:val="single" w:sz="4" w:space="0" w:color="00000A"/>
              <w:right w:val="single" w:sz="4" w:space="0" w:color="00000A"/>
            </w:tcBorders>
          </w:tcPr>
          <w:p w:rsidR="00ED04CE" w:rsidRPr="00A7053C" w:rsidRDefault="00B30BC3" w:rsidP="00ED04CE">
            <w:pPr>
              <w:spacing w:after="0" w:line="240" w:lineRule="auto"/>
              <w:rPr>
                <w:rFonts w:ascii="Arial" w:hAnsi="Arial" w:cs="Arial"/>
                <w:b/>
                <w:bCs/>
                <w:kern w:val="1"/>
                <w:sz w:val="16"/>
                <w:szCs w:val="16"/>
                <w:lang w:val="en-GB"/>
              </w:rPr>
            </w:pPr>
            <w:r w:rsidRPr="00A7053C">
              <w:rPr>
                <w:rFonts w:ascii="Arial" w:hAnsi="Arial" w:cs="Arial"/>
                <w:b/>
                <w:bCs/>
                <w:i/>
                <w:kern w:val="1"/>
                <w:sz w:val="16"/>
                <w:szCs w:val="16"/>
                <w:lang w:val="en-GB"/>
              </w:rPr>
              <w:t>N =</w:t>
            </w:r>
            <w:r w:rsidR="00ED04CE" w:rsidRPr="00A7053C">
              <w:rPr>
                <w:rFonts w:ascii="Arial" w:hAnsi="Arial" w:cs="Arial"/>
                <w:b/>
                <w:bCs/>
                <w:kern w:val="1"/>
                <w:sz w:val="16"/>
                <w:szCs w:val="16"/>
                <w:lang w:val="en-GB"/>
              </w:rPr>
              <w:t xml:space="preserve"> 985,058</w:t>
            </w:r>
          </w:p>
        </w:tc>
        <w:tc>
          <w:tcPr>
            <w:tcW w:w="484"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b/>
                <w:bCs/>
                <w:kern w:val="1"/>
                <w:sz w:val="16"/>
                <w:szCs w:val="16"/>
                <w:lang w:val="en-GB"/>
              </w:rPr>
            </w:pPr>
            <w:r w:rsidRPr="00A7053C">
              <w:rPr>
                <w:rFonts w:ascii="Arial" w:hAnsi="Arial" w:cs="Arial"/>
                <w:b/>
                <w:bCs/>
                <w:sz w:val="16"/>
                <w:szCs w:val="16"/>
                <w:lang w:val="en-GB"/>
              </w:rPr>
              <w:t>Maternal separation, paternal separation and separation from both parents before age of 15 (proportion of any separation ranging from 2.82 to 25.31%)</w:t>
            </w:r>
          </w:p>
        </w:tc>
        <w:tc>
          <w:tcPr>
            <w:tcW w:w="434"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b/>
                <w:bCs/>
                <w:kern w:val="1"/>
                <w:sz w:val="16"/>
                <w:szCs w:val="16"/>
                <w:lang w:val="en-GB"/>
              </w:rPr>
            </w:pPr>
            <w:r w:rsidRPr="00A7053C">
              <w:rPr>
                <w:rFonts w:ascii="Arial" w:hAnsi="Arial" w:cs="Arial"/>
                <w:b/>
                <w:bCs/>
                <w:kern w:val="1"/>
                <w:sz w:val="16"/>
                <w:szCs w:val="16"/>
                <w:lang w:val="en-GB"/>
              </w:rPr>
              <w:t xml:space="preserve">Danish </w:t>
            </w:r>
            <w:r w:rsidR="003B6E46" w:rsidRPr="00A7053C">
              <w:rPr>
                <w:rFonts w:ascii="Arial" w:hAnsi="Arial" w:cs="Arial"/>
                <w:b/>
                <w:bCs/>
                <w:kern w:val="1"/>
                <w:sz w:val="16"/>
                <w:szCs w:val="16"/>
                <w:lang w:val="en-GB"/>
              </w:rPr>
              <w:t>CRS (Pedersen, Gøtzsche, Møller, &amp; Mortensen, 2006)</w:t>
            </w:r>
          </w:p>
        </w:tc>
        <w:tc>
          <w:tcPr>
            <w:tcW w:w="531"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b/>
                <w:bCs/>
                <w:kern w:val="1"/>
                <w:sz w:val="16"/>
                <w:szCs w:val="16"/>
                <w:lang w:val="en-GB"/>
              </w:rPr>
            </w:pPr>
            <w:r w:rsidRPr="00A7053C">
              <w:rPr>
                <w:rFonts w:ascii="Arial" w:hAnsi="Arial" w:cs="Arial"/>
                <w:b/>
                <w:bCs/>
                <w:kern w:val="1"/>
                <w:sz w:val="16"/>
                <w:szCs w:val="16"/>
                <w:lang w:val="en-GB"/>
              </w:rPr>
              <w:t xml:space="preserve">Parental history of psychiatric disorders (approximated maternal history </w:t>
            </w:r>
            <w:r w:rsidRPr="00A7053C">
              <w:rPr>
                <w:rFonts w:ascii="Arial" w:hAnsi="Arial" w:cs="Arial"/>
                <w:b/>
                <w:bCs/>
                <w:i/>
                <w:kern w:val="1"/>
                <w:sz w:val="16"/>
                <w:szCs w:val="16"/>
                <w:lang w:val="en-GB"/>
              </w:rPr>
              <w:t>n</w:t>
            </w:r>
            <w:r w:rsidR="00B50063" w:rsidRPr="00A7053C">
              <w:rPr>
                <w:rFonts w:ascii="Arial" w:hAnsi="Arial" w:cs="Arial"/>
                <w:b/>
                <w:bCs/>
                <w:kern w:val="1"/>
                <w:sz w:val="16"/>
                <w:szCs w:val="16"/>
                <w:lang w:val="en-GB"/>
              </w:rPr>
              <w:t xml:space="preserve"> </w:t>
            </w:r>
            <w:r w:rsidRPr="00A7053C">
              <w:rPr>
                <w:rFonts w:ascii="Arial" w:hAnsi="Arial" w:cs="Arial"/>
                <w:b/>
                <w:bCs/>
                <w:kern w:val="1"/>
                <w:sz w:val="16"/>
                <w:szCs w:val="16"/>
                <w:lang w:val="en-GB"/>
              </w:rPr>
              <w:t xml:space="preserve">= 60,709, 6.16%; approximated paternal history </w:t>
            </w:r>
            <w:r w:rsidRPr="00A7053C">
              <w:rPr>
                <w:rFonts w:ascii="Arial" w:hAnsi="Arial" w:cs="Arial"/>
                <w:b/>
                <w:bCs/>
                <w:i/>
                <w:kern w:val="1"/>
                <w:sz w:val="16"/>
                <w:szCs w:val="16"/>
                <w:lang w:val="en-GB"/>
              </w:rPr>
              <w:t>n</w:t>
            </w:r>
            <w:r w:rsidR="00B50063" w:rsidRPr="00A7053C">
              <w:rPr>
                <w:rFonts w:ascii="Arial" w:hAnsi="Arial" w:cs="Arial"/>
                <w:b/>
                <w:bCs/>
                <w:kern w:val="1"/>
                <w:sz w:val="16"/>
                <w:szCs w:val="16"/>
                <w:lang w:val="en-GB"/>
              </w:rPr>
              <w:t xml:space="preserve"> </w:t>
            </w:r>
            <w:r w:rsidRPr="00A7053C">
              <w:rPr>
                <w:rFonts w:ascii="Arial" w:hAnsi="Arial" w:cs="Arial"/>
                <w:b/>
                <w:bCs/>
                <w:kern w:val="1"/>
                <w:sz w:val="16"/>
                <w:szCs w:val="16"/>
                <w:lang w:val="en-GB"/>
              </w:rPr>
              <w:t>= 54,095, 5.49%)</w:t>
            </w:r>
          </w:p>
        </w:tc>
        <w:tc>
          <w:tcPr>
            <w:tcW w:w="419"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b/>
                <w:bCs/>
                <w:kern w:val="1"/>
                <w:sz w:val="16"/>
                <w:szCs w:val="16"/>
                <w:lang w:val="en-GB"/>
              </w:rPr>
            </w:pPr>
            <w:r w:rsidRPr="00A7053C">
              <w:rPr>
                <w:rFonts w:ascii="Arial" w:hAnsi="Arial" w:cs="Arial"/>
                <w:b/>
                <w:bCs/>
                <w:kern w:val="1"/>
                <w:sz w:val="16"/>
                <w:szCs w:val="16"/>
                <w:lang w:val="en-GB"/>
              </w:rPr>
              <w:t>Danish CRS</w:t>
            </w:r>
            <w:r w:rsidR="003C08A1" w:rsidRPr="00A7053C">
              <w:rPr>
                <w:rFonts w:ascii="Arial" w:hAnsi="Arial" w:cs="Arial"/>
                <w:b/>
                <w:bCs/>
                <w:kern w:val="1"/>
                <w:sz w:val="16"/>
                <w:szCs w:val="16"/>
                <w:lang w:val="en-GB"/>
              </w:rPr>
              <w:t xml:space="preserve"> </w:t>
            </w:r>
            <w:r w:rsidR="00B36BFD" w:rsidRPr="00A7053C">
              <w:rPr>
                <w:rFonts w:ascii="Arial" w:hAnsi="Arial" w:cs="Arial"/>
                <w:b/>
                <w:bCs/>
                <w:noProof/>
                <w:kern w:val="1"/>
                <w:sz w:val="16"/>
                <w:szCs w:val="16"/>
                <w:lang w:val="en-GB"/>
              </w:rPr>
              <w:t xml:space="preserve">(Pedersen </w:t>
            </w:r>
            <w:r w:rsidR="0076583C" w:rsidRPr="00A7053C">
              <w:rPr>
                <w:rFonts w:ascii="Arial" w:hAnsi="Arial" w:cs="Arial"/>
                <w:b/>
                <w:bCs/>
                <w:noProof/>
                <w:kern w:val="1"/>
                <w:sz w:val="16"/>
                <w:szCs w:val="16"/>
                <w:lang w:val="en-GB"/>
              </w:rPr>
              <w:t>et al.,</w:t>
            </w:r>
            <w:r w:rsidR="00B36BFD" w:rsidRPr="00A7053C">
              <w:rPr>
                <w:rFonts w:ascii="Arial" w:hAnsi="Arial" w:cs="Arial"/>
                <w:b/>
                <w:bCs/>
                <w:noProof/>
                <w:kern w:val="1"/>
                <w:sz w:val="16"/>
                <w:szCs w:val="16"/>
                <w:lang w:val="en-GB"/>
              </w:rPr>
              <w:t xml:space="preserve"> 2006)</w:t>
            </w:r>
          </w:p>
        </w:tc>
        <w:tc>
          <w:tcPr>
            <w:tcW w:w="520"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b/>
                <w:bCs/>
                <w:kern w:val="1"/>
                <w:sz w:val="16"/>
                <w:szCs w:val="16"/>
                <w:lang w:val="en-GB"/>
              </w:rPr>
            </w:pPr>
            <w:r w:rsidRPr="00A7053C">
              <w:rPr>
                <w:rFonts w:ascii="Arial" w:hAnsi="Arial" w:cs="Arial"/>
                <w:b/>
                <w:bCs/>
                <w:kern w:val="1"/>
                <w:sz w:val="16"/>
                <w:szCs w:val="16"/>
                <w:lang w:val="en-GB"/>
              </w:rPr>
              <w:t>Narrow schizophrenia defined as ICD-8 code 295 (excluding 295.79) or ICD-10</w:t>
            </w:r>
            <w:r w:rsidR="00B50063" w:rsidRPr="00A7053C">
              <w:rPr>
                <w:rFonts w:ascii="Arial" w:hAnsi="Arial" w:cs="Arial"/>
                <w:b/>
                <w:bCs/>
                <w:kern w:val="1"/>
                <w:sz w:val="16"/>
                <w:szCs w:val="16"/>
                <w:lang w:val="en-GB"/>
              </w:rPr>
              <w:t xml:space="preserve"> </w:t>
            </w:r>
            <w:r w:rsidR="00B36BFD" w:rsidRPr="00A7053C">
              <w:rPr>
                <w:rFonts w:ascii="Arial" w:hAnsi="Arial" w:cs="Arial"/>
                <w:b/>
                <w:bCs/>
                <w:noProof/>
                <w:kern w:val="1"/>
                <w:sz w:val="16"/>
                <w:szCs w:val="16"/>
                <w:lang w:val="en-GB"/>
              </w:rPr>
              <w:t>(</w:t>
            </w:r>
            <w:r w:rsidR="007068F3" w:rsidRPr="00A7053C">
              <w:rPr>
                <w:rFonts w:ascii="Arial" w:hAnsi="Arial" w:cs="Arial"/>
                <w:b/>
                <w:bCs/>
                <w:noProof/>
                <w:kern w:val="1"/>
                <w:sz w:val="16"/>
                <w:szCs w:val="16"/>
                <w:lang w:val="en-GB"/>
              </w:rPr>
              <w:t xml:space="preserve">World Health Organization, </w:t>
            </w:r>
            <w:r w:rsidR="00FB36A0" w:rsidRPr="00A7053C">
              <w:rPr>
                <w:rFonts w:ascii="Arial" w:hAnsi="Arial" w:cs="Arial"/>
                <w:b/>
                <w:bCs/>
                <w:noProof/>
                <w:kern w:val="1"/>
                <w:sz w:val="16"/>
                <w:szCs w:val="16"/>
                <w:lang w:val="en-GB"/>
              </w:rPr>
              <w:t>1992</w:t>
            </w:r>
            <w:r w:rsidR="00B36BFD" w:rsidRPr="00A7053C">
              <w:rPr>
                <w:rFonts w:ascii="Arial" w:hAnsi="Arial" w:cs="Arial"/>
                <w:b/>
                <w:bCs/>
                <w:noProof/>
                <w:kern w:val="1"/>
                <w:sz w:val="16"/>
                <w:szCs w:val="16"/>
                <w:lang w:val="en-GB"/>
              </w:rPr>
              <w:t>)</w:t>
            </w:r>
            <w:r w:rsidRPr="00A7053C">
              <w:rPr>
                <w:rFonts w:ascii="Arial" w:hAnsi="Arial" w:cs="Arial"/>
                <w:b/>
                <w:bCs/>
                <w:kern w:val="1"/>
                <w:sz w:val="16"/>
                <w:szCs w:val="16"/>
                <w:lang w:val="en-GB"/>
              </w:rPr>
              <w:t xml:space="preserve"> code F20 (</w:t>
            </w:r>
            <w:r w:rsidRPr="00A7053C">
              <w:rPr>
                <w:rFonts w:ascii="Arial" w:hAnsi="Arial" w:cs="Arial"/>
                <w:b/>
                <w:bCs/>
                <w:i/>
                <w:kern w:val="1"/>
                <w:sz w:val="16"/>
                <w:szCs w:val="16"/>
                <w:lang w:val="en-GB"/>
              </w:rPr>
              <w:t>n</w:t>
            </w:r>
            <w:r w:rsidR="00B50063" w:rsidRPr="00A7053C">
              <w:rPr>
                <w:rFonts w:ascii="Arial" w:hAnsi="Arial" w:cs="Arial"/>
                <w:b/>
                <w:bCs/>
                <w:kern w:val="1"/>
                <w:sz w:val="16"/>
                <w:szCs w:val="16"/>
                <w:lang w:val="en-GB"/>
              </w:rPr>
              <w:t xml:space="preserve"> </w:t>
            </w:r>
            <w:r w:rsidRPr="00A7053C">
              <w:rPr>
                <w:rFonts w:ascii="Arial" w:hAnsi="Arial" w:cs="Arial"/>
                <w:b/>
                <w:bCs/>
                <w:kern w:val="1"/>
                <w:sz w:val="16"/>
                <w:szCs w:val="16"/>
                <w:lang w:val="en-GB"/>
              </w:rPr>
              <w:t>= 6,469)</w:t>
            </w:r>
          </w:p>
          <w:p w:rsidR="00ED04CE" w:rsidRPr="00A7053C" w:rsidRDefault="00ED04CE" w:rsidP="00ED04CE">
            <w:pPr>
              <w:spacing w:after="0" w:line="240" w:lineRule="auto"/>
              <w:rPr>
                <w:rFonts w:ascii="Arial" w:hAnsi="Arial" w:cs="Arial"/>
                <w:b/>
                <w:bCs/>
                <w:kern w:val="1"/>
                <w:sz w:val="16"/>
                <w:szCs w:val="16"/>
                <w:lang w:val="en-GB"/>
              </w:rPr>
            </w:pPr>
            <w:r w:rsidRPr="00A7053C">
              <w:rPr>
                <w:rFonts w:ascii="Arial" w:hAnsi="Arial" w:cs="Arial"/>
                <w:b/>
                <w:bCs/>
                <w:kern w:val="1"/>
                <w:sz w:val="16"/>
                <w:szCs w:val="16"/>
                <w:lang w:val="en-GB"/>
              </w:rPr>
              <w:t>and broad schizophrenia defined as ICD-8 codes 295, 297 and 298.39, or ICD-10</w:t>
            </w:r>
            <w:r w:rsidR="00FB36A0" w:rsidRPr="00A7053C">
              <w:rPr>
                <w:rFonts w:ascii="Arial" w:hAnsi="Arial" w:cs="Arial"/>
                <w:b/>
                <w:bCs/>
                <w:kern w:val="1"/>
                <w:sz w:val="16"/>
                <w:szCs w:val="16"/>
                <w:lang w:val="en-GB"/>
              </w:rPr>
              <w:t xml:space="preserve"> </w:t>
            </w:r>
            <w:r w:rsidR="00B36BFD" w:rsidRPr="00A7053C">
              <w:rPr>
                <w:rFonts w:ascii="Arial" w:hAnsi="Arial" w:cs="Arial"/>
                <w:b/>
                <w:bCs/>
                <w:noProof/>
                <w:kern w:val="1"/>
                <w:sz w:val="16"/>
                <w:szCs w:val="16"/>
                <w:lang w:val="en-GB"/>
              </w:rPr>
              <w:t>(</w:t>
            </w:r>
            <w:r w:rsidR="007068F3" w:rsidRPr="00A7053C">
              <w:rPr>
                <w:rFonts w:ascii="Arial" w:hAnsi="Arial" w:cs="Arial"/>
                <w:b/>
                <w:bCs/>
                <w:noProof/>
                <w:kern w:val="1"/>
                <w:sz w:val="16"/>
                <w:szCs w:val="16"/>
                <w:lang w:val="en-GB"/>
              </w:rPr>
              <w:t xml:space="preserve">World Health Organization, </w:t>
            </w:r>
            <w:r w:rsidR="00FB36A0" w:rsidRPr="00A7053C">
              <w:rPr>
                <w:rFonts w:ascii="Arial" w:hAnsi="Arial" w:cs="Arial"/>
                <w:b/>
                <w:bCs/>
                <w:noProof/>
                <w:kern w:val="1"/>
                <w:sz w:val="16"/>
                <w:szCs w:val="16"/>
                <w:lang w:val="en-GB"/>
              </w:rPr>
              <w:t>1992</w:t>
            </w:r>
            <w:r w:rsidR="00B36BFD" w:rsidRPr="00A7053C">
              <w:rPr>
                <w:rFonts w:ascii="Arial" w:hAnsi="Arial" w:cs="Arial"/>
                <w:b/>
                <w:bCs/>
                <w:noProof/>
                <w:kern w:val="1"/>
                <w:sz w:val="16"/>
                <w:szCs w:val="16"/>
                <w:lang w:val="en-GB"/>
              </w:rPr>
              <w:t>)</w:t>
            </w:r>
            <w:r w:rsidRPr="00A7053C">
              <w:rPr>
                <w:rFonts w:ascii="Arial" w:hAnsi="Arial" w:cs="Arial"/>
                <w:b/>
                <w:bCs/>
                <w:kern w:val="1"/>
                <w:sz w:val="16"/>
                <w:szCs w:val="16"/>
                <w:lang w:val="en-GB"/>
              </w:rPr>
              <w:t xml:space="preserve"> codes F20–F29 (</w:t>
            </w:r>
            <w:r w:rsidRPr="00A7053C">
              <w:rPr>
                <w:rFonts w:ascii="Arial" w:hAnsi="Arial" w:cs="Arial"/>
                <w:b/>
                <w:bCs/>
                <w:i/>
                <w:kern w:val="1"/>
                <w:sz w:val="16"/>
                <w:szCs w:val="16"/>
                <w:lang w:val="en-GB"/>
              </w:rPr>
              <w:t>n</w:t>
            </w:r>
            <w:r w:rsidR="00B50063" w:rsidRPr="00A7053C">
              <w:rPr>
                <w:rFonts w:ascii="Arial" w:hAnsi="Arial" w:cs="Arial"/>
                <w:b/>
                <w:bCs/>
                <w:kern w:val="1"/>
                <w:sz w:val="16"/>
                <w:szCs w:val="16"/>
                <w:lang w:val="en-GB"/>
              </w:rPr>
              <w:t xml:space="preserve"> </w:t>
            </w:r>
            <w:r w:rsidRPr="00A7053C">
              <w:rPr>
                <w:rFonts w:ascii="Arial" w:hAnsi="Arial" w:cs="Arial"/>
                <w:b/>
                <w:bCs/>
                <w:kern w:val="1"/>
                <w:sz w:val="16"/>
                <w:szCs w:val="16"/>
                <w:lang w:val="en-GB"/>
              </w:rPr>
              <w:t>= 11,464)</w:t>
            </w:r>
          </w:p>
          <w:p w:rsidR="00ED04CE" w:rsidRPr="00A7053C" w:rsidRDefault="00ED04CE" w:rsidP="00ED04CE">
            <w:pPr>
              <w:spacing w:after="0" w:line="240" w:lineRule="auto"/>
              <w:rPr>
                <w:rFonts w:ascii="Arial" w:hAnsi="Arial" w:cs="Arial"/>
                <w:b/>
                <w:bCs/>
                <w:kern w:val="1"/>
                <w:sz w:val="16"/>
                <w:szCs w:val="16"/>
                <w:lang w:val="en-GB"/>
              </w:rPr>
            </w:pPr>
          </w:p>
          <w:p w:rsidR="00ED04CE" w:rsidRPr="00A7053C" w:rsidRDefault="00ED04CE" w:rsidP="00ED04CE">
            <w:pPr>
              <w:spacing w:after="0" w:line="240" w:lineRule="auto"/>
              <w:rPr>
                <w:rFonts w:ascii="Arial" w:hAnsi="Arial" w:cs="Arial"/>
                <w:b/>
                <w:bCs/>
                <w:kern w:val="1"/>
                <w:sz w:val="16"/>
                <w:szCs w:val="16"/>
                <w:lang w:val="en-GB"/>
              </w:rPr>
            </w:pPr>
            <w:r w:rsidRPr="00A7053C">
              <w:rPr>
                <w:rFonts w:ascii="Arial" w:hAnsi="Arial" w:cs="Arial"/>
                <w:b/>
                <w:bCs/>
                <w:kern w:val="1"/>
                <w:sz w:val="16"/>
                <w:szCs w:val="16"/>
                <w:lang w:val="en-GB"/>
              </w:rPr>
              <w:t>Danish Psychiatric Central Register</w:t>
            </w:r>
          </w:p>
        </w:tc>
        <w:tc>
          <w:tcPr>
            <w:tcW w:w="475" w:type="pct"/>
            <w:tcBorders>
              <w:top w:val="single" w:sz="4" w:space="0" w:color="00000A"/>
              <w:left w:val="single" w:sz="4" w:space="0" w:color="00000A"/>
              <w:bottom w:val="single" w:sz="4" w:space="0" w:color="00000A"/>
              <w:right w:val="single" w:sz="4" w:space="0" w:color="00000A"/>
            </w:tcBorders>
          </w:tcPr>
          <w:p w:rsidR="00ED04CE" w:rsidRPr="00A7053C" w:rsidRDefault="003606A3" w:rsidP="00ED04CE">
            <w:pPr>
              <w:spacing w:after="0" w:line="240" w:lineRule="auto"/>
              <w:rPr>
                <w:rFonts w:ascii="Arial" w:hAnsi="Arial" w:cs="Arial"/>
                <w:b/>
                <w:bCs/>
                <w:kern w:val="1"/>
                <w:sz w:val="16"/>
                <w:szCs w:val="16"/>
                <w:lang w:val="en-GB"/>
              </w:rPr>
            </w:pPr>
            <w:r w:rsidRPr="00A7053C">
              <w:rPr>
                <w:rFonts w:ascii="Arial" w:hAnsi="Arial" w:cs="Arial"/>
                <w:b/>
                <w:bCs/>
                <w:kern w:val="1"/>
                <w:sz w:val="16"/>
                <w:szCs w:val="16"/>
                <w:lang w:val="en-GB"/>
              </w:rPr>
              <w:t>Sex</w:t>
            </w:r>
            <w:r w:rsidR="00ED04CE" w:rsidRPr="00A7053C">
              <w:rPr>
                <w:rFonts w:ascii="Arial" w:hAnsi="Arial" w:cs="Arial"/>
                <w:b/>
                <w:bCs/>
                <w:kern w:val="1"/>
                <w:sz w:val="16"/>
                <w:szCs w:val="16"/>
                <w:lang w:val="en-GB"/>
              </w:rPr>
              <w:t>, age, birth period, calendar year of follow-up, history of mental disorders in siblings, urbanicity at birth and parental age</w:t>
            </w:r>
          </w:p>
        </w:tc>
        <w:tc>
          <w:tcPr>
            <w:tcW w:w="718" w:type="pct"/>
            <w:tcBorders>
              <w:top w:val="single" w:sz="4" w:space="0" w:color="00000A"/>
              <w:left w:val="single" w:sz="4" w:space="0" w:color="00000A"/>
              <w:bottom w:val="single" w:sz="4" w:space="0" w:color="00000A"/>
              <w:right w:val="single" w:sz="4" w:space="0" w:color="00000A"/>
            </w:tcBorders>
          </w:tcPr>
          <w:p w:rsidR="00ED04CE" w:rsidRPr="00A7053C" w:rsidRDefault="00ED04CE" w:rsidP="00B50063">
            <w:pPr>
              <w:spacing w:after="0" w:line="240" w:lineRule="auto"/>
              <w:rPr>
                <w:rFonts w:ascii="Arial" w:hAnsi="Arial" w:cs="Arial"/>
                <w:b/>
                <w:bCs/>
                <w:kern w:val="1"/>
                <w:sz w:val="16"/>
                <w:szCs w:val="16"/>
                <w:lang w:val="en-GB"/>
              </w:rPr>
            </w:pPr>
            <w:r w:rsidRPr="00A7053C">
              <w:rPr>
                <w:rFonts w:ascii="Arial" w:hAnsi="Arial" w:cs="Arial"/>
                <w:b/>
                <w:bCs/>
                <w:kern w:val="1"/>
                <w:sz w:val="16"/>
                <w:szCs w:val="16"/>
                <w:lang w:val="en-GB"/>
              </w:rPr>
              <w:t>Interaction between psychiatric parental history and parental separation on broad schizophrenia was found across all 15 age bands (</w:t>
            </w:r>
            <w:r w:rsidRPr="00A7053C">
              <w:rPr>
                <w:rFonts w:ascii="Arial" w:hAnsi="Arial" w:cs="Arial"/>
                <w:b/>
                <w:bCs/>
                <w:i/>
                <w:kern w:val="1"/>
                <w:sz w:val="16"/>
                <w:szCs w:val="16"/>
                <w:lang w:val="en-GB"/>
              </w:rPr>
              <w:t>LR</w:t>
            </w:r>
            <w:r w:rsidRPr="00A7053C">
              <w:rPr>
                <w:rFonts w:ascii="Arial" w:hAnsi="Arial" w:cs="Arial"/>
                <w:b/>
                <w:bCs/>
                <w:kern w:val="1"/>
                <w:sz w:val="16"/>
                <w:szCs w:val="16"/>
                <w:lang w:val="en-GB"/>
              </w:rPr>
              <w:t xml:space="preserve"> test ranging from 14.99, </w:t>
            </w:r>
            <w:r w:rsidRPr="00A7053C">
              <w:rPr>
                <w:rFonts w:ascii="Arial" w:hAnsi="Arial" w:cs="Arial"/>
                <w:b/>
                <w:bCs/>
                <w:i/>
                <w:kern w:val="1"/>
                <w:sz w:val="16"/>
                <w:szCs w:val="16"/>
                <w:lang w:val="en-GB"/>
              </w:rPr>
              <w:t>p</w:t>
            </w:r>
            <w:r w:rsidR="00B50063" w:rsidRPr="00A7053C">
              <w:rPr>
                <w:rFonts w:ascii="Arial" w:hAnsi="Arial" w:cs="Arial"/>
                <w:b/>
                <w:bCs/>
                <w:kern w:val="1"/>
                <w:sz w:val="16"/>
                <w:szCs w:val="16"/>
                <w:lang w:val="en-GB"/>
              </w:rPr>
              <w:t xml:space="preserve"> =</w:t>
            </w:r>
            <w:r w:rsidRPr="00A7053C">
              <w:rPr>
                <w:rFonts w:ascii="Arial" w:hAnsi="Arial" w:cs="Arial"/>
                <w:b/>
                <w:bCs/>
                <w:kern w:val="1"/>
                <w:sz w:val="16"/>
                <w:szCs w:val="16"/>
                <w:lang w:val="en-GB"/>
              </w:rPr>
              <w:t xml:space="preserve"> 0.002 (age 1) to 30.06, </w:t>
            </w:r>
            <w:r w:rsidRPr="00A7053C">
              <w:rPr>
                <w:rFonts w:ascii="Arial" w:hAnsi="Arial" w:cs="Arial"/>
                <w:b/>
                <w:bCs/>
                <w:i/>
                <w:kern w:val="1"/>
                <w:sz w:val="16"/>
                <w:szCs w:val="16"/>
                <w:lang w:val="en-GB"/>
              </w:rPr>
              <w:t>p</w:t>
            </w:r>
            <w:r w:rsidR="00B50063" w:rsidRPr="00A7053C">
              <w:rPr>
                <w:rFonts w:ascii="Arial" w:hAnsi="Arial" w:cs="Arial"/>
                <w:b/>
                <w:bCs/>
                <w:kern w:val="1"/>
                <w:sz w:val="16"/>
                <w:szCs w:val="16"/>
                <w:lang w:val="en-GB"/>
              </w:rPr>
              <w:t xml:space="preserve"> </w:t>
            </w:r>
            <w:r w:rsidRPr="00A7053C">
              <w:rPr>
                <w:rFonts w:ascii="Arial" w:hAnsi="Arial" w:cs="Arial"/>
                <w:b/>
                <w:bCs/>
                <w:kern w:val="1"/>
                <w:sz w:val="16"/>
                <w:szCs w:val="16"/>
                <w:lang w:val="en-GB"/>
              </w:rPr>
              <w:t>&lt; 0.001 (age 15))</w:t>
            </w:r>
          </w:p>
        </w:tc>
        <w:tc>
          <w:tcPr>
            <w:tcW w:w="310"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b/>
                <w:bCs/>
                <w:kern w:val="1"/>
                <w:sz w:val="16"/>
                <w:szCs w:val="16"/>
                <w:lang w:val="en-GB"/>
              </w:rPr>
            </w:pPr>
            <w:r w:rsidRPr="00A7053C">
              <w:rPr>
                <w:rFonts w:ascii="Arial" w:hAnsi="Arial" w:cs="Arial"/>
                <w:b/>
                <w:bCs/>
                <w:kern w:val="1"/>
                <w:sz w:val="16"/>
                <w:szCs w:val="16"/>
                <w:lang w:val="en-GB"/>
              </w:rPr>
              <w:t>15</w:t>
            </w:r>
          </w:p>
        </w:tc>
      </w:tr>
      <w:tr w:rsidR="00ED04CE" w:rsidRPr="00A7053C" w:rsidTr="00ED04CE">
        <w:tc>
          <w:tcPr>
            <w:tcW w:w="719" w:type="pct"/>
            <w:tcBorders>
              <w:top w:val="single" w:sz="4" w:space="0" w:color="00000A"/>
              <w:left w:val="single" w:sz="4" w:space="0" w:color="00000A"/>
              <w:bottom w:val="single" w:sz="4" w:space="0" w:color="00000A"/>
              <w:right w:val="single" w:sz="4" w:space="0" w:color="00000A"/>
            </w:tcBorders>
            <w:shd w:val="clear" w:color="auto" w:fill="auto"/>
            <w:hideMark/>
          </w:tcPr>
          <w:p w:rsidR="00ED04CE" w:rsidRPr="00A7053C" w:rsidRDefault="00B36BFD" w:rsidP="00ED04CE">
            <w:pPr>
              <w:spacing w:after="0" w:line="240" w:lineRule="auto"/>
              <w:rPr>
                <w:rFonts w:ascii="Arial" w:hAnsi="Arial" w:cs="Arial"/>
                <w:b/>
                <w:bCs/>
                <w:kern w:val="1"/>
                <w:sz w:val="16"/>
                <w:szCs w:val="16"/>
                <w:shd w:val="clear" w:color="auto" w:fill="FFFFFF"/>
                <w:lang w:val="en-GB"/>
              </w:rPr>
            </w:pPr>
            <w:r w:rsidRPr="00A7053C">
              <w:rPr>
                <w:rFonts w:ascii="Arial" w:hAnsi="Arial" w:cs="Arial"/>
                <w:b/>
                <w:bCs/>
                <w:noProof/>
                <w:kern w:val="1"/>
                <w:sz w:val="16"/>
                <w:szCs w:val="16"/>
                <w:shd w:val="clear" w:color="auto" w:fill="FFFFFF"/>
                <w:lang w:val="en-GB"/>
              </w:rPr>
              <w:t xml:space="preserve">Ramsay </w:t>
            </w:r>
            <w:r w:rsidR="0076583C" w:rsidRPr="00A7053C">
              <w:rPr>
                <w:rFonts w:ascii="Arial" w:hAnsi="Arial" w:cs="Arial"/>
                <w:b/>
                <w:bCs/>
                <w:noProof/>
                <w:kern w:val="1"/>
                <w:sz w:val="16"/>
                <w:szCs w:val="16"/>
                <w:shd w:val="clear" w:color="auto" w:fill="FFFFFF"/>
                <w:lang w:val="en-GB"/>
              </w:rPr>
              <w:t>et al.,</w:t>
            </w:r>
            <w:r w:rsidRPr="00A7053C">
              <w:rPr>
                <w:rFonts w:ascii="Arial" w:hAnsi="Arial" w:cs="Arial"/>
                <w:b/>
                <w:bCs/>
                <w:noProof/>
                <w:kern w:val="1"/>
                <w:sz w:val="16"/>
                <w:szCs w:val="16"/>
                <w:shd w:val="clear" w:color="auto" w:fill="FFFFFF"/>
                <w:lang w:val="en-GB"/>
              </w:rPr>
              <w:t xml:space="preserve"> 2013</w:t>
            </w:r>
          </w:p>
          <w:p w:rsidR="00ED04CE" w:rsidRPr="00A7053C" w:rsidRDefault="00ED04CE" w:rsidP="00ED04CE">
            <w:pPr>
              <w:spacing w:after="0" w:line="240" w:lineRule="auto"/>
              <w:rPr>
                <w:rFonts w:ascii="Arial" w:hAnsi="Arial" w:cs="Arial"/>
                <w:b/>
                <w:bCs/>
                <w:sz w:val="16"/>
                <w:szCs w:val="16"/>
                <w:shd w:val="clear" w:color="auto" w:fill="FFFFFF"/>
                <w:lang w:val="en-GB"/>
              </w:rPr>
            </w:pPr>
          </w:p>
          <w:p w:rsidR="00ED04CE" w:rsidRPr="00A7053C" w:rsidRDefault="00ED04CE" w:rsidP="00ED04CE">
            <w:pPr>
              <w:spacing w:after="0" w:line="240" w:lineRule="auto"/>
              <w:rPr>
                <w:rFonts w:ascii="Arial" w:hAnsi="Arial" w:cs="Arial"/>
                <w:b/>
                <w:bCs/>
                <w:kern w:val="1"/>
                <w:sz w:val="16"/>
                <w:szCs w:val="16"/>
                <w:lang w:val="en-GB"/>
              </w:rPr>
            </w:pPr>
            <w:r w:rsidRPr="00A7053C">
              <w:rPr>
                <w:rFonts w:ascii="Arial" w:hAnsi="Arial" w:cs="Arial"/>
                <w:b/>
                <w:bCs/>
                <w:kern w:val="1"/>
                <w:sz w:val="16"/>
                <w:szCs w:val="16"/>
                <w:lang w:val="en-GB"/>
              </w:rPr>
              <w:t xml:space="preserve">Adolescent Brain Development (ABD) study </w:t>
            </w:r>
          </w:p>
          <w:p w:rsidR="00ED04CE" w:rsidRPr="00A7053C" w:rsidRDefault="00ED04CE" w:rsidP="00ED04CE">
            <w:pPr>
              <w:spacing w:after="0" w:line="240" w:lineRule="auto"/>
              <w:rPr>
                <w:rFonts w:ascii="Arial" w:hAnsi="Arial" w:cs="Arial"/>
                <w:b/>
                <w:bCs/>
                <w:kern w:val="1"/>
                <w:sz w:val="16"/>
                <w:szCs w:val="16"/>
                <w:lang w:val="en-GB"/>
              </w:rPr>
            </w:pPr>
          </w:p>
          <w:p w:rsidR="00ED04CE" w:rsidRPr="00A7053C" w:rsidRDefault="00ED04CE" w:rsidP="00ED04CE">
            <w:pPr>
              <w:spacing w:after="0" w:line="240" w:lineRule="auto"/>
              <w:rPr>
                <w:rFonts w:ascii="Arial" w:hAnsi="Arial" w:cs="Arial"/>
                <w:b/>
                <w:bCs/>
                <w:kern w:val="1"/>
                <w:sz w:val="16"/>
                <w:szCs w:val="16"/>
                <w:shd w:val="clear" w:color="auto" w:fill="FFFFFF"/>
                <w:lang w:val="en-GB"/>
              </w:rPr>
            </w:pPr>
            <w:r w:rsidRPr="00A7053C">
              <w:rPr>
                <w:rFonts w:ascii="Arial" w:hAnsi="Arial" w:cs="Arial"/>
                <w:b/>
                <w:bCs/>
                <w:kern w:val="1"/>
                <w:sz w:val="16"/>
                <w:szCs w:val="16"/>
                <w:lang w:val="en-GB"/>
              </w:rPr>
              <w:t>Challenging Times (CT) study</w:t>
            </w:r>
            <w:r w:rsidRPr="00A7053C">
              <w:rPr>
                <w:rFonts w:ascii="Arial" w:hAnsi="Arial" w:cs="Arial"/>
                <w:b/>
                <w:bCs/>
                <w:kern w:val="1"/>
                <w:sz w:val="16"/>
                <w:szCs w:val="16"/>
                <w:shd w:val="clear" w:color="auto" w:fill="FFFFFF"/>
                <w:lang w:val="en-GB"/>
              </w:rPr>
              <w:t xml:space="preserve"> </w:t>
            </w:r>
          </w:p>
          <w:p w:rsidR="00ED04CE" w:rsidRPr="00A7053C" w:rsidRDefault="00ED04CE" w:rsidP="00ED04CE">
            <w:pPr>
              <w:spacing w:after="0" w:line="240" w:lineRule="auto"/>
              <w:rPr>
                <w:rFonts w:ascii="Arial" w:hAnsi="Arial" w:cs="Arial"/>
                <w:b/>
                <w:bCs/>
                <w:kern w:val="1"/>
                <w:sz w:val="16"/>
                <w:szCs w:val="16"/>
                <w:shd w:val="clear" w:color="auto" w:fill="FFFFFF"/>
                <w:lang w:val="en-GB"/>
              </w:rPr>
            </w:pPr>
          </w:p>
          <w:p w:rsidR="00ED04CE" w:rsidRPr="00A7053C" w:rsidRDefault="00ED04CE" w:rsidP="00ED04CE">
            <w:pPr>
              <w:spacing w:after="0" w:line="240" w:lineRule="auto"/>
              <w:rPr>
                <w:rFonts w:ascii="Arial" w:hAnsi="Arial" w:cs="Arial"/>
                <w:b/>
                <w:bCs/>
                <w:sz w:val="16"/>
                <w:szCs w:val="16"/>
                <w:shd w:val="clear" w:color="auto" w:fill="FFFFFF"/>
                <w:lang w:val="en-GB"/>
              </w:rPr>
            </w:pPr>
            <w:r w:rsidRPr="00A7053C">
              <w:rPr>
                <w:rFonts w:ascii="Arial" w:hAnsi="Arial" w:cs="Arial"/>
                <w:b/>
                <w:bCs/>
                <w:kern w:val="1"/>
                <w:sz w:val="16"/>
                <w:szCs w:val="16"/>
                <w:shd w:val="clear" w:color="auto" w:fill="FFFFFF"/>
                <w:lang w:val="en-GB"/>
              </w:rPr>
              <w:t>IRELAND</w:t>
            </w:r>
          </w:p>
        </w:tc>
        <w:tc>
          <w:tcPr>
            <w:tcW w:w="390" w:type="pct"/>
            <w:tcBorders>
              <w:top w:val="single" w:sz="4" w:space="0" w:color="00000A"/>
              <w:left w:val="single" w:sz="4" w:space="0" w:color="00000A"/>
              <w:bottom w:val="single" w:sz="4" w:space="0" w:color="00000A"/>
              <w:right w:val="single" w:sz="4" w:space="0" w:color="00000A"/>
            </w:tcBorders>
            <w:shd w:val="clear" w:color="auto" w:fill="auto"/>
            <w:hideMark/>
          </w:tcPr>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b/>
                <w:bCs/>
                <w:i/>
                <w:kern w:val="1"/>
                <w:sz w:val="16"/>
                <w:szCs w:val="16"/>
                <w:lang w:val="en-GB"/>
              </w:rPr>
              <w:t>N</w:t>
            </w:r>
            <w:r w:rsidR="000618E2" w:rsidRPr="00A7053C">
              <w:rPr>
                <w:rFonts w:ascii="Arial" w:hAnsi="Arial" w:cs="Arial"/>
                <w:b/>
                <w:bCs/>
                <w:kern w:val="1"/>
                <w:sz w:val="16"/>
                <w:szCs w:val="16"/>
                <w:lang w:val="en-GB"/>
              </w:rPr>
              <w:t xml:space="preserve"> </w:t>
            </w:r>
            <w:r w:rsidRPr="00A7053C">
              <w:rPr>
                <w:rFonts w:ascii="Arial" w:hAnsi="Arial" w:cs="Arial"/>
                <w:b/>
                <w:bCs/>
                <w:kern w:val="1"/>
                <w:sz w:val="16"/>
                <w:szCs w:val="16"/>
                <w:lang w:val="en-GB"/>
              </w:rPr>
              <w:t>= 237</w:t>
            </w:r>
          </w:p>
        </w:tc>
        <w:tc>
          <w:tcPr>
            <w:tcW w:w="484" w:type="pct"/>
            <w:tcBorders>
              <w:top w:val="single" w:sz="4" w:space="0" w:color="00000A"/>
              <w:left w:val="single" w:sz="4" w:space="0" w:color="00000A"/>
              <w:bottom w:val="single" w:sz="4" w:space="0" w:color="00000A"/>
              <w:right w:val="single" w:sz="4" w:space="0" w:color="00000A"/>
            </w:tcBorders>
            <w:shd w:val="clear" w:color="auto" w:fill="auto"/>
            <w:hideMark/>
          </w:tcPr>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b/>
                <w:bCs/>
                <w:kern w:val="1"/>
                <w:sz w:val="16"/>
                <w:szCs w:val="16"/>
                <w:lang w:val="en-GB"/>
              </w:rPr>
              <w:t xml:space="preserve">Sexual and physical abuse and witnessing parental violence </w:t>
            </w:r>
            <w:r w:rsidR="00D66EF4" w:rsidRPr="00A7053C">
              <w:rPr>
                <w:rFonts w:ascii="Arial" w:hAnsi="Arial" w:cs="Arial"/>
                <w:b/>
                <w:bCs/>
                <w:kern w:val="1"/>
                <w:sz w:val="16"/>
                <w:szCs w:val="16"/>
                <w:lang w:val="en-GB"/>
              </w:rPr>
              <w:t>before the age of 11-13 (ABD study) or 12-15 (CT study)</w:t>
            </w:r>
            <w:r w:rsidRPr="00A7053C">
              <w:rPr>
                <w:rFonts w:ascii="Arial" w:hAnsi="Arial" w:cs="Arial"/>
                <w:b/>
                <w:bCs/>
                <w:kern w:val="1"/>
                <w:sz w:val="16"/>
                <w:szCs w:val="16"/>
                <w:lang w:val="en-GB"/>
              </w:rPr>
              <w:t>(</w:t>
            </w:r>
            <w:r w:rsidRPr="00A7053C">
              <w:rPr>
                <w:rFonts w:ascii="Arial" w:hAnsi="Arial" w:cs="Arial"/>
                <w:b/>
                <w:bCs/>
                <w:i/>
                <w:kern w:val="1"/>
                <w:sz w:val="16"/>
                <w:szCs w:val="16"/>
                <w:lang w:val="en-GB"/>
              </w:rPr>
              <w:t>n</w:t>
            </w:r>
            <w:r w:rsidR="006F32A6" w:rsidRPr="00A7053C">
              <w:rPr>
                <w:rFonts w:ascii="Arial" w:hAnsi="Arial" w:cs="Arial"/>
                <w:b/>
                <w:bCs/>
                <w:kern w:val="1"/>
                <w:sz w:val="16"/>
                <w:szCs w:val="16"/>
                <w:lang w:val="en-GB"/>
              </w:rPr>
              <w:t xml:space="preserve"> </w:t>
            </w:r>
            <w:r w:rsidRPr="00A7053C">
              <w:rPr>
                <w:rFonts w:ascii="Arial" w:hAnsi="Arial" w:cs="Arial"/>
                <w:b/>
                <w:bCs/>
                <w:kern w:val="1"/>
                <w:sz w:val="16"/>
                <w:szCs w:val="16"/>
                <w:lang w:val="en-GB"/>
              </w:rPr>
              <w:t>= 21)</w:t>
            </w:r>
          </w:p>
        </w:tc>
        <w:tc>
          <w:tcPr>
            <w:tcW w:w="434"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bCs/>
                <w:kern w:val="1"/>
                <w:sz w:val="16"/>
                <w:szCs w:val="16"/>
                <w:lang w:val="en-GB"/>
              </w:rPr>
            </w:pPr>
            <w:r w:rsidRPr="00A7053C">
              <w:rPr>
                <w:rFonts w:ascii="Arial" w:hAnsi="Arial" w:cs="Arial"/>
                <w:b/>
                <w:bCs/>
                <w:kern w:val="1"/>
                <w:sz w:val="16"/>
                <w:szCs w:val="16"/>
                <w:lang w:val="en-GB"/>
              </w:rPr>
              <w:t>K-SADS</w:t>
            </w:r>
            <w:r w:rsidR="003C08A1" w:rsidRPr="00A7053C">
              <w:rPr>
                <w:rFonts w:ascii="Arial" w:hAnsi="Arial" w:cs="Arial"/>
                <w:b/>
                <w:bCs/>
                <w:kern w:val="1"/>
                <w:sz w:val="16"/>
                <w:szCs w:val="16"/>
                <w:lang w:val="en-GB"/>
              </w:rPr>
              <w:t xml:space="preserve"> </w:t>
            </w:r>
            <w:r w:rsidR="00B36BFD" w:rsidRPr="00A7053C">
              <w:rPr>
                <w:rFonts w:ascii="Arial" w:hAnsi="Arial" w:cs="Arial"/>
                <w:b/>
                <w:bCs/>
                <w:noProof/>
                <w:sz w:val="16"/>
                <w:szCs w:val="16"/>
                <w:lang w:val="en-GB"/>
              </w:rPr>
              <w:t xml:space="preserve">(Kaufman </w:t>
            </w:r>
            <w:r w:rsidR="0076583C" w:rsidRPr="00A7053C">
              <w:rPr>
                <w:rFonts w:ascii="Arial" w:hAnsi="Arial" w:cs="Arial"/>
                <w:b/>
                <w:bCs/>
                <w:noProof/>
                <w:sz w:val="16"/>
                <w:szCs w:val="16"/>
                <w:lang w:val="en-GB"/>
              </w:rPr>
              <w:t>et al.,</w:t>
            </w:r>
            <w:r w:rsidR="00B36BFD" w:rsidRPr="00A7053C">
              <w:rPr>
                <w:rFonts w:ascii="Arial" w:hAnsi="Arial" w:cs="Arial"/>
                <w:b/>
                <w:bCs/>
                <w:noProof/>
                <w:sz w:val="16"/>
                <w:szCs w:val="16"/>
                <w:lang w:val="en-GB"/>
              </w:rPr>
              <w:t xml:space="preserve"> 1997)</w:t>
            </w:r>
          </w:p>
          <w:p w:rsidR="00ED04CE" w:rsidRPr="00A7053C" w:rsidRDefault="00ED04CE" w:rsidP="00ED04CE">
            <w:pPr>
              <w:spacing w:after="0" w:line="240" w:lineRule="auto"/>
              <w:rPr>
                <w:rFonts w:ascii="Arial" w:hAnsi="Arial" w:cs="Arial"/>
                <w:b/>
                <w:bCs/>
                <w:sz w:val="16"/>
                <w:szCs w:val="16"/>
                <w:lang w:val="en-GB"/>
              </w:rPr>
            </w:pPr>
          </w:p>
        </w:tc>
        <w:tc>
          <w:tcPr>
            <w:tcW w:w="531" w:type="pct"/>
            <w:tcBorders>
              <w:top w:val="single" w:sz="4" w:space="0" w:color="00000A"/>
              <w:left w:val="single" w:sz="4" w:space="0" w:color="00000A"/>
              <w:bottom w:val="single" w:sz="4" w:space="0" w:color="00000A"/>
              <w:right w:val="single" w:sz="4" w:space="0" w:color="00000A"/>
            </w:tcBorders>
            <w:shd w:val="clear" w:color="auto" w:fill="auto"/>
            <w:hideMark/>
          </w:tcPr>
          <w:p w:rsidR="00ED04CE" w:rsidRPr="00A7053C" w:rsidRDefault="006F32A6" w:rsidP="00ED04CE">
            <w:pPr>
              <w:spacing w:after="0" w:line="240" w:lineRule="auto"/>
              <w:rPr>
                <w:rFonts w:ascii="Arial" w:hAnsi="Arial" w:cs="Arial"/>
                <w:b/>
                <w:bCs/>
                <w:kern w:val="1"/>
                <w:sz w:val="16"/>
                <w:szCs w:val="16"/>
                <w:lang w:val="en-GB"/>
              </w:rPr>
            </w:pPr>
            <w:r w:rsidRPr="00A7053C">
              <w:rPr>
                <w:rFonts w:ascii="Arial" w:hAnsi="Arial" w:cs="Arial"/>
                <w:b/>
                <w:bCs/>
                <w:i/>
                <w:kern w:val="1"/>
                <w:sz w:val="16"/>
                <w:szCs w:val="16"/>
                <w:lang w:val="en-GB"/>
              </w:rPr>
              <w:t>COMT rs4680</w:t>
            </w:r>
            <w:r w:rsidRPr="00A7053C">
              <w:rPr>
                <w:rFonts w:ascii="Arial" w:hAnsi="Arial" w:cs="Arial"/>
                <w:b/>
                <w:bCs/>
                <w:kern w:val="1"/>
                <w:sz w:val="16"/>
                <w:szCs w:val="16"/>
                <w:lang w:val="en-GB"/>
              </w:rPr>
              <w:t xml:space="preserve"> and </w:t>
            </w:r>
            <w:r w:rsidRPr="00A7053C">
              <w:rPr>
                <w:rFonts w:ascii="Arial" w:hAnsi="Arial" w:cs="Arial"/>
                <w:b/>
                <w:bCs/>
                <w:i/>
                <w:kern w:val="1"/>
                <w:sz w:val="16"/>
                <w:szCs w:val="16"/>
                <w:lang w:val="en-GB"/>
              </w:rPr>
              <w:t>BDNF rs6265</w:t>
            </w:r>
            <w:r w:rsidR="00ED04CE" w:rsidRPr="00A7053C">
              <w:rPr>
                <w:rFonts w:ascii="Arial" w:hAnsi="Arial" w:cs="Arial"/>
                <w:b/>
                <w:bCs/>
                <w:kern w:val="1"/>
                <w:sz w:val="16"/>
                <w:szCs w:val="16"/>
                <w:lang w:val="en-GB"/>
              </w:rPr>
              <w:t xml:space="preserve"> SNPs</w:t>
            </w:r>
          </w:p>
          <w:p w:rsidR="00ED04CE" w:rsidRPr="00A7053C" w:rsidRDefault="00ED04CE" w:rsidP="00ED04CE">
            <w:pPr>
              <w:spacing w:after="0" w:line="240" w:lineRule="auto"/>
              <w:rPr>
                <w:rFonts w:ascii="Arial" w:hAnsi="Arial" w:cs="Arial"/>
                <w:b/>
                <w:bCs/>
                <w:kern w:val="1"/>
                <w:sz w:val="16"/>
                <w:szCs w:val="16"/>
                <w:lang w:val="en-GB"/>
              </w:rPr>
            </w:pPr>
          </w:p>
          <w:p w:rsidR="00ED04CE" w:rsidRPr="00A7053C" w:rsidRDefault="00ED04CE" w:rsidP="00ED04CE">
            <w:pPr>
              <w:spacing w:after="0" w:line="240" w:lineRule="auto"/>
              <w:rPr>
                <w:rFonts w:ascii="Arial" w:hAnsi="Arial" w:cs="Arial"/>
                <w:b/>
                <w:bCs/>
                <w:kern w:val="1"/>
                <w:sz w:val="16"/>
                <w:szCs w:val="16"/>
                <w:lang w:val="en-GB"/>
              </w:rPr>
            </w:pPr>
            <w:r w:rsidRPr="00A7053C">
              <w:rPr>
                <w:rFonts w:ascii="Arial" w:hAnsi="Arial" w:cs="Arial"/>
                <w:b/>
                <w:bCs/>
                <w:i/>
                <w:kern w:val="1"/>
                <w:sz w:val="16"/>
                <w:szCs w:val="16"/>
                <w:lang w:val="en-GB"/>
              </w:rPr>
              <w:t>COMT Val/Val</w:t>
            </w:r>
            <w:r w:rsidRPr="00A7053C">
              <w:rPr>
                <w:rFonts w:ascii="Arial" w:hAnsi="Arial" w:cs="Arial"/>
                <w:b/>
                <w:bCs/>
                <w:kern w:val="1"/>
                <w:sz w:val="16"/>
                <w:szCs w:val="16"/>
                <w:lang w:val="en-GB"/>
              </w:rPr>
              <w:t xml:space="preserve"> (</w:t>
            </w:r>
            <w:r w:rsidRPr="00A7053C">
              <w:rPr>
                <w:rFonts w:ascii="Arial" w:hAnsi="Arial" w:cs="Arial"/>
                <w:b/>
                <w:bCs/>
                <w:i/>
                <w:kern w:val="1"/>
                <w:sz w:val="16"/>
                <w:szCs w:val="16"/>
                <w:lang w:val="en-GB"/>
              </w:rPr>
              <w:t>n</w:t>
            </w:r>
            <w:r w:rsidR="006F32A6" w:rsidRPr="00A7053C">
              <w:rPr>
                <w:rFonts w:ascii="Arial" w:hAnsi="Arial" w:cs="Arial"/>
                <w:b/>
                <w:bCs/>
                <w:kern w:val="1"/>
                <w:sz w:val="16"/>
                <w:szCs w:val="16"/>
                <w:lang w:val="en-GB"/>
              </w:rPr>
              <w:t xml:space="preserve"> </w:t>
            </w:r>
            <w:r w:rsidRPr="00A7053C">
              <w:rPr>
                <w:rFonts w:ascii="Arial" w:hAnsi="Arial" w:cs="Arial"/>
                <w:b/>
                <w:bCs/>
                <w:kern w:val="1"/>
                <w:sz w:val="16"/>
                <w:szCs w:val="16"/>
                <w:lang w:val="en-GB"/>
              </w:rPr>
              <w:t xml:space="preserve">= 65) vs. </w:t>
            </w:r>
            <w:r w:rsidRPr="00A7053C">
              <w:rPr>
                <w:rFonts w:ascii="Arial" w:hAnsi="Arial" w:cs="Arial"/>
                <w:b/>
                <w:bCs/>
                <w:i/>
                <w:kern w:val="1"/>
                <w:sz w:val="16"/>
                <w:szCs w:val="16"/>
                <w:lang w:val="en-GB"/>
              </w:rPr>
              <w:t>Val/Met</w:t>
            </w:r>
            <w:r w:rsidRPr="00A7053C">
              <w:rPr>
                <w:rFonts w:ascii="Arial" w:hAnsi="Arial" w:cs="Arial"/>
                <w:b/>
                <w:bCs/>
                <w:kern w:val="1"/>
                <w:sz w:val="16"/>
                <w:szCs w:val="16"/>
                <w:lang w:val="en-GB"/>
              </w:rPr>
              <w:t xml:space="preserve"> and </w:t>
            </w:r>
            <w:r w:rsidRPr="00A7053C">
              <w:rPr>
                <w:rFonts w:ascii="Arial" w:hAnsi="Arial" w:cs="Arial"/>
                <w:b/>
                <w:bCs/>
                <w:i/>
                <w:kern w:val="1"/>
                <w:sz w:val="16"/>
                <w:szCs w:val="16"/>
                <w:lang w:val="en-GB"/>
              </w:rPr>
              <w:t>Met/Met</w:t>
            </w:r>
            <w:r w:rsidRPr="00A7053C">
              <w:rPr>
                <w:rFonts w:ascii="Arial" w:hAnsi="Arial" w:cs="Arial"/>
                <w:b/>
                <w:bCs/>
                <w:kern w:val="1"/>
                <w:sz w:val="16"/>
                <w:szCs w:val="16"/>
                <w:lang w:val="en-GB"/>
              </w:rPr>
              <w:t xml:space="preserve"> (</w:t>
            </w:r>
            <w:r w:rsidRPr="00A7053C">
              <w:rPr>
                <w:rFonts w:ascii="Arial" w:hAnsi="Arial" w:cs="Arial"/>
                <w:b/>
                <w:bCs/>
                <w:i/>
                <w:kern w:val="1"/>
                <w:sz w:val="16"/>
                <w:szCs w:val="16"/>
                <w:lang w:val="en-GB"/>
              </w:rPr>
              <w:t>n</w:t>
            </w:r>
            <w:r w:rsidR="006F32A6" w:rsidRPr="00A7053C">
              <w:rPr>
                <w:rFonts w:ascii="Arial" w:hAnsi="Arial" w:cs="Arial"/>
                <w:b/>
                <w:bCs/>
                <w:kern w:val="1"/>
                <w:sz w:val="16"/>
                <w:szCs w:val="16"/>
                <w:lang w:val="en-GB"/>
              </w:rPr>
              <w:t xml:space="preserve"> </w:t>
            </w:r>
            <w:r w:rsidRPr="00A7053C">
              <w:rPr>
                <w:rFonts w:ascii="Arial" w:hAnsi="Arial" w:cs="Arial"/>
                <w:b/>
                <w:bCs/>
                <w:kern w:val="1"/>
                <w:sz w:val="16"/>
                <w:szCs w:val="16"/>
                <w:lang w:val="en-GB"/>
              </w:rPr>
              <w:t>= 161)</w:t>
            </w:r>
          </w:p>
          <w:p w:rsidR="00ED04CE" w:rsidRPr="00A7053C" w:rsidRDefault="00ED04CE" w:rsidP="00ED04CE">
            <w:pPr>
              <w:spacing w:after="0" w:line="240" w:lineRule="auto"/>
              <w:rPr>
                <w:rFonts w:ascii="Arial" w:hAnsi="Arial" w:cs="Arial"/>
                <w:b/>
                <w:bCs/>
                <w:kern w:val="1"/>
                <w:sz w:val="16"/>
                <w:szCs w:val="16"/>
                <w:lang w:val="en-GB"/>
              </w:rPr>
            </w:pPr>
          </w:p>
          <w:p w:rsidR="00ED04CE" w:rsidRPr="00A7053C" w:rsidRDefault="00ED04CE" w:rsidP="00ED04CE">
            <w:pPr>
              <w:spacing w:after="0" w:line="240" w:lineRule="auto"/>
              <w:rPr>
                <w:rFonts w:ascii="Arial" w:hAnsi="Arial" w:cs="Arial"/>
                <w:b/>
                <w:bCs/>
                <w:kern w:val="1"/>
                <w:sz w:val="16"/>
                <w:szCs w:val="16"/>
                <w:lang w:val="en-GB"/>
              </w:rPr>
            </w:pPr>
            <w:r w:rsidRPr="00A7053C">
              <w:rPr>
                <w:rFonts w:ascii="Arial" w:hAnsi="Arial" w:cs="Arial"/>
                <w:b/>
                <w:bCs/>
                <w:i/>
                <w:kern w:val="1"/>
                <w:sz w:val="16"/>
                <w:szCs w:val="16"/>
                <w:lang w:val="en-GB"/>
              </w:rPr>
              <w:t>BDNF Val/Val</w:t>
            </w:r>
            <w:r w:rsidRPr="00A7053C">
              <w:rPr>
                <w:rFonts w:ascii="Arial" w:hAnsi="Arial" w:cs="Arial"/>
                <w:b/>
                <w:bCs/>
                <w:kern w:val="1"/>
                <w:sz w:val="16"/>
                <w:szCs w:val="16"/>
                <w:lang w:val="en-GB"/>
              </w:rPr>
              <w:t xml:space="preserve"> (</w:t>
            </w:r>
            <w:r w:rsidRPr="00A7053C">
              <w:rPr>
                <w:rFonts w:ascii="Arial" w:hAnsi="Arial" w:cs="Arial"/>
                <w:b/>
                <w:bCs/>
                <w:i/>
                <w:kern w:val="1"/>
                <w:sz w:val="16"/>
                <w:szCs w:val="16"/>
                <w:lang w:val="en-GB"/>
              </w:rPr>
              <w:t>n</w:t>
            </w:r>
            <w:r w:rsidR="006F32A6" w:rsidRPr="00A7053C">
              <w:rPr>
                <w:rFonts w:ascii="Arial" w:hAnsi="Arial" w:cs="Arial"/>
                <w:b/>
                <w:bCs/>
                <w:kern w:val="1"/>
                <w:sz w:val="16"/>
                <w:szCs w:val="16"/>
                <w:lang w:val="en-GB"/>
              </w:rPr>
              <w:t xml:space="preserve"> </w:t>
            </w:r>
            <w:r w:rsidRPr="00A7053C">
              <w:rPr>
                <w:rFonts w:ascii="Arial" w:hAnsi="Arial" w:cs="Arial"/>
                <w:b/>
                <w:bCs/>
                <w:kern w:val="1"/>
                <w:sz w:val="16"/>
                <w:szCs w:val="16"/>
                <w:lang w:val="en-GB"/>
              </w:rPr>
              <w:t xml:space="preserve">= 152) vs. </w:t>
            </w:r>
            <w:r w:rsidRPr="00A7053C">
              <w:rPr>
                <w:rFonts w:ascii="Arial" w:hAnsi="Arial" w:cs="Arial"/>
                <w:b/>
                <w:bCs/>
                <w:i/>
                <w:kern w:val="1"/>
                <w:sz w:val="16"/>
                <w:szCs w:val="16"/>
                <w:lang w:val="en-GB"/>
              </w:rPr>
              <w:t>Val/Met</w:t>
            </w:r>
            <w:r w:rsidRPr="00A7053C">
              <w:rPr>
                <w:rFonts w:ascii="Arial" w:hAnsi="Arial" w:cs="Arial"/>
                <w:b/>
                <w:bCs/>
                <w:kern w:val="1"/>
                <w:sz w:val="16"/>
                <w:szCs w:val="16"/>
                <w:lang w:val="en-GB"/>
              </w:rPr>
              <w:t xml:space="preserve"> and </w:t>
            </w:r>
            <w:r w:rsidRPr="00A7053C">
              <w:rPr>
                <w:rFonts w:ascii="Arial" w:hAnsi="Arial" w:cs="Arial"/>
                <w:b/>
                <w:bCs/>
                <w:i/>
                <w:kern w:val="1"/>
                <w:sz w:val="16"/>
                <w:szCs w:val="16"/>
                <w:lang w:val="en-GB"/>
              </w:rPr>
              <w:t>Met/Met</w:t>
            </w:r>
            <w:r w:rsidRPr="00A7053C">
              <w:rPr>
                <w:rFonts w:ascii="Arial" w:hAnsi="Arial" w:cs="Arial"/>
                <w:b/>
                <w:bCs/>
                <w:kern w:val="1"/>
                <w:sz w:val="16"/>
                <w:szCs w:val="16"/>
                <w:lang w:val="en-GB"/>
              </w:rPr>
              <w:t xml:space="preserve"> (</w:t>
            </w:r>
            <w:r w:rsidRPr="00A7053C">
              <w:rPr>
                <w:rFonts w:ascii="Arial" w:hAnsi="Arial" w:cs="Arial"/>
                <w:b/>
                <w:bCs/>
                <w:i/>
                <w:kern w:val="1"/>
                <w:sz w:val="16"/>
                <w:szCs w:val="16"/>
                <w:lang w:val="en-GB"/>
              </w:rPr>
              <w:t>n</w:t>
            </w:r>
            <w:r w:rsidR="006F32A6" w:rsidRPr="00A7053C">
              <w:rPr>
                <w:rFonts w:ascii="Arial" w:hAnsi="Arial" w:cs="Arial"/>
                <w:b/>
                <w:bCs/>
                <w:kern w:val="1"/>
                <w:sz w:val="16"/>
                <w:szCs w:val="16"/>
                <w:lang w:val="en-GB"/>
              </w:rPr>
              <w:t xml:space="preserve"> </w:t>
            </w:r>
            <w:r w:rsidRPr="00A7053C">
              <w:rPr>
                <w:rFonts w:ascii="Arial" w:hAnsi="Arial" w:cs="Arial"/>
                <w:b/>
                <w:bCs/>
                <w:kern w:val="1"/>
                <w:sz w:val="16"/>
                <w:szCs w:val="16"/>
                <w:lang w:val="en-GB"/>
              </w:rPr>
              <w:t>= 70)</w:t>
            </w:r>
          </w:p>
        </w:tc>
        <w:tc>
          <w:tcPr>
            <w:tcW w:w="419"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bCs/>
                <w:sz w:val="16"/>
                <w:szCs w:val="16"/>
                <w:lang w:val="en-GB"/>
              </w:rPr>
            </w:pPr>
          </w:p>
        </w:tc>
        <w:tc>
          <w:tcPr>
            <w:tcW w:w="52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bCs/>
                <w:kern w:val="1"/>
                <w:sz w:val="16"/>
                <w:szCs w:val="16"/>
                <w:lang w:val="en-GB"/>
              </w:rPr>
            </w:pPr>
            <w:r w:rsidRPr="00A7053C">
              <w:rPr>
                <w:rFonts w:ascii="Arial" w:hAnsi="Arial" w:cs="Arial"/>
                <w:b/>
                <w:bCs/>
                <w:kern w:val="1"/>
                <w:sz w:val="16"/>
                <w:szCs w:val="16"/>
                <w:lang w:val="en-GB"/>
              </w:rPr>
              <w:t>Diagnosis of psychotic experience according to DSM-IV (</w:t>
            </w:r>
            <w:r w:rsidRPr="00A7053C">
              <w:rPr>
                <w:rFonts w:ascii="Arial" w:hAnsi="Arial" w:cs="Arial"/>
                <w:b/>
                <w:bCs/>
                <w:i/>
                <w:kern w:val="1"/>
                <w:sz w:val="16"/>
                <w:szCs w:val="16"/>
                <w:lang w:val="en-GB"/>
              </w:rPr>
              <w:t>n</w:t>
            </w:r>
            <w:r w:rsidR="000618E2" w:rsidRPr="00A7053C">
              <w:rPr>
                <w:rFonts w:ascii="Arial" w:hAnsi="Arial" w:cs="Arial"/>
                <w:b/>
                <w:bCs/>
                <w:kern w:val="1"/>
                <w:sz w:val="16"/>
                <w:szCs w:val="16"/>
                <w:lang w:val="en-GB"/>
              </w:rPr>
              <w:t xml:space="preserve"> </w:t>
            </w:r>
            <w:r w:rsidRPr="00A7053C">
              <w:rPr>
                <w:rFonts w:ascii="Arial" w:hAnsi="Arial" w:cs="Arial"/>
                <w:b/>
                <w:bCs/>
                <w:kern w:val="1"/>
                <w:sz w:val="16"/>
                <w:szCs w:val="16"/>
                <w:lang w:val="en-GB"/>
              </w:rPr>
              <w:t>= 37)</w:t>
            </w:r>
          </w:p>
          <w:p w:rsidR="00ED04CE" w:rsidRPr="00A7053C" w:rsidRDefault="00ED04CE" w:rsidP="00ED04CE">
            <w:pPr>
              <w:spacing w:after="0" w:line="240" w:lineRule="auto"/>
              <w:rPr>
                <w:rFonts w:ascii="Arial" w:hAnsi="Arial" w:cs="Arial"/>
                <w:b/>
                <w:bCs/>
                <w:kern w:val="1"/>
                <w:sz w:val="16"/>
                <w:szCs w:val="16"/>
                <w:lang w:val="en-GB"/>
              </w:rPr>
            </w:pPr>
          </w:p>
          <w:p w:rsidR="00ED04CE" w:rsidRPr="00A7053C" w:rsidRDefault="00ED04CE" w:rsidP="00ED04CE">
            <w:pPr>
              <w:spacing w:after="0" w:line="240" w:lineRule="auto"/>
              <w:rPr>
                <w:rFonts w:ascii="Arial" w:hAnsi="Arial" w:cs="Arial"/>
                <w:b/>
                <w:bCs/>
                <w:kern w:val="1"/>
                <w:sz w:val="16"/>
                <w:szCs w:val="16"/>
                <w:lang w:val="en-GB"/>
              </w:rPr>
            </w:pPr>
            <w:r w:rsidRPr="00A7053C">
              <w:rPr>
                <w:rFonts w:ascii="Arial" w:hAnsi="Arial" w:cs="Arial"/>
                <w:b/>
                <w:bCs/>
                <w:kern w:val="1"/>
                <w:sz w:val="16"/>
                <w:szCs w:val="16"/>
                <w:lang w:val="en-GB"/>
              </w:rPr>
              <w:t>K-SADS</w:t>
            </w:r>
            <w:r w:rsidR="003C08A1" w:rsidRPr="00A7053C">
              <w:rPr>
                <w:rFonts w:ascii="Arial" w:hAnsi="Arial" w:cs="Arial"/>
                <w:b/>
                <w:bCs/>
                <w:kern w:val="1"/>
                <w:sz w:val="16"/>
                <w:szCs w:val="16"/>
                <w:lang w:val="en-GB"/>
              </w:rPr>
              <w:t xml:space="preserve"> </w:t>
            </w:r>
            <w:r w:rsidR="00B36BFD" w:rsidRPr="00A7053C">
              <w:rPr>
                <w:rFonts w:ascii="Arial" w:hAnsi="Arial" w:cs="Arial"/>
                <w:b/>
                <w:bCs/>
                <w:noProof/>
                <w:sz w:val="16"/>
                <w:szCs w:val="16"/>
                <w:lang w:val="en-GB"/>
              </w:rPr>
              <w:t xml:space="preserve">(Kaufman </w:t>
            </w:r>
            <w:r w:rsidR="0076583C" w:rsidRPr="00A7053C">
              <w:rPr>
                <w:rFonts w:ascii="Arial" w:hAnsi="Arial" w:cs="Arial"/>
                <w:b/>
                <w:bCs/>
                <w:noProof/>
                <w:sz w:val="16"/>
                <w:szCs w:val="16"/>
                <w:lang w:val="en-GB"/>
              </w:rPr>
              <w:t>et al.,</w:t>
            </w:r>
            <w:r w:rsidR="00B36BFD" w:rsidRPr="00A7053C">
              <w:rPr>
                <w:rFonts w:ascii="Arial" w:hAnsi="Arial" w:cs="Arial"/>
                <w:b/>
                <w:bCs/>
                <w:noProof/>
                <w:sz w:val="16"/>
                <w:szCs w:val="16"/>
                <w:lang w:val="en-GB"/>
              </w:rPr>
              <w:t xml:space="preserve"> 1997)</w:t>
            </w:r>
          </w:p>
          <w:p w:rsidR="00ED04CE" w:rsidRPr="00A7053C" w:rsidRDefault="00ED04CE" w:rsidP="00ED04CE">
            <w:pPr>
              <w:spacing w:after="0" w:line="240" w:lineRule="auto"/>
              <w:rPr>
                <w:rFonts w:ascii="Arial" w:hAnsi="Arial" w:cs="Arial"/>
                <w:b/>
                <w:bCs/>
                <w:sz w:val="16"/>
                <w:szCs w:val="16"/>
                <w:lang w:val="en-GB"/>
              </w:rPr>
            </w:pPr>
          </w:p>
        </w:tc>
        <w:tc>
          <w:tcPr>
            <w:tcW w:w="475" w:type="pct"/>
            <w:tcBorders>
              <w:top w:val="single" w:sz="4" w:space="0" w:color="00000A"/>
              <w:left w:val="single" w:sz="4" w:space="0" w:color="00000A"/>
              <w:bottom w:val="single" w:sz="4" w:space="0" w:color="00000A"/>
              <w:right w:val="single" w:sz="4" w:space="0" w:color="00000A"/>
            </w:tcBorders>
            <w:shd w:val="clear" w:color="auto" w:fill="auto"/>
            <w:hideMark/>
          </w:tcPr>
          <w:p w:rsidR="00ED04CE" w:rsidRPr="00A7053C" w:rsidRDefault="003606A3" w:rsidP="00ED04CE">
            <w:pPr>
              <w:spacing w:after="0" w:line="240" w:lineRule="auto"/>
              <w:rPr>
                <w:rFonts w:ascii="Arial" w:hAnsi="Arial" w:cs="Arial"/>
                <w:b/>
                <w:bCs/>
                <w:sz w:val="16"/>
                <w:szCs w:val="16"/>
                <w:shd w:val="clear" w:color="auto" w:fill="FFFFFF"/>
                <w:lang w:val="en-GB"/>
              </w:rPr>
            </w:pPr>
            <w:r w:rsidRPr="00A7053C">
              <w:rPr>
                <w:rFonts w:ascii="Arial" w:hAnsi="Arial" w:cs="Arial"/>
                <w:b/>
                <w:bCs/>
                <w:kern w:val="1"/>
                <w:sz w:val="16"/>
                <w:szCs w:val="16"/>
                <w:lang w:val="en-GB"/>
              </w:rPr>
              <w:t>Sex</w:t>
            </w:r>
            <w:r w:rsidR="00ED04CE" w:rsidRPr="00A7053C">
              <w:rPr>
                <w:rFonts w:ascii="Arial" w:hAnsi="Arial" w:cs="Arial"/>
                <w:b/>
                <w:bCs/>
                <w:kern w:val="1"/>
                <w:sz w:val="16"/>
                <w:szCs w:val="16"/>
                <w:lang w:val="en-GB"/>
              </w:rPr>
              <w:t>, education, and cannabis use</w:t>
            </w:r>
          </w:p>
        </w:tc>
        <w:tc>
          <w:tcPr>
            <w:tcW w:w="718" w:type="pct"/>
            <w:tcBorders>
              <w:top w:val="single" w:sz="4" w:space="0" w:color="00000A"/>
              <w:left w:val="single" w:sz="4" w:space="0" w:color="00000A"/>
              <w:bottom w:val="single" w:sz="4" w:space="0" w:color="00000A"/>
              <w:right w:val="single" w:sz="4" w:space="0" w:color="00000A"/>
            </w:tcBorders>
            <w:shd w:val="clear" w:color="auto" w:fill="auto"/>
            <w:hideMark/>
          </w:tcPr>
          <w:p w:rsidR="00ED04CE" w:rsidRPr="00A7053C" w:rsidRDefault="00ED04CE" w:rsidP="00ED04CE">
            <w:pPr>
              <w:spacing w:after="0" w:line="240" w:lineRule="auto"/>
              <w:rPr>
                <w:rFonts w:ascii="Arial" w:hAnsi="Arial" w:cs="Arial"/>
                <w:b/>
                <w:bCs/>
                <w:kern w:val="1"/>
                <w:sz w:val="16"/>
                <w:szCs w:val="16"/>
                <w:lang w:val="en-GB"/>
              </w:rPr>
            </w:pPr>
            <w:r w:rsidRPr="00A7053C">
              <w:rPr>
                <w:rFonts w:ascii="Arial" w:hAnsi="Arial" w:cs="Arial"/>
                <w:b/>
                <w:bCs/>
                <w:kern w:val="1"/>
                <w:sz w:val="16"/>
                <w:szCs w:val="16"/>
                <w:lang w:val="en-GB"/>
              </w:rPr>
              <w:t xml:space="preserve">The </w:t>
            </w:r>
            <w:r w:rsidRPr="00A7053C">
              <w:rPr>
                <w:rFonts w:ascii="Arial" w:hAnsi="Arial" w:cs="Arial"/>
                <w:b/>
                <w:bCs/>
                <w:i/>
                <w:kern w:val="1"/>
                <w:sz w:val="16"/>
                <w:szCs w:val="16"/>
                <w:lang w:val="en-GB"/>
              </w:rPr>
              <w:t>BDNF-Val66Met</w:t>
            </w:r>
            <w:r w:rsidRPr="00A7053C">
              <w:rPr>
                <w:rFonts w:ascii="Arial" w:hAnsi="Arial" w:cs="Arial"/>
                <w:b/>
                <w:bCs/>
                <w:kern w:val="1"/>
                <w:sz w:val="16"/>
                <w:szCs w:val="16"/>
                <w:lang w:val="en-GB"/>
              </w:rPr>
              <w:t xml:space="preserve"> x childhood adversity interaction was not related to psychotic experiences (</w:t>
            </w:r>
            <w:r w:rsidRPr="00A7053C">
              <w:rPr>
                <w:rFonts w:ascii="Arial" w:hAnsi="Arial" w:cs="Arial"/>
                <w:b/>
                <w:bCs/>
                <w:i/>
                <w:kern w:val="1"/>
                <w:sz w:val="16"/>
                <w:szCs w:val="16"/>
                <w:lang w:val="en-GB"/>
              </w:rPr>
              <w:t>adj. OR</w:t>
            </w:r>
            <w:r w:rsidRPr="00A7053C">
              <w:rPr>
                <w:rFonts w:ascii="Arial" w:hAnsi="Arial" w:cs="Arial"/>
                <w:b/>
                <w:bCs/>
                <w:kern w:val="1"/>
                <w:sz w:val="16"/>
                <w:szCs w:val="16"/>
                <w:lang w:val="en-GB"/>
              </w:rPr>
              <w:t xml:space="preserve"> </w:t>
            </w:r>
            <w:r w:rsidR="000618E2" w:rsidRPr="00A7053C">
              <w:rPr>
                <w:rFonts w:ascii="Arial" w:hAnsi="Arial" w:cs="Arial"/>
                <w:b/>
                <w:bCs/>
                <w:kern w:val="1"/>
                <w:sz w:val="16"/>
                <w:szCs w:val="16"/>
                <w:lang w:val="en-GB"/>
              </w:rPr>
              <w:t xml:space="preserve">= </w:t>
            </w:r>
            <w:r w:rsidRPr="00A7053C">
              <w:rPr>
                <w:rFonts w:ascii="Arial" w:hAnsi="Arial" w:cs="Arial"/>
                <w:b/>
                <w:bCs/>
                <w:kern w:val="1"/>
                <w:sz w:val="16"/>
                <w:szCs w:val="16"/>
                <w:lang w:val="en-GB"/>
              </w:rPr>
              <w:t xml:space="preserve">1.07, </w:t>
            </w:r>
            <w:r w:rsidR="006250C5" w:rsidRPr="00A7053C">
              <w:rPr>
                <w:rFonts w:ascii="Arial" w:hAnsi="Arial" w:cs="Arial"/>
                <w:b/>
                <w:bCs/>
                <w:i/>
                <w:kern w:val="1"/>
                <w:sz w:val="16"/>
                <w:szCs w:val="16"/>
                <w:lang w:val="en-GB"/>
              </w:rPr>
              <w:t>95% CI</w:t>
            </w:r>
            <w:r w:rsidR="000618E2" w:rsidRPr="00A7053C">
              <w:rPr>
                <w:rFonts w:ascii="Arial" w:hAnsi="Arial" w:cs="Arial"/>
                <w:b/>
                <w:bCs/>
                <w:kern w:val="1"/>
                <w:sz w:val="16"/>
                <w:szCs w:val="16"/>
                <w:lang w:val="en-GB"/>
              </w:rPr>
              <w:t>:</w:t>
            </w:r>
            <w:r w:rsidR="006250C5" w:rsidRPr="00A7053C">
              <w:rPr>
                <w:rFonts w:ascii="Arial" w:hAnsi="Arial" w:cs="Arial"/>
                <w:b/>
                <w:bCs/>
                <w:kern w:val="1"/>
                <w:sz w:val="16"/>
                <w:szCs w:val="16"/>
                <w:lang w:val="en-GB"/>
              </w:rPr>
              <w:t xml:space="preserve"> </w:t>
            </w:r>
            <w:r w:rsidRPr="00A7053C">
              <w:rPr>
                <w:rFonts w:ascii="Arial" w:hAnsi="Arial" w:cs="Arial"/>
                <w:b/>
                <w:bCs/>
                <w:kern w:val="1"/>
                <w:sz w:val="16"/>
                <w:szCs w:val="16"/>
                <w:lang w:val="en-GB"/>
              </w:rPr>
              <w:t xml:space="preserve">0.08, 14.92, </w:t>
            </w:r>
            <w:r w:rsidR="006250C5" w:rsidRPr="00A7053C">
              <w:rPr>
                <w:rFonts w:ascii="Arial" w:hAnsi="Arial" w:cs="Arial"/>
                <w:b/>
                <w:bCs/>
                <w:i/>
                <w:kern w:val="1"/>
                <w:sz w:val="16"/>
                <w:szCs w:val="16"/>
                <w:lang w:val="en-GB"/>
              </w:rPr>
              <w:t>p</w:t>
            </w:r>
            <w:r w:rsidR="006250C5" w:rsidRPr="00A7053C">
              <w:rPr>
                <w:rFonts w:ascii="Arial" w:hAnsi="Arial" w:cs="Arial"/>
                <w:b/>
                <w:bCs/>
                <w:kern w:val="1"/>
                <w:sz w:val="16"/>
                <w:szCs w:val="16"/>
                <w:lang w:val="en-GB"/>
              </w:rPr>
              <w:t xml:space="preserve"> = </w:t>
            </w:r>
            <w:r w:rsidR="000618E2" w:rsidRPr="00A7053C">
              <w:rPr>
                <w:rFonts w:ascii="Arial" w:hAnsi="Arial" w:cs="Arial"/>
                <w:b/>
                <w:bCs/>
                <w:kern w:val="1"/>
                <w:sz w:val="16"/>
                <w:szCs w:val="16"/>
                <w:lang w:val="en-GB"/>
              </w:rPr>
              <w:t xml:space="preserve">0.958). The </w:t>
            </w:r>
            <w:r w:rsidR="000618E2" w:rsidRPr="00A7053C">
              <w:rPr>
                <w:rFonts w:ascii="Arial" w:hAnsi="Arial" w:cs="Arial"/>
                <w:b/>
                <w:bCs/>
                <w:i/>
                <w:kern w:val="1"/>
                <w:sz w:val="16"/>
                <w:szCs w:val="16"/>
                <w:lang w:val="en-GB"/>
              </w:rPr>
              <w:t>COMT Val1</w:t>
            </w:r>
            <w:r w:rsidRPr="00A7053C">
              <w:rPr>
                <w:rFonts w:ascii="Arial" w:hAnsi="Arial" w:cs="Arial"/>
                <w:b/>
                <w:bCs/>
                <w:i/>
                <w:kern w:val="1"/>
                <w:sz w:val="16"/>
                <w:szCs w:val="16"/>
                <w:lang w:val="en-GB"/>
              </w:rPr>
              <w:t>58Met</w:t>
            </w:r>
            <w:r w:rsidRPr="00A7053C">
              <w:rPr>
                <w:rFonts w:ascii="Arial" w:hAnsi="Arial" w:cs="Arial"/>
                <w:b/>
                <w:bCs/>
                <w:kern w:val="1"/>
                <w:sz w:val="16"/>
                <w:szCs w:val="16"/>
                <w:lang w:val="en-GB"/>
              </w:rPr>
              <w:t xml:space="preserve"> x adversity interaction showed </w:t>
            </w:r>
            <w:r w:rsidR="000618E2" w:rsidRPr="00A7053C">
              <w:rPr>
                <w:rFonts w:ascii="Arial" w:hAnsi="Arial" w:cs="Arial"/>
                <w:b/>
                <w:bCs/>
                <w:kern w:val="1"/>
                <w:sz w:val="16"/>
                <w:szCs w:val="16"/>
                <w:lang w:val="en-GB"/>
              </w:rPr>
              <w:t xml:space="preserve">only </w:t>
            </w:r>
            <w:r w:rsidRPr="00A7053C">
              <w:rPr>
                <w:rFonts w:ascii="Arial" w:hAnsi="Arial" w:cs="Arial"/>
                <w:b/>
                <w:bCs/>
                <w:kern w:val="1"/>
                <w:sz w:val="16"/>
                <w:szCs w:val="16"/>
                <w:lang w:val="en-GB"/>
              </w:rPr>
              <w:t>a trend for significance (</w:t>
            </w:r>
            <w:r w:rsidRPr="00A7053C">
              <w:rPr>
                <w:rFonts w:ascii="Arial" w:hAnsi="Arial" w:cs="Arial"/>
                <w:b/>
                <w:bCs/>
                <w:i/>
                <w:kern w:val="1"/>
                <w:sz w:val="16"/>
                <w:szCs w:val="16"/>
                <w:lang w:val="en-GB"/>
              </w:rPr>
              <w:t>adj. OR</w:t>
            </w:r>
            <w:r w:rsidR="000618E2" w:rsidRPr="00A7053C">
              <w:rPr>
                <w:rFonts w:ascii="Arial" w:hAnsi="Arial" w:cs="Arial"/>
                <w:b/>
                <w:bCs/>
                <w:i/>
                <w:kern w:val="1"/>
                <w:sz w:val="16"/>
                <w:szCs w:val="16"/>
                <w:lang w:val="en-GB"/>
              </w:rPr>
              <w:t xml:space="preserve"> =</w:t>
            </w:r>
            <w:r w:rsidRPr="00A7053C">
              <w:rPr>
                <w:rFonts w:ascii="Arial" w:hAnsi="Arial" w:cs="Arial"/>
                <w:b/>
                <w:bCs/>
                <w:kern w:val="1"/>
                <w:sz w:val="16"/>
                <w:szCs w:val="16"/>
                <w:lang w:val="en-GB"/>
              </w:rPr>
              <w:t xml:space="preserve"> 17.16, </w:t>
            </w:r>
            <w:r w:rsidR="006250C5" w:rsidRPr="00A7053C">
              <w:rPr>
                <w:rFonts w:ascii="Arial" w:hAnsi="Arial" w:cs="Arial"/>
                <w:b/>
                <w:bCs/>
                <w:i/>
                <w:kern w:val="1"/>
                <w:sz w:val="16"/>
                <w:szCs w:val="16"/>
                <w:lang w:val="en-GB"/>
              </w:rPr>
              <w:t>95% CI</w:t>
            </w:r>
            <w:r w:rsidR="000618E2" w:rsidRPr="00A7053C">
              <w:rPr>
                <w:rFonts w:ascii="Arial" w:hAnsi="Arial" w:cs="Arial"/>
                <w:b/>
                <w:bCs/>
                <w:kern w:val="1"/>
                <w:sz w:val="16"/>
                <w:szCs w:val="16"/>
                <w:lang w:val="en-GB"/>
              </w:rPr>
              <w:t xml:space="preserve">: </w:t>
            </w:r>
            <w:r w:rsidRPr="00A7053C">
              <w:rPr>
                <w:rFonts w:ascii="Arial" w:hAnsi="Arial" w:cs="Arial"/>
                <w:b/>
                <w:bCs/>
                <w:kern w:val="1"/>
                <w:sz w:val="16"/>
                <w:szCs w:val="16"/>
                <w:lang w:val="en-GB"/>
              </w:rPr>
              <w:t xml:space="preserve">0.86, 344.25, </w:t>
            </w:r>
            <w:r w:rsidRPr="00A7053C">
              <w:rPr>
                <w:rFonts w:ascii="Arial" w:hAnsi="Arial" w:cs="Arial"/>
                <w:b/>
                <w:bCs/>
                <w:i/>
                <w:kern w:val="1"/>
                <w:sz w:val="16"/>
                <w:szCs w:val="16"/>
                <w:lang w:val="en-GB"/>
              </w:rPr>
              <w:t>p</w:t>
            </w:r>
            <w:r w:rsidR="000618E2" w:rsidRPr="00A7053C">
              <w:rPr>
                <w:rFonts w:ascii="Arial" w:hAnsi="Arial" w:cs="Arial"/>
                <w:b/>
                <w:bCs/>
                <w:kern w:val="1"/>
                <w:sz w:val="16"/>
                <w:szCs w:val="16"/>
                <w:lang w:val="en-GB"/>
              </w:rPr>
              <w:t xml:space="preserve"> = </w:t>
            </w:r>
            <w:r w:rsidRPr="00A7053C">
              <w:rPr>
                <w:rFonts w:ascii="Arial" w:hAnsi="Arial" w:cs="Arial"/>
                <w:b/>
                <w:bCs/>
                <w:kern w:val="1"/>
                <w:sz w:val="16"/>
                <w:szCs w:val="16"/>
                <w:lang w:val="en-GB"/>
              </w:rPr>
              <w:t>0.063)</w:t>
            </w:r>
          </w:p>
        </w:tc>
        <w:tc>
          <w:tcPr>
            <w:tcW w:w="31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bCs/>
                <w:kern w:val="1"/>
                <w:sz w:val="16"/>
                <w:szCs w:val="16"/>
                <w:lang w:val="en-GB"/>
              </w:rPr>
            </w:pPr>
            <w:r w:rsidRPr="00A7053C">
              <w:rPr>
                <w:rFonts w:ascii="Arial" w:hAnsi="Arial" w:cs="Arial"/>
                <w:b/>
                <w:bCs/>
                <w:kern w:val="1"/>
                <w:sz w:val="16"/>
                <w:szCs w:val="16"/>
                <w:lang w:val="en-GB"/>
              </w:rPr>
              <w:t>16</w:t>
            </w:r>
          </w:p>
        </w:tc>
      </w:tr>
      <w:tr w:rsidR="00ED04CE" w:rsidRPr="00A7053C" w:rsidTr="00ED04CE">
        <w:tc>
          <w:tcPr>
            <w:tcW w:w="719" w:type="pct"/>
            <w:tcBorders>
              <w:top w:val="single" w:sz="4" w:space="0" w:color="00000A"/>
              <w:left w:val="single" w:sz="4" w:space="0" w:color="00000A"/>
              <w:bottom w:val="single" w:sz="4" w:space="0" w:color="00000A"/>
              <w:right w:val="single" w:sz="4" w:space="0" w:color="00000A"/>
            </w:tcBorders>
          </w:tcPr>
          <w:p w:rsidR="00ED04CE" w:rsidRPr="00A7053C" w:rsidRDefault="00B36BFD" w:rsidP="00ED04CE">
            <w:pPr>
              <w:spacing w:after="0" w:line="240" w:lineRule="auto"/>
              <w:rPr>
                <w:rFonts w:ascii="Arial" w:hAnsi="Arial" w:cs="Arial"/>
                <w:kern w:val="1"/>
                <w:sz w:val="16"/>
                <w:szCs w:val="16"/>
                <w:shd w:val="clear" w:color="auto" w:fill="FFFFFF"/>
                <w:lang w:val="en-GB"/>
              </w:rPr>
            </w:pPr>
            <w:r w:rsidRPr="00A7053C">
              <w:rPr>
                <w:rFonts w:ascii="Arial" w:hAnsi="Arial" w:cs="Arial"/>
                <w:noProof/>
                <w:kern w:val="1"/>
                <w:sz w:val="16"/>
                <w:szCs w:val="16"/>
                <w:shd w:val="clear" w:color="auto" w:fill="FFFFFF"/>
                <w:lang w:val="en-GB"/>
              </w:rPr>
              <w:t xml:space="preserve">Wigman </w:t>
            </w:r>
            <w:r w:rsidR="0076583C" w:rsidRPr="00A7053C">
              <w:rPr>
                <w:rFonts w:ascii="Arial" w:hAnsi="Arial" w:cs="Arial"/>
                <w:noProof/>
                <w:kern w:val="1"/>
                <w:sz w:val="16"/>
                <w:szCs w:val="16"/>
                <w:shd w:val="clear" w:color="auto" w:fill="FFFFFF"/>
                <w:lang w:val="en-GB"/>
              </w:rPr>
              <w:t>et al.,</w:t>
            </w:r>
            <w:r w:rsidRPr="00A7053C">
              <w:rPr>
                <w:rFonts w:ascii="Arial" w:hAnsi="Arial" w:cs="Arial"/>
                <w:noProof/>
                <w:kern w:val="1"/>
                <w:sz w:val="16"/>
                <w:szCs w:val="16"/>
                <w:shd w:val="clear" w:color="auto" w:fill="FFFFFF"/>
                <w:lang w:val="en-GB"/>
              </w:rPr>
              <w:t xml:space="preserve"> 2012</w:t>
            </w:r>
          </w:p>
          <w:p w:rsidR="00ED04CE" w:rsidRPr="00A7053C" w:rsidRDefault="00ED04CE" w:rsidP="00ED04CE">
            <w:pPr>
              <w:spacing w:after="0" w:line="240" w:lineRule="auto"/>
              <w:rPr>
                <w:rFonts w:ascii="Arial" w:hAnsi="Arial" w:cs="Arial"/>
                <w:kern w:val="1"/>
                <w:sz w:val="16"/>
                <w:szCs w:val="16"/>
                <w:shd w:val="clear" w:color="auto" w:fill="FFFFFF"/>
                <w:lang w:val="en-GB"/>
              </w:rPr>
            </w:pPr>
          </w:p>
          <w:p w:rsidR="00ED04CE" w:rsidRPr="00A7053C" w:rsidRDefault="00ED04CE" w:rsidP="00ED04CE">
            <w:pPr>
              <w:spacing w:after="0" w:line="240" w:lineRule="auto"/>
              <w:rPr>
                <w:rFonts w:ascii="Arial" w:hAnsi="Arial" w:cs="Arial"/>
                <w:sz w:val="16"/>
                <w:szCs w:val="16"/>
                <w:shd w:val="clear" w:color="auto" w:fill="FFFFFF"/>
                <w:lang w:val="en-GB"/>
              </w:rPr>
            </w:pPr>
            <w:r w:rsidRPr="00A7053C">
              <w:rPr>
                <w:rFonts w:ascii="Arial" w:hAnsi="Arial" w:cs="Arial"/>
                <w:sz w:val="16"/>
                <w:szCs w:val="16"/>
                <w:shd w:val="clear" w:color="auto" w:fill="FFFFFF"/>
                <w:lang w:val="en-GB"/>
              </w:rPr>
              <w:t>TRacking</w:t>
            </w:r>
          </w:p>
          <w:p w:rsidR="00ED04CE" w:rsidRPr="00A7053C" w:rsidRDefault="00ED04CE" w:rsidP="00ED04CE">
            <w:pPr>
              <w:spacing w:after="0" w:line="240" w:lineRule="auto"/>
              <w:rPr>
                <w:rFonts w:ascii="Arial" w:hAnsi="Arial" w:cs="Arial"/>
                <w:sz w:val="16"/>
                <w:szCs w:val="16"/>
                <w:shd w:val="clear" w:color="auto" w:fill="FFFFFF"/>
                <w:lang w:val="en-GB"/>
              </w:rPr>
            </w:pPr>
            <w:r w:rsidRPr="00A7053C">
              <w:rPr>
                <w:rFonts w:ascii="Arial" w:hAnsi="Arial" w:cs="Arial"/>
                <w:sz w:val="16"/>
                <w:szCs w:val="16"/>
                <w:shd w:val="clear" w:color="auto" w:fill="FFFFFF"/>
                <w:lang w:val="en-GB"/>
              </w:rPr>
              <w:lastRenderedPageBreak/>
              <w:t>Adolescents’ Individual Lives Survey (TRAILS)</w:t>
            </w:r>
          </w:p>
          <w:p w:rsidR="00ED04CE" w:rsidRPr="00A7053C" w:rsidRDefault="00ED04CE" w:rsidP="00ED04CE">
            <w:pPr>
              <w:spacing w:after="0" w:line="240" w:lineRule="auto"/>
              <w:rPr>
                <w:rFonts w:ascii="Arial" w:hAnsi="Arial" w:cs="Arial"/>
                <w:sz w:val="16"/>
                <w:szCs w:val="16"/>
                <w:shd w:val="clear" w:color="auto" w:fill="FFFFFF"/>
                <w:lang w:val="en-GB"/>
              </w:rPr>
            </w:pPr>
          </w:p>
          <w:p w:rsidR="00ED04CE" w:rsidRPr="00A7053C" w:rsidRDefault="00ED04CE" w:rsidP="00ED04CE">
            <w:pPr>
              <w:spacing w:after="0" w:line="240" w:lineRule="auto"/>
              <w:rPr>
                <w:rFonts w:ascii="Arial" w:hAnsi="Arial" w:cs="Arial"/>
                <w:sz w:val="16"/>
                <w:szCs w:val="16"/>
                <w:shd w:val="clear" w:color="auto" w:fill="FFFFFF"/>
                <w:lang w:val="en-GB"/>
              </w:rPr>
            </w:pPr>
            <w:r w:rsidRPr="00A7053C">
              <w:rPr>
                <w:rFonts w:ascii="Arial" w:hAnsi="Arial" w:cs="Arial"/>
                <w:kern w:val="1"/>
                <w:sz w:val="16"/>
                <w:szCs w:val="16"/>
                <w:shd w:val="clear" w:color="auto" w:fill="FFFFFF"/>
                <w:lang w:val="en-GB"/>
              </w:rPr>
              <w:t>NETHERLANDS</w:t>
            </w:r>
          </w:p>
        </w:tc>
        <w:tc>
          <w:tcPr>
            <w:tcW w:w="390"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i/>
                <w:kern w:val="1"/>
                <w:sz w:val="16"/>
                <w:szCs w:val="16"/>
                <w:lang w:val="en-GB"/>
              </w:rPr>
              <w:lastRenderedPageBreak/>
              <w:t>N</w:t>
            </w:r>
            <w:r w:rsidR="000618E2" w:rsidRPr="00A7053C">
              <w:rPr>
                <w:rFonts w:ascii="Arial" w:hAnsi="Arial" w:cs="Arial"/>
                <w:kern w:val="1"/>
                <w:sz w:val="16"/>
                <w:szCs w:val="16"/>
                <w:lang w:val="en-GB"/>
              </w:rPr>
              <w:t xml:space="preserve"> </w:t>
            </w:r>
            <w:r w:rsidRPr="00A7053C">
              <w:rPr>
                <w:rFonts w:ascii="Arial" w:hAnsi="Arial" w:cs="Arial"/>
                <w:kern w:val="1"/>
                <w:sz w:val="16"/>
                <w:szCs w:val="16"/>
                <w:lang w:val="en-GB"/>
              </w:rPr>
              <w:t>= 2,230</w:t>
            </w:r>
          </w:p>
        </w:tc>
        <w:tc>
          <w:tcPr>
            <w:tcW w:w="484" w:type="pct"/>
            <w:tcBorders>
              <w:top w:val="single" w:sz="4" w:space="0" w:color="00000A"/>
              <w:left w:val="single" w:sz="4" w:space="0" w:color="00000A"/>
              <w:bottom w:val="single" w:sz="4" w:space="0" w:color="00000A"/>
              <w:right w:val="single" w:sz="4" w:space="0" w:color="00000A"/>
            </w:tcBorders>
          </w:tcPr>
          <w:p w:rsidR="00ED04CE" w:rsidRPr="00A7053C" w:rsidRDefault="00ED04CE" w:rsidP="00D66EF4">
            <w:pPr>
              <w:spacing w:after="0" w:line="240" w:lineRule="auto"/>
              <w:rPr>
                <w:rFonts w:ascii="Arial" w:hAnsi="Arial" w:cs="Arial"/>
                <w:sz w:val="16"/>
                <w:szCs w:val="16"/>
                <w:lang w:val="en-GB"/>
              </w:rPr>
            </w:pPr>
            <w:r w:rsidRPr="00A7053C">
              <w:rPr>
                <w:rFonts w:ascii="Arial" w:hAnsi="Arial" w:cs="Arial"/>
                <w:sz w:val="16"/>
                <w:szCs w:val="16"/>
                <w:lang w:val="en-GB"/>
              </w:rPr>
              <w:t xml:space="preserve">Moving, hospitalization, sickness or </w:t>
            </w:r>
            <w:r w:rsidRPr="00A7053C">
              <w:rPr>
                <w:rFonts w:ascii="Arial" w:hAnsi="Arial" w:cs="Arial"/>
                <w:sz w:val="16"/>
                <w:szCs w:val="16"/>
                <w:lang w:val="en-GB"/>
              </w:rPr>
              <w:lastRenderedPageBreak/>
              <w:t>death,</w:t>
            </w:r>
            <w:r w:rsidR="000618E2" w:rsidRPr="00A7053C">
              <w:rPr>
                <w:rFonts w:ascii="Arial" w:hAnsi="Arial" w:cs="Arial"/>
                <w:sz w:val="16"/>
                <w:szCs w:val="16"/>
                <w:lang w:val="en-GB"/>
              </w:rPr>
              <w:t xml:space="preserve"> </w:t>
            </w:r>
            <w:r w:rsidRPr="00A7053C">
              <w:rPr>
                <w:rFonts w:ascii="Arial" w:hAnsi="Arial" w:cs="Arial"/>
                <w:sz w:val="16"/>
                <w:szCs w:val="16"/>
                <w:lang w:val="en-GB"/>
              </w:rPr>
              <w:t>parental divorce, being at least 3 months away</w:t>
            </w:r>
            <w:r w:rsidR="000618E2" w:rsidRPr="00A7053C">
              <w:rPr>
                <w:rFonts w:ascii="Arial" w:hAnsi="Arial" w:cs="Arial"/>
                <w:sz w:val="16"/>
                <w:szCs w:val="16"/>
                <w:lang w:val="en-GB"/>
              </w:rPr>
              <w:t xml:space="preserve"> </w:t>
            </w:r>
            <w:r w:rsidRPr="00A7053C">
              <w:rPr>
                <w:rFonts w:ascii="Arial" w:hAnsi="Arial" w:cs="Arial"/>
                <w:sz w:val="16"/>
                <w:szCs w:val="16"/>
                <w:lang w:val="en-GB"/>
              </w:rPr>
              <w:t>from home, violence, gossip, bullying</w:t>
            </w:r>
            <w:r w:rsidR="000618E2" w:rsidRPr="00A7053C">
              <w:rPr>
                <w:rFonts w:ascii="Arial" w:hAnsi="Arial" w:cs="Arial"/>
                <w:sz w:val="16"/>
                <w:szCs w:val="16"/>
                <w:lang w:val="en-GB"/>
              </w:rPr>
              <w:t>,</w:t>
            </w:r>
            <w:r w:rsidRPr="00A7053C">
              <w:rPr>
                <w:rFonts w:ascii="Arial" w:hAnsi="Arial" w:cs="Arial"/>
                <w:sz w:val="16"/>
                <w:szCs w:val="16"/>
                <w:lang w:val="en-GB"/>
              </w:rPr>
              <w:t xml:space="preserve"> or sexual harassment</w:t>
            </w:r>
            <w:r w:rsidR="000618E2" w:rsidRPr="00A7053C">
              <w:rPr>
                <w:rFonts w:ascii="Arial" w:hAnsi="Arial" w:cs="Arial"/>
                <w:sz w:val="16"/>
                <w:szCs w:val="16"/>
                <w:lang w:val="en-GB"/>
              </w:rPr>
              <w:t xml:space="preserve"> </w:t>
            </w:r>
            <w:r w:rsidRPr="00A7053C">
              <w:rPr>
                <w:rFonts w:ascii="Arial" w:hAnsi="Arial" w:cs="Arial"/>
                <w:sz w:val="16"/>
                <w:szCs w:val="16"/>
                <w:lang w:val="en-GB"/>
              </w:rPr>
              <w:t xml:space="preserve">before </w:t>
            </w:r>
            <w:r w:rsidR="00D66EF4" w:rsidRPr="00A7053C">
              <w:rPr>
                <w:rFonts w:ascii="Arial" w:hAnsi="Arial" w:cs="Arial"/>
                <w:sz w:val="16"/>
                <w:szCs w:val="16"/>
                <w:lang w:val="en-GB"/>
              </w:rPr>
              <w:t xml:space="preserve">age of </w:t>
            </w:r>
            <w:r w:rsidRPr="00A7053C">
              <w:rPr>
                <w:rFonts w:ascii="Arial" w:hAnsi="Arial" w:cs="Arial"/>
                <w:sz w:val="16"/>
                <w:szCs w:val="16"/>
                <w:lang w:val="en-GB"/>
              </w:rPr>
              <w:t>16 (</w:t>
            </w:r>
            <w:r w:rsidR="00DA6DF2" w:rsidRPr="00A7053C">
              <w:rPr>
                <w:rFonts w:ascii="Arial" w:hAnsi="Arial" w:cs="Arial"/>
                <w:i/>
                <w:sz w:val="16"/>
                <w:szCs w:val="16"/>
                <w:lang w:val="en-GB"/>
              </w:rPr>
              <w:t>mean =</w:t>
            </w:r>
            <w:r w:rsidR="008D39F1" w:rsidRPr="00A7053C">
              <w:rPr>
                <w:rFonts w:ascii="Arial" w:hAnsi="Arial" w:cs="Arial"/>
                <w:i/>
                <w:sz w:val="16"/>
                <w:szCs w:val="16"/>
                <w:lang w:val="en-GB"/>
              </w:rPr>
              <w:t xml:space="preserve"> </w:t>
            </w:r>
            <w:r w:rsidRPr="00A7053C">
              <w:rPr>
                <w:rFonts w:ascii="Arial" w:hAnsi="Arial" w:cs="Arial"/>
                <w:sz w:val="16"/>
                <w:szCs w:val="16"/>
                <w:lang w:val="en-GB"/>
              </w:rPr>
              <w:t xml:space="preserve">5.43, </w:t>
            </w:r>
            <w:r w:rsidR="00DA6DF2" w:rsidRPr="00A7053C">
              <w:rPr>
                <w:rFonts w:ascii="Arial" w:hAnsi="Arial" w:cs="Arial"/>
                <w:i/>
                <w:sz w:val="16"/>
                <w:szCs w:val="16"/>
                <w:lang w:val="en-GB"/>
              </w:rPr>
              <w:t>SD =</w:t>
            </w:r>
            <w:r w:rsidRPr="00A7053C">
              <w:rPr>
                <w:rFonts w:ascii="Arial" w:hAnsi="Arial" w:cs="Arial"/>
                <w:sz w:val="16"/>
                <w:szCs w:val="16"/>
                <w:lang w:val="en-GB"/>
              </w:rPr>
              <w:t xml:space="preserve"> 2.1)</w:t>
            </w:r>
          </w:p>
        </w:tc>
        <w:tc>
          <w:tcPr>
            <w:tcW w:w="434"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kern w:val="1"/>
                <w:sz w:val="16"/>
                <w:szCs w:val="16"/>
                <w:lang w:val="en-GB"/>
              </w:rPr>
              <w:lastRenderedPageBreak/>
              <w:t>Ad hoc questionnaire</w:t>
            </w:r>
          </w:p>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kern w:val="1"/>
                <w:sz w:val="16"/>
                <w:szCs w:val="16"/>
                <w:lang w:val="en-GB"/>
              </w:rPr>
              <w:t xml:space="preserve"> </w:t>
            </w:r>
          </w:p>
        </w:tc>
        <w:tc>
          <w:tcPr>
            <w:tcW w:w="531"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kern w:val="1"/>
                <w:sz w:val="16"/>
                <w:szCs w:val="16"/>
                <w:lang w:val="en-GB"/>
              </w:rPr>
            </w:pPr>
            <w:r w:rsidRPr="00A7053C">
              <w:rPr>
                <w:rFonts w:ascii="Arial" w:hAnsi="Arial" w:cs="Arial"/>
                <w:kern w:val="1"/>
                <w:sz w:val="16"/>
                <w:szCs w:val="16"/>
                <w:lang w:val="en-GB"/>
              </w:rPr>
              <w:t>Parental general psychopathology (</w:t>
            </w:r>
            <w:r w:rsidRPr="00A7053C">
              <w:rPr>
                <w:rFonts w:ascii="Arial" w:hAnsi="Arial" w:cs="Arial"/>
                <w:i/>
                <w:kern w:val="1"/>
                <w:sz w:val="16"/>
                <w:szCs w:val="16"/>
                <w:lang w:val="en-GB"/>
              </w:rPr>
              <w:t>n</w:t>
            </w:r>
            <w:r w:rsidR="000618E2" w:rsidRPr="00A7053C">
              <w:rPr>
                <w:rFonts w:ascii="Arial" w:hAnsi="Arial" w:cs="Arial"/>
                <w:kern w:val="1"/>
                <w:sz w:val="16"/>
                <w:szCs w:val="16"/>
                <w:lang w:val="en-GB"/>
              </w:rPr>
              <w:t xml:space="preserve"> </w:t>
            </w:r>
            <w:r w:rsidRPr="00A7053C">
              <w:rPr>
                <w:rFonts w:ascii="Arial" w:hAnsi="Arial" w:cs="Arial"/>
                <w:kern w:val="1"/>
                <w:sz w:val="16"/>
                <w:szCs w:val="16"/>
                <w:lang w:val="en-GB"/>
              </w:rPr>
              <w:t>= 974, 45%)</w:t>
            </w:r>
          </w:p>
          <w:p w:rsidR="00ED04CE" w:rsidRPr="00A7053C" w:rsidRDefault="00ED04CE" w:rsidP="00ED04CE">
            <w:pPr>
              <w:spacing w:after="0" w:line="240" w:lineRule="auto"/>
              <w:rPr>
                <w:rFonts w:ascii="Arial" w:hAnsi="Arial" w:cs="Arial"/>
                <w:kern w:val="1"/>
                <w:sz w:val="16"/>
                <w:szCs w:val="16"/>
                <w:lang w:val="en-GB"/>
              </w:rPr>
            </w:pPr>
          </w:p>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kern w:val="1"/>
                <w:sz w:val="16"/>
                <w:szCs w:val="16"/>
                <w:lang w:val="en-GB"/>
              </w:rPr>
              <w:t>Parental psychotic psychopathology (</w:t>
            </w:r>
            <w:r w:rsidRPr="00A7053C">
              <w:rPr>
                <w:rFonts w:ascii="Arial" w:hAnsi="Arial" w:cs="Arial"/>
                <w:i/>
                <w:kern w:val="1"/>
                <w:sz w:val="16"/>
                <w:szCs w:val="16"/>
                <w:lang w:val="en-GB"/>
              </w:rPr>
              <w:t>n</w:t>
            </w:r>
            <w:r w:rsidR="000618E2" w:rsidRPr="00A7053C">
              <w:rPr>
                <w:rFonts w:ascii="Arial" w:hAnsi="Arial" w:cs="Arial"/>
                <w:kern w:val="1"/>
                <w:sz w:val="16"/>
                <w:szCs w:val="16"/>
                <w:lang w:val="en-GB"/>
              </w:rPr>
              <w:t xml:space="preserve"> </w:t>
            </w:r>
            <w:r w:rsidRPr="00A7053C">
              <w:rPr>
                <w:rFonts w:ascii="Arial" w:hAnsi="Arial" w:cs="Arial"/>
                <w:kern w:val="1"/>
                <w:sz w:val="16"/>
                <w:szCs w:val="16"/>
                <w:lang w:val="en-GB"/>
              </w:rPr>
              <w:t>= 87, 4%)</w:t>
            </w:r>
          </w:p>
        </w:tc>
        <w:tc>
          <w:tcPr>
            <w:tcW w:w="419"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kern w:val="1"/>
                <w:sz w:val="16"/>
                <w:szCs w:val="16"/>
                <w:lang w:val="en-GB"/>
              </w:rPr>
            </w:pPr>
            <w:r w:rsidRPr="00A7053C">
              <w:rPr>
                <w:rFonts w:ascii="Arial" w:hAnsi="Arial" w:cs="Arial"/>
                <w:kern w:val="1"/>
                <w:sz w:val="16"/>
                <w:szCs w:val="16"/>
                <w:lang w:val="en-GB"/>
              </w:rPr>
              <w:lastRenderedPageBreak/>
              <w:t>Brief TRAILS Family</w:t>
            </w:r>
          </w:p>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kern w:val="1"/>
                <w:sz w:val="16"/>
                <w:szCs w:val="16"/>
                <w:lang w:val="en-GB"/>
              </w:rPr>
              <w:lastRenderedPageBreak/>
              <w:t>History Interview</w:t>
            </w:r>
            <w:r w:rsidR="00B657CE" w:rsidRPr="00A7053C">
              <w:rPr>
                <w:rFonts w:ascii="Arial" w:hAnsi="Arial" w:cs="Arial"/>
                <w:kern w:val="1"/>
                <w:sz w:val="16"/>
                <w:szCs w:val="16"/>
                <w:lang w:val="en-GB"/>
              </w:rPr>
              <w:t xml:space="preserve"> </w:t>
            </w:r>
            <w:r w:rsidR="00B36BFD" w:rsidRPr="00A7053C">
              <w:rPr>
                <w:rFonts w:ascii="Arial" w:hAnsi="Arial" w:cs="Arial"/>
                <w:noProof/>
                <w:kern w:val="1"/>
                <w:sz w:val="16"/>
                <w:szCs w:val="16"/>
                <w:lang w:val="en-GB"/>
              </w:rPr>
              <w:t xml:space="preserve">(Ormel </w:t>
            </w:r>
            <w:r w:rsidR="0076583C" w:rsidRPr="00A7053C">
              <w:rPr>
                <w:rFonts w:ascii="Arial" w:hAnsi="Arial" w:cs="Arial"/>
                <w:noProof/>
                <w:kern w:val="1"/>
                <w:sz w:val="16"/>
                <w:szCs w:val="16"/>
                <w:lang w:val="en-GB"/>
              </w:rPr>
              <w:t>et al.,</w:t>
            </w:r>
            <w:r w:rsidR="00B36BFD" w:rsidRPr="00A7053C">
              <w:rPr>
                <w:rFonts w:ascii="Arial" w:hAnsi="Arial" w:cs="Arial"/>
                <w:noProof/>
                <w:kern w:val="1"/>
                <w:sz w:val="16"/>
                <w:szCs w:val="16"/>
                <w:lang w:val="en-GB"/>
              </w:rPr>
              <w:t xml:space="preserve"> 2005)</w:t>
            </w:r>
          </w:p>
        </w:tc>
        <w:tc>
          <w:tcPr>
            <w:tcW w:w="520"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kern w:val="1"/>
                <w:sz w:val="16"/>
                <w:szCs w:val="16"/>
                <w:lang w:val="en-GB"/>
              </w:rPr>
            </w:pPr>
            <w:r w:rsidRPr="00A7053C">
              <w:rPr>
                <w:rFonts w:ascii="Arial" w:hAnsi="Arial" w:cs="Arial"/>
                <w:kern w:val="1"/>
                <w:sz w:val="16"/>
                <w:szCs w:val="16"/>
                <w:lang w:val="en-GB"/>
              </w:rPr>
              <w:lastRenderedPageBreak/>
              <w:t>PLEs (</w:t>
            </w:r>
            <w:r w:rsidR="00DA6DF2" w:rsidRPr="00A7053C">
              <w:rPr>
                <w:rFonts w:ascii="Arial" w:hAnsi="Arial" w:cs="Arial"/>
                <w:i/>
                <w:kern w:val="1"/>
                <w:sz w:val="16"/>
                <w:szCs w:val="16"/>
                <w:lang w:val="en-GB"/>
              </w:rPr>
              <w:t>mean =</w:t>
            </w:r>
            <w:r w:rsidR="00AC2315" w:rsidRPr="00A7053C">
              <w:rPr>
                <w:rFonts w:ascii="Arial" w:hAnsi="Arial" w:cs="Arial"/>
                <w:kern w:val="1"/>
                <w:sz w:val="16"/>
                <w:szCs w:val="16"/>
                <w:lang w:val="en-GB"/>
              </w:rPr>
              <w:t xml:space="preserve"> </w:t>
            </w:r>
            <w:r w:rsidRPr="00A7053C">
              <w:rPr>
                <w:rFonts w:ascii="Arial" w:hAnsi="Arial" w:cs="Arial"/>
                <w:kern w:val="1"/>
                <w:sz w:val="16"/>
                <w:szCs w:val="16"/>
                <w:lang w:val="en-GB"/>
              </w:rPr>
              <w:t xml:space="preserve">25.56, </w:t>
            </w:r>
            <w:r w:rsidR="00DA6DF2" w:rsidRPr="00A7053C">
              <w:rPr>
                <w:rFonts w:ascii="Arial" w:hAnsi="Arial" w:cs="Arial"/>
                <w:i/>
                <w:kern w:val="1"/>
                <w:sz w:val="16"/>
                <w:szCs w:val="16"/>
                <w:lang w:val="en-GB"/>
              </w:rPr>
              <w:t>SD =</w:t>
            </w:r>
            <w:r w:rsidRPr="00A7053C">
              <w:rPr>
                <w:rFonts w:ascii="Arial" w:hAnsi="Arial" w:cs="Arial"/>
                <w:kern w:val="1"/>
                <w:sz w:val="16"/>
                <w:szCs w:val="16"/>
                <w:lang w:val="en-GB"/>
              </w:rPr>
              <w:t xml:space="preserve"> 4.4) assessed using </w:t>
            </w:r>
            <w:r w:rsidRPr="00A7053C">
              <w:rPr>
                <w:rFonts w:ascii="Arial" w:hAnsi="Arial" w:cs="Arial"/>
                <w:kern w:val="1"/>
                <w:sz w:val="16"/>
                <w:szCs w:val="16"/>
                <w:lang w:val="en-GB"/>
              </w:rPr>
              <w:lastRenderedPageBreak/>
              <w:t>the positive subscale of the CAPE</w:t>
            </w:r>
            <w:r w:rsidR="00B657CE" w:rsidRPr="00A7053C">
              <w:rPr>
                <w:rFonts w:ascii="Arial" w:hAnsi="Arial" w:cs="Arial"/>
                <w:kern w:val="1"/>
                <w:sz w:val="16"/>
                <w:szCs w:val="16"/>
                <w:lang w:val="en-GB"/>
              </w:rPr>
              <w:t xml:space="preserve"> </w:t>
            </w:r>
            <w:r w:rsidR="00B36BFD" w:rsidRPr="00A7053C">
              <w:rPr>
                <w:rFonts w:ascii="Arial" w:hAnsi="Arial" w:cs="Arial"/>
                <w:noProof/>
                <w:color w:val="000000"/>
                <w:kern w:val="0"/>
                <w:sz w:val="16"/>
                <w:szCs w:val="16"/>
                <w:lang w:val="en-GB" w:eastAsia="ar-SA"/>
              </w:rPr>
              <w:t xml:space="preserve">(Konings </w:t>
            </w:r>
            <w:r w:rsidR="0076583C" w:rsidRPr="00A7053C">
              <w:rPr>
                <w:rFonts w:ascii="Arial" w:hAnsi="Arial" w:cs="Arial"/>
                <w:noProof/>
                <w:color w:val="000000"/>
                <w:kern w:val="0"/>
                <w:sz w:val="16"/>
                <w:szCs w:val="16"/>
                <w:lang w:val="en-GB" w:eastAsia="ar-SA"/>
              </w:rPr>
              <w:t>et al.,</w:t>
            </w:r>
            <w:r w:rsidR="00B36BFD" w:rsidRPr="00A7053C">
              <w:rPr>
                <w:rFonts w:ascii="Arial" w:hAnsi="Arial" w:cs="Arial"/>
                <w:noProof/>
                <w:color w:val="000000"/>
                <w:kern w:val="0"/>
                <w:sz w:val="16"/>
                <w:szCs w:val="16"/>
                <w:lang w:val="en-GB" w:eastAsia="ar-SA"/>
              </w:rPr>
              <w:t xml:space="preserve"> 2006)</w:t>
            </w:r>
          </w:p>
          <w:p w:rsidR="00ED04CE" w:rsidRPr="00A7053C" w:rsidRDefault="00ED04CE" w:rsidP="00ED04CE">
            <w:pPr>
              <w:spacing w:after="0" w:line="240" w:lineRule="auto"/>
              <w:rPr>
                <w:rFonts w:ascii="Arial" w:hAnsi="Arial" w:cs="Arial"/>
                <w:kern w:val="1"/>
                <w:sz w:val="16"/>
                <w:szCs w:val="16"/>
                <w:lang w:val="en-GB"/>
              </w:rPr>
            </w:pPr>
          </w:p>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kern w:val="1"/>
                <w:sz w:val="16"/>
                <w:szCs w:val="16"/>
                <w:lang w:val="en-GB"/>
              </w:rPr>
              <w:t xml:space="preserve">Developmental trajectories of psychotic experience (low: </w:t>
            </w:r>
            <w:r w:rsidRPr="00A7053C">
              <w:rPr>
                <w:rFonts w:ascii="Arial" w:hAnsi="Arial" w:cs="Arial"/>
                <w:i/>
                <w:kern w:val="1"/>
                <w:sz w:val="16"/>
                <w:szCs w:val="16"/>
                <w:lang w:val="en-GB"/>
              </w:rPr>
              <w:t>n</w:t>
            </w:r>
            <w:r w:rsidR="000618E2" w:rsidRPr="00A7053C">
              <w:rPr>
                <w:rFonts w:ascii="Arial" w:hAnsi="Arial" w:cs="Arial"/>
                <w:kern w:val="1"/>
                <w:sz w:val="16"/>
                <w:szCs w:val="16"/>
                <w:lang w:val="en-GB"/>
              </w:rPr>
              <w:t xml:space="preserve"> = 1804; decreasing: </w:t>
            </w:r>
            <w:r w:rsidRPr="00A7053C">
              <w:rPr>
                <w:rFonts w:ascii="Arial" w:hAnsi="Arial" w:cs="Arial"/>
                <w:i/>
                <w:kern w:val="1"/>
                <w:sz w:val="16"/>
                <w:szCs w:val="16"/>
                <w:lang w:val="en-GB"/>
              </w:rPr>
              <w:t>n</w:t>
            </w:r>
            <w:r w:rsidR="000618E2" w:rsidRPr="00A7053C">
              <w:rPr>
                <w:rFonts w:ascii="Arial" w:hAnsi="Arial" w:cs="Arial"/>
                <w:kern w:val="1"/>
                <w:sz w:val="16"/>
                <w:szCs w:val="16"/>
                <w:lang w:val="en-GB"/>
              </w:rPr>
              <w:t xml:space="preserve"> = 204, </w:t>
            </w:r>
            <w:r w:rsidRPr="00A7053C">
              <w:rPr>
                <w:rFonts w:ascii="Arial" w:hAnsi="Arial" w:cs="Arial"/>
                <w:kern w:val="1"/>
                <w:sz w:val="16"/>
                <w:szCs w:val="16"/>
                <w:lang w:val="en-GB"/>
              </w:rPr>
              <w:t xml:space="preserve">increasing: </w:t>
            </w:r>
            <w:r w:rsidRPr="00A7053C">
              <w:rPr>
                <w:rFonts w:ascii="Arial" w:hAnsi="Arial" w:cs="Arial"/>
                <w:i/>
                <w:kern w:val="1"/>
                <w:sz w:val="16"/>
                <w:szCs w:val="16"/>
                <w:lang w:val="en-GB"/>
              </w:rPr>
              <w:t>n</w:t>
            </w:r>
            <w:r w:rsidR="000618E2" w:rsidRPr="00A7053C">
              <w:rPr>
                <w:rFonts w:ascii="Arial" w:hAnsi="Arial" w:cs="Arial"/>
                <w:kern w:val="1"/>
                <w:sz w:val="16"/>
                <w:szCs w:val="16"/>
                <w:lang w:val="en-GB"/>
              </w:rPr>
              <w:t xml:space="preserve"> </w:t>
            </w:r>
            <w:r w:rsidRPr="00A7053C">
              <w:rPr>
                <w:rFonts w:ascii="Arial" w:hAnsi="Arial" w:cs="Arial"/>
                <w:kern w:val="1"/>
                <w:sz w:val="16"/>
                <w:szCs w:val="16"/>
                <w:lang w:val="en-GB"/>
              </w:rPr>
              <w:t xml:space="preserve">= 163; persistent: </w:t>
            </w:r>
            <w:r w:rsidRPr="00A7053C">
              <w:rPr>
                <w:rFonts w:ascii="Arial" w:hAnsi="Arial" w:cs="Arial"/>
                <w:i/>
                <w:kern w:val="1"/>
                <w:sz w:val="16"/>
                <w:szCs w:val="16"/>
                <w:lang w:val="en-GB"/>
              </w:rPr>
              <w:t>n</w:t>
            </w:r>
            <w:r w:rsidR="000618E2" w:rsidRPr="00A7053C">
              <w:rPr>
                <w:rFonts w:ascii="Arial" w:hAnsi="Arial" w:cs="Arial"/>
                <w:kern w:val="1"/>
                <w:sz w:val="16"/>
                <w:szCs w:val="16"/>
                <w:lang w:val="en-GB"/>
              </w:rPr>
              <w:t xml:space="preserve"> </w:t>
            </w:r>
            <w:r w:rsidRPr="00A7053C">
              <w:rPr>
                <w:rFonts w:ascii="Arial" w:hAnsi="Arial" w:cs="Arial"/>
                <w:kern w:val="1"/>
                <w:sz w:val="16"/>
                <w:szCs w:val="16"/>
                <w:lang w:val="en-GB"/>
              </w:rPr>
              <w:t>= 41) were identifies using a modified version of the YSR</w:t>
            </w:r>
            <w:r w:rsidR="000618E2" w:rsidRPr="00A7053C">
              <w:rPr>
                <w:rFonts w:ascii="Arial" w:hAnsi="Arial" w:cs="Arial"/>
                <w:kern w:val="1"/>
                <w:sz w:val="16"/>
                <w:szCs w:val="16"/>
                <w:lang w:val="en-GB"/>
              </w:rPr>
              <w:t xml:space="preserve"> </w:t>
            </w:r>
            <w:r w:rsidR="00B36BFD" w:rsidRPr="00A7053C">
              <w:rPr>
                <w:rFonts w:ascii="Arial" w:hAnsi="Arial" w:cs="Arial"/>
                <w:noProof/>
                <w:kern w:val="1"/>
                <w:sz w:val="16"/>
                <w:szCs w:val="16"/>
                <w:lang w:val="en-GB"/>
              </w:rPr>
              <w:t>(Achenbach 1991)</w:t>
            </w:r>
            <w:r w:rsidRPr="00A7053C">
              <w:rPr>
                <w:rFonts w:ascii="Arial" w:hAnsi="Arial" w:cs="Arial"/>
                <w:kern w:val="1"/>
                <w:sz w:val="16"/>
                <w:szCs w:val="16"/>
                <w:lang w:val="en-GB"/>
              </w:rPr>
              <w:t xml:space="preserve"> </w:t>
            </w:r>
          </w:p>
        </w:tc>
        <w:tc>
          <w:tcPr>
            <w:tcW w:w="475" w:type="pct"/>
            <w:tcBorders>
              <w:top w:val="single" w:sz="4" w:space="0" w:color="00000A"/>
              <w:left w:val="single" w:sz="4" w:space="0" w:color="00000A"/>
              <w:bottom w:val="single" w:sz="4" w:space="0" w:color="00000A"/>
              <w:right w:val="single" w:sz="4" w:space="0" w:color="00000A"/>
            </w:tcBorders>
          </w:tcPr>
          <w:p w:rsidR="00ED04CE" w:rsidRPr="00A7053C" w:rsidRDefault="003606A3" w:rsidP="00ED04CE">
            <w:pPr>
              <w:spacing w:after="0" w:line="240" w:lineRule="auto"/>
              <w:rPr>
                <w:rFonts w:ascii="Arial" w:hAnsi="Arial" w:cs="Arial"/>
                <w:kern w:val="1"/>
                <w:sz w:val="16"/>
                <w:szCs w:val="16"/>
                <w:lang w:val="en-GB"/>
              </w:rPr>
            </w:pPr>
            <w:r w:rsidRPr="00A7053C">
              <w:rPr>
                <w:rFonts w:ascii="Arial" w:hAnsi="Arial" w:cs="Arial"/>
                <w:kern w:val="1"/>
                <w:sz w:val="16"/>
                <w:szCs w:val="16"/>
                <w:lang w:val="en-GB"/>
              </w:rPr>
              <w:lastRenderedPageBreak/>
              <w:t>Sex</w:t>
            </w:r>
          </w:p>
        </w:tc>
        <w:tc>
          <w:tcPr>
            <w:tcW w:w="718"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kern w:val="1"/>
                <w:sz w:val="16"/>
                <w:szCs w:val="16"/>
                <w:lang w:val="en-GB"/>
              </w:rPr>
              <w:t xml:space="preserve">rGE between childhood adversity and parental general and psychotic </w:t>
            </w:r>
            <w:r w:rsidRPr="00A7053C">
              <w:rPr>
                <w:rFonts w:ascii="Arial" w:hAnsi="Arial" w:cs="Arial"/>
                <w:kern w:val="1"/>
                <w:sz w:val="16"/>
                <w:szCs w:val="16"/>
                <w:lang w:val="en-GB"/>
              </w:rPr>
              <w:lastRenderedPageBreak/>
              <w:t>psychopathology was found (</w:t>
            </w:r>
            <w:r w:rsidRPr="00A7053C">
              <w:rPr>
                <w:rFonts w:ascii="Arial" w:hAnsi="Arial" w:cs="Arial"/>
                <w:i/>
                <w:kern w:val="1"/>
                <w:sz w:val="16"/>
                <w:szCs w:val="16"/>
                <w:lang w:val="en-GB"/>
              </w:rPr>
              <w:t>rho</w:t>
            </w:r>
            <w:r w:rsidR="000618E2" w:rsidRPr="00A7053C">
              <w:rPr>
                <w:rFonts w:ascii="Arial" w:hAnsi="Arial" w:cs="Arial"/>
                <w:kern w:val="1"/>
                <w:sz w:val="16"/>
                <w:szCs w:val="16"/>
                <w:lang w:val="en-GB"/>
              </w:rPr>
              <w:t xml:space="preserve"> </w:t>
            </w:r>
            <w:r w:rsidRPr="00A7053C">
              <w:rPr>
                <w:rFonts w:ascii="Arial" w:hAnsi="Arial" w:cs="Arial"/>
                <w:kern w:val="1"/>
                <w:sz w:val="16"/>
                <w:szCs w:val="16"/>
                <w:lang w:val="en-GB"/>
              </w:rPr>
              <w:t xml:space="preserve">= 0.25, </w:t>
            </w:r>
            <w:r w:rsidRPr="00A7053C">
              <w:rPr>
                <w:rFonts w:ascii="Arial" w:hAnsi="Arial" w:cs="Arial"/>
                <w:i/>
                <w:kern w:val="1"/>
                <w:sz w:val="16"/>
                <w:szCs w:val="16"/>
                <w:lang w:val="en-GB"/>
              </w:rPr>
              <w:t>p</w:t>
            </w:r>
            <w:r w:rsidR="000618E2" w:rsidRPr="00A7053C">
              <w:rPr>
                <w:rFonts w:ascii="Arial" w:hAnsi="Arial" w:cs="Arial"/>
                <w:kern w:val="1"/>
                <w:sz w:val="16"/>
                <w:szCs w:val="16"/>
                <w:lang w:val="en-GB"/>
              </w:rPr>
              <w:t xml:space="preserve"> </w:t>
            </w:r>
            <w:r w:rsidRPr="00A7053C">
              <w:rPr>
                <w:rFonts w:ascii="Arial" w:hAnsi="Arial" w:cs="Arial"/>
                <w:kern w:val="1"/>
                <w:sz w:val="16"/>
                <w:szCs w:val="16"/>
                <w:lang w:val="en-GB"/>
              </w:rPr>
              <w:t>&lt; 0.001)</w:t>
            </w:r>
            <w:r w:rsidRPr="00A7053C">
              <w:rPr>
                <w:rFonts w:ascii="Arial" w:hAnsi="Arial" w:cs="Arial"/>
                <w:sz w:val="16"/>
                <w:szCs w:val="16"/>
                <w:lang w:val="en-GB"/>
              </w:rPr>
              <w:t xml:space="preserve">. </w:t>
            </w:r>
            <w:r w:rsidRPr="00A7053C">
              <w:rPr>
                <w:rFonts w:ascii="Arial" w:hAnsi="Arial" w:cs="Arial"/>
                <w:kern w:val="1"/>
                <w:sz w:val="16"/>
                <w:szCs w:val="16"/>
                <w:lang w:val="en-GB"/>
              </w:rPr>
              <w:t xml:space="preserve">No additive interaction was found between childhood adversity and parental general and psychotic psychopathology on PLEs, as well as on developmental trajectories of psychotic experience </w:t>
            </w:r>
          </w:p>
          <w:p w:rsidR="00ED04CE" w:rsidRPr="00A7053C" w:rsidRDefault="00ED04CE" w:rsidP="00ED04CE">
            <w:pPr>
              <w:spacing w:after="0" w:line="240" w:lineRule="auto"/>
              <w:rPr>
                <w:rFonts w:ascii="Arial" w:hAnsi="Arial" w:cs="Arial"/>
                <w:kern w:val="1"/>
                <w:sz w:val="16"/>
                <w:szCs w:val="16"/>
                <w:lang w:val="en-GB"/>
              </w:rPr>
            </w:pPr>
          </w:p>
        </w:tc>
        <w:tc>
          <w:tcPr>
            <w:tcW w:w="310"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kern w:val="1"/>
                <w:sz w:val="16"/>
                <w:szCs w:val="16"/>
                <w:lang w:val="en-GB"/>
              </w:rPr>
            </w:pPr>
            <w:r w:rsidRPr="00A7053C">
              <w:rPr>
                <w:rFonts w:ascii="Arial" w:hAnsi="Arial" w:cs="Arial"/>
                <w:kern w:val="1"/>
                <w:sz w:val="16"/>
                <w:szCs w:val="16"/>
                <w:lang w:val="en-GB"/>
              </w:rPr>
              <w:lastRenderedPageBreak/>
              <w:t>12</w:t>
            </w:r>
          </w:p>
        </w:tc>
      </w:tr>
      <w:tr w:rsidR="00ED04CE" w:rsidRPr="00A7053C" w:rsidTr="00ED04CE">
        <w:trPr>
          <w:trHeight w:val="557"/>
        </w:trPr>
        <w:tc>
          <w:tcPr>
            <w:tcW w:w="719"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B36BFD" w:rsidP="00ED04CE">
            <w:pPr>
              <w:spacing w:after="0" w:line="240" w:lineRule="auto"/>
              <w:rPr>
                <w:rFonts w:ascii="Arial" w:hAnsi="Arial" w:cs="Arial"/>
                <w:b/>
                <w:noProof/>
                <w:kern w:val="1"/>
                <w:sz w:val="16"/>
                <w:szCs w:val="16"/>
                <w:shd w:val="clear" w:color="auto" w:fill="FFFFFF"/>
                <w:lang w:val="en-GB"/>
              </w:rPr>
            </w:pPr>
            <w:r w:rsidRPr="00A7053C">
              <w:rPr>
                <w:rFonts w:ascii="Arial" w:hAnsi="Arial" w:cs="Arial"/>
                <w:b/>
                <w:noProof/>
                <w:kern w:val="1"/>
                <w:sz w:val="16"/>
                <w:szCs w:val="16"/>
                <w:shd w:val="clear" w:color="auto" w:fill="FFFFFF"/>
                <w:lang w:val="en-GB"/>
              </w:rPr>
              <w:t xml:space="preserve">Wicks </w:t>
            </w:r>
            <w:r w:rsidR="0076583C" w:rsidRPr="00A7053C">
              <w:rPr>
                <w:rFonts w:ascii="Arial" w:hAnsi="Arial" w:cs="Arial"/>
                <w:b/>
                <w:noProof/>
                <w:kern w:val="1"/>
                <w:sz w:val="16"/>
                <w:szCs w:val="16"/>
                <w:shd w:val="clear" w:color="auto" w:fill="FFFFFF"/>
                <w:lang w:val="en-GB"/>
              </w:rPr>
              <w:t>et al.,</w:t>
            </w:r>
            <w:r w:rsidRPr="00A7053C">
              <w:rPr>
                <w:rFonts w:ascii="Arial" w:hAnsi="Arial" w:cs="Arial"/>
                <w:b/>
                <w:noProof/>
                <w:kern w:val="1"/>
                <w:sz w:val="16"/>
                <w:szCs w:val="16"/>
                <w:shd w:val="clear" w:color="auto" w:fill="FFFFFF"/>
                <w:lang w:val="en-GB"/>
              </w:rPr>
              <w:t xml:space="preserve"> 2010</w:t>
            </w:r>
          </w:p>
          <w:p w:rsidR="006A4654" w:rsidRPr="00A7053C" w:rsidRDefault="006A4654" w:rsidP="00ED04CE">
            <w:pPr>
              <w:spacing w:after="0" w:line="240" w:lineRule="auto"/>
              <w:rPr>
                <w:rFonts w:ascii="Arial" w:hAnsi="Arial" w:cs="Arial"/>
                <w:b/>
                <w:kern w:val="1"/>
                <w:sz w:val="16"/>
                <w:szCs w:val="16"/>
                <w:shd w:val="clear" w:color="auto" w:fill="FFFFFF"/>
                <w:lang w:val="en-GB"/>
              </w:rPr>
            </w:pPr>
          </w:p>
          <w:p w:rsidR="00ED04CE" w:rsidRPr="00A7053C" w:rsidRDefault="00ED04CE" w:rsidP="00ED04CE">
            <w:pPr>
              <w:spacing w:after="0" w:line="240" w:lineRule="auto"/>
              <w:rPr>
                <w:rFonts w:ascii="Arial" w:hAnsi="Arial" w:cs="Arial"/>
                <w:b/>
                <w:kern w:val="1"/>
                <w:sz w:val="16"/>
                <w:szCs w:val="16"/>
                <w:shd w:val="clear" w:color="auto" w:fill="FFFFFF"/>
                <w:lang w:val="en-GB"/>
              </w:rPr>
            </w:pPr>
            <w:r w:rsidRPr="00A7053C">
              <w:rPr>
                <w:rFonts w:ascii="Arial" w:hAnsi="Arial" w:cs="Arial"/>
                <w:b/>
                <w:kern w:val="1"/>
                <w:sz w:val="16"/>
                <w:szCs w:val="16"/>
                <w:shd w:val="clear" w:color="auto" w:fill="FFFFFF"/>
                <w:lang w:val="en-GB"/>
              </w:rPr>
              <w:t>SWEDEN</w:t>
            </w:r>
          </w:p>
          <w:p w:rsidR="00ED04CE" w:rsidRPr="00A7053C" w:rsidRDefault="00ED04CE" w:rsidP="00ED04CE">
            <w:pPr>
              <w:spacing w:after="0" w:line="240" w:lineRule="auto"/>
              <w:rPr>
                <w:rFonts w:ascii="Arial" w:hAnsi="Arial" w:cs="Arial"/>
                <w:b/>
                <w:kern w:val="1"/>
                <w:sz w:val="16"/>
                <w:szCs w:val="16"/>
                <w:lang w:val="en-GB"/>
              </w:rPr>
            </w:pPr>
          </w:p>
        </w:tc>
        <w:tc>
          <w:tcPr>
            <w:tcW w:w="39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kern w:val="1"/>
                <w:sz w:val="16"/>
                <w:szCs w:val="16"/>
                <w:lang w:val="en-GB"/>
              </w:rPr>
            </w:pPr>
            <w:r w:rsidRPr="00A7053C">
              <w:rPr>
                <w:rFonts w:ascii="Arial" w:hAnsi="Arial" w:cs="Arial"/>
                <w:b/>
                <w:i/>
                <w:kern w:val="1"/>
                <w:sz w:val="16"/>
                <w:szCs w:val="16"/>
                <w:lang w:val="en-GB"/>
              </w:rPr>
              <w:t>N</w:t>
            </w:r>
            <w:r w:rsidR="000618E2" w:rsidRPr="00A7053C">
              <w:rPr>
                <w:rFonts w:ascii="Arial" w:hAnsi="Arial" w:cs="Arial"/>
                <w:b/>
                <w:kern w:val="1"/>
                <w:sz w:val="16"/>
                <w:szCs w:val="16"/>
                <w:lang w:val="en-GB"/>
              </w:rPr>
              <w:t xml:space="preserve"> </w:t>
            </w:r>
            <w:r w:rsidRPr="00A7053C">
              <w:rPr>
                <w:rFonts w:ascii="Arial" w:hAnsi="Arial" w:cs="Arial"/>
                <w:b/>
                <w:kern w:val="1"/>
                <w:sz w:val="16"/>
                <w:szCs w:val="16"/>
                <w:lang w:val="en-GB"/>
              </w:rPr>
              <w:t>= 13,163 adoptees</w:t>
            </w:r>
          </w:p>
          <w:p w:rsidR="00ED04CE" w:rsidRPr="00A7053C" w:rsidRDefault="00ED04CE" w:rsidP="00ED04CE">
            <w:pPr>
              <w:spacing w:after="0" w:line="240" w:lineRule="auto"/>
              <w:rPr>
                <w:rFonts w:ascii="Arial" w:hAnsi="Arial" w:cs="Arial"/>
                <w:b/>
                <w:kern w:val="1"/>
                <w:sz w:val="16"/>
                <w:szCs w:val="16"/>
                <w:lang w:val="en-GB"/>
              </w:rPr>
            </w:pPr>
          </w:p>
          <w:p w:rsidR="00ED04CE" w:rsidRPr="00A7053C" w:rsidRDefault="00ED04CE" w:rsidP="00ED04CE">
            <w:pPr>
              <w:spacing w:after="0" w:line="240" w:lineRule="auto"/>
              <w:rPr>
                <w:rFonts w:ascii="Arial" w:hAnsi="Arial" w:cs="Arial"/>
                <w:b/>
                <w:kern w:val="1"/>
                <w:sz w:val="16"/>
                <w:szCs w:val="16"/>
                <w:lang w:val="en-GB"/>
              </w:rPr>
            </w:pPr>
            <w:r w:rsidRPr="00A7053C">
              <w:rPr>
                <w:rFonts w:ascii="Arial" w:hAnsi="Arial" w:cs="Arial"/>
                <w:b/>
                <w:i/>
                <w:kern w:val="1"/>
                <w:sz w:val="16"/>
                <w:szCs w:val="16"/>
                <w:lang w:val="en-GB"/>
              </w:rPr>
              <w:t>N</w:t>
            </w:r>
            <w:r w:rsidR="000618E2" w:rsidRPr="00A7053C">
              <w:rPr>
                <w:rFonts w:ascii="Arial" w:hAnsi="Arial" w:cs="Arial"/>
                <w:b/>
                <w:kern w:val="1"/>
                <w:sz w:val="16"/>
                <w:szCs w:val="16"/>
                <w:lang w:val="en-GB"/>
              </w:rPr>
              <w:t xml:space="preserve"> </w:t>
            </w:r>
            <w:r w:rsidRPr="00A7053C">
              <w:rPr>
                <w:rFonts w:ascii="Arial" w:hAnsi="Arial" w:cs="Arial"/>
                <w:b/>
                <w:kern w:val="1"/>
                <w:sz w:val="16"/>
                <w:szCs w:val="16"/>
                <w:lang w:val="en-GB"/>
              </w:rPr>
              <w:t>= 2.9 million Swedish-born persons (non-adoptees)</w:t>
            </w:r>
          </w:p>
        </w:tc>
        <w:tc>
          <w:tcPr>
            <w:tcW w:w="484"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Adoptive parental unemployment (</w:t>
            </w:r>
            <w:r w:rsidRPr="00A7053C">
              <w:rPr>
                <w:rFonts w:ascii="Arial" w:hAnsi="Arial" w:cs="Arial"/>
                <w:b/>
                <w:kern w:val="1"/>
                <w:sz w:val="16"/>
                <w:szCs w:val="16"/>
                <w:lang w:val="en-GB"/>
              </w:rPr>
              <w:t>adoptee</w:t>
            </w:r>
            <w:r w:rsidR="000618E2" w:rsidRPr="00A7053C">
              <w:rPr>
                <w:rFonts w:ascii="Arial" w:hAnsi="Arial" w:cs="Arial"/>
                <w:b/>
                <w:kern w:val="1"/>
                <w:sz w:val="16"/>
                <w:szCs w:val="16"/>
                <w:lang w:val="en-GB"/>
              </w:rPr>
              <w:t>:</w:t>
            </w:r>
            <w:r w:rsidRPr="00A7053C">
              <w:rPr>
                <w:rFonts w:ascii="Arial" w:hAnsi="Arial" w:cs="Arial"/>
                <w:b/>
                <w:kern w:val="1"/>
                <w:sz w:val="16"/>
                <w:szCs w:val="16"/>
                <w:lang w:val="en-GB"/>
              </w:rPr>
              <w:t xml:space="preserve"> 2%; Swedish born</w:t>
            </w:r>
            <w:r w:rsidR="000618E2" w:rsidRPr="00A7053C">
              <w:rPr>
                <w:rFonts w:ascii="Arial" w:hAnsi="Arial" w:cs="Arial"/>
                <w:b/>
                <w:kern w:val="1"/>
                <w:sz w:val="16"/>
                <w:szCs w:val="16"/>
                <w:lang w:val="en-GB"/>
              </w:rPr>
              <w:t>:</w:t>
            </w:r>
            <w:r w:rsidRPr="00A7053C">
              <w:rPr>
                <w:rFonts w:ascii="Arial" w:hAnsi="Arial" w:cs="Arial"/>
                <w:b/>
                <w:kern w:val="1"/>
                <w:sz w:val="16"/>
                <w:szCs w:val="16"/>
                <w:lang w:val="en-GB"/>
              </w:rPr>
              <w:t xml:space="preserve"> 5.6%</w:t>
            </w:r>
            <w:r w:rsidRPr="00A7053C">
              <w:rPr>
                <w:rFonts w:ascii="Arial" w:hAnsi="Arial" w:cs="Arial"/>
                <w:b/>
                <w:sz w:val="16"/>
                <w:szCs w:val="16"/>
                <w:lang w:val="en-GB"/>
              </w:rPr>
              <w:t>), single-parent household (</w:t>
            </w:r>
            <w:r w:rsidRPr="00A7053C">
              <w:rPr>
                <w:rFonts w:ascii="Arial" w:hAnsi="Arial" w:cs="Arial"/>
                <w:b/>
                <w:kern w:val="1"/>
                <w:sz w:val="16"/>
                <w:szCs w:val="16"/>
                <w:lang w:val="en-GB"/>
              </w:rPr>
              <w:t>adoptee</w:t>
            </w:r>
            <w:r w:rsidR="000618E2" w:rsidRPr="00A7053C">
              <w:rPr>
                <w:rFonts w:ascii="Arial" w:hAnsi="Arial" w:cs="Arial"/>
                <w:b/>
                <w:kern w:val="1"/>
                <w:sz w:val="16"/>
                <w:szCs w:val="16"/>
                <w:lang w:val="en-GB"/>
              </w:rPr>
              <w:t>:</w:t>
            </w:r>
            <w:r w:rsidRPr="00A7053C">
              <w:rPr>
                <w:rFonts w:ascii="Arial" w:hAnsi="Arial" w:cs="Arial"/>
                <w:b/>
                <w:kern w:val="1"/>
                <w:sz w:val="16"/>
                <w:szCs w:val="16"/>
                <w:lang w:val="en-GB"/>
              </w:rPr>
              <w:t xml:space="preserve"> 3.2%; Swedish born</w:t>
            </w:r>
            <w:r w:rsidR="000618E2" w:rsidRPr="00A7053C">
              <w:rPr>
                <w:rFonts w:ascii="Arial" w:hAnsi="Arial" w:cs="Arial"/>
                <w:b/>
                <w:kern w:val="1"/>
                <w:sz w:val="16"/>
                <w:szCs w:val="16"/>
                <w:lang w:val="en-GB"/>
              </w:rPr>
              <w:t>:</w:t>
            </w:r>
            <w:r w:rsidRPr="00A7053C">
              <w:rPr>
                <w:rFonts w:ascii="Arial" w:hAnsi="Arial" w:cs="Arial"/>
                <w:b/>
                <w:kern w:val="1"/>
                <w:sz w:val="16"/>
                <w:szCs w:val="16"/>
                <w:lang w:val="en-GB"/>
              </w:rPr>
              <w:t xml:space="preserve"> 9.9%</w:t>
            </w:r>
            <w:r w:rsidRPr="00A7053C">
              <w:rPr>
                <w:rFonts w:ascii="Arial" w:hAnsi="Arial" w:cs="Arial"/>
                <w:b/>
                <w:sz w:val="16"/>
                <w:szCs w:val="16"/>
                <w:lang w:val="en-GB"/>
              </w:rPr>
              <w:t>), living</w:t>
            </w:r>
          </w:p>
          <w:p w:rsidR="00ED04CE" w:rsidRPr="00A7053C" w:rsidRDefault="00ED04CE" w:rsidP="00D66EF4">
            <w:pPr>
              <w:spacing w:after="0" w:line="240" w:lineRule="auto"/>
              <w:rPr>
                <w:rFonts w:ascii="Arial" w:hAnsi="Arial" w:cs="Arial"/>
                <w:b/>
                <w:sz w:val="16"/>
                <w:szCs w:val="16"/>
                <w:lang w:val="en-GB"/>
              </w:rPr>
            </w:pPr>
            <w:r w:rsidRPr="00A7053C">
              <w:rPr>
                <w:rFonts w:ascii="Arial" w:hAnsi="Arial" w:cs="Arial"/>
                <w:b/>
                <w:sz w:val="16"/>
                <w:szCs w:val="16"/>
                <w:lang w:val="en-GB"/>
              </w:rPr>
              <w:t xml:space="preserve">in rented house </w:t>
            </w:r>
            <w:r w:rsidR="00D66EF4" w:rsidRPr="00A7053C">
              <w:rPr>
                <w:rFonts w:ascii="Arial" w:hAnsi="Arial" w:cs="Arial"/>
                <w:b/>
                <w:sz w:val="16"/>
                <w:szCs w:val="16"/>
                <w:lang w:val="en-GB"/>
              </w:rPr>
              <w:t>when the participants were 1–5 years old</w:t>
            </w:r>
          </w:p>
        </w:tc>
        <w:tc>
          <w:tcPr>
            <w:tcW w:w="434"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kern w:val="1"/>
                <w:sz w:val="16"/>
                <w:szCs w:val="16"/>
                <w:lang w:val="en-GB"/>
              </w:rPr>
              <w:t>Swedish Population and Housing Census</w:t>
            </w:r>
          </w:p>
        </w:tc>
        <w:tc>
          <w:tcPr>
            <w:tcW w:w="531"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kern w:val="1"/>
                <w:sz w:val="16"/>
                <w:szCs w:val="16"/>
                <w:lang w:val="en-GB"/>
              </w:rPr>
            </w:pPr>
            <w:r w:rsidRPr="00A7053C">
              <w:rPr>
                <w:rFonts w:ascii="Arial" w:hAnsi="Arial" w:cs="Arial"/>
                <w:b/>
                <w:kern w:val="1"/>
                <w:sz w:val="16"/>
                <w:szCs w:val="16"/>
                <w:lang w:val="en-GB"/>
              </w:rPr>
              <w:t>Parental history</w:t>
            </w:r>
          </w:p>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kern w:val="1"/>
                <w:sz w:val="16"/>
                <w:szCs w:val="16"/>
                <w:lang w:val="en-GB"/>
              </w:rPr>
              <w:t>of psychosis (adoptee</w:t>
            </w:r>
            <w:r w:rsidR="000618E2" w:rsidRPr="00A7053C">
              <w:rPr>
                <w:rFonts w:ascii="Arial" w:hAnsi="Arial" w:cs="Arial"/>
                <w:b/>
                <w:kern w:val="1"/>
                <w:sz w:val="16"/>
                <w:szCs w:val="16"/>
                <w:lang w:val="en-GB"/>
              </w:rPr>
              <w:t>:</w:t>
            </w:r>
            <w:r w:rsidRPr="00A7053C">
              <w:rPr>
                <w:rFonts w:ascii="Arial" w:hAnsi="Arial" w:cs="Arial"/>
                <w:b/>
                <w:kern w:val="1"/>
                <w:sz w:val="16"/>
                <w:szCs w:val="16"/>
                <w:lang w:val="en-GB"/>
              </w:rPr>
              <w:t xml:space="preserve"> </w:t>
            </w:r>
            <w:r w:rsidRPr="00A7053C">
              <w:rPr>
                <w:rFonts w:ascii="Arial" w:hAnsi="Arial" w:cs="Arial"/>
                <w:b/>
                <w:i/>
                <w:kern w:val="1"/>
                <w:sz w:val="16"/>
                <w:szCs w:val="16"/>
                <w:lang w:val="en-GB"/>
              </w:rPr>
              <w:t>n</w:t>
            </w:r>
            <w:r w:rsidR="000618E2" w:rsidRPr="00A7053C">
              <w:rPr>
                <w:rFonts w:ascii="Arial" w:hAnsi="Arial" w:cs="Arial"/>
                <w:b/>
                <w:kern w:val="1"/>
                <w:sz w:val="16"/>
                <w:szCs w:val="16"/>
                <w:lang w:val="en-GB"/>
              </w:rPr>
              <w:t xml:space="preserve"> </w:t>
            </w:r>
            <w:r w:rsidRPr="00A7053C">
              <w:rPr>
                <w:rFonts w:ascii="Arial" w:hAnsi="Arial" w:cs="Arial"/>
                <w:b/>
                <w:kern w:val="1"/>
                <w:sz w:val="16"/>
                <w:szCs w:val="16"/>
                <w:lang w:val="en-GB"/>
              </w:rPr>
              <w:t>= 898, Swedish born</w:t>
            </w:r>
            <w:r w:rsidR="000618E2" w:rsidRPr="00A7053C">
              <w:rPr>
                <w:rFonts w:ascii="Arial" w:hAnsi="Arial" w:cs="Arial"/>
                <w:b/>
                <w:kern w:val="1"/>
                <w:sz w:val="16"/>
                <w:szCs w:val="16"/>
                <w:lang w:val="en-GB"/>
              </w:rPr>
              <w:t>:</w:t>
            </w:r>
            <w:r w:rsidRPr="00A7053C">
              <w:rPr>
                <w:rFonts w:ascii="Arial" w:hAnsi="Arial" w:cs="Arial"/>
                <w:b/>
                <w:kern w:val="1"/>
                <w:sz w:val="16"/>
                <w:szCs w:val="16"/>
                <w:lang w:val="en-GB"/>
              </w:rPr>
              <w:t xml:space="preserve"> </w:t>
            </w:r>
            <w:r w:rsidRPr="00A7053C">
              <w:rPr>
                <w:rFonts w:ascii="Arial" w:hAnsi="Arial" w:cs="Arial"/>
                <w:b/>
                <w:i/>
                <w:kern w:val="1"/>
                <w:sz w:val="16"/>
                <w:szCs w:val="16"/>
                <w:lang w:val="en-GB"/>
              </w:rPr>
              <w:t>n</w:t>
            </w:r>
            <w:r w:rsidR="000618E2" w:rsidRPr="00A7053C">
              <w:rPr>
                <w:rFonts w:ascii="Arial" w:hAnsi="Arial" w:cs="Arial"/>
                <w:b/>
                <w:kern w:val="1"/>
                <w:sz w:val="16"/>
                <w:szCs w:val="16"/>
                <w:lang w:val="en-GB"/>
              </w:rPr>
              <w:t xml:space="preserve"> </w:t>
            </w:r>
            <w:r w:rsidRPr="00A7053C">
              <w:rPr>
                <w:rFonts w:ascii="Arial" w:hAnsi="Arial" w:cs="Arial"/>
                <w:b/>
                <w:kern w:val="1"/>
                <w:sz w:val="16"/>
                <w:szCs w:val="16"/>
                <w:lang w:val="en-GB"/>
              </w:rPr>
              <w:t>= 2.9 million)</w:t>
            </w:r>
          </w:p>
        </w:tc>
        <w:tc>
          <w:tcPr>
            <w:tcW w:w="419"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kern w:val="1"/>
                <w:sz w:val="16"/>
                <w:szCs w:val="16"/>
                <w:lang w:val="en-GB"/>
              </w:rPr>
              <w:t>National Patient Register</w:t>
            </w:r>
          </w:p>
        </w:tc>
        <w:tc>
          <w:tcPr>
            <w:tcW w:w="52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kern w:val="1"/>
                <w:sz w:val="16"/>
                <w:szCs w:val="16"/>
                <w:lang w:val="en-GB"/>
              </w:rPr>
            </w:pPr>
            <w:r w:rsidRPr="00A7053C">
              <w:rPr>
                <w:rFonts w:ascii="Arial" w:hAnsi="Arial" w:cs="Arial"/>
                <w:b/>
                <w:kern w:val="1"/>
                <w:sz w:val="16"/>
                <w:szCs w:val="16"/>
                <w:lang w:val="en-GB"/>
              </w:rPr>
              <w:t>Non-affective psychosis (</w:t>
            </w:r>
            <w:r w:rsidR="000618E2" w:rsidRPr="00A7053C">
              <w:rPr>
                <w:rFonts w:ascii="Arial" w:hAnsi="Arial" w:cs="Arial"/>
                <w:b/>
                <w:kern w:val="1"/>
                <w:sz w:val="16"/>
                <w:szCs w:val="16"/>
                <w:lang w:val="en-GB"/>
              </w:rPr>
              <w:t>adoptees:</w:t>
            </w:r>
            <w:r w:rsidR="000618E2" w:rsidRPr="00A7053C">
              <w:rPr>
                <w:rFonts w:ascii="Arial" w:hAnsi="Arial" w:cs="Arial"/>
                <w:b/>
                <w:i/>
                <w:kern w:val="1"/>
                <w:sz w:val="16"/>
                <w:szCs w:val="16"/>
                <w:lang w:val="en-GB"/>
              </w:rPr>
              <w:t xml:space="preserve"> </w:t>
            </w:r>
            <w:r w:rsidRPr="00A7053C">
              <w:rPr>
                <w:rFonts w:ascii="Arial" w:hAnsi="Arial" w:cs="Arial"/>
                <w:b/>
                <w:i/>
                <w:kern w:val="1"/>
                <w:sz w:val="16"/>
                <w:szCs w:val="16"/>
                <w:lang w:val="en-GB"/>
              </w:rPr>
              <w:t>n</w:t>
            </w:r>
            <w:r w:rsidR="000618E2" w:rsidRPr="00A7053C">
              <w:rPr>
                <w:rFonts w:ascii="Arial" w:hAnsi="Arial" w:cs="Arial"/>
                <w:b/>
                <w:kern w:val="1"/>
                <w:sz w:val="16"/>
                <w:szCs w:val="16"/>
                <w:lang w:val="en-GB"/>
              </w:rPr>
              <w:t xml:space="preserve"> </w:t>
            </w:r>
            <w:r w:rsidRPr="00A7053C">
              <w:rPr>
                <w:rFonts w:ascii="Arial" w:hAnsi="Arial" w:cs="Arial"/>
                <w:b/>
                <w:kern w:val="1"/>
                <w:sz w:val="16"/>
                <w:szCs w:val="16"/>
                <w:lang w:val="en-GB"/>
              </w:rPr>
              <w:t>= 230</w:t>
            </w:r>
            <w:r w:rsidR="000618E2" w:rsidRPr="00A7053C">
              <w:rPr>
                <w:rFonts w:ascii="Arial" w:hAnsi="Arial" w:cs="Arial"/>
                <w:b/>
                <w:kern w:val="1"/>
                <w:sz w:val="16"/>
                <w:szCs w:val="16"/>
                <w:lang w:val="en-GB"/>
              </w:rPr>
              <w:t xml:space="preserve">; </w:t>
            </w:r>
            <w:r w:rsidRPr="00A7053C">
              <w:rPr>
                <w:rFonts w:ascii="Arial" w:hAnsi="Arial" w:cs="Arial"/>
                <w:b/>
                <w:kern w:val="1"/>
                <w:sz w:val="16"/>
                <w:szCs w:val="16"/>
                <w:lang w:val="en-GB"/>
              </w:rPr>
              <w:t>Swedish born</w:t>
            </w:r>
            <w:r w:rsidR="000618E2" w:rsidRPr="00A7053C">
              <w:rPr>
                <w:rFonts w:ascii="Arial" w:hAnsi="Arial" w:cs="Arial"/>
                <w:b/>
                <w:kern w:val="1"/>
                <w:sz w:val="16"/>
                <w:szCs w:val="16"/>
                <w:lang w:val="en-GB"/>
              </w:rPr>
              <w:t xml:space="preserve">; </w:t>
            </w:r>
            <w:r w:rsidR="000618E2" w:rsidRPr="00A7053C">
              <w:rPr>
                <w:rFonts w:ascii="Arial" w:hAnsi="Arial" w:cs="Arial"/>
                <w:b/>
                <w:i/>
                <w:kern w:val="1"/>
                <w:sz w:val="16"/>
                <w:szCs w:val="16"/>
                <w:lang w:val="en-GB"/>
              </w:rPr>
              <w:t>n</w:t>
            </w:r>
            <w:r w:rsidR="000618E2" w:rsidRPr="00A7053C">
              <w:rPr>
                <w:rFonts w:ascii="Arial" w:hAnsi="Arial" w:cs="Arial"/>
                <w:b/>
                <w:kern w:val="1"/>
                <w:sz w:val="16"/>
                <w:szCs w:val="16"/>
                <w:lang w:val="en-GB"/>
              </w:rPr>
              <w:t xml:space="preserve"> = 24,768</w:t>
            </w:r>
            <w:r w:rsidRPr="00A7053C">
              <w:rPr>
                <w:rFonts w:ascii="Arial" w:hAnsi="Arial" w:cs="Arial"/>
                <w:b/>
                <w:kern w:val="1"/>
                <w:sz w:val="16"/>
                <w:szCs w:val="16"/>
                <w:lang w:val="en-GB"/>
              </w:rPr>
              <w:t>)</w:t>
            </w:r>
          </w:p>
          <w:p w:rsidR="00ED04CE" w:rsidRPr="00A7053C" w:rsidRDefault="00ED04CE" w:rsidP="00ED04CE">
            <w:pPr>
              <w:spacing w:after="0" w:line="240" w:lineRule="auto"/>
              <w:rPr>
                <w:rFonts w:ascii="Arial" w:hAnsi="Arial" w:cs="Arial"/>
                <w:b/>
                <w:kern w:val="1"/>
                <w:sz w:val="16"/>
                <w:szCs w:val="16"/>
                <w:lang w:val="en-GB"/>
              </w:rPr>
            </w:pPr>
          </w:p>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kern w:val="1"/>
                <w:sz w:val="16"/>
                <w:szCs w:val="16"/>
                <w:lang w:val="en-GB"/>
              </w:rPr>
              <w:t>National Patient Register</w:t>
            </w:r>
          </w:p>
        </w:tc>
        <w:tc>
          <w:tcPr>
            <w:tcW w:w="475"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3606A3" w:rsidP="00ED04CE">
            <w:pPr>
              <w:spacing w:after="0" w:line="240" w:lineRule="auto"/>
              <w:rPr>
                <w:rFonts w:ascii="Arial" w:hAnsi="Arial" w:cs="Arial"/>
                <w:b/>
                <w:sz w:val="16"/>
                <w:szCs w:val="16"/>
                <w:lang w:val="en-GB"/>
              </w:rPr>
            </w:pPr>
            <w:r w:rsidRPr="00A7053C">
              <w:rPr>
                <w:rFonts w:ascii="Arial" w:hAnsi="Arial" w:cs="Arial"/>
                <w:b/>
                <w:kern w:val="1"/>
                <w:sz w:val="16"/>
                <w:szCs w:val="16"/>
                <w:lang w:val="en-GB"/>
              </w:rPr>
              <w:t>Sex</w:t>
            </w:r>
            <w:r w:rsidR="00ED04CE" w:rsidRPr="00A7053C">
              <w:rPr>
                <w:rFonts w:ascii="Arial" w:hAnsi="Arial" w:cs="Arial"/>
                <w:b/>
                <w:kern w:val="1"/>
                <w:sz w:val="16"/>
                <w:szCs w:val="16"/>
                <w:lang w:val="en-GB"/>
              </w:rPr>
              <w:t>, age, and the other two socioeconomic indicators</w:t>
            </w:r>
          </w:p>
        </w:tc>
        <w:tc>
          <w:tcPr>
            <w:tcW w:w="718"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kern w:val="1"/>
                <w:sz w:val="16"/>
                <w:szCs w:val="16"/>
                <w:lang w:val="en-GB"/>
              </w:rPr>
            </w:pPr>
            <w:r w:rsidRPr="00A7053C">
              <w:rPr>
                <w:rFonts w:ascii="Arial" w:hAnsi="Arial" w:cs="Arial"/>
                <w:b/>
                <w:kern w:val="1"/>
                <w:sz w:val="16"/>
                <w:szCs w:val="16"/>
                <w:lang w:val="en-GB"/>
              </w:rPr>
              <w:t>Additive interaction between genetic liability and parental unemployment was marginally significant both in the adoptee (</w:t>
            </w:r>
            <w:r w:rsidRPr="00A7053C">
              <w:rPr>
                <w:rFonts w:ascii="Arial" w:hAnsi="Arial" w:cs="Arial"/>
                <w:b/>
                <w:i/>
                <w:kern w:val="1"/>
                <w:sz w:val="16"/>
                <w:szCs w:val="16"/>
                <w:lang w:val="en-GB"/>
              </w:rPr>
              <w:t>synergy index</w:t>
            </w:r>
            <w:r w:rsidRPr="00A7053C">
              <w:rPr>
                <w:rFonts w:ascii="Arial" w:hAnsi="Arial" w:cs="Arial"/>
                <w:b/>
                <w:kern w:val="1"/>
                <w:sz w:val="16"/>
                <w:szCs w:val="16"/>
                <w:lang w:val="en-GB"/>
              </w:rPr>
              <w:t xml:space="preserve"> </w:t>
            </w:r>
            <w:r w:rsidR="000618E2" w:rsidRPr="00A7053C">
              <w:rPr>
                <w:rFonts w:ascii="Arial" w:hAnsi="Arial" w:cs="Arial"/>
                <w:b/>
                <w:kern w:val="1"/>
                <w:sz w:val="16"/>
                <w:szCs w:val="16"/>
                <w:lang w:val="en-GB"/>
              </w:rPr>
              <w:t xml:space="preserve">= </w:t>
            </w:r>
            <w:r w:rsidRPr="00A7053C">
              <w:rPr>
                <w:rFonts w:ascii="Arial" w:hAnsi="Arial" w:cs="Arial"/>
                <w:b/>
                <w:kern w:val="1"/>
                <w:sz w:val="16"/>
                <w:szCs w:val="16"/>
                <w:lang w:val="en-GB"/>
              </w:rPr>
              <w:t xml:space="preserve">3.19, </w:t>
            </w:r>
            <w:r w:rsidR="000618E2" w:rsidRPr="00A7053C">
              <w:rPr>
                <w:rFonts w:ascii="Arial" w:hAnsi="Arial" w:cs="Arial"/>
                <w:b/>
                <w:i/>
                <w:kern w:val="1"/>
                <w:sz w:val="16"/>
                <w:szCs w:val="16"/>
                <w:lang w:val="en-GB"/>
              </w:rPr>
              <w:t>95% CI</w:t>
            </w:r>
            <w:r w:rsidR="000618E2" w:rsidRPr="00A7053C">
              <w:rPr>
                <w:rFonts w:ascii="Arial" w:hAnsi="Arial" w:cs="Arial"/>
                <w:b/>
                <w:kern w:val="1"/>
                <w:sz w:val="16"/>
                <w:szCs w:val="16"/>
                <w:lang w:val="en-GB"/>
              </w:rPr>
              <w:t xml:space="preserve">: </w:t>
            </w:r>
            <w:r w:rsidRPr="00A7053C">
              <w:rPr>
                <w:rFonts w:ascii="Arial" w:hAnsi="Arial" w:cs="Arial"/>
                <w:b/>
                <w:kern w:val="1"/>
                <w:sz w:val="16"/>
                <w:szCs w:val="16"/>
                <w:lang w:val="en-GB"/>
              </w:rPr>
              <w:t>1.01, 10.07) and the Swedish born sample (</w:t>
            </w:r>
            <w:r w:rsidRPr="00A7053C">
              <w:rPr>
                <w:rFonts w:ascii="Arial" w:hAnsi="Arial" w:cs="Arial"/>
                <w:b/>
                <w:i/>
                <w:kern w:val="1"/>
                <w:sz w:val="16"/>
                <w:szCs w:val="16"/>
                <w:lang w:val="en-GB"/>
              </w:rPr>
              <w:t>synergy index</w:t>
            </w:r>
            <w:r w:rsidRPr="00A7053C">
              <w:rPr>
                <w:rFonts w:ascii="Arial" w:hAnsi="Arial" w:cs="Arial"/>
                <w:b/>
                <w:kern w:val="1"/>
                <w:sz w:val="16"/>
                <w:szCs w:val="16"/>
                <w:lang w:val="en-GB"/>
              </w:rPr>
              <w:t xml:space="preserve"> </w:t>
            </w:r>
            <w:r w:rsidR="000618E2" w:rsidRPr="00A7053C">
              <w:rPr>
                <w:rFonts w:ascii="Arial" w:hAnsi="Arial" w:cs="Arial"/>
                <w:b/>
                <w:kern w:val="1"/>
                <w:sz w:val="16"/>
                <w:szCs w:val="16"/>
                <w:lang w:val="en-GB"/>
              </w:rPr>
              <w:t xml:space="preserve">= </w:t>
            </w:r>
            <w:r w:rsidRPr="00A7053C">
              <w:rPr>
                <w:rFonts w:ascii="Arial" w:hAnsi="Arial" w:cs="Arial"/>
                <w:b/>
                <w:kern w:val="1"/>
                <w:sz w:val="16"/>
                <w:szCs w:val="16"/>
                <w:lang w:val="en-GB"/>
              </w:rPr>
              <w:t xml:space="preserve">1.18, </w:t>
            </w:r>
            <w:r w:rsidR="006250C5" w:rsidRPr="00A7053C">
              <w:rPr>
                <w:rFonts w:ascii="Arial" w:hAnsi="Arial" w:cs="Arial"/>
                <w:b/>
                <w:i/>
                <w:kern w:val="1"/>
                <w:sz w:val="16"/>
                <w:szCs w:val="16"/>
                <w:lang w:val="en-GB"/>
              </w:rPr>
              <w:t>95% CI</w:t>
            </w:r>
            <w:r w:rsidR="000618E2" w:rsidRPr="00A7053C">
              <w:rPr>
                <w:rFonts w:ascii="Arial" w:hAnsi="Arial" w:cs="Arial"/>
                <w:b/>
                <w:kern w:val="1"/>
                <w:sz w:val="16"/>
                <w:szCs w:val="16"/>
                <w:lang w:val="en-GB"/>
              </w:rPr>
              <w:t>:</w:t>
            </w:r>
            <w:r w:rsidR="006250C5" w:rsidRPr="00A7053C">
              <w:rPr>
                <w:rFonts w:ascii="Arial" w:hAnsi="Arial" w:cs="Arial"/>
                <w:b/>
                <w:kern w:val="1"/>
                <w:sz w:val="16"/>
                <w:szCs w:val="16"/>
                <w:lang w:val="en-GB"/>
              </w:rPr>
              <w:t xml:space="preserve"> </w:t>
            </w:r>
            <w:r w:rsidRPr="00A7053C">
              <w:rPr>
                <w:rFonts w:ascii="Arial" w:hAnsi="Arial" w:cs="Arial"/>
                <w:b/>
                <w:kern w:val="1"/>
                <w:sz w:val="16"/>
                <w:szCs w:val="16"/>
                <w:lang w:val="en-GB"/>
              </w:rPr>
              <w:t>1.03, 1.36), while the interactions between genetic liability and single-parenthood was significant only in the Swedish born sample (</w:t>
            </w:r>
            <w:r w:rsidRPr="00A7053C">
              <w:rPr>
                <w:rFonts w:ascii="Arial" w:hAnsi="Arial" w:cs="Arial"/>
                <w:b/>
                <w:i/>
                <w:kern w:val="1"/>
                <w:sz w:val="16"/>
                <w:szCs w:val="16"/>
                <w:lang w:val="en-GB"/>
              </w:rPr>
              <w:t>synergy index</w:t>
            </w:r>
            <w:r w:rsidRPr="00A7053C">
              <w:rPr>
                <w:rFonts w:ascii="Arial" w:hAnsi="Arial" w:cs="Arial"/>
                <w:b/>
                <w:kern w:val="1"/>
                <w:sz w:val="16"/>
                <w:szCs w:val="16"/>
                <w:lang w:val="en-GB"/>
              </w:rPr>
              <w:t xml:space="preserve"> </w:t>
            </w:r>
            <w:r w:rsidR="000618E2" w:rsidRPr="00A7053C">
              <w:rPr>
                <w:rFonts w:ascii="Arial" w:hAnsi="Arial" w:cs="Arial"/>
                <w:b/>
                <w:kern w:val="1"/>
                <w:sz w:val="16"/>
                <w:szCs w:val="16"/>
                <w:lang w:val="en-GB"/>
              </w:rPr>
              <w:t>(</w:t>
            </w:r>
            <w:r w:rsidRPr="00A7053C">
              <w:rPr>
                <w:rFonts w:ascii="Arial" w:hAnsi="Arial" w:cs="Arial"/>
                <w:b/>
                <w:kern w:val="1"/>
                <w:sz w:val="16"/>
                <w:szCs w:val="16"/>
                <w:lang w:val="en-GB"/>
              </w:rPr>
              <w:t>adoptee</w:t>
            </w:r>
            <w:r w:rsidR="000618E2" w:rsidRPr="00A7053C">
              <w:rPr>
                <w:rFonts w:ascii="Arial" w:hAnsi="Arial" w:cs="Arial"/>
                <w:b/>
                <w:kern w:val="1"/>
                <w:sz w:val="16"/>
                <w:szCs w:val="16"/>
                <w:lang w:val="en-GB"/>
              </w:rPr>
              <w:t>) =</w:t>
            </w:r>
            <w:r w:rsidRPr="00A7053C">
              <w:rPr>
                <w:rFonts w:ascii="Arial" w:hAnsi="Arial" w:cs="Arial"/>
                <w:b/>
                <w:kern w:val="1"/>
                <w:sz w:val="16"/>
                <w:szCs w:val="16"/>
                <w:lang w:val="en-GB"/>
              </w:rPr>
              <w:t xml:space="preserve"> 2.63, </w:t>
            </w:r>
            <w:r w:rsidR="006250C5" w:rsidRPr="00A7053C">
              <w:rPr>
                <w:rFonts w:ascii="Arial" w:hAnsi="Arial" w:cs="Arial"/>
                <w:b/>
                <w:i/>
                <w:kern w:val="1"/>
                <w:sz w:val="16"/>
                <w:szCs w:val="16"/>
                <w:lang w:val="en-GB"/>
              </w:rPr>
              <w:t>95% CI</w:t>
            </w:r>
            <w:r w:rsidR="000618E2" w:rsidRPr="00A7053C">
              <w:rPr>
                <w:rFonts w:ascii="Arial" w:hAnsi="Arial" w:cs="Arial"/>
                <w:b/>
                <w:kern w:val="1"/>
                <w:sz w:val="16"/>
                <w:szCs w:val="16"/>
                <w:lang w:val="en-GB"/>
              </w:rPr>
              <w:t>:</w:t>
            </w:r>
            <w:r w:rsidR="006250C5" w:rsidRPr="00A7053C">
              <w:rPr>
                <w:rFonts w:ascii="Arial" w:hAnsi="Arial" w:cs="Arial"/>
                <w:b/>
                <w:kern w:val="1"/>
                <w:sz w:val="16"/>
                <w:szCs w:val="16"/>
                <w:lang w:val="en-GB"/>
              </w:rPr>
              <w:t xml:space="preserve"> </w:t>
            </w:r>
            <w:r w:rsidRPr="00A7053C">
              <w:rPr>
                <w:rFonts w:ascii="Arial" w:hAnsi="Arial" w:cs="Arial"/>
                <w:b/>
                <w:kern w:val="1"/>
                <w:sz w:val="16"/>
                <w:szCs w:val="16"/>
                <w:lang w:val="en-GB"/>
              </w:rPr>
              <w:t xml:space="preserve">0.97, 7.11; </w:t>
            </w:r>
            <w:r w:rsidR="000618E2" w:rsidRPr="00A7053C">
              <w:rPr>
                <w:rFonts w:ascii="Arial" w:hAnsi="Arial" w:cs="Arial"/>
                <w:b/>
                <w:i/>
                <w:kern w:val="1"/>
                <w:sz w:val="16"/>
                <w:szCs w:val="16"/>
                <w:lang w:val="en-GB"/>
              </w:rPr>
              <w:t>synergy index</w:t>
            </w:r>
            <w:r w:rsidR="000618E2" w:rsidRPr="00A7053C">
              <w:rPr>
                <w:rFonts w:ascii="Arial" w:hAnsi="Arial" w:cs="Arial"/>
                <w:b/>
                <w:kern w:val="1"/>
                <w:sz w:val="16"/>
                <w:szCs w:val="16"/>
                <w:lang w:val="en-GB"/>
              </w:rPr>
              <w:t xml:space="preserve"> (</w:t>
            </w:r>
            <w:r w:rsidRPr="00A7053C">
              <w:rPr>
                <w:rFonts w:ascii="Arial" w:hAnsi="Arial" w:cs="Arial"/>
                <w:b/>
                <w:kern w:val="1"/>
                <w:sz w:val="16"/>
                <w:szCs w:val="16"/>
                <w:lang w:val="en-GB"/>
              </w:rPr>
              <w:t>Swedish born</w:t>
            </w:r>
            <w:r w:rsidR="000618E2" w:rsidRPr="00A7053C">
              <w:rPr>
                <w:rFonts w:ascii="Arial" w:hAnsi="Arial" w:cs="Arial"/>
                <w:b/>
                <w:kern w:val="1"/>
                <w:sz w:val="16"/>
                <w:szCs w:val="16"/>
                <w:lang w:val="en-GB"/>
              </w:rPr>
              <w:t>)</w:t>
            </w:r>
            <w:r w:rsidRPr="00A7053C">
              <w:rPr>
                <w:rFonts w:ascii="Arial" w:hAnsi="Arial" w:cs="Arial"/>
                <w:b/>
                <w:kern w:val="1"/>
                <w:sz w:val="16"/>
                <w:szCs w:val="16"/>
                <w:lang w:val="en-GB"/>
              </w:rPr>
              <w:t xml:space="preserve"> </w:t>
            </w:r>
            <w:r w:rsidR="000618E2" w:rsidRPr="00A7053C">
              <w:rPr>
                <w:rFonts w:ascii="Arial" w:hAnsi="Arial" w:cs="Arial"/>
                <w:b/>
                <w:kern w:val="1"/>
                <w:sz w:val="16"/>
                <w:szCs w:val="16"/>
                <w:lang w:val="en-GB"/>
              </w:rPr>
              <w:t xml:space="preserve">= </w:t>
            </w:r>
            <w:r w:rsidRPr="00A7053C">
              <w:rPr>
                <w:rFonts w:ascii="Arial" w:hAnsi="Arial" w:cs="Arial"/>
                <w:b/>
                <w:kern w:val="1"/>
                <w:sz w:val="16"/>
                <w:szCs w:val="16"/>
                <w:lang w:val="en-GB"/>
              </w:rPr>
              <w:t xml:space="preserve">1.22, </w:t>
            </w:r>
            <w:r w:rsidR="006250C5" w:rsidRPr="00A7053C">
              <w:rPr>
                <w:rFonts w:ascii="Arial" w:hAnsi="Arial" w:cs="Arial"/>
                <w:b/>
                <w:i/>
                <w:kern w:val="1"/>
                <w:sz w:val="16"/>
                <w:szCs w:val="16"/>
                <w:lang w:val="en-GB"/>
              </w:rPr>
              <w:t>95% CI</w:t>
            </w:r>
            <w:r w:rsidR="000618E2" w:rsidRPr="00A7053C">
              <w:rPr>
                <w:rFonts w:ascii="Arial" w:hAnsi="Arial" w:cs="Arial"/>
                <w:b/>
                <w:kern w:val="1"/>
                <w:sz w:val="16"/>
                <w:szCs w:val="16"/>
                <w:lang w:val="en-GB"/>
              </w:rPr>
              <w:t>:</w:t>
            </w:r>
            <w:r w:rsidR="006250C5" w:rsidRPr="00A7053C">
              <w:rPr>
                <w:rFonts w:ascii="Arial" w:hAnsi="Arial" w:cs="Arial"/>
                <w:b/>
                <w:kern w:val="1"/>
                <w:sz w:val="16"/>
                <w:szCs w:val="16"/>
                <w:lang w:val="en-GB"/>
              </w:rPr>
              <w:t xml:space="preserve"> </w:t>
            </w:r>
            <w:r w:rsidRPr="00A7053C">
              <w:rPr>
                <w:rFonts w:ascii="Arial" w:hAnsi="Arial" w:cs="Arial"/>
                <w:b/>
                <w:kern w:val="1"/>
                <w:sz w:val="16"/>
                <w:szCs w:val="16"/>
                <w:lang w:val="en-GB"/>
              </w:rPr>
              <w:t xml:space="preserve">1.08, 1.3). </w:t>
            </w:r>
          </w:p>
          <w:p w:rsidR="00ED04CE" w:rsidRPr="00A7053C" w:rsidRDefault="00ED04CE" w:rsidP="00ED04CE">
            <w:pPr>
              <w:spacing w:after="0" w:line="240" w:lineRule="auto"/>
              <w:rPr>
                <w:rFonts w:ascii="Arial" w:hAnsi="Arial" w:cs="Arial"/>
                <w:b/>
                <w:kern w:val="1"/>
                <w:sz w:val="16"/>
                <w:szCs w:val="16"/>
                <w:lang w:val="en-GB"/>
              </w:rPr>
            </w:pPr>
            <w:r w:rsidRPr="00A7053C">
              <w:rPr>
                <w:rFonts w:ascii="Arial" w:hAnsi="Arial" w:cs="Arial"/>
                <w:b/>
                <w:kern w:val="1"/>
                <w:sz w:val="16"/>
                <w:szCs w:val="16"/>
                <w:lang w:val="en-GB"/>
              </w:rPr>
              <w:t>In both samples</w:t>
            </w:r>
            <w:r w:rsidR="006A4654" w:rsidRPr="00A7053C">
              <w:rPr>
                <w:rFonts w:ascii="Arial" w:hAnsi="Arial" w:cs="Arial"/>
                <w:b/>
                <w:kern w:val="1"/>
                <w:sz w:val="16"/>
                <w:szCs w:val="16"/>
                <w:lang w:val="en-GB"/>
              </w:rPr>
              <w:t>,</w:t>
            </w:r>
            <w:r w:rsidRPr="00A7053C">
              <w:rPr>
                <w:rFonts w:ascii="Arial" w:hAnsi="Arial" w:cs="Arial"/>
                <w:b/>
                <w:kern w:val="1"/>
                <w:sz w:val="16"/>
                <w:szCs w:val="16"/>
                <w:lang w:val="en-GB"/>
              </w:rPr>
              <w:t xml:space="preserve"> interaction between parental history for psychosis and rented housing was not significant (</w:t>
            </w:r>
            <w:r w:rsidR="000618E2" w:rsidRPr="00A7053C">
              <w:rPr>
                <w:rFonts w:ascii="Arial" w:hAnsi="Arial" w:cs="Arial"/>
                <w:b/>
                <w:i/>
                <w:kern w:val="1"/>
                <w:sz w:val="16"/>
                <w:szCs w:val="16"/>
                <w:lang w:val="en-GB"/>
              </w:rPr>
              <w:t>synergy index</w:t>
            </w:r>
            <w:r w:rsidR="000618E2" w:rsidRPr="00A7053C">
              <w:rPr>
                <w:rFonts w:ascii="Arial" w:hAnsi="Arial" w:cs="Arial"/>
                <w:b/>
                <w:kern w:val="1"/>
                <w:sz w:val="16"/>
                <w:szCs w:val="16"/>
                <w:lang w:val="en-GB"/>
              </w:rPr>
              <w:t xml:space="preserve"> (adoptee) = </w:t>
            </w:r>
            <w:r w:rsidRPr="00A7053C">
              <w:rPr>
                <w:rFonts w:ascii="Arial" w:hAnsi="Arial" w:cs="Arial"/>
                <w:b/>
                <w:kern w:val="1"/>
                <w:sz w:val="16"/>
                <w:szCs w:val="16"/>
                <w:lang w:val="en-GB"/>
              </w:rPr>
              <w:t xml:space="preserve">1.16, </w:t>
            </w:r>
            <w:r w:rsidR="003C14AF" w:rsidRPr="00A7053C">
              <w:rPr>
                <w:rFonts w:ascii="Arial" w:hAnsi="Arial" w:cs="Arial"/>
                <w:b/>
                <w:i/>
                <w:kern w:val="1"/>
                <w:sz w:val="16"/>
                <w:szCs w:val="16"/>
                <w:lang w:val="en-GB"/>
              </w:rPr>
              <w:t xml:space="preserve">95% CI: </w:t>
            </w:r>
            <w:r w:rsidRPr="00A7053C">
              <w:rPr>
                <w:rFonts w:ascii="Arial" w:hAnsi="Arial" w:cs="Arial"/>
                <w:b/>
                <w:kern w:val="1"/>
                <w:sz w:val="16"/>
                <w:szCs w:val="16"/>
                <w:lang w:val="en-GB"/>
              </w:rPr>
              <w:t xml:space="preserve">0.61, 2.23; </w:t>
            </w:r>
            <w:r w:rsidR="000618E2" w:rsidRPr="00A7053C">
              <w:rPr>
                <w:rFonts w:ascii="Arial" w:hAnsi="Arial" w:cs="Arial"/>
                <w:b/>
                <w:i/>
                <w:kern w:val="1"/>
                <w:sz w:val="16"/>
                <w:szCs w:val="16"/>
                <w:lang w:val="en-GB"/>
              </w:rPr>
              <w:t>synergy index</w:t>
            </w:r>
            <w:r w:rsidR="000618E2" w:rsidRPr="00A7053C">
              <w:rPr>
                <w:rFonts w:ascii="Arial" w:hAnsi="Arial" w:cs="Arial"/>
                <w:b/>
                <w:kern w:val="1"/>
                <w:sz w:val="16"/>
                <w:szCs w:val="16"/>
                <w:lang w:val="en-GB"/>
              </w:rPr>
              <w:t xml:space="preserve"> (Swedish </w:t>
            </w:r>
            <w:r w:rsidR="000618E2" w:rsidRPr="00A7053C">
              <w:rPr>
                <w:rFonts w:ascii="Arial" w:hAnsi="Arial" w:cs="Arial"/>
                <w:b/>
                <w:kern w:val="1"/>
                <w:sz w:val="16"/>
                <w:szCs w:val="16"/>
                <w:lang w:val="en-GB"/>
              </w:rPr>
              <w:lastRenderedPageBreak/>
              <w:t xml:space="preserve">born) </w:t>
            </w:r>
            <w:r w:rsidR="00C37236" w:rsidRPr="00A7053C">
              <w:rPr>
                <w:rFonts w:ascii="Arial" w:hAnsi="Arial" w:cs="Arial"/>
                <w:b/>
                <w:kern w:val="1"/>
                <w:sz w:val="16"/>
                <w:szCs w:val="16"/>
                <w:lang w:val="en-GB"/>
              </w:rPr>
              <w:t>=</w:t>
            </w:r>
            <w:r w:rsidRPr="00A7053C">
              <w:rPr>
                <w:rFonts w:ascii="Arial" w:hAnsi="Arial" w:cs="Arial"/>
                <w:b/>
                <w:kern w:val="1"/>
                <w:sz w:val="16"/>
                <w:szCs w:val="16"/>
                <w:lang w:val="en-GB"/>
              </w:rPr>
              <w:t xml:space="preserve"> 0.09, </w:t>
            </w:r>
            <w:r w:rsidR="006250C5" w:rsidRPr="00A7053C">
              <w:rPr>
                <w:rFonts w:ascii="Arial" w:hAnsi="Arial" w:cs="Arial"/>
                <w:b/>
                <w:i/>
                <w:kern w:val="1"/>
                <w:sz w:val="16"/>
                <w:szCs w:val="16"/>
                <w:lang w:val="en-GB"/>
              </w:rPr>
              <w:t>95% CI</w:t>
            </w:r>
            <w:r w:rsidR="000618E2" w:rsidRPr="00A7053C">
              <w:rPr>
                <w:rFonts w:ascii="Arial" w:hAnsi="Arial" w:cs="Arial"/>
                <w:b/>
                <w:kern w:val="1"/>
                <w:sz w:val="16"/>
                <w:szCs w:val="16"/>
                <w:lang w:val="en-GB"/>
              </w:rPr>
              <w:t>:</w:t>
            </w:r>
            <w:r w:rsidR="006250C5" w:rsidRPr="00A7053C">
              <w:rPr>
                <w:rFonts w:ascii="Arial" w:hAnsi="Arial" w:cs="Arial"/>
                <w:b/>
                <w:kern w:val="1"/>
                <w:sz w:val="16"/>
                <w:szCs w:val="16"/>
                <w:lang w:val="en-GB"/>
              </w:rPr>
              <w:t xml:space="preserve"> </w:t>
            </w:r>
            <w:r w:rsidRPr="00A7053C">
              <w:rPr>
                <w:rFonts w:ascii="Arial" w:hAnsi="Arial" w:cs="Arial"/>
                <w:b/>
                <w:kern w:val="1"/>
                <w:sz w:val="16"/>
                <w:szCs w:val="16"/>
                <w:lang w:val="en-GB"/>
              </w:rPr>
              <w:t>0.98, 1.20)</w:t>
            </w:r>
          </w:p>
        </w:tc>
        <w:tc>
          <w:tcPr>
            <w:tcW w:w="31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kern w:val="1"/>
                <w:sz w:val="16"/>
                <w:szCs w:val="16"/>
                <w:lang w:val="en-GB"/>
              </w:rPr>
            </w:pPr>
            <w:r w:rsidRPr="00A7053C">
              <w:rPr>
                <w:rFonts w:ascii="Arial" w:hAnsi="Arial" w:cs="Arial"/>
                <w:b/>
                <w:kern w:val="1"/>
                <w:sz w:val="16"/>
                <w:szCs w:val="16"/>
                <w:lang w:val="en-GB"/>
              </w:rPr>
              <w:lastRenderedPageBreak/>
              <w:t>18</w:t>
            </w:r>
          </w:p>
        </w:tc>
      </w:tr>
      <w:tr w:rsidR="00ED04CE" w:rsidRPr="00A7053C" w:rsidTr="009F0F5A">
        <w:tc>
          <w:tcPr>
            <w:tcW w:w="5000" w:type="pct"/>
            <w:gridSpan w:val="10"/>
            <w:tcBorders>
              <w:top w:val="single" w:sz="4" w:space="0" w:color="00000A"/>
              <w:left w:val="single" w:sz="4" w:space="0" w:color="00000A"/>
              <w:bottom w:val="single" w:sz="4" w:space="0" w:color="00000A"/>
              <w:right w:val="single" w:sz="4" w:space="0" w:color="00000A"/>
            </w:tcBorders>
            <w:shd w:val="clear" w:color="auto" w:fill="FFFFFF"/>
            <w:hideMark/>
          </w:tcPr>
          <w:p w:rsidR="00A62C9E" w:rsidRPr="00A7053C" w:rsidRDefault="00D71958" w:rsidP="006941F9">
            <w:pPr>
              <w:rPr>
                <w:lang w:val="en-US"/>
              </w:rPr>
            </w:pPr>
            <w:r w:rsidRPr="00A7053C">
              <w:rPr>
                <w:rFonts w:ascii="Arial" w:hAnsi="Arial" w:cs="Arial"/>
                <w:b/>
                <w:sz w:val="16"/>
                <w:szCs w:val="16"/>
                <w:lang w:val="en-GB"/>
              </w:rPr>
              <w:t xml:space="preserve">NON - FIRST-EPISODE PSYCHOSIS (FEP), MIXED, OR UNSPECIFIED CLINICAL SAMPLES </w:t>
            </w:r>
          </w:p>
        </w:tc>
      </w:tr>
      <w:tr w:rsidR="00ED04CE" w:rsidRPr="00A7053C" w:rsidTr="00ED04CE">
        <w:tc>
          <w:tcPr>
            <w:tcW w:w="719"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B36BFD" w:rsidP="00ED04CE">
            <w:pPr>
              <w:spacing w:after="0" w:line="240" w:lineRule="auto"/>
              <w:rPr>
                <w:rFonts w:ascii="Arial" w:hAnsi="Arial" w:cs="Arial"/>
                <w:sz w:val="16"/>
                <w:szCs w:val="16"/>
                <w:lang w:val="en-GB"/>
              </w:rPr>
            </w:pPr>
            <w:r w:rsidRPr="00A7053C">
              <w:rPr>
                <w:rFonts w:ascii="Arial" w:hAnsi="Arial" w:cs="Arial"/>
                <w:noProof/>
                <w:sz w:val="16"/>
                <w:szCs w:val="16"/>
                <w:lang w:val="en-GB"/>
              </w:rPr>
              <w:t xml:space="preserve">Green </w:t>
            </w:r>
            <w:r w:rsidR="0076583C" w:rsidRPr="00A7053C">
              <w:rPr>
                <w:rFonts w:ascii="Arial" w:hAnsi="Arial" w:cs="Arial"/>
                <w:noProof/>
                <w:sz w:val="16"/>
                <w:szCs w:val="16"/>
                <w:lang w:val="en-GB"/>
              </w:rPr>
              <w:t>et al.,</w:t>
            </w:r>
            <w:r w:rsidRPr="00A7053C">
              <w:rPr>
                <w:rFonts w:ascii="Arial" w:hAnsi="Arial" w:cs="Arial"/>
                <w:noProof/>
                <w:sz w:val="16"/>
                <w:szCs w:val="16"/>
                <w:lang w:val="en-GB"/>
              </w:rPr>
              <w:t xml:space="preserve"> 2014</w:t>
            </w:r>
          </w:p>
          <w:p w:rsidR="00ED04CE" w:rsidRPr="00A7053C" w:rsidRDefault="00ED04CE" w:rsidP="00ED04CE">
            <w:pPr>
              <w:spacing w:after="0" w:line="240" w:lineRule="auto"/>
              <w:rPr>
                <w:rFonts w:ascii="Arial" w:hAnsi="Arial" w:cs="Arial"/>
                <w:sz w:val="16"/>
                <w:szCs w:val="16"/>
                <w:lang w:val="en-GB"/>
              </w:rPr>
            </w:pPr>
          </w:p>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Australian Schizophrenia Research Bank (ASBR)</w:t>
            </w:r>
          </w:p>
          <w:p w:rsidR="00ED04CE" w:rsidRPr="00A7053C" w:rsidRDefault="00ED04CE" w:rsidP="00ED04CE">
            <w:pPr>
              <w:spacing w:after="0" w:line="240" w:lineRule="auto"/>
              <w:rPr>
                <w:rFonts w:ascii="Arial" w:hAnsi="Arial" w:cs="Arial"/>
                <w:sz w:val="16"/>
                <w:szCs w:val="16"/>
                <w:lang w:val="en-GB"/>
              </w:rPr>
            </w:pPr>
          </w:p>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 xml:space="preserve"> AUSTRALIA</w:t>
            </w:r>
          </w:p>
        </w:tc>
        <w:tc>
          <w:tcPr>
            <w:tcW w:w="39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i/>
                <w:sz w:val="16"/>
                <w:szCs w:val="16"/>
                <w:lang w:val="en-GB"/>
              </w:rPr>
              <w:t>N</w:t>
            </w:r>
            <w:r w:rsidR="00B30BC3" w:rsidRPr="00A7053C">
              <w:rPr>
                <w:rFonts w:ascii="Arial" w:hAnsi="Arial" w:cs="Arial"/>
                <w:sz w:val="16"/>
                <w:szCs w:val="16"/>
                <w:lang w:val="en-GB"/>
              </w:rPr>
              <w:t xml:space="preserve"> </w:t>
            </w:r>
            <w:r w:rsidRPr="00A7053C">
              <w:rPr>
                <w:rFonts w:ascii="Arial" w:hAnsi="Arial" w:cs="Arial"/>
                <w:sz w:val="16"/>
                <w:szCs w:val="16"/>
                <w:lang w:val="en-GB"/>
              </w:rPr>
              <w:t>= 429 patients with ICD-10 schizophrenia (</w:t>
            </w:r>
            <w:r w:rsidR="00B30BC3" w:rsidRPr="00A7053C">
              <w:rPr>
                <w:rFonts w:ascii="Arial" w:hAnsi="Arial" w:cs="Arial"/>
                <w:i/>
                <w:sz w:val="16"/>
                <w:szCs w:val="16"/>
                <w:lang w:val="en-GB"/>
              </w:rPr>
              <w:t>n =</w:t>
            </w:r>
            <w:r w:rsidRPr="00A7053C">
              <w:rPr>
                <w:rFonts w:ascii="Arial" w:hAnsi="Arial" w:cs="Arial"/>
                <w:sz w:val="16"/>
                <w:szCs w:val="16"/>
                <w:lang w:val="en-GB"/>
              </w:rPr>
              <w:t xml:space="preserve"> 360) or schizoaffective disorder (</w:t>
            </w:r>
            <w:r w:rsidRPr="00A7053C">
              <w:rPr>
                <w:rFonts w:ascii="Arial" w:hAnsi="Arial" w:cs="Arial"/>
                <w:i/>
                <w:sz w:val="16"/>
                <w:szCs w:val="16"/>
                <w:lang w:val="en-GB"/>
              </w:rPr>
              <w:t>n</w:t>
            </w:r>
            <w:r w:rsidR="00B30BC3" w:rsidRPr="00A7053C">
              <w:rPr>
                <w:rFonts w:ascii="Arial" w:hAnsi="Arial" w:cs="Arial"/>
                <w:sz w:val="16"/>
                <w:szCs w:val="16"/>
                <w:lang w:val="en-GB"/>
              </w:rPr>
              <w:t xml:space="preserve"> </w:t>
            </w:r>
            <w:r w:rsidRPr="00A7053C">
              <w:rPr>
                <w:rFonts w:ascii="Arial" w:hAnsi="Arial" w:cs="Arial"/>
                <w:sz w:val="16"/>
                <w:szCs w:val="16"/>
                <w:lang w:val="en-GB"/>
              </w:rPr>
              <w:t>= 69)</w:t>
            </w:r>
          </w:p>
          <w:p w:rsidR="00ED04CE" w:rsidRPr="00A7053C" w:rsidRDefault="00ED04CE" w:rsidP="00ED04CE">
            <w:pPr>
              <w:spacing w:after="0" w:line="240" w:lineRule="auto"/>
              <w:rPr>
                <w:rFonts w:ascii="Arial" w:hAnsi="Arial" w:cs="Arial"/>
                <w:sz w:val="16"/>
                <w:szCs w:val="16"/>
                <w:lang w:val="en-GB"/>
              </w:rPr>
            </w:pPr>
          </w:p>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i/>
                <w:sz w:val="16"/>
                <w:szCs w:val="16"/>
                <w:lang w:val="en-GB"/>
              </w:rPr>
              <w:t>N</w:t>
            </w:r>
            <w:r w:rsidR="00B30BC3" w:rsidRPr="00A7053C">
              <w:rPr>
                <w:rFonts w:ascii="Arial" w:hAnsi="Arial" w:cs="Arial"/>
                <w:sz w:val="16"/>
                <w:szCs w:val="16"/>
                <w:lang w:val="en-GB"/>
              </w:rPr>
              <w:t xml:space="preserve"> </w:t>
            </w:r>
            <w:r w:rsidRPr="00A7053C">
              <w:rPr>
                <w:rFonts w:ascii="Arial" w:hAnsi="Arial" w:cs="Arial"/>
                <w:sz w:val="16"/>
                <w:szCs w:val="16"/>
                <w:lang w:val="en-GB"/>
              </w:rPr>
              <w:t>= 652 healthy controls</w:t>
            </w:r>
          </w:p>
        </w:tc>
        <w:tc>
          <w:tcPr>
            <w:tcW w:w="484"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 xml:space="preserve">Child sexual, physical, and emotional abuse, and neglect (cases: </w:t>
            </w:r>
            <w:r w:rsidR="00DA6DF2" w:rsidRPr="00A7053C">
              <w:rPr>
                <w:rFonts w:ascii="Arial" w:hAnsi="Arial" w:cs="Arial"/>
                <w:i/>
                <w:sz w:val="16"/>
                <w:szCs w:val="16"/>
                <w:lang w:val="en-GB"/>
              </w:rPr>
              <w:t>mean =</w:t>
            </w:r>
            <w:r w:rsidR="008D39F1" w:rsidRPr="00A7053C">
              <w:rPr>
                <w:rFonts w:ascii="Arial" w:hAnsi="Arial" w:cs="Arial"/>
                <w:i/>
                <w:sz w:val="16"/>
                <w:szCs w:val="16"/>
                <w:lang w:val="en-GB"/>
              </w:rPr>
              <w:t xml:space="preserve"> </w:t>
            </w:r>
            <w:r w:rsidRPr="00A7053C">
              <w:rPr>
                <w:rFonts w:ascii="Arial" w:hAnsi="Arial" w:cs="Arial"/>
                <w:sz w:val="16"/>
                <w:szCs w:val="16"/>
                <w:lang w:val="en-GB"/>
              </w:rPr>
              <w:t xml:space="preserve">6.25, </w:t>
            </w:r>
            <w:r w:rsidRPr="00A7053C">
              <w:rPr>
                <w:rFonts w:ascii="Arial" w:hAnsi="Arial" w:cs="Arial"/>
                <w:i/>
                <w:sz w:val="16"/>
                <w:szCs w:val="16"/>
                <w:lang w:val="en-GB"/>
              </w:rPr>
              <w:t>SD</w:t>
            </w:r>
            <w:r w:rsidR="00B30BC3" w:rsidRPr="00A7053C">
              <w:rPr>
                <w:rFonts w:ascii="Arial" w:hAnsi="Arial" w:cs="Arial"/>
                <w:sz w:val="16"/>
                <w:szCs w:val="16"/>
                <w:lang w:val="en-GB"/>
              </w:rPr>
              <w:t xml:space="preserve"> = 4.87; controls:</w:t>
            </w:r>
            <w:r w:rsidRPr="00A7053C">
              <w:rPr>
                <w:rFonts w:ascii="Arial" w:hAnsi="Arial" w:cs="Arial"/>
                <w:sz w:val="16"/>
                <w:szCs w:val="16"/>
                <w:lang w:val="en-GB"/>
              </w:rPr>
              <w:t xml:space="preserve"> </w:t>
            </w:r>
            <w:r w:rsidR="00DA6DF2" w:rsidRPr="00A7053C">
              <w:rPr>
                <w:rFonts w:ascii="Arial" w:hAnsi="Arial" w:cs="Arial"/>
                <w:i/>
                <w:sz w:val="16"/>
                <w:szCs w:val="16"/>
                <w:lang w:val="en-GB"/>
              </w:rPr>
              <w:t>mean =</w:t>
            </w:r>
            <w:r w:rsidR="00AC2315" w:rsidRPr="00A7053C">
              <w:rPr>
                <w:rFonts w:ascii="Arial" w:hAnsi="Arial" w:cs="Arial"/>
                <w:sz w:val="16"/>
                <w:szCs w:val="16"/>
                <w:lang w:val="en-GB"/>
              </w:rPr>
              <w:t xml:space="preserve"> </w:t>
            </w:r>
            <w:r w:rsidRPr="00A7053C">
              <w:rPr>
                <w:rFonts w:ascii="Arial" w:hAnsi="Arial" w:cs="Arial"/>
                <w:sz w:val="16"/>
                <w:szCs w:val="16"/>
                <w:lang w:val="en-GB"/>
              </w:rPr>
              <w:t xml:space="preserve">2.85, </w:t>
            </w:r>
            <w:r w:rsidRPr="00A7053C">
              <w:rPr>
                <w:rFonts w:ascii="Arial" w:hAnsi="Arial" w:cs="Arial"/>
                <w:i/>
                <w:sz w:val="16"/>
                <w:szCs w:val="16"/>
                <w:lang w:val="en-GB"/>
              </w:rPr>
              <w:t>SD</w:t>
            </w:r>
            <w:r w:rsidR="00B30BC3" w:rsidRPr="00A7053C">
              <w:rPr>
                <w:rFonts w:ascii="Arial" w:hAnsi="Arial" w:cs="Arial"/>
                <w:sz w:val="16"/>
                <w:szCs w:val="16"/>
                <w:lang w:val="en-GB"/>
              </w:rPr>
              <w:t xml:space="preserve"> </w:t>
            </w:r>
            <w:r w:rsidRPr="00A7053C">
              <w:rPr>
                <w:rFonts w:ascii="Arial" w:hAnsi="Arial" w:cs="Arial"/>
                <w:sz w:val="16"/>
                <w:szCs w:val="16"/>
                <w:lang w:val="en-GB"/>
              </w:rPr>
              <w:t xml:space="preserve">= 3.19) </w:t>
            </w:r>
          </w:p>
          <w:p w:rsidR="00ED04CE" w:rsidRPr="00A7053C" w:rsidRDefault="00ED04CE" w:rsidP="00ED04CE">
            <w:pPr>
              <w:spacing w:after="0" w:line="240" w:lineRule="auto"/>
              <w:rPr>
                <w:rFonts w:ascii="Arial" w:hAnsi="Arial" w:cs="Arial"/>
                <w:sz w:val="16"/>
                <w:szCs w:val="16"/>
                <w:lang w:val="en-GB"/>
              </w:rPr>
            </w:pPr>
          </w:p>
        </w:tc>
        <w:tc>
          <w:tcPr>
            <w:tcW w:w="434"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CAQ</w:t>
            </w:r>
            <w:r w:rsidR="003C08A1" w:rsidRPr="00A7053C">
              <w:rPr>
                <w:rFonts w:ascii="Arial" w:hAnsi="Arial" w:cs="Arial"/>
                <w:sz w:val="16"/>
                <w:szCs w:val="16"/>
                <w:lang w:val="en-GB"/>
              </w:rPr>
              <w:t xml:space="preserve"> </w:t>
            </w:r>
            <w:r w:rsidR="00B36BFD" w:rsidRPr="00A7053C">
              <w:rPr>
                <w:rFonts w:ascii="Arial" w:eastAsia="Times New Roman" w:hAnsi="Arial" w:cs="Arial"/>
                <w:noProof/>
                <w:kern w:val="0"/>
                <w:sz w:val="16"/>
                <w:szCs w:val="16"/>
                <w:lang w:val="en-GB"/>
              </w:rPr>
              <w:t>(Rosenman &amp; Rodgers</w:t>
            </w:r>
            <w:r w:rsidR="00077C05" w:rsidRPr="00A7053C">
              <w:rPr>
                <w:rFonts w:ascii="Arial" w:eastAsia="Times New Roman" w:hAnsi="Arial" w:cs="Arial"/>
                <w:noProof/>
                <w:kern w:val="0"/>
                <w:sz w:val="16"/>
                <w:szCs w:val="16"/>
                <w:lang w:val="en-GB"/>
              </w:rPr>
              <w:t>,</w:t>
            </w:r>
            <w:r w:rsidR="00B36BFD" w:rsidRPr="00A7053C">
              <w:rPr>
                <w:rFonts w:ascii="Arial" w:eastAsia="Times New Roman" w:hAnsi="Arial" w:cs="Arial"/>
                <w:noProof/>
                <w:kern w:val="0"/>
                <w:sz w:val="16"/>
                <w:szCs w:val="16"/>
                <w:lang w:val="en-GB"/>
              </w:rPr>
              <w:t xml:space="preserve"> 2004)</w:t>
            </w:r>
          </w:p>
          <w:p w:rsidR="00ED04CE" w:rsidRPr="00A7053C" w:rsidRDefault="00ED04CE" w:rsidP="00ED04CE">
            <w:pPr>
              <w:spacing w:after="0" w:line="240" w:lineRule="auto"/>
              <w:rPr>
                <w:rFonts w:ascii="Arial" w:hAnsi="Arial" w:cs="Arial"/>
                <w:sz w:val="16"/>
                <w:szCs w:val="16"/>
                <w:lang w:val="en-GB"/>
              </w:rPr>
            </w:pPr>
          </w:p>
        </w:tc>
        <w:tc>
          <w:tcPr>
            <w:tcW w:w="531"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B30BC3" w:rsidP="00B30BC3">
            <w:pPr>
              <w:spacing w:after="0" w:line="240" w:lineRule="auto"/>
              <w:rPr>
                <w:rFonts w:ascii="Arial" w:hAnsi="Arial" w:cs="Arial"/>
                <w:sz w:val="16"/>
                <w:szCs w:val="16"/>
                <w:lang w:val="en-GB"/>
              </w:rPr>
            </w:pPr>
            <w:r w:rsidRPr="00A7053C">
              <w:rPr>
                <w:rFonts w:ascii="Arial" w:hAnsi="Arial" w:cs="Arial"/>
                <w:i/>
                <w:sz w:val="16"/>
                <w:szCs w:val="16"/>
                <w:lang w:val="en-GB"/>
              </w:rPr>
              <w:t xml:space="preserve">COMT </w:t>
            </w:r>
            <w:r w:rsidR="00ED04CE" w:rsidRPr="00A7053C">
              <w:rPr>
                <w:rFonts w:ascii="Arial" w:hAnsi="Arial" w:cs="Arial"/>
                <w:i/>
                <w:sz w:val="16"/>
                <w:szCs w:val="16"/>
                <w:lang w:val="en-GB"/>
              </w:rPr>
              <w:t>rs4680</w:t>
            </w:r>
            <w:r w:rsidR="00ED04CE" w:rsidRPr="00A7053C">
              <w:rPr>
                <w:rFonts w:ascii="Arial" w:hAnsi="Arial" w:cs="Arial"/>
                <w:sz w:val="16"/>
                <w:szCs w:val="16"/>
                <w:lang w:val="en-GB"/>
              </w:rPr>
              <w:t xml:space="preserve">: </w:t>
            </w:r>
            <w:r w:rsidR="00ED04CE" w:rsidRPr="00A7053C">
              <w:rPr>
                <w:rFonts w:ascii="Arial" w:hAnsi="Arial" w:cs="Arial"/>
                <w:i/>
                <w:sz w:val="16"/>
                <w:szCs w:val="16"/>
                <w:lang w:val="en-GB"/>
              </w:rPr>
              <w:t>Val/Val</w:t>
            </w:r>
            <w:r w:rsidR="00ED04CE" w:rsidRPr="00A7053C">
              <w:rPr>
                <w:rFonts w:ascii="Arial" w:hAnsi="Arial" w:cs="Arial"/>
                <w:sz w:val="16"/>
                <w:szCs w:val="16"/>
                <w:lang w:val="en-GB"/>
              </w:rPr>
              <w:t xml:space="preserve"> (cases: </w:t>
            </w:r>
            <w:r w:rsidRPr="00A7053C">
              <w:rPr>
                <w:rFonts w:ascii="Arial" w:hAnsi="Arial" w:cs="Arial"/>
                <w:i/>
                <w:sz w:val="16"/>
                <w:szCs w:val="16"/>
                <w:lang w:val="en-GB"/>
              </w:rPr>
              <w:t>n =</w:t>
            </w:r>
            <w:r w:rsidR="00ED04CE" w:rsidRPr="00A7053C">
              <w:rPr>
                <w:rFonts w:ascii="Arial" w:hAnsi="Arial" w:cs="Arial"/>
                <w:sz w:val="16"/>
                <w:szCs w:val="16"/>
                <w:lang w:val="en-GB"/>
              </w:rPr>
              <w:t xml:space="preserve"> 109, 25.4%; controls: </w:t>
            </w:r>
            <w:r w:rsidR="00ED04CE" w:rsidRPr="00A7053C">
              <w:rPr>
                <w:rFonts w:ascii="Arial" w:hAnsi="Arial" w:cs="Arial"/>
                <w:i/>
                <w:sz w:val="16"/>
                <w:szCs w:val="16"/>
                <w:lang w:val="en-GB"/>
              </w:rPr>
              <w:t>n</w:t>
            </w:r>
            <w:r w:rsidRPr="00A7053C">
              <w:rPr>
                <w:rFonts w:ascii="Arial" w:hAnsi="Arial" w:cs="Arial"/>
                <w:sz w:val="16"/>
                <w:szCs w:val="16"/>
                <w:lang w:val="en-GB"/>
              </w:rPr>
              <w:t xml:space="preserve"> </w:t>
            </w:r>
            <w:r w:rsidR="00ED04CE" w:rsidRPr="00A7053C">
              <w:rPr>
                <w:rFonts w:ascii="Arial" w:hAnsi="Arial" w:cs="Arial"/>
                <w:sz w:val="16"/>
                <w:szCs w:val="16"/>
                <w:lang w:val="en-GB"/>
              </w:rPr>
              <w:t xml:space="preserve">= 56, 23.8%) vs. </w:t>
            </w:r>
            <w:r w:rsidR="00ED04CE" w:rsidRPr="00A7053C">
              <w:rPr>
                <w:rFonts w:ascii="Arial" w:hAnsi="Arial" w:cs="Arial"/>
                <w:i/>
                <w:sz w:val="16"/>
                <w:szCs w:val="16"/>
                <w:lang w:val="en-GB"/>
              </w:rPr>
              <w:t>Val/Met</w:t>
            </w:r>
            <w:r w:rsidR="00ED04CE" w:rsidRPr="00A7053C">
              <w:rPr>
                <w:rFonts w:ascii="Arial" w:hAnsi="Arial" w:cs="Arial"/>
                <w:sz w:val="16"/>
                <w:szCs w:val="16"/>
                <w:lang w:val="en-GB"/>
              </w:rPr>
              <w:t xml:space="preserve"> (</w:t>
            </w:r>
            <w:r w:rsidR="00ED04CE" w:rsidRPr="00A7053C">
              <w:rPr>
                <w:rFonts w:ascii="Arial" w:hAnsi="Arial" w:cs="Arial"/>
                <w:i/>
                <w:sz w:val="16"/>
                <w:szCs w:val="16"/>
                <w:lang w:val="en-GB"/>
              </w:rPr>
              <w:t>n</w:t>
            </w:r>
            <w:r w:rsidRPr="00A7053C">
              <w:rPr>
                <w:rFonts w:ascii="Arial" w:hAnsi="Arial" w:cs="Arial"/>
                <w:sz w:val="16"/>
                <w:szCs w:val="16"/>
                <w:lang w:val="en-GB"/>
              </w:rPr>
              <w:t xml:space="preserve"> </w:t>
            </w:r>
            <w:r w:rsidR="00ED04CE" w:rsidRPr="00A7053C">
              <w:rPr>
                <w:rFonts w:ascii="Arial" w:hAnsi="Arial" w:cs="Arial"/>
                <w:sz w:val="16"/>
                <w:szCs w:val="16"/>
                <w:lang w:val="en-GB"/>
              </w:rPr>
              <w:t xml:space="preserve">= 224, 52.2%; </w:t>
            </w:r>
            <w:r w:rsidR="00ED04CE" w:rsidRPr="00A7053C">
              <w:rPr>
                <w:rFonts w:ascii="Arial" w:hAnsi="Arial" w:cs="Arial"/>
                <w:i/>
                <w:sz w:val="16"/>
                <w:szCs w:val="16"/>
                <w:lang w:val="en-GB"/>
              </w:rPr>
              <w:t>n</w:t>
            </w:r>
            <w:r w:rsidRPr="00A7053C">
              <w:rPr>
                <w:rFonts w:ascii="Arial" w:hAnsi="Arial" w:cs="Arial"/>
                <w:sz w:val="16"/>
                <w:szCs w:val="16"/>
                <w:lang w:val="en-GB"/>
              </w:rPr>
              <w:t xml:space="preserve"> </w:t>
            </w:r>
            <w:r w:rsidR="00ED04CE" w:rsidRPr="00A7053C">
              <w:rPr>
                <w:rFonts w:ascii="Arial" w:hAnsi="Arial" w:cs="Arial"/>
                <w:sz w:val="16"/>
                <w:szCs w:val="16"/>
                <w:lang w:val="en-GB"/>
              </w:rPr>
              <w:t xml:space="preserve">= 105, 44.7%) vs. </w:t>
            </w:r>
            <w:r w:rsidR="00ED04CE" w:rsidRPr="00A7053C">
              <w:rPr>
                <w:rFonts w:ascii="Arial" w:hAnsi="Arial" w:cs="Arial"/>
                <w:i/>
                <w:sz w:val="16"/>
                <w:szCs w:val="16"/>
                <w:lang w:val="en-GB"/>
              </w:rPr>
              <w:t>Met/Met</w:t>
            </w:r>
            <w:r w:rsidR="00ED04CE" w:rsidRPr="00A7053C">
              <w:rPr>
                <w:rFonts w:ascii="Arial" w:hAnsi="Arial" w:cs="Arial"/>
                <w:sz w:val="16"/>
                <w:szCs w:val="16"/>
                <w:lang w:val="en-GB"/>
              </w:rPr>
              <w:t xml:space="preserve"> (</w:t>
            </w:r>
            <w:r w:rsidR="00ED04CE" w:rsidRPr="00A7053C">
              <w:rPr>
                <w:rFonts w:ascii="Arial" w:hAnsi="Arial" w:cs="Arial"/>
                <w:i/>
                <w:sz w:val="16"/>
                <w:szCs w:val="16"/>
                <w:lang w:val="en-GB"/>
              </w:rPr>
              <w:t>n</w:t>
            </w:r>
            <w:r w:rsidRPr="00A7053C">
              <w:rPr>
                <w:rFonts w:ascii="Arial" w:hAnsi="Arial" w:cs="Arial"/>
                <w:i/>
                <w:sz w:val="16"/>
                <w:szCs w:val="16"/>
                <w:lang w:val="en-GB"/>
              </w:rPr>
              <w:t xml:space="preserve"> </w:t>
            </w:r>
            <w:r w:rsidR="00ED04CE" w:rsidRPr="00A7053C">
              <w:rPr>
                <w:rFonts w:ascii="Arial" w:hAnsi="Arial" w:cs="Arial"/>
                <w:sz w:val="16"/>
                <w:szCs w:val="16"/>
                <w:lang w:val="en-GB"/>
              </w:rPr>
              <w:t xml:space="preserve">= 96, 22.4%; </w:t>
            </w:r>
            <w:r w:rsidRPr="00A7053C">
              <w:rPr>
                <w:rFonts w:ascii="Arial" w:hAnsi="Arial" w:cs="Arial"/>
                <w:i/>
                <w:sz w:val="16"/>
                <w:szCs w:val="16"/>
                <w:lang w:val="en-GB"/>
              </w:rPr>
              <w:t>n =</w:t>
            </w:r>
            <w:r w:rsidR="00ED04CE" w:rsidRPr="00A7053C">
              <w:rPr>
                <w:rFonts w:ascii="Arial" w:hAnsi="Arial" w:cs="Arial"/>
                <w:sz w:val="16"/>
                <w:szCs w:val="16"/>
                <w:lang w:val="en-GB"/>
              </w:rPr>
              <w:t xml:space="preserve"> 74, 31.5%)</w:t>
            </w:r>
          </w:p>
        </w:tc>
        <w:tc>
          <w:tcPr>
            <w:tcW w:w="419"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sz w:val="16"/>
                <w:szCs w:val="16"/>
                <w:lang w:val="en-GB"/>
              </w:rPr>
            </w:pPr>
          </w:p>
        </w:tc>
        <w:tc>
          <w:tcPr>
            <w:tcW w:w="52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 xml:space="preserve">Positive and negative symptoms of schizophrenia </w:t>
            </w:r>
          </w:p>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DIP</w:t>
            </w:r>
            <w:r w:rsidR="003C08A1" w:rsidRPr="00A7053C">
              <w:rPr>
                <w:rFonts w:ascii="Arial" w:hAnsi="Arial" w:cs="Arial"/>
                <w:sz w:val="16"/>
                <w:szCs w:val="16"/>
                <w:lang w:val="en-GB"/>
              </w:rPr>
              <w:t xml:space="preserve"> </w:t>
            </w:r>
            <w:r w:rsidR="00B36BFD" w:rsidRPr="00A7053C">
              <w:rPr>
                <w:rFonts w:ascii="Arial" w:eastAsia="Times New Roman" w:hAnsi="Arial" w:cs="Arial"/>
                <w:noProof/>
                <w:kern w:val="0"/>
                <w:sz w:val="16"/>
                <w:szCs w:val="16"/>
                <w:lang w:val="en-GB"/>
              </w:rPr>
              <w:t xml:space="preserve">(Castle </w:t>
            </w:r>
            <w:r w:rsidR="0076583C" w:rsidRPr="00A7053C">
              <w:rPr>
                <w:rFonts w:ascii="Arial" w:eastAsia="Times New Roman" w:hAnsi="Arial" w:cs="Arial"/>
                <w:noProof/>
                <w:kern w:val="0"/>
                <w:sz w:val="16"/>
                <w:szCs w:val="16"/>
                <w:lang w:val="en-GB"/>
              </w:rPr>
              <w:t>et al.,</w:t>
            </w:r>
            <w:r w:rsidR="00B36BFD" w:rsidRPr="00A7053C">
              <w:rPr>
                <w:rFonts w:ascii="Arial" w:eastAsia="Times New Roman" w:hAnsi="Arial" w:cs="Arial"/>
                <w:noProof/>
                <w:kern w:val="0"/>
                <w:sz w:val="16"/>
                <w:szCs w:val="16"/>
                <w:lang w:val="en-GB"/>
              </w:rPr>
              <w:t xml:space="preserve"> 2006)</w:t>
            </w:r>
          </w:p>
        </w:tc>
        <w:tc>
          <w:tcPr>
            <w:tcW w:w="475"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 xml:space="preserve">None </w:t>
            </w:r>
          </w:p>
        </w:tc>
        <w:tc>
          <w:tcPr>
            <w:tcW w:w="718"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 xml:space="preserve">Both childhood adversities and </w:t>
            </w:r>
            <w:r w:rsidRPr="00A7053C">
              <w:rPr>
                <w:rFonts w:ascii="Arial" w:hAnsi="Arial" w:cs="Arial"/>
                <w:i/>
                <w:sz w:val="16"/>
                <w:szCs w:val="16"/>
                <w:lang w:val="en-GB"/>
              </w:rPr>
              <w:t>rs4680</w:t>
            </w:r>
            <w:r w:rsidRPr="00A7053C">
              <w:rPr>
                <w:rFonts w:ascii="Arial" w:hAnsi="Arial" w:cs="Arial"/>
                <w:sz w:val="16"/>
                <w:szCs w:val="16"/>
                <w:lang w:val="en-GB"/>
              </w:rPr>
              <w:t xml:space="preserve"> </w:t>
            </w:r>
            <w:r w:rsidRPr="00A7053C">
              <w:rPr>
                <w:rFonts w:ascii="Arial" w:hAnsi="Arial" w:cs="Arial"/>
                <w:i/>
                <w:sz w:val="16"/>
                <w:szCs w:val="16"/>
                <w:lang w:val="en-GB"/>
              </w:rPr>
              <w:t>COMT</w:t>
            </w:r>
            <w:r w:rsidRPr="00A7053C">
              <w:rPr>
                <w:rFonts w:ascii="Arial" w:hAnsi="Arial" w:cs="Arial"/>
                <w:sz w:val="16"/>
                <w:szCs w:val="16"/>
                <w:lang w:val="en-GB"/>
              </w:rPr>
              <w:t xml:space="preserve"> </w:t>
            </w:r>
            <w:r w:rsidR="00B30BC3" w:rsidRPr="00A7053C">
              <w:rPr>
                <w:rFonts w:ascii="Arial" w:hAnsi="Arial" w:cs="Arial"/>
                <w:sz w:val="16"/>
                <w:szCs w:val="16"/>
                <w:lang w:val="en-GB"/>
              </w:rPr>
              <w:t>were</w:t>
            </w:r>
            <w:r w:rsidRPr="00A7053C">
              <w:rPr>
                <w:rFonts w:ascii="Arial" w:hAnsi="Arial" w:cs="Arial"/>
                <w:sz w:val="16"/>
                <w:szCs w:val="16"/>
                <w:lang w:val="en-GB"/>
              </w:rPr>
              <w:t xml:space="preserve"> associated with schizophrenic spectrum disorders. For positive symptoms, there was an effect of physical abuse (</w:t>
            </w:r>
            <w:r w:rsidR="00B30BC3" w:rsidRPr="00A7053C">
              <w:rPr>
                <w:rFonts w:ascii="Arial" w:hAnsi="Arial" w:cs="Arial"/>
                <w:i/>
                <w:sz w:val="16"/>
                <w:szCs w:val="16"/>
                <w:lang w:val="en-GB"/>
              </w:rPr>
              <w:t>B =</w:t>
            </w:r>
            <w:r w:rsidRPr="00A7053C">
              <w:rPr>
                <w:rFonts w:ascii="Arial" w:hAnsi="Arial" w:cs="Arial"/>
                <w:sz w:val="16"/>
                <w:szCs w:val="16"/>
                <w:lang w:val="en-GB"/>
              </w:rPr>
              <w:t xml:space="preserve"> 3.673, </w:t>
            </w:r>
            <w:r w:rsidR="006250C5" w:rsidRPr="00A7053C">
              <w:rPr>
                <w:rFonts w:ascii="Arial" w:hAnsi="Arial" w:cs="Arial"/>
                <w:i/>
                <w:sz w:val="16"/>
                <w:szCs w:val="16"/>
                <w:lang w:val="en-GB"/>
              </w:rPr>
              <w:t>p</w:t>
            </w:r>
            <w:r w:rsidR="006250C5" w:rsidRPr="00A7053C">
              <w:rPr>
                <w:rFonts w:ascii="Arial" w:hAnsi="Arial" w:cs="Arial"/>
                <w:sz w:val="16"/>
                <w:szCs w:val="16"/>
                <w:lang w:val="en-GB"/>
              </w:rPr>
              <w:t xml:space="preserve"> = </w:t>
            </w:r>
            <w:r w:rsidRPr="00A7053C">
              <w:rPr>
                <w:rFonts w:ascii="Arial" w:hAnsi="Arial" w:cs="Arial"/>
                <w:sz w:val="16"/>
                <w:szCs w:val="16"/>
                <w:lang w:val="en-GB"/>
              </w:rPr>
              <w:t xml:space="preserve">0.011) and </w:t>
            </w:r>
            <w:r w:rsidR="00B30BC3" w:rsidRPr="00A7053C">
              <w:rPr>
                <w:rFonts w:ascii="Arial" w:hAnsi="Arial" w:cs="Arial"/>
                <w:sz w:val="16"/>
                <w:szCs w:val="16"/>
                <w:lang w:val="en-GB"/>
              </w:rPr>
              <w:t xml:space="preserve">an </w:t>
            </w:r>
            <w:r w:rsidRPr="00A7053C">
              <w:rPr>
                <w:rFonts w:ascii="Arial" w:hAnsi="Arial" w:cs="Arial"/>
                <w:sz w:val="16"/>
                <w:szCs w:val="16"/>
                <w:lang w:val="en-GB"/>
              </w:rPr>
              <w:t xml:space="preserve">additive interaction between </w:t>
            </w:r>
            <w:r w:rsidRPr="00A7053C">
              <w:rPr>
                <w:rFonts w:ascii="Arial" w:hAnsi="Arial" w:cs="Arial"/>
                <w:i/>
                <w:sz w:val="16"/>
                <w:szCs w:val="16"/>
                <w:lang w:val="en-GB"/>
              </w:rPr>
              <w:t>COMT</w:t>
            </w:r>
            <w:r w:rsidRPr="00A7053C">
              <w:rPr>
                <w:rFonts w:ascii="Arial" w:hAnsi="Arial" w:cs="Arial"/>
                <w:sz w:val="16"/>
                <w:szCs w:val="16"/>
                <w:lang w:val="en-GB"/>
              </w:rPr>
              <w:t xml:space="preserve"> and physical neglect (</w:t>
            </w:r>
            <w:r w:rsidR="00B30BC3" w:rsidRPr="00A7053C">
              <w:rPr>
                <w:rFonts w:ascii="Arial" w:hAnsi="Arial" w:cs="Arial"/>
                <w:i/>
                <w:sz w:val="16"/>
                <w:szCs w:val="16"/>
                <w:lang w:val="en-GB"/>
              </w:rPr>
              <w:t>B =</w:t>
            </w:r>
            <w:r w:rsidRPr="00A7053C">
              <w:rPr>
                <w:rFonts w:ascii="Arial" w:hAnsi="Arial" w:cs="Arial"/>
                <w:sz w:val="16"/>
                <w:szCs w:val="16"/>
                <w:lang w:val="en-GB"/>
              </w:rPr>
              <w:t xml:space="preserve"> - 3.685, </w:t>
            </w:r>
            <w:r w:rsidR="006250C5" w:rsidRPr="00A7053C">
              <w:rPr>
                <w:rFonts w:ascii="Arial" w:hAnsi="Arial" w:cs="Arial"/>
                <w:i/>
                <w:sz w:val="16"/>
                <w:szCs w:val="16"/>
                <w:lang w:val="en-GB"/>
              </w:rPr>
              <w:t>p</w:t>
            </w:r>
            <w:r w:rsidR="006250C5" w:rsidRPr="00A7053C">
              <w:rPr>
                <w:rFonts w:ascii="Arial" w:hAnsi="Arial" w:cs="Arial"/>
                <w:sz w:val="16"/>
                <w:szCs w:val="16"/>
                <w:lang w:val="en-GB"/>
              </w:rPr>
              <w:t xml:space="preserve"> = </w:t>
            </w:r>
            <w:r w:rsidRPr="00A7053C">
              <w:rPr>
                <w:rFonts w:ascii="Arial" w:hAnsi="Arial" w:cs="Arial"/>
                <w:sz w:val="16"/>
                <w:szCs w:val="16"/>
                <w:lang w:val="en-GB"/>
              </w:rPr>
              <w:t xml:space="preserve">0.015). </w:t>
            </w:r>
          </w:p>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 xml:space="preserve">For negative symptoms, there were significant effects of </w:t>
            </w:r>
            <w:r w:rsidRPr="00A7053C">
              <w:rPr>
                <w:rFonts w:ascii="Arial" w:hAnsi="Arial" w:cs="Arial"/>
                <w:i/>
                <w:sz w:val="16"/>
                <w:szCs w:val="16"/>
                <w:lang w:val="en-GB"/>
              </w:rPr>
              <w:t>COMT</w:t>
            </w:r>
            <w:r w:rsidRPr="00A7053C">
              <w:rPr>
                <w:rFonts w:ascii="Arial" w:hAnsi="Arial" w:cs="Arial"/>
                <w:sz w:val="16"/>
                <w:szCs w:val="16"/>
                <w:lang w:val="en-GB"/>
              </w:rPr>
              <w:t xml:space="preserve"> (</w:t>
            </w:r>
            <w:r w:rsidR="00B30BC3" w:rsidRPr="00A7053C">
              <w:rPr>
                <w:rFonts w:ascii="Arial" w:hAnsi="Arial" w:cs="Arial"/>
                <w:i/>
                <w:sz w:val="16"/>
                <w:szCs w:val="16"/>
                <w:lang w:val="en-GB"/>
              </w:rPr>
              <w:t>B =</w:t>
            </w:r>
            <w:r w:rsidRPr="00A7053C">
              <w:rPr>
                <w:rFonts w:ascii="Arial" w:hAnsi="Arial" w:cs="Arial"/>
                <w:sz w:val="16"/>
                <w:szCs w:val="16"/>
                <w:lang w:val="en-GB"/>
              </w:rPr>
              <w:t xml:space="preserve"> 1.106, </w:t>
            </w:r>
            <w:r w:rsidR="00DA6DF2" w:rsidRPr="00A7053C">
              <w:rPr>
                <w:rFonts w:ascii="Arial" w:hAnsi="Arial" w:cs="Arial"/>
                <w:i/>
                <w:sz w:val="16"/>
                <w:szCs w:val="16"/>
                <w:lang w:val="en-GB"/>
              </w:rPr>
              <w:t>p &lt;</w:t>
            </w:r>
            <w:r w:rsidRPr="00A7053C">
              <w:rPr>
                <w:rFonts w:ascii="Arial" w:hAnsi="Arial" w:cs="Arial"/>
                <w:sz w:val="16"/>
                <w:szCs w:val="16"/>
                <w:lang w:val="en-GB"/>
              </w:rPr>
              <w:t xml:space="preserve"> 0.001), emotional neglect (</w:t>
            </w:r>
            <w:r w:rsidR="00B30BC3" w:rsidRPr="00A7053C">
              <w:rPr>
                <w:rFonts w:ascii="Arial" w:hAnsi="Arial" w:cs="Arial"/>
                <w:i/>
                <w:sz w:val="16"/>
                <w:szCs w:val="16"/>
                <w:lang w:val="en-GB"/>
              </w:rPr>
              <w:t>B =</w:t>
            </w:r>
            <w:r w:rsidRPr="00A7053C">
              <w:rPr>
                <w:rFonts w:ascii="Arial" w:hAnsi="Arial" w:cs="Arial"/>
                <w:sz w:val="16"/>
                <w:szCs w:val="16"/>
                <w:lang w:val="en-GB"/>
              </w:rPr>
              <w:t xml:space="preserve"> 2.656, </w:t>
            </w:r>
            <w:r w:rsidR="00DA6DF2" w:rsidRPr="00A7053C">
              <w:rPr>
                <w:rFonts w:ascii="Arial" w:hAnsi="Arial" w:cs="Arial"/>
                <w:i/>
                <w:sz w:val="16"/>
                <w:szCs w:val="16"/>
                <w:lang w:val="en-GB"/>
              </w:rPr>
              <w:t>p &lt;</w:t>
            </w:r>
            <w:r w:rsidRPr="00A7053C">
              <w:rPr>
                <w:rFonts w:ascii="Arial" w:hAnsi="Arial" w:cs="Arial"/>
                <w:sz w:val="16"/>
                <w:szCs w:val="16"/>
                <w:lang w:val="en-GB"/>
              </w:rPr>
              <w:t xml:space="preserve"> 0.001), and their additive interaction (</w:t>
            </w:r>
            <w:r w:rsidR="00B30BC3" w:rsidRPr="00A7053C">
              <w:rPr>
                <w:rFonts w:ascii="Arial" w:hAnsi="Arial" w:cs="Arial"/>
                <w:i/>
                <w:sz w:val="16"/>
                <w:szCs w:val="16"/>
                <w:lang w:val="en-GB"/>
              </w:rPr>
              <w:t>B =</w:t>
            </w:r>
            <w:r w:rsidRPr="00A7053C">
              <w:rPr>
                <w:rFonts w:ascii="Arial" w:hAnsi="Arial" w:cs="Arial"/>
                <w:sz w:val="16"/>
                <w:szCs w:val="16"/>
                <w:lang w:val="en-GB"/>
              </w:rPr>
              <w:t xml:space="preserve"> - 2.176, </w:t>
            </w:r>
            <w:r w:rsidR="00DA6DF2" w:rsidRPr="00A7053C">
              <w:rPr>
                <w:rFonts w:ascii="Arial" w:hAnsi="Arial" w:cs="Arial"/>
                <w:i/>
                <w:sz w:val="16"/>
                <w:szCs w:val="16"/>
                <w:lang w:val="en-GB"/>
              </w:rPr>
              <w:t>p &lt;</w:t>
            </w:r>
            <w:r w:rsidRPr="00A7053C">
              <w:rPr>
                <w:rFonts w:ascii="Arial" w:hAnsi="Arial" w:cs="Arial"/>
                <w:sz w:val="16"/>
                <w:szCs w:val="16"/>
                <w:lang w:val="en-GB"/>
              </w:rPr>
              <w:t xml:space="preserve"> 0.001</w:t>
            </w:r>
            <w:r w:rsidR="00DA6DF2" w:rsidRPr="00A7053C">
              <w:rPr>
                <w:rFonts w:ascii="Arial" w:hAnsi="Arial" w:cs="Arial"/>
                <w:sz w:val="16"/>
                <w:szCs w:val="16"/>
                <w:lang w:val="en-GB"/>
              </w:rPr>
              <w:t xml:space="preserve">). Specifically, </w:t>
            </w:r>
            <w:r w:rsidR="00DA6DF2" w:rsidRPr="00A7053C">
              <w:rPr>
                <w:rFonts w:ascii="Arial" w:hAnsi="Arial" w:cs="Arial"/>
                <w:i/>
                <w:sz w:val="16"/>
                <w:szCs w:val="16"/>
                <w:lang w:val="en-GB"/>
              </w:rPr>
              <w:t>Met</w:t>
            </w:r>
            <w:r w:rsidR="00DA6DF2" w:rsidRPr="00A7053C">
              <w:rPr>
                <w:rFonts w:ascii="Arial" w:hAnsi="Arial" w:cs="Arial"/>
                <w:sz w:val="16"/>
                <w:szCs w:val="16"/>
                <w:lang w:val="en-GB"/>
              </w:rPr>
              <w:t xml:space="preserve"> homozygote individuals</w:t>
            </w:r>
            <w:r w:rsidR="00AC2315" w:rsidRPr="00A7053C">
              <w:rPr>
                <w:rFonts w:ascii="Arial" w:hAnsi="Arial" w:cs="Arial"/>
                <w:sz w:val="16"/>
                <w:szCs w:val="16"/>
                <w:lang w:val="en-GB"/>
              </w:rPr>
              <w:t xml:space="preserve"> </w:t>
            </w:r>
            <w:r w:rsidRPr="00A7053C">
              <w:rPr>
                <w:rFonts w:ascii="Arial" w:hAnsi="Arial" w:cs="Arial"/>
                <w:sz w:val="16"/>
                <w:szCs w:val="16"/>
                <w:lang w:val="en-GB"/>
              </w:rPr>
              <w:t>exposed to child adversities showed more symptoms than unexposed</w:t>
            </w:r>
          </w:p>
        </w:tc>
        <w:tc>
          <w:tcPr>
            <w:tcW w:w="31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12</w:t>
            </w:r>
          </w:p>
        </w:tc>
      </w:tr>
      <w:tr w:rsidR="00ED04CE" w:rsidRPr="00A7053C" w:rsidTr="00ED04CE">
        <w:tc>
          <w:tcPr>
            <w:tcW w:w="719"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B36BFD" w:rsidP="00ED04CE">
            <w:pPr>
              <w:spacing w:after="0" w:line="240" w:lineRule="auto"/>
              <w:rPr>
                <w:rFonts w:ascii="Arial" w:hAnsi="Arial" w:cs="Arial"/>
                <w:sz w:val="16"/>
                <w:szCs w:val="16"/>
                <w:lang w:val="en-GB"/>
              </w:rPr>
            </w:pPr>
            <w:r w:rsidRPr="00A7053C">
              <w:rPr>
                <w:rFonts w:ascii="Arial" w:hAnsi="Arial" w:cs="Arial"/>
                <w:noProof/>
                <w:sz w:val="16"/>
                <w:szCs w:val="16"/>
                <w:lang w:val="en-GB"/>
              </w:rPr>
              <w:t xml:space="preserve">Green </w:t>
            </w:r>
            <w:r w:rsidR="0076583C" w:rsidRPr="00A7053C">
              <w:rPr>
                <w:rFonts w:ascii="Arial" w:hAnsi="Arial" w:cs="Arial"/>
                <w:noProof/>
                <w:sz w:val="16"/>
                <w:szCs w:val="16"/>
                <w:lang w:val="en-GB"/>
              </w:rPr>
              <w:t>et al.,</w:t>
            </w:r>
            <w:r w:rsidRPr="00A7053C">
              <w:rPr>
                <w:rFonts w:ascii="Arial" w:hAnsi="Arial" w:cs="Arial"/>
                <w:noProof/>
                <w:sz w:val="16"/>
                <w:szCs w:val="16"/>
                <w:lang w:val="en-GB"/>
              </w:rPr>
              <w:t xml:space="preserve"> 2015</w:t>
            </w:r>
          </w:p>
          <w:p w:rsidR="00ED04CE" w:rsidRPr="00A7053C" w:rsidRDefault="00ED04CE" w:rsidP="00ED04CE">
            <w:pPr>
              <w:spacing w:after="0" w:line="240" w:lineRule="auto"/>
              <w:rPr>
                <w:rFonts w:ascii="Arial" w:hAnsi="Arial" w:cs="Arial"/>
                <w:sz w:val="16"/>
                <w:szCs w:val="16"/>
                <w:lang w:val="en-GB"/>
              </w:rPr>
            </w:pPr>
          </w:p>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 xml:space="preserve">Australian Schizophrenia Research Bank (ASBR) </w:t>
            </w:r>
          </w:p>
          <w:p w:rsidR="00ED04CE" w:rsidRPr="00A7053C" w:rsidRDefault="00ED04CE" w:rsidP="00ED04CE">
            <w:pPr>
              <w:spacing w:after="0" w:line="240" w:lineRule="auto"/>
              <w:rPr>
                <w:rFonts w:ascii="Arial" w:hAnsi="Arial" w:cs="Arial"/>
                <w:sz w:val="16"/>
                <w:szCs w:val="16"/>
                <w:lang w:val="en-GB"/>
              </w:rPr>
            </w:pPr>
          </w:p>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 xml:space="preserve">AUSTRALIA </w:t>
            </w:r>
          </w:p>
        </w:tc>
        <w:tc>
          <w:tcPr>
            <w:tcW w:w="39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B30BC3" w:rsidP="00ED04CE">
            <w:pPr>
              <w:spacing w:after="0" w:line="240" w:lineRule="auto"/>
              <w:rPr>
                <w:rFonts w:ascii="Arial" w:hAnsi="Arial" w:cs="Arial"/>
                <w:sz w:val="16"/>
                <w:szCs w:val="16"/>
                <w:lang w:val="en-GB"/>
              </w:rPr>
            </w:pPr>
            <w:r w:rsidRPr="00A7053C">
              <w:rPr>
                <w:rFonts w:ascii="Arial" w:hAnsi="Arial" w:cs="Arial"/>
                <w:i/>
                <w:sz w:val="16"/>
                <w:szCs w:val="16"/>
                <w:lang w:val="en-GB"/>
              </w:rPr>
              <w:t>N =</w:t>
            </w:r>
            <w:r w:rsidR="00ED04CE" w:rsidRPr="00A7053C">
              <w:rPr>
                <w:rFonts w:ascii="Arial" w:hAnsi="Arial" w:cs="Arial"/>
                <w:sz w:val="16"/>
                <w:szCs w:val="16"/>
                <w:lang w:val="en-GB"/>
              </w:rPr>
              <w:t xml:space="preserve"> 444 patients with ICD-10 schizophrenia </w:t>
            </w:r>
          </w:p>
          <w:p w:rsidR="00ED04CE" w:rsidRPr="00A7053C" w:rsidRDefault="00ED04CE" w:rsidP="00ED04CE">
            <w:pPr>
              <w:spacing w:after="0" w:line="240" w:lineRule="auto"/>
              <w:rPr>
                <w:rFonts w:ascii="Arial" w:hAnsi="Arial" w:cs="Arial"/>
                <w:sz w:val="16"/>
                <w:szCs w:val="16"/>
                <w:lang w:val="en-GB"/>
              </w:rPr>
            </w:pPr>
          </w:p>
          <w:p w:rsidR="00ED04CE" w:rsidRPr="00A7053C" w:rsidRDefault="00B30BC3" w:rsidP="00ED04CE">
            <w:pPr>
              <w:spacing w:after="0" w:line="240" w:lineRule="auto"/>
              <w:rPr>
                <w:rFonts w:ascii="Arial" w:hAnsi="Arial" w:cs="Arial"/>
                <w:sz w:val="16"/>
                <w:szCs w:val="16"/>
                <w:lang w:val="en-GB"/>
              </w:rPr>
            </w:pPr>
            <w:r w:rsidRPr="00A7053C">
              <w:rPr>
                <w:rFonts w:ascii="Arial" w:hAnsi="Arial" w:cs="Arial"/>
                <w:i/>
                <w:sz w:val="16"/>
                <w:szCs w:val="16"/>
                <w:lang w:val="en-GB"/>
              </w:rPr>
              <w:t>N =</w:t>
            </w:r>
            <w:r w:rsidR="00ED04CE" w:rsidRPr="00A7053C">
              <w:rPr>
                <w:rFonts w:ascii="Arial" w:hAnsi="Arial" w:cs="Arial"/>
                <w:sz w:val="16"/>
                <w:szCs w:val="16"/>
                <w:lang w:val="en-GB"/>
              </w:rPr>
              <w:t xml:space="preserve"> 292 healthy controls</w:t>
            </w:r>
          </w:p>
        </w:tc>
        <w:tc>
          <w:tcPr>
            <w:tcW w:w="484"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 xml:space="preserve">Childhood physical, emotional, and sexual abuse, and emotional neglect (cases: </w:t>
            </w:r>
            <w:r w:rsidR="00B30BC3" w:rsidRPr="00A7053C">
              <w:rPr>
                <w:rFonts w:ascii="Arial" w:hAnsi="Arial" w:cs="Arial"/>
                <w:i/>
                <w:sz w:val="16"/>
                <w:szCs w:val="16"/>
                <w:lang w:val="en-GB"/>
              </w:rPr>
              <w:t>n =</w:t>
            </w:r>
            <w:r w:rsidRPr="00A7053C">
              <w:rPr>
                <w:rFonts w:ascii="Arial" w:hAnsi="Arial" w:cs="Arial"/>
                <w:sz w:val="16"/>
                <w:szCs w:val="16"/>
                <w:lang w:val="en-GB"/>
              </w:rPr>
              <w:t xml:space="preserve"> 315/ 419, 69.4%; controls: </w:t>
            </w:r>
            <w:r w:rsidR="00B30BC3" w:rsidRPr="00A7053C">
              <w:rPr>
                <w:rFonts w:ascii="Arial" w:hAnsi="Arial" w:cs="Arial"/>
                <w:i/>
                <w:sz w:val="16"/>
                <w:szCs w:val="16"/>
                <w:lang w:val="en-GB"/>
              </w:rPr>
              <w:t>n =</w:t>
            </w:r>
            <w:r w:rsidRPr="00A7053C">
              <w:rPr>
                <w:rFonts w:ascii="Arial" w:hAnsi="Arial" w:cs="Arial"/>
                <w:sz w:val="16"/>
                <w:szCs w:val="16"/>
                <w:lang w:val="en-GB"/>
              </w:rPr>
              <w:t xml:space="preserve"> 220/498, 44.2%)</w:t>
            </w:r>
          </w:p>
        </w:tc>
        <w:tc>
          <w:tcPr>
            <w:tcW w:w="434"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CAQ</w:t>
            </w:r>
            <w:r w:rsidR="003C08A1" w:rsidRPr="00A7053C">
              <w:rPr>
                <w:rFonts w:ascii="Arial" w:hAnsi="Arial" w:cs="Arial"/>
                <w:sz w:val="16"/>
                <w:szCs w:val="16"/>
                <w:lang w:val="en-GB"/>
              </w:rPr>
              <w:t xml:space="preserve"> </w:t>
            </w:r>
            <w:r w:rsidR="00077C05" w:rsidRPr="00A7053C">
              <w:rPr>
                <w:rFonts w:ascii="Arial" w:eastAsia="Times New Roman" w:hAnsi="Arial" w:cs="Arial"/>
                <w:noProof/>
                <w:kern w:val="0"/>
                <w:sz w:val="16"/>
                <w:szCs w:val="16"/>
                <w:lang w:val="en-GB"/>
              </w:rPr>
              <w:t>(Rosenman &amp; Rodgers, 2004)</w:t>
            </w:r>
          </w:p>
        </w:tc>
        <w:tc>
          <w:tcPr>
            <w:tcW w:w="531"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i/>
                <w:sz w:val="16"/>
                <w:szCs w:val="16"/>
                <w:lang w:val="en-GB"/>
              </w:rPr>
              <w:t xml:space="preserve">FKBP5 </w:t>
            </w:r>
            <w:r w:rsidRPr="00A7053C">
              <w:rPr>
                <w:rFonts w:ascii="Arial" w:hAnsi="Arial" w:cs="Arial"/>
                <w:sz w:val="16"/>
                <w:szCs w:val="16"/>
                <w:lang w:val="en-GB"/>
              </w:rPr>
              <w:t xml:space="preserve">polymorphisms: </w:t>
            </w:r>
            <w:r w:rsidRPr="00A7053C">
              <w:rPr>
                <w:rFonts w:ascii="Arial" w:hAnsi="Arial" w:cs="Arial"/>
                <w:i/>
                <w:sz w:val="16"/>
                <w:szCs w:val="16"/>
                <w:lang w:val="en-GB"/>
              </w:rPr>
              <w:t>rs1360780</w:t>
            </w:r>
            <w:r w:rsidRPr="00A7053C">
              <w:rPr>
                <w:rFonts w:ascii="Arial" w:hAnsi="Arial" w:cs="Arial"/>
                <w:sz w:val="16"/>
                <w:szCs w:val="16"/>
                <w:lang w:val="en-GB"/>
              </w:rPr>
              <w:t xml:space="preserve"> (</w:t>
            </w:r>
            <w:r w:rsidRPr="00A7053C">
              <w:rPr>
                <w:rFonts w:ascii="Arial" w:hAnsi="Arial" w:cs="Arial"/>
                <w:i/>
                <w:sz w:val="16"/>
                <w:szCs w:val="16"/>
                <w:lang w:val="en-GB"/>
              </w:rPr>
              <w:t>TT</w:t>
            </w:r>
            <w:r w:rsidRPr="00A7053C">
              <w:rPr>
                <w:rFonts w:ascii="Arial" w:hAnsi="Arial" w:cs="Arial"/>
                <w:sz w:val="16"/>
                <w:szCs w:val="16"/>
                <w:lang w:val="en-GB"/>
              </w:rPr>
              <w:t xml:space="preserve"> vs. </w:t>
            </w:r>
            <w:r w:rsidRPr="00A7053C">
              <w:rPr>
                <w:rFonts w:ascii="Arial" w:hAnsi="Arial" w:cs="Arial"/>
                <w:i/>
                <w:sz w:val="16"/>
                <w:szCs w:val="16"/>
                <w:lang w:val="en-GB"/>
              </w:rPr>
              <w:t>TC</w:t>
            </w:r>
            <w:r w:rsidRPr="00A7053C">
              <w:rPr>
                <w:rFonts w:ascii="Arial" w:hAnsi="Arial" w:cs="Arial"/>
                <w:sz w:val="16"/>
                <w:szCs w:val="16"/>
                <w:lang w:val="en-GB"/>
              </w:rPr>
              <w:t xml:space="preserve"> vs.</w:t>
            </w:r>
            <w:r w:rsidRPr="00A7053C">
              <w:rPr>
                <w:rFonts w:ascii="Arial" w:hAnsi="Arial" w:cs="Arial"/>
                <w:i/>
                <w:sz w:val="16"/>
                <w:szCs w:val="16"/>
                <w:lang w:val="en-GB"/>
              </w:rPr>
              <w:t>CC</w:t>
            </w:r>
            <w:r w:rsidRPr="00A7053C">
              <w:rPr>
                <w:rFonts w:ascii="Arial" w:hAnsi="Arial" w:cs="Arial"/>
                <w:sz w:val="16"/>
                <w:szCs w:val="16"/>
                <w:lang w:val="en-GB"/>
              </w:rPr>
              <w:t xml:space="preserve">), </w:t>
            </w:r>
            <w:r w:rsidRPr="00A7053C">
              <w:rPr>
                <w:rFonts w:ascii="Arial" w:hAnsi="Arial" w:cs="Arial"/>
                <w:i/>
                <w:sz w:val="16"/>
                <w:szCs w:val="16"/>
                <w:lang w:val="en-GB"/>
              </w:rPr>
              <w:t>rs9470080</w:t>
            </w:r>
            <w:r w:rsidRPr="00A7053C">
              <w:rPr>
                <w:rFonts w:ascii="Arial" w:hAnsi="Arial" w:cs="Arial"/>
                <w:sz w:val="16"/>
                <w:szCs w:val="16"/>
                <w:lang w:val="en-GB"/>
              </w:rPr>
              <w:t xml:space="preserve"> (</w:t>
            </w:r>
            <w:r w:rsidRPr="00A7053C">
              <w:rPr>
                <w:rFonts w:ascii="Arial" w:hAnsi="Arial" w:cs="Arial"/>
                <w:i/>
                <w:sz w:val="16"/>
                <w:szCs w:val="16"/>
                <w:lang w:val="en-GB"/>
              </w:rPr>
              <w:t>AA</w:t>
            </w:r>
            <w:r w:rsidRPr="00A7053C">
              <w:rPr>
                <w:rFonts w:ascii="Arial" w:hAnsi="Arial" w:cs="Arial"/>
                <w:sz w:val="16"/>
                <w:szCs w:val="16"/>
                <w:lang w:val="en-GB"/>
              </w:rPr>
              <w:t xml:space="preserve"> vs. </w:t>
            </w:r>
            <w:r w:rsidRPr="00A7053C">
              <w:rPr>
                <w:rFonts w:ascii="Arial" w:hAnsi="Arial" w:cs="Arial"/>
                <w:i/>
                <w:sz w:val="16"/>
                <w:szCs w:val="16"/>
                <w:lang w:val="en-GB"/>
              </w:rPr>
              <w:t>AG</w:t>
            </w:r>
            <w:r w:rsidRPr="00A7053C">
              <w:rPr>
                <w:rFonts w:ascii="Arial" w:hAnsi="Arial" w:cs="Arial"/>
                <w:sz w:val="16"/>
                <w:szCs w:val="16"/>
                <w:lang w:val="en-GB"/>
              </w:rPr>
              <w:t xml:space="preserve"> vs. </w:t>
            </w:r>
            <w:r w:rsidRPr="00A7053C">
              <w:rPr>
                <w:rFonts w:ascii="Arial" w:hAnsi="Arial" w:cs="Arial"/>
                <w:i/>
                <w:sz w:val="16"/>
                <w:szCs w:val="16"/>
                <w:lang w:val="en-GB"/>
              </w:rPr>
              <w:t>GG</w:t>
            </w:r>
            <w:r w:rsidRPr="00A7053C">
              <w:rPr>
                <w:rFonts w:ascii="Arial" w:hAnsi="Arial" w:cs="Arial"/>
                <w:sz w:val="16"/>
                <w:szCs w:val="16"/>
                <w:lang w:val="en-GB"/>
              </w:rPr>
              <w:t xml:space="preserve">), </w:t>
            </w:r>
            <w:r w:rsidRPr="00A7053C">
              <w:rPr>
                <w:rFonts w:ascii="Arial" w:hAnsi="Arial" w:cs="Arial"/>
                <w:i/>
                <w:sz w:val="16"/>
                <w:szCs w:val="16"/>
                <w:lang w:val="en-GB"/>
              </w:rPr>
              <w:t>rs4713902</w:t>
            </w:r>
            <w:r w:rsidRPr="00A7053C">
              <w:rPr>
                <w:rFonts w:ascii="Arial" w:hAnsi="Arial" w:cs="Arial"/>
                <w:sz w:val="16"/>
                <w:szCs w:val="16"/>
                <w:lang w:val="en-GB"/>
              </w:rPr>
              <w:t xml:space="preserve"> (</w:t>
            </w:r>
            <w:r w:rsidRPr="00A7053C">
              <w:rPr>
                <w:rFonts w:ascii="Arial" w:hAnsi="Arial" w:cs="Arial"/>
                <w:i/>
                <w:sz w:val="16"/>
                <w:szCs w:val="16"/>
                <w:lang w:val="en-GB"/>
              </w:rPr>
              <w:t>GG</w:t>
            </w:r>
            <w:r w:rsidRPr="00A7053C">
              <w:rPr>
                <w:rFonts w:ascii="Arial" w:hAnsi="Arial" w:cs="Arial"/>
                <w:sz w:val="16"/>
                <w:szCs w:val="16"/>
                <w:lang w:val="en-GB"/>
              </w:rPr>
              <w:t xml:space="preserve"> vs. </w:t>
            </w:r>
            <w:r w:rsidRPr="00A7053C">
              <w:rPr>
                <w:rFonts w:ascii="Arial" w:hAnsi="Arial" w:cs="Arial"/>
                <w:i/>
                <w:sz w:val="16"/>
                <w:szCs w:val="16"/>
                <w:lang w:val="en-GB"/>
              </w:rPr>
              <w:t>AG</w:t>
            </w:r>
            <w:r w:rsidRPr="00A7053C">
              <w:rPr>
                <w:rFonts w:ascii="Arial" w:hAnsi="Arial" w:cs="Arial"/>
                <w:sz w:val="16"/>
                <w:szCs w:val="16"/>
                <w:lang w:val="en-GB"/>
              </w:rPr>
              <w:t xml:space="preserve"> vs. </w:t>
            </w:r>
            <w:r w:rsidRPr="00A7053C">
              <w:rPr>
                <w:rFonts w:ascii="Arial" w:hAnsi="Arial" w:cs="Arial"/>
                <w:i/>
                <w:sz w:val="16"/>
                <w:szCs w:val="16"/>
                <w:lang w:val="en-GB"/>
              </w:rPr>
              <w:t>AA</w:t>
            </w:r>
            <w:r w:rsidRPr="00A7053C">
              <w:rPr>
                <w:rFonts w:ascii="Arial" w:hAnsi="Arial" w:cs="Arial"/>
                <w:sz w:val="16"/>
                <w:szCs w:val="16"/>
                <w:lang w:val="en-GB"/>
              </w:rPr>
              <w:t xml:space="preserve">), </w:t>
            </w:r>
            <w:r w:rsidRPr="00A7053C">
              <w:rPr>
                <w:rFonts w:ascii="Arial" w:hAnsi="Arial" w:cs="Arial"/>
                <w:i/>
                <w:sz w:val="16"/>
                <w:szCs w:val="16"/>
                <w:lang w:val="en-GB"/>
              </w:rPr>
              <w:t xml:space="preserve">rs9394309 </w:t>
            </w:r>
            <w:r w:rsidRPr="00A7053C">
              <w:rPr>
                <w:rFonts w:ascii="Arial" w:hAnsi="Arial" w:cs="Arial"/>
                <w:sz w:val="16"/>
                <w:szCs w:val="16"/>
                <w:lang w:val="en-GB"/>
              </w:rPr>
              <w:t>(</w:t>
            </w:r>
            <w:r w:rsidRPr="00A7053C">
              <w:rPr>
                <w:rFonts w:ascii="Arial" w:hAnsi="Arial" w:cs="Arial"/>
                <w:i/>
                <w:sz w:val="16"/>
                <w:szCs w:val="16"/>
                <w:lang w:val="en-GB"/>
              </w:rPr>
              <w:t>CC</w:t>
            </w:r>
            <w:r w:rsidRPr="00A7053C">
              <w:rPr>
                <w:rFonts w:ascii="Arial" w:hAnsi="Arial" w:cs="Arial"/>
                <w:sz w:val="16"/>
                <w:szCs w:val="16"/>
                <w:lang w:val="en-GB"/>
              </w:rPr>
              <w:t xml:space="preserve"> vs. </w:t>
            </w:r>
            <w:r w:rsidRPr="00A7053C">
              <w:rPr>
                <w:rFonts w:ascii="Arial" w:hAnsi="Arial" w:cs="Arial"/>
                <w:i/>
                <w:sz w:val="16"/>
                <w:szCs w:val="16"/>
                <w:lang w:val="en-GB"/>
              </w:rPr>
              <w:t>TC</w:t>
            </w:r>
            <w:r w:rsidRPr="00A7053C">
              <w:rPr>
                <w:rFonts w:ascii="Arial" w:hAnsi="Arial" w:cs="Arial"/>
                <w:sz w:val="16"/>
                <w:szCs w:val="16"/>
                <w:lang w:val="en-GB"/>
              </w:rPr>
              <w:t xml:space="preserve"> vs. </w:t>
            </w:r>
            <w:r w:rsidRPr="00A7053C">
              <w:rPr>
                <w:rFonts w:ascii="Arial" w:hAnsi="Arial" w:cs="Arial"/>
                <w:i/>
                <w:sz w:val="16"/>
                <w:szCs w:val="16"/>
                <w:lang w:val="en-GB"/>
              </w:rPr>
              <w:t>TT</w:t>
            </w:r>
            <w:r w:rsidRPr="00A7053C">
              <w:rPr>
                <w:rFonts w:ascii="Arial" w:hAnsi="Arial" w:cs="Arial"/>
                <w:sz w:val="16"/>
                <w:szCs w:val="16"/>
                <w:lang w:val="en-GB"/>
              </w:rPr>
              <w:t xml:space="preserve">) </w:t>
            </w:r>
          </w:p>
          <w:p w:rsidR="00ED04CE" w:rsidRPr="00A7053C" w:rsidRDefault="00ED04CE" w:rsidP="00ED04CE">
            <w:pPr>
              <w:spacing w:after="0" w:line="240" w:lineRule="auto"/>
              <w:rPr>
                <w:rFonts w:ascii="Arial" w:hAnsi="Arial" w:cs="Arial"/>
                <w:sz w:val="16"/>
                <w:szCs w:val="16"/>
                <w:lang w:val="en-GB"/>
              </w:rPr>
            </w:pPr>
          </w:p>
        </w:tc>
        <w:tc>
          <w:tcPr>
            <w:tcW w:w="419"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sz w:val="16"/>
                <w:szCs w:val="16"/>
                <w:lang w:val="en-GB"/>
              </w:rPr>
            </w:pPr>
          </w:p>
        </w:tc>
        <w:tc>
          <w:tcPr>
            <w:tcW w:w="52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Severity of positive (</w:t>
            </w:r>
            <w:r w:rsidR="00DA6DF2" w:rsidRPr="00A7053C">
              <w:rPr>
                <w:rFonts w:ascii="Arial" w:hAnsi="Arial" w:cs="Arial"/>
                <w:i/>
                <w:sz w:val="16"/>
                <w:szCs w:val="16"/>
                <w:lang w:val="en-GB"/>
              </w:rPr>
              <w:t>mean =</w:t>
            </w:r>
            <w:r w:rsidR="008D39F1" w:rsidRPr="00A7053C">
              <w:rPr>
                <w:rFonts w:ascii="Arial" w:hAnsi="Arial" w:cs="Arial"/>
                <w:i/>
                <w:sz w:val="16"/>
                <w:szCs w:val="16"/>
                <w:lang w:val="en-GB"/>
              </w:rPr>
              <w:t xml:space="preserve"> </w:t>
            </w:r>
            <w:r w:rsidRPr="00A7053C">
              <w:rPr>
                <w:rFonts w:ascii="Arial" w:hAnsi="Arial" w:cs="Arial"/>
                <w:sz w:val="16"/>
                <w:szCs w:val="16"/>
                <w:lang w:val="en-GB"/>
              </w:rPr>
              <w:t xml:space="preserve">9.64, </w:t>
            </w:r>
            <w:r w:rsidR="00DA6DF2" w:rsidRPr="00A7053C">
              <w:rPr>
                <w:rFonts w:ascii="Arial" w:hAnsi="Arial" w:cs="Arial"/>
                <w:i/>
                <w:sz w:val="16"/>
                <w:szCs w:val="16"/>
                <w:lang w:val="en-GB"/>
              </w:rPr>
              <w:t>SD =</w:t>
            </w:r>
            <w:r w:rsidRPr="00A7053C">
              <w:rPr>
                <w:rFonts w:ascii="Arial" w:hAnsi="Arial" w:cs="Arial"/>
                <w:sz w:val="16"/>
                <w:szCs w:val="16"/>
                <w:lang w:val="en-GB"/>
              </w:rPr>
              <w:t xml:space="preserve"> 4.01) and negative (</w:t>
            </w:r>
            <w:r w:rsidR="00DA6DF2" w:rsidRPr="00A7053C">
              <w:rPr>
                <w:rFonts w:ascii="Arial" w:hAnsi="Arial" w:cs="Arial"/>
                <w:i/>
                <w:sz w:val="16"/>
                <w:szCs w:val="16"/>
                <w:lang w:val="en-GB"/>
              </w:rPr>
              <w:t>mean =</w:t>
            </w:r>
            <w:r w:rsidR="008D39F1" w:rsidRPr="00A7053C">
              <w:rPr>
                <w:rFonts w:ascii="Arial" w:hAnsi="Arial" w:cs="Arial"/>
                <w:i/>
                <w:sz w:val="16"/>
                <w:szCs w:val="16"/>
                <w:lang w:val="en-GB"/>
              </w:rPr>
              <w:t xml:space="preserve"> </w:t>
            </w:r>
            <w:r w:rsidRPr="00A7053C">
              <w:rPr>
                <w:rFonts w:ascii="Arial" w:hAnsi="Arial" w:cs="Arial"/>
                <w:sz w:val="16"/>
                <w:szCs w:val="16"/>
                <w:lang w:val="en-GB"/>
              </w:rPr>
              <w:t xml:space="preserve">19.44, </w:t>
            </w:r>
            <w:r w:rsidR="00DA6DF2" w:rsidRPr="00A7053C">
              <w:rPr>
                <w:rFonts w:ascii="Arial" w:hAnsi="Arial" w:cs="Arial"/>
                <w:i/>
                <w:sz w:val="16"/>
                <w:szCs w:val="16"/>
                <w:lang w:val="en-GB"/>
              </w:rPr>
              <w:t>SD =</w:t>
            </w:r>
            <w:r w:rsidRPr="00A7053C">
              <w:rPr>
                <w:rFonts w:ascii="Arial" w:hAnsi="Arial" w:cs="Arial"/>
                <w:sz w:val="16"/>
                <w:szCs w:val="16"/>
                <w:lang w:val="en-GB"/>
              </w:rPr>
              <w:t xml:space="preserve"> 14.60) symptoms</w:t>
            </w:r>
          </w:p>
          <w:p w:rsidR="00ED04CE" w:rsidRPr="00A7053C" w:rsidRDefault="00ED04CE" w:rsidP="00ED04CE">
            <w:pPr>
              <w:spacing w:after="0" w:line="240" w:lineRule="auto"/>
              <w:rPr>
                <w:rFonts w:ascii="Arial" w:hAnsi="Arial" w:cs="Arial"/>
                <w:sz w:val="16"/>
                <w:szCs w:val="16"/>
                <w:lang w:val="en-GB"/>
              </w:rPr>
            </w:pPr>
          </w:p>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DIP</w:t>
            </w:r>
            <w:r w:rsidR="003C08A1" w:rsidRPr="00A7053C">
              <w:rPr>
                <w:rFonts w:ascii="Arial" w:hAnsi="Arial" w:cs="Arial"/>
                <w:sz w:val="16"/>
                <w:szCs w:val="16"/>
                <w:lang w:val="en-GB"/>
              </w:rPr>
              <w:t xml:space="preserve"> </w:t>
            </w:r>
            <w:r w:rsidR="00B36BFD" w:rsidRPr="00A7053C">
              <w:rPr>
                <w:rFonts w:ascii="Arial" w:eastAsia="Times New Roman" w:hAnsi="Arial" w:cs="Arial"/>
                <w:noProof/>
                <w:kern w:val="0"/>
                <w:sz w:val="16"/>
                <w:szCs w:val="16"/>
                <w:lang w:val="en-GB"/>
              </w:rPr>
              <w:t xml:space="preserve">(Castle </w:t>
            </w:r>
            <w:r w:rsidR="0076583C" w:rsidRPr="00A7053C">
              <w:rPr>
                <w:rFonts w:ascii="Arial" w:eastAsia="Times New Roman" w:hAnsi="Arial" w:cs="Arial"/>
                <w:noProof/>
                <w:kern w:val="0"/>
                <w:sz w:val="16"/>
                <w:szCs w:val="16"/>
                <w:lang w:val="en-GB"/>
              </w:rPr>
              <w:t>et al.,</w:t>
            </w:r>
            <w:r w:rsidR="00B36BFD" w:rsidRPr="00A7053C">
              <w:rPr>
                <w:rFonts w:ascii="Arial" w:eastAsia="Times New Roman" w:hAnsi="Arial" w:cs="Arial"/>
                <w:noProof/>
                <w:kern w:val="0"/>
                <w:sz w:val="16"/>
                <w:szCs w:val="16"/>
                <w:lang w:val="en-GB"/>
              </w:rPr>
              <w:t xml:space="preserve"> 2006)</w:t>
            </w:r>
            <w:r w:rsidRPr="00A7053C">
              <w:rPr>
                <w:rFonts w:ascii="Arial" w:eastAsia="Times New Roman" w:hAnsi="Arial" w:cs="Arial"/>
                <w:kern w:val="0"/>
                <w:sz w:val="16"/>
                <w:szCs w:val="16"/>
                <w:lang w:val="en-GB"/>
              </w:rPr>
              <w:t xml:space="preserve"> </w:t>
            </w:r>
            <w:r w:rsidRPr="00A7053C">
              <w:rPr>
                <w:rFonts w:ascii="Arial" w:hAnsi="Arial" w:cs="Arial"/>
                <w:sz w:val="16"/>
                <w:szCs w:val="16"/>
                <w:lang w:val="en-GB"/>
              </w:rPr>
              <w:t>and SCAN</w:t>
            </w:r>
            <w:r w:rsidR="003C08A1" w:rsidRPr="00A7053C">
              <w:rPr>
                <w:rFonts w:ascii="Arial" w:hAnsi="Arial" w:cs="Arial"/>
                <w:sz w:val="16"/>
                <w:szCs w:val="16"/>
                <w:lang w:val="en-GB"/>
              </w:rPr>
              <w:t xml:space="preserve"> </w:t>
            </w:r>
            <w:r w:rsidR="00B36BFD" w:rsidRPr="00A7053C">
              <w:rPr>
                <w:rFonts w:ascii="Arial" w:eastAsia="Times New Roman" w:hAnsi="Arial" w:cs="Arial"/>
                <w:noProof/>
                <w:kern w:val="0"/>
                <w:sz w:val="16"/>
                <w:szCs w:val="16"/>
                <w:lang w:val="en-GB"/>
              </w:rPr>
              <w:t>(</w:t>
            </w:r>
            <w:r w:rsidR="007068F3" w:rsidRPr="00A7053C">
              <w:rPr>
                <w:rFonts w:ascii="Arial" w:eastAsia="Times New Roman" w:hAnsi="Arial" w:cs="Arial"/>
                <w:noProof/>
                <w:kern w:val="0"/>
                <w:sz w:val="16"/>
                <w:szCs w:val="16"/>
                <w:lang w:val="en-GB"/>
              </w:rPr>
              <w:t xml:space="preserve">World Health Organization, </w:t>
            </w:r>
            <w:r w:rsidR="00B36BFD" w:rsidRPr="00A7053C">
              <w:rPr>
                <w:rFonts w:ascii="Arial" w:eastAsia="Times New Roman" w:hAnsi="Arial" w:cs="Arial"/>
                <w:noProof/>
                <w:kern w:val="0"/>
                <w:sz w:val="16"/>
                <w:szCs w:val="16"/>
                <w:lang w:val="en-GB"/>
              </w:rPr>
              <w:t>1992)</w:t>
            </w:r>
          </w:p>
        </w:tc>
        <w:tc>
          <w:tcPr>
            <w:tcW w:w="475"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3606A3" w:rsidP="00374CBA">
            <w:pPr>
              <w:spacing w:after="0" w:line="240" w:lineRule="auto"/>
              <w:rPr>
                <w:rFonts w:ascii="Arial" w:hAnsi="Arial" w:cs="Arial"/>
                <w:sz w:val="16"/>
                <w:szCs w:val="16"/>
                <w:lang w:val="en-GB"/>
              </w:rPr>
            </w:pPr>
            <w:r w:rsidRPr="00A7053C">
              <w:rPr>
                <w:rFonts w:ascii="Arial" w:hAnsi="Arial" w:cs="Arial"/>
                <w:sz w:val="16"/>
                <w:szCs w:val="16"/>
                <w:lang w:val="en-GB"/>
              </w:rPr>
              <w:t>Sex</w:t>
            </w:r>
            <w:r w:rsidR="00374CBA" w:rsidRPr="00A7053C">
              <w:rPr>
                <w:rFonts w:ascii="Arial" w:hAnsi="Arial" w:cs="Arial"/>
                <w:sz w:val="16"/>
                <w:szCs w:val="16"/>
                <w:lang w:val="en-GB"/>
              </w:rPr>
              <w:t xml:space="preserve">, </w:t>
            </w:r>
            <w:r w:rsidR="00ED04CE" w:rsidRPr="00A7053C">
              <w:rPr>
                <w:rFonts w:ascii="Arial" w:hAnsi="Arial" w:cs="Arial"/>
                <w:sz w:val="16"/>
                <w:szCs w:val="16"/>
                <w:lang w:val="en-GB"/>
              </w:rPr>
              <w:t>age</w:t>
            </w:r>
          </w:p>
        </w:tc>
        <w:tc>
          <w:tcPr>
            <w:tcW w:w="718"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 xml:space="preserve">Neither child abuse and neglect nor </w:t>
            </w:r>
            <w:r w:rsidRPr="00A7053C">
              <w:rPr>
                <w:rFonts w:ascii="Arial" w:hAnsi="Arial" w:cs="Arial"/>
                <w:i/>
                <w:sz w:val="16"/>
                <w:szCs w:val="16"/>
                <w:lang w:val="en-GB"/>
              </w:rPr>
              <w:t>FKBP5</w:t>
            </w:r>
            <w:r w:rsidRPr="00A7053C">
              <w:rPr>
                <w:rFonts w:ascii="Arial" w:hAnsi="Arial" w:cs="Arial"/>
                <w:sz w:val="16"/>
                <w:szCs w:val="16"/>
                <w:lang w:val="en-GB"/>
              </w:rPr>
              <w:t xml:space="preserve"> polymorphisms had a main effect on positive and negative symptoms. No GxE was observed</w:t>
            </w:r>
          </w:p>
          <w:p w:rsidR="00ED04CE" w:rsidRPr="00A7053C" w:rsidRDefault="00ED04CE" w:rsidP="00ED04CE">
            <w:pPr>
              <w:spacing w:after="0" w:line="240" w:lineRule="auto"/>
              <w:rPr>
                <w:rFonts w:ascii="Arial" w:hAnsi="Arial" w:cs="Arial"/>
                <w:sz w:val="16"/>
                <w:szCs w:val="16"/>
                <w:lang w:val="en-GB"/>
              </w:rPr>
            </w:pPr>
          </w:p>
        </w:tc>
        <w:tc>
          <w:tcPr>
            <w:tcW w:w="31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10</w:t>
            </w:r>
          </w:p>
        </w:tc>
      </w:tr>
      <w:tr w:rsidR="00ED04CE" w:rsidRPr="00A7053C" w:rsidTr="00ED04CE">
        <w:tc>
          <w:tcPr>
            <w:tcW w:w="719"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B36BFD" w:rsidP="00ED04CE">
            <w:pPr>
              <w:spacing w:after="0" w:line="240" w:lineRule="auto"/>
              <w:rPr>
                <w:rFonts w:ascii="Arial" w:hAnsi="Arial" w:cs="Arial"/>
                <w:sz w:val="16"/>
                <w:szCs w:val="16"/>
                <w:lang w:val="en-GB"/>
              </w:rPr>
            </w:pPr>
            <w:r w:rsidRPr="00A7053C">
              <w:rPr>
                <w:rFonts w:ascii="Arial" w:hAnsi="Arial" w:cs="Arial"/>
                <w:noProof/>
                <w:sz w:val="16"/>
                <w:szCs w:val="16"/>
                <w:lang w:val="en-GB"/>
              </w:rPr>
              <w:t xml:space="preserve">McCarthy-Jones </w:t>
            </w:r>
            <w:r w:rsidR="0076583C" w:rsidRPr="00A7053C">
              <w:rPr>
                <w:rFonts w:ascii="Arial" w:hAnsi="Arial" w:cs="Arial"/>
                <w:noProof/>
                <w:sz w:val="16"/>
                <w:szCs w:val="16"/>
                <w:lang w:val="en-GB"/>
              </w:rPr>
              <w:t>et al.,</w:t>
            </w:r>
            <w:r w:rsidRPr="00A7053C">
              <w:rPr>
                <w:rFonts w:ascii="Arial" w:hAnsi="Arial" w:cs="Arial"/>
                <w:noProof/>
                <w:sz w:val="16"/>
                <w:szCs w:val="16"/>
                <w:lang w:val="en-GB"/>
              </w:rPr>
              <w:t xml:space="preserve"> 2014</w:t>
            </w:r>
          </w:p>
          <w:p w:rsidR="00ED04CE" w:rsidRPr="00A7053C" w:rsidRDefault="00ED04CE" w:rsidP="00ED04CE">
            <w:pPr>
              <w:spacing w:after="0" w:line="240" w:lineRule="auto"/>
              <w:rPr>
                <w:rFonts w:ascii="Arial" w:hAnsi="Arial" w:cs="Arial"/>
                <w:sz w:val="16"/>
                <w:szCs w:val="16"/>
                <w:lang w:val="en-GB"/>
              </w:rPr>
            </w:pPr>
          </w:p>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 xml:space="preserve">Australian Schizophrenia Research Bank (ASBR) </w:t>
            </w:r>
          </w:p>
          <w:p w:rsidR="00ED04CE" w:rsidRPr="00A7053C" w:rsidRDefault="00ED04CE" w:rsidP="00ED04CE">
            <w:pPr>
              <w:spacing w:after="0" w:line="240" w:lineRule="auto"/>
              <w:rPr>
                <w:rFonts w:ascii="Arial" w:hAnsi="Arial" w:cs="Arial"/>
                <w:sz w:val="16"/>
                <w:szCs w:val="16"/>
                <w:lang w:val="en-GB"/>
              </w:rPr>
            </w:pPr>
          </w:p>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lastRenderedPageBreak/>
              <w:t>AUSTRALIA</w:t>
            </w:r>
          </w:p>
        </w:tc>
        <w:tc>
          <w:tcPr>
            <w:tcW w:w="39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B30BC3" w:rsidP="00ED04CE">
            <w:pPr>
              <w:spacing w:after="0" w:line="240" w:lineRule="auto"/>
              <w:rPr>
                <w:rFonts w:ascii="Arial" w:hAnsi="Arial" w:cs="Arial"/>
                <w:sz w:val="16"/>
                <w:szCs w:val="16"/>
                <w:lang w:val="en-GB"/>
              </w:rPr>
            </w:pPr>
            <w:r w:rsidRPr="00A7053C">
              <w:rPr>
                <w:rFonts w:ascii="Arial" w:hAnsi="Arial" w:cs="Arial"/>
                <w:i/>
                <w:sz w:val="16"/>
                <w:szCs w:val="16"/>
                <w:lang w:val="en-GB"/>
              </w:rPr>
              <w:lastRenderedPageBreak/>
              <w:t>N =</w:t>
            </w:r>
            <w:r w:rsidR="00ED04CE" w:rsidRPr="00A7053C">
              <w:rPr>
                <w:rFonts w:ascii="Arial" w:hAnsi="Arial" w:cs="Arial"/>
                <w:sz w:val="16"/>
                <w:szCs w:val="16"/>
                <w:lang w:val="en-GB"/>
              </w:rPr>
              <w:t xml:space="preserve"> 333 patients with ICD-10 schizophrenia</w:t>
            </w:r>
          </w:p>
        </w:tc>
        <w:tc>
          <w:tcPr>
            <w:tcW w:w="484"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Child sexual (</w:t>
            </w:r>
            <w:r w:rsidR="00B30BC3" w:rsidRPr="00A7053C">
              <w:rPr>
                <w:rFonts w:ascii="Arial" w:hAnsi="Arial" w:cs="Arial"/>
                <w:i/>
                <w:sz w:val="16"/>
                <w:szCs w:val="16"/>
                <w:lang w:val="en-GB"/>
              </w:rPr>
              <w:t>n =</w:t>
            </w:r>
            <w:r w:rsidRPr="00A7053C">
              <w:rPr>
                <w:rFonts w:ascii="Arial" w:hAnsi="Arial" w:cs="Arial"/>
                <w:sz w:val="16"/>
                <w:szCs w:val="16"/>
                <w:lang w:val="en-GB"/>
              </w:rPr>
              <w:t xml:space="preserve"> 25, 7.51%), physical (</w:t>
            </w:r>
            <w:r w:rsidR="00B30BC3" w:rsidRPr="00A7053C">
              <w:rPr>
                <w:rFonts w:ascii="Arial" w:hAnsi="Arial" w:cs="Arial"/>
                <w:i/>
                <w:sz w:val="16"/>
                <w:szCs w:val="16"/>
                <w:lang w:val="en-GB"/>
              </w:rPr>
              <w:t>n =</w:t>
            </w:r>
            <w:r w:rsidRPr="00A7053C">
              <w:rPr>
                <w:rFonts w:ascii="Arial" w:hAnsi="Arial" w:cs="Arial"/>
                <w:sz w:val="16"/>
                <w:szCs w:val="16"/>
                <w:lang w:val="en-GB"/>
              </w:rPr>
              <w:t xml:space="preserve"> 82, 24.62%), and emotional abuse (</w:t>
            </w:r>
            <w:r w:rsidR="00B30BC3" w:rsidRPr="00A7053C">
              <w:rPr>
                <w:rFonts w:ascii="Arial" w:hAnsi="Arial" w:cs="Arial"/>
                <w:i/>
                <w:sz w:val="16"/>
                <w:szCs w:val="16"/>
                <w:lang w:val="en-GB"/>
              </w:rPr>
              <w:t>n =</w:t>
            </w:r>
            <w:r w:rsidR="00DA6DF2" w:rsidRPr="00A7053C">
              <w:rPr>
                <w:rFonts w:ascii="Arial" w:hAnsi="Arial" w:cs="Arial"/>
                <w:sz w:val="16"/>
                <w:szCs w:val="16"/>
                <w:lang w:val="en-GB"/>
              </w:rPr>
              <w:t xml:space="preserve"> 129, </w:t>
            </w:r>
            <w:r w:rsidR="00DA6DF2" w:rsidRPr="00A7053C">
              <w:rPr>
                <w:rFonts w:ascii="Arial" w:hAnsi="Arial" w:cs="Arial"/>
                <w:sz w:val="16"/>
                <w:szCs w:val="16"/>
                <w:lang w:val="en-GB"/>
              </w:rPr>
              <w:lastRenderedPageBreak/>
              <w:t>38.74%),</w:t>
            </w:r>
            <w:r w:rsidR="003606A3" w:rsidRPr="00A7053C">
              <w:rPr>
                <w:rFonts w:ascii="Arial" w:hAnsi="Arial" w:cs="Arial"/>
                <w:sz w:val="16"/>
                <w:szCs w:val="16"/>
                <w:lang w:val="en-GB"/>
              </w:rPr>
              <w:t xml:space="preserve"> </w:t>
            </w:r>
            <w:r w:rsidRPr="00A7053C">
              <w:rPr>
                <w:rFonts w:ascii="Arial" w:hAnsi="Arial" w:cs="Arial"/>
                <w:sz w:val="16"/>
                <w:szCs w:val="16"/>
                <w:lang w:val="en-GB"/>
              </w:rPr>
              <w:t>and neglect (</w:t>
            </w:r>
            <w:r w:rsidR="00B30BC3" w:rsidRPr="00A7053C">
              <w:rPr>
                <w:rFonts w:ascii="Arial" w:hAnsi="Arial" w:cs="Arial"/>
                <w:i/>
                <w:sz w:val="16"/>
                <w:szCs w:val="16"/>
                <w:lang w:val="en-GB"/>
              </w:rPr>
              <w:t>n =</w:t>
            </w:r>
            <w:r w:rsidRPr="00A7053C">
              <w:rPr>
                <w:rFonts w:ascii="Arial" w:hAnsi="Arial" w:cs="Arial"/>
                <w:sz w:val="16"/>
                <w:szCs w:val="16"/>
                <w:lang w:val="en-GB"/>
              </w:rPr>
              <w:t xml:space="preserve"> 53, 15.92%) </w:t>
            </w:r>
          </w:p>
          <w:p w:rsidR="00ED04CE" w:rsidRPr="00A7053C" w:rsidRDefault="00ED04CE" w:rsidP="00ED04CE">
            <w:pPr>
              <w:spacing w:after="0" w:line="240" w:lineRule="auto"/>
              <w:rPr>
                <w:rFonts w:ascii="Arial" w:hAnsi="Arial" w:cs="Arial"/>
                <w:sz w:val="16"/>
                <w:szCs w:val="16"/>
                <w:lang w:val="en-GB"/>
              </w:rPr>
            </w:pPr>
          </w:p>
        </w:tc>
        <w:tc>
          <w:tcPr>
            <w:tcW w:w="434"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lastRenderedPageBreak/>
              <w:t>CAQ</w:t>
            </w:r>
            <w:r w:rsidR="003C08A1" w:rsidRPr="00A7053C">
              <w:rPr>
                <w:rFonts w:ascii="Arial" w:hAnsi="Arial" w:cs="Arial"/>
                <w:sz w:val="16"/>
                <w:szCs w:val="16"/>
                <w:lang w:val="en-GB"/>
              </w:rPr>
              <w:t xml:space="preserve"> </w:t>
            </w:r>
            <w:r w:rsidR="00077C05" w:rsidRPr="00A7053C">
              <w:rPr>
                <w:rFonts w:ascii="Arial" w:eastAsia="Times New Roman" w:hAnsi="Arial" w:cs="Arial"/>
                <w:noProof/>
                <w:kern w:val="0"/>
                <w:sz w:val="16"/>
                <w:szCs w:val="16"/>
                <w:lang w:val="en-GB"/>
              </w:rPr>
              <w:t>(Rosenman &amp; Rodgers, 2004)</w:t>
            </w:r>
          </w:p>
          <w:p w:rsidR="00ED04CE" w:rsidRPr="00A7053C" w:rsidRDefault="00ED04CE" w:rsidP="00ED04CE">
            <w:pPr>
              <w:spacing w:after="0" w:line="240" w:lineRule="auto"/>
              <w:rPr>
                <w:rFonts w:ascii="Arial" w:hAnsi="Arial" w:cs="Arial"/>
                <w:sz w:val="16"/>
                <w:szCs w:val="16"/>
                <w:lang w:val="en-GB"/>
              </w:rPr>
            </w:pPr>
          </w:p>
        </w:tc>
        <w:tc>
          <w:tcPr>
            <w:tcW w:w="531"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i/>
                <w:sz w:val="16"/>
                <w:szCs w:val="16"/>
                <w:lang w:val="en-GB"/>
              </w:rPr>
              <w:t>FOXP2</w:t>
            </w:r>
            <w:r w:rsidRPr="00A7053C">
              <w:rPr>
                <w:rFonts w:ascii="Arial" w:hAnsi="Arial" w:cs="Arial"/>
                <w:sz w:val="16"/>
                <w:szCs w:val="16"/>
                <w:lang w:val="en-GB"/>
              </w:rPr>
              <w:t xml:space="preserve"> SNPs: </w:t>
            </w:r>
            <w:r w:rsidRPr="00A7053C">
              <w:rPr>
                <w:rFonts w:ascii="Arial" w:hAnsi="Arial" w:cs="Arial"/>
                <w:i/>
                <w:sz w:val="16"/>
                <w:szCs w:val="16"/>
                <w:lang w:val="en-GB"/>
              </w:rPr>
              <w:t>rs1456031</w:t>
            </w:r>
            <w:r w:rsidRPr="00A7053C">
              <w:rPr>
                <w:rFonts w:ascii="Arial" w:hAnsi="Arial" w:cs="Arial"/>
                <w:sz w:val="16"/>
                <w:szCs w:val="16"/>
                <w:lang w:val="en-GB"/>
              </w:rPr>
              <w:t xml:space="preserve"> (</w:t>
            </w:r>
            <w:r w:rsidRPr="00A7053C">
              <w:rPr>
                <w:rFonts w:ascii="Arial" w:hAnsi="Arial" w:cs="Arial"/>
                <w:i/>
                <w:sz w:val="16"/>
                <w:szCs w:val="16"/>
                <w:lang w:val="en-GB"/>
              </w:rPr>
              <w:t>CC</w:t>
            </w:r>
            <w:r w:rsidRPr="00A7053C">
              <w:rPr>
                <w:rFonts w:ascii="Arial" w:hAnsi="Arial" w:cs="Arial"/>
                <w:sz w:val="16"/>
                <w:szCs w:val="16"/>
                <w:lang w:val="en-GB"/>
              </w:rPr>
              <w:t xml:space="preserve"> vs. </w:t>
            </w:r>
            <w:r w:rsidRPr="00A7053C">
              <w:rPr>
                <w:rFonts w:ascii="Arial" w:hAnsi="Arial" w:cs="Arial"/>
                <w:i/>
                <w:sz w:val="16"/>
                <w:szCs w:val="16"/>
                <w:lang w:val="en-GB"/>
              </w:rPr>
              <w:t>CT</w:t>
            </w:r>
            <w:r w:rsidRPr="00A7053C">
              <w:rPr>
                <w:rFonts w:ascii="Arial" w:hAnsi="Arial" w:cs="Arial"/>
                <w:sz w:val="16"/>
                <w:szCs w:val="16"/>
                <w:lang w:val="en-GB"/>
              </w:rPr>
              <w:t xml:space="preserve"> vs. </w:t>
            </w:r>
            <w:r w:rsidRPr="00A7053C">
              <w:rPr>
                <w:rFonts w:ascii="Arial" w:hAnsi="Arial" w:cs="Arial"/>
                <w:i/>
                <w:sz w:val="16"/>
                <w:szCs w:val="16"/>
                <w:lang w:val="en-GB"/>
              </w:rPr>
              <w:t>TT</w:t>
            </w:r>
            <w:r w:rsidRPr="00A7053C">
              <w:rPr>
                <w:rFonts w:ascii="Arial" w:hAnsi="Arial" w:cs="Arial"/>
                <w:sz w:val="16"/>
                <w:szCs w:val="16"/>
                <w:lang w:val="en-GB"/>
              </w:rPr>
              <w:t xml:space="preserve">), </w:t>
            </w:r>
            <w:r w:rsidRPr="00A7053C">
              <w:rPr>
                <w:rFonts w:ascii="Arial" w:hAnsi="Arial" w:cs="Arial"/>
                <w:i/>
                <w:sz w:val="16"/>
                <w:szCs w:val="16"/>
                <w:lang w:val="en-GB"/>
              </w:rPr>
              <w:t>rs2396753</w:t>
            </w:r>
            <w:r w:rsidRPr="00A7053C">
              <w:rPr>
                <w:rFonts w:ascii="Arial" w:hAnsi="Arial" w:cs="Arial"/>
                <w:sz w:val="16"/>
                <w:szCs w:val="16"/>
                <w:lang w:val="en-GB"/>
              </w:rPr>
              <w:t xml:space="preserve"> (</w:t>
            </w:r>
            <w:r w:rsidRPr="00A7053C">
              <w:rPr>
                <w:rFonts w:ascii="Arial" w:hAnsi="Arial" w:cs="Arial"/>
                <w:i/>
                <w:sz w:val="16"/>
                <w:szCs w:val="16"/>
                <w:lang w:val="en-GB"/>
              </w:rPr>
              <w:t>AA</w:t>
            </w:r>
            <w:r w:rsidRPr="00A7053C">
              <w:rPr>
                <w:rFonts w:ascii="Arial" w:hAnsi="Arial" w:cs="Arial"/>
                <w:sz w:val="16"/>
                <w:szCs w:val="16"/>
                <w:lang w:val="en-GB"/>
              </w:rPr>
              <w:t xml:space="preserve"> vs. </w:t>
            </w:r>
            <w:r w:rsidRPr="00A7053C">
              <w:rPr>
                <w:rFonts w:ascii="Arial" w:hAnsi="Arial" w:cs="Arial"/>
                <w:i/>
                <w:sz w:val="16"/>
                <w:szCs w:val="16"/>
                <w:lang w:val="en-GB"/>
              </w:rPr>
              <w:t>CC</w:t>
            </w:r>
            <w:r w:rsidRPr="00A7053C">
              <w:rPr>
                <w:rFonts w:ascii="Arial" w:hAnsi="Arial" w:cs="Arial"/>
                <w:sz w:val="16"/>
                <w:szCs w:val="16"/>
                <w:lang w:val="en-GB"/>
              </w:rPr>
              <w:t xml:space="preserve"> vs. </w:t>
            </w:r>
            <w:r w:rsidRPr="00A7053C">
              <w:rPr>
                <w:rFonts w:ascii="Arial" w:hAnsi="Arial" w:cs="Arial"/>
                <w:i/>
                <w:sz w:val="16"/>
                <w:szCs w:val="16"/>
                <w:lang w:val="en-GB"/>
              </w:rPr>
              <w:t>AC</w:t>
            </w:r>
            <w:r w:rsidRPr="00A7053C">
              <w:rPr>
                <w:rFonts w:ascii="Arial" w:hAnsi="Arial" w:cs="Arial"/>
                <w:sz w:val="16"/>
                <w:szCs w:val="16"/>
                <w:lang w:val="en-GB"/>
              </w:rPr>
              <w:t>),</w:t>
            </w:r>
          </w:p>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i/>
                <w:sz w:val="16"/>
                <w:szCs w:val="16"/>
                <w:lang w:val="en-GB"/>
              </w:rPr>
              <w:lastRenderedPageBreak/>
              <w:t>rs2253478</w:t>
            </w:r>
            <w:r w:rsidR="00DA6DF2" w:rsidRPr="00A7053C">
              <w:rPr>
                <w:rFonts w:ascii="Arial" w:hAnsi="Arial" w:cs="Arial"/>
                <w:sz w:val="16"/>
                <w:szCs w:val="16"/>
                <w:lang w:val="en-GB"/>
              </w:rPr>
              <w:t xml:space="preserve"> </w:t>
            </w:r>
            <w:r w:rsidRPr="00A7053C">
              <w:rPr>
                <w:rFonts w:ascii="Arial" w:hAnsi="Arial" w:cs="Arial"/>
                <w:sz w:val="16"/>
                <w:szCs w:val="16"/>
                <w:lang w:val="en-GB"/>
              </w:rPr>
              <w:t>(</w:t>
            </w:r>
            <w:r w:rsidRPr="00A7053C">
              <w:rPr>
                <w:rFonts w:ascii="Arial" w:hAnsi="Arial" w:cs="Arial"/>
                <w:i/>
                <w:sz w:val="16"/>
                <w:szCs w:val="16"/>
                <w:lang w:val="en-GB"/>
              </w:rPr>
              <w:t>AG</w:t>
            </w:r>
            <w:r w:rsidRPr="00A7053C">
              <w:rPr>
                <w:rFonts w:ascii="Arial" w:hAnsi="Arial" w:cs="Arial"/>
                <w:sz w:val="16"/>
                <w:szCs w:val="16"/>
                <w:lang w:val="en-GB"/>
              </w:rPr>
              <w:t xml:space="preserve"> vs. </w:t>
            </w:r>
            <w:r w:rsidRPr="00A7053C">
              <w:rPr>
                <w:rFonts w:ascii="Arial" w:hAnsi="Arial" w:cs="Arial"/>
                <w:i/>
                <w:sz w:val="16"/>
                <w:szCs w:val="16"/>
                <w:lang w:val="en-GB"/>
              </w:rPr>
              <w:t>AA</w:t>
            </w:r>
            <w:r w:rsidRPr="00A7053C">
              <w:rPr>
                <w:rFonts w:ascii="Arial" w:hAnsi="Arial" w:cs="Arial"/>
                <w:sz w:val="16"/>
                <w:szCs w:val="16"/>
                <w:lang w:val="en-GB"/>
              </w:rPr>
              <w:t xml:space="preserve"> vs. </w:t>
            </w:r>
            <w:r w:rsidRPr="00A7053C">
              <w:rPr>
                <w:rFonts w:ascii="Arial" w:hAnsi="Arial" w:cs="Arial"/>
                <w:i/>
                <w:sz w:val="16"/>
                <w:szCs w:val="16"/>
                <w:lang w:val="en-GB"/>
              </w:rPr>
              <w:t>GG</w:t>
            </w:r>
            <w:r w:rsidRPr="00A7053C">
              <w:rPr>
                <w:rFonts w:ascii="Arial" w:hAnsi="Arial" w:cs="Arial"/>
                <w:sz w:val="16"/>
                <w:szCs w:val="16"/>
                <w:lang w:val="en-GB"/>
              </w:rPr>
              <w:t xml:space="preserve">) </w:t>
            </w:r>
          </w:p>
          <w:p w:rsidR="00ED04CE" w:rsidRPr="00A7053C" w:rsidRDefault="00ED04CE" w:rsidP="00ED04CE">
            <w:pPr>
              <w:spacing w:after="0" w:line="240" w:lineRule="auto"/>
              <w:rPr>
                <w:rFonts w:ascii="Arial" w:hAnsi="Arial" w:cs="Arial"/>
                <w:sz w:val="16"/>
                <w:szCs w:val="16"/>
                <w:lang w:val="en-GB"/>
              </w:rPr>
            </w:pPr>
          </w:p>
        </w:tc>
        <w:tc>
          <w:tcPr>
            <w:tcW w:w="419"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sz w:val="16"/>
                <w:szCs w:val="16"/>
                <w:lang w:val="en-GB"/>
              </w:rPr>
            </w:pPr>
          </w:p>
        </w:tc>
        <w:tc>
          <w:tcPr>
            <w:tcW w:w="52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Lifetime history of auditory verbal hallucinations (</w:t>
            </w:r>
            <w:r w:rsidR="00B30BC3" w:rsidRPr="00A7053C">
              <w:rPr>
                <w:rFonts w:ascii="Arial" w:hAnsi="Arial" w:cs="Arial"/>
                <w:i/>
                <w:sz w:val="16"/>
                <w:szCs w:val="16"/>
                <w:lang w:val="en-GB"/>
              </w:rPr>
              <w:t>n =</w:t>
            </w:r>
            <w:r w:rsidRPr="00A7053C">
              <w:rPr>
                <w:rFonts w:ascii="Arial" w:hAnsi="Arial" w:cs="Arial"/>
                <w:sz w:val="16"/>
                <w:szCs w:val="16"/>
                <w:lang w:val="en-GB"/>
              </w:rPr>
              <w:t xml:space="preserve"> 211, 63%), delusion and </w:t>
            </w:r>
            <w:r w:rsidRPr="00A7053C">
              <w:rPr>
                <w:rFonts w:ascii="Arial" w:hAnsi="Arial" w:cs="Arial"/>
                <w:sz w:val="16"/>
                <w:szCs w:val="16"/>
                <w:lang w:val="en-GB"/>
              </w:rPr>
              <w:lastRenderedPageBreak/>
              <w:t xml:space="preserve">negative symptoms </w:t>
            </w:r>
          </w:p>
          <w:p w:rsidR="00ED04CE" w:rsidRPr="00A7053C" w:rsidRDefault="00ED04CE" w:rsidP="00ED04CE">
            <w:pPr>
              <w:spacing w:after="0" w:line="240" w:lineRule="auto"/>
              <w:rPr>
                <w:rFonts w:ascii="Arial" w:hAnsi="Arial" w:cs="Arial"/>
                <w:sz w:val="16"/>
                <w:szCs w:val="16"/>
                <w:lang w:val="en-GB"/>
              </w:rPr>
            </w:pPr>
          </w:p>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DIP</w:t>
            </w:r>
            <w:r w:rsidR="003C08A1" w:rsidRPr="00A7053C">
              <w:rPr>
                <w:rFonts w:ascii="Arial" w:hAnsi="Arial" w:cs="Arial"/>
                <w:sz w:val="16"/>
                <w:szCs w:val="16"/>
                <w:lang w:val="en-GB"/>
              </w:rPr>
              <w:t xml:space="preserve"> </w:t>
            </w:r>
            <w:r w:rsidR="00B36BFD" w:rsidRPr="00A7053C">
              <w:rPr>
                <w:rFonts w:ascii="Arial" w:eastAsia="Times New Roman" w:hAnsi="Arial" w:cs="Arial"/>
                <w:noProof/>
                <w:kern w:val="0"/>
                <w:sz w:val="16"/>
                <w:szCs w:val="16"/>
                <w:lang w:val="en-GB"/>
              </w:rPr>
              <w:t xml:space="preserve">(Castle </w:t>
            </w:r>
            <w:r w:rsidR="0076583C" w:rsidRPr="00A7053C">
              <w:rPr>
                <w:rFonts w:ascii="Arial" w:eastAsia="Times New Roman" w:hAnsi="Arial" w:cs="Arial"/>
                <w:noProof/>
                <w:kern w:val="0"/>
                <w:sz w:val="16"/>
                <w:szCs w:val="16"/>
                <w:lang w:val="en-GB"/>
              </w:rPr>
              <w:t>et al.,</w:t>
            </w:r>
            <w:r w:rsidR="00B36BFD" w:rsidRPr="00A7053C">
              <w:rPr>
                <w:rFonts w:ascii="Arial" w:eastAsia="Times New Roman" w:hAnsi="Arial" w:cs="Arial"/>
                <w:noProof/>
                <w:kern w:val="0"/>
                <w:sz w:val="16"/>
                <w:szCs w:val="16"/>
                <w:lang w:val="en-GB"/>
              </w:rPr>
              <w:t xml:space="preserve"> 2006)</w:t>
            </w:r>
          </w:p>
        </w:tc>
        <w:tc>
          <w:tcPr>
            <w:tcW w:w="475"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3606A3" w:rsidP="00ED04CE">
            <w:pPr>
              <w:spacing w:after="0" w:line="240" w:lineRule="auto"/>
              <w:rPr>
                <w:rFonts w:ascii="Arial" w:hAnsi="Arial" w:cs="Arial"/>
                <w:sz w:val="16"/>
                <w:szCs w:val="16"/>
                <w:lang w:val="en-GB"/>
              </w:rPr>
            </w:pPr>
            <w:r w:rsidRPr="00A7053C">
              <w:rPr>
                <w:rFonts w:ascii="Arial" w:hAnsi="Arial" w:cs="Arial"/>
                <w:sz w:val="16"/>
                <w:szCs w:val="16"/>
                <w:lang w:val="en-GB"/>
              </w:rPr>
              <w:lastRenderedPageBreak/>
              <w:t>Sex</w:t>
            </w:r>
            <w:r w:rsidR="00ED04CE" w:rsidRPr="00A7053C">
              <w:rPr>
                <w:rFonts w:ascii="Arial" w:hAnsi="Arial" w:cs="Arial"/>
                <w:sz w:val="16"/>
                <w:szCs w:val="16"/>
                <w:lang w:val="en-GB"/>
              </w:rPr>
              <w:t xml:space="preserve">, age, education, non-verbal auditory hallucinations, poverty, and </w:t>
            </w:r>
            <w:r w:rsidR="00ED04CE" w:rsidRPr="00A7053C">
              <w:rPr>
                <w:rFonts w:ascii="Arial" w:hAnsi="Arial" w:cs="Arial"/>
                <w:sz w:val="16"/>
                <w:szCs w:val="16"/>
                <w:lang w:val="en-GB"/>
              </w:rPr>
              <w:lastRenderedPageBreak/>
              <w:t>parental divorce</w:t>
            </w:r>
          </w:p>
        </w:tc>
        <w:tc>
          <w:tcPr>
            <w:tcW w:w="718"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lastRenderedPageBreak/>
              <w:t xml:space="preserve">Only </w:t>
            </w:r>
            <w:r w:rsidRPr="00A7053C">
              <w:rPr>
                <w:rFonts w:ascii="Arial" w:hAnsi="Arial" w:cs="Arial"/>
                <w:i/>
                <w:sz w:val="16"/>
                <w:szCs w:val="16"/>
                <w:lang w:val="en-GB"/>
              </w:rPr>
              <w:t>rs1456031</w:t>
            </w:r>
            <w:r w:rsidRPr="00A7053C">
              <w:rPr>
                <w:rFonts w:ascii="Arial" w:hAnsi="Arial" w:cs="Arial"/>
                <w:sz w:val="16"/>
                <w:szCs w:val="16"/>
                <w:lang w:val="en-GB"/>
              </w:rPr>
              <w:t xml:space="preserve"> and emotional abuse showed an effect on AVH.</w:t>
            </w:r>
          </w:p>
          <w:p w:rsidR="00ED04CE" w:rsidRPr="00A7053C" w:rsidRDefault="00ED04CE" w:rsidP="000F5EC0">
            <w:pPr>
              <w:spacing w:after="0" w:line="240" w:lineRule="auto"/>
              <w:rPr>
                <w:rFonts w:ascii="Arial" w:hAnsi="Arial" w:cs="Arial"/>
                <w:sz w:val="16"/>
                <w:szCs w:val="16"/>
                <w:lang w:val="en-GB"/>
              </w:rPr>
            </w:pPr>
            <w:r w:rsidRPr="00A7053C">
              <w:rPr>
                <w:rFonts w:ascii="Arial" w:hAnsi="Arial" w:cs="Arial"/>
                <w:sz w:val="16"/>
                <w:szCs w:val="16"/>
                <w:lang w:val="en-GB"/>
              </w:rPr>
              <w:t xml:space="preserve">Interaction between </w:t>
            </w:r>
            <w:r w:rsidRPr="00A7053C">
              <w:rPr>
                <w:rFonts w:ascii="Arial" w:hAnsi="Arial" w:cs="Arial"/>
                <w:i/>
                <w:sz w:val="16"/>
                <w:szCs w:val="16"/>
                <w:lang w:val="en-GB"/>
              </w:rPr>
              <w:t>FOXP2</w:t>
            </w:r>
            <w:r w:rsidRPr="00A7053C">
              <w:rPr>
                <w:rFonts w:ascii="Arial" w:hAnsi="Arial" w:cs="Arial"/>
                <w:sz w:val="16"/>
                <w:szCs w:val="16"/>
                <w:lang w:val="en-GB"/>
              </w:rPr>
              <w:t xml:space="preserve"> and sexual abuse was not entered in the </w:t>
            </w:r>
            <w:r w:rsidRPr="00A7053C">
              <w:rPr>
                <w:rFonts w:ascii="Arial" w:hAnsi="Arial" w:cs="Arial"/>
                <w:sz w:val="16"/>
                <w:szCs w:val="16"/>
                <w:lang w:val="en-GB"/>
              </w:rPr>
              <w:lastRenderedPageBreak/>
              <w:t xml:space="preserve">model due to the large </w:t>
            </w:r>
            <w:r w:rsidRPr="00A7053C">
              <w:rPr>
                <w:rFonts w:ascii="Arial" w:hAnsi="Arial" w:cs="Arial"/>
                <w:i/>
                <w:sz w:val="16"/>
                <w:szCs w:val="16"/>
                <w:lang w:val="en-GB"/>
              </w:rPr>
              <w:t>SE</w:t>
            </w:r>
            <w:r w:rsidRPr="00A7053C">
              <w:rPr>
                <w:rFonts w:ascii="Arial" w:hAnsi="Arial" w:cs="Arial"/>
                <w:sz w:val="16"/>
                <w:szCs w:val="16"/>
                <w:lang w:val="en-GB"/>
              </w:rPr>
              <w:t xml:space="preserve">. There was evidence of interaction between emotional abuse and </w:t>
            </w:r>
            <w:r w:rsidR="000F5EC0" w:rsidRPr="00A7053C">
              <w:rPr>
                <w:rFonts w:ascii="Arial" w:hAnsi="Arial" w:cs="Arial"/>
                <w:i/>
                <w:sz w:val="16"/>
                <w:szCs w:val="16"/>
                <w:lang w:val="en-GB"/>
              </w:rPr>
              <w:t>FOXP2</w:t>
            </w:r>
            <w:r w:rsidR="000F5EC0" w:rsidRPr="00A7053C">
              <w:rPr>
                <w:rFonts w:ascii="Arial" w:hAnsi="Arial" w:cs="Arial"/>
                <w:sz w:val="16"/>
                <w:szCs w:val="16"/>
                <w:lang w:val="en-GB"/>
              </w:rPr>
              <w:t xml:space="preserve"> </w:t>
            </w:r>
            <w:r w:rsidRPr="00A7053C">
              <w:rPr>
                <w:rFonts w:ascii="Arial" w:hAnsi="Arial" w:cs="Arial"/>
                <w:i/>
                <w:sz w:val="16"/>
                <w:szCs w:val="16"/>
                <w:lang w:val="en-GB"/>
              </w:rPr>
              <w:t>rs1456031</w:t>
            </w:r>
            <w:r w:rsidRPr="00A7053C">
              <w:rPr>
                <w:rFonts w:ascii="Arial" w:hAnsi="Arial" w:cs="Arial"/>
                <w:sz w:val="16"/>
                <w:szCs w:val="16"/>
                <w:lang w:val="en-GB"/>
              </w:rPr>
              <w:t xml:space="preserve">, with greater symptoms for </w:t>
            </w:r>
            <w:r w:rsidRPr="00A7053C">
              <w:rPr>
                <w:rFonts w:ascii="Arial" w:hAnsi="Arial" w:cs="Arial"/>
                <w:i/>
                <w:sz w:val="16"/>
                <w:szCs w:val="16"/>
                <w:lang w:val="en-GB"/>
              </w:rPr>
              <w:t>CC</w:t>
            </w:r>
            <w:r w:rsidRPr="00A7053C">
              <w:rPr>
                <w:rFonts w:ascii="Arial" w:hAnsi="Arial" w:cs="Arial"/>
                <w:sz w:val="16"/>
                <w:szCs w:val="16"/>
                <w:lang w:val="en-GB"/>
              </w:rPr>
              <w:t xml:space="preserve"> genotype exposed to emotional abuse and </w:t>
            </w:r>
            <w:r w:rsidR="000F5EC0" w:rsidRPr="00A7053C">
              <w:rPr>
                <w:rFonts w:ascii="Arial" w:hAnsi="Arial" w:cs="Arial"/>
                <w:sz w:val="16"/>
                <w:szCs w:val="16"/>
                <w:lang w:val="en-GB"/>
              </w:rPr>
              <w:t>for</w:t>
            </w:r>
            <w:r w:rsidRPr="00A7053C">
              <w:rPr>
                <w:rFonts w:ascii="Arial" w:hAnsi="Arial" w:cs="Arial"/>
                <w:sz w:val="16"/>
                <w:szCs w:val="16"/>
                <w:lang w:val="en-GB"/>
              </w:rPr>
              <w:t xml:space="preserve"> </w:t>
            </w:r>
            <w:r w:rsidRPr="00A7053C">
              <w:rPr>
                <w:rFonts w:ascii="Arial" w:hAnsi="Arial" w:cs="Arial"/>
                <w:i/>
                <w:sz w:val="16"/>
                <w:szCs w:val="16"/>
                <w:lang w:val="en-GB"/>
              </w:rPr>
              <w:t>TT</w:t>
            </w:r>
            <w:r w:rsidRPr="00A7053C">
              <w:rPr>
                <w:rFonts w:ascii="Arial" w:hAnsi="Arial" w:cs="Arial"/>
                <w:sz w:val="16"/>
                <w:szCs w:val="16"/>
                <w:lang w:val="en-GB"/>
              </w:rPr>
              <w:t xml:space="preserve"> genotype unexposed to abuse</w:t>
            </w:r>
          </w:p>
        </w:tc>
        <w:tc>
          <w:tcPr>
            <w:tcW w:w="31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lastRenderedPageBreak/>
              <w:t>12</w:t>
            </w:r>
          </w:p>
        </w:tc>
      </w:tr>
      <w:tr w:rsidR="00ED04CE" w:rsidRPr="00A7053C" w:rsidTr="00ED04CE">
        <w:tc>
          <w:tcPr>
            <w:tcW w:w="719"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B36BFD" w:rsidP="00ED04CE">
            <w:pPr>
              <w:spacing w:after="0" w:line="240" w:lineRule="auto"/>
              <w:rPr>
                <w:rFonts w:ascii="Arial" w:hAnsi="Arial" w:cs="Arial"/>
                <w:kern w:val="1"/>
                <w:sz w:val="16"/>
                <w:szCs w:val="16"/>
                <w:lang w:val="en-GB"/>
              </w:rPr>
            </w:pPr>
            <w:r w:rsidRPr="00A7053C">
              <w:rPr>
                <w:rFonts w:ascii="Arial" w:hAnsi="Arial" w:cs="Arial"/>
                <w:noProof/>
                <w:kern w:val="1"/>
                <w:sz w:val="16"/>
                <w:szCs w:val="16"/>
                <w:lang w:val="en-GB"/>
              </w:rPr>
              <w:t xml:space="preserve">Bi </w:t>
            </w:r>
            <w:r w:rsidR="0076583C" w:rsidRPr="00A7053C">
              <w:rPr>
                <w:rFonts w:ascii="Arial" w:hAnsi="Arial" w:cs="Arial"/>
                <w:noProof/>
                <w:kern w:val="1"/>
                <w:sz w:val="16"/>
                <w:szCs w:val="16"/>
                <w:lang w:val="en-GB"/>
              </w:rPr>
              <w:t>et al.,</w:t>
            </w:r>
            <w:r w:rsidRPr="00A7053C">
              <w:rPr>
                <w:rFonts w:ascii="Arial" w:hAnsi="Arial" w:cs="Arial"/>
                <w:noProof/>
                <w:kern w:val="1"/>
                <w:sz w:val="16"/>
                <w:szCs w:val="16"/>
                <w:lang w:val="en-GB"/>
              </w:rPr>
              <w:t xml:space="preserve"> 2018</w:t>
            </w:r>
          </w:p>
          <w:p w:rsidR="00ED04CE" w:rsidRPr="00A7053C" w:rsidRDefault="00ED04CE" w:rsidP="00ED04CE">
            <w:pPr>
              <w:spacing w:after="0" w:line="240" w:lineRule="auto"/>
              <w:rPr>
                <w:rFonts w:ascii="Arial" w:hAnsi="Arial" w:cs="Arial"/>
                <w:kern w:val="1"/>
                <w:sz w:val="16"/>
                <w:szCs w:val="16"/>
                <w:lang w:val="en-GB"/>
              </w:rPr>
            </w:pPr>
          </w:p>
          <w:p w:rsidR="00ED04CE" w:rsidRPr="00A7053C" w:rsidRDefault="00ED04CE" w:rsidP="00ED04CE">
            <w:pPr>
              <w:spacing w:after="0" w:line="240" w:lineRule="auto"/>
              <w:rPr>
                <w:rFonts w:ascii="Arial" w:hAnsi="Arial" w:cs="Arial"/>
                <w:kern w:val="1"/>
                <w:sz w:val="16"/>
                <w:szCs w:val="16"/>
                <w:lang w:val="en-GB"/>
              </w:rPr>
            </w:pPr>
            <w:r w:rsidRPr="00A7053C">
              <w:rPr>
                <w:rFonts w:ascii="Arial" w:hAnsi="Arial" w:cs="Arial"/>
                <w:kern w:val="1"/>
                <w:sz w:val="16"/>
                <w:szCs w:val="16"/>
                <w:lang w:val="en-GB"/>
              </w:rPr>
              <w:t>CHINA</w:t>
            </w:r>
          </w:p>
        </w:tc>
        <w:tc>
          <w:tcPr>
            <w:tcW w:w="39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B30BC3" w:rsidP="00ED04CE">
            <w:pPr>
              <w:spacing w:after="0" w:line="240" w:lineRule="auto"/>
              <w:rPr>
                <w:rFonts w:ascii="Arial" w:hAnsi="Arial" w:cs="Arial"/>
                <w:kern w:val="1"/>
                <w:sz w:val="16"/>
                <w:szCs w:val="16"/>
                <w:lang w:val="en-GB"/>
              </w:rPr>
            </w:pPr>
            <w:r w:rsidRPr="00A7053C">
              <w:rPr>
                <w:rFonts w:ascii="Arial" w:hAnsi="Arial" w:cs="Arial"/>
                <w:i/>
                <w:kern w:val="1"/>
                <w:sz w:val="16"/>
                <w:szCs w:val="16"/>
                <w:lang w:val="en-GB"/>
              </w:rPr>
              <w:t>N =</w:t>
            </w:r>
            <w:r w:rsidR="00ED04CE" w:rsidRPr="00A7053C">
              <w:rPr>
                <w:rFonts w:ascii="Arial" w:hAnsi="Arial" w:cs="Arial"/>
                <w:kern w:val="1"/>
                <w:sz w:val="16"/>
                <w:szCs w:val="16"/>
                <w:lang w:val="en-GB"/>
              </w:rPr>
              <w:t xml:space="preserve"> 201 patients with ICD-10 schizophrenia (</w:t>
            </w:r>
            <w:r w:rsidRPr="00A7053C">
              <w:rPr>
                <w:rFonts w:ascii="Arial" w:hAnsi="Arial" w:cs="Arial"/>
                <w:i/>
                <w:kern w:val="1"/>
                <w:sz w:val="16"/>
                <w:szCs w:val="16"/>
                <w:lang w:val="en-GB"/>
              </w:rPr>
              <w:t>n =</w:t>
            </w:r>
            <w:r w:rsidR="00ED04CE" w:rsidRPr="00A7053C">
              <w:rPr>
                <w:rFonts w:ascii="Arial" w:hAnsi="Arial" w:cs="Arial"/>
                <w:kern w:val="1"/>
                <w:sz w:val="16"/>
                <w:szCs w:val="16"/>
                <w:lang w:val="en-GB"/>
              </w:rPr>
              <w:t xml:space="preserve"> 59 FEP patients)</w:t>
            </w:r>
          </w:p>
        </w:tc>
        <w:tc>
          <w:tcPr>
            <w:tcW w:w="484"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0F5EC0" w:rsidP="00ED04CE">
            <w:pPr>
              <w:spacing w:after="0" w:line="240" w:lineRule="auto"/>
              <w:rPr>
                <w:rFonts w:ascii="Arial" w:hAnsi="Arial" w:cs="Arial"/>
                <w:kern w:val="1"/>
                <w:sz w:val="16"/>
                <w:szCs w:val="16"/>
                <w:lang w:val="en-GB"/>
              </w:rPr>
            </w:pPr>
            <w:r w:rsidRPr="00A7053C">
              <w:rPr>
                <w:rFonts w:ascii="Arial" w:hAnsi="Arial" w:cs="Arial"/>
                <w:kern w:val="1"/>
                <w:sz w:val="16"/>
                <w:szCs w:val="16"/>
                <w:lang w:val="en-GB"/>
              </w:rPr>
              <w:t>Childhood e</w:t>
            </w:r>
            <w:r w:rsidR="00ED04CE" w:rsidRPr="00A7053C">
              <w:rPr>
                <w:rFonts w:ascii="Arial" w:hAnsi="Arial" w:cs="Arial"/>
                <w:kern w:val="1"/>
                <w:sz w:val="16"/>
                <w:szCs w:val="16"/>
                <w:lang w:val="en-GB"/>
              </w:rPr>
              <w:t>motional (</w:t>
            </w:r>
            <w:r w:rsidR="00B30BC3" w:rsidRPr="00A7053C">
              <w:rPr>
                <w:rFonts w:ascii="Arial" w:hAnsi="Arial" w:cs="Arial"/>
                <w:i/>
                <w:kern w:val="1"/>
                <w:sz w:val="16"/>
                <w:szCs w:val="16"/>
                <w:lang w:val="en-GB"/>
              </w:rPr>
              <w:t>n =</w:t>
            </w:r>
            <w:r w:rsidR="00ED04CE" w:rsidRPr="00A7053C">
              <w:rPr>
                <w:rFonts w:ascii="Arial" w:hAnsi="Arial" w:cs="Arial"/>
                <w:kern w:val="1"/>
                <w:sz w:val="16"/>
                <w:szCs w:val="16"/>
                <w:lang w:val="en-GB"/>
              </w:rPr>
              <w:t xml:space="preserve"> 24, 11.9%), physical (</w:t>
            </w:r>
            <w:r w:rsidR="00B30BC3" w:rsidRPr="00A7053C">
              <w:rPr>
                <w:rFonts w:ascii="Arial" w:hAnsi="Arial" w:cs="Arial"/>
                <w:i/>
                <w:kern w:val="1"/>
                <w:sz w:val="16"/>
                <w:szCs w:val="16"/>
                <w:lang w:val="en-GB"/>
              </w:rPr>
              <w:t>n =</w:t>
            </w:r>
            <w:r w:rsidR="00ED04CE" w:rsidRPr="00A7053C">
              <w:rPr>
                <w:rFonts w:ascii="Arial" w:hAnsi="Arial" w:cs="Arial"/>
                <w:kern w:val="1"/>
                <w:sz w:val="16"/>
                <w:szCs w:val="16"/>
                <w:lang w:val="en-GB"/>
              </w:rPr>
              <w:t xml:space="preserve"> 39, 19.4%), and sexual abuse (</w:t>
            </w:r>
            <w:r w:rsidR="00B30BC3" w:rsidRPr="00A7053C">
              <w:rPr>
                <w:rFonts w:ascii="Arial" w:hAnsi="Arial" w:cs="Arial"/>
                <w:i/>
                <w:kern w:val="1"/>
                <w:sz w:val="16"/>
                <w:szCs w:val="16"/>
                <w:lang w:val="en-GB"/>
              </w:rPr>
              <w:t>n =</w:t>
            </w:r>
            <w:r w:rsidR="00ED04CE" w:rsidRPr="00A7053C">
              <w:rPr>
                <w:rFonts w:ascii="Arial" w:hAnsi="Arial" w:cs="Arial"/>
                <w:kern w:val="1"/>
                <w:sz w:val="16"/>
                <w:szCs w:val="16"/>
                <w:lang w:val="en-GB"/>
              </w:rPr>
              <w:t xml:space="preserve"> 47, 23.4%), and physical (</w:t>
            </w:r>
            <w:r w:rsidR="00B30BC3" w:rsidRPr="00A7053C">
              <w:rPr>
                <w:rFonts w:ascii="Arial" w:hAnsi="Arial" w:cs="Arial"/>
                <w:i/>
                <w:kern w:val="1"/>
                <w:sz w:val="16"/>
                <w:szCs w:val="16"/>
                <w:lang w:val="en-GB"/>
              </w:rPr>
              <w:t>n =</w:t>
            </w:r>
            <w:r w:rsidR="00ED04CE" w:rsidRPr="00A7053C">
              <w:rPr>
                <w:rFonts w:ascii="Arial" w:hAnsi="Arial" w:cs="Arial"/>
                <w:kern w:val="1"/>
                <w:sz w:val="16"/>
                <w:szCs w:val="16"/>
                <w:lang w:val="en-GB"/>
              </w:rPr>
              <w:t xml:space="preserve"> 53, 26.4%) and emotional neglect (</w:t>
            </w:r>
            <w:r w:rsidR="00B30BC3" w:rsidRPr="00A7053C">
              <w:rPr>
                <w:rFonts w:ascii="Arial" w:hAnsi="Arial" w:cs="Arial"/>
                <w:i/>
                <w:kern w:val="1"/>
                <w:sz w:val="16"/>
                <w:szCs w:val="16"/>
                <w:lang w:val="en-GB"/>
              </w:rPr>
              <w:t>n =</w:t>
            </w:r>
            <w:r w:rsidR="00ED04CE" w:rsidRPr="00A7053C">
              <w:rPr>
                <w:rFonts w:ascii="Arial" w:hAnsi="Arial" w:cs="Arial"/>
                <w:kern w:val="1"/>
                <w:sz w:val="16"/>
                <w:szCs w:val="16"/>
                <w:lang w:val="en-GB"/>
              </w:rPr>
              <w:t>148, 73.6%)</w:t>
            </w:r>
          </w:p>
        </w:tc>
        <w:tc>
          <w:tcPr>
            <w:tcW w:w="434"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kern w:val="1"/>
                <w:sz w:val="16"/>
                <w:szCs w:val="16"/>
                <w:lang w:val="en-GB"/>
              </w:rPr>
            </w:pPr>
            <w:r w:rsidRPr="00A7053C">
              <w:rPr>
                <w:rFonts w:ascii="Arial" w:hAnsi="Arial" w:cs="Arial"/>
                <w:kern w:val="1"/>
                <w:sz w:val="16"/>
                <w:szCs w:val="16"/>
                <w:lang w:val="en-GB"/>
              </w:rPr>
              <w:t>CTQ-SF</w:t>
            </w:r>
            <w:r w:rsidR="000F5EC0" w:rsidRPr="00A7053C">
              <w:rPr>
                <w:rFonts w:ascii="Arial" w:hAnsi="Arial" w:cs="Arial"/>
                <w:kern w:val="1"/>
                <w:sz w:val="16"/>
                <w:szCs w:val="16"/>
                <w:lang w:val="en-GB"/>
              </w:rPr>
              <w:t xml:space="preserve"> </w:t>
            </w:r>
            <w:r w:rsidR="00B36BFD" w:rsidRPr="00A7053C">
              <w:rPr>
                <w:rFonts w:ascii="Arial" w:eastAsia="Times New Roman" w:hAnsi="Arial" w:cs="Arial"/>
                <w:noProof/>
                <w:kern w:val="0"/>
                <w:sz w:val="16"/>
                <w:szCs w:val="16"/>
                <w:lang w:val="en-GB"/>
              </w:rPr>
              <w:t xml:space="preserve">(Bernstein </w:t>
            </w:r>
            <w:r w:rsidR="0076583C" w:rsidRPr="00A7053C">
              <w:rPr>
                <w:rFonts w:ascii="Arial" w:eastAsia="Times New Roman" w:hAnsi="Arial" w:cs="Arial"/>
                <w:noProof/>
                <w:kern w:val="0"/>
                <w:sz w:val="16"/>
                <w:szCs w:val="16"/>
                <w:lang w:val="en-GB"/>
              </w:rPr>
              <w:t>et al.,</w:t>
            </w:r>
            <w:r w:rsidR="00B36BFD" w:rsidRPr="00A7053C">
              <w:rPr>
                <w:rFonts w:ascii="Arial" w:eastAsia="Times New Roman" w:hAnsi="Arial" w:cs="Arial"/>
                <w:noProof/>
                <w:kern w:val="0"/>
                <w:sz w:val="16"/>
                <w:szCs w:val="16"/>
                <w:lang w:val="en-GB"/>
              </w:rPr>
              <w:t xml:space="preserve"> 2003)</w:t>
            </w:r>
          </w:p>
          <w:p w:rsidR="00ED04CE" w:rsidRPr="00A7053C" w:rsidRDefault="00ED04CE" w:rsidP="00ED04CE">
            <w:pPr>
              <w:spacing w:after="0" w:line="240" w:lineRule="auto"/>
              <w:rPr>
                <w:rFonts w:ascii="Arial" w:hAnsi="Arial" w:cs="Arial"/>
                <w:kern w:val="1"/>
                <w:sz w:val="16"/>
                <w:szCs w:val="16"/>
                <w:lang w:val="en-GB"/>
              </w:rPr>
            </w:pPr>
          </w:p>
        </w:tc>
        <w:tc>
          <w:tcPr>
            <w:tcW w:w="531" w:type="pct"/>
            <w:tcBorders>
              <w:top w:val="single" w:sz="4" w:space="0" w:color="00000A"/>
              <w:left w:val="single" w:sz="4" w:space="0" w:color="00000A"/>
              <w:bottom w:val="single" w:sz="4" w:space="0" w:color="00000A"/>
              <w:right w:val="single" w:sz="4" w:space="0" w:color="00000A"/>
            </w:tcBorders>
            <w:shd w:val="clear" w:color="auto" w:fill="auto"/>
          </w:tcPr>
          <w:p w:rsidR="000F5EC0" w:rsidRPr="00A7053C" w:rsidRDefault="00ED04CE" w:rsidP="00ED04CE">
            <w:pPr>
              <w:spacing w:after="0" w:line="240" w:lineRule="auto"/>
              <w:rPr>
                <w:rFonts w:ascii="Arial" w:hAnsi="Arial" w:cs="Arial"/>
                <w:i/>
                <w:kern w:val="1"/>
                <w:sz w:val="16"/>
                <w:szCs w:val="16"/>
                <w:lang w:val="en-GB"/>
              </w:rPr>
            </w:pPr>
            <w:r w:rsidRPr="00A7053C">
              <w:rPr>
                <w:rFonts w:ascii="Arial" w:hAnsi="Arial" w:cs="Arial"/>
                <w:i/>
                <w:kern w:val="1"/>
                <w:sz w:val="16"/>
                <w:szCs w:val="16"/>
                <w:lang w:val="en-GB"/>
              </w:rPr>
              <w:t xml:space="preserve">BDNF </w:t>
            </w:r>
          </w:p>
          <w:p w:rsidR="00ED04CE" w:rsidRPr="00A7053C" w:rsidRDefault="00ED04CE" w:rsidP="00ED04CE">
            <w:pPr>
              <w:spacing w:after="0" w:line="240" w:lineRule="auto"/>
              <w:rPr>
                <w:rFonts w:ascii="Arial" w:hAnsi="Arial" w:cs="Arial"/>
                <w:kern w:val="1"/>
                <w:sz w:val="16"/>
                <w:szCs w:val="16"/>
                <w:lang w:val="en-GB"/>
              </w:rPr>
            </w:pPr>
            <w:r w:rsidRPr="00A7053C">
              <w:rPr>
                <w:rFonts w:ascii="Arial" w:hAnsi="Arial" w:cs="Arial"/>
                <w:i/>
                <w:kern w:val="1"/>
                <w:sz w:val="16"/>
                <w:szCs w:val="16"/>
                <w:lang w:val="en-GB"/>
              </w:rPr>
              <w:t>Val/Val</w:t>
            </w:r>
            <w:r w:rsidRPr="00A7053C">
              <w:rPr>
                <w:rFonts w:ascii="Arial" w:hAnsi="Arial" w:cs="Arial"/>
                <w:kern w:val="1"/>
                <w:sz w:val="16"/>
                <w:szCs w:val="16"/>
                <w:lang w:val="en-GB"/>
              </w:rPr>
              <w:t xml:space="preserve"> (</w:t>
            </w:r>
            <w:r w:rsidR="00B30BC3" w:rsidRPr="00A7053C">
              <w:rPr>
                <w:rFonts w:ascii="Arial" w:hAnsi="Arial" w:cs="Arial"/>
                <w:i/>
                <w:kern w:val="1"/>
                <w:sz w:val="16"/>
                <w:szCs w:val="16"/>
                <w:lang w:val="en-GB"/>
              </w:rPr>
              <w:t>n =</w:t>
            </w:r>
            <w:r w:rsidRPr="00A7053C">
              <w:rPr>
                <w:rFonts w:ascii="Arial" w:hAnsi="Arial" w:cs="Arial"/>
                <w:kern w:val="1"/>
                <w:sz w:val="16"/>
                <w:szCs w:val="16"/>
                <w:lang w:val="en-GB"/>
              </w:rPr>
              <w:t xml:space="preserve"> 34, 17%), </w:t>
            </w:r>
            <w:r w:rsidRPr="00A7053C">
              <w:rPr>
                <w:rFonts w:ascii="Arial" w:hAnsi="Arial" w:cs="Arial"/>
                <w:i/>
                <w:kern w:val="1"/>
                <w:sz w:val="16"/>
                <w:szCs w:val="16"/>
                <w:lang w:val="en-GB"/>
              </w:rPr>
              <w:t>Met/Val</w:t>
            </w:r>
            <w:r w:rsidRPr="00A7053C">
              <w:rPr>
                <w:rFonts w:ascii="Arial" w:hAnsi="Arial" w:cs="Arial"/>
                <w:kern w:val="1"/>
                <w:sz w:val="16"/>
                <w:szCs w:val="16"/>
                <w:lang w:val="en-GB"/>
              </w:rPr>
              <w:t xml:space="preserve"> (</w:t>
            </w:r>
            <w:r w:rsidR="00B30BC3" w:rsidRPr="00A7053C">
              <w:rPr>
                <w:rFonts w:ascii="Arial" w:hAnsi="Arial" w:cs="Arial"/>
                <w:i/>
                <w:kern w:val="1"/>
                <w:sz w:val="16"/>
                <w:szCs w:val="16"/>
                <w:lang w:val="en-GB"/>
              </w:rPr>
              <w:t>n =</w:t>
            </w:r>
            <w:r w:rsidRPr="00A7053C">
              <w:rPr>
                <w:rFonts w:ascii="Arial" w:hAnsi="Arial" w:cs="Arial"/>
                <w:kern w:val="1"/>
                <w:sz w:val="16"/>
                <w:szCs w:val="16"/>
                <w:lang w:val="en-GB"/>
              </w:rPr>
              <w:t xml:space="preserve">105, 52%), and </w:t>
            </w:r>
            <w:r w:rsidRPr="00A7053C">
              <w:rPr>
                <w:rFonts w:ascii="Arial" w:hAnsi="Arial" w:cs="Arial"/>
                <w:i/>
                <w:kern w:val="1"/>
                <w:sz w:val="16"/>
                <w:szCs w:val="16"/>
                <w:lang w:val="en-GB"/>
              </w:rPr>
              <w:t>Met/Met</w:t>
            </w:r>
            <w:r w:rsidRPr="00A7053C">
              <w:rPr>
                <w:rFonts w:ascii="Arial" w:hAnsi="Arial" w:cs="Arial"/>
                <w:kern w:val="1"/>
                <w:sz w:val="16"/>
                <w:szCs w:val="16"/>
                <w:lang w:val="en-GB"/>
              </w:rPr>
              <w:t xml:space="preserve"> (</w:t>
            </w:r>
            <w:r w:rsidR="00B30BC3" w:rsidRPr="00A7053C">
              <w:rPr>
                <w:rFonts w:ascii="Arial" w:hAnsi="Arial" w:cs="Arial"/>
                <w:i/>
                <w:kern w:val="1"/>
                <w:sz w:val="16"/>
                <w:szCs w:val="16"/>
                <w:lang w:val="en-GB"/>
              </w:rPr>
              <w:t>n =</w:t>
            </w:r>
            <w:r w:rsidRPr="00A7053C">
              <w:rPr>
                <w:rFonts w:ascii="Arial" w:hAnsi="Arial" w:cs="Arial"/>
                <w:kern w:val="1"/>
                <w:sz w:val="16"/>
                <w:szCs w:val="16"/>
                <w:lang w:val="en-GB"/>
              </w:rPr>
              <w:t>62, 31%)</w:t>
            </w:r>
          </w:p>
        </w:tc>
        <w:tc>
          <w:tcPr>
            <w:tcW w:w="419"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kern w:val="1"/>
                <w:sz w:val="16"/>
                <w:szCs w:val="16"/>
                <w:lang w:val="en-GB"/>
              </w:rPr>
            </w:pPr>
          </w:p>
        </w:tc>
        <w:tc>
          <w:tcPr>
            <w:tcW w:w="52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kern w:val="1"/>
                <w:sz w:val="16"/>
                <w:szCs w:val="16"/>
                <w:lang w:val="en-GB"/>
              </w:rPr>
            </w:pPr>
            <w:r w:rsidRPr="00A7053C">
              <w:rPr>
                <w:rFonts w:ascii="Arial" w:hAnsi="Arial" w:cs="Arial"/>
                <w:kern w:val="1"/>
                <w:sz w:val="16"/>
                <w:szCs w:val="16"/>
                <w:lang w:val="en-GB"/>
              </w:rPr>
              <w:t>Positive, negative, manic, depressive, and cognitive symptoms</w:t>
            </w:r>
          </w:p>
          <w:p w:rsidR="00ED04CE" w:rsidRPr="00A7053C" w:rsidRDefault="00ED04CE" w:rsidP="00ED04CE">
            <w:pPr>
              <w:spacing w:after="0" w:line="240" w:lineRule="auto"/>
              <w:rPr>
                <w:rFonts w:ascii="Arial" w:hAnsi="Arial" w:cs="Arial"/>
                <w:kern w:val="1"/>
                <w:sz w:val="16"/>
                <w:szCs w:val="16"/>
                <w:lang w:val="en-GB"/>
              </w:rPr>
            </w:pPr>
          </w:p>
          <w:p w:rsidR="00ED04CE" w:rsidRPr="00A7053C" w:rsidRDefault="00ED04CE" w:rsidP="00ED04CE">
            <w:pPr>
              <w:spacing w:after="0" w:line="240" w:lineRule="auto"/>
              <w:rPr>
                <w:rFonts w:ascii="Arial" w:hAnsi="Arial" w:cs="Arial"/>
                <w:kern w:val="1"/>
                <w:sz w:val="16"/>
                <w:szCs w:val="16"/>
                <w:lang w:val="en-GB"/>
              </w:rPr>
            </w:pPr>
            <w:r w:rsidRPr="00A7053C">
              <w:rPr>
                <w:rFonts w:ascii="Arial" w:hAnsi="Arial" w:cs="Arial"/>
                <w:kern w:val="0"/>
                <w:sz w:val="16"/>
                <w:szCs w:val="16"/>
                <w:lang w:val="en-GB" w:eastAsia="ar-SA"/>
              </w:rPr>
              <w:t>PANSS</w:t>
            </w:r>
            <w:r w:rsidR="003C08A1" w:rsidRPr="00A7053C">
              <w:rPr>
                <w:rFonts w:ascii="Arial" w:hAnsi="Arial" w:cs="Arial"/>
                <w:kern w:val="0"/>
                <w:sz w:val="16"/>
                <w:szCs w:val="16"/>
                <w:lang w:val="en-GB" w:eastAsia="ar-SA"/>
              </w:rPr>
              <w:t xml:space="preserve"> </w:t>
            </w:r>
            <w:r w:rsidR="00CC0F83" w:rsidRPr="00A7053C">
              <w:rPr>
                <w:rFonts w:ascii="Arial" w:eastAsia="Times New Roman" w:hAnsi="Arial" w:cs="Arial"/>
                <w:noProof/>
                <w:kern w:val="0"/>
                <w:sz w:val="16"/>
                <w:szCs w:val="16"/>
                <w:lang w:val="en-GB"/>
              </w:rPr>
              <w:t>(Kay, Flszbein, &amp; Opfer, 1987)</w:t>
            </w:r>
          </w:p>
        </w:tc>
        <w:tc>
          <w:tcPr>
            <w:tcW w:w="475"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kern w:val="1"/>
                <w:sz w:val="16"/>
                <w:szCs w:val="16"/>
                <w:lang w:val="en-GB"/>
              </w:rPr>
            </w:pPr>
            <w:r w:rsidRPr="00A7053C">
              <w:rPr>
                <w:rFonts w:ascii="Arial" w:hAnsi="Arial" w:cs="Arial"/>
                <w:kern w:val="1"/>
                <w:sz w:val="16"/>
                <w:szCs w:val="16"/>
                <w:lang w:val="en-GB"/>
              </w:rPr>
              <w:t xml:space="preserve">None </w:t>
            </w:r>
          </w:p>
        </w:tc>
        <w:tc>
          <w:tcPr>
            <w:tcW w:w="718"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kern w:val="1"/>
                <w:sz w:val="16"/>
                <w:szCs w:val="16"/>
                <w:lang w:val="en-GB"/>
              </w:rPr>
            </w:pPr>
            <w:r w:rsidRPr="00A7053C">
              <w:rPr>
                <w:rFonts w:ascii="Arial" w:hAnsi="Arial" w:cs="Arial"/>
                <w:kern w:val="1"/>
                <w:sz w:val="16"/>
                <w:szCs w:val="16"/>
                <w:lang w:val="en-GB"/>
              </w:rPr>
              <w:t xml:space="preserve">No rGE was found. A GxE interaction was found on manic symptoms (particularly with physical neglect), but neither on positive nor negative symptoms </w:t>
            </w:r>
          </w:p>
        </w:tc>
        <w:tc>
          <w:tcPr>
            <w:tcW w:w="31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kern w:val="1"/>
                <w:sz w:val="16"/>
                <w:szCs w:val="16"/>
                <w:lang w:val="en-GB"/>
              </w:rPr>
            </w:pPr>
            <w:r w:rsidRPr="00A7053C">
              <w:rPr>
                <w:rFonts w:ascii="Arial" w:hAnsi="Arial" w:cs="Arial"/>
                <w:kern w:val="1"/>
                <w:sz w:val="16"/>
                <w:szCs w:val="16"/>
                <w:lang w:val="en-GB"/>
              </w:rPr>
              <w:t>10</w:t>
            </w:r>
          </w:p>
        </w:tc>
      </w:tr>
      <w:tr w:rsidR="00ED04CE" w:rsidRPr="00A7053C" w:rsidTr="00ED04CE">
        <w:tc>
          <w:tcPr>
            <w:tcW w:w="719"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B36BFD" w:rsidP="00ED04CE">
            <w:pPr>
              <w:spacing w:after="0" w:line="240" w:lineRule="auto"/>
              <w:rPr>
                <w:rFonts w:ascii="Arial" w:hAnsi="Arial" w:cs="Arial"/>
                <w:kern w:val="1"/>
                <w:sz w:val="16"/>
                <w:szCs w:val="16"/>
                <w:lang w:val="en-GB"/>
              </w:rPr>
            </w:pPr>
            <w:r w:rsidRPr="00A7053C">
              <w:rPr>
                <w:rFonts w:ascii="Arial" w:hAnsi="Arial" w:cs="Arial"/>
                <w:noProof/>
                <w:kern w:val="1"/>
                <w:sz w:val="16"/>
                <w:szCs w:val="16"/>
                <w:lang w:val="en-GB"/>
              </w:rPr>
              <w:t xml:space="preserve">De Pradier </w:t>
            </w:r>
            <w:r w:rsidR="0076583C" w:rsidRPr="00A7053C">
              <w:rPr>
                <w:rFonts w:ascii="Arial" w:hAnsi="Arial" w:cs="Arial"/>
                <w:noProof/>
                <w:kern w:val="1"/>
                <w:sz w:val="16"/>
                <w:szCs w:val="16"/>
                <w:lang w:val="en-GB"/>
              </w:rPr>
              <w:t>et al.,</w:t>
            </w:r>
            <w:r w:rsidRPr="00A7053C">
              <w:rPr>
                <w:rFonts w:ascii="Arial" w:hAnsi="Arial" w:cs="Arial"/>
                <w:noProof/>
                <w:kern w:val="1"/>
                <w:sz w:val="16"/>
                <w:szCs w:val="16"/>
                <w:lang w:val="en-GB"/>
              </w:rPr>
              <w:t xml:space="preserve"> 2010</w:t>
            </w:r>
          </w:p>
          <w:p w:rsidR="00ED04CE" w:rsidRPr="00A7053C" w:rsidRDefault="00ED04CE" w:rsidP="00ED04CE">
            <w:pPr>
              <w:spacing w:after="0" w:line="240" w:lineRule="auto"/>
              <w:rPr>
                <w:rFonts w:ascii="Arial" w:hAnsi="Arial" w:cs="Arial"/>
                <w:kern w:val="1"/>
                <w:sz w:val="16"/>
                <w:szCs w:val="16"/>
                <w:lang w:val="en-GB"/>
              </w:rPr>
            </w:pPr>
          </w:p>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kern w:val="1"/>
                <w:sz w:val="16"/>
                <w:szCs w:val="16"/>
                <w:lang w:val="en-GB"/>
              </w:rPr>
              <w:t>FRANCE</w:t>
            </w:r>
          </w:p>
          <w:p w:rsidR="00ED04CE" w:rsidRPr="00A7053C" w:rsidRDefault="00ED04CE" w:rsidP="00ED04CE">
            <w:pPr>
              <w:spacing w:after="0" w:line="240" w:lineRule="auto"/>
              <w:rPr>
                <w:rFonts w:ascii="Arial" w:hAnsi="Arial" w:cs="Arial"/>
                <w:kern w:val="1"/>
                <w:sz w:val="16"/>
                <w:szCs w:val="16"/>
                <w:lang w:val="en-GB"/>
              </w:rPr>
            </w:pPr>
          </w:p>
        </w:tc>
        <w:tc>
          <w:tcPr>
            <w:tcW w:w="39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B30BC3" w:rsidP="00ED04CE">
            <w:pPr>
              <w:spacing w:after="0" w:line="240" w:lineRule="auto"/>
              <w:rPr>
                <w:rFonts w:ascii="Arial" w:hAnsi="Arial" w:cs="Arial"/>
                <w:kern w:val="1"/>
                <w:sz w:val="16"/>
                <w:szCs w:val="16"/>
                <w:lang w:val="en-GB"/>
              </w:rPr>
            </w:pPr>
            <w:r w:rsidRPr="00A7053C">
              <w:rPr>
                <w:rFonts w:ascii="Arial" w:hAnsi="Arial" w:cs="Arial"/>
                <w:i/>
                <w:kern w:val="1"/>
                <w:sz w:val="16"/>
                <w:szCs w:val="16"/>
                <w:lang w:val="en-GB"/>
              </w:rPr>
              <w:t>N =</w:t>
            </w:r>
            <w:r w:rsidR="00ED04CE" w:rsidRPr="00A7053C">
              <w:rPr>
                <w:rFonts w:ascii="Arial" w:hAnsi="Arial" w:cs="Arial"/>
                <w:kern w:val="1"/>
                <w:sz w:val="16"/>
                <w:szCs w:val="16"/>
                <w:lang w:val="en-GB"/>
              </w:rPr>
              <w:t xml:space="preserve"> 137 bipolar outpatients with (</w:t>
            </w:r>
            <w:r w:rsidRPr="00A7053C">
              <w:rPr>
                <w:rFonts w:ascii="Arial" w:hAnsi="Arial" w:cs="Arial"/>
                <w:i/>
                <w:kern w:val="1"/>
                <w:sz w:val="16"/>
                <w:szCs w:val="16"/>
                <w:lang w:val="en-GB"/>
              </w:rPr>
              <w:t>n =</w:t>
            </w:r>
            <w:r w:rsidR="00ED04CE" w:rsidRPr="00A7053C">
              <w:rPr>
                <w:rFonts w:ascii="Arial" w:hAnsi="Arial" w:cs="Arial"/>
                <w:kern w:val="1"/>
                <w:sz w:val="16"/>
                <w:szCs w:val="16"/>
                <w:lang w:val="en-GB"/>
              </w:rPr>
              <w:t xml:space="preserve"> 74) and without (</w:t>
            </w:r>
            <w:r w:rsidRPr="00A7053C">
              <w:rPr>
                <w:rFonts w:ascii="Arial" w:hAnsi="Arial" w:cs="Arial"/>
                <w:i/>
                <w:kern w:val="1"/>
                <w:sz w:val="16"/>
                <w:szCs w:val="16"/>
                <w:lang w:val="en-GB"/>
              </w:rPr>
              <w:t>n =</w:t>
            </w:r>
            <w:r w:rsidR="00ED04CE" w:rsidRPr="00A7053C">
              <w:rPr>
                <w:rFonts w:ascii="Arial" w:hAnsi="Arial" w:cs="Arial"/>
                <w:kern w:val="1"/>
                <w:sz w:val="16"/>
                <w:szCs w:val="16"/>
                <w:lang w:val="en-GB"/>
              </w:rPr>
              <w:t xml:space="preserve"> 63) lifetime psychotic symptoms</w:t>
            </w:r>
          </w:p>
        </w:tc>
        <w:tc>
          <w:tcPr>
            <w:tcW w:w="484"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kern w:val="1"/>
                <w:sz w:val="16"/>
                <w:szCs w:val="16"/>
                <w:lang w:val="en-GB"/>
              </w:rPr>
            </w:pPr>
            <w:r w:rsidRPr="00A7053C">
              <w:rPr>
                <w:rFonts w:ascii="Arial" w:hAnsi="Arial" w:cs="Arial"/>
                <w:kern w:val="1"/>
                <w:sz w:val="16"/>
                <w:szCs w:val="16"/>
                <w:lang w:val="en-GB"/>
              </w:rPr>
              <w:t>Child</w:t>
            </w:r>
            <w:r w:rsidR="000F5EC0" w:rsidRPr="00A7053C">
              <w:rPr>
                <w:rFonts w:ascii="Arial" w:hAnsi="Arial" w:cs="Arial"/>
                <w:kern w:val="1"/>
                <w:sz w:val="16"/>
                <w:szCs w:val="16"/>
                <w:lang w:val="en-GB"/>
              </w:rPr>
              <w:t xml:space="preserve">hood </w:t>
            </w:r>
            <w:r w:rsidRPr="00A7053C">
              <w:rPr>
                <w:rFonts w:ascii="Arial" w:hAnsi="Arial" w:cs="Arial"/>
                <w:kern w:val="1"/>
                <w:sz w:val="16"/>
                <w:szCs w:val="16"/>
                <w:lang w:val="en-GB"/>
              </w:rPr>
              <w:t>sexual abuse (individuals with psychosis</w:t>
            </w:r>
            <w:r w:rsidR="000F5EC0" w:rsidRPr="00A7053C">
              <w:rPr>
                <w:rFonts w:ascii="Arial" w:hAnsi="Arial" w:cs="Arial"/>
                <w:kern w:val="1"/>
                <w:sz w:val="16"/>
                <w:szCs w:val="16"/>
                <w:lang w:val="en-GB"/>
              </w:rPr>
              <w:t>:</w:t>
            </w:r>
            <w:r w:rsidRPr="00A7053C">
              <w:rPr>
                <w:rFonts w:ascii="Arial" w:hAnsi="Arial" w:cs="Arial"/>
                <w:kern w:val="1"/>
                <w:sz w:val="16"/>
                <w:szCs w:val="16"/>
                <w:lang w:val="en-GB"/>
              </w:rPr>
              <w:t xml:space="preserve"> </w:t>
            </w:r>
            <w:r w:rsidR="00B30BC3" w:rsidRPr="00A7053C">
              <w:rPr>
                <w:rFonts w:ascii="Arial" w:hAnsi="Arial" w:cs="Arial"/>
                <w:i/>
                <w:kern w:val="1"/>
                <w:sz w:val="16"/>
                <w:szCs w:val="16"/>
                <w:lang w:val="en-GB"/>
              </w:rPr>
              <w:t>n =</w:t>
            </w:r>
            <w:r w:rsidRPr="00A7053C">
              <w:rPr>
                <w:rFonts w:ascii="Arial" w:hAnsi="Arial" w:cs="Arial"/>
                <w:kern w:val="1"/>
                <w:sz w:val="16"/>
                <w:szCs w:val="16"/>
                <w:lang w:val="en-GB"/>
              </w:rPr>
              <w:t xml:space="preserve"> 11, 15%; without psychosis: </w:t>
            </w:r>
            <w:r w:rsidR="00B30BC3" w:rsidRPr="00A7053C">
              <w:rPr>
                <w:rFonts w:ascii="Arial" w:hAnsi="Arial" w:cs="Arial"/>
                <w:i/>
                <w:kern w:val="1"/>
                <w:sz w:val="16"/>
                <w:szCs w:val="16"/>
                <w:lang w:val="en-GB"/>
              </w:rPr>
              <w:t>n =</w:t>
            </w:r>
            <w:r w:rsidRPr="00A7053C">
              <w:rPr>
                <w:rFonts w:ascii="Arial" w:hAnsi="Arial" w:cs="Arial"/>
                <w:kern w:val="1"/>
                <w:sz w:val="16"/>
                <w:szCs w:val="16"/>
                <w:lang w:val="en-GB"/>
              </w:rPr>
              <w:t xml:space="preserve"> 7, 11%)</w:t>
            </w:r>
          </w:p>
          <w:p w:rsidR="00ED04CE" w:rsidRPr="00A7053C" w:rsidRDefault="00ED04CE" w:rsidP="00ED04CE">
            <w:pPr>
              <w:spacing w:after="0" w:line="240" w:lineRule="auto"/>
              <w:rPr>
                <w:rFonts w:ascii="Arial" w:hAnsi="Arial" w:cs="Arial"/>
                <w:kern w:val="1"/>
                <w:sz w:val="16"/>
                <w:szCs w:val="16"/>
                <w:lang w:val="en-GB"/>
              </w:rPr>
            </w:pPr>
          </w:p>
          <w:p w:rsidR="00ED04CE" w:rsidRPr="00A7053C" w:rsidRDefault="00ED04CE" w:rsidP="00ED04CE">
            <w:pPr>
              <w:spacing w:after="0" w:line="240" w:lineRule="auto"/>
              <w:rPr>
                <w:rFonts w:ascii="Arial" w:hAnsi="Arial" w:cs="Arial"/>
                <w:kern w:val="1"/>
                <w:sz w:val="16"/>
                <w:szCs w:val="16"/>
                <w:lang w:val="en-GB"/>
              </w:rPr>
            </w:pPr>
          </w:p>
        </w:tc>
        <w:tc>
          <w:tcPr>
            <w:tcW w:w="434"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F03DF" w:rsidP="00ED04CE">
            <w:pPr>
              <w:spacing w:after="0" w:line="240" w:lineRule="auto"/>
              <w:rPr>
                <w:rFonts w:ascii="Arial" w:hAnsi="Arial" w:cs="Arial"/>
                <w:kern w:val="1"/>
                <w:sz w:val="16"/>
                <w:szCs w:val="16"/>
                <w:lang w:val="en-GB"/>
              </w:rPr>
            </w:pPr>
            <w:r w:rsidRPr="00A7053C">
              <w:rPr>
                <w:rFonts w:ascii="Arial" w:hAnsi="Arial" w:cs="Arial"/>
                <w:kern w:val="1"/>
                <w:sz w:val="16"/>
                <w:szCs w:val="16"/>
                <w:lang w:val="en-GB"/>
              </w:rPr>
              <w:t>THQ</w:t>
            </w:r>
            <w:r w:rsidR="003C08A1" w:rsidRPr="00A7053C">
              <w:rPr>
                <w:rFonts w:ascii="Arial" w:hAnsi="Arial" w:cs="Arial"/>
                <w:kern w:val="1"/>
                <w:sz w:val="16"/>
                <w:szCs w:val="16"/>
                <w:lang w:val="en-GB"/>
              </w:rPr>
              <w:t xml:space="preserve"> </w:t>
            </w:r>
            <w:r w:rsidR="00B36BFD" w:rsidRPr="00A7053C">
              <w:rPr>
                <w:rFonts w:ascii="Arial" w:hAnsi="Arial" w:cs="Arial"/>
                <w:noProof/>
                <w:kern w:val="1"/>
                <w:sz w:val="16"/>
                <w:szCs w:val="16"/>
                <w:lang w:val="en-GB"/>
              </w:rPr>
              <w:t>(Green 1996)</w:t>
            </w:r>
          </w:p>
          <w:p w:rsidR="00ED04CE" w:rsidRPr="00A7053C" w:rsidRDefault="00ED04CE" w:rsidP="00ED04CE">
            <w:pPr>
              <w:spacing w:after="0" w:line="240" w:lineRule="auto"/>
              <w:rPr>
                <w:rFonts w:ascii="Arial" w:hAnsi="Arial" w:cs="Arial"/>
                <w:kern w:val="1"/>
                <w:sz w:val="16"/>
                <w:szCs w:val="16"/>
                <w:lang w:val="en-GB"/>
              </w:rPr>
            </w:pPr>
          </w:p>
        </w:tc>
        <w:tc>
          <w:tcPr>
            <w:tcW w:w="531"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kern w:val="1"/>
                <w:sz w:val="16"/>
                <w:szCs w:val="16"/>
                <w:lang w:val="en-GB"/>
              </w:rPr>
            </w:pPr>
            <w:r w:rsidRPr="00A7053C">
              <w:rPr>
                <w:rFonts w:ascii="Arial" w:hAnsi="Arial" w:cs="Arial"/>
                <w:i/>
                <w:kern w:val="1"/>
                <w:sz w:val="16"/>
                <w:szCs w:val="16"/>
                <w:lang w:val="en-GB"/>
              </w:rPr>
              <w:t>5-HTTLPR</w:t>
            </w:r>
            <w:r w:rsidRPr="00A7053C">
              <w:rPr>
                <w:rFonts w:ascii="Arial" w:hAnsi="Arial" w:cs="Arial"/>
                <w:kern w:val="1"/>
                <w:sz w:val="16"/>
                <w:szCs w:val="16"/>
                <w:lang w:val="en-GB"/>
              </w:rPr>
              <w:t xml:space="preserve"> polymorphisms: </w:t>
            </w:r>
            <w:r w:rsidR="009C5E44">
              <w:rPr>
                <w:rFonts w:ascii="Arial" w:hAnsi="Arial" w:cs="Arial"/>
                <w:i/>
                <w:kern w:val="1"/>
                <w:sz w:val="16"/>
                <w:szCs w:val="16"/>
                <w:lang w:val="en-GB"/>
              </w:rPr>
              <w:t>s</w:t>
            </w:r>
            <w:r w:rsidRPr="00A7053C">
              <w:rPr>
                <w:rFonts w:ascii="Arial" w:hAnsi="Arial" w:cs="Arial"/>
                <w:i/>
                <w:kern w:val="1"/>
                <w:sz w:val="16"/>
                <w:szCs w:val="16"/>
                <w:lang w:val="en-GB"/>
              </w:rPr>
              <w:t>s</w:t>
            </w:r>
            <w:r w:rsidRPr="00A7053C">
              <w:rPr>
                <w:rFonts w:ascii="Arial" w:hAnsi="Arial" w:cs="Arial"/>
                <w:kern w:val="1"/>
                <w:sz w:val="16"/>
                <w:szCs w:val="16"/>
                <w:lang w:val="en-GB"/>
              </w:rPr>
              <w:t xml:space="preserve"> (with psychosis: </w:t>
            </w:r>
            <w:r w:rsidR="00B30BC3" w:rsidRPr="00A7053C">
              <w:rPr>
                <w:rFonts w:ascii="Arial" w:hAnsi="Arial" w:cs="Arial"/>
                <w:i/>
                <w:kern w:val="1"/>
                <w:sz w:val="16"/>
                <w:szCs w:val="16"/>
                <w:lang w:val="en-GB"/>
              </w:rPr>
              <w:t>n =</w:t>
            </w:r>
            <w:r w:rsidRPr="00A7053C">
              <w:rPr>
                <w:rFonts w:ascii="Arial" w:hAnsi="Arial" w:cs="Arial"/>
                <w:kern w:val="1"/>
                <w:sz w:val="16"/>
                <w:szCs w:val="16"/>
                <w:lang w:val="en-GB"/>
              </w:rPr>
              <w:t xml:space="preserve"> 19, 26%; without psychosis:</w:t>
            </w:r>
            <w:r w:rsidR="00AC2315" w:rsidRPr="00A7053C">
              <w:rPr>
                <w:rFonts w:ascii="Arial" w:hAnsi="Arial" w:cs="Arial"/>
                <w:kern w:val="1"/>
                <w:sz w:val="16"/>
                <w:szCs w:val="16"/>
                <w:lang w:val="en-GB"/>
              </w:rPr>
              <w:t xml:space="preserve"> </w:t>
            </w:r>
            <w:r w:rsidR="00B30BC3" w:rsidRPr="00A7053C">
              <w:rPr>
                <w:rFonts w:ascii="Arial" w:hAnsi="Arial" w:cs="Arial"/>
                <w:i/>
                <w:kern w:val="1"/>
                <w:sz w:val="16"/>
                <w:szCs w:val="16"/>
                <w:lang w:val="en-GB"/>
              </w:rPr>
              <w:t>n =</w:t>
            </w:r>
            <w:r w:rsidRPr="00A7053C">
              <w:rPr>
                <w:rFonts w:ascii="Arial" w:hAnsi="Arial" w:cs="Arial"/>
                <w:kern w:val="1"/>
                <w:sz w:val="16"/>
                <w:szCs w:val="16"/>
                <w:lang w:val="en-GB"/>
              </w:rPr>
              <w:t xml:space="preserve"> 11 17%) vs. </w:t>
            </w:r>
            <w:r w:rsidRPr="00A7053C">
              <w:rPr>
                <w:rFonts w:ascii="Arial" w:hAnsi="Arial" w:cs="Arial"/>
                <w:i/>
                <w:kern w:val="1"/>
                <w:sz w:val="16"/>
                <w:szCs w:val="16"/>
                <w:lang w:val="en-GB"/>
              </w:rPr>
              <w:t>sl</w:t>
            </w:r>
            <w:r w:rsidRPr="00A7053C">
              <w:rPr>
                <w:rFonts w:ascii="Arial" w:hAnsi="Arial" w:cs="Arial"/>
                <w:kern w:val="1"/>
                <w:sz w:val="16"/>
                <w:szCs w:val="16"/>
                <w:lang w:val="en-GB"/>
              </w:rPr>
              <w:t xml:space="preserve"> (</w:t>
            </w:r>
            <w:r w:rsidR="00B30BC3" w:rsidRPr="00A7053C">
              <w:rPr>
                <w:rFonts w:ascii="Arial" w:hAnsi="Arial" w:cs="Arial"/>
                <w:i/>
                <w:kern w:val="1"/>
                <w:sz w:val="16"/>
                <w:szCs w:val="16"/>
                <w:lang w:val="en-GB"/>
              </w:rPr>
              <w:t>n =</w:t>
            </w:r>
            <w:r w:rsidRPr="00A7053C">
              <w:rPr>
                <w:rFonts w:ascii="Arial" w:hAnsi="Arial" w:cs="Arial"/>
                <w:kern w:val="1"/>
                <w:sz w:val="16"/>
                <w:szCs w:val="16"/>
                <w:lang w:val="en-GB"/>
              </w:rPr>
              <w:t xml:space="preserve"> 39, 53%; </w:t>
            </w:r>
            <w:r w:rsidR="00B30BC3" w:rsidRPr="00A7053C">
              <w:rPr>
                <w:rFonts w:ascii="Arial" w:hAnsi="Arial" w:cs="Arial"/>
                <w:i/>
                <w:kern w:val="1"/>
                <w:sz w:val="16"/>
                <w:szCs w:val="16"/>
                <w:lang w:val="en-GB"/>
              </w:rPr>
              <w:t>n =</w:t>
            </w:r>
            <w:r w:rsidRPr="00A7053C">
              <w:rPr>
                <w:rFonts w:ascii="Arial" w:hAnsi="Arial" w:cs="Arial"/>
                <w:kern w:val="1"/>
                <w:sz w:val="16"/>
                <w:szCs w:val="16"/>
                <w:lang w:val="en-GB"/>
              </w:rPr>
              <w:t xml:space="preserve"> 26, 41%) vs. </w:t>
            </w:r>
            <w:r w:rsidRPr="00A7053C">
              <w:rPr>
                <w:rFonts w:ascii="Arial" w:hAnsi="Arial" w:cs="Arial"/>
                <w:i/>
                <w:kern w:val="1"/>
                <w:sz w:val="16"/>
                <w:szCs w:val="16"/>
                <w:lang w:val="en-GB"/>
              </w:rPr>
              <w:t>ll</w:t>
            </w:r>
            <w:r w:rsidRPr="00A7053C">
              <w:rPr>
                <w:rFonts w:ascii="Arial" w:hAnsi="Arial" w:cs="Arial"/>
                <w:kern w:val="1"/>
                <w:sz w:val="16"/>
                <w:szCs w:val="16"/>
                <w:lang w:val="en-GB"/>
              </w:rPr>
              <w:t xml:space="preserve"> (</w:t>
            </w:r>
            <w:r w:rsidR="00B30BC3" w:rsidRPr="00A7053C">
              <w:rPr>
                <w:rFonts w:ascii="Arial" w:hAnsi="Arial" w:cs="Arial"/>
                <w:i/>
                <w:kern w:val="1"/>
                <w:sz w:val="16"/>
                <w:szCs w:val="16"/>
                <w:lang w:val="en-GB"/>
              </w:rPr>
              <w:t>n =</w:t>
            </w:r>
            <w:r w:rsidRPr="00A7053C">
              <w:rPr>
                <w:rFonts w:ascii="Arial" w:hAnsi="Arial" w:cs="Arial"/>
                <w:kern w:val="1"/>
                <w:sz w:val="16"/>
                <w:szCs w:val="16"/>
                <w:lang w:val="en-GB"/>
              </w:rPr>
              <w:t xml:space="preserve"> 16, 22%; </w:t>
            </w:r>
            <w:r w:rsidR="00B30BC3" w:rsidRPr="00A7053C">
              <w:rPr>
                <w:rFonts w:ascii="Arial" w:hAnsi="Arial" w:cs="Arial"/>
                <w:i/>
                <w:kern w:val="1"/>
                <w:sz w:val="16"/>
                <w:szCs w:val="16"/>
                <w:lang w:val="en-GB"/>
              </w:rPr>
              <w:t>n =</w:t>
            </w:r>
            <w:r w:rsidRPr="00A7053C">
              <w:rPr>
                <w:rFonts w:ascii="Arial" w:hAnsi="Arial" w:cs="Arial"/>
                <w:kern w:val="1"/>
                <w:sz w:val="16"/>
                <w:szCs w:val="16"/>
                <w:lang w:val="en-GB"/>
              </w:rPr>
              <w:t xml:space="preserve"> 26, 41%)</w:t>
            </w:r>
          </w:p>
        </w:tc>
        <w:tc>
          <w:tcPr>
            <w:tcW w:w="419"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kern w:val="1"/>
                <w:sz w:val="16"/>
                <w:szCs w:val="16"/>
                <w:lang w:val="en-GB"/>
              </w:rPr>
            </w:pPr>
          </w:p>
        </w:tc>
        <w:tc>
          <w:tcPr>
            <w:tcW w:w="52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kern w:val="1"/>
                <w:sz w:val="16"/>
                <w:szCs w:val="16"/>
                <w:lang w:val="en-GB"/>
              </w:rPr>
            </w:pPr>
            <w:r w:rsidRPr="00A7053C">
              <w:rPr>
                <w:rFonts w:ascii="Arial" w:hAnsi="Arial" w:cs="Arial"/>
                <w:kern w:val="1"/>
                <w:sz w:val="16"/>
                <w:szCs w:val="16"/>
                <w:lang w:val="en-GB"/>
              </w:rPr>
              <w:t xml:space="preserve">Psychotic symptoms </w:t>
            </w:r>
          </w:p>
          <w:p w:rsidR="00ED04CE" w:rsidRPr="00A7053C" w:rsidRDefault="00ED04CE" w:rsidP="00ED04CE">
            <w:pPr>
              <w:spacing w:after="0" w:line="240" w:lineRule="auto"/>
              <w:rPr>
                <w:rFonts w:ascii="Arial" w:hAnsi="Arial" w:cs="Arial"/>
                <w:kern w:val="1"/>
                <w:sz w:val="16"/>
                <w:szCs w:val="16"/>
                <w:lang w:val="en-GB"/>
              </w:rPr>
            </w:pPr>
          </w:p>
          <w:p w:rsidR="00ED04CE" w:rsidRPr="00A7053C" w:rsidRDefault="00ED04CE" w:rsidP="00ED04CE">
            <w:pPr>
              <w:spacing w:after="0" w:line="240" w:lineRule="auto"/>
              <w:rPr>
                <w:rFonts w:ascii="Arial" w:hAnsi="Arial" w:cs="Arial"/>
                <w:kern w:val="1"/>
                <w:sz w:val="16"/>
                <w:szCs w:val="16"/>
                <w:lang w:val="en-GB"/>
              </w:rPr>
            </w:pPr>
            <w:r w:rsidRPr="00A7053C">
              <w:rPr>
                <w:rFonts w:ascii="Arial" w:hAnsi="Arial" w:cs="Arial"/>
                <w:kern w:val="1"/>
                <w:sz w:val="16"/>
                <w:szCs w:val="16"/>
                <w:lang w:val="en-GB"/>
              </w:rPr>
              <w:t>DIGS</w:t>
            </w:r>
            <w:r w:rsidR="003C08A1" w:rsidRPr="00A7053C">
              <w:rPr>
                <w:rFonts w:ascii="Arial" w:hAnsi="Arial" w:cs="Arial"/>
                <w:kern w:val="1"/>
                <w:sz w:val="16"/>
                <w:szCs w:val="16"/>
                <w:lang w:val="en-GB"/>
              </w:rPr>
              <w:t xml:space="preserve"> </w:t>
            </w:r>
            <w:r w:rsidR="00B36BFD" w:rsidRPr="00A7053C">
              <w:rPr>
                <w:rFonts w:ascii="Arial" w:hAnsi="Arial" w:cs="Arial"/>
                <w:noProof/>
                <w:kern w:val="1"/>
                <w:sz w:val="16"/>
                <w:szCs w:val="16"/>
                <w:lang w:val="en-GB"/>
              </w:rPr>
              <w:t xml:space="preserve">(Nurnberger </w:t>
            </w:r>
            <w:r w:rsidR="0076583C" w:rsidRPr="00A7053C">
              <w:rPr>
                <w:rFonts w:ascii="Arial" w:hAnsi="Arial" w:cs="Arial"/>
                <w:noProof/>
                <w:kern w:val="1"/>
                <w:sz w:val="16"/>
                <w:szCs w:val="16"/>
                <w:lang w:val="en-GB"/>
              </w:rPr>
              <w:t>et al.,</w:t>
            </w:r>
            <w:r w:rsidR="00B36BFD" w:rsidRPr="00A7053C">
              <w:rPr>
                <w:rFonts w:ascii="Arial" w:hAnsi="Arial" w:cs="Arial"/>
                <w:noProof/>
                <w:kern w:val="1"/>
                <w:sz w:val="16"/>
                <w:szCs w:val="16"/>
                <w:lang w:val="en-GB"/>
              </w:rPr>
              <w:t xml:space="preserve"> 2014)</w:t>
            </w:r>
          </w:p>
        </w:tc>
        <w:tc>
          <w:tcPr>
            <w:tcW w:w="475"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kern w:val="1"/>
                <w:sz w:val="16"/>
                <w:szCs w:val="16"/>
                <w:lang w:val="en-GB"/>
              </w:rPr>
            </w:pPr>
            <w:r w:rsidRPr="00A7053C">
              <w:rPr>
                <w:rFonts w:ascii="Arial" w:hAnsi="Arial" w:cs="Arial"/>
                <w:kern w:val="1"/>
                <w:sz w:val="16"/>
                <w:szCs w:val="16"/>
                <w:lang w:val="en-GB"/>
              </w:rPr>
              <w:t>Cannabis use</w:t>
            </w:r>
          </w:p>
        </w:tc>
        <w:tc>
          <w:tcPr>
            <w:tcW w:w="718"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kern w:val="1"/>
                <w:sz w:val="16"/>
                <w:szCs w:val="16"/>
                <w:lang w:val="en-GB"/>
              </w:rPr>
            </w:pPr>
            <w:r w:rsidRPr="00A7053C">
              <w:rPr>
                <w:rFonts w:ascii="Arial" w:hAnsi="Arial" w:cs="Arial"/>
                <w:kern w:val="1"/>
                <w:sz w:val="16"/>
                <w:szCs w:val="16"/>
                <w:lang w:val="en-GB"/>
              </w:rPr>
              <w:t xml:space="preserve">The </w:t>
            </w:r>
            <w:r w:rsidRPr="00A7053C">
              <w:rPr>
                <w:rFonts w:ascii="Arial" w:hAnsi="Arial" w:cs="Arial"/>
                <w:i/>
                <w:kern w:val="1"/>
                <w:sz w:val="16"/>
                <w:szCs w:val="16"/>
                <w:lang w:val="en-GB"/>
              </w:rPr>
              <w:t>s</w:t>
            </w:r>
            <w:r w:rsidRPr="00A7053C">
              <w:rPr>
                <w:rFonts w:ascii="Arial" w:hAnsi="Arial" w:cs="Arial"/>
                <w:kern w:val="1"/>
                <w:sz w:val="16"/>
                <w:szCs w:val="16"/>
                <w:lang w:val="en-GB"/>
              </w:rPr>
              <w:t xml:space="preserve"> allele showed an effect on lifetime psychotic symptoms, but the interaction between child abuse and the </w:t>
            </w:r>
            <w:r w:rsidRPr="00A7053C">
              <w:rPr>
                <w:rFonts w:ascii="Arial" w:hAnsi="Arial" w:cs="Arial"/>
                <w:i/>
                <w:kern w:val="1"/>
                <w:sz w:val="16"/>
                <w:szCs w:val="16"/>
                <w:lang w:val="en-GB"/>
              </w:rPr>
              <w:t>s</w:t>
            </w:r>
            <w:r w:rsidRPr="00A7053C">
              <w:rPr>
                <w:rFonts w:ascii="Arial" w:hAnsi="Arial" w:cs="Arial"/>
                <w:kern w:val="1"/>
                <w:sz w:val="16"/>
                <w:szCs w:val="16"/>
                <w:lang w:val="en-GB"/>
              </w:rPr>
              <w:t xml:space="preserve"> genotype was not significant (</w:t>
            </w:r>
            <w:r w:rsidRPr="00A7053C">
              <w:rPr>
                <w:rFonts w:ascii="Arial" w:hAnsi="Arial" w:cs="Arial"/>
                <w:i/>
                <w:kern w:val="1"/>
                <w:sz w:val="16"/>
                <w:szCs w:val="16"/>
                <w:lang w:val="en-GB"/>
              </w:rPr>
              <w:t>Wald</w:t>
            </w:r>
            <w:r w:rsidRPr="00A7053C">
              <w:rPr>
                <w:rFonts w:ascii="Arial" w:hAnsi="Arial" w:cs="Arial"/>
                <w:kern w:val="1"/>
                <w:sz w:val="16"/>
                <w:szCs w:val="16"/>
                <w:lang w:val="en-GB"/>
              </w:rPr>
              <w:t xml:space="preserve"> test</w:t>
            </w:r>
            <w:r w:rsidR="000F5EC0" w:rsidRPr="00A7053C">
              <w:rPr>
                <w:rFonts w:ascii="Arial" w:hAnsi="Arial" w:cs="Arial"/>
                <w:kern w:val="1"/>
                <w:sz w:val="16"/>
                <w:szCs w:val="16"/>
                <w:lang w:val="en-GB"/>
              </w:rPr>
              <w:t xml:space="preserve"> </w:t>
            </w:r>
            <w:r w:rsidRPr="00A7053C">
              <w:rPr>
                <w:rFonts w:ascii="Arial" w:hAnsi="Arial" w:cs="Arial"/>
                <w:kern w:val="1"/>
                <w:sz w:val="16"/>
                <w:szCs w:val="16"/>
                <w:lang w:val="en-GB"/>
              </w:rPr>
              <w:t xml:space="preserve">= 0.027, </w:t>
            </w:r>
            <w:r w:rsidR="006250C5" w:rsidRPr="00A7053C">
              <w:rPr>
                <w:rFonts w:ascii="Arial" w:hAnsi="Arial" w:cs="Arial"/>
                <w:i/>
                <w:kern w:val="1"/>
                <w:sz w:val="16"/>
                <w:szCs w:val="16"/>
                <w:lang w:val="en-GB"/>
              </w:rPr>
              <w:t>p</w:t>
            </w:r>
            <w:r w:rsidR="006250C5" w:rsidRPr="00A7053C">
              <w:rPr>
                <w:rFonts w:ascii="Arial" w:hAnsi="Arial" w:cs="Arial"/>
                <w:kern w:val="1"/>
                <w:sz w:val="16"/>
                <w:szCs w:val="16"/>
                <w:lang w:val="en-GB"/>
              </w:rPr>
              <w:t xml:space="preserve"> = </w:t>
            </w:r>
            <w:r w:rsidRPr="00A7053C">
              <w:rPr>
                <w:rFonts w:ascii="Arial" w:hAnsi="Arial" w:cs="Arial"/>
                <w:kern w:val="1"/>
                <w:sz w:val="16"/>
                <w:szCs w:val="16"/>
                <w:lang w:val="en-GB"/>
              </w:rPr>
              <w:t>0.870)</w:t>
            </w:r>
          </w:p>
        </w:tc>
        <w:tc>
          <w:tcPr>
            <w:tcW w:w="31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kern w:val="1"/>
                <w:sz w:val="16"/>
                <w:szCs w:val="16"/>
                <w:lang w:val="en-GB"/>
              </w:rPr>
            </w:pPr>
            <w:r w:rsidRPr="00A7053C">
              <w:rPr>
                <w:rFonts w:ascii="Arial" w:hAnsi="Arial" w:cs="Arial"/>
                <w:kern w:val="1"/>
                <w:sz w:val="16"/>
                <w:szCs w:val="16"/>
                <w:lang w:val="en-GB"/>
              </w:rPr>
              <w:t>11</w:t>
            </w:r>
          </w:p>
        </w:tc>
      </w:tr>
      <w:tr w:rsidR="00ED04CE" w:rsidRPr="00A7053C" w:rsidTr="00ED04CE">
        <w:tc>
          <w:tcPr>
            <w:tcW w:w="719"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B36BFD" w:rsidP="00ED04CE">
            <w:pPr>
              <w:spacing w:after="0" w:line="240" w:lineRule="auto"/>
              <w:rPr>
                <w:rFonts w:ascii="Arial" w:hAnsi="Arial" w:cs="Arial"/>
                <w:b/>
                <w:kern w:val="1"/>
                <w:sz w:val="16"/>
                <w:szCs w:val="16"/>
                <w:shd w:val="clear" w:color="auto" w:fill="FFFFFF"/>
                <w:lang w:val="en-GB"/>
              </w:rPr>
            </w:pPr>
            <w:r w:rsidRPr="00A7053C">
              <w:rPr>
                <w:rFonts w:ascii="Arial" w:hAnsi="Arial" w:cs="Arial"/>
                <w:b/>
                <w:noProof/>
                <w:kern w:val="1"/>
                <w:sz w:val="16"/>
                <w:szCs w:val="16"/>
                <w:shd w:val="clear" w:color="auto" w:fill="FFFFFF"/>
                <w:lang w:val="en-GB"/>
              </w:rPr>
              <w:t xml:space="preserve">Debost </w:t>
            </w:r>
            <w:r w:rsidR="0076583C" w:rsidRPr="00A7053C">
              <w:rPr>
                <w:rFonts w:ascii="Arial" w:hAnsi="Arial" w:cs="Arial"/>
                <w:b/>
                <w:noProof/>
                <w:kern w:val="1"/>
                <w:sz w:val="16"/>
                <w:szCs w:val="16"/>
                <w:shd w:val="clear" w:color="auto" w:fill="FFFFFF"/>
                <w:lang w:val="en-GB"/>
              </w:rPr>
              <w:t>et al.,</w:t>
            </w:r>
            <w:r w:rsidRPr="00A7053C">
              <w:rPr>
                <w:rFonts w:ascii="Arial" w:hAnsi="Arial" w:cs="Arial"/>
                <w:b/>
                <w:noProof/>
                <w:kern w:val="1"/>
                <w:sz w:val="16"/>
                <w:szCs w:val="16"/>
                <w:shd w:val="clear" w:color="auto" w:fill="FFFFFF"/>
                <w:lang w:val="en-GB"/>
              </w:rPr>
              <w:t xml:space="preserve"> 2017</w:t>
            </w:r>
          </w:p>
          <w:p w:rsidR="00ED04CE" w:rsidRPr="00A7053C" w:rsidRDefault="00ED04CE" w:rsidP="00ED04CE">
            <w:pPr>
              <w:spacing w:after="0" w:line="240" w:lineRule="auto"/>
              <w:rPr>
                <w:rFonts w:ascii="Arial" w:hAnsi="Arial" w:cs="Arial"/>
                <w:b/>
                <w:kern w:val="1"/>
                <w:sz w:val="16"/>
                <w:szCs w:val="16"/>
                <w:shd w:val="clear" w:color="auto" w:fill="FFFFFF"/>
                <w:lang w:val="en-GB"/>
              </w:rPr>
            </w:pPr>
          </w:p>
          <w:p w:rsidR="00ED04CE" w:rsidRPr="00A7053C" w:rsidRDefault="00ED04CE" w:rsidP="00ED04CE">
            <w:pPr>
              <w:spacing w:after="0" w:line="240" w:lineRule="auto"/>
              <w:rPr>
                <w:rFonts w:ascii="Arial" w:hAnsi="Arial" w:cs="Arial"/>
                <w:b/>
                <w:kern w:val="1"/>
                <w:sz w:val="16"/>
                <w:szCs w:val="16"/>
                <w:lang w:val="en-GB"/>
              </w:rPr>
            </w:pPr>
            <w:r w:rsidRPr="00A7053C">
              <w:rPr>
                <w:rFonts w:ascii="Arial" w:hAnsi="Arial" w:cs="Arial"/>
                <w:b/>
                <w:kern w:val="1"/>
                <w:sz w:val="16"/>
                <w:szCs w:val="16"/>
                <w:shd w:val="clear" w:color="auto" w:fill="FFFFFF"/>
                <w:lang w:val="en-GB"/>
              </w:rPr>
              <w:t>DENMARK</w:t>
            </w:r>
          </w:p>
        </w:tc>
        <w:tc>
          <w:tcPr>
            <w:tcW w:w="39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B30BC3" w:rsidP="00ED04CE">
            <w:pPr>
              <w:spacing w:after="0" w:line="240" w:lineRule="auto"/>
              <w:rPr>
                <w:rFonts w:ascii="Arial" w:hAnsi="Arial" w:cs="Arial"/>
                <w:b/>
                <w:kern w:val="1"/>
                <w:sz w:val="16"/>
                <w:szCs w:val="16"/>
                <w:lang w:val="en-GB"/>
              </w:rPr>
            </w:pPr>
            <w:r w:rsidRPr="00A7053C">
              <w:rPr>
                <w:rFonts w:ascii="Arial" w:hAnsi="Arial" w:cs="Arial"/>
                <w:b/>
                <w:i/>
                <w:kern w:val="1"/>
                <w:sz w:val="16"/>
                <w:szCs w:val="16"/>
                <w:lang w:val="en-GB"/>
              </w:rPr>
              <w:t>N =</w:t>
            </w:r>
            <w:r w:rsidR="00ED04CE" w:rsidRPr="00A7053C">
              <w:rPr>
                <w:rFonts w:ascii="Arial" w:hAnsi="Arial" w:cs="Arial"/>
                <w:b/>
                <w:kern w:val="1"/>
                <w:sz w:val="16"/>
                <w:szCs w:val="16"/>
                <w:lang w:val="en-GB"/>
              </w:rPr>
              <w:t xml:space="preserve"> 1,699 patients with schizophrenia</w:t>
            </w:r>
          </w:p>
          <w:p w:rsidR="00ED04CE" w:rsidRPr="00A7053C" w:rsidRDefault="00ED04CE" w:rsidP="00ED04CE">
            <w:pPr>
              <w:spacing w:after="0" w:line="240" w:lineRule="auto"/>
              <w:rPr>
                <w:rFonts w:ascii="Arial" w:hAnsi="Arial" w:cs="Arial"/>
                <w:b/>
                <w:kern w:val="1"/>
                <w:sz w:val="16"/>
                <w:szCs w:val="16"/>
                <w:lang w:val="en-GB"/>
              </w:rPr>
            </w:pPr>
          </w:p>
          <w:p w:rsidR="00ED04CE" w:rsidRPr="00A7053C" w:rsidRDefault="00B30BC3" w:rsidP="00ED04CE">
            <w:pPr>
              <w:spacing w:after="0" w:line="240" w:lineRule="auto"/>
              <w:rPr>
                <w:rFonts w:ascii="Arial" w:hAnsi="Arial" w:cs="Arial"/>
                <w:b/>
                <w:kern w:val="1"/>
                <w:sz w:val="16"/>
                <w:szCs w:val="16"/>
                <w:lang w:val="en-GB"/>
              </w:rPr>
            </w:pPr>
            <w:r w:rsidRPr="00A7053C">
              <w:rPr>
                <w:rFonts w:ascii="Arial" w:hAnsi="Arial" w:cs="Arial"/>
                <w:b/>
                <w:i/>
                <w:kern w:val="1"/>
                <w:sz w:val="16"/>
                <w:szCs w:val="16"/>
                <w:lang w:val="en-GB"/>
              </w:rPr>
              <w:t>N =</w:t>
            </w:r>
            <w:r w:rsidR="00ED04CE" w:rsidRPr="00A7053C">
              <w:rPr>
                <w:rFonts w:ascii="Arial" w:hAnsi="Arial" w:cs="Arial"/>
                <w:b/>
                <w:kern w:val="1"/>
                <w:sz w:val="16"/>
                <w:szCs w:val="16"/>
                <w:lang w:val="en-GB"/>
              </w:rPr>
              <w:t xml:space="preserve"> 1,681 matched controls</w:t>
            </w:r>
          </w:p>
        </w:tc>
        <w:tc>
          <w:tcPr>
            <w:tcW w:w="484"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kern w:val="1"/>
                <w:sz w:val="16"/>
                <w:szCs w:val="16"/>
                <w:lang w:val="en-GB"/>
              </w:rPr>
            </w:pPr>
            <w:r w:rsidRPr="00A7053C">
              <w:rPr>
                <w:rFonts w:ascii="Arial" w:hAnsi="Arial" w:cs="Arial"/>
                <w:b/>
                <w:sz w:val="16"/>
                <w:szCs w:val="16"/>
                <w:lang w:val="en-GB"/>
              </w:rPr>
              <w:t xml:space="preserve">Parental chronic somatic disease (cases: </w:t>
            </w:r>
            <w:r w:rsidR="00B30BC3" w:rsidRPr="00A7053C">
              <w:rPr>
                <w:rFonts w:ascii="Arial" w:hAnsi="Arial" w:cs="Arial"/>
                <w:b/>
                <w:i/>
                <w:sz w:val="16"/>
                <w:szCs w:val="16"/>
                <w:lang w:val="en-GB"/>
              </w:rPr>
              <w:t>n =</w:t>
            </w:r>
            <w:r w:rsidRPr="00A7053C">
              <w:rPr>
                <w:rFonts w:ascii="Arial" w:hAnsi="Arial" w:cs="Arial"/>
                <w:b/>
                <w:sz w:val="16"/>
                <w:szCs w:val="16"/>
                <w:lang w:val="en-GB"/>
              </w:rPr>
              <w:t xml:space="preserve"> 373, 22.1%; controls: </w:t>
            </w:r>
            <w:r w:rsidR="00B30BC3" w:rsidRPr="00A7053C">
              <w:rPr>
                <w:rFonts w:ascii="Arial" w:hAnsi="Arial" w:cs="Arial"/>
                <w:b/>
                <w:i/>
                <w:sz w:val="16"/>
                <w:szCs w:val="16"/>
                <w:lang w:val="en-GB"/>
              </w:rPr>
              <w:t>n =</w:t>
            </w:r>
            <w:r w:rsidRPr="00A7053C">
              <w:rPr>
                <w:rFonts w:ascii="Arial" w:hAnsi="Arial" w:cs="Arial"/>
                <w:b/>
                <w:sz w:val="16"/>
                <w:szCs w:val="16"/>
                <w:lang w:val="en-GB"/>
              </w:rPr>
              <w:t xml:space="preserve"> 288, 17.1%), parental loss (cases: </w:t>
            </w:r>
            <w:r w:rsidR="00B30BC3" w:rsidRPr="00A7053C">
              <w:rPr>
                <w:rFonts w:ascii="Arial" w:hAnsi="Arial" w:cs="Arial"/>
                <w:b/>
                <w:i/>
                <w:sz w:val="16"/>
                <w:szCs w:val="16"/>
                <w:lang w:val="en-GB"/>
              </w:rPr>
              <w:t>n =</w:t>
            </w:r>
            <w:r w:rsidRPr="00A7053C">
              <w:rPr>
                <w:rFonts w:ascii="Arial" w:hAnsi="Arial" w:cs="Arial"/>
                <w:b/>
                <w:sz w:val="16"/>
                <w:szCs w:val="16"/>
                <w:lang w:val="en-GB"/>
              </w:rPr>
              <w:t xml:space="preserve"> 77, 4.5%; controls: </w:t>
            </w:r>
            <w:r w:rsidR="00B30BC3" w:rsidRPr="00A7053C">
              <w:rPr>
                <w:rFonts w:ascii="Arial" w:hAnsi="Arial" w:cs="Arial"/>
                <w:b/>
                <w:i/>
                <w:sz w:val="16"/>
                <w:szCs w:val="16"/>
                <w:lang w:val="en-GB"/>
              </w:rPr>
              <w:t>n =</w:t>
            </w:r>
            <w:r w:rsidRPr="00A7053C">
              <w:rPr>
                <w:rFonts w:ascii="Arial" w:hAnsi="Arial" w:cs="Arial"/>
                <w:b/>
                <w:sz w:val="16"/>
                <w:szCs w:val="16"/>
                <w:lang w:val="en-GB"/>
              </w:rPr>
              <w:t xml:space="preserve"> 50, 3.0%, maltreatment or abuse before age of 15 (cases: </w:t>
            </w:r>
            <w:r w:rsidR="00B30BC3" w:rsidRPr="00A7053C">
              <w:rPr>
                <w:rFonts w:ascii="Arial" w:hAnsi="Arial" w:cs="Arial"/>
                <w:b/>
                <w:i/>
                <w:sz w:val="16"/>
                <w:szCs w:val="16"/>
                <w:lang w:val="en-GB"/>
              </w:rPr>
              <w:t>n =</w:t>
            </w:r>
            <w:r w:rsidRPr="00A7053C">
              <w:rPr>
                <w:rFonts w:ascii="Arial" w:hAnsi="Arial" w:cs="Arial"/>
                <w:b/>
                <w:sz w:val="16"/>
                <w:szCs w:val="16"/>
                <w:lang w:val="en-GB"/>
              </w:rPr>
              <w:t xml:space="preserve"> 7, 0.4%; </w:t>
            </w:r>
            <w:r w:rsidRPr="00A7053C">
              <w:rPr>
                <w:rFonts w:ascii="Arial" w:hAnsi="Arial" w:cs="Arial"/>
                <w:b/>
                <w:sz w:val="16"/>
                <w:szCs w:val="16"/>
                <w:lang w:val="en-GB"/>
              </w:rPr>
              <w:lastRenderedPageBreak/>
              <w:t xml:space="preserve">controls: </w:t>
            </w:r>
            <w:r w:rsidR="00B30BC3" w:rsidRPr="00A7053C">
              <w:rPr>
                <w:rFonts w:ascii="Arial" w:hAnsi="Arial" w:cs="Arial"/>
                <w:b/>
                <w:i/>
                <w:sz w:val="16"/>
                <w:szCs w:val="16"/>
                <w:lang w:val="en-GB"/>
              </w:rPr>
              <w:t>n =</w:t>
            </w:r>
            <w:r w:rsidRPr="00A7053C">
              <w:rPr>
                <w:rFonts w:ascii="Arial" w:hAnsi="Arial" w:cs="Arial"/>
                <w:b/>
                <w:sz w:val="16"/>
                <w:szCs w:val="16"/>
                <w:lang w:val="en-GB"/>
              </w:rPr>
              <w:t>.2, 0.1%)</w:t>
            </w:r>
          </w:p>
        </w:tc>
        <w:tc>
          <w:tcPr>
            <w:tcW w:w="434"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kern w:val="1"/>
                <w:sz w:val="16"/>
                <w:szCs w:val="16"/>
                <w:lang w:val="en-GB"/>
              </w:rPr>
            </w:pPr>
            <w:r w:rsidRPr="00A7053C">
              <w:rPr>
                <w:rFonts w:ascii="Arial" w:hAnsi="Arial" w:cs="Arial"/>
                <w:b/>
                <w:kern w:val="1"/>
                <w:sz w:val="16"/>
                <w:szCs w:val="16"/>
                <w:lang w:val="en-GB"/>
              </w:rPr>
              <w:lastRenderedPageBreak/>
              <w:t xml:space="preserve">Danish </w:t>
            </w:r>
          </w:p>
          <w:p w:rsidR="00ED04CE" w:rsidRPr="00A7053C" w:rsidRDefault="00ED04CE" w:rsidP="00ED04CE">
            <w:pPr>
              <w:spacing w:after="0" w:line="240" w:lineRule="auto"/>
              <w:rPr>
                <w:rFonts w:ascii="Arial" w:hAnsi="Arial" w:cs="Arial"/>
                <w:b/>
                <w:kern w:val="1"/>
                <w:sz w:val="16"/>
                <w:szCs w:val="16"/>
                <w:lang w:val="en-GB"/>
              </w:rPr>
            </w:pPr>
            <w:r w:rsidRPr="00A7053C">
              <w:rPr>
                <w:rFonts w:ascii="Arial" w:hAnsi="Arial" w:cs="Arial"/>
                <w:b/>
                <w:kern w:val="1"/>
                <w:sz w:val="16"/>
                <w:szCs w:val="16"/>
                <w:lang w:val="en-GB"/>
              </w:rPr>
              <w:t>CRS</w:t>
            </w:r>
            <w:r w:rsidR="003C08A1" w:rsidRPr="00A7053C">
              <w:rPr>
                <w:rFonts w:ascii="Arial" w:hAnsi="Arial" w:cs="Arial"/>
                <w:b/>
                <w:kern w:val="1"/>
                <w:sz w:val="16"/>
                <w:szCs w:val="16"/>
                <w:lang w:val="en-GB"/>
              </w:rPr>
              <w:t xml:space="preserve"> </w:t>
            </w:r>
            <w:r w:rsidR="00B36BFD" w:rsidRPr="00A7053C">
              <w:rPr>
                <w:rFonts w:ascii="Arial" w:hAnsi="Arial" w:cs="Arial"/>
                <w:b/>
                <w:noProof/>
                <w:kern w:val="1"/>
                <w:sz w:val="16"/>
                <w:szCs w:val="16"/>
                <w:lang w:val="en-GB"/>
              </w:rPr>
              <w:t xml:space="preserve">(Pedersen </w:t>
            </w:r>
            <w:r w:rsidR="0076583C" w:rsidRPr="00A7053C">
              <w:rPr>
                <w:rFonts w:ascii="Arial" w:hAnsi="Arial" w:cs="Arial"/>
                <w:b/>
                <w:noProof/>
                <w:kern w:val="1"/>
                <w:sz w:val="16"/>
                <w:szCs w:val="16"/>
                <w:lang w:val="en-GB"/>
              </w:rPr>
              <w:t>et al.,</w:t>
            </w:r>
            <w:r w:rsidR="00B36BFD" w:rsidRPr="00A7053C">
              <w:rPr>
                <w:rFonts w:ascii="Arial" w:hAnsi="Arial" w:cs="Arial"/>
                <w:b/>
                <w:noProof/>
                <w:kern w:val="1"/>
                <w:sz w:val="16"/>
                <w:szCs w:val="16"/>
                <w:lang w:val="en-GB"/>
              </w:rPr>
              <w:t xml:space="preserve"> 2006)</w:t>
            </w:r>
          </w:p>
          <w:p w:rsidR="00ED04CE" w:rsidRPr="00A7053C" w:rsidRDefault="00ED04CE" w:rsidP="00ED04CE">
            <w:pPr>
              <w:spacing w:after="0" w:line="240" w:lineRule="auto"/>
              <w:rPr>
                <w:rFonts w:ascii="Arial" w:hAnsi="Arial" w:cs="Arial"/>
                <w:b/>
                <w:kern w:val="1"/>
                <w:sz w:val="16"/>
                <w:szCs w:val="16"/>
                <w:lang w:val="en-GB"/>
              </w:rPr>
            </w:pPr>
          </w:p>
          <w:p w:rsidR="00ED04CE" w:rsidRPr="00A7053C" w:rsidRDefault="00ED04CE" w:rsidP="00ED04CE">
            <w:pPr>
              <w:spacing w:after="0" w:line="240" w:lineRule="auto"/>
              <w:rPr>
                <w:rFonts w:ascii="Arial" w:hAnsi="Arial" w:cs="Arial"/>
                <w:b/>
                <w:kern w:val="1"/>
                <w:sz w:val="16"/>
                <w:szCs w:val="16"/>
                <w:lang w:val="en-GB"/>
              </w:rPr>
            </w:pPr>
            <w:r w:rsidRPr="00A7053C">
              <w:rPr>
                <w:rFonts w:ascii="Arial" w:hAnsi="Arial" w:cs="Arial"/>
                <w:b/>
                <w:kern w:val="1"/>
                <w:sz w:val="16"/>
                <w:szCs w:val="16"/>
                <w:lang w:val="en-GB"/>
              </w:rPr>
              <w:t>Charlson Comorbidity Index</w:t>
            </w:r>
            <w:r w:rsidR="003C08A1" w:rsidRPr="00A7053C">
              <w:rPr>
                <w:rFonts w:ascii="Arial" w:hAnsi="Arial" w:cs="Arial"/>
                <w:b/>
                <w:kern w:val="1"/>
                <w:sz w:val="16"/>
                <w:szCs w:val="16"/>
                <w:lang w:val="en-GB"/>
              </w:rPr>
              <w:t xml:space="preserve"> </w:t>
            </w:r>
            <w:r w:rsidR="00B36BFD" w:rsidRPr="00A7053C">
              <w:rPr>
                <w:rFonts w:ascii="Arial" w:hAnsi="Arial" w:cs="Arial"/>
                <w:b/>
                <w:noProof/>
                <w:kern w:val="1"/>
                <w:sz w:val="16"/>
                <w:szCs w:val="16"/>
                <w:lang w:val="en-GB"/>
              </w:rPr>
              <w:t>(</w:t>
            </w:r>
            <w:r w:rsidR="000203A9" w:rsidRPr="00A7053C">
              <w:rPr>
                <w:rFonts w:ascii="Arial" w:hAnsi="Arial" w:cs="Arial"/>
                <w:b/>
                <w:noProof/>
                <w:kern w:val="1"/>
                <w:sz w:val="16"/>
                <w:szCs w:val="16"/>
                <w:lang w:val="en-GB"/>
              </w:rPr>
              <w:t>Charlson, Pompei, Ales, &amp; MacKenzie, 1987</w:t>
            </w:r>
            <w:r w:rsidR="00B36BFD" w:rsidRPr="00A7053C">
              <w:rPr>
                <w:rFonts w:ascii="Arial" w:hAnsi="Arial" w:cs="Arial"/>
                <w:b/>
                <w:noProof/>
                <w:kern w:val="1"/>
                <w:sz w:val="16"/>
                <w:szCs w:val="16"/>
                <w:lang w:val="en-GB"/>
              </w:rPr>
              <w:t>)</w:t>
            </w:r>
          </w:p>
        </w:tc>
        <w:tc>
          <w:tcPr>
            <w:tcW w:w="531"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kern w:val="1"/>
                <w:sz w:val="16"/>
                <w:szCs w:val="16"/>
                <w:lang w:val="en-GB"/>
              </w:rPr>
            </w:pPr>
            <w:r w:rsidRPr="00A7053C">
              <w:rPr>
                <w:rFonts w:ascii="Arial" w:hAnsi="Arial" w:cs="Arial"/>
                <w:b/>
                <w:i/>
                <w:kern w:val="1"/>
                <w:sz w:val="16"/>
                <w:szCs w:val="16"/>
                <w:lang w:val="en-GB"/>
              </w:rPr>
              <w:t>COMT Val158Met</w:t>
            </w:r>
            <w:r w:rsidR="00AE5469" w:rsidRPr="00A7053C">
              <w:rPr>
                <w:rFonts w:ascii="Arial" w:hAnsi="Arial" w:cs="Arial"/>
                <w:b/>
                <w:kern w:val="1"/>
                <w:sz w:val="16"/>
                <w:szCs w:val="16"/>
                <w:lang w:val="en-GB"/>
              </w:rPr>
              <w:t>:</w:t>
            </w:r>
            <w:r w:rsidRPr="00A7053C">
              <w:rPr>
                <w:rFonts w:ascii="Arial" w:hAnsi="Arial" w:cs="Arial"/>
                <w:b/>
                <w:kern w:val="1"/>
                <w:sz w:val="16"/>
                <w:szCs w:val="16"/>
                <w:lang w:val="en-GB"/>
              </w:rPr>
              <w:t xml:space="preserve"> </w:t>
            </w:r>
          </w:p>
          <w:p w:rsidR="00ED04CE" w:rsidRPr="00A7053C" w:rsidRDefault="00ED04CE" w:rsidP="00ED04CE">
            <w:pPr>
              <w:spacing w:after="0" w:line="240" w:lineRule="auto"/>
              <w:rPr>
                <w:rFonts w:ascii="Arial" w:hAnsi="Arial" w:cs="Arial"/>
                <w:b/>
                <w:kern w:val="1"/>
                <w:sz w:val="16"/>
                <w:szCs w:val="16"/>
                <w:lang w:val="en-GB"/>
              </w:rPr>
            </w:pPr>
            <w:r w:rsidRPr="00A7053C">
              <w:rPr>
                <w:rFonts w:ascii="Arial" w:hAnsi="Arial" w:cs="Arial"/>
                <w:b/>
                <w:i/>
                <w:kern w:val="1"/>
                <w:sz w:val="16"/>
                <w:szCs w:val="16"/>
                <w:lang w:val="en-GB"/>
              </w:rPr>
              <w:t>Met/Met</w:t>
            </w:r>
            <w:r w:rsidRPr="00A7053C">
              <w:rPr>
                <w:rFonts w:ascii="Arial" w:hAnsi="Arial" w:cs="Arial"/>
                <w:b/>
                <w:kern w:val="1"/>
                <w:sz w:val="16"/>
                <w:szCs w:val="16"/>
                <w:lang w:val="en-GB"/>
              </w:rPr>
              <w:t xml:space="preserve"> (cases: </w:t>
            </w:r>
            <w:r w:rsidR="00B30BC3" w:rsidRPr="00A7053C">
              <w:rPr>
                <w:rFonts w:ascii="Arial" w:hAnsi="Arial" w:cs="Arial"/>
                <w:b/>
                <w:i/>
                <w:kern w:val="1"/>
                <w:sz w:val="16"/>
                <w:szCs w:val="16"/>
                <w:lang w:val="en-GB"/>
              </w:rPr>
              <w:t>n =</w:t>
            </w:r>
            <w:r w:rsidRPr="00A7053C">
              <w:rPr>
                <w:rFonts w:ascii="Arial" w:hAnsi="Arial" w:cs="Arial"/>
                <w:b/>
                <w:kern w:val="1"/>
                <w:sz w:val="16"/>
                <w:szCs w:val="16"/>
                <w:lang w:val="en-GB"/>
              </w:rPr>
              <w:t xml:space="preserve"> 521, 30.7%; controls: </w:t>
            </w:r>
            <w:r w:rsidR="00B30BC3" w:rsidRPr="00A7053C">
              <w:rPr>
                <w:rFonts w:ascii="Arial" w:hAnsi="Arial" w:cs="Arial"/>
                <w:b/>
                <w:i/>
                <w:kern w:val="1"/>
                <w:sz w:val="16"/>
                <w:szCs w:val="16"/>
                <w:lang w:val="en-GB"/>
              </w:rPr>
              <w:t>n =</w:t>
            </w:r>
            <w:r w:rsidRPr="00A7053C">
              <w:rPr>
                <w:rFonts w:ascii="Arial" w:hAnsi="Arial" w:cs="Arial"/>
                <w:b/>
                <w:kern w:val="1"/>
                <w:sz w:val="16"/>
                <w:szCs w:val="16"/>
                <w:lang w:val="en-GB"/>
              </w:rPr>
              <w:t xml:space="preserve"> 493, 29.3%) vs. </w:t>
            </w:r>
            <w:r w:rsidRPr="00A7053C">
              <w:rPr>
                <w:rFonts w:ascii="Arial" w:hAnsi="Arial" w:cs="Arial"/>
                <w:b/>
                <w:i/>
                <w:kern w:val="1"/>
                <w:sz w:val="16"/>
                <w:szCs w:val="16"/>
                <w:lang w:val="en-GB"/>
              </w:rPr>
              <w:t>Val/Met</w:t>
            </w:r>
            <w:r w:rsidRPr="00A7053C">
              <w:rPr>
                <w:rFonts w:ascii="Arial" w:hAnsi="Arial" w:cs="Arial"/>
                <w:b/>
                <w:kern w:val="1"/>
                <w:sz w:val="16"/>
                <w:szCs w:val="16"/>
                <w:lang w:val="en-GB"/>
              </w:rPr>
              <w:t xml:space="preserve"> (cases: </w:t>
            </w:r>
            <w:r w:rsidR="00B30BC3" w:rsidRPr="00A7053C">
              <w:rPr>
                <w:rFonts w:ascii="Arial" w:hAnsi="Arial" w:cs="Arial"/>
                <w:b/>
                <w:i/>
                <w:kern w:val="1"/>
                <w:sz w:val="16"/>
                <w:szCs w:val="16"/>
                <w:lang w:val="en-GB"/>
              </w:rPr>
              <w:t>n =</w:t>
            </w:r>
            <w:r w:rsidRPr="00A7053C">
              <w:rPr>
                <w:rFonts w:ascii="Arial" w:hAnsi="Arial" w:cs="Arial"/>
                <w:b/>
                <w:kern w:val="1"/>
                <w:sz w:val="16"/>
                <w:szCs w:val="16"/>
                <w:lang w:val="en-GB"/>
              </w:rPr>
              <w:t xml:space="preserve"> 831, 48.9%; controls: </w:t>
            </w:r>
            <w:r w:rsidR="00B30BC3" w:rsidRPr="00A7053C">
              <w:rPr>
                <w:rFonts w:ascii="Arial" w:hAnsi="Arial" w:cs="Arial"/>
                <w:b/>
                <w:i/>
                <w:kern w:val="1"/>
                <w:sz w:val="16"/>
                <w:szCs w:val="16"/>
                <w:lang w:val="en-GB"/>
              </w:rPr>
              <w:t>n =</w:t>
            </w:r>
            <w:r w:rsidRPr="00A7053C">
              <w:rPr>
                <w:rFonts w:ascii="Arial" w:hAnsi="Arial" w:cs="Arial"/>
                <w:b/>
                <w:kern w:val="1"/>
                <w:sz w:val="16"/>
                <w:szCs w:val="16"/>
                <w:lang w:val="en-GB"/>
              </w:rPr>
              <w:t xml:space="preserve"> 819, 48.7%) vs.</w:t>
            </w:r>
          </w:p>
          <w:p w:rsidR="00ED04CE" w:rsidRPr="00A7053C" w:rsidRDefault="00ED04CE" w:rsidP="00ED04CE">
            <w:pPr>
              <w:spacing w:after="0" w:line="240" w:lineRule="auto"/>
              <w:rPr>
                <w:rFonts w:ascii="Arial" w:hAnsi="Arial" w:cs="Arial"/>
                <w:b/>
                <w:kern w:val="1"/>
                <w:sz w:val="16"/>
                <w:szCs w:val="16"/>
                <w:lang w:val="en-GB"/>
              </w:rPr>
            </w:pPr>
            <w:r w:rsidRPr="00A7053C">
              <w:rPr>
                <w:rFonts w:ascii="Arial" w:hAnsi="Arial" w:cs="Arial"/>
                <w:b/>
                <w:i/>
                <w:kern w:val="1"/>
                <w:sz w:val="16"/>
                <w:szCs w:val="16"/>
                <w:lang w:val="en-GB"/>
              </w:rPr>
              <w:t>Val/Val</w:t>
            </w:r>
            <w:r w:rsidRPr="00A7053C">
              <w:rPr>
                <w:rFonts w:ascii="Arial" w:hAnsi="Arial" w:cs="Arial"/>
                <w:b/>
                <w:kern w:val="1"/>
                <w:sz w:val="16"/>
                <w:szCs w:val="16"/>
                <w:lang w:val="en-GB"/>
              </w:rPr>
              <w:t xml:space="preserve"> (cases: </w:t>
            </w:r>
            <w:r w:rsidR="00B30BC3" w:rsidRPr="00A7053C">
              <w:rPr>
                <w:rFonts w:ascii="Arial" w:hAnsi="Arial" w:cs="Arial"/>
                <w:b/>
                <w:i/>
                <w:kern w:val="1"/>
                <w:sz w:val="16"/>
                <w:szCs w:val="16"/>
                <w:lang w:val="en-GB"/>
              </w:rPr>
              <w:t>n =</w:t>
            </w:r>
            <w:r w:rsidRPr="00A7053C">
              <w:rPr>
                <w:rFonts w:ascii="Arial" w:hAnsi="Arial" w:cs="Arial"/>
                <w:b/>
                <w:kern w:val="1"/>
                <w:sz w:val="16"/>
                <w:szCs w:val="16"/>
                <w:lang w:val="en-GB"/>
              </w:rPr>
              <w:t xml:space="preserve"> 347, 20.4%; controls: </w:t>
            </w:r>
            <w:r w:rsidR="00B30BC3" w:rsidRPr="00A7053C">
              <w:rPr>
                <w:rFonts w:ascii="Arial" w:hAnsi="Arial" w:cs="Arial"/>
                <w:b/>
                <w:i/>
                <w:kern w:val="1"/>
                <w:sz w:val="16"/>
                <w:szCs w:val="16"/>
                <w:lang w:val="en-GB"/>
              </w:rPr>
              <w:t>n =</w:t>
            </w:r>
            <w:r w:rsidRPr="00A7053C">
              <w:rPr>
                <w:rFonts w:ascii="Arial" w:hAnsi="Arial" w:cs="Arial"/>
                <w:b/>
                <w:kern w:val="1"/>
                <w:sz w:val="16"/>
                <w:szCs w:val="16"/>
                <w:lang w:val="en-GB"/>
              </w:rPr>
              <w:t>. 369, 22.0%)</w:t>
            </w:r>
          </w:p>
          <w:p w:rsidR="00ED04CE" w:rsidRPr="00A7053C" w:rsidRDefault="00ED04CE" w:rsidP="00ED04CE">
            <w:pPr>
              <w:spacing w:after="0" w:line="240" w:lineRule="auto"/>
              <w:rPr>
                <w:rFonts w:ascii="Arial" w:hAnsi="Arial" w:cs="Arial"/>
                <w:b/>
                <w:kern w:val="1"/>
                <w:sz w:val="16"/>
                <w:szCs w:val="16"/>
                <w:lang w:val="en-GB"/>
              </w:rPr>
            </w:pPr>
          </w:p>
          <w:p w:rsidR="00ED04CE" w:rsidRPr="00A7053C" w:rsidRDefault="00ED04CE" w:rsidP="00ED04CE">
            <w:pPr>
              <w:spacing w:after="0" w:line="240" w:lineRule="auto"/>
              <w:rPr>
                <w:rFonts w:ascii="Arial" w:hAnsi="Arial" w:cs="Arial"/>
                <w:b/>
                <w:kern w:val="1"/>
                <w:sz w:val="16"/>
                <w:szCs w:val="16"/>
                <w:lang w:val="en-GB"/>
              </w:rPr>
            </w:pPr>
            <w:bookmarkStart w:id="0" w:name="_Hlk11941045"/>
            <w:r w:rsidRPr="00A7053C">
              <w:rPr>
                <w:rFonts w:ascii="Arial" w:hAnsi="Arial" w:cs="Arial"/>
                <w:b/>
                <w:i/>
                <w:kern w:val="1"/>
                <w:sz w:val="16"/>
                <w:szCs w:val="16"/>
                <w:lang w:val="en-GB"/>
              </w:rPr>
              <w:t>MTHFR C677T</w:t>
            </w:r>
            <w:bookmarkEnd w:id="0"/>
            <w:r w:rsidRPr="00A7053C">
              <w:rPr>
                <w:rFonts w:ascii="Arial" w:hAnsi="Arial" w:cs="Arial"/>
                <w:b/>
                <w:kern w:val="1"/>
                <w:sz w:val="16"/>
                <w:szCs w:val="16"/>
                <w:lang w:val="en-GB"/>
              </w:rPr>
              <w:t xml:space="preserve">: </w:t>
            </w:r>
          </w:p>
          <w:p w:rsidR="00ED04CE" w:rsidRPr="00A7053C" w:rsidRDefault="00ED04CE" w:rsidP="00ED04CE">
            <w:pPr>
              <w:spacing w:after="0" w:line="240" w:lineRule="auto"/>
              <w:rPr>
                <w:rFonts w:ascii="Arial" w:hAnsi="Arial" w:cs="Arial"/>
                <w:b/>
                <w:kern w:val="1"/>
                <w:sz w:val="16"/>
                <w:szCs w:val="16"/>
                <w:lang w:val="en-GB"/>
              </w:rPr>
            </w:pPr>
            <w:r w:rsidRPr="00A7053C">
              <w:rPr>
                <w:rFonts w:ascii="Arial" w:hAnsi="Arial" w:cs="Arial"/>
                <w:b/>
                <w:i/>
                <w:kern w:val="1"/>
                <w:sz w:val="16"/>
                <w:szCs w:val="16"/>
                <w:lang w:val="en-GB"/>
              </w:rPr>
              <w:t>C/C</w:t>
            </w:r>
            <w:r w:rsidRPr="00A7053C">
              <w:rPr>
                <w:rFonts w:ascii="Arial" w:hAnsi="Arial" w:cs="Arial"/>
                <w:b/>
                <w:kern w:val="1"/>
                <w:sz w:val="16"/>
                <w:szCs w:val="16"/>
                <w:lang w:val="en-GB"/>
              </w:rPr>
              <w:t xml:space="preserve"> (cases: </w:t>
            </w:r>
            <w:r w:rsidR="00B30BC3" w:rsidRPr="00A7053C">
              <w:rPr>
                <w:rFonts w:ascii="Arial" w:hAnsi="Arial" w:cs="Arial"/>
                <w:b/>
                <w:i/>
                <w:kern w:val="1"/>
                <w:sz w:val="16"/>
                <w:szCs w:val="16"/>
                <w:lang w:val="en-GB"/>
              </w:rPr>
              <w:t>n =</w:t>
            </w:r>
            <w:r w:rsidRPr="00A7053C">
              <w:rPr>
                <w:rFonts w:ascii="Arial" w:hAnsi="Arial" w:cs="Arial"/>
                <w:b/>
                <w:kern w:val="1"/>
                <w:sz w:val="16"/>
                <w:szCs w:val="16"/>
                <w:lang w:val="en-GB"/>
              </w:rPr>
              <w:t xml:space="preserve"> 839, 49.4%; </w:t>
            </w:r>
            <w:r w:rsidRPr="00A7053C">
              <w:rPr>
                <w:rFonts w:ascii="Arial" w:hAnsi="Arial" w:cs="Arial"/>
                <w:b/>
                <w:kern w:val="1"/>
                <w:sz w:val="16"/>
                <w:szCs w:val="16"/>
                <w:lang w:val="en-GB"/>
              </w:rPr>
              <w:lastRenderedPageBreak/>
              <w:t xml:space="preserve">controls: </w:t>
            </w:r>
            <w:r w:rsidR="00B30BC3" w:rsidRPr="00A7053C">
              <w:rPr>
                <w:rFonts w:ascii="Arial" w:hAnsi="Arial" w:cs="Arial"/>
                <w:b/>
                <w:i/>
                <w:kern w:val="1"/>
                <w:sz w:val="16"/>
                <w:szCs w:val="16"/>
                <w:lang w:val="en-GB"/>
              </w:rPr>
              <w:t>n =</w:t>
            </w:r>
            <w:r w:rsidRPr="00A7053C">
              <w:rPr>
                <w:rFonts w:ascii="Arial" w:hAnsi="Arial" w:cs="Arial"/>
                <w:b/>
                <w:kern w:val="1"/>
                <w:sz w:val="16"/>
                <w:szCs w:val="16"/>
                <w:lang w:val="en-GB"/>
              </w:rPr>
              <w:t xml:space="preserve"> 829, 49.3%) vs. </w:t>
            </w:r>
            <w:r w:rsidRPr="00A7053C">
              <w:rPr>
                <w:rFonts w:ascii="Arial" w:hAnsi="Arial" w:cs="Arial"/>
                <w:b/>
                <w:i/>
                <w:kern w:val="1"/>
                <w:sz w:val="16"/>
                <w:szCs w:val="16"/>
                <w:lang w:val="en-GB"/>
              </w:rPr>
              <w:t>C/T</w:t>
            </w:r>
            <w:r w:rsidRPr="00A7053C">
              <w:rPr>
                <w:rFonts w:ascii="Arial" w:hAnsi="Arial" w:cs="Arial"/>
                <w:b/>
                <w:kern w:val="1"/>
                <w:sz w:val="16"/>
                <w:szCs w:val="16"/>
                <w:lang w:val="en-GB"/>
              </w:rPr>
              <w:t xml:space="preserve"> (cases: </w:t>
            </w:r>
            <w:r w:rsidR="00B30BC3" w:rsidRPr="00A7053C">
              <w:rPr>
                <w:rFonts w:ascii="Arial" w:hAnsi="Arial" w:cs="Arial"/>
                <w:b/>
                <w:i/>
                <w:kern w:val="1"/>
                <w:sz w:val="16"/>
                <w:szCs w:val="16"/>
                <w:lang w:val="en-GB"/>
              </w:rPr>
              <w:t>n =</w:t>
            </w:r>
            <w:r w:rsidRPr="00A7053C">
              <w:rPr>
                <w:rFonts w:ascii="Arial" w:hAnsi="Arial" w:cs="Arial"/>
                <w:b/>
                <w:kern w:val="1"/>
                <w:sz w:val="16"/>
                <w:szCs w:val="16"/>
                <w:lang w:val="en-GB"/>
              </w:rPr>
              <w:t xml:space="preserve">704, 41.4%; controls: </w:t>
            </w:r>
            <w:r w:rsidR="00B30BC3" w:rsidRPr="00A7053C">
              <w:rPr>
                <w:rFonts w:ascii="Arial" w:hAnsi="Arial" w:cs="Arial"/>
                <w:b/>
                <w:i/>
                <w:kern w:val="1"/>
                <w:sz w:val="16"/>
                <w:szCs w:val="16"/>
                <w:lang w:val="en-GB"/>
              </w:rPr>
              <w:t>n =</w:t>
            </w:r>
            <w:r w:rsidRPr="00A7053C">
              <w:rPr>
                <w:rFonts w:ascii="Arial" w:hAnsi="Arial" w:cs="Arial"/>
                <w:b/>
                <w:kern w:val="1"/>
                <w:sz w:val="16"/>
                <w:szCs w:val="16"/>
                <w:lang w:val="en-GB"/>
              </w:rPr>
              <w:t xml:space="preserve"> 724, 43.1%) vs. </w:t>
            </w:r>
            <w:r w:rsidRPr="00A7053C">
              <w:rPr>
                <w:rFonts w:ascii="Arial" w:hAnsi="Arial" w:cs="Arial"/>
                <w:b/>
                <w:i/>
                <w:kern w:val="1"/>
                <w:sz w:val="16"/>
                <w:szCs w:val="16"/>
                <w:lang w:val="en-GB"/>
              </w:rPr>
              <w:t>T/T</w:t>
            </w:r>
            <w:r w:rsidRPr="00A7053C">
              <w:rPr>
                <w:rFonts w:ascii="Arial" w:hAnsi="Arial" w:cs="Arial"/>
                <w:b/>
                <w:kern w:val="1"/>
                <w:sz w:val="16"/>
                <w:szCs w:val="16"/>
                <w:lang w:val="en-GB"/>
              </w:rPr>
              <w:t xml:space="preserve"> (cases: </w:t>
            </w:r>
            <w:r w:rsidR="00B30BC3" w:rsidRPr="00A7053C">
              <w:rPr>
                <w:rFonts w:ascii="Arial" w:hAnsi="Arial" w:cs="Arial"/>
                <w:b/>
                <w:i/>
                <w:kern w:val="1"/>
                <w:sz w:val="16"/>
                <w:szCs w:val="16"/>
                <w:lang w:val="en-GB"/>
              </w:rPr>
              <w:t>n =</w:t>
            </w:r>
            <w:r w:rsidRPr="00A7053C">
              <w:rPr>
                <w:rFonts w:ascii="Arial" w:hAnsi="Arial" w:cs="Arial"/>
                <w:b/>
                <w:kern w:val="1"/>
                <w:sz w:val="16"/>
                <w:szCs w:val="16"/>
                <w:lang w:val="en-GB"/>
              </w:rPr>
              <w:t xml:space="preserve"> 156, 9.2%; controls: </w:t>
            </w:r>
            <w:r w:rsidR="00B30BC3" w:rsidRPr="00A7053C">
              <w:rPr>
                <w:rFonts w:ascii="Arial" w:hAnsi="Arial" w:cs="Arial"/>
                <w:b/>
                <w:i/>
                <w:kern w:val="1"/>
                <w:sz w:val="16"/>
                <w:szCs w:val="16"/>
                <w:lang w:val="en-GB"/>
              </w:rPr>
              <w:t>n =</w:t>
            </w:r>
            <w:r w:rsidRPr="00A7053C">
              <w:rPr>
                <w:rFonts w:ascii="Arial" w:hAnsi="Arial" w:cs="Arial"/>
                <w:b/>
                <w:kern w:val="1"/>
                <w:sz w:val="16"/>
                <w:szCs w:val="16"/>
                <w:lang w:val="en-GB"/>
              </w:rPr>
              <w:t>. 128, 7.6%)</w:t>
            </w:r>
          </w:p>
        </w:tc>
        <w:tc>
          <w:tcPr>
            <w:tcW w:w="419"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kern w:val="1"/>
                <w:sz w:val="16"/>
                <w:szCs w:val="16"/>
                <w:lang w:val="en-GB"/>
              </w:rPr>
            </w:pPr>
          </w:p>
        </w:tc>
        <w:tc>
          <w:tcPr>
            <w:tcW w:w="52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kern w:val="1"/>
                <w:sz w:val="16"/>
                <w:szCs w:val="16"/>
                <w:lang w:val="en-GB"/>
              </w:rPr>
            </w:pPr>
            <w:r w:rsidRPr="00A7053C">
              <w:rPr>
                <w:rFonts w:ascii="Arial" w:hAnsi="Arial" w:cs="Arial"/>
                <w:b/>
                <w:kern w:val="1"/>
                <w:sz w:val="16"/>
                <w:szCs w:val="16"/>
                <w:lang w:val="en-GB"/>
              </w:rPr>
              <w:t xml:space="preserve">Diagnosis of ICD-8 or ICD-10 schizophrenia </w:t>
            </w:r>
          </w:p>
          <w:p w:rsidR="00ED04CE" w:rsidRPr="00A7053C" w:rsidRDefault="00ED04CE" w:rsidP="00ED04CE">
            <w:pPr>
              <w:spacing w:after="0" w:line="240" w:lineRule="auto"/>
              <w:rPr>
                <w:rFonts w:ascii="Arial" w:hAnsi="Arial" w:cs="Arial"/>
                <w:b/>
                <w:kern w:val="1"/>
                <w:sz w:val="16"/>
                <w:szCs w:val="16"/>
                <w:lang w:val="en-GB"/>
              </w:rPr>
            </w:pPr>
          </w:p>
          <w:p w:rsidR="00ED04CE" w:rsidRPr="00A7053C" w:rsidRDefault="00ED04CE" w:rsidP="00ED04CE">
            <w:pPr>
              <w:spacing w:after="0" w:line="240" w:lineRule="auto"/>
              <w:rPr>
                <w:rFonts w:ascii="Arial" w:hAnsi="Arial" w:cs="Arial"/>
                <w:b/>
                <w:kern w:val="1"/>
                <w:sz w:val="16"/>
                <w:szCs w:val="16"/>
                <w:lang w:val="en-GB"/>
              </w:rPr>
            </w:pPr>
            <w:r w:rsidRPr="00A7053C">
              <w:rPr>
                <w:rFonts w:ascii="Arial" w:hAnsi="Arial" w:cs="Arial"/>
                <w:b/>
                <w:kern w:val="1"/>
                <w:sz w:val="16"/>
                <w:szCs w:val="16"/>
                <w:lang w:val="en-GB"/>
              </w:rPr>
              <w:t>Danish Psychiatric Central Register</w:t>
            </w:r>
          </w:p>
        </w:tc>
        <w:tc>
          <w:tcPr>
            <w:tcW w:w="475"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3606A3" w:rsidP="00ED04CE">
            <w:pPr>
              <w:spacing w:after="0" w:line="240" w:lineRule="auto"/>
              <w:rPr>
                <w:rFonts w:ascii="Arial" w:hAnsi="Arial" w:cs="Arial"/>
                <w:b/>
                <w:kern w:val="1"/>
                <w:sz w:val="16"/>
                <w:szCs w:val="16"/>
                <w:lang w:val="en-GB"/>
              </w:rPr>
            </w:pPr>
            <w:r w:rsidRPr="00A7053C">
              <w:rPr>
                <w:rFonts w:ascii="Arial" w:hAnsi="Arial" w:cs="Arial"/>
                <w:b/>
                <w:kern w:val="1"/>
                <w:sz w:val="16"/>
                <w:szCs w:val="16"/>
                <w:lang w:val="en-GB"/>
              </w:rPr>
              <w:t>Sex</w:t>
            </w:r>
            <w:r w:rsidR="00ED04CE" w:rsidRPr="00A7053C">
              <w:rPr>
                <w:rFonts w:ascii="Arial" w:hAnsi="Arial" w:cs="Arial"/>
                <w:b/>
                <w:kern w:val="1"/>
                <w:sz w:val="16"/>
                <w:szCs w:val="16"/>
                <w:lang w:val="en-GB"/>
              </w:rPr>
              <w:t>, age, month of birth, parental history of mental disorders, and PRS</w:t>
            </w:r>
          </w:p>
        </w:tc>
        <w:tc>
          <w:tcPr>
            <w:tcW w:w="718"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kern w:val="1"/>
                <w:sz w:val="16"/>
                <w:szCs w:val="16"/>
                <w:lang w:val="en-GB"/>
              </w:rPr>
            </w:pPr>
            <w:r w:rsidRPr="00A7053C">
              <w:rPr>
                <w:rFonts w:ascii="Arial" w:hAnsi="Arial" w:cs="Arial"/>
                <w:b/>
                <w:kern w:val="1"/>
                <w:sz w:val="16"/>
                <w:szCs w:val="16"/>
                <w:lang w:val="en-GB"/>
              </w:rPr>
              <w:t xml:space="preserve">No interaction between childhood adversities and </w:t>
            </w:r>
            <w:r w:rsidRPr="00A7053C">
              <w:rPr>
                <w:rFonts w:ascii="Arial" w:hAnsi="Arial" w:cs="Arial"/>
                <w:b/>
                <w:i/>
                <w:kern w:val="1"/>
                <w:sz w:val="16"/>
                <w:szCs w:val="16"/>
                <w:lang w:val="en-GB"/>
              </w:rPr>
              <w:t xml:space="preserve">COMT </w:t>
            </w:r>
            <w:r w:rsidR="00AE5469" w:rsidRPr="00A7053C">
              <w:rPr>
                <w:rFonts w:ascii="Arial" w:hAnsi="Arial" w:cs="Arial"/>
                <w:b/>
                <w:i/>
                <w:kern w:val="1"/>
                <w:sz w:val="16"/>
                <w:szCs w:val="16"/>
                <w:lang w:val="en-GB"/>
              </w:rPr>
              <w:t>Val/Val</w:t>
            </w:r>
            <w:r w:rsidR="00AE5469" w:rsidRPr="00A7053C">
              <w:rPr>
                <w:rFonts w:ascii="Arial" w:hAnsi="Arial" w:cs="Arial"/>
                <w:b/>
                <w:kern w:val="1"/>
                <w:sz w:val="16"/>
                <w:szCs w:val="16"/>
                <w:lang w:val="en-GB"/>
              </w:rPr>
              <w:t xml:space="preserve"> </w:t>
            </w:r>
            <w:r w:rsidRPr="00A7053C">
              <w:rPr>
                <w:rFonts w:ascii="Arial" w:hAnsi="Arial" w:cs="Arial"/>
                <w:b/>
                <w:kern w:val="1"/>
                <w:sz w:val="16"/>
                <w:szCs w:val="16"/>
                <w:lang w:val="en-GB"/>
              </w:rPr>
              <w:t>(</w:t>
            </w:r>
            <w:r w:rsidRPr="00A7053C">
              <w:rPr>
                <w:rFonts w:ascii="Arial" w:hAnsi="Arial" w:cs="Arial"/>
                <w:b/>
                <w:i/>
                <w:kern w:val="1"/>
                <w:sz w:val="16"/>
                <w:szCs w:val="16"/>
                <w:lang w:val="en-GB"/>
              </w:rPr>
              <w:t xml:space="preserve">adj. IRR </w:t>
            </w:r>
            <w:r w:rsidR="006250C5" w:rsidRPr="00A7053C">
              <w:rPr>
                <w:rFonts w:ascii="Arial" w:hAnsi="Arial" w:cs="Arial"/>
                <w:b/>
                <w:i/>
                <w:kern w:val="1"/>
                <w:sz w:val="16"/>
                <w:szCs w:val="16"/>
                <w:lang w:val="en-GB"/>
              </w:rPr>
              <w:t>p</w:t>
            </w:r>
            <w:r w:rsidR="006250C5" w:rsidRPr="00A7053C">
              <w:rPr>
                <w:rFonts w:ascii="Arial" w:hAnsi="Arial" w:cs="Arial"/>
                <w:b/>
                <w:kern w:val="1"/>
                <w:sz w:val="16"/>
                <w:szCs w:val="16"/>
                <w:lang w:val="en-GB"/>
              </w:rPr>
              <w:t xml:space="preserve"> = </w:t>
            </w:r>
            <w:r w:rsidRPr="00A7053C">
              <w:rPr>
                <w:rFonts w:ascii="Arial" w:hAnsi="Arial" w:cs="Arial"/>
                <w:b/>
                <w:kern w:val="1"/>
                <w:sz w:val="16"/>
                <w:szCs w:val="16"/>
                <w:lang w:val="en-GB"/>
              </w:rPr>
              <w:t xml:space="preserve">0.12) and </w:t>
            </w:r>
            <w:r w:rsidRPr="00A7053C">
              <w:rPr>
                <w:rFonts w:ascii="Arial" w:hAnsi="Arial" w:cs="Arial"/>
                <w:b/>
                <w:i/>
                <w:kern w:val="1"/>
                <w:sz w:val="16"/>
                <w:szCs w:val="16"/>
                <w:lang w:val="en-GB"/>
              </w:rPr>
              <w:t>MHTHFR T/T</w:t>
            </w:r>
            <w:r w:rsidRPr="00A7053C">
              <w:rPr>
                <w:rFonts w:ascii="Arial" w:hAnsi="Arial" w:cs="Arial"/>
                <w:b/>
                <w:kern w:val="1"/>
                <w:sz w:val="16"/>
                <w:szCs w:val="16"/>
                <w:lang w:val="en-GB"/>
              </w:rPr>
              <w:t xml:space="preserve"> was found (</w:t>
            </w:r>
            <w:r w:rsidRPr="00A7053C">
              <w:rPr>
                <w:rFonts w:ascii="Arial" w:hAnsi="Arial" w:cs="Arial"/>
                <w:b/>
                <w:i/>
                <w:kern w:val="1"/>
                <w:sz w:val="16"/>
                <w:szCs w:val="16"/>
                <w:lang w:val="en-GB"/>
              </w:rPr>
              <w:t xml:space="preserve">adj. IRR </w:t>
            </w:r>
            <w:r w:rsidR="006250C5" w:rsidRPr="00A7053C">
              <w:rPr>
                <w:rFonts w:ascii="Arial" w:hAnsi="Arial" w:cs="Arial"/>
                <w:b/>
                <w:i/>
                <w:kern w:val="1"/>
                <w:sz w:val="16"/>
                <w:szCs w:val="16"/>
                <w:lang w:val="en-GB"/>
              </w:rPr>
              <w:t>p</w:t>
            </w:r>
            <w:r w:rsidR="006250C5" w:rsidRPr="00A7053C">
              <w:rPr>
                <w:rFonts w:ascii="Arial" w:hAnsi="Arial" w:cs="Arial"/>
                <w:b/>
                <w:kern w:val="1"/>
                <w:sz w:val="16"/>
                <w:szCs w:val="16"/>
                <w:lang w:val="en-GB"/>
              </w:rPr>
              <w:t xml:space="preserve"> = </w:t>
            </w:r>
            <w:r w:rsidRPr="00A7053C">
              <w:rPr>
                <w:rFonts w:ascii="Arial" w:hAnsi="Arial" w:cs="Arial"/>
                <w:b/>
                <w:kern w:val="1"/>
                <w:sz w:val="16"/>
                <w:szCs w:val="16"/>
                <w:lang w:val="en-GB"/>
              </w:rPr>
              <w:t xml:space="preserve">0.06). Furthermore, the three-way </w:t>
            </w:r>
            <w:r w:rsidRPr="00A7053C">
              <w:rPr>
                <w:rFonts w:ascii="Arial" w:hAnsi="Arial" w:cs="Arial"/>
                <w:b/>
                <w:i/>
                <w:kern w:val="1"/>
                <w:sz w:val="16"/>
                <w:szCs w:val="16"/>
                <w:lang w:val="en-GB"/>
              </w:rPr>
              <w:t>COMT</w:t>
            </w:r>
            <w:r w:rsidRPr="00A7053C">
              <w:rPr>
                <w:rFonts w:ascii="Arial" w:hAnsi="Arial" w:cs="Arial"/>
                <w:b/>
                <w:kern w:val="1"/>
                <w:sz w:val="16"/>
                <w:szCs w:val="16"/>
                <w:lang w:val="en-GB"/>
              </w:rPr>
              <w:t xml:space="preserve"> x </w:t>
            </w:r>
            <w:r w:rsidRPr="00A7053C">
              <w:rPr>
                <w:rFonts w:ascii="Arial" w:hAnsi="Arial" w:cs="Arial"/>
                <w:b/>
                <w:i/>
                <w:kern w:val="1"/>
                <w:sz w:val="16"/>
                <w:szCs w:val="16"/>
                <w:lang w:val="en-GB"/>
              </w:rPr>
              <w:t>MTHFR</w:t>
            </w:r>
            <w:r w:rsidRPr="00A7053C">
              <w:rPr>
                <w:rFonts w:ascii="Arial" w:hAnsi="Arial" w:cs="Arial"/>
                <w:b/>
                <w:kern w:val="1"/>
                <w:sz w:val="16"/>
                <w:szCs w:val="16"/>
                <w:lang w:val="en-GB"/>
              </w:rPr>
              <w:t xml:space="preserve"> x childhood adversities interaction was not significant (</w:t>
            </w:r>
            <w:r w:rsidRPr="00A7053C">
              <w:rPr>
                <w:rFonts w:ascii="Arial" w:hAnsi="Arial" w:cs="Arial"/>
                <w:b/>
                <w:i/>
                <w:kern w:val="1"/>
                <w:sz w:val="16"/>
                <w:szCs w:val="16"/>
                <w:lang w:val="en-GB"/>
              </w:rPr>
              <w:t>adj. IRR</w:t>
            </w:r>
            <w:r w:rsidRPr="00A7053C">
              <w:rPr>
                <w:rFonts w:ascii="Arial" w:hAnsi="Arial" w:cs="Arial"/>
                <w:b/>
                <w:kern w:val="1"/>
                <w:sz w:val="16"/>
                <w:szCs w:val="16"/>
                <w:lang w:val="en-GB"/>
              </w:rPr>
              <w:t xml:space="preserve"> </w:t>
            </w:r>
            <w:r w:rsidR="006250C5" w:rsidRPr="00A7053C">
              <w:rPr>
                <w:rFonts w:ascii="Arial" w:hAnsi="Arial" w:cs="Arial"/>
                <w:b/>
                <w:kern w:val="1"/>
                <w:sz w:val="16"/>
                <w:szCs w:val="16"/>
                <w:lang w:val="en-GB"/>
              </w:rPr>
              <w:t xml:space="preserve">p = </w:t>
            </w:r>
            <w:r w:rsidR="00AE5469" w:rsidRPr="00A7053C">
              <w:rPr>
                <w:rFonts w:ascii="Arial" w:hAnsi="Arial" w:cs="Arial"/>
                <w:b/>
                <w:kern w:val="1"/>
                <w:sz w:val="16"/>
                <w:szCs w:val="16"/>
                <w:lang w:val="en-GB"/>
              </w:rPr>
              <w:t xml:space="preserve">0.06) </w:t>
            </w:r>
          </w:p>
        </w:tc>
        <w:tc>
          <w:tcPr>
            <w:tcW w:w="31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kern w:val="1"/>
                <w:sz w:val="16"/>
                <w:szCs w:val="16"/>
                <w:lang w:val="en-GB"/>
              </w:rPr>
            </w:pPr>
            <w:r w:rsidRPr="00A7053C">
              <w:rPr>
                <w:rFonts w:ascii="Arial" w:hAnsi="Arial" w:cs="Arial"/>
                <w:b/>
                <w:kern w:val="1"/>
                <w:sz w:val="16"/>
                <w:szCs w:val="16"/>
                <w:lang w:val="en-GB"/>
              </w:rPr>
              <w:t>18</w:t>
            </w:r>
          </w:p>
        </w:tc>
      </w:tr>
      <w:tr w:rsidR="00ED04CE" w:rsidRPr="00A7053C" w:rsidTr="00ED04CE">
        <w:tc>
          <w:tcPr>
            <w:tcW w:w="719"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B36BFD" w:rsidP="00ED04CE">
            <w:pPr>
              <w:spacing w:after="0" w:line="240" w:lineRule="auto"/>
              <w:rPr>
                <w:rFonts w:ascii="Arial" w:hAnsi="Arial" w:cs="Arial"/>
                <w:kern w:val="1"/>
                <w:sz w:val="16"/>
                <w:szCs w:val="16"/>
                <w:lang w:val="en-GB"/>
              </w:rPr>
            </w:pPr>
            <w:r w:rsidRPr="00A7053C">
              <w:rPr>
                <w:rFonts w:ascii="Arial" w:hAnsi="Arial" w:cs="Arial"/>
                <w:noProof/>
                <w:kern w:val="1"/>
                <w:sz w:val="16"/>
                <w:szCs w:val="16"/>
                <w:lang w:val="en-GB"/>
              </w:rPr>
              <w:t>Gallagher &amp; Jones</w:t>
            </w:r>
            <w:r w:rsidR="00297452" w:rsidRPr="00A7053C">
              <w:rPr>
                <w:rFonts w:ascii="Arial" w:hAnsi="Arial" w:cs="Arial"/>
                <w:noProof/>
                <w:kern w:val="1"/>
                <w:sz w:val="16"/>
                <w:szCs w:val="16"/>
                <w:lang w:val="en-GB"/>
              </w:rPr>
              <w:t>,</w:t>
            </w:r>
            <w:r w:rsidRPr="00A7053C">
              <w:rPr>
                <w:rFonts w:ascii="Arial" w:hAnsi="Arial" w:cs="Arial"/>
                <w:noProof/>
                <w:kern w:val="1"/>
                <w:sz w:val="16"/>
                <w:szCs w:val="16"/>
                <w:lang w:val="en-GB"/>
              </w:rPr>
              <w:t xml:space="preserve"> 2016</w:t>
            </w:r>
          </w:p>
          <w:p w:rsidR="00ED04CE" w:rsidRPr="00A7053C" w:rsidRDefault="00ED04CE" w:rsidP="00ED04CE">
            <w:pPr>
              <w:spacing w:after="0" w:line="240" w:lineRule="auto"/>
              <w:rPr>
                <w:rFonts w:ascii="Arial" w:hAnsi="Arial" w:cs="Arial"/>
                <w:kern w:val="1"/>
                <w:sz w:val="16"/>
                <w:szCs w:val="16"/>
                <w:lang w:val="en-GB"/>
              </w:rPr>
            </w:pPr>
          </w:p>
          <w:p w:rsidR="00ED04CE" w:rsidRPr="00A7053C" w:rsidRDefault="00ED04CE" w:rsidP="00ED04CE">
            <w:pPr>
              <w:spacing w:after="0" w:line="240" w:lineRule="auto"/>
              <w:rPr>
                <w:rFonts w:ascii="Arial" w:hAnsi="Arial" w:cs="Arial"/>
                <w:kern w:val="1"/>
                <w:sz w:val="16"/>
                <w:szCs w:val="16"/>
                <w:lang w:val="en-GB"/>
              </w:rPr>
            </w:pPr>
            <w:r w:rsidRPr="00A7053C">
              <w:rPr>
                <w:rFonts w:ascii="Arial" w:hAnsi="Arial" w:cs="Arial"/>
                <w:kern w:val="1"/>
                <w:sz w:val="16"/>
                <w:szCs w:val="16"/>
                <w:lang w:val="en-GB"/>
              </w:rPr>
              <w:t>USA</w:t>
            </w:r>
          </w:p>
        </w:tc>
        <w:tc>
          <w:tcPr>
            <w:tcW w:w="39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B30BC3" w:rsidP="00ED04CE">
            <w:pPr>
              <w:spacing w:after="0" w:line="240" w:lineRule="auto"/>
              <w:rPr>
                <w:rFonts w:ascii="Arial" w:hAnsi="Arial" w:cs="Arial"/>
                <w:kern w:val="1"/>
                <w:sz w:val="16"/>
                <w:szCs w:val="16"/>
                <w:lang w:val="en-GB"/>
              </w:rPr>
            </w:pPr>
            <w:r w:rsidRPr="00A7053C">
              <w:rPr>
                <w:rFonts w:ascii="Arial" w:hAnsi="Arial" w:cs="Arial"/>
                <w:i/>
                <w:kern w:val="1"/>
                <w:sz w:val="16"/>
                <w:szCs w:val="16"/>
                <w:lang w:val="en-GB"/>
              </w:rPr>
              <w:t>N =</w:t>
            </w:r>
            <w:r w:rsidR="00ED04CE" w:rsidRPr="00A7053C">
              <w:rPr>
                <w:rFonts w:ascii="Arial" w:hAnsi="Arial" w:cs="Arial"/>
                <w:kern w:val="1"/>
                <w:sz w:val="16"/>
                <w:szCs w:val="16"/>
                <w:lang w:val="en-GB"/>
              </w:rPr>
              <w:t xml:space="preserve"> 642 patients with DSM-III schizophrenic disorders</w:t>
            </w:r>
          </w:p>
        </w:tc>
        <w:tc>
          <w:tcPr>
            <w:tcW w:w="484"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kern w:val="1"/>
                <w:sz w:val="16"/>
                <w:szCs w:val="16"/>
                <w:lang w:val="en-GB"/>
              </w:rPr>
            </w:pPr>
            <w:r w:rsidRPr="00A7053C">
              <w:rPr>
                <w:rFonts w:ascii="Arial" w:hAnsi="Arial" w:cs="Arial"/>
                <w:kern w:val="1"/>
                <w:sz w:val="16"/>
                <w:szCs w:val="16"/>
                <w:lang w:val="en-GB"/>
              </w:rPr>
              <w:t xml:space="preserve">Childhood physical and emotional abuse </w:t>
            </w:r>
          </w:p>
        </w:tc>
        <w:tc>
          <w:tcPr>
            <w:tcW w:w="434"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kern w:val="1"/>
                <w:sz w:val="16"/>
                <w:szCs w:val="16"/>
                <w:lang w:val="en-GB"/>
              </w:rPr>
            </w:pPr>
            <w:r w:rsidRPr="00A7053C">
              <w:rPr>
                <w:rFonts w:ascii="Arial" w:hAnsi="Arial" w:cs="Arial"/>
                <w:kern w:val="1"/>
                <w:sz w:val="16"/>
                <w:szCs w:val="16"/>
                <w:lang w:val="en-GB"/>
              </w:rPr>
              <w:t>Unstandardised interview (Social Service Assessment interviews)</w:t>
            </w:r>
          </w:p>
        </w:tc>
        <w:tc>
          <w:tcPr>
            <w:tcW w:w="531"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kern w:val="1"/>
                <w:sz w:val="16"/>
                <w:szCs w:val="16"/>
                <w:lang w:val="en-GB"/>
              </w:rPr>
            </w:pPr>
            <w:r w:rsidRPr="00A7053C">
              <w:rPr>
                <w:rFonts w:ascii="Arial" w:hAnsi="Arial" w:cs="Arial"/>
                <w:kern w:val="1"/>
                <w:sz w:val="16"/>
                <w:szCs w:val="16"/>
                <w:lang w:val="en-GB"/>
              </w:rPr>
              <w:t>Family history for schizophrenic and mood disorders</w:t>
            </w:r>
          </w:p>
        </w:tc>
        <w:tc>
          <w:tcPr>
            <w:tcW w:w="419"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kern w:val="1"/>
                <w:sz w:val="16"/>
                <w:szCs w:val="16"/>
                <w:lang w:val="en-GB"/>
              </w:rPr>
            </w:pPr>
            <w:r w:rsidRPr="00A7053C">
              <w:rPr>
                <w:rFonts w:ascii="Arial" w:hAnsi="Arial" w:cs="Arial"/>
                <w:kern w:val="1"/>
                <w:sz w:val="16"/>
                <w:szCs w:val="16"/>
                <w:lang w:val="en-GB"/>
              </w:rPr>
              <w:t>Unstandardised interview (Social Service Assessment interviews)</w:t>
            </w:r>
          </w:p>
        </w:tc>
        <w:tc>
          <w:tcPr>
            <w:tcW w:w="52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kern w:val="1"/>
                <w:sz w:val="16"/>
                <w:szCs w:val="16"/>
                <w:lang w:val="en-GB"/>
              </w:rPr>
            </w:pPr>
            <w:r w:rsidRPr="00A7053C">
              <w:rPr>
                <w:rFonts w:ascii="Arial" w:hAnsi="Arial" w:cs="Arial"/>
                <w:kern w:val="1"/>
                <w:sz w:val="16"/>
                <w:szCs w:val="16"/>
                <w:lang w:val="en-GB"/>
              </w:rPr>
              <w:t>Positive and negative psychotic symptoms</w:t>
            </w:r>
          </w:p>
          <w:p w:rsidR="00ED04CE" w:rsidRPr="00A7053C" w:rsidRDefault="00ED04CE" w:rsidP="00ED04CE">
            <w:pPr>
              <w:spacing w:after="0" w:line="240" w:lineRule="auto"/>
              <w:rPr>
                <w:rFonts w:ascii="Arial" w:hAnsi="Arial" w:cs="Arial"/>
                <w:kern w:val="1"/>
                <w:sz w:val="16"/>
                <w:szCs w:val="16"/>
                <w:lang w:val="en-GB"/>
              </w:rPr>
            </w:pPr>
          </w:p>
          <w:p w:rsidR="00ED04CE" w:rsidRPr="00A7053C" w:rsidRDefault="00ED04CE" w:rsidP="00ED04CE">
            <w:pPr>
              <w:spacing w:after="0" w:line="240" w:lineRule="auto"/>
              <w:rPr>
                <w:rFonts w:ascii="Arial" w:hAnsi="Arial" w:cs="Arial"/>
                <w:kern w:val="1"/>
                <w:sz w:val="16"/>
                <w:szCs w:val="16"/>
                <w:lang w:val="en-GB"/>
              </w:rPr>
            </w:pPr>
            <w:r w:rsidRPr="00A7053C">
              <w:rPr>
                <w:rFonts w:ascii="Arial" w:hAnsi="Arial" w:cs="Arial"/>
                <w:kern w:val="1"/>
                <w:sz w:val="16"/>
                <w:szCs w:val="16"/>
                <w:lang w:val="en-GB"/>
              </w:rPr>
              <w:t>SANS</w:t>
            </w:r>
            <w:r w:rsidR="003C08A1" w:rsidRPr="00A7053C">
              <w:rPr>
                <w:rFonts w:ascii="Arial" w:hAnsi="Arial" w:cs="Arial"/>
                <w:kern w:val="1"/>
                <w:sz w:val="16"/>
                <w:szCs w:val="16"/>
                <w:lang w:val="en-GB"/>
              </w:rPr>
              <w:t xml:space="preserve"> </w:t>
            </w:r>
            <w:r w:rsidR="00B36BFD" w:rsidRPr="00A7053C">
              <w:rPr>
                <w:rFonts w:ascii="Arial" w:hAnsi="Arial" w:cs="Arial"/>
                <w:noProof/>
                <w:kern w:val="1"/>
                <w:sz w:val="16"/>
                <w:szCs w:val="16"/>
                <w:lang w:val="en-GB"/>
              </w:rPr>
              <w:t>(Andreasen 1983)</w:t>
            </w:r>
            <w:r w:rsidRPr="00A7053C">
              <w:rPr>
                <w:rFonts w:ascii="Arial" w:hAnsi="Arial" w:cs="Arial"/>
                <w:kern w:val="1"/>
                <w:sz w:val="16"/>
                <w:szCs w:val="16"/>
                <w:lang w:val="en-GB"/>
              </w:rPr>
              <w:t>, SAPS</w:t>
            </w:r>
            <w:r w:rsidR="003C08A1" w:rsidRPr="00A7053C">
              <w:rPr>
                <w:rFonts w:ascii="Arial" w:hAnsi="Arial" w:cs="Arial"/>
                <w:kern w:val="1"/>
                <w:sz w:val="16"/>
                <w:szCs w:val="16"/>
                <w:lang w:val="en-GB"/>
              </w:rPr>
              <w:t xml:space="preserve"> </w:t>
            </w:r>
            <w:r w:rsidR="00B36BFD" w:rsidRPr="00A7053C">
              <w:rPr>
                <w:rFonts w:ascii="Arial" w:hAnsi="Arial" w:cs="Arial"/>
                <w:noProof/>
                <w:kern w:val="1"/>
                <w:sz w:val="16"/>
                <w:szCs w:val="16"/>
                <w:lang w:val="en-GB"/>
              </w:rPr>
              <w:t>(Andreasen 1984)</w:t>
            </w:r>
            <w:r w:rsidRPr="00A7053C">
              <w:rPr>
                <w:rFonts w:ascii="Arial" w:hAnsi="Arial" w:cs="Arial"/>
                <w:kern w:val="1"/>
                <w:sz w:val="16"/>
                <w:szCs w:val="16"/>
                <w:lang w:val="en-GB"/>
              </w:rPr>
              <w:t>, and PANSS</w:t>
            </w:r>
            <w:r w:rsidR="003C08A1" w:rsidRPr="00A7053C">
              <w:rPr>
                <w:rFonts w:ascii="Arial" w:hAnsi="Arial" w:cs="Arial"/>
                <w:kern w:val="1"/>
                <w:sz w:val="16"/>
                <w:szCs w:val="16"/>
                <w:lang w:val="en-GB"/>
              </w:rPr>
              <w:t xml:space="preserve"> </w:t>
            </w:r>
            <w:r w:rsidR="00B36BFD" w:rsidRPr="00A7053C">
              <w:rPr>
                <w:rFonts w:ascii="Arial" w:eastAsia="Times New Roman" w:hAnsi="Arial" w:cs="Arial"/>
                <w:noProof/>
                <w:kern w:val="0"/>
                <w:sz w:val="16"/>
                <w:szCs w:val="16"/>
                <w:lang w:val="en-GB"/>
              </w:rPr>
              <w:t xml:space="preserve">(Kay </w:t>
            </w:r>
            <w:r w:rsidR="0076583C" w:rsidRPr="00A7053C">
              <w:rPr>
                <w:rFonts w:ascii="Arial" w:eastAsia="Times New Roman" w:hAnsi="Arial" w:cs="Arial"/>
                <w:noProof/>
                <w:kern w:val="0"/>
                <w:sz w:val="16"/>
                <w:szCs w:val="16"/>
                <w:lang w:val="en-GB"/>
              </w:rPr>
              <w:t>et al.,</w:t>
            </w:r>
            <w:r w:rsidR="00B36BFD" w:rsidRPr="00A7053C">
              <w:rPr>
                <w:rFonts w:ascii="Arial" w:eastAsia="Times New Roman" w:hAnsi="Arial" w:cs="Arial"/>
                <w:noProof/>
                <w:kern w:val="0"/>
                <w:sz w:val="16"/>
                <w:szCs w:val="16"/>
                <w:lang w:val="en-GB"/>
              </w:rPr>
              <w:t xml:space="preserve"> 1987)</w:t>
            </w:r>
          </w:p>
        </w:tc>
        <w:tc>
          <w:tcPr>
            <w:tcW w:w="475"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kern w:val="1"/>
                <w:sz w:val="16"/>
                <w:szCs w:val="16"/>
                <w:lang w:val="en-GB"/>
              </w:rPr>
            </w:pPr>
            <w:r w:rsidRPr="00A7053C">
              <w:rPr>
                <w:rFonts w:ascii="Arial" w:hAnsi="Arial" w:cs="Arial"/>
                <w:kern w:val="1"/>
                <w:sz w:val="16"/>
                <w:szCs w:val="16"/>
                <w:lang w:val="en-GB"/>
              </w:rPr>
              <w:t xml:space="preserve">None </w:t>
            </w:r>
          </w:p>
        </w:tc>
        <w:tc>
          <w:tcPr>
            <w:tcW w:w="718"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kern w:val="1"/>
                <w:sz w:val="16"/>
                <w:szCs w:val="16"/>
                <w:lang w:val="en-GB"/>
              </w:rPr>
            </w:pPr>
            <w:r w:rsidRPr="00A7053C">
              <w:rPr>
                <w:rFonts w:ascii="Arial" w:hAnsi="Arial" w:cs="Arial"/>
                <w:kern w:val="1"/>
                <w:sz w:val="16"/>
                <w:szCs w:val="16"/>
                <w:lang w:val="en-GB"/>
              </w:rPr>
              <w:t>A three-way interaction between family history, abuse, and symptoms was found only for emotional abuse (</w:t>
            </w:r>
            <w:r w:rsidRPr="00A7053C">
              <w:rPr>
                <w:rFonts w:ascii="Arial" w:hAnsi="Arial" w:cs="Arial"/>
                <w:i/>
                <w:kern w:val="1"/>
                <w:sz w:val="16"/>
                <w:szCs w:val="16"/>
                <w:lang w:val="en-GB"/>
              </w:rPr>
              <w:t>G</w:t>
            </w:r>
            <w:r w:rsidRPr="00A7053C">
              <w:rPr>
                <w:rFonts w:ascii="Arial" w:hAnsi="Arial" w:cs="Arial"/>
                <w:kern w:val="1"/>
                <w:sz w:val="16"/>
                <w:szCs w:val="16"/>
                <w:lang w:val="en-GB"/>
              </w:rPr>
              <w:t xml:space="preserve"> = 0.445, </w:t>
            </w:r>
            <w:r w:rsidR="006250C5" w:rsidRPr="00A7053C">
              <w:rPr>
                <w:rFonts w:ascii="Arial" w:hAnsi="Arial" w:cs="Arial"/>
                <w:i/>
                <w:kern w:val="1"/>
                <w:sz w:val="16"/>
                <w:szCs w:val="16"/>
                <w:lang w:val="en-GB"/>
              </w:rPr>
              <w:t>p</w:t>
            </w:r>
            <w:r w:rsidR="006250C5" w:rsidRPr="00A7053C">
              <w:rPr>
                <w:rFonts w:ascii="Arial" w:hAnsi="Arial" w:cs="Arial"/>
                <w:kern w:val="1"/>
                <w:sz w:val="16"/>
                <w:szCs w:val="16"/>
                <w:lang w:val="en-GB"/>
              </w:rPr>
              <w:t xml:space="preserve"> = </w:t>
            </w:r>
            <w:r w:rsidRPr="00A7053C">
              <w:rPr>
                <w:rFonts w:ascii="Arial" w:hAnsi="Arial" w:cs="Arial"/>
                <w:kern w:val="1"/>
                <w:sz w:val="16"/>
                <w:szCs w:val="16"/>
                <w:lang w:val="en-GB"/>
              </w:rPr>
              <w:t>0.035)</w:t>
            </w:r>
          </w:p>
        </w:tc>
        <w:tc>
          <w:tcPr>
            <w:tcW w:w="31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kern w:val="1"/>
                <w:sz w:val="16"/>
                <w:szCs w:val="16"/>
                <w:lang w:val="en-GB"/>
              </w:rPr>
            </w:pPr>
            <w:r w:rsidRPr="00A7053C">
              <w:rPr>
                <w:rFonts w:ascii="Arial" w:hAnsi="Arial" w:cs="Arial"/>
                <w:kern w:val="1"/>
                <w:sz w:val="16"/>
                <w:szCs w:val="16"/>
                <w:lang w:val="en-GB"/>
              </w:rPr>
              <w:t>8</w:t>
            </w:r>
          </w:p>
        </w:tc>
      </w:tr>
      <w:tr w:rsidR="00ED04CE" w:rsidRPr="00A7053C" w:rsidTr="00ED04CE">
        <w:tc>
          <w:tcPr>
            <w:tcW w:w="719"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B36BFD" w:rsidP="00ED04CE">
            <w:pPr>
              <w:spacing w:after="0" w:line="240" w:lineRule="auto"/>
              <w:rPr>
                <w:rFonts w:ascii="Arial" w:hAnsi="Arial" w:cs="Arial"/>
                <w:sz w:val="16"/>
                <w:szCs w:val="16"/>
                <w:lang w:val="en-GB"/>
              </w:rPr>
            </w:pPr>
            <w:r w:rsidRPr="00A7053C">
              <w:rPr>
                <w:rFonts w:ascii="Arial" w:hAnsi="Arial" w:cs="Arial"/>
                <w:noProof/>
                <w:sz w:val="16"/>
                <w:szCs w:val="16"/>
                <w:lang w:val="en-GB"/>
              </w:rPr>
              <w:t xml:space="preserve">Koga </w:t>
            </w:r>
            <w:r w:rsidR="0076583C" w:rsidRPr="00A7053C">
              <w:rPr>
                <w:rFonts w:ascii="Arial" w:hAnsi="Arial" w:cs="Arial"/>
                <w:noProof/>
                <w:sz w:val="16"/>
                <w:szCs w:val="16"/>
                <w:lang w:val="en-GB"/>
              </w:rPr>
              <w:t>et al.,</w:t>
            </w:r>
            <w:r w:rsidRPr="00A7053C">
              <w:rPr>
                <w:rFonts w:ascii="Arial" w:hAnsi="Arial" w:cs="Arial"/>
                <w:noProof/>
                <w:sz w:val="16"/>
                <w:szCs w:val="16"/>
                <w:lang w:val="en-GB"/>
              </w:rPr>
              <w:t xml:space="preserve"> 2017</w:t>
            </w:r>
          </w:p>
          <w:p w:rsidR="00ED04CE" w:rsidRPr="00A7053C" w:rsidRDefault="00ED04CE" w:rsidP="00ED04CE">
            <w:pPr>
              <w:spacing w:after="0" w:line="240" w:lineRule="auto"/>
              <w:rPr>
                <w:rFonts w:ascii="Arial" w:hAnsi="Arial" w:cs="Arial"/>
                <w:sz w:val="16"/>
                <w:szCs w:val="16"/>
                <w:lang w:val="en-GB"/>
              </w:rPr>
            </w:pPr>
          </w:p>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CANADA</w:t>
            </w:r>
          </w:p>
        </w:tc>
        <w:tc>
          <w:tcPr>
            <w:tcW w:w="39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B30BC3" w:rsidP="00ED04CE">
            <w:pPr>
              <w:spacing w:after="0" w:line="240" w:lineRule="auto"/>
              <w:rPr>
                <w:rFonts w:ascii="Arial" w:hAnsi="Arial" w:cs="Arial"/>
                <w:sz w:val="16"/>
                <w:szCs w:val="16"/>
                <w:lang w:val="en-GB"/>
              </w:rPr>
            </w:pPr>
            <w:r w:rsidRPr="00A7053C">
              <w:rPr>
                <w:rFonts w:ascii="Arial" w:hAnsi="Arial" w:cs="Arial"/>
                <w:i/>
                <w:sz w:val="16"/>
                <w:szCs w:val="16"/>
                <w:lang w:val="en-GB"/>
              </w:rPr>
              <w:t>N =</w:t>
            </w:r>
            <w:r w:rsidR="00ED04CE" w:rsidRPr="00A7053C">
              <w:rPr>
                <w:rFonts w:ascii="Arial" w:hAnsi="Arial" w:cs="Arial"/>
                <w:sz w:val="16"/>
                <w:szCs w:val="16"/>
                <w:lang w:val="en-GB"/>
              </w:rPr>
              <w:t xml:space="preserve"> 84 patients with chronic schizophrenia</w:t>
            </w:r>
          </w:p>
        </w:tc>
        <w:tc>
          <w:tcPr>
            <w:tcW w:w="484"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 xml:space="preserve">Childhood emotional, physical, and sexual abuse, and physical and emotional neglect (treatment resistant: </w:t>
            </w:r>
            <w:r w:rsidR="00DA6DF2" w:rsidRPr="00A7053C">
              <w:rPr>
                <w:rFonts w:ascii="Arial" w:hAnsi="Arial" w:cs="Arial"/>
                <w:i/>
                <w:sz w:val="16"/>
                <w:szCs w:val="16"/>
                <w:lang w:val="en-GB"/>
              </w:rPr>
              <w:t>mean =</w:t>
            </w:r>
            <w:r w:rsidR="00AC2315" w:rsidRPr="00A7053C">
              <w:rPr>
                <w:rFonts w:ascii="Arial" w:hAnsi="Arial" w:cs="Arial"/>
                <w:sz w:val="16"/>
                <w:szCs w:val="16"/>
                <w:lang w:val="en-GB"/>
              </w:rPr>
              <w:t xml:space="preserve"> </w:t>
            </w:r>
            <w:r w:rsidRPr="00A7053C">
              <w:rPr>
                <w:rFonts w:ascii="Arial" w:hAnsi="Arial" w:cs="Arial"/>
                <w:sz w:val="16"/>
                <w:szCs w:val="16"/>
                <w:lang w:val="en-GB"/>
              </w:rPr>
              <w:t xml:space="preserve">43.03, </w:t>
            </w:r>
            <w:r w:rsidR="00DA6DF2" w:rsidRPr="00A7053C">
              <w:rPr>
                <w:rFonts w:ascii="Arial" w:hAnsi="Arial" w:cs="Arial"/>
                <w:i/>
                <w:sz w:val="16"/>
                <w:szCs w:val="16"/>
                <w:lang w:val="en-GB"/>
              </w:rPr>
              <w:t>SD =</w:t>
            </w:r>
            <w:r w:rsidRPr="00A7053C">
              <w:rPr>
                <w:rFonts w:ascii="Arial" w:hAnsi="Arial" w:cs="Arial"/>
                <w:sz w:val="16"/>
                <w:szCs w:val="16"/>
                <w:lang w:val="en-GB"/>
              </w:rPr>
              <w:t xml:space="preserve"> 12.75; non-resistant: </w:t>
            </w:r>
            <w:r w:rsidR="00DA6DF2" w:rsidRPr="00A7053C">
              <w:rPr>
                <w:rFonts w:ascii="Arial" w:hAnsi="Arial" w:cs="Arial"/>
                <w:i/>
                <w:sz w:val="16"/>
                <w:szCs w:val="16"/>
                <w:lang w:val="en-GB"/>
              </w:rPr>
              <w:t>mean =</w:t>
            </w:r>
            <w:r w:rsidR="00AC2315" w:rsidRPr="00A7053C">
              <w:rPr>
                <w:rFonts w:ascii="Arial" w:hAnsi="Arial" w:cs="Arial"/>
                <w:sz w:val="16"/>
                <w:szCs w:val="16"/>
                <w:lang w:val="en-GB"/>
              </w:rPr>
              <w:t xml:space="preserve"> </w:t>
            </w:r>
            <w:r w:rsidRPr="00A7053C">
              <w:rPr>
                <w:rFonts w:ascii="Arial" w:hAnsi="Arial" w:cs="Arial"/>
                <w:sz w:val="16"/>
                <w:szCs w:val="16"/>
                <w:lang w:val="en-GB"/>
              </w:rPr>
              <w:t xml:space="preserve">39.63, </w:t>
            </w:r>
            <w:r w:rsidR="00DA6DF2" w:rsidRPr="00A7053C">
              <w:rPr>
                <w:rFonts w:ascii="Arial" w:hAnsi="Arial" w:cs="Arial"/>
                <w:i/>
                <w:sz w:val="16"/>
                <w:szCs w:val="16"/>
                <w:lang w:val="en-GB"/>
              </w:rPr>
              <w:t>SD =</w:t>
            </w:r>
            <w:r w:rsidRPr="00A7053C">
              <w:rPr>
                <w:rFonts w:ascii="Arial" w:hAnsi="Arial" w:cs="Arial"/>
                <w:sz w:val="16"/>
                <w:szCs w:val="16"/>
                <w:lang w:val="en-GB"/>
              </w:rPr>
              <w:t>13.82)</w:t>
            </w:r>
          </w:p>
        </w:tc>
        <w:tc>
          <w:tcPr>
            <w:tcW w:w="434"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CTQ</w:t>
            </w:r>
            <w:r w:rsidR="003C08A1" w:rsidRPr="00A7053C">
              <w:rPr>
                <w:rFonts w:ascii="Arial" w:hAnsi="Arial" w:cs="Arial"/>
                <w:sz w:val="16"/>
                <w:szCs w:val="16"/>
                <w:lang w:val="en-GB"/>
              </w:rPr>
              <w:t xml:space="preserve"> </w:t>
            </w:r>
            <w:r w:rsidR="00B36BFD" w:rsidRPr="00A7053C">
              <w:rPr>
                <w:rFonts w:ascii="Arial" w:eastAsia="Times New Roman" w:hAnsi="Arial" w:cs="Arial"/>
                <w:noProof/>
                <w:kern w:val="0"/>
                <w:sz w:val="16"/>
                <w:szCs w:val="16"/>
                <w:lang w:val="en-GB"/>
              </w:rPr>
              <w:t xml:space="preserve">(Bernstein </w:t>
            </w:r>
            <w:r w:rsidR="0076583C" w:rsidRPr="00A7053C">
              <w:rPr>
                <w:rFonts w:ascii="Arial" w:eastAsia="Times New Roman" w:hAnsi="Arial" w:cs="Arial"/>
                <w:noProof/>
                <w:kern w:val="0"/>
                <w:sz w:val="16"/>
                <w:szCs w:val="16"/>
                <w:lang w:val="en-GB"/>
              </w:rPr>
              <w:t>et al.,</w:t>
            </w:r>
            <w:r w:rsidR="00B36BFD" w:rsidRPr="00A7053C">
              <w:rPr>
                <w:rFonts w:ascii="Arial" w:eastAsia="Times New Roman" w:hAnsi="Arial" w:cs="Arial"/>
                <w:noProof/>
                <w:kern w:val="0"/>
                <w:sz w:val="16"/>
                <w:szCs w:val="16"/>
                <w:lang w:val="en-GB"/>
              </w:rPr>
              <w:t xml:space="preserve"> 1994)</w:t>
            </w:r>
          </w:p>
        </w:tc>
        <w:tc>
          <w:tcPr>
            <w:tcW w:w="531"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1,178,234 autosomal SNPs</w:t>
            </w:r>
          </w:p>
        </w:tc>
        <w:tc>
          <w:tcPr>
            <w:tcW w:w="419"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color w:val="000000"/>
                <w:sz w:val="16"/>
                <w:szCs w:val="16"/>
                <w:lang w:val="en-GB" w:eastAsia="ar-SA"/>
              </w:rPr>
            </w:pPr>
          </w:p>
        </w:tc>
        <w:tc>
          <w:tcPr>
            <w:tcW w:w="52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Treatment resistant schizophrenia according to APA criteria</w:t>
            </w:r>
            <w:r w:rsidR="003C08A1" w:rsidRPr="00A7053C">
              <w:rPr>
                <w:rFonts w:ascii="Arial" w:hAnsi="Arial" w:cs="Arial"/>
                <w:sz w:val="16"/>
                <w:szCs w:val="16"/>
                <w:lang w:val="en-GB"/>
              </w:rPr>
              <w:t xml:space="preserve"> </w:t>
            </w:r>
            <w:r w:rsidR="00B36BFD" w:rsidRPr="00A7053C">
              <w:rPr>
                <w:rFonts w:ascii="Arial" w:hAnsi="Arial" w:cs="Arial"/>
                <w:noProof/>
                <w:sz w:val="16"/>
                <w:szCs w:val="16"/>
                <w:lang w:val="en-GB"/>
              </w:rPr>
              <w:t xml:space="preserve">(Lehman </w:t>
            </w:r>
            <w:r w:rsidR="0076583C" w:rsidRPr="00A7053C">
              <w:rPr>
                <w:rFonts w:ascii="Arial" w:hAnsi="Arial" w:cs="Arial"/>
                <w:noProof/>
                <w:sz w:val="16"/>
                <w:szCs w:val="16"/>
                <w:lang w:val="en-GB"/>
              </w:rPr>
              <w:t>et al.,</w:t>
            </w:r>
            <w:r w:rsidR="00B36BFD" w:rsidRPr="00A7053C">
              <w:rPr>
                <w:rFonts w:ascii="Arial" w:hAnsi="Arial" w:cs="Arial"/>
                <w:noProof/>
                <w:sz w:val="16"/>
                <w:szCs w:val="16"/>
                <w:lang w:val="en-GB"/>
              </w:rPr>
              <w:t xml:space="preserve"> 2004)</w:t>
            </w:r>
            <w:r w:rsidRPr="00A7053C">
              <w:rPr>
                <w:rFonts w:ascii="Arial" w:hAnsi="Arial" w:cs="Arial"/>
                <w:sz w:val="16"/>
                <w:szCs w:val="16"/>
                <w:lang w:val="en-GB"/>
              </w:rPr>
              <w:t xml:space="preserve"> (</w:t>
            </w:r>
            <w:r w:rsidR="00B30BC3" w:rsidRPr="00A7053C">
              <w:rPr>
                <w:rFonts w:ascii="Arial" w:hAnsi="Arial" w:cs="Arial"/>
                <w:i/>
                <w:sz w:val="16"/>
                <w:szCs w:val="16"/>
                <w:lang w:val="en-GB"/>
              </w:rPr>
              <w:t>n =</w:t>
            </w:r>
            <w:r w:rsidRPr="00A7053C">
              <w:rPr>
                <w:rFonts w:ascii="Arial" w:hAnsi="Arial" w:cs="Arial"/>
                <w:sz w:val="16"/>
                <w:szCs w:val="16"/>
                <w:lang w:val="en-GB"/>
              </w:rPr>
              <w:t xml:space="preserve"> 31, 36.9%)</w:t>
            </w:r>
          </w:p>
          <w:p w:rsidR="00ED04CE" w:rsidRPr="00A7053C" w:rsidRDefault="00ED04CE" w:rsidP="00ED04CE">
            <w:pPr>
              <w:spacing w:after="0" w:line="240" w:lineRule="auto"/>
              <w:rPr>
                <w:rFonts w:ascii="Arial" w:hAnsi="Arial" w:cs="Arial"/>
                <w:sz w:val="16"/>
                <w:szCs w:val="16"/>
                <w:lang w:val="en-GB"/>
              </w:rPr>
            </w:pPr>
          </w:p>
          <w:p w:rsidR="00ED04CE" w:rsidRPr="00A7053C" w:rsidRDefault="00ED04CE" w:rsidP="00ED04CE">
            <w:pPr>
              <w:suppressAutoHyphens w:val="0"/>
              <w:spacing w:after="0" w:line="240" w:lineRule="auto"/>
              <w:rPr>
                <w:rFonts w:ascii="Arial" w:eastAsia="Times New Roman" w:hAnsi="Arial" w:cs="Arial"/>
                <w:kern w:val="0"/>
                <w:sz w:val="16"/>
                <w:szCs w:val="16"/>
                <w:lang w:val="en-GB"/>
              </w:rPr>
            </w:pPr>
            <w:r w:rsidRPr="00A7053C">
              <w:rPr>
                <w:rFonts w:ascii="Arial" w:hAnsi="Arial" w:cs="Arial"/>
                <w:sz w:val="16"/>
                <w:szCs w:val="16"/>
                <w:lang w:val="en-GB"/>
              </w:rPr>
              <w:t>SCID-I</w:t>
            </w:r>
            <w:r w:rsidR="003C08A1" w:rsidRPr="00A7053C">
              <w:rPr>
                <w:rFonts w:ascii="Arial" w:hAnsi="Arial" w:cs="Arial"/>
                <w:sz w:val="16"/>
                <w:szCs w:val="16"/>
                <w:lang w:val="en-GB"/>
              </w:rPr>
              <w:t xml:space="preserve"> </w:t>
            </w:r>
            <w:r w:rsidR="00B36BFD" w:rsidRPr="00A7053C">
              <w:rPr>
                <w:rFonts w:ascii="Arial" w:eastAsia="Times New Roman" w:hAnsi="Arial" w:cs="Arial"/>
                <w:noProof/>
                <w:kern w:val="0"/>
                <w:sz w:val="16"/>
                <w:szCs w:val="16"/>
                <w:lang w:val="en-GB"/>
              </w:rPr>
              <w:t xml:space="preserve">(First </w:t>
            </w:r>
            <w:r w:rsidR="0076583C" w:rsidRPr="00A7053C">
              <w:rPr>
                <w:rFonts w:ascii="Arial" w:eastAsia="Times New Roman" w:hAnsi="Arial" w:cs="Arial"/>
                <w:noProof/>
                <w:kern w:val="0"/>
                <w:sz w:val="16"/>
                <w:szCs w:val="16"/>
                <w:lang w:val="en-GB"/>
              </w:rPr>
              <w:t>et al.,</w:t>
            </w:r>
            <w:r w:rsidR="00B36BFD" w:rsidRPr="00A7053C">
              <w:rPr>
                <w:rFonts w:ascii="Arial" w:eastAsia="Times New Roman" w:hAnsi="Arial" w:cs="Arial"/>
                <w:noProof/>
                <w:kern w:val="0"/>
                <w:sz w:val="16"/>
                <w:szCs w:val="16"/>
                <w:lang w:val="en-GB"/>
              </w:rPr>
              <w:t xml:space="preserve"> 1996)</w:t>
            </w:r>
          </w:p>
        </w:tc>
        <w:tc>
          <w:tcPr>
            <w:tcW w:w="475"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Population stratification, suicide attempts</w:t>
            </w:r>
          </w:p>
        </w:tc>
        <w:tc>
          <w:tcPr>
            <w:tcW w:w="718"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 xml:space="preserve">No interaction between childhood adversity and GWAS was found on treatment-resistant schizophrenia. The top SNP was </w:t>
            </w:r>
            <w:r w:rsidRPr="00A7053C">
              <w:rPr>
                <w:rFonts w:ascii="Arial" w:hAnsi="Arial" w:cs="Arial"/>
                <w:i/>
                <w:sz w:val="16"/>
                <w:szCs w:val="16"/>
                <w:lang w:val="en-GB"/>
              </w:rPr>
              <w:t>rs12344695</w:t>
            </w:r>
            <w:r w:rsidRPr="00A7053C">
              <w:rPr>
                <w:rFonts w:ascii="Arial" w:hAnsi="Arial" w:cs="Arial"/>
                <w:sz w:val="16"/>
                <w:szCs w:val="16"/>
                <w:lang w:val="en-GB"/>
              </w:rPr>
              <w:t xml:space="preserve"> on chromosome 9 (</w:t>
            </w:r>
            <w:r w:rsidRPr="00A7053C">
              <w:rPr>
                <w:rFonts w:ascii="Arial" w:hAnsi="Arial" w:cs="Arial"/>
                <w:i/>
                <w:sz w:val="16"/>
                <w:szCs w:val="16"/>
                <w:lang w:val="en-GB"/>
              </w:rPr>
              <w:t>OR</w:t>
            </w:r>
            <w:r w:rsidR="00AF6152" w:rsidRPr="00A7053C">
              <w:rPr>
                <w:rFonts w:ascii="Arial" w:hAnsi="Arial" w:cs="Arial"/>
                <w:sz w:val="16"/>
                <w:szCs w:val="16"/>
                <w:lang w:val="en-GB"/>
              </w:rPr>
              <w:t xml:space="preserve"> =</w:t>
            </w:r>
            <w:r w:rsidRPr="00A7053C">
              <w:rPr>
                <w:rFonts w:ascii="Arial" w:hAnsi="Arial" w:cs="Arial"/>
                <w:sz w:val="16"/>
                <w:szCs w:val="16"/>
                <w:lang w:val="en-GB"/>
              </w:rPr>
              <w:t xml:space="preserve"> 1.15, </w:t>
            </w:r>
            <w:r w:rsidRPr="00A7053C">
              <w:rPr>
                <w:rFonts w:ascii="Arial" w:hAnsi="Arial" w:cs="Arial"/>
                <w:i/>
                <w:sz w:val="16"/>
                <w:szCs w:val="16"/>
                <w:lang w:val="en-GB"/>
              </w:rPr>
              <w:t>p</w:t>
            </w:r>
            <w:r w:rsidR="00AF6152" w:rsidRPr="00A7053C">
              <w:rPr>
                <w:rFonts w:ascii="Arial" w:hAnsi="Arial" w:cs="Arial"/>
                <w:sz w:val="16"/>
                <w:szCs w:val="16"/>
                <w:lang w:val="en-GB"/>
              </w:rPr>
              <w:t xml:space="preserve"> </w:t>
            </w:r>
            <w:r w:rsidRPr="00A7053C">
              <w:rPr>
                <w:rFonts w:ascii="Arial" w:hAnsi="Arial" w:cs="Arial"/>
                <w:sz w:val="16"/>
                <w:szCs w:val="16"/>
                <w:lang w:val="en-GB"/>
              </w:rPr>
              <w:t>=1.15 × 10</w:t>
            </w:r>
            <w:r w:rsidRPr="00A7053C">
              <w:rPr>
                <w:rFonts w:ascii="Arial" w:hAnsi="Arial" w:cs="Arial"/>
                <w:sz w:val="16"/>
                <w:szCs w:val="16"/>
                <w:vertAlign w:val="superscript"/>
                <w:lang w:val="en-GB"/>
              </w:rPr>
              <w:t>­4</w:t>
            </w:r>
            <w:r w:rsidRPr="00A7053C">
              <w:rPr>
                <w:rFonts w:ascii="Arial" w:hAnsi="Arial" w:cs="Arial"/>
                <w:sz w:val="16"/>
                <w:szCs w:val="16"/>
                <w:lang w:val="en-GB"/>
              </w:rPr>
              <w:t>)</w:t>
            </w:r>
          </w:p>
        </w:tc>
        <w:tc>
          <w:tcPr>
            <w:tcW w:w="31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11</w:t>
            </w:r>
          </w:p>
        </w:tc>
      </w:tr>
      <w:tr w:rsidR="00ED04CE" w:rsidRPr="00A7053C" w:rsidTr="00ED04CE">
        <w:tc>
          <w:tcPr>
            <w:tcW w:w="719"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B36BFD" w:rsidP="00ED04CE">
            <w:pPr>
              <w:spacing w:after="0" w:line="240" w:lineRule="auto"/>
              <w:rPr>
                <w:rFonts w:ascii="Arial" w:hAnsi="Arial" w:cs="Arial"/>
                <w:sz w:val="16"/>
                <w:szCs w:val="16"/>
              </w:rPr>
            </w:pPr>
            <w:r w:rsidRPr="00A7053C">
              <w:rPr>
                <w:rFonts w:ascii="Arial" w:hAnsi="Arial" w:cs="Arial"/>
                <w:noProof/>
                <w:sz w:val="16"/>
                <w:szCs w:val="16"/>
              </w:rPr>
              <w:t xml:space="preserve">Mihaljevic </w:t>
            </w:r>
            <w:r w:rsidR="0076583C" w:rsidRPr="00A7053C">
              <w:rPr>
                <w:rFonts w:ascii="Arial" w:hAnsi="Arial" w:cs="Arial"/>
                <w:noProof/>
                <w:sz w:val="16"/>
                <w:szCs w:val="16"/>
              </w:rPr>
              <w:t>et al.,</w:t>
            </w:r>
            <w:r w:rsidRPr="00A7053C">
              <w:rPr>
                <w:rFonts w:ascii="Arial" w:hAnsi="Arial" w:cs="Arial"/>
                <w:noProof/>
                <w:sz w:val="16"/>
                <w:szCs w:val="16"/>
              </w:rPr>
              <w:t xml:space="preserve"> 2017</w:t>
            </w:r>
          </w:p>
          <w:p w:rsidR="00ED04CE" w:rsidRPr="00A7053C" w:rsidRDefault="00ED04CE" w:rsidP="00ED04CE">
            <w:pPr>
              <w:spacing w:after="0" w:line="240" w:lineRule="auto"/>
              <w:rPr>
                <w:rFonts w:ascii="Arial" w:hAnsi="Arial" w:cs="Arial"/>
                <w:sz w:val="16"/>
                <w:szCs w:val="16"/>
              </w:rPr>
            </w:pPr>
          </w:p>
          <w:p w:rsidR="00ED04CE" w:rsidRPr="00A7053C" w:rsidRDefault="00ED04CE" w:rsidP="00ED04CE">
            <w:pPr>
              <w:spacing w:after="0" w:line="240" w:lineRule="auto"/>
              <w:rPr>
                <w:rFonts w:ascii="Arial" w:hAnsi="Arial" w:cs="Arial"/>
                <w:sz w:val="16"/>
                <w:szCs w:val="16"/>
              </w:rPr>
            </w:pPr>
            <w:r w:rsidRPr="00A7053C">
              <w:rPr>
                <w:rFonts w:ascii="Arial" w:hAnsi="Arial" w:cs="Arial"/>
                <w:sz w:val="16"/>
                <w:szCs w:val="16"/>
              </w:rPr>
              <w:t>EU-GEI</w:t>
            </w:r>
          </w:p>
          <w:p w:rsidR="00ED04CE" w:rsidRPr="00A7053C" w:rsidRDefault="00ED04CE" w:rsidP="00ED04CE">
            <w:pPr>
              <w:spacing w:after="0" w:line="240" w:lineRule="auto"/>
              <w:rPr>
                <w:rFonts w:ascii="Arial" w:hAnsi="Arial" w:cs="Arial"/>
                <w:sz w:val="16"/>
                <w:szCs w:val="16"/>
              </w:rPr>
            </w:pPr>
          </w:p>
          <w:p w:rsidR="00ED04CE" w:rsidRPr="00A7053C" w:rsidRDefault="00ED04CE" w:rsidP="00ED04CE">
            <w:pPr>
              <w:spacing w:after="0" w:line="240" w:lineRule="auto"/>
              <w:rPr>
                <w:rFonts w:ascii="Arial" w:hAnsi="Arial" w:cs="Arial"/>
                <w:sz w:val="16"/>
                <w:szCs w:val="16"/>
              </w:rPr>
            </w:pPr>
            <w:r w:rsidRPr="00A7053C">
              <w:rPr>
                <w:rFonts w:ascii="Arial" w:hAnsi="Arial" w:cs="Arial"/>
                <w:sz w:val="16"/>
                <w:szCs w:val="16"/>
              </w:rPr>
              <w:t>SERBIA</w:t>
            </w:r>
          </w:p>
        </w:tc>
        <w:tc>
          <w:tcPr>
            <w:tcW w:w="39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B30BC3" w:rsidP="00ED04CE">
            <w:pPr>
              <w:spacing w:after="0" w:line="240" w:lineRule="auto"/>
              <w:rPr>
                <w:rFonts w:ascii="Arial" w:hAnsi="Arial" w:cs="Arial"/>
                <w:sz w:val="16"/>
                <w:szCs w:val="16"/>
                <w:lang w:val="en-GB"/>
              </w:rPr>
            </w:pPr>
            <w:r w:rsidRPr="00A7053C">
              <w:rPr>
                <w:rFonts w:ascii="Arial" w:hAnsi="Arial" w:cs="Arial"/>
                <w:i/>
                <w:sz w:val="16"/>
                <w:szCs w:val="16"/>
                <w:lang w:val="en-GB"/>
              </w:rPr>
              <w:t>N =</w:t>
            </w:r>
            <w:r w:rsidR="00ED04CE" w:rsidRPr="00A7053C">
              <w:rPr>
                <w:rFonts w:ascii="Arial" w:hAnsi="Arial" w:cs="Arial"/>
                <w:sz w:val="16"/>
                <w:szCs w:val="16"/>
                <w:lang w:val="en-GB"/>
              </w:rPr>
              <w:t xml:space="preserve"> 52 patients with schizophrenia</w:t>
            </w:r>
          </w:p>
          <w:p w:rsidR="00ED04CE" w:rsidRPr="00A7053C" w:rsidRDefault="00ED04CE" w:rsidP="00ED04CE">
            <w:pPr>
              <w:spacing w:after="0" w:line="240" w:lineRule="auto"/>
              <w:rPr>
                <w:rFonts w:ascii="Arial" w:hAnsi="Arial" w:cs="Arial"/>
                <w:sz w:val="16"/>
                <w:szCs w:val="16"/>
                <w:lang w:val="en-GB"/>
              </w:rPr>
            </w:pPr>
          </w:p>
          <w:p w:rsidR="00ED04CE" w:rsidRPr="00A7053C" w:rsidRDefault="00B30BC3" w:rsidP="00ED04CE">
            <w:pPr>
              <w:spacing w:after="0" w:line="240" w:lineRule="auto"/>
              <w:rPr>
                <w:rFonts w:ascii="Arial" w:hAnsi="Arial" w:cs="Arial"/>
                <w:sz w:val="16"/>
                <w:szCs w:val="16"/>
                <w:lang w:val="en-GB"/>
              </w:rPr>
            </w:pPr>
            <w:r w:rsidRPr="00A7053C">
              <w:rPr>
                <w:rFonts w:ascii="Arial" w:hAnsi="Arial" w:cs="Arial"/>
                <w:i/>
                <w:sz w:val="16"/>
                <w:szCs w:val="16"/>
                <w:lang w:val="en-GB"/>
              </w:rPr>
              <w:t>N =</w:t>
            </w:r>
            <w:r w:rsidR="00ED04CE" w:rsidRPr="00A7053C">
              <w:rPr>
                <w:rFonts w:ascii="Arial" w:hAnsi="Arial" w:cs="Arial"/>
                <w:sz w:val="16"/>
                <w:szCs w:val="16"/>
                <w:lang w:val="en-GB"/>
              </w:rPr>
              <w:t xml:space="preserve"> 55 healthy siblings</w:t>
            </w:r>
          </w:p>
          <w:p w:rsidR="00ED04CE" w:rsidRPr="00A7053C" w:rsidRDefault="00ED04CE" w:rsidP="00ED04CE">
            <w:pPr>
              <w:spacing w:after="0" w:line="240" w:lineRule="auto"/>
              <w:rPr>
                <w:rFonts w:ascii="Arial" w:hAnsi="Arial" w:cs="Arial"/>
                <w:sz w:val="16"/>
                <w:szCs w:val="16"/>
                <w:lang w:val="en-GB"/>
              </w:rPr>
            </w:pPr>
          </w:p>
          <w:p w:rsidR="00ED04CE" w:rsidRPr="00A7053C" w:rsidRDefault="00B30BC3" w:rsidP="00ED04CE">
            <w:pPr>
              <w:spacing w:after="0" w:line="240" w:lineRule="auto"/>
              <w:rPr>
                <w:rFonts w:ascii="Arial" w:hAnsi="Arial" w:cs="Arial"/>
                <w:sz w:val="16"/>
                <w:szCs w:val="16"/>
                <w:lang w:val="en-GB"/>
              </w:rPr>
            </w:pPr>
            <w:r w:rsidRPr="00A7053C">
              <w:rPr>
                <w:rFonts w:ascii="Arial" w:hAnsi="Arial" w:cs="Arial"/>
                <w:i/>
                <w:sz w:val="16"/>
                <w:szCs w:val="16"/>
                <w:lang w:val="en-GB"/>
              </w:rPr>
              <w:t>N =</w:t>
            </w:r>
            <w:r w:rsidR="00ED04CE" w:rsidRPr="00A7053C">
              <w:rPr>
                <w:rFonts w:ascii="Arial" w:hAnsi="Arial" w:cs="Arial"/>
                <w:sz w:val="16"/>
                <w:szCs w:val="16"/>
                <w:lang w:val="en-GB"/>
              </w:rPr>
              <w:t xml:space="preserve"> 51 healthy controls</w:t>
            </w:r>
          </w:p>
        </w:tc>
        <w:tc>
          <w:tcPr>
            <w:tcW w:w="484"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 xml:space="preserve">Childhood emotional, physical, and sexual abuse, and physical and emotional neglect (cases: </w:t>
            </w:r>
            <w:r w:rsidR="00DA6DF2" w:rsidRPr="00A7053C">
              <w:rPr>
                <w:rFonts w:ascii="Arial" w:hAnsi="Arial" w:cs="Arial"/>
                <w:i/>
                <w:sz w:val="16"/>
                <w:szCs w:val="16"/>
                <w:lang w:val="en-GB"/>
              </w:rPr>
              <w:t>mean =</w:t>
            </w:r>
            <w:r w:rsidR="008D39F1" w:rsidRPr="00A7053C">
              <w:rPr>
                <w:rFonts w:ascii="Arial" w:hAnsi="Arial" w:cs="Arial"/>
                <w:sz w:val="16"/>
                <w:szCs w:val="16"/>
                <w:lang w:val="en-GB"/>
              </w:rPr>
              <w:t xml:space="preserve"> </w:t>
            </w:r>
            <w:r w:rsidRPr="00A7053C">
              <w:rPr>
                <w:rFonts w:ascii="Arial" w:hAnsi="Arial" w:cs="Arial"/>
                <w:sz w:val="16"/>
                <w:szCs w:val="16"/>
                <w:lang w:val="en-GB"/>
              </w:rPr>
              <w:t xml:space="preserve">1.43, </w:t>
            </w:r>
            <w:r w:rsidR="00DA6DF2" w:rsidRPr="00A7053C">
              <w:rPr>
                <w:rFonts w:ascii="Arial" w:hAnsi="Arial" w:cs="Arial"/>
                <w:i/>
                <w:sz w:val="16"/>
                <w:szCs w:val="16"/>
                <w:lang w:val="en-GB"/>
              </w:rPr>
              <w:t>SD =</w:t>
            </w:r>
            <w:r w:rsidRPr="00A7053C">
              <w:rPr>
                <w:rFonts w:ascii="Arial" w:hAnsi="Arial" w:cs="Arial"/>
                <w:sz w:val="16"/>
                <w:szCs w:val="16"/>
                <w:lang w:val="en-GB"/>
              </w:rPr>
              <w:t xml:space="preserve"> 0.41; siblings: </w:t>
            </w:r>
            <w:r w:rsidR="00DA6DF2" w:rsidRPr="00A7053C">
              <w:rPr>
                <w:rFonts w:ascii="Arial" w:hAnsi="Arial" w:cs="Arial"/>
                <w:i/>
                <w:sz w:val="16"/>
                <w:szCs w:val="16"/>
                <w:lang w:val="en-GB"/>
              </w:rPr>
              <w:t>mean =</w:t>
            </w:r>
            <w:r w:rsidR="008D39F1" w:rsidRPr="00A7053C">
              <w:rPr>
                <w:rFonts w:ascii="Arial" w:hAnsi="Arial" w:cs="Arial"/>
                <w:i/>
                <w:sz w:val="16"/>
                <w:szCs w:val="16"/>
                <w:lang w:val="en-GB"/>
              </w:rPr>
              <w:t xml:space="preserve"> </w:t>
            </w:r>
            <w:r w:rsidRPr="00A7053C">
              <w:rPr>
                <w:rFonts w:ascii="Arial" w:hAnsi="Arial" w:cs="Arial"/>
                <w:sz w:val="16"/>
                <w:szCs w:val="16"/>
                <w:lang w:val="en-GB"/>
              </w:rPr>
              <w:t xml:space="preserve">1.29, </w:t>
            </w:r>
            <w:r w:rsidR="00DA6DF2" w:rsidRPr="00A7053C">
              <w:rPr>
                <w:rFonts w:ascii="Arial" w:hAnsi="Arial" w:cs="Arial"/>
                <w:i/>
                <w:sz w:val="16"/>
                <w:szCs w:val="16"/>
                <w:lang w:val="en-GB"/>
              </w:rPr>
              <w:t>SD =</w:t>
            </w:r>
            <w:r w:rsidRPr="00A7053C">
              <w:rPr>
                <w:rFonts w:ascii="Arial" w:hAnsi="Arial" w:cs="Arial"/>
                <w:sz w:val="16"/>
                <w:szCs w:val="16"/>
                <w:lang w:val="en-GB"/>
              </w:rPr>
              <w:t xml:space="preserve"> 0.27; controls: </w:t>
            </w:r>
            <w:r w:rsidR="00DA6DF2" w:rsidRPr="00A7053C">
              <w:rPr>
                <w:rFonts w:ascii="Arial" w:hAnsi="Arial" w:cs="Arial"/>
                <w:i/>
                <w:sz w:val="16"/>
                <w:szCs w:val="16"/>
                <w:lang w:val="en-GB"/>
              </w:rPr>
              <w:t>mean =</w:t>
            </w:r>
            <w:r w:rsidR="008D39F1" w:rsidRPr="00A7053C">
              <w:rPr>
                <w:rFonts w:ascii="Arial" w:hAnsi="Arial" w:cs="Arial"/>
                <w:i/>
                <w:sz w:val="16"/>
                <w:szCs w:val="16"/>
                <w:lang w:val="en-GB"/>
              </w:rPr>
              <w:t xml:space="preserve"> </w:t>
            </w:r>
            <w:r w:rsidRPr="00A7053C">
              <w:rPr>
                <w:rFonts w:ascii="Arial" w:hAnsi="Arial" w:cs="Arial"/>
                <w:sz w:val="16"/>
                <w:szCs w:val="16"/>
                <w:lang w:val="en-GB"/>
              </w:rPr>
              <w:t xml:space="preserve">1.20, </w:t>
            </w:r>
            <w:r w:rsidR="00DA6DF2" w:rsidRPr="00A7053C">
              <w:rPr>
                <w:rFonts w:ascii="Arial" w:hAnsi="Arial" w:cs="Arial"/>
                <w:i/>
                <w:sz w:val="16"/>
                <w:szCs w:val="16"/>
                <w:lang w:val="en-GB"/>
              </w:rPr>
              <w:t>SD =</w:t>
            </w:r>
            <w:r w:rsidRPr="00A7053C">
              <w:rPr>
                <w:rFonts w:ascii="Arial" w:hAnsi="Arial" w:cs="Arial"/>
                <w:sz w:val="16"/>
                <w:szCs w:val="16"/>
                <w:lang w:val="en-GB"/>
              </w:rPr>
              <w:t xml:space="preserve"> 0.25)</w:t>
            </w:r>
          </w:p>
        </w:tc>
        <w:tc>
          <w:tcPr>
            <w:tcW w:w="434"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CTQ</w:t>
            </w:r>
            <w:r w:rsidR="00AF6152" w:rsidRPr="00A7053C">
              <w:rPr>
                <w:rFonts w:ascii="Arial" w:hAnsi="Arial" w:cs="Arial"/>
                <w:sz w:val="16"/>
                <w:szCs w:val="16"/>
                <w:lang w:val="en-GB"/>
              </w:rPr>
              <w:t xml:space="preserve"> </w:t>
            </w:r>
            <w:r w:rsidR="00B36BFD" w:rsidRPr="00A7053C">
              <w:rPr>
                <w:rFonts w:ascii="Arial" w:eastAsia="Times New Roman" w:hAnsi="Arial" w:cs="Arial"/>
                <w:noProof/>
                <w:kern w:val="0"/>
                <w:sz w:val="16"/>
                <w:szCs w:val="16"/>
                <w:lang w:val="en-GB"/>
              </w:rPr>
              <w:t xml:space="preserve">(Bernstein </w:t>
            </w:r>
            <w:r w:rsidR="0076583C" w:rsidRPr="00A7053C">
              <w:rPr>
                <w:rFonts w:ascii="Arial" w:eastAsia="Times New Roman" w:hAnsi="Arial" w:cs="Arial"/>
                <w:noProof/>
                <w:kern w:val="0"/>
                <w:sz w:val="16"/>
                <w:szCs w:val="16"/>
                <w:lang w:val="en-GB"/>
              </w:rPr>
              <w:t>et al.,</w:t>
            </w:r>
            <w:r w:rsidR="00B36BFD" w:rsidRPr="00A7053C">
              <w:rPr>
                <w:rFonts w:ascii="Arial" w:eastAsia="Times New Roman" w:hAnsi="Arial" w:cs="Arial"/>
                <w:noProof/>
                <w:kern w:val="0"/>
                <w:sz w:val="16"/>
                <w:szCs w:val="16"/>
                <w:lang w:val="en-GB"/>
              </w:rPr>
              <w:t xml:space="preserve"> 1994)</w:t>
            </w:r>
          </w:p>
        </w:tc>
        <w:tc>
          <w:tcPr>
            <w:tcW w:w="531"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i/>
                <w:sz w:val="16"/>
                <w:szCs w:val="16"/>
                <w:lang w:val="en-GB"/>
              </w:rPr>
              <w:t>FKBP</w:t>
            </w:r>
            <w:r w:rsidR="00AF6152" w:rsidRPr="00A7053C">
              <w:rPr>
                <w:rFonts w:ascii="Arial" w:hAnsi="Arial" w:cs="Arial"/>
                <w:i/>
                <w:sz w:val="16"/>
                <w:szCs w:val="16"/>
                <w:lang w:val="en-GB"/>
              </w:rPr>
              <w:t>5</w:t>
            </w:r>
            <w:r w:rsidRPr="00A7053C">
              <w:rPr>
                <w:rFonts w:ascii="Arial" w:hAnsi="Arial" w:cs="Arial"/>
                <w:sz w:val="16"/>
                <w:szCs w:val="16"/>
                <w:lang w:val="en-GB"/>
              </w:rPr>
              <w:t xml:space="preserve"> SNPs: </w:t>
            </w:r>
            <w:r w:rsidRPr="00A7053C">
              <w:rPr>
                <w:rFonts w:ascii="Arial" w:hAnsi="Arial" w:cs="Arial"/>
                <w:i/>
                <w:sz w:val="16"/>
                <w:szCs w:val="16"/>
                <w:lang w:val="en-GB"/>
              </w:rPr>
              <w:t>rs9295158</w:t>
            </w:r>
            <w:r w:rsidRPr="00A7053C">
              <w:rPr>
                <w:rFonts w:ascii="Arial" w:hAnsi="Arial" w:cs="Arial"/>
                <w:sz w:val="16"/>
                <w:szCs w:val="16"/>
                <w:lang w:val="en-GB"/>
              </w:rPr>
              <w:t xml:space="preserve">, </w:t>
            </w:r>
            <w:r w:rsidRPr="00A7053C">
              <w:rPr>
                <w:rFonts w:ascii="Arial" w:hAnsi="Arial" w:cs="Arial"/>
                <w:i/>
                <w:sz w:val="16"/>
                <w:szCs w:val="16"/>
                <w:lang w:val="en-GB"/>
              </w:rPr>
              <w:t>rs3800373</w:t>
            </w:r>
            <w:r w:rsidRPr="00A7053C">
              <w:rPr>
                <w:rFonts w:ascii="Arial" w:hAnsi="Arial" w:cs="Arial"/>
                <w:sz w:val="16"/>
                <w:szCs w:val="16"/>
                <w:lang w:val="en-GB"/>
              </w:rPr>
              <w:t xml:space="preserve">, </w:t>
            </w:r>
            <w:r w:rsidRPr="00A7053C">
              <w:rPr>
                <w:rFonts w:ascii="Arial" w:hAnsi="Arial" w:cs="Arial"/>
                <w:i/>
                <w:sz w:val="16"/>
                <w:szCs w:val="16"/>
                <w:lang w:val="en-GB"/>
              </w:rPr>
              <w:t>rs9740080</w:t>
            </w:r>
            <w:r w:rsidRPr="00A7053C">
              <w:rPr>
                <w:rFonts w:ascii="Arial" w:hAnsi="Arial" w:cs="Arial"/>
                <w:sz w:val="16"/>
                <w:szCs w:val="16"/>
                <w:lang w:val="en-GB"/>
              </w:rPr>
              <w:t xml:space="preserve">, </w:t>
            </w:r>
            <w:r w:rsidRPr="00A7053C">
              <w:rPr>
                <w:rFonts w:ascii="Arial" w:hAnsi="Arial" w:cs="Arial"/>
                <w:i/>
                <w:sz w:val="16"/>
                <w:szCs w:val="16"/>
                <w:lang w:val="en-GB"/>
              </w:rPr>
              <w:t>rs737054</w:t>
            </w:r>
            <w:r w:rsidRPr="00A7053C">
              <w:rPr>
                <w:rFonts w:ascii="Arial" w:hAnsi="Arial" w:cs="Arial"/>
                <w:sz w:val="16"/>
                <w:szCs w:val="16"/>
                <w:lang w:val="en-GB"/>
              </w:rPr>
              <w:t xml:space="preserve">, </w:t>
            </w:r>
            <w:r w:rsidRPr="00A7053C">
              <w:rPr>
                <w:rFonts w:ascii="Arial" w:hAnsi="Arial" w:cs="Arial"/>
                <w:i/>
                <w:sz w:val="16"/>
                <w:szCs w:val="16"/>
                <w:lang w:val="en-GB"/>
              </w:rPr>
              <w:t>rs6926133</w:t>
            </w:r>
            <w:r w:rsidRPr="00A7053C">
              <w:rPr>
                <w:rFonts w:ascii="Arial" w:hAnsi="Arial" w:cs="Arial"/>
                <w:sz w:val="16"/>
                <w:szCs w:val="16"/>
                <w:lang w:val="en-GB"/>
              </w:rPr>
              <w:t xml:space="preserve">, </w:t>
            </w:r>
            <w:r w:rsidRPr="00A7053C">
              <w:rPr>
                <w:rFonts w:ascii="Arial" w:hAnsi="Arial" w:cs="Arial"/>
                <w:i/>
                <w:sz w:val="16"/>
                <w:szCs w:val="16"/>
                <w:lang w:val="en-GB"/>
              </w:rPr>
              <w:t>rs9380529</w:t>
            </w:r>
            <w:r w:rsidRPr="00A7053C">
              <w:rPr>
                <w:rFonts w:ascii="Arial" w:hAnsi="Arial" w:cs="Arial"/>
                <w:sz w:val="16"/>
                <w:szCs w:val="16"/>
                <w:lang w:val="en-GB"/>
              </w:rPr>
              <w:t xml:space="preserve">, </w:t>
            </w:r>
            <w:r w:rsidRPr="00A7053C">
              <w:rPr>
                <w:rFonts w:ascii="Arial" w:hAnsi="Arial" w:cs="Arial"/>
                <w:i/>
                <w:sz w:val="16"/>
                <w:szCs w:val="16"/>
                <w:lang w:val="en-GB"/>
              </w:rPr>
              <w:t>rs9394314</w:t>
            </w:r>
            <w:r w:rsidRPr="00A7053C">
              <w:rPr>
                <w:rFonts w:ascii="Arial" w:hAnsi="Arial" w:cs="Arial"/>
                <w:sz w:val="16"/>
                <w:szCs w:val="16"/>
                <w:lang w:val="en-GB"/>
              </w:rPr>
              <w:t xml:space="preserve">, </w:t>
            </w:r>
            <w:r w:rsidRPr="00A7053C">
              <w:rPr>
                <w:rFonts w:ascii="Arial" w:hAnsi="Arial" w:cs="Arial"/>
                <w:i/>
                <w:sz w:val="16"/>
                <w:szCs w:val="16"/>
                <w:lang w:val="en-GB"/>
              </w:rPr>
              <w:t>rs2766533</w:t>
            </w:r>
            <w:r w:rsidRPr="00A7053C">
              <w:rPr>
                <w:rFonts w:ascii="Arial" w:hAnsi="Arial" w:cs="Arial"/>
                <w:sz w:val="16"/>
                <w:szCs w:val="16"/>
                <w:lang w:val="en-GB"/>
              </w:rPr>
              <w:t xml:space="preserve">, </w:t>
            </w:r>
            <w:r w:rsidR="00AF6152" w:rsidRPr="00A7053C">
              <w:rPr>
                <w:rFonts w:ascii="Arial" w:hAnsi="Arial" w:cs="Arial"/>
                <w:sz w:val="16"/>
                <w:szCs w:val="16"/>
                <w:lang w:val="en-GB"/>
              </w:rPr>
              <w:t xml:space="preserve">and </w:t>
            </w:r>
          </w:p>
          <w:p w:rsidR="00ED04CE" w:rsidRPr="00A7053C" w:rsidRDefault="00ED04CE" w:rsidP="00ED04CE">
            <w:pPr>
              <w:spacing w:after="0" w:line="240" w:lineRule="auto"/>
              <w:rPr>
                <w:rFonts w:ascii="Arial" w:hAnsi="Arial" w:cs="Arial"/>
                <w:i/>
                <w:sz w:val="16"/>
                <w:szCs w:val="16"/>
                <w:lang w:val="en-GB"/>
              </w:rPr>
            </w:pPr>
            <w:r w:rsidRPr="00A7053C">
              <w:rPr>
                <w:rFonts w:ascii="Arial" w:hAnsi="Arial" w:cs="Arial"/>
                <w:i/>
                <w:sz w:val="16"/>
                <w:szCs w:val="16"/>
                <w:lang w:val="en-GB"/>
              </w:rPr>
              <w:t>rs12200498</w:t>
            </w:r>
          </w:p>
          <w:p w:rsidR="00ED04CE" w:rsidRPr="00A7053C" w:rsidRDefault="00ED04CE" w:rsidP="00ED04CE">
            <w:pPr>
              <w:spacing w:after="0" w:line="240" w:lineRule="auto"/>
              <w:rPr>
                <w:rFonts w:ascii="Arial" w:hAnsi="Arial" w:cs="Arial"/>
                <w:sz w:val="16"/>
                <w:szCs w:val="16"/>
                <w:lang w:val="en-GB"/>
              </w:rPr>
            </w:pPr>
          </w:p>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 xml:space="preserve"> </w:t>
            </w:r>
          </w:p>
        </w:tc>
        <w:tc>
          <w:tcPr>
            <w:tcW w:w="419"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color w:val="FFFF00"/>
                <w:sz w:val="16"/>
                <w:szCs w:val="16"/>
                <w:lang w:val="en-GB" w:eastAsia="ar-SA"/>
              </w:rPr>
            </w:pPr>
            <w:r w:rsidRPr="00A7053C">
              <w:rPr>
                <w:rFonts w:ascii="Arial" w:hAnsi="Arial" w:cs="Arial"/>
                <w:color w:val="FFFF00"/>
                <w:sz w:val="16"/>
                <w:szCs w:val="16"/>
                <w:lang w:val="en-GB" w:eastAsia="ar-SA"/>
              </w:rPr>
              <w:t xml:space="preserve"> </w:t>
            </w:r>
          </w:p>
        </w:tc>
        <w:tc>
          <w:tcPr>
            <w:tcW w:w="52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sz w:val="16"/>
                <w:szCs w:val="16"/>
                <w:lang w:val="en-GB"/>
              </w:rPr>
            </w:pPr>
            <w:r w:rsidRPr="00A7053C">
              <w:rPr>
                <w:rFonts w:ascii="Arial" w:eastAsia="Times New Roman" w:hAnsi="Arial" w:cs="Arial"/>
                <w:kern w:val="0"/>
                <w:sz w:val="16"/>
                <w:szCs w:val="16"/>
                <w:lang w:val="en-GB"/>
              </w:rPr>
              <w:t>MINI</w:t>
            </w:r>
            <w:r w:rsidR="003C08A1" w:rsidRPr="00A7053C">
              <w:rPr>
                <w:rFonts w:ascii="Arial" w:eastAsia="Times New Roman" w:hAnsi="Arial" w:cs="Arial"/>
                <w:kern w:val="0"/>
                <w:sz w:val="16"/>
                <w:szCs w:val="16"/>
                <w:lang w:val="en-GB"/>
              </w:rPr>
              <w:t xml:space="preserve"> </w:t>
            </w:r>
            <w:r w:rsidR="00B36BFD" w:rsidRPr="00A7053C">
              <w:rPr>
                <w:rFonts w:ascii="Arial" w:eastAsia="Times New Roman" w:hAnsi="Arial" w:cs="Arial"/>
                <w:noProof/>
                <w:kern w:val="0"/>
                <w:sz w:val="16"/>
                <w:szCs w:val="16"/>
                <w:lang w:val="en-GB"/>
              </w:rPr>
              <w:t xml:space="preserve">(Lecrubier </w:t>
            </w:r>
            <w:r w:rsidR="0076583C" w:rsidRPr="00A7053C">
              <w:rPr>
                <w:rFonts w:ascii="Arial" w:eastAsia="Times New Roman" w:hAnsi="Arial" w:cs="Arial"/>
                <w:noProof/>
                <w:kern w:val="0"/>
                <w:sz w:val="16"/>
                <w:szCs w:val="16"/>
                <w:lang w:val="en-GB"/>
              </w:rPr>
              <w:t>et al.,</w:t>
            </w:r>
            <w:r w:rsidR="00B36BFD" w:rsidRPr="00A7053C">
              <w:rPr>
                <w:rFonts w:ascii="Arial" w:eastAsia="Times New Roman" w:hAnsi="Arial" w:cs="Arial"/>
                <w:noProof/>
                <w:kern w:val="0"/>
                <w:sz w:val="16"/>
                <w:szCs w:val="16"/>
                <w:lang w:val="en-GB"/>
              </w:rPr>
              <w:t xml:space="preserve"> 1997)</w:t>
            </w:r>
            <w:r w:rsidR="00AC2315" w:rsidRPr="00A7053C">
              <w:rPr>
                <w:rFonts w:ascii="Arial" w:eastAsia="Times New Roman" w:hAnsi="Arial" w:cs="Arial"/>
                <w:kern w:val="0"/>
                <w:sz w:val="16"/>
                <w:szCs w:val="16"/>
                <w:lang w:val="en-GB"/>
              </w:rPr>
              <w:t xml:space="preserve"> </w:t>
            </w:r>
          </w:p>
        </w:tc>
        <w:tc>
          <w:tcPr>
            <w:tcW w:w="475"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3606A3" w:rsidP="00ED04CE">
            <w:pPr>
              <w:spacing w:after="0" w:line="240" w:lineRule="auto"/>
              <w:rPr>
                <w:rFonts w:ascii="Arial" w:hAnsi="Arial" w:cs="Arial"/>
                <w:sz w:val="16"/>
                <w:szCs w:val="16"/>
                <w:lang w:val="en-GB"/>
              </w:rPr>
            </w:pPr>
            <w:r w:rsidRPr="00A7053C">
              <w:rPr>
                <w:rFonts w:ascii="Arial" w:hAnsi="Arial" w:cs="Arial"/>
                <w:sz w:val="16"/>
                <w:szCs w:val="16"/>
                <w:lang w:val="en-GB"/>
              </w:rPr>
              <w:t>Sex</w:t>
            </w:r>
            <w:r w:rsidR="00ED04CE" w:rsidRPr="00A7053C">
              <w:rPr>
                <w:rFonts w:ascii="Arial" w:hAnsi="Arial" w:cs="Arial"/>
                <w:sz w:val="16"/>
                <w:szCs w:val="16"/>
                <w:lang w:val="en-GB"/>
              </w:rPr>
              <w:t xml:space="preserve">, age, depression </w:t>
            </w:r>
          </w:p>
        </w:tc>
        <w:tc>
          <w:tcPr>
            <w:tcW w:w="718"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 xml:space="preserve">A main effect of </w:t>
            </w:r>
            <w:r w:rsidRPr="00A7053C">
              <w:rPr>
                <w:rFonts w:ascii="Arial" w:hAnsi="Arial" w:cs="Arial"/>
                <w:i/>
                <w:sz w:val="16"/>
                <w:szCs w:val="16"/>
                <w:lang w:val="en-GB"/>
              </w:rPr>
              <w:t>FKBP5</w:t>
            </w:r>
            <w:r w:rsidRPr="00A7053C">
              <w:rPr>
                <w:rFonts w:ascii="Arial" w:hAnsi="Arial" w:cs="Arial"/>
                <w:sz w:val="16"/>
                <w:szCs w:val="16"/>
                <w:lang w:val="en-GB"/>
              </w:rPr>
              <w:t xml:space="preserve"> risk alleles (</w:t>
            </w:r>
            <w:r w:rsidRPr="00A7053C">
              <w:rPr>
                <w:rFonts w:ascii="Arial" w:hAnsi="Arial" w:cs="Arial"/>
                <w:i/>
                <w:sz w:val="16"/>
                <w:szCs w:val="16"/>
                <w:lang w:val="en-GB"/>
              </w:rPr>
              <w:t>A</w:t>
            </w:r>
            <w:r w:rsidRPr="00A7053C">
              <w:rPr>
                <w:rFonts w:ascii="Arial" w:hAnsi="Arial" w:cs="Arial"/>
                <w:sz w:val="16"/>
                <w:szCs w:val="16"/>
                <w:lang w:val="en-GB"/>
              </w:rPr>
              <w:t xml:space="preserve"> allele of </w:t>
            </w:r>
            <w:r w:rsidRPr="00A7053C">
              <w:rPr>
                <w:rFonts w:ascii="Arial" w:hAnsi="Arial" w:cs="Arial"/>
                <w:i/>
                <w:sz w:val="16"/>
                <w:szCs w:val="16"/>
                <w:lang w:val="en-GB"/>
              </w:rPr>
              <w:t>rs9296158</w:t>
            </w:r>
            <w:r w:rsidRPr="00A7053C">
              <w:rPr>
                <w:rFonts w:ascii="Arial" w:hAnsi="Arial" w:cs="Arial"/>
                <w:sz w:val="16"/>
                <w:szCs w:val="16"/>
                <w:lang w:val="en-GB"/>
              </w:rPr>
              <w:t xml:space="preserve"> and </w:t>
            </w:r>
            <w:r w:rsidRPr="00A7053C">
              <w:rPr>
                <w:rFonts w:ascii="Arial" w:hAnsi="Arial" w:cs="Arial"/>
                <w:i/>
                <w:sz w:val="16"/>
                <w:szCs w:val="16"/>
                <w:lang w:val="en-GB"/>
              </w:rPr>
              <w:t>T</w:t>
            </w:r>
            <w:r w:rsidRPr="00A7053C">
              <w:rPr>
                <w:rFonts w:ascii="Arial" w:hAnsi="Arial" w:cs="Arial"/>
                <w:sz w:val="16"/>
                <w:szCs w:val="16"/>
                <w:lang w:val="en-GB"/>
              </w:rPr>
              <w:t xml:space="preserve"> allele of </w:t>
            </w:r>
            <w:r w:rsidRPr="00A7053C">
              <w:rPr>
                <w:rFonts w:ascii="Arial" w:hAnsi="Arial" w:cs="Arial"/>
                <w:i/>
                <w:sz w:val="16"/>
                <w:szCs w:val="16"/>
                <w:lang w:val="en-GB"/>
              </w:rPr>
              <w:t>rs3800373</w:t>
            </w:r>
            <w:r w:rsidRPr="00A7053C">
              <w:rPr>
                <w:rFonts w:ascii="Arial" w:hAnsi="Arial" w:cs="Arial"/>
                <w:sz w:val="16"/>
                <w:szCs w:val="16"/>
                <w:lang w:val="en-GB"/>
              </w:rPr>
              <w:t xml:space="preserve">) and </w:t>
            </w:r>
            <w:r w:rsidRPr="00A7053C">
              <w:rPr>
                <w:rFonts w:ascii="Arial" w:hAnsi="Arial" w:cs="Arial"/>
                <w:i/>
                <w:sz w:val="16"/>
                <w:szCs w:val="16"/>
                <w:lang w:val="en-GB"/>
              </w:rPr>
              <w:t>AGTC</w:t>
            </w:r>
            <w:r w:rsidRPr="00A7053C">
              <w:rPr>
                <w:rFonts w:ascii="Arial" w:hAnsi="Arial" w:cs="Arial"/>
                <w:sz w:val="16"/>
                <w:szCs w:val="16"/>
                <w:lang w:val="en-GB"/>
              </w:rPr>
              <w:t xml:space="preserve"> “risk” haplotype combination (</w:t>
            </w:r>
            <w:r w:rsidRPr="00A7053C">
              <w:rPr>
                <w:rFonts w:ascii="Arial" w:hAnsi="Arial" w:cs="Arial"/>
                <w:i/>
                <w:sz w:val="16"/>
                <w:szCs w:val="16"/>
                <w:lang w:val="en-GB"/>
              </w:rPr>
              <w:t>rs9296158</w:t>
            </w:r>
            <w:r w:rsidRPr="00A7053C">
              <w:rPr>
                <w:rFonts w:ascii="Arial" w:hAnsi="Arial" w:cs="Arial"/>
                <w:sz w:val="16"/>
                <w:szCs w:val="16"/>
                <w:lang w:val="en-GB"/>
              </w:rPr>
              <w:t xml:space="preserve">, </w:t>
            </w:r>
            <w:r w:rsidRPr="00A7053C">
              <w:rPr>
                <w:rFonts w:ascii="Arial" w:hAnsi="Arial" w:cs="Arial"/>
                <w:i/>
                <w:sz w:val="16"/>
                <w:szCs w:val="16"/>
                <w:lang w:val="en-GB"/>
              </w:rPr>
              <w:t>rs3800373</w:t>
            </w:r>
            <w:r w:rsidRPr="00A7053C">
              <w:rPr>
                <w:rFonts w:ascii="Arial" w:hAnsi="Arial" w:cs="Arial"/>
                <w:sz w:val="16"/>
                <w:szCs w:val="16"/>
                <w:lang w:val="en-GB"/>
              </w:rPr>
              <w:t xml:space="preserve">, </w:t>
            </w:r>
            <w:r w:rsidRPr="00A7053C">
              <w:rPr>
                <w:rFonts w:ascii="Arial" w:hAnsi="Arial" w:cs="Arial"/>
                <w:i/>
                <w:sz w:val="16"/>
                <w:szCs w:val="16"/>
                <w:lang w:val="en-GB"/>
              </w:rPr>
              <w:t>rs9470080</w:t>
            </w:r>
            <w:r w:rsidRPr="00A7053C">
              <w:rPr>
                <w:rFonts w:ascii="Arial" w:hAnsi="Arial" w:cs="Arial"/>
                <w:sz w:val="16"/>
                <w:szCs w:val="16"/>
                <w:lang w:val="en-GB"/>
              </w:rPr>
              <w:t xml:space="preserve"> and </w:t>
            </w:r>
            <w:r w:rsidRPr="00A7053C">
              <w:rPr>
                <w:rFonts w:ascii="Arial" w:hAnsi="Arial" w:cs="Arial"/>
                <w:i/>
                <w:sz w:val="16"/>
                <w:szCs w:val="16"/>
                <w:lang w:val="en-GB"/>
              </w:rPr>
              <w:t>rs737054</w:t>
            </w:r>
            <w:r w:rsidRPr="00A7053C">
              <w:rPr>
                <w:rFonts w:ascii="Arial" w:hAnsi="Arial" w:cs="Arial"/>
                <w:sz w:val="16"/>
                <w:szCs w:val="16"/>
                <w:lang w:val="en-GB"/>
              </w:rPr>
              <w:t>) on schizophrenia was found.</w:t>
            </w:r>
          </w:p>
          <w:p w:rsidR="00ED04CE" w:rsidRPr="00A7053C" w:rsidRDefault="00ED04CE" w:rsidP="00AF6152">
            <w:pPr>
              <w:spacing w:after="0" w:line="240" w:lineRule="auto"/>
              <w:rPr>
                <w:rFonts w:ascii="Arial" w:hAnsi="Arial" w:cs="Arial"/>
                <w:sz w:val="16"/>
                <w:szCs w:val="16"/>
                <w:lang w:val="en-GB"/>
              </w:rPr>
            </w:pPr>
            <w:r w:rsidRPr="00A7053C">
              <w:rPr>
                <w:rFonts w:ascii="Arial" w:hAnsi="Arial" w:cs="Arial"/>
                <w:sz w:val="16"/>
                <w:szCs w:val="16"/>
                <w:lang w:val="en-GB"/>
              </w:rPr>
              <w:t xml:space="preserve">No GxE interaction </w:t>
            </w:r>
            <w:r w:rsidR="00AF6152" w:rsidRPr="00A7053C">
              <w:rPr>
                <w:rFonts w:ascii="Arial" w:hAnsi="Arial" w:cs="Arial"/>
                <w:sz w:val="16"/>
                <w:szCs w:val="16"/>
                <w:lang w:val="en-GB"/>
              </w:rPr>
              <w:t>was</w:t>
            </w:r>
            <w:r w:rsidRPr="00A7053C">
              <w:rPr>
                <w:rFonts w:ascii="Arial" w:hAnsi="Arial" w:cs="Arial"/>
                <w:sz w:val="16"/>
                <w:szCs w:val="16"/>
                <w:lang w:val="en-GB"/>
              </w:rPr>
              <w:t xml:space="preserve"> found</w:t>
            </w:r>
          </w:p>
        </w:tc>
        <w:tc>
          <w:tcPr>
            <w:tcW w:w="31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11</w:t>
            </w:r>
          </w:p>
        </w:tc>
      </w:tr>
      <w:tr w:rsidR="00ED04CE" w:rsidRPr="00A7053C" w:rsidTr="00ED04CE">
        <w:tc>
          <w:tcPr>
            <w:tcW w:w="719"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B36BFD" w:rsidP="00ED04CE">
            <w:pPr>
              <w:spacing w:after="0" w:line="240" w:lineRule="auto"/>
              <w:rPr>
                <w:rFonts w:ascii="Arial" w:hAnsi="Arial" w:cs="Arial"/>
                <w:sz w:val="16"/>
                <w:szCs w:val="16"/>
                <w:lang w:val="en-GB"/>
              </w:rPr>
            </w:pPr>
            <w:r w:rsidRPr="00A7053C">
              <w:rPr>
                <w:rFonts w:ascii="Arial" w:hAnsi="Arial" w:cs="Arial"/>
                <w:noProof/>
                <w:sz w:val="16"/>
                <w:szCs w:val="16"/>
                <w:lang w:val="en-GB"/>
              </w:rPr>
              <w:lastRenderedPageBreak/>
              <w:t xml:space="preserve">Savitz </w:t>
            </w:r>
            <w:r w:rsidR="0076583C" w:rsidRPr="00A7053C">
              <w:rPr>
                <w:rFonts w:ascii="Arial" w:hAnsi="Arial" w:cs="Arial"/>
                <w:noProof/>
                <w:sz w:val="16"/>
                <w:szCs w:val="16"/>
                <w:lang w:val="en-GB"/>
              </w:rPr>
              <w:t>et al.,</w:t>
            </w:r>
            <w:r w:rsidRPr="00A7053C">
              <w:rPr>
                <w:rFonts w:ascii="Arial" w:hAnsi="Arial" w:cs="Arial"/>
                <w:noProof/>
                <w:sz w:val="16"/>
                <w:szCs w:val="16"/>
                <w:lang w:val="en-GB"/>
              </w:rPr>
              <w:t xml:space="preserve"> 2010</w:t>
            </w:r>
          </w:p>
          <w:p w:rsidR="00ED04CE" w:rsidRPr="00A7053C" w:rsidRDefault="00ED04CE" w:rsidP="00ED04CE">
            <w:pPr>
              <w:spacing w:after="0" w:line="240" w:lineRule="auto"/>
              <w:rPr>
                <w:rFonts w:ascii="Arial" w:hAnsi="Arial" w:cs="Arial"/>
                <w:color w:val="000000"/>
                <w:sz w:val="16"/>
                <w:szCs w:val="16"/>
                <w:lang w:val="en-GB" w:eastAsia="ar-SA"/>
              </w:rPr>
            </w:pPr>
          </w:p>
          <w:p w:rsidR="00ED04CE" w:rsidRPr="00A7053C" w:rsidRDefault="00ED04CE" w:rsidP="00ED04CE">
            <w:pPr>
              <w:spacing w:after="0" w:line="240" w:lineRule="auto"/>
              <w:rPr>
                <w:rFonts w:ascii="Arial" w:hAnsi="Arial" w:cs="Arial"/>
                <w:color w:val="000000"/>
                <w:sz w:val="16"/>
                <w:szCs w:val="16"/>
                <w:lang w:val="en-GB" w:eastAsia="ar-SA"/>
              </w:rPr>
            </w:pPr>
            <w:r w:rsidRPr="00A7053C">
              <w:rPr>
                <w:rFonts w:ascii="Arial" w:hAnsi="Arial" w:cs="Arial"/>
                <w:sz w:val="16"/>
                <w:szCs w:val="16"/>
                <w:lang w:val="en-GB"/>
              </w:rPr>
              <w:t>FRANCE</w:t>
            </w:r>
          </w:p>
        </w:tc>
        <w:tc>
          <w:tcPr>
            <w:tcW w:w="39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B30BC3" w:rsidP="00ED04CE">
            <w:pPr>
              <w:spacing w:after="0" w:line="240" w:lineRule="auto"/>
              <w:rPr>
                <w:rFonts w:ascii="Arial" w:hAnsi="Arial" w:cs="Arial"/>
                <w:color w:val="000000"/>
                <w:sz w:val="16"/>
                <w:szCs w:val="16"/>
                <w:lang w:val="en-GB" w:eastAsia="ar-SA"/>
              </w:rPr>
            </w:pPr>
            <w:r w:rsidRPr="00A7053C">
              <w:rPr>
                <w:rFonts w:ascii="Arial" w:hAnsi="Arial" w:cs="Arial"/>
                <w:i/>
                <w:sz w:val="16"/>
                <w:szCs w:val="16"/>
                <w:lang w:val="en-GB"/>
              </w:rPr>
              <w:t>N =</w:t>
            </w:r>
            <w:r w:rsidR="00ED04CE" w:rsidRPr="00A7053C">
              <w:rPr>
                <w:rFonts w:ascii="Arial" w:hAnsi="Arial" w:cs="Arial"/>
                <w:sz w:val="16"/>
                <w:szCs w:val="16"/>
                <w:lang w:val="en-GB"/>
              </w:rPr>
              <w:t xml:space="preserve"> 222 participants from 44 families with Bipolar disorders (</w:t>
            </w:r>
            <w:r w:rsidRPr="00A7053C">
              <w:rPr>
                <w:rFonts w:ascii="Arial" w:hAnsi="Arial" w:cs="Arial"/>
                <w:i/>
                <w:sz w:val="16"/>
                <w:szCs w:val="16"/>
                <w:lang w:val="en-GB"/>
              </w:rPr>
              <w:t>n =</w:t>
            </w:r>
            <w:r w:rsidR="00ED04CE" w:rsidRPr="00A7053C">
              <w:rPr>
                <w:rFonts w:ascii="Arial" w:hAnsi="Arial" w:cs="Arial"/>
                <w:sz w:val="16"/>
                <w:szCs w:val="16"/>
                <w:lang w:val="en-GB"/>
              </w:rPr>
              <w:t xml:space="preserve"> 45 with DSM-IV bipolar I, </w:t>
            </w:r>
            <w:r w:rsidRPr="00A7053C">
              <w:rPr>
                <w:rFonts w:ascii="Arial" w:hAnsi="Arial" w:cs="Arial"/>
                <w:i/>
                <w:sz w:val="16"/>
                <w:szCs w:val="16"/>
                <w:lang w:val="en-GB"/>
              </w:rPr>
              <w:t>n =</w:t>
            </w:r>
            <w:r w:rsidR="00AC2315" w:rsidRPr="00A7053C">
              <w:rPr>
                <w:rFonts w:ascii="Arial" w:hAnsi="Arial" w:cs="Arial"/>
                <w:sz w:val="16"/>
                <w:szCs w:val="16"/>
                <w:lang w:val="en-GB"/>
              </w:rPr>
              <w:t xml:space="preserve"> </w:t>
            </w:r>
            <w:r w:rsidR="00ED04CE" w:rsidRPr="00A7053C">
              <w:rPr>
                <w:rFonts w:ascii="Arial" w:hAnsi="Arial" w:cs="Arial"/>
                <w:sz w:val="16"/>
                <w:szCs w:val="16"/>
                <w:lang w:val="en-GB"/>
              </w:rPr>
              <w:t xml:space="preserve">18 with bipolar II disorder, </w:t>
            </w:r>
            <w:r w:rsidRPr="00A7053C">
              <w:rPr>
                <w:rFonts w:ascii="Arial" w:hAnsi="Arial" w:cs="Arial"/>
                <w:i/>
                <w:sz w:val="16"/>
                <w:szCs w:val="16"/>
                <w:lang w:val="en-GB"/>
              </w:rPr>
              <w:t>n =</w:t>
            </w:r>
            <w:r w:rsidR="00ED04CE" w:rsidRPr="00A7053C">
              <w:rPr>
                <w:rFonts w:ascii="Arial" w:hAnsi="Arial" w:cs="Arial"/>
                <w:sz w:val="16"/>
                <w:szCs w:val="16"/>
                <w:lang w:val="en-GB"/>
              </w:rPr>
              <w:t xml:space="preserve"> 74 with single episode or recurrent unipolar</w:t>
            </w:r>
            <w:r w:rsidR="00ED04CE" w:rsidRPr="00A7053C">
              <w:rPr>
                <w:rFonts w:ascii="Arial" w:hAnsi="Arial" w:cs="Arial"/>
                <w:color w:val="000000"/>
                <w:sz w:val="16"/>
                <w:szCs w:val="16"/>
                <w:lang w:val="en-GB" w:eastAsia="ar-SA"/>
              </w:rPr>
              <w:t xml:space="preserve"> </w:t>
            </w:r>
            <w:r w:rsidR="00ED04CE" w:rsidRPr="00A7053C">
              <w:rPr>
                <w:rFonts w:ascii="Arial" w:hAnsi="Arial" w:cs="Arial"/>
                <w:sz w:val="16"/>
                <w:szCs w:val="16"/>
                <w:lang w:val="en-GB"/>
              </w:rPr>
              <w:t xml:space="preserve">depression, </w:t>
            </w:r>
            <w:r w:rsidR="00B24F41" w:rsidRPr="00A7053C">
              <w:rPr>
                <w:rFonts w:ascii="Arial" w:hAnsi="Arial" w:cs="Arial"/>
                <w:i/>
                <w:sz w:val="16"/>
                <w:szCs w:val="16"/>
                <w:lang w:val="en-GB"/>
              </w:rPr>
              <w:t xml:space="preserve">n= </w:t>
            </w:r>
            <w:r w:rsidR="00ED04CE" w:rsidRPr="00A7053C">
              <w:rPr>
                <w:rFonts w:ascii="Arial" w:hAnsi="Arial" w:cs="Arial"/>
                <w:sz w:val="16"/>
                <w:szCs w:val="16"/>
                <w:lang w:val="en-GB"/>
              </w:rPr>
              <w:t xml:space="preserve">2 with schizophrenia, and </w:t>
            </w:r>
            <w:r w:rsidR="00B24F41" w:rsidRPr="00A7053C">
              <w:rPr>
                <w:rFonts w:ascii="Arial" w:hAnsi="Arial" w:cs="Arial"/>
                <w:i/>
                <w:sz w:val="16"/>
                <w:szCs w:val="16"/>
                <w:lang w:val="en-GB"/>
              </w:rPr>
              <w:t>n</w:t>
            </w:r>
            <w:r w:rsidR="00B24F41" w:rsidRPr="00A7053C">
              <w:rPr>
                <w:rFonts w:ascii="Arial" w:hAnsi="Arial" w:cs="Arial"/>
                <w:sz w:val="16"/>
                <w:szCs w:val="16"/>
                <w:lang w:val="en-GB"/>
              </w:rPr>
              <w:t xml:space="preserve"> = </w:t>
            </w:r>
            <w:r w:rsidR="00ED04CE" w:rsidRPr="00A7053C">
              <w:rPr>
                <w:rFonts w:ascii="Arial" w:hAnsi="Arial" w:cs="Arial"/>
                <w:sz w:val="16"/>
                <w:szCs w:val="16"/>
                <w:lang w:val="en-GB"/>
              </w:rPr>
              <w:t>20 with</w:t>
            </w:r>
            <w:r w:rsidR="00ED04CE" w:rsidRPr="00A7053C">
              <w:rPr>
                <w:rFonts w:ascii="Arial" w:hAnsi="Arial" w:cs="Arial"/>
                <w:color w:val="000000"/>
                <w:sz w:val="16"/>
                <w:szCs w:val="16"/>
                <w:lang w:val="en-GB" w:eastAsia="ar-SA"/>
              </w:rPr>
              <w:t xml:space="preserve"> </w:t>
            </w:r>
            <w:r w:rsidR="00ED04CE" w:rsidRPr="00A7053C">
              <w:rPr>
                <w:rFonts w:ascii="Arial" w:hAnsi="Arial" w:cs="Arial"/>
                <w:sz w:val="16"/>
                <w:szCs w:val="16"/>
                <w:lang w:val="en-GB"/>
              </w:rPr>
              <w:t>other diagnoses)</w:t>
            </w:r>
          </w:p>
        </w:tc>
        <w:tc>
          <w:tcPr>
            <w:tcW w:w="484"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color w:val="000000"/>
                <w:sz w:val="16"/>
                <w:szCs w:val="16"/>
                <w:lang w:val="en-GB" w:eastAsia="ar-SA"/>
              </w:rPr>
            </w:pPr>
            <w:r w:rsidRPr="00A7053C">
              <w:rPr>
                <w:rFonts w:ascii="Arial" w:hAnsi="Arial" w:cs="Arial"/>
                <w:sz w:val="16"/>
                <w:szCs w:val="16"/>
                <w:lang w:val="en-GB"/>
              </w:rPr>
              <w:t xml:space="preserve">Childhood emotional, physical, and sexual abuse, and physical and emotional neglect </w:t>
            </w:r>
          </w:p>
        </w:tc>
        <w:tc>
          <w:tcPr>
            <w:tcW w:w="434"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color w:val="000000"/>
                <w:sz w:val="16"/>
                <w:szCs w:val="16"/>
                <w:lang w:val="en-GB" w:eastAsia="ar-SA"/>
              </w:rPr>
            </w:pPr>
            <w:r w:rsidRPr="00A7053C">
              <w:rPr>
                <w:rFonts w:ascii="Arial" w:hAnsi="Arial" w:cs="Arial"/>
                <w:sz w:val="16"/>
                <w:szCs w:val="16"/>
                <w:lang w:val="en-GB"/>
              </w:rPr>
              <w:t>CTQ</w:t>
            </w:r>
            <w:r w:rsidR="003C08A1" w:rsidRPr="00A7053C">
              <w:rPr>
                <w:rFonts w:ascii="Arial" w:hAnsi="Arial" w:cs="Arial"/>
                <w:sz w:val="16"/>
                <w:szCs w:val="16"/>
                <w:lang w:val="en-GB"/>
              </w:rPr>
              <w:t xml:space="preserve"> </w:t>
            </w:r>
            <w:r w:rsidR="00B36BFD" w:rsidRPr="00A7053C">
              <w:rPr>
                <w:rFonts w:ascii="Arial" w:eastAsia="Times New Roman" w:hAnsi="Arial" w:cs="Arial"/>
                <w:noProof/>
                <w:kern w:val="0"/>
                <w:sz w:val="16"/>
                <w:szCs w:val="16"/>
                <w:lang w:val="en-GB"/>
              </w:rPr>
              <w:t xml:space="preserve">(Bernstein </w:t>
            </w:r>
            <w:r w:rsidR="0076583C" w:rsidRPr="00A7053C">
              <w:rPr>
                <w:rFonts w:ascii="Arial" w:eastAsia="Times New Roman" w:hAnsi="Arial" w:cs="Arial"/>
                <w:noProof/>
                <w:kern w:val="0"/>
                <w:sz w:val="16"/>
                <w:szCs w:val="16"/>
                <w:lang w:val="en-GB"/>
              </w:rPr>
              <w:t>et al.,</w:t>
            </w:r>
            <w:r w:rsidR="00B36BFD" w:rsidRPr="00A7053C">
              <w:rPr>
                <w:rFonts w:ascii="Arial" w:eastAsia="Times New Roman" w:hAnsi="Arial" w:cs="Arial"/>
                <w:noProof/>
                <w:kern w:val="0"/>
                <w:sz w:val="16"/>
                <w:szCs w:val="16"/>
                <w:lang w:val="en-GB"/>
              </w:rPr>
              <w:t xml:space="preserve"> 1994)</w:t>
            </w:r>
          </w:p>
        </w:tc>
        <w:tc>
          <w:tcPr>
            <w:tcW w:w="531"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color w:val="000000"/>
                <w:sz w:val="16"/>
                <w:szCs w:val="16"/>
                <w:lang w:val="en-GB" w:eastAsia="ar-SA"/>
              </w:rPr>
            </w:pPr>
            <w:r w:rsidRPr="00A7053C">
              <w:rPr>
                <w:rFonts w:ascii="Arial" w:hAnsi="Arial" w:cs="Arial"/>
                <w:i/>
                <w:sz w:val="16"/>
                <w:szCs w:val="16"/>
                <w:lang w:val="en-GB"/>
              </w:rPr>
              <w:t>COMT Val158Met</w:t>
            </w:r>
            <w:r w:rsidRPr="00A7053C">
              <w:rPr>
                <w:rFonts w:ascii="Arial" w:hAnsi="Arial" w:cs="Arial"/>
                <w:sz w:val="16"/>
                <w:szCs w:val="16"/>
                <w:lang w:val="en-GB"/>
              </w:rPr>
              <w:t xml:space="preserve">, </w:t>
            </w:r>
            <w:r w:rsidRPr="00A7053C">
              <w:rPr>
                <w:rFonts w:ascii="Arial" w:hAnsi="Arial" w:cs="Arial"/>
                <w:i/>
                <w:sz w:val="16"/>
                <w:szCs w:val="16"/>
                <w:lang w:val="en-GB"/>
              </w:rPr>
              <w:t>DRD4 48 bp VNTR</w:t>
            </w:r>
            <w:r w:rsidRPr="00A7053C">
              <w:rPr>
                <w:rFonts w:ascii="Arial" w:hAnsi="Arial" w:cs="Arial"/>
                <w:sz w:val="16"/>
                <w:szCs w:val="16"/>
                <w:lang w:val="en-GB"/>
              </w:rPr>
              <w:t xml:space="preserve">, </w:t>
            </w:r>
            <w:r w:rsidRPr="00A7053C">
              <w:rPr>
                <w:rFonts w:ascii="Arial" w:hAnsi="Arial" w:cs="Arial"/>
                <w:i/>
                <w:sz w:val="16"/>
                <w:szCs w:val="16"/>
                <w:lang w:val="en-GB"/>
              </w:rPr>
              <w:t>DRD2 Taq 1A</w:t>
            </w:r>
            <w:r w:rsidRPr="00A7053C">
              <w:rPr>
                <w:rFonts w:ascii="Arial" w:hAnsi="Arial" w:cs="Arial"/>
                <w:sz w:val="16"/>
                <w:szCs w:val="16"/>
                <w:lang w:val="en-GB"/>
              </w:rPr>
              <w:t xml:space="preserve">, </w:t>
            </w:r>
            <w:r w:rsidRPr="00A7053C">
              <w:rPr>
                <w:rFonts w:ascii="Arial" w:hAnsi="Arial" w:cs="Arial"/>
                <w:i/>
                <w:sz w:val="16"/>
                <w:szCs w:val="16"/>
                <w:lang w:val="en-GB"/>
              </w:rPr>
              <w:t>DAT1</w:t>
            </w:r>
            <w:r w:rsidRPr="00A7053C">
              <w:rPr>
                <w:rFonts w:ascii="Arial" w:hAnsi="Arial" w:cs="Arial"/>
                <w:sz w:val="16"/>
                <w:szCs w:val="16"/>
                <w:lang w:val="en-GB"/>
              </w:rPr>
              <w:t xml:space="preserve">, </w:t>
            </w:r>
            <w:r w:rsidRPr="00A7053C">
              <w:rPr>
                <w:rFonts w:ascii="Arial" w:hAnsi="Arial" w:cs="Arial"/>
                <w:i/>
                <w:sz w:val="16"/>
                <w:szCs w:val="16"/>
                <w:lang w:val="en-GB"/>
              </w:rPr>
              <w:t>(SL6A3) 3’VNTR</w:t>
            </w:r>
            <w:r w:rsidRPr="00A7053C">
              <w:rPr>
                <w:rFonts w:ascii="Arial" w:hAnsi="Arial" w:cs="Arial"/>
                <w:sz w:val="16"/>
                <w:szCs w:val="16"/>
                <w:lang w:val="en-GB"/>
              </w:rPr>
              <w:t xml:space="preserve">, </w:t>
            </w:r>
            <w:r w:rsidRPr="00A7053C">
              <w:rPr>
                <w:rFonts w:ascii="Arial" w:hAnsi="Arial" w:cs="Arial"/>
                <w:i/>
                <w:sz w:val="16"/>
                <w:szCs w:val="16"/>
                <w:lang w:val="en-GB"/>
              </w:rPr>
              <w:t>MAOA Promoter</w:t>
            </w:r>
            <w:r w:rsidRPr="00A7053C">
              <w:rPr>
                <w:rFonts w:ascii="Arial" w:hAnsi="Arial" w:cs="Arial"/>
                <w:sz w:val="16"/>
                <w:szCs w:val="16"/>
                <w:lang w:val="en-GB"/>
              </w:rPr>
              <w:t xml:space="preserve">, </w:t>
            </w:r>
            <w:r w:rsidR="00AF6152" w:rsidRPr="00A7053C">
              <w:rPr>
                <w:rFonts w:ascii="Arial" w:hAnsi="Arial" w:cs="Arial"/>
                <w:sz w:val="16"/>
                <w:szCs w:val="16"/>
                <w:lang w:val="en-GB"/>
              </w:rPr>
              <w:t xml:space="preserve">and </w:t>
            </w:r>
            <w:r w:rsidRPr="00A7053C">
              <w:rPr>
                <w:rFonts w:ascii="Arial" w:hAnsi="Arial" w:cs="Arial"/>
                <w:i/>
                <w:sz w:val="16"/>
                <w:szCs w:val="16"/>
                <w:lang w:val="en-GB"/>
              </w:rPr>
              <w:t>VNTR</w:t>
            </w:r>
          </w:p>
        </w:tc>
        <w:tc>
          <w:tcPr>
            <w:tcW w:w="419"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color w:val="000000"/>
                <w:sz w:val="16"/>
                <w:szCs w:val="16"/>
                <w:lang w:val="en-GB" w:eastAsia="ar-SA"/>
              </w:rPr>
            </w:pPr>
          </w:p>
        </w:tc>
        <w:tc>
          <w:tcPr>
            <w:tcW w:w="52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Schizotypy</w:t>
            </w:r>
          </w:p>
          <w:p w:rsidR="00ED04CE" w:rsidRPr="00A7053C" w:rsidRDefault="00ED04CE" w:rsidP="00ED04CE">
            <w:pPr>
              <w:spacing w:after="0" w:line="240" w:lineRule="auto"/>
              <w:rPr>
                <w:rFonts w:ascii="Arial" w:hAnsi="Arial" w:cs="Arial"/>
                <w:sz w:val="16"/>
                <w:szCs w:val="16"/>
                <w:lang w:val="en-GB"/>
              </w:rPr>
            </w:pPr>
          </w:p>
          <w:p w:rsidR="00ED04CE" w:rsidRPr="00A7053C" w:rsidRDefault="00ED04CE" w:rsidP="00ED04CE">
            <w:pPr>
              <w:spacing w:after="0" w:line="240" w:lineRule="auto"/>
              <w:rPr>
                <w:rFonts w:ascii="Arial" w:hAnsi="Arial" w:cs="Arial"/>
                <w:color w:val="000000"/>
                <w:sz w:val="16"/>
                <w:szCs w:val="16"/>
                <w:lang w:val="en-GB" w:eastAsia="ar-SA"/>
              </w:rPr>
            </w:pPr>
            <w:r w:rsidRPr="00A7053C">
              <w:rPr>
                <w:rFonts w:ascii="Arial" w:hAnsi="Arial" w:cs="Arial"/>
                <w:sz w:val="16"/>
                <w:szCs w:val="16"/>
                <w:lang w:val="en-GB"/>
              </w:rPr>
              <w:t>STA</w:t>
            </w:r>
            <w:r w:rsidR="003C08A1" w:rsidRPr="00A7053C">
              <w:rPr>
                <w:rFonts w:ascii="Arial" w:hAnsi="Arial" w:cs="Arial"/>
                <w:sz w:val="16"/>
                <w:szCs w:val="16"/>
                <w:lang w:val="en-GB"/>
              </w:rPr>
              <w:t xml:space="preserve"> </w:t>
            </w:r>
            <w:r w:rsidR="00B36BFD" w:rsidRPr="00A7053C">
              <w:rPr>
                <w:rFonts w:ascii="Arial" w:hAnsi="Arial" w:cs="Arial"/>
                <w:noProof/>
                <w:sz w:val="16"/>
                <w:szCs w:val="16"/>
                <w:lang w:val="en-GB"/>
              </w:rPr>
              <w:t>(Claridge &amp; Broks</w:t>
            </w:r>
            <w:r w:rsidR="00CD3333" w:rsidRPr="00A7053C">
              <w:rPr>
                <w:rFonts w:ascii="Arial" w:hAnsi="Arial" w:cs="Arial"/>
                <w:noProof/>
                <w:sz w:val="16"/>
                <w:szCs w:val="16"/>
                <w:lang w:val="en-GB"/>
              </w:rPr>
              <w:t>,</w:t>
            </w:r>
            <w:r w:rsidR="00B36BFD" w:rsidRPr="00A7053C">
              <w:rPr>
                <w:rFonts w:ascii="Arial" w:hAnsi="Arial" w:cs="Arial"/>
                <w:noProof/>
                <w:sz w:val="16"/>
                <w:szCs w:val="16"/>
                <w:lang w:val="en-GB"/>
              </w:rPr>
              <w:t xml:space="preserve"> 1984)</w:t>
            </w:r>
          </w:p>
          <w:p w:rsidR="00ED04CE" w:rsidRPr="00A7053C" w:rsidRDefault="00ED04CE" w:rsidP="00ED04CE">
            <w:pPr>
              <w:spacing w:after="0" w:line="240" w:lineRule="auto"/>
              <w:rPr>
                <w:rFonts w:ascii="Arial" w:hAnsi="Arial" w:cs="Arial"/>
                <w:color w:val="000000"/>
                <w:sz w:val="16"/>
                <w:szCs w:val="16"/>
                <w:lang w:val="en-GB" w:eastAsia="ar-SA"/>
              </w:rPr>
            </w:pPr>
          </w:p>
        </w:tc>
        <w:tc>
          <w:tcPr>
            <w:tcW w:w="475"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3606A3" w:rsidP="00ED04CE">
            <w:pPr>
              <w:spacing w:after="0" w:line="240" w:lineRule="auto"/>
              <w:rPr>
                <w:rFonts w:ascii="Arial" w:hAnsi="Arial" w:cs="Arial"/>
                <w:color w:val="000000"/>
                <w:sz w:val="16"/>
                <w:szCs w:val="16"/>
                <w:lang w:val="en-GB" w:eastAsia="ar-SA"/>
              </w:rPr>
            </w:pPr>
            <w:r w:rsidRPr="00A7053C">
              <w:rPr>
                <w:rFonts w:ascii="Arial" w:hAnsi="Arial" w:cs="Arial"/>
                <w:sz w:val="16"/>
                <w:szCs w:val="16"/>
                <w:lang w:val="en-GB"/>
              </w:rPr>
              <w:t>Sex</w:t>
            </w:r>
            <w:r w:rsidR="00ED04CE" w:rsidRPr="00A7053C">
              <w:rPr>
                <w:rFonts w:ascii="Arial" w:hAnsi="Arial" w:cs="Arial"/>
                <w:sz w:val="16"/>
                <w:szCs w:val="16"/>
                <w:lang w:val="en-GB"/>
              </w:rPr>
              <w:t>, age, ethnicity, depression, and mania</w:t>
            </w:r>
          </w:p>
        </w:tc>
        <w:tc>
          <w:tcPr>
            <w:tcW w:w="718"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color w:val="000000"/>
                <w:sz w:val="16"/>
                <w:szCs w:val="16"/>
                <w:lang w:val="en-GB" w:eastAsia="ar-SA"/>
              </w:rPr>
            </w:pPr>
            <w:r w:rsidRPr="00A7053C">
              <w:rPr>
                <w:rFonts w:ascii="Arial" w:hAnsi="Arial" w:cs="Arial"/>
                <w:sz w:val="16"/>
                <w:szCs w:val="16"/>
                <w:lang w:val="en-GB"/>
              </w:rPr>
              <w:t xml:space="preserve">Childhood adversities and </w:t>
            </w:r>
            <w:r w:rsidRPr="00A7053C">
              <w:rPr>
                <w:rFonts w:ascii="Arial" w:hAnsi="Arial" w:cs="Arial"/>
                <w:i/>
                <w:sz w:val="16"/>
                <w:szCs w:val="16"/>
                <w:lang w:val="en-GB"/>
              </w:rPr>
              <w:t>COMT Val158Met</w:t>
            </w:r>
            <w:r w:rsidRPr="00A7053C">
              <w:rPr>
                <w:rFonts w:ascii="Arial" w:hAnsi="Arial" w:cs="Arial"/>
                <w:sz w:val="16"/>
                <w:szCs w:val="16"/>
                <w:lang w:val="en-GB"/>
              </w:rPr>
              <w:t xml:space="preserve"> showed no main effect on schizotypy, and no rGE was found between them. There was an interaction between </w:t>
            </w:r>
            <w:r w:rsidRPr="00A7053C">
              <w:rPr>
                <w:rFonts w:ascii="Arial" w:hAnsi="Arial" w:cs="Arial"/>
                <w:i/>
                <w:sz w:val="16"/>
                <w:szCs w:val="16"/>
                <w:lang w:val="en-GB"/>
              </w:rPr>
              <w:t>COMT</w:t>
            </w:r>
            <w:r w:rsidRPr="00A7053C">
              <w:rPr>
                <w:rFonts w:ascii="Arial" w:hAnsi="Arial" w:cs="Arial"/>
                <w:sz w:val="16"/>
                <w:szCs w:val="16"/>
                <w:lang w:val="en-GB"/>
              </w:rPr>
              <w:t xml:space="preserve"> genotype and total CTQ score (Effect</w:t>
            </w:r>
            <w:r w:rsidR="00AF6152" w:rsidRPr="00A7053C">
              <w:rPr>
                <w:rFonts w:ascii="Arial" w:hAnsi="Arial" w:cs="Arial"/>
                <w:sz w:val="16"/>
                <w:szCs w:val="16"/>
                <w:lang w:val="en-GB"/>
              </w:rPr>
              <w:t xml:space="preserve"> </w:t>
            </w:r>
            <w:r w:rsidRPr="00A7053C">
              <w:rPr>
                <w:rFonts w:ascii="Arial" w:hAnsi="Arial" w:cs="Arial"/>
                <w:sz w:val="16"/>
                <w:szCs w:val="16"/>
                <w:lang w:val="en-GB"/>
              </w:rPr>
              <w:t xml:space="preserve">= 0.08, </w:t>
            </w:r>
            <w:r w:rsidRPr="00A7053C">
              <w:rPr>
                <w:rFonts w:ascii="Arial" w:hAnsi="Arial" w:cs="Arial"/>
                <w:i/>
                <w:sz w:val="16"/>
                <w:szCs w:val="16"/>
                <w:lang w:val="en-GB"/>
              </w:rPr>
              <w:t>SE</w:t>
            </w:r>
            <w:r w:rsidR="00AF6152" w:rsidRPr="00A7053C">
              <w:rPr>
                <w:rFonts w:ascii="Arial" w:hAnsi="Arial" w:cs="Arial"/>
                <w:sz w:val="16"/>
                <w:szCs w:val="16"/>
                <w:lang w:val="en-GB"/>
              </w:rPr>
              <w:t xml:space="preserve"> </w:t>
            </w:r>
            <w:r w:rsidRPr="00A7053C">
              <w:rPr>
                <w:rFonts w:ascii="Arial" w:hAnsi="Arial" w:cs="Arial"/>
                <w:sz w:val="16"/>
                <w:szCs w:val="16"/>
                <w:lang w:val="en-GB"/>
              </w:rPr>
              <w:t xml:space="preserve">= 0.04, </w:t>
            </w:r>
            <w:r w:rsidRPr="00A7053C">
              <w:rPr>
                <w:rFonts w:ascii="Arial" w:hAnsi="Arial" w:cs="Arial"/>
                <w:i/>
                <w:sz w:val="16"/>
                <w:szCs w:val="16"/>
                <w:lang w:val="en-GB"/>
              </w:rPr>
              <w:t>F</w:t>
            </w:r>
            <w:r w:rsidR="00AF6152" w:rsidRPr="00A7053C">
              <w:rPr>
                <w:rFonts w:ascii="Arial" w:hAnsi="Arial" w:cs="Arial"/>
                <w:sz w:val="16"/>
                <w:szCs w:val="16"/>
                <w:lang w:val="en-GB"/>
              </w:rPr>
              <w:t xml:space="preserve"> </w:t>
            </w:r>
            <w:r w:rsidRPr="00A7053C">
              <w:rPr>
                <w:rFonts w:ascii="Arial" w:hAnsi="Arial" w:cs="Arial"/>
                <w:sz w:val="16"/>
                <w:szCs w:val="16"/>
                <w:lang w:val="en-GB"/>
              </w:rPr>
              <w:t xml:space="preserve">=4.58, </w:t>
            </w:r>
            <w:r w:rsidR="006250C5" w:rsidRPr="00A7053C">
              <w:rPr>
                <w:rFonts w:ascii="Arial" w:hAnsi="Arial" w:cs="Arial"/>
                <w:i/>
                <w:sz w:val="16"/>
                <w:szCs w:val="16"/>
                <w:lang w:val="en-GB"/>
              </w:rPr>
              <w:t>p</w:t>
            </w:r>
            <w:r w:rsidR="006250C5" w:rsidRPr="00A7053C">
              <w:rPr>
                <w:rFonts w:ascii="Arial" w:hAnsi="Arial" w:cs="Arial"/>
                <w:sz w:val="16"/>
                <w:szCs w:val="16"/>
                <w:lang w:val="en-GB"/>
              </w:rPr>
              <w:t xml:space="preserve"> = </w:t>
            </w:r>
            <w:r w:rsidRPr="00A7053C">
              <w:rPr>
                <w:rFonts w:ascii="Arial" w:hAnsi="Arial" w:cs="Arial"/>
                <w:sz w:val="16"/>
                <w:szCs w:val="16"/>
                <w:lang w:val="en-GB"/>
              </w:rPr>
              <w:t xml:space="preserve">0.034), with higher scores of schizotypy in the </w:t>
            </w:r>
            <w:r w:rsidRPr="00A7053C">
              <w:rPr>
                <w:rFonts w:ascii="Arial" w:hAnsi="Arial" w:cs="Arial"/>
                <w:i/>
                <w:sz w:val="16"/>
                <w:szCs w:val="16"/>
                <w:lang w:val="en-GB"/>
              </w:rPr>
              <w:t>Val</w:t>
            </w:r>
            <w:r w:rsidRPr="00A7053C">
              <w:rPr>
                <w:rFonts w:ascii="Arial" w:hAnsi="Arial" w:cs="Arial"/>
                <w:sz w:val="16"/>
                <w:szCs w:val="16"/>
                <w:lang w:val="en-GB"/>
              </w:rPr>
              <w:t xml:space="preserve"> </w:t>
            </w:r>
            <w:r w:rsidR="00AF6152" w:rsidRPr="00A7053C">
              <w:rPr>
                <w:rFonts w:ascii="Arial" w:hAnsi="Arial" w:cs="Arial"/>
                <w:sz w:val="16"/>
                <w:szCs w:val="16"/>
                <w:lang w:val="en-GB"/>
              </w:rPr>
              <w:t>–</w:t>
            </w:r>
            <w:r w:rsidRPr="00A7053C">
              <w:rPr>
                <w:rFonts w:ascii="Arial" w:hAnsi="Arial" w:cs="Arial"/>
                <w:sz w:val="16"/>
                <w:szCs w:val="16"/>
                <w:lang w:val="en-GB"/>
              </w:rPr>
              <w:t>homozygote</w:t>
            </w:r>
            <w:r w:rsidR="00AF6152" w:rsidRPr="00A7053C">
              <w:rPr>
                <w:rFonts w:ascii="Arial" w:hAnsi="Arial" w:cs="Arial"/>
                <w:sz w:val="16"/>
                <w:szCs w:val="16"/>
                <w:lang w:val="en-GB"/>
              </w:rPr>
              <w:t xml:space="preserve"> individual</w:t>
            </w:r>
            <w:r w:rsidRPr="00A7053C">
              <w:rPr>
                <w:rFonts w:ascii="Arial" w:hAnsi="Arial" w:cs="Arial"/>
                <w:sz w:val="16"/>
                <w:szCs w:val="16"/>
                <w:lang w:val="en-GB"/>
              </w:rPr>
              <w:t xml:space="preserve">s who were exposed to child adversity. No interaction was found between child adversity and </w:t>
            </w:r>
            <w:r w:rsidRPr="00A7053C">
              <w:rPr>
                <w:rFonts w:ascii="Arial" w:hAnsi="Arial" w:cs="Arial"/>
                <w:i/>
                <w:sz w:val="16"/>
                <w:szCs w:val="16"/>
                <w:lang w:val="en-GB"/>
              </w:rPr>
              <w:t>DRD2</w:t>
            </w:r>
            <w:r w:rsidRPr="00A7053C">
              <w:rPr>
                <w:rFonts w:ascii="Arial" w:hAnsi="Arial" w:cs="Arial"/>
                <w:sz w:val="16"/>
                <w:szCs w:val="16"/>
                <w:lang w:val="en-GB"/>
              </w:rPr>
              <w:t xml:space="preserve"> (</w:t>
            </w:r>
            <w:r w:rsidRPr="00A7053C">
              <w:rPr>
                <w:rFonts w:ascii="Arial" w:hAnsi="Arial" w:cs="Arial"/>
                <w:i/>
                <w:sz w:val="16"/>
                <w:szCs w:val="16"/>
                <w:lang w:val="en-GB"/>
              </w:rPr>
              <w:t>F</w:t>
            </w:r>
            <w:r w:rsidR="00AF6152" w:rsidRPr="00A7053C">
              <w:rPr>
                <w:rFonts w:ascii="Arial" w:hAnsi="Arial" w:cs="Arial"/>
                <w:sz w:val="16"/>
                <w:szCs w:val="16"/>
                <w:lang w:val="en-GB"/>
              </w:rPr>
              <w:t xml:space="preserve"> </w:t>
            </w:r>
            <w:r w:rsidRPr="00A7053C">
              <w:rPr>
                <w:rFonts w:ascii="Arial" w:hAnsi="Arial" w:cs="Arial"/>
                <w:sz w:val="16"/>
                <w:szCs w:val="16"/>
                <w:lang w:val="en-GB"/>
              </w:rPr>
              <w:t xml:space="preserve">= 0.03, </w:t>
            </w:r>
            <w:r w:rsidR="006250C5" w:rsidRPr="00A7053C">
              <w:rPr>
                <w:rFonts w:ascii="Arial" w:hAnsi="Arial" w:cs="Arial"/>
                <w:i/>
                <w:sz w:val="16"/>
                <w:szCs w:val="16"/>
                <w:lang w:val="en-GB"/>
              </w:rPr>
              <w:t>p</w:t>
            </w:r>
            <w:r w:rsidR="006250C5" w:rsidRPr="00A7053C">
              <w:rPr>
                <w:rFonts w:ascii="Arial" w:hAnsi="Arial" w:cs="Arial"/>
                <w:sz w:val="16"/>
                <w:szCs w:val="16"/>
                <w:lang w:val="en-GB"/>
              </w:rPr>
              <w:t xml:space="preserve"> = </w:t>
            </w:r>
            <w:r w:rsidRPr="00A7053C">
              <w:rPr>
                <w:rFonts w:ascii="Arial" w:hAnsi="Arial" w:cs="Arial"/>
                <w:sz w:val="16"/>
                <w:szCs w:val="16"/>
                <w:lang w:val="en-GB"/>
              </w:rPr>
              <w:t xml:space="preserve">0.865), </w:t>
            </w:r>
            <w:r w:rsidRPr="00A7053C">
              <w:rPr>
                <w:rFonts w:ascii="Arial" w:hAnsi="Arial" w:cs="Arial"/>
                <w:i/>
                <w:sz w:val="16"/>
                <w:szCs w:val="16"/>
                <w:lang w:val="en-GB"/>
              </w:rPr>
              <w:t>DRD4</w:t>
            </w:r>
            <w:r w:rsidRPr="00A7053C">
              <w:rPr>
                <w:rFonts w:ascii="Arial" w:hAnsi="Arial" w:cs="Arial"/>
                <w:sz w:val="16"/>
                <w:szCs w:val="16"/>
                <w:lang w:val="en-GB"/>
              </w:rPr>
              <w:t xml:space="preserve"> (</w:t>
            </w:r>
            <w:r w:rsidRPr="00A7053C">
              <w:rPr>
                <w:rFonts w:ascii="Arial" w:hAnsi="Arial" w:cs="Arial"/>
                <w:i/>
                <w:sz w:val="16"/>
                <w:szCs w:val="16"/>
                <w:lang w:val="en-GB"/>
              </w:rPr>
              <w:t>F</w:t>
            </w:r>
            <w:r w:rsidR="00AF6152" w:rsidRPr="00A7053C">
              <w:rPr>
                <w:rFonts w:ascii="Arial" w:hAnsi="Arial" w:cs="Arial"/>
                <w:sz w:val="16"/>
                <w:szCs w:val="16"/>
                <w:lang w:val="en-GB"/>
              </w:rPr>
              <w:t xml:space="preserve"> </w:t>
            </w:r>
            <w:r w:rsidRPr="00A7053C">
              <w:rPr>
                <w:rFonts w:ascii="Arial" w:hAnsi="Arial" w:cs="Arial"/>
                <w:sz w:val="16"/>
                <w:szCs w:val="16"/>
                <w:lang w:val="en-GB"/>
              </w:rPr>
              <w:t xml:space="preserve">= 0.00, </w:t>
            </w:r>
            <w:r w:rsidR="006250C5" w:rsidRPr="00A7053C">
              <w:rPr>
                <w:rFonts w:ascii="Arial" w:hAnsi="Arial" w:cs="Arial"/>
                <w:i/>
                <w:sz w:val="16"/>
                <w:szCs w:val="16"/>
                <w:lang w:val="en-GB"/>
              </w:rPr>
              <w:t>p</w:t>
            </w:r>
            <w:r w:rsidR="006250C5" w:rsidRPr="00A7053C">
              <w:rPr>
                <w:rFonts w:ascii="Arial" w:hAnsi="Arial" w:cs="Arial"/>
                <w:sz w:val="16"/>
                <w:szCs w:val="16"/>
                <w:lang w:val="en-GB"/>
              </w:rPr>
              <w:t xml:space="preserve"> = </w:t>
            </w:r>
            <w:r w:rsidRPr="00A7053C">
              <w:rPr>
                <w:rFonts w:ascii="Arial" w:hAnsi="Arial" w:cs="Arial"/>
                <w:sz w:val="16"/>
                <w:szCs w:val="16"/>
                <w:lang w:val="en-GB"/>
              </w:rPr>
              <w:t xml:space="preserve">0.976), </w:t>
            </w:r>
            <w:r w:rsidRPr="00A7053C">
              <w:rPr>
                <w:rFonts w:ascii="Arial" w:hAnsi="Arial" w:cs="Arial"/>
                <w:i/>
                <w:sz w:val="16"/>
                <w:szCs w:val="16"/>
                <w:lang w:val="en-GB"/>
              </w:rPr>
              <w:t>SLC6A3</w:t>
            </w:r>
            <w:r w:rsidRPr="00A7053C">
              <w:rPr>
                <w:rFonts w:ascii="Arial" w:hAnsi="Arial" w:cs="Arial"/>
                <w:sz w:val="16"/>
                <w:szCs w:val="16"/>
                <w:lang w:val="en-GB"/>
              </w:rPr>
              <w:t xml:space="preserve"> (</w:t>
            </w:r>
            <w:r w:rsidRPr="00A7053C">
              <w:rPr>
                <w:rFonts w:ascii="Arial" w:hAnsi="Arial" w:cs="Arial"/>
                <w:i/>
                <w:sz w:val="16"/>
                <w:szCs w:val="16"/>
                <w:lang w:val="en-GB"/>
              </w:rPr>
              <w:t>F</w:t>
            </w:r>
            <w:r w:rsidR="00AF6152" w:rsidRPr="00A7053C">
              <w:rPr>
                <w:rFonts w:ascii="Arial" w:hAnsi="Arial" w:cs="Arial"/>
                <w:i/>
                <w:sz w:val="16"/>
                <w:szCs w:val="16"/>
                <w:lang w:val="en-GB"/>
              </w:rPr>
              <w:t xml:space="preserve"> </w:t>
            </w:r>
            <w:r w:rsidRPr="00A7053C">
              <w:rPr>
                <w:rFonts w:ascii="Arial" w:hAnsi="Arial" w:cs="Arial"/>
                <w:sz w:val="16"/>
                <w:szCs w:val="16"/>
                <w:lang w:val="en-GB"/>
              </w:rPr>
              <w:t xml:space="preserve">= 1.28, </w:t>
            </w:r>
            <w:r w:rsidR="006250C5" w:rsidRPr="00A7053C">
              <w:rPr>
                <w:rFonts w:ascii="Arial" w:hAnsi="Arial" w:cs="Arial"/>
                <w:i/>
                <w:sz w:val="16"/>
                <w:szCs w:val="16"/>
                <w:lang w:val="en-GB"/>
              </w:rPr>
              <w:t>p</w:t>
            </w:r>
            <w:r w:rsidR="006250C5" w:rsidRPr="00A7053C">
              <w:rPr>
                <w:rFonts w:ascii="Arial" w:hAnsi="Arial" w:cs="Arial"/>
                <w:sz w:val="16"/>
                <w:szCs w:val="16"/>
                <w:lang w:val="en-GB"/>
              </w:rPr>
              <w:t xml:space="preserve"> = </w:t>
            </w:r>
            <w:r w:rsidRPr="00A7053C">
              <w:rPr>
                <w:rFonts w:ascii="Arial" w:hAnsi="Arial" w:cs="Arial"/>
                <w:sz w:val="16"/>
                <w:szCs w:val="16"/>
                <w:lang w:val="en-GB"/>
              </w:rPr>
              <w:t xml:space="preserve">0.259) and </w:t>
            </w:r>
            <w:r w:rsidRPr="00A7053C">
              <w:rPr>
                <w:rFonts w:ascii="Arial" w:hAnsi="Arial" w:cs="Arial"/>
                <w:i/>
                <w:sz w:val="16"/>
                <w:szCs w:val="16"/>
                <w:lang w:val="en-GB"/>
              </w:rPr>
              <w:t>MAOA</w:t>
            </w:r>
            <w:r w:rsidRPr="00A7053C">
              <w:rPr>
                <w:rFonts w:ascii="Arial" w:hAnsi="Arial" w:cs="Arial"/>
                <w:sz w:val="16"/>
                <w:szCs w:val="16"/>
                <w:lang w:val="en-GB"/>
              </w:rPr>
              <w:t xml:space="preserve"> (</w:t>
            </w:r>
            <w:r w:rsidRPr="00A7053C">
              <w:rPr>
                <w:rFonts w:ascii="Arial" w:hAnsi="Arial" w:cs="Arial"/>
                <w:i/>
                <w:sz w:val="16"/>
                <w:szCs w:val="16"/>
                <w:lang w:val="en-GB"/>
              </w:rPr>
              <w:t>F</w:t>
            </w:r>
            <w:r w:rsidR="00AF6152" w:rsidRPr="00A7053C">
              <w:rPr>
                <w:rFonts w:ascii="Arial" w:hAnsi="Arial" w:cs="Arial"/>
                <w:sz w:val="16"/>
                <w:szCs w:val="16"/>
                <w:lang w:val="en-GB"/>
              </w:rPr>
              <w:t xml:space="preserve"> </w:t>
            </w:r>
            <w:r w:rsidRPr="00A7053C">
              <w:rPr>
                <w:rFonts w:ascii="Arial" w:hAnsi="Arial" w:cs="Arial"/>
                <w:sz w:val="16"/>
                <w:szCs w:val="16"/>
                <w:lang w:val="en-GB"/>
              </w:rPr>
              <w:t xml:space="preserve">= 0.44, </w:t>
            </w:r>
            <w:r w:rsidR="006250C5" w:rsidRPr="00A7053C">
              <w:rPr>
                <w:rFonts w:ascii="Arial" w:hAnsi="Arial" w:cs="Arial"/>
                <w:i/>
                <w:sz w:val="16"/>
                <w:szCs w:val="16"/>
                <w:lang w:val="en-GB"/>
              </w:rPr>
              <w:t>p</w:t>
            </w:r>
            <w:r w:rsidR="006250C5" w:rsidRPr="00A7053C">
              <w:rPr>
                <w:rFonts w:ascii="Arial" w:hAnsi="Arial" w:cs="Arial"/>
                <w:sz w:val="16"/>
                <w:szCs w:val="16"/>
                <w:lang w:val="en-GB"/>
              </w:rPr>
              <w:t xml:space="preserve"> = </w:t>
            </w:r>
            <w:r w:rsidRPr="00A7053C">
              <w:rPr>
                <w:rFonts w:ascii="Arial" w:hAnsi="Arial" w:cs="Arial"/>
                <w:sz w:val="16"/>
                <w:szCs w:val="16"/>
                <w:lang w:val="en-GB"/>
              </w:rPr>
              <w:t xml:space="preserve">0.507) </w:t>
            </w:r>
          </w:p>
        </w:tc>
        <w:tc>
          <w:tcPr>
            <w:tcW w:w="31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color w:val="000000"/>
                <w:sz w:val="16"/>
                <w:szCs w:val="16"/>
                <w:lang w:val="en-GB" w:eastAsia="ar-SA"/>
              </w:rPr>
            </w:pPr>
            <w:r w:rsidRPr="00A7053C">
              <w:rPr>
                <w:rFonts w:ascii="Arial" w:hAnsi="Arial" w:cs="Arial"/>
                <w:sz w:val="16"/>
                <w:szCs w:val="16"/>
                <w:lang w:val="en-GB"/>
              </w:rPr>
              <w:t>13</w:t>
            </w:r>
          </w:p>
        </w:tc>
      </w:tr>
      <w:tr w:rsidR="00ED04CE" w:rsidRPr="00A7053C" w:rsidTr="009F0F5A">
        <w:tc>
          <w:tcPr>
            <w:tcW w:w="5000" w:type="pct"/>
            <w:gridSpan w:val="10"/>
            <w:tcBorders>
              <w:top w:val="single" w:sz="4" w:space="0" w:color="00000A"/>
              <w:left w:val="single" w:sz="4" w:space="0" w:color="00000A"/>
              <w:bottom w:val="single" w:sz="4" w:space="0" w:color="00000A"/>
              <w:right w:val="single" w:sz="4" w:space="0" w:color="00000A"/>
            </w:tcBorders>
            <w:shd w:val="clear" w:color="auto" w:fill="FFFFFF"/>
            <w:hideMark/>
          </w:tcPr>
          <w:p w:rsidR="00B24F41" w:rsidRPr="00A7053C" w:rsidRDefault="00B24F41" w:rsidP="00B24F41">
            <w:pPr>
              <w:spacing w:after="0" w:line="240" w:lineRule="auto"/>
              <w:rPr>
                <w:rFonts w:ascii="Arial" w:hAnsi="Arial" w:cs="Arial"/>
                <w:b/>
                <w:sz w:val="16"/>
                <w:szCs w:val="16"/>
                <w:lang w:val="en-GB"/>
              </w:rPr>
            </w:pPr>
            <w:r w:rsidRPr="00A7053C">
              <w:rPr>
                <w:rFonts w:ascii="Arial" w:hAnsi="Arial" w:cs="Arial"/>
                <w:b/>
                <w:sz w:val="16"/>
                <w:szCs w:val="16"/>
                <w:lang w:val="en-GB"/>
              </w:rPr>
              <w:t xml:space="preserve">FIRST-EPISODE PSYCHOSIS </w:t>
            </w:r>
            <w:r w:rsidR="00FC7A94" w:rsidRPr="00A7053C">
              <w:rPr>
                <w:rFonts w:ascii="Arial" w:hAnsi="Arial" w:cs="Arial"/>
                <w:b/>
                <w:sz w:val="16"/>
                <w:szCs w:val="16"/>
                <w:lang w:val="en-GB"/>
              </w:rPr>
              <w:t xml:space="preserve">(FEP) </w:t>
            </w:r>
            <w:r w:rsidRPr="00A7053C">
              <w:rPr>
                <w:rFonts w:ascii="Arial" w:hAnsi="Arial" w:cs="Arial"/>
                <w:b/>
                <w:sz w:val="16"/>
                <w:szCs w:val="16"/>
                <w:lang w:val="en-GB"/>
              </w:rPr>
              <w:t>OR ULTRA HIGH RISK OR GENETIC HIGH RISK CLINICAL SAMPLES</w:t>
            </w:r>
          </w:p>
          <w:p w:rsidR="00A62C9E" w:rsidRPr="00A7053C" w:rsidRDefault="00A62C9E" w:rsidP="00ED04CE">
            <w:pPr>
              <w:spacing w:after="0" w:line="240" w:lineRule="auto"/>
              <w:rPr>
                <w:rFonts w:ascii="Arial" w:hAnsi="Arial" w:cs="Arial"/>
                <w:b/>
                <w:kern w:val="1"/>
                <w:sz w:val="16"/>
                <w:szCs w:val="16"/>
                <w:lang w:val="en-GB"/>
              </w:rPr>
            </w:pPr>
          </w:p>
        </w:tc>
      </w:tr>
      <w:tr w:rsidR="00ED04CE" w:rsidRPr="00A7053C" w:rsidTr="00ED04CE">
        <w:trPr>
          <w:trHeight w:val="3255"/>
        </w:trPr>
        <w:tc>
          <w:tcPr>
            <w:tcW w:w="719" w:type="pct"/>
            <w:tcBorders>
              <w:top w:val="single" w:sz="4" w:space="0" w:color="00000A"/>
              <w:left w:val="single" w:sz="4" w:space="0" w:color="00000A"/>
              <w:bottom w:val="single" w:sz="4" w:space="0" w:color="00000A"/>
              <w:right w:val="single" w:sz="4" w:space="0" w:color="00000A"/>
            </w:tcBorders>
            <w:shd w:val="clear" w:color="auto" w:fill="auto"/>
            <w:hideMark/>
          </w:tcPr>
          <w:p w:rsidR="00ED04CE" w:rsidRPr="00A7053C" w:rsidRDefault="00B36BFD" w:rsidP="00ED04CE">
            <w:pPr>
              <w:spacing w:after="0" w:line="240" w:lineRule="auto"/>
              <w:rPr>
                <w:rFonts w:ascii="Arial" w:hAnsi="Arial" w:cs="Arial"/>
                <w:b/>
                <w:sz w:val="16"/>
                <w:szCs w:val="16"/>
                <w:lang w:val="en-GB"/>
              </w:rPr>
            </w:pPr>
            <w:r w:rsidRPr="00A7053C">
              <w:rPr>
                <w:rFonts w:ascii="Arial" w:hAnsi="Arial" w:cs="Arial"/>
                <w:b/>
                <w:noProof/>
                <w:sz w:val="16"/>
                <w:szCs w:val="16"/>
                <w:lang w:val="en-GB"/>
              </w:rPr>
              <w:t xml:space="preserve">Ajnakina </w:t>
            </w:r>
            <w:r w:rsidR="0076583C" w:rsidRPr="00A7053C">
              <w:rPr>
                <w:rFonts w:ascii="Arial" w:hAnsi="Arial" w:cs="Arial"/>
                <w:b/>
                <w:noProof/>
                <w:sz w:val="16"/>
                <w:szCs w:val="16"/>
                <w:lang w:val="en-GB"/>
              </w:rPr>
              <w:t>et al.,</w:t>
            </w:r>
            <w:r w:rsidRPr="00A7053C">
              <w:rPr>
                <w:rFonts w:ascii="Arial" w:hAnsi="Arial" w:cs="Arial"/>
                <w:b/>
                <w:noProof/>
                <w:sz w:val="16"/>
                <w:szCs w:val="16"/>
                <w:lang w:val="en-GB"/>
              </w:rPr>
              <w:t xml:space="preserve"> 2014</w:t>
            </w:r>
          </w:p>
          <w:p w:rsidR="00ED04CE" w:rsidRPr="00A7053C" w:rsidRDefault="00ED04CE" w:rsidP="00ED04CE">
            <w:pPr>
              <w:spacing w:after="0" w:line="240" w:lineRule="auto"/>
              <w:rPr>
                <w:rFonts w:ascii="Arial" w:hAnsi="Arial" w:cs="Arial"/>
                <w:b/>
                <w:color w:val="000000"/>
                <w:sz w:val="16"/>
                <w:szCs w:val="16"/>
                <w:lang w:val="en-GB"/>
              </w:rPr>
            </w:pPr>
          </w:p>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Genetic And Psychosis (GAP) study</w:t>
            </w:r>
          </w:p>
          <w:p w:rsidR="00ED04CE" w:rsidRPr="00A7053C" w:rsidRDefault="00ED04CE" w:rsidP="00ED04CE">
            <w:pPr>
              <w:spacing w:after="0" w:line="240" w:lineRule="auto"/>
              <w:rPr>
                <w:rFonts w:ascii="Arial" w:hAnsi="Arial" w:cs="Arial"/>
                <w:b/>
                <w:sz w:val="16"/>
                <w:szCs w:val="16"/>
                <w:lang w:val="en-GB"/>
              </w:rPr>
            </w:pPr>
          </w:p>
          <w:p w:rsidR="00ED04CE" w:rsidRPr="00A7053C" w:rsidRDefault="00ED04CE" w:rsidP="00ED04CE">
            <w:pPr>
              <w:spacing w:after="0" w:line="240" w:lineRule="auto"/>
              <w:rPr>
                <w:rFonts w:ascii="Arial" w:hAnsi="Arial" w:cs="Arial"/>
                <w:b/>
                <w:color w:val="000000"/>
                <w:sz w:val="16"/>
                <w:szCs w:val="16"/>
                <w:lang w:val="en-GB"/>
              </w:rPr>
            </w:pPr>
            <w:r w:rsidRPr="00A7053C">
              <w:rPr>
                <w:rFonts w:ascii="Arial" w:hAnsi="Arial" w:cs="Arial"/>
                <w:b/>
                <w:sz w:val="16"/>
                <w:szCs w:val="16"/>
                <w:lang w:val="en-GB"/>
              </w:rPr>
              <w:t>ENGLAND</w:t>
            </w:r>
          </w:p>
        </w:tc>
        <w:tc>
          <w:tcPr>
            <w:tcW w:w="390" w:type="pct"/>
            <w:tcBorders>
              <w:top w:val="single" w:sz="4" w:space="0" w:color="00000A"/>
              <w:left w:val="single" w:sz="4" w:space="0" w:color="00000A"/>
              <w:bottom w:val="single" w:sz="4" w:space="0" w:color="00000A"/>
              <w:right w:val="single" w:sz="4" w:space="0" w:color="00000A"/>
            </w:tcBorders>
            <w:shd w:val="clear" w:color="auto" w:fill="auto"/>
            <w:hideMark/>
          </w:tcPr>
          <w:p w:rsidR="00ED04CE" w:rsidRPr="00A7053C" w:rsidRDefault="00B30BC3" w:rsidP="00ED04CE">
            <w:pPr>
              <w:spacing w:after="0" w:line="240" w:lineRule="auto"/>
              <w:rPr>
                <w:rFonts w:ascii="Arial" w:hAnsi="Arial" w:cs="Arial"/>
                <w:b/>
                <w:color w:val="000000"/>
                <w:sz w:val="16"/>
                <w:szCs w:val="16"/>
                <w:lang w:val="en-GB"/>
              </w:rPr>
            </w:pPr>
            <w:r w:rsidRPr="00A7053C">
              <w:rPr>
                <w:rFonts w:ascii="Arial" w:hAnsi="Arial" w:cs="Arial"/>
                <w:b/>
                <w:i/>
                <w:sz w:val="16"/>
                <w:szCs w:val="16"/>
                <w:lang w:val="en-GB"/>
              </w:rPr>
              <w:t>N =</w:t>
            </w:r>
            <w:r w:rsidR="00ED04CE" w:rsidRPr="00A7053C">
              <w:rPr>
                <w:rFonts w:ascii="Arial" w:hAnsi="Arial" w:cs="Arial"/>
                <w:b/>
                <w:sz w:val="16"/>
                <w:szCs w:val="16"/>
                <w:lang w:val="en-GB"/>
              </w:rPr>
              <w:t xml:space="preserve"> 291 patients with ICD-10 FEP </w:t>
            </w:r>
          </w:p>
          <w:p w:rsidR="00ED04CE" w:rsidRPr="00A7053C" w:rsidRDefault="00ED04CE" w:rsidP="00ED04CE">
            <w:pPr>
              <w:spacing w:after="0" w:line="240" w:lineRule="auto"/>
              <w:rPr>
                <w:rFonts w:ascii="Arial" w:hAnsi="Arial" w:cs="Arial"/>
                <w:b/>
                <w:sz w:val="16"/>
                <w:szCs w:val="16"/>
                <w:lang w:val="en-GB"/>
              </w:rPr>
            </w:pPr>
          </w:p>
          <w:p w:rsidR="00ED04CE" w:rsidRPr="00A7053C" w:rsidRDefault="00B30BC3" w:rsidP="00ED04CE">
            <w:pPr>
              <w:spacing w:after="0" w:line="240" w:lineRule="auto"/>
              <w:rPr>
                <w:rFonts w:ascii="Arial" w:hAnsi="Arial" w:cs="Arial"/>
                <w:b/>
                <w:color w:val="000000"/>
                <w:sz w:val="16"/>
                <w:szCs w:val="16"/>
                <w:lang w:val="en-GB"/>
              </w:rPr>
            </w:pPr>
            <w:r w:rsidRPr="00A7053C">
              <w:rPr>
                <w:rFonts w:ascii="Arial" w:hAnsi="Arial" w:cs="Arial"/>
                <w:b/>
                <w:i/>
                <w:sz w:val="16"/>
                <w:szCs w:val="16"/>
                <w:lang w:val="en-GB"/>
              </w:rPr>
              <w:t>N =</w:t>
            </w:r>
            <w:r w:rsidR="00ED04CE" w:rsidRPr="00A7053C">
              <w:rPr>
                <w:rFonts w:ascii="Arial" w:hAnsi="Arial" w:cs="Arial"/>
                <w:b/>
                <w:sz w:val="16"/>
                <w:szCs w:val="16"/>
                <w:lang w:val="en-GB"/>
              </w:rPr>
              <w:t xml:space="preserve"> 218 healthy controls </w:t>
            </w:r>
          </w:p>
        </w:tc>
        <w:tc>
          <w:tcPr>
            <w:tcW w:w="484" w:type="pct"/>
            <w:tcBorders>
              <w:top w:val="single" w:sz="4" w:space="0" w:color="00000A"/>
              <w:left w:val="single" w:sz="4" w:space="0" w:color="00000A"/>
              <w:bottom w:val="single" w:sz="4" w:space="0" w:color="00000A"/>
              <w:right w:val="single" w:sz="4" w:space="0" w:color="00000A"/>
            </w:tcBorders>
            <w:shd w:val="clear" w:color="auto" w:fill="auto"/>
            <w:hideMark/>
          </w:tcPr>
          <w:p w:rsidR="00ED04CE" w:rsidRPr="00A7053C" w:rsidRDefault="00ED04CE" w:rsidP="00B24F41">
            <w:pPr>
              <w:spacing w:after="0" w:line="240" w:lineRule="auto"/>
              <w:rPr>
                <w:rFonts w:ascii="Arial" w:hAnsi="Arial" w:cs="Arial"/>
                <w:b/>
                <w:color w:val="000000"/>
                <w:sz w:val="16"/>
                <w:szCs w:val="16"/>
                <w:lang w:val="en-GB"/>
              </w:rPr>
            </w:pPr>
            <w:r w:rsidRPr="00A7053C">
              <w:rPr>
                <w:rFonts w:ascii="Arial" w:hAnsi="Arial" w:cs="Arial"/>
                <w:b/>
                <w:sz w:val="16"/>
                <w:szCs w:val="16"/>
                <w:lang w:val="en-GB"/>
              </w:rPr>
              <w:t xml:space="preserve">Parental separation (cases: </w:t>
            </w:r>
            <w:r w:rsidR="00B30BC3" w:rsidRPr="00A7053C">
              <w:rPr>
                <w:rFonts w:ascii="Arial" w:hAnsi="Arial" w:cs="Arial"/>
                <w:b/>
                <w:i/>
                <w:sz w:val="16"/>
                <w:szCs w:val="16"/>
                <w:lang w:val="en-GB"/>
              </w:rPr>
              <w:t>n =</w:t>
            </w:r>
            <w:r w:rsidRPr="00A7053C">
              <w:rPr>
                <w:rFonts w:ascii="Arial" w:hAnsi="Arial" w:cs="Arial"/>
                <w:b/>
                <w:sz w:val="16"/>
                <w:szCs w:val="16"/>
                <w:lang w:val="en-GB"/>
              </w:rPr>
              <w:t xml:space="preserve"> 153, 55.4%; controls: </w:t>
            </w:r>
            <w:r w:rsidR="00B30BC3" w:rsidRPr="00A7053C">
              <w:rPr>
                <w:rFonts w:ascii="Arial" w:hAnsi="Arial" w:cs="Arial"/>
                <w:b/>
                <w:i/>
                <w:sz w:val="16"/>
                <w:szCs w:val="16"/>
                <w:lang w:val="en-GB"/>
              </w:rPr>
              <w:t>n =</w:t>
            </w:r>
            <w:r w:rsidRPr="00A7053C">
              <w:rPr>
                <w:rFonts w:ascii="Arial" w:hAnsi="Arial" w:cs="Arial"/>
                <w:b/>
                <w:sz w:val="16"/>
                <w:szCs w:val="16"/>
                <w:lang w:val="en-GB"/>
              </w:rPr>
              <w:t xml:space="preserve"> 79, 36.4%), physical (cases: </w:t>
            </w:r>
            <w:r w:rsidR="00B30BC3" w:rsidRPr="00A7053C">
              <w:rPr>
                <w:rFonts w:ascii="Arial" w:hAnsi="Arial" w:cs="Arial"/>
                <w:b/>
                <w:i/>
                <w:sz w:val="16"/>
                <w:szCs w:val="16"/>
                <w:lang w:val="en-GB"/>
              </w:rPr>
              <w:t>n =</w:t>
            </w:r>
            <w:r w:rsidRPr="00A7053C">
              <w:rPr>
                <w:rFonts w:ascii="Arial" w:hAnsi="Arial" w:cs="Arial"/>
                <w:b/>
                <w:sz w:val="16"/>
                <w:szCs w:val="16"/>
                <w:lang w:val="en-GB"/>
              </w:rPr>
              <w:t xml:space="preserve"> 63, 22.7%; controls: </w:t>
            </w:r>
            <w:r w:rsidR="00B30BC3" w:rsidRPr="00A7053C">
              <w:rPr>
                <w:rFonts w:ascii="Arial" w:hAnsi="Arial" w:cs="Arial"/>
                <w:b/>
                <w:i/>
                <w:sz w:val="16"/>
                <w:szCs w:val="16"/>
                <w:lang w:val="en-GB"/>
              </w:rPr>
              <w:t>n =</w:t>
            </w:r>
            <w:r w:rsidRPr="00A7053C">
              <w:rPr>
                <w:rFonts w:ascii="Arial" w:hAnsi="Arial" w:cs="Arial"/>
                <w:b/>
                <w:sz w:val="16"/>
                <w:szCs w:val="16"/>
                <w:lang w:val="en-GB"/>
              </w:rPr>
              <w:t xml:space="preserve"> 34, 15.7%) and sexual abuse (cases: </w:t>
            </w:r>
            <w:r w:rsidR="00B30BC3" w:rsidRPr="00A7053C">
              <w:rPr>
                <w:rFonts w:ascii="Arial" w:hAnsi="Arial" w:cs="Arial"/>
                <w:b/>
                <w:i/>
                <w:sz w:val="16"/>
                <w:szCs w:val="16"/>
                <w:lang w:val="en-GB"/>
              </w:rPr>
              <w:t>n =</w:t>
            </w:r>
            <w:r w:rsidRPr="00A7053C">
              <w:rPr>
                <w:rFonts w:ascii="Arial" w:hAnsi="Arial" w:cs="Arial"/>
                <w:b/>
                <w:sz w:val="16"/>
                <w:szCs w:val="16"/>
                <w:lang w:val="en-GB"/>
              </w:rPr>
              <w:t xml:space="preserve"> 42, 15.0%; </w:t>
            </w:r>
            <w:r w:rsidR="00B24F41" w:rsidRPr="00A7053C">
              <w:rPr>
                <w:rFonts w:ascii="Arial" w:hAnsi="Arial" w:cs="Arial"/>
                <w:b/>
                <w:sz w:val="16"/>
                <w:szCs w:val="16"/>
                <w:lang w:val="en-GB"/>
              </w:rPr>
              <w:t>c</w:t>
            </w:r>
            <w:r w:rsidRPr="00A7053C">
              <w:rPr>
                <w:rFonts w:ascii="Arial" w:hAnsi="Arial" w:cs="Arial"/>
                <w:b/>
                <w:sz w:val="16"/>
                <w:szCs w:val="16"/>
                <w:lang w:val="en-GB"/>
              </w:rPr>
              <w:t xml:space="preserve">ontrols: </w:t>
            </w:r>
            <w:r w:rsidR="00B30BC3" w:rsidRPr="00A7053C">
              <w:rPr>
                <w:rFonts w:ascii="Arial" w:hAnsi="Arial" w:cs="Arial"/>
                <w:b/>
                <w:i/>
                <w:sz w:val="16"/>
                <w:szCs w:val="16"/>
                <w:lang w:val="en-GB"/>
              </w:rPr>
              <w:t>n =</w:t>
            </w:r>
            <w:r w:rsidRPr="00A7053C">
              <w:rPr>
                <w:rFonts w:ascii="Arial" w:hAnsi="Arial" w:cs="Arial"/>
                <w:b/>
                <w:sz w:val="16"/>
                <w:szCs w:val="16"/>
                <w:lang w:val="en-GB"/>
              </w:rPr>
              <w:t xml:space="preserve"> 25, 11.5%) before age of 17 </w:t>
            </w:r>
          </w:p>
        </w:tc>
        <w:tc>
          <w:tcPr>
            <w:tcW w:w="434"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color w:val="000000"/>
                <w:sz w:val="16"/>
                <w:szCs w:val="16"/>
              </w:rPr>
            </w:pPr>
            <w:r w:rsidRPr="00A7053C">
              <w:rPr>
                <w:rFonts w:ascii="Arial" w:hAnsi="Arial" w:cs="Arial"/>
                <w:b/>
                <w:sz w:val="16"/>
                <w:szCs w:val="16"/>
              </w:rPr>
              <w:t>CECA-Q</w:t>
            </w:r>
            <w:r w:rsidR="003C08A1" w:rsidRPr="00A7053C">
              <w:rPr>
                <w:rFonts w:ascii="Arial" w:hAnsi="Arial" w:cs="Arial"/>
                <w:b/>
                <w:sz w:val="16"/>
                <w:szCs w:val="16"/>
              </w:rPr>
              <w:t xml:space="preserve"> </w:t>
            </w:r>
            <w:r w:rsidR="00B36BFD" w:rsidRPr="00A7053C">
              <w:rPr>
                <w:rFonts w:ascii="Arial" w:eastAsia="Times New Roman" w:hAnsi="Arial" w:cs="Arial"/>
                <w:b/>
                <w:noProof/>
                <w:kern w:val="0"/>
                <w:sz w:val="16"/>
                <w:szCs w:val="16"/>
              </w:rPr>
              <w:t>(</w:t>
            </w:r>
            <w:r w:rsidR="007528C0" w:rsidRPr="00A7053C">
              <w:rPr>
                <w:rFonts w:ascii="Arial" w:eastAsia="Times New Roman" w:hAnsi="Arial" w:cs="Arial"/>
                <w:b/>
                <w:noProof/>
                <w:kern w:val="0"/>
                <w:sz w:val="16"/>
                <w:szCs w:val="16"/>
              </w:rPr>
              <w:t>Bifulco, Bernazzani, Moran, &amp; Jacobs, 2005</w:t>
            </w:r>
            <w:r w:rsidR="00B36BFD" w:rsidRPr="00A7053C">
              <w:rPr>
                <w:rFonts w:ascii="Arial" w:eastAsia="Times New Roman" w:hAnsi="Arial" w:cs="Arial"/>
                <w:b/>
                <w:noProof/>
                <w:kern w:val="0"/>
                <w:sz w:val="16"/>
                <w:szCs w:val="16"/>
              </w:rPr>
              <w:t>)</w:t>
            </w:r>
          </w:p>
        </w:tc>
        <w:tc>
          <w:tcPr>
            <w:tcW w:w="531" w:type="pct"/>
            <w:tcBorders>
              <w:top w:val="single" w:sz="4" w:space="0" w:color="00000A"/>
              <w:left w:val="single" w:sz="4" w:space="0" w:color="00000A"/>
              <w:bottom w:val="single" w:sz="4" w:space="0" w:color="00000A"/>
              <w:right w:val="single" w:sz="4" w:space="0" w:color="00000A"/>
            </w:tcBorders>
            <w:shd w:val="clear" w:color="auto" w:fill="auto"/>
            <w:hideMark/>
          </w:tcPr>
          <w:p w:rsidR="00ED04CE" w:rsidRPr="00A7053C" w:rsidRDefault="00ED04CE" w:rsidP="00ED04CE">
            <w:pPr>
              <w:spacing w:after="0" w:line="240" w:lineRule="auto"/>
              <w:rPr>
                <w:rFonts w:ascii="Arial" w:hAnsi="Arial" w:cs="Arial"/>
                <w:b/>
                <w:color w:val="000000"/>
                <w:sz w:val="16"/>
                <w:szCs w:val="16"/>
                <w:lang w:val="en-GB"/>
              </w:rPr>
            </w:pPr>
            <w:r w:rsidRPr="00A7053C">
              <w:rPr>
                <w:rFonts w:ascii="Arial" w:hAnsi="Arial" w:cs="Arial"/>
                <w:b/>
                <w:sz w:val="16"/>
                <w:szCs w:val="16"/>
                <w:lang w:val="en-GB"/>
              </w:rPr>
              <w:t xml:space="preserve">Lifetime cannabis use, frequency of cannabis use, and type of cannabis used </w:t>
            </w:r>
          </w:p>
          <w:p w:rsidR="00ED04CE" w:rsidRPr="00A7053C" w:rsidRDefault="00ED04CE" w:rsidP="00ED04CE">
            <w:pPr>
              <w:spacing w:after="0" w:line="240" w:lineRule="auto"/>
              <w:rPr>
                <w:rFonts w:ascii="Arial" w:hAnsi="Arial" w:cs="Arial"/>
                <w:b/>
                <w:sz w:val="16"/>
                <w:szCs w:val="16"/>
                <w:lang w:val="en-GB"/>
              </w:rPr>
            </w:pPr>
          </w:p>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i/>
                <w:sz w:val="16"/>
                <w:szCs w:val="16"/>
                <w:lang w:val="en-GB"/>
              </w:rPr>
              <w:t>FKBP5</w:t>
            </w:r>
            <w:r w:rsidRPr="00A7053C">
              <w:rPr>
                <w:rFonts w:ascii="Arial" w:hAnsi="Arial" w:cs="Arial"/>
                <w:b/>
                <w:sz w:val="16"/>
                <w:szCs w:val="16"/>
                <w:lang w:val="en-GB"/>
              </w:rPr>
              <w:t xml:space="preserve"> </w:t>
            </w:r>
            <w:r w:rsidRPr="00A7053C">
              <w:rPr>
                <w:rFonts w:ascii="Arial" w:hAnsi="Arial" w:cs="Arial"/>
                <w:b/>
                <w:i/>
                <w:sz w:val="16"/>
                <w:szCs w:val="16"/>
                <w:lang w:val="en-GB"/>
              </w:rPr>
              <w:t>rs1360780</w:t>
            </w:r>
            <w:r w:rsidRPr="00A7053C">
              <w:rPr>
                <w:rFonts w:ascii="Arial" w:hAnsi="Arial" w:cs="Arial"/>
                <w:b/>
                <w:sz w:val="16"/>
                <w:szCs w:val="16"/>
                <w:lang w:val="en-GB"/>
              </w:rPr>
              <w:t xml:space="preserve"> polymorphism</w:t>
            </w:r>
            <w:r w:rsidR="00B24F41" w:rsidRPr="00A7053C">
              <w:rPr>
                <w:rFonts w:ascii="Arial" w:hAnsi="Arial" w:cs="Arial"/>
                <w:b/>
                <w:sz w:val="16"/>
                <w:szCs w:val="16"/>
                <w:lang w:val="en-GB"/>
              </w:rPr>
              <w:t>s</w:t>
            </w:r>
            <w:r w:rsidRPr="00A7053C">
              <w:rPr>
                <w:rFonts w:ascii="Arial" w:hAnsi="Arial" w:cs="Arial"/>
                <w:b/>
                <w:sz w:val="16"/>
                <w:szCs w:val="16"/>
                <w:lang w:val="en-GB"/>
              </w:rPr>
              <w:t xml:space="preserve">: </w:t>
            </w:r>
          </w:p>
          <w:p w:rsidR="00ED04CE" w:rsidRPr="00A7053C" w:rsidRDefault="00ED04CE" w:rsidP="00ED04CE">
            <w:pPr>
              <w:spacing w:after="0" w:line="240" w:lineRule="auto"/>
              <w:rPr>
                <w:rFonts w:ascii="Arial" w:hAnsi="Arial" w:cs="Arial"/>
                <w:b/>
                <w:color w:val="000000"/>
                <w:sz w:val="16"/>
                <w:szCs w:val="16"/>
                <w:lang w:val="en-GB"/>
              </w:rPr>
            </w:pPr>
            <w:r w:rsidRPr="00A7053C">
              <w:rPr>
                <w:rFonts w:ascii="Arial" w:hAnsi="Arial" w:cs="Arial"/>
                <w:b/>
                <w:i/>
                <w:sz w:val="16"/>
                <w:szCs w:val="16"/>
                <w:lang w:val="en-GB"/>
              </w:rPr>
              <w:t>CC</w:t>
            </w:r>
            <w:r w:rsidRPr="00A7053C">
              <w:rPr>
                <w:rFonts w:ascii="Arial" w:hAnsi="Arial" w:cs="Arial"/>
                <w:b/>
                <w:sz w:val="16"/>
                <w:szCs w:val="16"/>
                <w:lang w:val="en-GB"/>
              </w:rPr>
              <w:t xml:space="preserve"> (cases: </w:t>
            </w:r>
            <w:r w:rsidR="00B30BC3" w:rsidRPr="00A7053C">
              <w:rPr>
                <w:rFonts w:ascii="Arial" w:hAnsi="Arial" w:cs="Arial"/>
                <w:b/>
                <w:i/>
                <w:sz w:val="16"/>
                <w:szCs w:val="16"/>
                <w:lang w:val="en-GB"/>
              </w:rPr>
              <w:t>n =</w:t>
            </w:r>
            <w:r w:rsidRPr="00A7053C">
              <w:rPr>
                <w:rFonts w:ascii="Arial" w:hAnsi="Arial" w:cs="Arial"/>
                <w:b/>
                <w:sz w:val="16"/>
                <w:szCs w:val="16"/>
                <w:lang w:val="en-GB"/>
              </w:rPr>
              <w:t xml:space="preserve"> 118, 40.5%; controls: </w:t>
            </w:r>
            <w:r w:rsidR="00B30BC3" w:rsidRPr="00A7053C">
              <w:rPr>
                <w:rFonts w:ascii="Arial" w:hAnsi="Arial" w:cs="Arial"/>
                <w:b/>
                <w:i/>
                <w:sz w:val="16"/>
                <w:szCs w:val="16"/>
                <w:lang w:val="en-GB"/>
              </w:rPr>
              <w:t>n =</w:t>
            </w:r>
            <w:r w:rsidRPr="00A7053C">
              <w:rPr>
                <w:rFonts w:ascii="Arial" w:hAnsi="Arial" w:cs="Arial"/>
                <w:b/>
                <w:sz w:val="16"/>
                <w:szCs w:val="16"/>
                <w:lang w:val="en-GB"/>
              </w:rPr>
              <w:t xml:space="preserve"> 96, 44.0%); </w:t>
            </w:r>
            <w:r w:rsidRPr="00A7053C">
              <w:rPr>
                <w:rFonts w:ascii="Arial" w:hAnsi="Arial" w:cs="Arial"/>
                <w:b/>
                <w:i/>
                <w:sz w:val="16"/>
                <w:szCs w:val="16"/>
                <w:lang w:val="en-GB"/>
              </w:rPr>
              <w:t>CT</w:t>
            </w:r>
            <w:r w:rsidRPr="00A7053C">
              <w:rPr>
                <w:rFonts w:ascii="Arial" w:hAnsi="Arial" w:cs="Arial"/>
                <w:b/>
                <w:sz w:val="16"/>
                <w:szCs w:val="16"/>
                <w:lang w:val="en-GB"/>
              </w:rPr>
              <w:t xml:space="preserve"> (cases: n 130, 44.7%; controls: </w:t>
            </w:r>
            <w:r w:rsidR="00B30BC3" w:rsidRPr="00A7053C">
              <w:rPr>
                <w:rFonts w:ascii="Arial" w:hAnsi="Arial" w:cs="Arial"/>
                <w:b/>
                <w:i/>
                <w:sz w:val="16"/>
                <w:szCs w:val="16"/>
                <w:lang w:val="en-GB"/>
              </w:rPr>
              <w:t>n =</w:t>
            </w:r>
            <w:r w:rsidRPr="00A7053C">
              <w:rPr>
                <w:rFonts w:ascii="Arial" w:hAnsi="Arial" w:cs="Arial"/>
                <w:b/>
                <w:sz w:val="16"/>
                <w:szCs w:val="16"/>
                <w:lang w:val="en-GB"/>
              </w:rPr>
              <w:t xml:space="preserve"> 98, 45.0%); </w:t>
            </w:r>
            <w:r w:rsidRPr="00A7053C">
              <w:rPr>
                <w:rFonts w:ascii="Arial" w:hAnsi="Arial" w:cs="Arial"/>
                <w:b/>
                <w:i/>
                <w:sz w:val="16"/>
                <w:szCs w:val="16"/>
                <w:lang w:val="en-GB"/>
              </w:rPr>
              <w:t>TT</w:t>
            </w:r>
            <w:r w:rsidRPr="00A7053C">
              <w:rPr>
                <w:rFonts w:ascii="Arial" w:hAnsi="Arial" w:cs="Arial"/>
                <w:b/>
                <w:sz w:val="16"/>
                <w:szCs w:val="16"/>
                <w:lang w:val="en-GB"/>
              </w:rPr>
              <w:t xml:space="preserve"> (cases: </w:t>
            </w:r>
            <w:r w:rsidR="00B30BC3" w:rsidRPr="00A7053C">
              <w:rPr>
                <w:rFonts w:ascii="Arial" w:hAnsi="Arial" w:cs="Arial"/>
                <w:b/>
                <w:i/>
                <w:sz w:val="16"/>
                <w:szCs w:val="16"/>
                <w:lang w:val="en-GB"/>
              </w:rPr>
              <w:t>n =</w:t>
            </w:r>
            <w:r w:rsidRPr="00A7053C">
              <w:rPr>
                <w:rFonts w:ascii="Arial" w:hAnsi="Arial" w:cs="Arial"/>
                <w:b/>
                <w:sz w:val="16"/>
                <w:szCs w:val="16"/>
                <w:lang w:val="en-GB"/>
              </w:rPr>
              <w:t xml:space="preserve"> 43, 14.8%; controls: </w:t>
            </w:r>
            <w:r w:rsidR="00B30BC3" w:rsidRPr="00A7053C">
              <w:rPr>
                <w:rFonts w:ascii="Arial" w:hAnsi="Arial" w:cs="Arial"/>
                <w:b/>
                <w:i/>
                <w:sz w:val="16"/>
                <w:szCs w:val="16"/>
                <w:lang w:val="en-GB"/>
              </w:rPr>
              <w:t>n =</w:t>
            </w:r>
            <w:r w:rsidRPr="00A7053C">
              <w:rPr>
                <w:rFonts w:ascii="Arial" w:hAnsi="Arial" w:cs="Arial"/>
                <w:b/>
                <w:sz w:val="16"/>
                <w:szCs w:val="16"/>
                <w:lang w:val="en-GB"/>
              </w:rPr>
              <w:t xml:space="preserve"> 24, 11.0%)</w:t>
            </w:r>
          </w:p>
        </w:tc>
        <w:tc>
          <w:tcPr>
            <w:tcW w:w="419"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color w:val="000000"/>
                <w:sz w:val="16"/>
                <w:szCs w:val="16"/>
                <w:lang w:val="en-GB"/>
              </w:rPr>
            </w:pPr>
            <w:r w:rsidRPr="00A7053C">
              <w:rPr>
                <w:rFonts w:ascii="Arial" w:hAnsi="Arial" w:cs="Arial"/>
                <w:b/>
                <w:sz w:val="16"/>
                <w:szCs w:val="16"/>
                <w:lang w:val="en-GB"/>
              </w:rPr>
              <w:t>CEQ</w:t>
            </w:r>
            <w:r w:rsidR="003C08A1" w:rsidRPr="00A7053C">
              <w:rPr>
                <w:rFonts w:ascii="Arial" w:hAnsi="Arial" w:cs="Arial"/>
                <w:b/>
                <w:sz w:val="16"/>
                <w:szCs w:val="16"/>
                <w:lang w:val="en-GB"/>
              </w:rPr>
              <w:t xml:space="preserve"> </w:t>
            </w:r>
            <w:r w:rsidR="00B36BFD" w:rsidRPr="00A7053C">
              <w:rPr>
                <w:rFonts w:ascii="Arial" w:eastAsia="Times New Roman" w:hAnsi="Arial" w:cs="Arial"/>
                <w:b/>
                <w:noProof/>
                <w:kern w:val="0"/>
                <w:sz w:val="16"/>
                <w:szCs w:val="16"/>
                <w:lang w:val="en-GB"/>
              </w:rPr>
              <w:t>(</w:t>
            </w:r>
            <w:r w:rsidR="008C43C1" w:rsidRPr="00A7053C">
              <w:rPr>
                <w:rFonts w:ascii="Arial" w:eastAsia="Times New Roman" w:hAnsi="Arial" w:cs="Arial"/>
                <w:b/>
                <w:noProof/>
                <w:kern w:val="0"/>
                <w:sz w:val="16"/>
                <w:szCs w:val="16"/>
                <w:lang w:val="en-GB"/>
              </w:rPr>
              <w:t>Barkus, Stirling, Hopkins, &amp; Lewis, 2006</w:t>
            </w:r>
            <w:r w:rsidR="00B36BFD" w:rsidRPr="00A7053C">
              <w:rPr>
                <w:rFonts w:ascii="Arial" w:eastAsia="Times New Roman" w:hAnsi="Arial" w:cs="Arial"/>
                <w:b/>
                <w:noProof/>
                <w:kern w:val="0"/>
                <w:sz w:val="16"/>
                <w:szCs w:val="16"/>
                <w:lang w:val="en-GB"/>
              </w:rPr>
              <w:t>)</w:t>
            </w:r>
            <w:r w:rsidRPr="00A7053C">
              <w:rPr>
                <w:rFonts w:ascii="Arial" w:eastAsia="Times New Roman" w:hAnsi="Arial" w:cs="Arial"/>
                <w:b/>
                <w:kern w:val="0"/>
                <w:sz w:val="16"/>
                <w:szCs w:val="16"/>
                <w:lang w:val="en-GB"/>
              </w:rPr>
              <w:t xml:space="preserve"> </w:t>
            </w:r>
            <w:r w:rsidRPr="00A7053C">
              <w:rPr>
                <w:rFonts w:ascii="Arial" w:hAnsi="Arial" w:cs="Arial"/>
                <w:b/>
                <w:sz w:val="16"/>
                <w:szCs w:val="16"/>
                <w:lang w:val="en-GB"/>
              </w:rPr>
              <w:t>and CEQmv</w:t>
            </w:r>
            <w:r w:rsidR="003C08A1" w:rsidRPr="00A7053C">
              <w:rPr>
                <w:rFonts w:ascii="Arial" w:hAnsi="Arial" w:cs="Arial"/>
                <w:b/>
                <w:sz w:val="16"/>
                <w:szCs w:val="16"/>
                <w:lang w:val="en-GB"/>
              </w:rPr>
              <w:t xml:space="preserve"> </w:t>
            </w:r>
            <w:r w:rsidR="00B36BFD" w:rsidRPr="00A7053C">
              <w:rPr>
                <w:rFonts w:ascii="Arial" w:hAnsi="Arial" w:cs="Arial"/>
                <w:b/>
                <w:noProof/>
                <w:sz w:val="16"/>
                <w:szCs w:val="16"/>
                <w:lang w:val="en-GB"/>
              </w:rPr>
              <w:t xml:space="preserve">(Di Forti </w:t>
            </w:r>
            <w:r w:rsidR="0076583C" w:rsidRPr="00A7053C">
              <w:rPr>
                <w:rFonts w:ascii="Arial" w:hAnsi="Arial" w:cs="Arial"/>
                <w:b/>
                <w:noProof/>
                <w:sz w:val="16"/>
                <w:szCs w:val="16"/>
                <w:lang w:val="en-GB"/>
              </w:rPr>
              <w:t>et al.,</w:t>
            </w:r>
            <w:r w:rsidR="00B36BFD" w:rsidRPr="00A7053C">
              <w:rPr>
                <w:rFonts w:ascii="Arial" w:hAnsi="Arial" w:cs="Arial"/>
                <w:b/>
                <w:noProof/>
                <w:sz w:val="16"/>
                <w:szCs w:val="16"/>
                <w:lang w:val="en-GB"/>
              </w:rPr>
              <w:t xml:space="preserve"> 2009)</w:t>
            </w:r>
          </w:p>
        </w:tc>
        <w:tc>
          <w:tcPr>
            <w:tcW w:w="52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autoSpaceDE w:val="0"/>
              <w:autoSpaceDN w:val="0"/>
              <w:adjustRightInd w:val="0"/>
              <w:spacing w:after="0" w:line="240" w:lineRule="auto"/>
              <w:rPr>
                <w:rFonts w:ascii="Arial" w:hAnsi="Arial" w:cs="Arial"/>
                <w:b/>
                <w:color w:val="000000"/>
                <w:sz w:val="16"/>
                <w:szCs w:val="16"/>
                <w:lang w:val="en-GB"/>
              </w:rPr>
            </w:pPr>
            <w:r w:rsidRPr="00A7053C">
              <w:rPr>
                <w:rFonts w:ascii="Arial" w:hAnsi="Arial" w:cs="Arial"/>
                <w:b/>
                <w:sz w:val="16"/>
                <w:szCs w:val="16"/>
                <w:lang w:val="en-GB"/>
              </w:rPr>
              <w:t xml:space="preserve">Diagnosis of ICD-10 non-organic psychotic disorders </w:t>
            </w:r>
          </w:p>
          <w:p w:rsidR="00ED04CE" w:rsidRPr="00A7053C" w:rsidRDefault="00ED04CE" w:rsidP="00ED04CE">
            <w:pPr>
              <w:autoSpaceDE w:val="0"/>
              <w:autoSpaceDN w:val="0"/>
              <w:adjustRightInd w:val="0"/>
              <w:spacing w:after="0" w:line="240" w:lineRule="auto"/>
              <w:rPr>
                <w:rFonts w:ascii="Arial" w:hAnsi="Arial" w:cs="Arial"/>
                <w:b/>
                <w:color w:val="000000"/>
                <w:sz w:val="16"/>
                <w:szCs w:val="16"/>
                <w:lang w:val="en-GB"/>
              </w:rPr>
            </w:pPr>
            <w:r w:rsidRPr="00A7053C">
              <w:rPr>
                <w:rFonts w:ascii="Arial" w:hAnsi="Arial" w:cs="Arial"/>
                <w:b/>
                <w:sz w:val="16"/>
                <w:szCs w:val="16"/>
                <w:lang w:val="en-GB"/>
              </w:rPr>
              <w:t xml:space="preserve">SCAN </w:t>
            </w:r>
            <w:r w:rsidR="00B36BFD" w:rsidRPr="00A7053C">
              <w:rPr>
                <w:rFonts w:ascii="Arial" w:eastAsia="Times New Roman" w:hAnsi="Arial" w:cs="Arial"/>
                <w:b/>
                <w:noProof/>
                <w:kern w:val="0"/>
                <w:sz w:val="16"/>
                <w:szCs w:val="16"/>
                <w:lang w:val="en-GB"/>
              </w:rPr>
              <w:t>(</w:t>
            </w:r>
            <w:r w:rsidR="007068F3" w:rsidRPr="00A7053C">
              <w:rPr>
                <w:rFonts w:ascii="Arial" w:eastAsia="Times New Roman" w:hAnsi="Arial" w:cs="Arial"/>
                <w:b/>
                <w:noProof/>
                <w:kern w:val="0"/>
                <w:sz w:val="16"/>
                <w:szCs w:val="16"/>
                <w:lang w:val="en-GB"/>
              </w:rPr>
              <w:t xml:space="preserve">World Health Organization, </w:t>
            </w:r>
            <w:r w:rsidR="00B36BFD" w:rsidRPr="00A7053C">
              <w:rPr>
                <w:rFonts w:ascii="Arial" w:eastAsia="Times New Roman" w:hAnsi="Arial" w:cs="Arial"/>
                <w:b/>
                <w:noProof/>
                <w:kern w:val="0"/>
                <w:sz w:val="16"/>
                <w:szCs w:val="16"/>
                <w:lang w:val="en-GB"/>
              </w:rPr>
              <w:t>1992)</w:t>
            </w:r>
          </w:p>
        </w:tc>
        <w:tc>
          <w:tcPr>
            <w:tcW w:w="475" w:type="pct"/>
            <w:tcBorders>
              <w:top w:val="single" w:sz="4" w:space="0" w:color="00000A"/>
              <w:left w:val="single" w:sz="4" w:space="0" w:color="00000A"/>
              <w:bottom w:val="single" w:sz="4" w:space="0" w:color="00000A"/>
              <w:right w:val="single" w:sz="4" w:space="0" w:color="00000A"/>
            </w:tcBorders>
            <w:shd w:val="clear" w:color="auto" w:fill="auto"/>
            <w:hideMark/>
          </w:tcPr>
          <w:p w:rsidR="00ED04CE" w:rsidRPr="00A7053C" w:rsidRDefault="003606A3" w:rsidP="00ED04CE">
            <w:pPr>
              <w:spacing w:after="0" w:line="240" w:lineRule="auto"/>
              <w:rPr>
                <w:rFonts w:ascii="Arial" w:hAnsi="Arial" w:cs="Arial"/>
                <w:b/>
                <w:color w:val="000000"/>
                <w:sz w:val="16"/>
                <w:szCs w:val="16"/>
                <w:lang w:val="en-GB"/>
              </w:rPr>
            </w:pPr>
            <w:r w:rsidRPr="00A7053C">
              <w:rPr>
                <w:rFonts w:ascii="Arial" w:hAnsi="Arial" w:cs="Arial"/>
                <w:b/>
                <w:sz w:val="16"/>
                <w:szCs w:val="16"/>
                <w:lang w:val="en-GB"/>
              </w:rPr>
              <w:t>Sex</w:t>
            </w:r>
            <w:r w:rsidR="00ED04CE" w:rsidRPr="00A7053C">
              <w:rPr>
                <w:rFonts w:ascii="Arial" w:hAnsi="Arial" w:cs="Arial"/>
                <w:b/>
                <w:sz w:val="16"/>
                <w:szCs w:val="16"/>
                <w:lang w:val="en-GB"/>
              </w:rPr>
              <w:t>, age, and genetic ancestry.</w:t>
            </w:r>
          </w:p>
          <w:p w:rsidR="00ED04CE" w:rsidRPr="00A7053C" w:rsidRDefault="00ED04CE" w:rsidP="00ED04CE">
            <w:pPr>
              <w:spacing w:after="0" w:line="240" w:lineRule="auto"/>
              <w:rPr>
                <w:rFonts w:ascii="Arial" w:hAnsi="Arial" w:cs="Arial"/>
                <w:b/>
                <w:sz w:val="16"/>
                <w:szCs w:val="16"/>
                <w:lang w:val="en-GB"/>
              </w:rPr>
            </w:pPr>
          </w:p>
          <w:p w:rsidR="00ED04CE" w:rsidRPr="00A7053C" w:rsidRDefault="00ED04CE" w:rsidP="00ED04CE">
            <w:pPr>
              <w:spacing w:after="0" w:line="240" w:lineRule="auto"/>
              <w:rPr>
                <w:rFonts w:ascii="Arial" w:hAnsi="Arial" w:cs="Arial"/>
                <w:b/>
                <w:color w:val="000000"/>
                <w:sz w:val="16"/>
                <w:szCs w:val="16"/>
                <w:lang w:val="en-GB"/>
              </w:rPr>
            </w:pPr>
            <w:r w:rsidRPr="00A7053C">
              <w:rPr>
                <w:rFonts w:ascii="Arial" w:hAnsi="Arial" w:cs="Arial"/>
                <w:b/>
                <w:sz w:val="16"/>
                <w:szCs w:val="16"/>
                <w:lang w:val="en-GB"/>
              </w:rPr>
              <w:t>Interaction between genes and child adversities were adjusted also for lifetime cannabis use, frequency of cannabis use, and type of cannabis used</w:t>
            </w:r>
          </w:p>
        </w:tc>
        <w:tc>
          <w:tcPr>
            <w:tcW w:w="718" w:type="pct"/>
            <w:tcBorders>
              <w:top w:val="single" w:sz="4" w:space="0" w:color="00000A"/>
              <w:left w:val="single" w:sz="4" w:space="0" w:color="00000A"/>
              <w:bottom w:val="single" w:sz="4" w:space="0" w:color="00000A"/>
              <w:right w:val="single" w:sz="4" w:space="0" w:color="00000A"/>
            </w:tcBorders>
            <w:shd w:val="clear" w:color="auto" w:fill="auto"/>
            <w:hideMark/>
          </w:tcPr>
          <w:p w:rsidR="00ED04CE" w:rsidRPr="00A7053C" w:rsidRDefault="00ED04CE" w:rsidP="00ED04CE">
            <w:pPr>
              <w:spacing w:after="0" w:line="240" w:lineRule="auto"/>
              <w:rPr>
                <w:rFonts w:ascii="Arial" w:hAnsi="Arial" w:cs="Arial"/>
                <w:b/>
                <w:color w:val="000000"/>
                <w:sz w:val="16"/>
                <w:szCs w:val="16"/>
                <w:lang w:val="en-GB"/>
              </w:rPr>
            </w:pPr>
            <w:r w:rsidRPr="00A7053C">
              <w:rPr>
                <w:rFonts w:ascii="Arial" w:hAnsi="Arial" w:cs="Arial"/>
                <w:b/>
                <w:sz w:val="16"/>
                <w:szCs w:val="16"/>
                <w:lang w:val="en-GB"/>
              </w:rPr>
              <w:t>Parental separation was associated with psychosis and, marginally, with genotype (</w:t>
            </w:r>
            <w:r w:rsidRPr="00A7053C">
              <w:rPr>
                <w:rFonts w:ascii="Arial" w:hAnsi="Arial" w:cs="Arial"/>
                <w:b/>
                <w:i/>
                <w:sz w:val="16"/>
                <w:szCs w:val="16"/>
                <w:lang w:val="en-GB"/>
              </w:rPr>
              <w:t>χ²</w:t>
            </w:r>
            <w:r w:rsidRPr="00A7053C">
              <w:rPr>
                <w:rFonts w:ascii="Arial" w:hAnsi="Arial" w:cs="Arial"/>
                <w:b/>
                <w:sz w:val="16"/>
                <w:szCs w:val="16"/>
                <w:lang w:val="en-GB"/>
              </w:rPr>
              <w:t xml:space="preserve">= 6.13, </w:t>
            </w:r>
            <w:r w:rsidR="006250C5" w:rsidRPr="00A7053C">
              <w:rPr>
                <w:rFonts w:ascii="Arial" w:hAnsi="Arial" w:cs="Arial"/>
                <w:b/>
                <w:i/>
                <w:sz w:val="16"/>
                <w:szCs w:val="16"/>
                <w:lang w:val="en-GB"/>
              </w:rPr>
              <w:t>p</w:t>
            </w:r>
            <w:r w:rsidR="006250C5" w:rsidRPr="00A7053C">
              <w:rPr>
                <w:rFonts w:ascii="Arial" w:hAnsi="Arial" w:cs="Arial"/>
                <w:b/>
                <w:sz w:val="16"/>
                <w:szCs w:val="16"/>
                <w:lang w:val="en-GB"/>
              </w:rPr>
              <w:t xml:space="preserve"> = </w:t>
            </w:r>
            <w:r w:rsidRPr="00A7053C">
              <w:rPr>
                <w:rFonts w:ascii="Arial" w:hAnsi="Arial" w:cs="Arial"/>
                <w:b/>
                <w:sz w:val="16"/>
                <w:szCs w:val="16"/>
                <w:lang w:val="en-GB"/>
              </w:rPr>
              <w:t>0.05), with exclusive effect in the case group, suggesting GxE (cases</w:t>
            </w:r>
            <w:r w:rsidR="00B24F41" w:rsidRPr="00A7053C">
              <w:rPr>
                <w:rFonts w:ascii="Arial" w:hAnsi="Arial" w:cs="Arial"/>
                <w:b/>
                <w:sz w:val="16"/>
                <w:szCs w:val="16"/>
                <w:lang w:val="en-GB"/>
              </w:rPr>
              <w:t>:</w:t>
            </w:r>
            <w:r w:rsidRPr="00A7053C">
              <w:rPr>
                <w:rFonts w:ascii="Arial" w:hAnsi="Arial" w:cs="Arial"/>
                <w:b/>
                <w:sz w:val="16"/>
                <w:szCs w:val="16"/>
                <w:lang w:val="en-GB"/>
              </w:rPr>
              <w:t xml:space="preserve"> </w:t>
            </w:r>
            <w:r w:rsidRPr="00A7053C">
              <w:rPr>
                <w:rFonts w:ascii="Arial" w:hAnsi="Arial" w:cs="Arial"/>
                <w:b/>
                <w:i/>
                <w:sz w:val="16"/>
                <w:szCs w:val="16"/>
                <w:lang w:val="en-GB"/>
              </w:rPr>
              <w:t>χ²</w:t>
            </w:r>
            <w:r w:rsidRPr="00A7053C">
              <w:rPr>
                <w:rFonts w:ascii="Arial" w:hAnsi="Arial" w:cs="Arial"/>
                <w:b/>
                <w:sz w:val="16"/>
                <w:szCs w:val="16"/>
                <w:lang w:val="en-GB"/>
              </w:rPr>
              <w:t xml:space="preserve">= 6.9, </w:t>
            </w:r>
            <w:r w:rsidR="006250C5" w:rsidRPr="00A7053C">
              <w:rPr>
                <w:rFonts w:ascii="Arial" w:hAnsi="Arial" w:cs="Arial"/>
                <w:b/>
                <w:i/>
                <w:sz w:val="16"/>
                <w:szCs w:val="16"/>
                <w:lang w:val="en-GB"/>
              </w:rPr>
              <w:t>p</w:t>
            </w:r>
            <w:r w:rsidR="006250C5" w:rsidRPr="00A7053C">
              <w:rPr>
                <w:rFonts w:ascii="Arial" w:hAnsi="Arial" w:cs="Arial"/>
                <w:b/>
                <w:sz w:val="16"/>
                <w:szCs w:val="16"/>
                <w:lang w:val="en-GB"/>
              </w:rPr>
              <w:t xml:space="preserve"> = </w:t>
            </w:r>
            <w:r w:rsidRPr="00A7053C">
              <w:rPr>
                <w:rFonts w:ascii="Arial" w:hAnsi="Arial" w:cs="Arial"/>
                <w:b/>
                <w:sz w:val="16"/>
                <w:szCs w:val="16"/>
                <w:lang w:val="en-GB"/>
              </w:rPr>
              <w:t>0.03; controls</w:t>
            </w:r>
            <w:r w:rsidR="00B24F41" w:rsidRPr="00A7053C">
              <w:rPr>
                <w:rFonts w:ascii="Arial" w:hAnsi="Arial" w:cs="Arial"/>
                <w:b/>
                <w:sz w:val="16"/>
                <w:szCs w:val="16"/>
                <w:lang w:val="en-GB"/>
              </w:rPr>
              <w:t>:</w:t>
            </w:r>
            <w:r w:rsidRPr="00A7053C">
              <w:rPr>
                <w:rFonts w:ascii="Arial" w:hAnsi="Arial" w:cs="Arial"/>
                <w:b/>
                <w:sz w:val="16"/>
                <w:szCs w:val="16"/>
                <w:lang w:val="en-GB"/>
              </w:rPr>
              <w:t xml:space="preserve"> </w:t>
            </w:r>
            <w:r w:rsidRPr="00A7053C">
              <w:rPr>
                <w:rFonts w:ascii="Arial" w:hAnsi="Arial" w:cs="Arial"/>
                <w:b/>
                <w:i/>
                <w:sz w:val="16"/>
                <w:szCs w:val="16"/>
                <w:lang w:val="en-GB"/>
              </w:rPr>
              <w:t>χ²</w:t>
            </w:r>
            <w:r w:rsidRPr="00A7053C">
              <w:rPr>
                <w:rFonts w:ascii="Arial" w:hAnsi="Arial" w:cs="Arial"/>
                <w:b/>
                <w:sz w:val="16"/>
                <w:szCs w:val="16"/>
                <w:lang w:val="en-GB"/>
              </w:rPr>
              <w:t xml:space="preserve">= 1.06, </w:t>
            </w:r>
            <w:r w:rsidR="006250C5" w:rsidRPr="00A7053C">
              <w:rPr>
                <w:rFonts w:ascii="Arial" w:hAnsi="Arial" w:cs="Arial"/>
                <w:b/>
                <w:i/>
                <w:sz w:val="16"/>
                <w:szCs w:val="16"/>
                <w:lang w:val="en-GB"/>
              </w:rPr>
              <w:t>p</w:t>
            </w:r>
            <w:r w:rsidR="006250C5" w:rsidRPr="00A7053C">
              <w:rPr>
                <w:rFonts w:ascii="Arial" w:hAnsi="Arial" w:cs="Arial"/>
                <w:b/>
                <w:sz w:val="16"/>
                <w:szCs w:val="16"/>
                <w:lang w:val="en-GB"/>
              </w:rPr>
              <w:t xml:space="preserve"> = </w:t>
            </w:r>
            <w:r w:rsidRPr="00A7053C">
              <w:rPr>
                <w:rFonts w:ascii="Arial" w:hAnsi="Arial" w:cs="Arial"/>
                <w:b/>
                <w:sz w:val="16"/>
                <w:szCs w:val="16"/>
                <w:lang w:val="en-GB"/>
              </w:rPr>
              <w:t xml:space="preserve">0.59). The multiplicative interaction between parental separation, cannabis, and </w:t>
            </w:r>
            <w:r w:rsidRPr="00A7053C">
              <w:rPr>
                <w:rFonts w:ascii="Arial" w:hAnsi="Arial" w:cs="Arial"/>
                <w:b/>
                <w:i/>
                <w:sz w:val="16"/>
                <w:szCs w:val="16"/>
                <w:lang w:val="en-GB"/>
              </w:rPr>
              <w:t>FKBP5</w:t>
            </w:r>
            <w:r w:rsidRPr="00A7053C">
              <w:rPr>
                <w:rFonts w:ascii="Arial" w:hAnsi="Arial" w:cs="Arial"/>
                <w:b/>
                <w:sz w:val="16"/>
                <w:szCs w:val="16"/>
                <w:lang w:val="en-GB"/>
              </w:rPr>
              <w:t xml:space="preserve"> showed an effect only at trend level (</w:t>
            </w:r>
            <w:r w:rsidRPr="00A7053C">
              <w:rPr>
                <w:rFonts w:ascii="Arial" w:hAnsi="Arial" w:cs="Arial"/>
                <w:b/>
                <w:i/>
                <w:sz w:val="16"/>
                <w:szCs w:val="16"/>
                <w:lang w:val="en-GB"/>
              </w:rPr>
              <w:t>adj. OR</w:t>
            </w:r>
            <w:r w:rsidR="00B24F41" w:rsidRPr="00A7053C">
              <w:rPr>
                <w:rFonts w:ascii="Arial" w:hAnsi="Arial" w:cs="Arial"/>
                <w:b/>
                <w:sz w:val="16"/>
                <w:szCs w:val="16"/>
                <w:lang w:val="en-GB"/>
              </w:rPr>
              <w:t xml:space="preserve"> </w:t>
            </w:r>
            <w:r w:rsidRPr="00A7053C">
              <w:rPr>
                <w:rFonts w:ascii="Arial" w:hAnsi="Arial" w:cs="Arial"/>
                <w:b/>
                <w:sz w:val="16"/>
                <w:szCs w:val="16"/>
                <w:lang w:val="en-GB"/>
              </w:rPr>
              <w:t xml:space="preserve">= 0.31, </w:t>
            </w:r>
            <w:r w:rsidR="006250C5" w:rsidRPr="00A7053C">
              <w:rPr>
                <w:rFonts w:ascii="Arial" w:hAnsi="Arial" w:cs="Arial"/>
                <w:b/>
                <w:i/>
                <w:sz w:val="16"/>
                <w:szCs w:val="16"/>
                <w:lang w:val="en-GB"/>
              </w:rPr>
              <w:t>95% CI</w:t>
            </w:r>
            <w:r w:rsidR="00B24F41" w:rsidRPr="00A7053C">
              <w:rPr>
                <w:rFonts w:ascii="Arial" w:hAnsi="Arial" w:cs="Arial"/>
                <w:b/>
                <w:sz w:val="16"/>
                <w:szCs w:val="16"/>
                <w:lang w:val="en-GB"/>
              </w:rPr>
              <w:t xml:space="preserve">: </w:t>
            </w:r>
            <w:r w:rsidRPr="00A7053C">
              <w:rPr>
                <w:rFonts w:ascii="Arial" w:hAnsi="Arial" w:cs="Arial"/>
                <w:b/>
                <w:sz w:val="16"/>
                <w:szCs w:val="16"/>
                <w:lang w:val="en-GB"/>
              </w:rPr>
              <w:t xml:space="preserve">0.09; 1.04, </w:t>
            </w:r>
            <w:r w:rsidR="006250C5" w:rsidRPr="00A7053C">
              <w:rPr>
                <w:rFonts w:ascii="Arial" w:hAnsi="Arial" w:cs="Arial"/>
                <w:b/>
                <w:i/>
                <w:sz w:val="16"/>
                <w:szCs w:val="16"/>
                <w:lang w:val="en-GB"/>
              </w:rPr>
              <w:t>p</w:t>
            </w:r>
            <w:r w:rsidR="006250C5" w:rsidRPr="00A7053C">
              <w:rPr>
                <w:rFonts w:ascii="Arial" w:hAnsi="Arial" w:cs="Arial"/>
                <w:b/>
                <w:sz w:val="16"/>
                <w:szCs w:val="16"/>
                <w:lang w:val="en-GB"/>
              </w:rPr>
              <w:t xml:space="preserve"> = </w:t>
            </w:r>
            <w:r w:rsidRPr="00A7053C">
              <w:rPr>
                <w:rFonts w:ascii="Arial" w:hAnsi="Arial" w:cs="Arial"/>
                <w:b/>
                <w:sz w:val="16"/>
                <w:szCs w:val="16"/>
                <w:lang w:val="en-GB"/>
              </w:rPr>
              <w:t>0.06)</w:t>
            </w:r>
          </w:p>
        </w:tc>
        <w:tc>
          <w:tcPr>
            <w:tcW w:w="31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color w:val="000000"/>
                <w:sz w:val="16"/>
                <w:szCs w:val="16"/>
                <w:lang w:val="en-GB"/>
              </w:rPr>
            </w:pPr>
            <w:r w:rsidRPr="00A7053C">
              <w:rPr>
                <w:rFonts w:ascii="Arial" w:hAnsi="Arial" w:cs="Arial"/>
                <w:b/>
                <w:sz w:val="16"/>
                <w:szCs w:val="16"/>
                <w:lang w:val="en-GB"/>
              </w:rPr>
              <w:t>18</w:t>
            </w:r>
          </w:p>
        </w:tc>
      </w:tr>
      <w:tr w:rsidR="00ED04CE" w:rsidRPr="00A7053C" w:rsidTr="00ED04CE">
        <w:tc>
          <w:tcPr>
            <w:tcW w:w="719" w:type="pct"/>
            <w:tcBorders>
              <w:top w:val="single" w:sz="4" w:space="0" w:color="00000A"/>
              <w:left w:val="single" w:sz="4" w:space="0" w:color="00000A"/>
              <w:bottom w:val="single" w:sz="4" w:space="0" w:color="00000A"/>
              <w:right w:val="single" w:sz="4" w:space="0" w:color="00000A"/>
            </w:tcBorders>
            <w:shd w:val="clear" w:color="auto" w:fill="auto"/>
            <w:hideMark/>
          </w:tcPr>
          <w:p w:rsidR="00ED04CE" w:rsidRPr="00A7053C" w:rsidRDefault="00B36BFD" w:rsidP="00ED04CE">
            <w:pPr>
              <w:spacing w:after="0" w:line="240" w:lineRule="auto"/>
              <w:rPr>
                <w:rFonts w:ascii="Arial" w:hAnsi="Arial" w:cs="Arial"/>
                <w:b/>
                <w:sz w:val="16"/>
                <w:szCs w:val="16"/>
                <w:lang w:val="en-GB"/>
              </w:rPr>
            </w:pPr>
            <w:r w:rsidRPr="00A7053C">
              <w:rPr>
                <w:rFonts w:ascii="Arial" w:hAnsi="Arial" w:cs="Arial"/>
                <w:b/>
                <w:noProof/>
                <w:sz w:val="16"/>
                <w:szCs w:val="16"/>
                <w:lang w:val="en-GB"/>
              </w:rPr>
              <w:t xml:space="preserve">Trotta </w:t>
            </w:r>
            <w:r w:rsidR="0076583C" w:rsidRPr="00A7053C">
              <w:rPr>
                <w:rFonts w:ascii="Arial" w:hAnsi="Arial" w:cs="Arial"/>
                <w:b/>
                <w:noProof/>
                <w:sz w:val="16"/>
                <w:szCs w:val="16"/>
                <w:lang w:val="en-GB"/>
              </w:rPr>
              <w:t>et al.,</w:t>
            </w:r>
            <w:r w:rsidRPr="00A7053C">
              <w:rPr>
                <w:rFonts w:ascii="Arial" w:hAnsi="Arial" w:cs="Arial"/>
                <w:b/>
                <w:noProof/>
                <w:sz w:val="16"/>
                <w:szCs w:val="16"/>
                <w:lang w:val="en-GB"/>
              </w:rPr>
              <w:t xml:space="preserve"> 2015</w:t>
            </w:r>
          </w:p>
          <w:p w:rsidR="00ED04CE" w:rsidRPr="00A7053C" w:rsidRDefault="00ED04CE" w:rsidP="00ED04CE">
            <w:pPr>
              <w:spacing w:after="0" w:line="240" w:lineRule="auto"/>
              <w:rPr>
                <w:rFonts w:ascii="Arial" w:hAnsi="Arial" w:cs="Arial"/>
                <w:b/>
                <w:color w:val="000000"/>
                <w:sz w:val="16"/>
                <w:szCs w:val="16"/>
                <w:lang w:val="en-GB"/>
              </w:rPr>
            </w:pPr>
          </w:p>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Genetic And Psychosis (GAP) study</w:t>
            </w:r>
          </w:p>
          <w:p w:rsidR="00ED04CE" w:rsidRPr="00A7053C" w:rsidRDefault="00ED04CE" w:rsidP="00ED04CE">
            <w:pPr>
              <w:spacing w:after="0" w:line="240" w:lineRule="auto"/>
              <w:rPr>
                <w:rFonts w:ascii="Arial" w:hAnsi="Arial" w:cs="Arial"/>
                <w:b/>
                <w:sz w:val="16"/>
                <w:szCs w:val="16"/>
                <w:lang w:val="en-GB"/>
              </w:rPr>
            </w:pPr>
          </w:p>
          <w:p w:rsidR="00ED04CE" w:rsidRPr="00A7053C" w:rsidRDefault="00ED04CE" w:rsidP="00ED04CE">
            <w:pPr>
              <w:spacing w:after="0" w:line="240" w:lineRule="auto"/>
              <w:rPr>
                <w:rFonts w:ascii="Arial" w:hAnsi="Arial" w:cs="Arial"/>
                <w:b/>
                <w:color w:val="000000"/>
                <w:sz w:val="16"/>
                <w:szCs w:val="16"/>
                <w:lang w:val="en-GB"/>
              </w:rPr>
            </w:pPr>
            <w:r w:rsidRPr="00A7053C">
              <w:rPr>
                <w:rFonts w:ascii="Arial" w:hAnsi="Arial" w:cs="Arial"/>
                <w:b/>
                <w:sz w:val="16"/>
                <w:szCs w:val="16"/>
                <w:lang w:val="en-GB"/>
              </w:rPr>
              <w:t>ENGLAND</w:t>
            </w:r>
          </w:p>
        </w:tc>
        <w:tc>
          <w:tcPr>
            <w:tcW w:w="390" w:type="pct"/>
            <w:tcBorders>
              <w:top w:val="single" w:sz="4" w:space="0" w:color="00000A"/>
              <w:left w:val="single" w:sz="4" w:space="0" w:color="00000A"/>
              <w:bottom w:val="single" w:sz="4" w:space="0" w:color="00000A"/>
              <w:right w:val="single" w:sz="4" w:space="0" w:color="00000A"/>
            </w:tcBorders>
            <w:shd w:val="clear" w:color="auto" w:fill="auto"/>
            <w:hideMark/>
          </w:tcPr>
          <w:p w:rsidR="00ED04CE" w:rsidRPr="00A7053C" w:rsidRDefault="00B30BC3" w:rsidP="00ED04CE">
            <w:pPr>
              <w:spacing w:after="0" w:line="240" w:lineRule="auto"/>
              <w:rPr>
                <w:rFonts w:ascii="Arial" w:hAnsi="Arial" w:cs="Arial"/>
                <w:b/>
                <w:color w:val="000000"/>
                <w:sz w:val="16"/>
                <w:szCs w:val="16"/>
                <w:lang w:val="en-GB"/>
              </w:rPr>
            </w:pPr>
            <w:r w:rsidRPr="00A7053C">
              <w:rPr>
                <w:rFonts w:ascii="Arial" w:hAnsi="Arial" w:cs="Arial"/>
                <w:b/>
                <w:i/>
                <w:sz w:val="16"/>
                <w:szCs w:val="16"/>
                <w:lang w:val="en-GB"/>
              </w:rPr>
              <w:lastRenderedPageBreak/>
              <w:t>N =</w:t>
            </w:r>
            <w:r w:rsidR="00ED04CE" w:rsidRPr="00A7053C">
              <w:rPr>
                <w:rFonts w:ascii="Arial" w:hAnsi="Arial" w:cs="Arial"/>
                <w:b/>
                <w:sz w:val="16"/>
                <w:szCs w:val="16"/>
                <w:lang w:val="en-GB"/>
              </w:rPr>
              <w:t xml:space="preserve"> 224 patients with ICD-10 FEP </w:t>
            </w:r>
          </w:p>
          <w:p w:rsidR="00ED04CE" w:rsidRPr="00A7053C" w:rsidRDefault="00ED04CE" w:rsidP="00ED04CE">
            <w:pPr>
              <w:spacing w:after="0" w:line="240" w:lineRule="auto"/>
              <w:rPr>
                <w:rFonts w:ascii="Arial" w:hAnsi="Arial" w:cs="Arial"/>
                <w:b/>
                <w:sz w:val="16"/>
                <w:szCs w:val="16"/>
                <w:lang w:val="en-GB"/>
              </w:rPr>
            </w:pPr>
          </w:p>
          <w:p w:rsidR="00ED04CE" w:rsidRPr="00A7053C" w:rsidRDefault="00B30BC3" w:rsidP="00ED04CE">
            <w:pPr>
              <w:spacing w:after="0" w:line="240" w:lineRule="auto"/>
              <w:rPr>
                <w:rFonts w:ascii="Arial" w:hAnsi="Arial" w:cs="Arial"/>
                <w:b/>
                <w:color w:val="000000"/>
                <w:sz w:val="16"/>
                <w:szCs w:val="16"/>
                <w:lang w:val="en-GB"/>
              </w:rPr>
            </w:pPr>
            <w:r w:rsidRPr="00A7053C">
              <w:rPr>
                <w:rFonts w:ascii="Arial" w:hAnsi="Arial" w:cs="Arial"/>
                <w:b/>
                <w:i/>
                <w:sz w:val="16"/>
                <w:szCs w:val="16"/>
                <w:lang w:val="en-GB"/>
              </w:rPr>
              <w:t>N =</w:t>
            </w:r>
            <w:r w:rsidR="00ED04CE" w:rsidRPr="00A7053C">
              <w:rPr>
                <w:rFonts w:ascii="Arial" w:hAnsi="Arial" w:cs="Arial"/>
                <w:b/>
                <w:sz w:val="16"/>
                <w:szCs w:val="16"/>
                <w:lang w:val="en-GB"/>
              </w:rPr>
              <w:t xml:space="preserve"> 256 healthy controls </w:t>
            </w:r>
          </w:p>
        </w:tc>
        <w:tc>
          <w:tcPr>
            <w:tcW w:w="484" w:type="pct"/>
            <w:tcBorders>
              <w:top w:val="single" w:sz="4" w:space="0" w:color="00000A"/>
              <w:left w:val="single" w:sz="4" w:space="0" w:color="00000A"/>
              <w:bottom w:val="single" w:sz="4" w:space="0" w:color="00000A"/>
              <w:right w:val="single" w:sz="4" w:space="0" w:color="00000A"/>
            </w:tcBorders>
            <w:shd w:val="clear" w:color="auto" w:fill="auto"/>
            <w:hideMark/>
          </w:tcPr>
          <w:p w:rsidR="00ED04CE" w:rsidRPr="00A7053C" w:rsidRDefault="00ED04CE" w:rsidP="00ED04CE">
            <w:pPr>
              <w:spacing w:after="0" w:line="240" w:lineRule="auto"/>
              <w:rPr>
                <w:rFonts w:ascii="Arial" w:hAnsi="Arial" w:cs="Arial"/>
                <w:b/>
                <w:color w:val="000000"/>
                <w:sz w:val="16"/>
                <w:szCs w:val="16"/>
                <w:lang w:val="en-GB"/>
              </w:rPr>
            </w:pPr>
            <w:r w:rsidRPr="00A7053C">
              <w:rPr>
                <w:rFonts w:ascii="Arial" w:hAnsi="Arial" w:cs="Arial"/>
                <w:b/>
                <w:sz w:val="16"/>
                <w:szCs w:val="16"/>
                <w:lang w:val="en-GB"/>
              </w:rPr>
              <w:lastRenderedPageBreak/>
              <w:t xml:space="preserve">Parental separation (cases: </w:t>
            </w:r>
            <w:r w:rsidR="00B30BC3" w:rsidRPr="00A7053C">
              <w:rPr>
                <w:rFonts w:ascii="Arial" w:hAnsi="Arial" w:cs="Arial"/>
                <w:b/>
                <w:i/>
                <w:sz w:val="16"/>
                <w:szCs w:val="16"/>
                <w:lang w:val="en-GB"/>
              </w:rPr>
              <w:t>n =</w:t>
            </w:r>
            <w:r w:rsidRPr="00A7053C">
              <w:rPr>
                <w:rFonts w:ascii="Arial" w:hAnsi="Arial" w:cs="Arial"/>
                <w:b/>
                <w:sz w:val="16"/>
                <w:szCs w:val="16"/>
                <w:lang w:val="en-GB"/>
              </w:rPr>
              <w:t xml:space="preserve"> 158, 56.0%; </w:t>
            </w:r>
            <w:r w:rsidRPr="00A7053C">
              <w:rPr>
                <w:rFonts w:ascii="Arial" w:hAnsi="Arial" w:cs="Arial"/>
                <w:b/>
                <w:sz w:val="16"/>
                <w:szCs w:val="16"/>
                <w:lang w:val="en-GB"/>
              </w:rPr>
              <w:lastRenderedPageBreak/>
              <w:t xml:space="preserve">controls: </w:t>
            </w:r>
            <w:r w:rsidR="00B30BC3" w:rsidRPr="00A7053C">
              <w:rPr>
                <w:rFonts w:ascii="Arial" w:hAnsi="Arial" w:cs="Arial"/>
                <w:b/>
                <w:i/>
                <w:sz w:val="16"/>
                <w:szCs w:val="16"/>
                <w:lang w:val="en-GB"/>
              </w:rPr>
              <w:t>n =</w:t>
            </w:r>
            <w:r w:rsidRPr="00A7053C">
              <w:rPr>
                <w:rFonts w:ascii="Arial" w:hAnsi="Arial" w:cs="Arial"/>
                <w:b/>
                <w:sz w:val="16"/>
                <w:szCs w:val="16"/>
                <w:lang w:val="en-GB"/>
              </w:rPr>
              <w:t xml:space="preserve"> 90, 35.3%) and loss (cases: </w:t>
            </w:r>
            <w:r w:rsidR="00B30BC3" w:rsidRPr="00A7053C">
              <w:rPr>
                <w:rFonts w:ascii="Arial" w:hAnsi="Arial" w:cs="Arial"/>
                <w:b/>
                <w:i/>
                <w:sz w:val="16"/>
                <w:szCs w:val="16"/>
                <w:lang w:val="en-GB"/>
              </w:rPr>
              <w:t>n =</w:t>
            </w:r>
            <w:r w:rsidRPr="00A7053C">
              <w:rPr>
                <w:rFonts w:ascii="Arial" w:hAnsi="Arial" w:cs="Arial"/>
                <w:b/>
                <w:sz w:val="16"/>
                <w:szCs w:val="16"/>
                <w:lang w:val="en-GB"/>
              </w:rPr>
              <w:t xml:space="preserve"> 33, 11.7%; controls: </w:t>
            </w:r>
            <w:r w:rsidR="00B30BC3" w:rsidRPr="00A7053C">
              <w:rPr>
                <w:rFonts w:ascii="Arial" w:hAnsi="Arial" w:cs="Arial"/>
                <w:b/>
                <w:i/>
                <w:sz w:val="16"/>
                <w:szCs w:val="16"/>
                <w:lang w:val="en-GB"/>
              </w:rPr>
              <w:t>n =</w:t>
            </w:r>
            <w:r w:rsidRPr="00A7053C">
              <w:rPr>
                <w:rFonts w:ascii="Arial" w:hAnsi="Arial" w:cs="Arial"/>
                <w:b/>
                <w:sz w:val="16"/>
                <w:szCs w:val="16"/>
                <w:lang w:val="en-GB"/>
              </w:rPr>
              <w:t xml:space="preserve"> 16, 6.3%), physical (cases: </w:t>
            </w:r>
            <w:r w:rsidR="00B30BC3" w:rsidRPr="00A7053C">
              <w:rPr>
                <w:rFonts w:ascii="Arial" w:hAnsi="Arial" w:cs="Arial"/>
                <w:b/>
                <w:i/>
                <w:sz w:val="16"/>
                <w:szCs w:val="16"/>
                <w:lang w:val="en-GB"/>
              </w:rPr>
              <w:t>n =</w:t>
            </w:r>
            <w:r w:rsidRPr="00A7053C">
              <w:rPr>
                <w:rFonts w:ascii="Arial" w:hAnsi="Arial" w:cs="Arial"/>
                <w:b/>
                <w:sz w:val="16"/>
                <w:szCs w:val="16"/>
                <w:lang w:val="en-GB"/>
              </w:rPr>
              <w:t xml:space="preserve"> 65, 22.8%; controls: </w:t>
            </w:r>
            <w:r w:rsidR="00B30BC3" w:rsidRPr="00A7053C">
              <w:rPr>
                <w:rFonts w:ascii="Arial" w:hAnsi="Arial" w:cs="Arial"/>
                <w:b/>
                <w:i/>
                <w:sz w:val="16"/>
                <w:szCs w:val="16"/>
                <w:lang w:val="en-GB"/>
              </w:rPr>
              <w:t>n =</w:t>
            </w:r>
            <w:r w:rsidRPr="00A7053C">
              <w:rPr>
                <w:rFonts w:ascii="Arial" w:hAnsi="Arial" w:cs="Arial"/>
                <w:b/>
                <w:sz w:val="16"/>
                <w:szCs w:val="16"/>
                <w:lang w:val="en-GB"/>
              </w:rPr>
              <w:t xml:space="preserve"> 39, 15.3%) and sexual abuse (cases: </w:t>
            </w:r>
            <w:r w:rsidR="00B30BC3" w:rsidRPr="00A7053C">
              <w:rPr>
                <w:rFonts w:ascii="Arial" w:hAnsi="Arial" w:cs="Arial"/>
                <w:b/>
                <w:i/>
                <w:sz w:val="16"/>
                <w:szCs w:val="16"/>
                <w:lang w:val="en-GB"/>
              </w:rPr>
              <w:t>n =</w:t>
            </w:r>
            <w:r w:rsidRPr="00A7053C">
              <w:rPr>
                <w:rFonts w:ascii="Arial" w:hAnsi="Arial" w:cs="Arial"/>
                <w:b/>
                <w:sz w:val="16"/>
                <w:szCs w:val="16"/>
                <w:lang w:val="en-GB"/>
              </w:rPr>
              <w:t xml:space="preserve"> 41, 14.4%; controls: </w:t>
            </w:r>
            <w:r w:rsidR="00B30BC3" w:rsidRPr="00A7053C">
              <w:rPr>
                <w:rFonts w:ascii="Arial" w:hAnsi="Arial" w:cs="Arial"/>
                <w:b/>
                <w:i/>
                <w:sz w:val="16"/>
                <w:szCs w:val="16"/>
                <w:lang w:val="en-GB"/>
              </w:rPr>
              <w:t>n =</w:t>
            </w:r>
            <w:r w:rsidRPr="00A7053C">
              <w:rPr>
                <w:rFonts w:ascii="Arial" w:hAnsi="Arial" w:cs="Arial"/>
                <w:b/>
                <w:sz w:val="16"/>
                <w:szCs w:val="16"/>
                <w:lang w:val="en-GB"/>
              </w:rPr>
              <w:t xml:space="preserve"> 28, 11.0%) before age of 17</w:t>
            </w:r>
          </w:p>
        </w:tc>
        <w:tc>
          <w:tcPr>
            <w:tcW w:w="434"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color w:val="000000"/>
                <w:sz w:val="16"/>
                <w:szCs w:val="16"/>
              </w:rPr>
            </w:pPr>
            <w:r w:rsidRPr="00A7053C">
              <w:rPr>
                <w:rFonts w:ascii="Arial" w:hAnsi="Arial" w:cs="Arial"/>
                <w:b/>
                <w:sz w:val="16"/>
                <w:szCs w:val="16"/>
              </w:rPr>
              <w:lastRenderedPageBreak/>
              <w:t>CECA-Q</w:t>
            </w:r>
            <w:r w:rsidR="003C08A1" w:rsidRPr="00A7053C">
              <w:rPr>
                <w:rFonts w:ascii="Arial" w:hAnsi="Arial" w:cs="Arial"/>
                <w:b/>
                <w:sz w:val="16"/>
                <w:szCs w:val="16"/>
              </w:rPr>
              <w:t xml:space="preserve"> </w:t>
            </w:r>
            <w:r w:rsidR="00B36BFD" w:rsidRPr="00A7053C">
              <w:rPr>
                <w:rFonts w:ascii="Arial" w:eastAsia="Times New Roman" w:hAnsi="Arial" w:cs="Arial"/>
                <w:b/>
                <w:noProof/>
                <w:kern w:val="0"/>
                <w:sz w:val="16"/>
                <w:szCs w:val="16"/>
              </w:rPr>
              <w:t xml:space="preserve">(Bifulco </w:t>
            </w:r>
            <w:r w:rsidR="0076583C" w:rsidRPr="00A7053C">
              <w:rPr>
                <w:rFonts w:ascii="Arial" w:eastAsia="Times New Roman" w:hAnsi="Arial" w:cs="Arial"/>
                <w:b/>
                <w:noProof/>
                <w:kern w:val="0"/>
                <w:sz w:val="16"/>
                <w:szCs w:val="16"/>
              </w:rPr>
              <w:t>et al.,</w:t>
            </w:r>
            <w:r w:rsidR="00B36BFD" w:rsidRPr="00A7053C">
              <w:rPr>
                <w:rFonts w:ascii="Arial" w:eastAsia="Times New Roman" w:hAnsi="Arial" w:cs="Arial"/>
                <w:b/>
                <w:noProof/>
                <w:kern w:val="0"/>
                <w:sz w:val="16"/>
                <w:szCs w:val="16"/>
              </w:rPr>
              <w:t xml:space="preserve"> 2005)</w:t>
            </w:r>
          </w:p>
        </w:tc>
        <w:tc>
          <w:tcPr>
            <w:tcW w:w="531" w:type="pct"/>
            <w:tcBorders>
              <w:top w:val="single" w:sz="4" w:space="0" w:color="00000A"/>
              <w:left w:val="single" w:sz="4" w:space="0" w:color="00000A"/>
              <w:bottom w:val="single" w:sz="4" w:space="0" w:color="00000A"/>
              <w:right w:val="single" w:sz="4" w:space="0" w:color="00000A"/>
            </w:tcBorders>
            <w:shd w:val="clear" w:color="auto" w:fill="auto"/>
            <w:hideMark/>
          </w:tcPr>
          <w:p w:rsidR="00ED04CE" w:rsidRPr="00A7053C" w:rsidRDefault="00ED04CE" w:rsidP="00ED04CE">
            <w:pPr>
              <w:spacing w:after="0" w:line="240" w:lineRule="auto"/>
              <w:rPr>
                <w:rFonts w:ascii="Arial" w:hAnsi="Arial" w:cs="Arial"/>
                <w:b/>
                <w:color w:val="000000"/>
                <w:sz w:val="16"/>
                <w:szCs w:val="16"/>
                <w:lang w:val="en-GB"/>
              </w:rPr>
            </w:pPr>
            <w:r w:rsidRPr="00A7053C">
              <w:rPr>
                <w:rFonts w:ascii="Arial" w:hAnsi="Arial" w:cs="Arial"/>
                <w:b/>
                <w:sz w:val="16"/>
                <w:szCs w:val="16"/>
                <w:lang w:val="en-GB"/>
              </w:rPr>
              <w:t xml:space="preserve">Family (cases: </w:t>
            </w:r>
            <w:r w:rsidR="00B30BC3" w:rsidRPr="00A7053C">
              <w:rPr>
                <w:rFonts w:ascii="Arial" w:hAnsi="Arial" w:cs="Arial"/>
                <w:b/>
                <w:i/>
                <w:sz w:val="16"/>
                <w:szCs w:val="16"/>
                <w:lang w:val="en-GB"/>
              </w:rPr>
              <w:t>n =</w:t>
            </w:r>
            <w:r w:rsidRPr="00A7053C">
              <w:rPr>
                <w:rFonts w:ascii="Arial" w:hAnsi="Arial" w:cs="Arial"/>
                <w:b/>
                <w:sz w:val="16"/>
                <w:szCs w:val="16"/>
                <w:lang w:val="en-GB"/>
              </w:rPr>
              <w:t xml:space="preserve"> 94, 42.0%; controls: </w:t>
            </w:r>
            <w:r w:rsidR="00B30BC3" w:rsidRPr="00A7053C">
              <w:rPr>
                <w:rFonts w:ascii="Arial" w:hAnsi="Arial" w:cs="Arial"/>
                <w:b/>
                <w:i/>
                <w:sz w:val="16"/>
                <w:szCs w:val="16"/>
                <w:lang w:val="en-GB"/>
              </w:rPr>
              <w:t>n =</w:t>
            </w:r>
            <w:r w:rsidRPr="00A7053C">
              <w:rPr>
                <w:rFonts w:ascii="Arial" w:hAnsi="Arial" w:cs="Arial"/>
                <w:b/>
                <w:sz w:val="16"/>
                <w:szCs w:val="16"/>
                <w:lang w:val="en-GB"/>
              </w:rPr>
              <w:t xml:space="preserve"> 70, 28.0%) and </w:t>
            </w:r>
            <w:r w:rsidRPr="00A7053C">
              <w:rPr>
                <w:rFonts w:ascii="Arial" w:hAnsi="Arial" w:cs="Arial"/>
                <w:b/>
                <w:sz w:val="16"/>
                <w:szCs w:val="16"/>
                <w:lang w:val="en-GB"/>
              </w:rPr>
              <w:lastRenderedPageBreak/>
              <w:t xml:space="preserve">parental history (cases: </w:t>
            </w:r>
            <w:r w:rsidR="00B30BC3" w:rsidRPr="00A7053C">
              <w:rPr>
                <w:rFonts w:ascii="Arial" w:hAnsi="Arial" w:cs="Arial"/>
                <w:b/>
                <w:i/>
                <w:sz w:val="16"/>
                <w:szCs w:val="16"/>
                <w:lang w:val="en-GB"/>
              </w:rPr>
              <w:t>n =</w:t>
            </w:r>
            <w:r w:rsidRPr="00A7053C">
              <w:rPr>
                <w:rFonts w:ascii="Arial" w:hAnsi="Arial" w:cs="Arial"/>
                <w:b/>
                <w:sz w:val="16"/>
                <w:szCs w:val="16"/>
                <w:lang w:val="en-GB"/>
              </w:rPr>
              <w:t xml:space="preserve"> 65, 29.5%; controls: </w:t>
            </w:r>
            <w:r w:rsidR="00B30BC3" w:rsidRPr="00A7053C">
              <w:rPr>
                <w:rFonts w:ascii="Arial" w:hAnsi="Arial" w:cs="Arial"/>
                <w:b/>
                <w:i/>
                <w:sz w:val="16"/>
                <w:szCs w:val="16"/>
                <w:lang w:val="en-GB"/>
              </w:rPr>
              <w:t>n =</w:t>
            </w:r>
            <w:r w:rsidRPr="00A7053C">
              <w:rPr>
                <w:rFonts w:ascii="Arial" w:hAnsi="Arial" w:cs="Arial"/>
                <w:b/>
                <w:sz w:val="16"/>
                <w:szCs w:val="16"/>
                <w:lang w:val="en-GB"/>
              </w:rPr>
              <w:t xml:space="preserve"> 49, 20.8%) of mental disorders and family (cases: </w:t>
            </w:r>
            <w:r w:rsidR="00B30BC3" w:rsidRPr="00A7053C">
              <w:rPr>
                <w:rFonts w:ascii="Arial" w:hAnsi="Arial" w:cs="Arial"/>
                <w:b/>
                <w:i/>
                <w:sz w:val="16"/>
                <w:szCs w:val="16"/>
                <w:lang w:val="en-GB"/>
              </w:rPr>
              <w:t>n =</w:t>
            </w:r>
            <w:r w:rsidRPr="00A7053C">
              <w:rPr>
                <w:rFonts w:ascii="Arial" w:hAnsi="Arial" w:cs="Arial"/>
                <w:b/>
                <w:sz w:val="16"/>
                <w:szCs w:val="16"/>
                <w:lang w:val="en-GB"/>
              </w:rPr>
              <w:t xml:space="preserve"> 38, 17.3%; controls: </w:t>
            </w:r>
            <w:r w:rsidR="00B30BC3" w:rsidRPr="00A7053C">
              <w:rPr>
                <w:rFonts w:ascii="Arial" w:hAnsi="Arial" w:cs="Arial"/>
                <w:b/>
                <w:i/>
                <w:sz w:val="16"/>
                <w:szCs w:val="16"/>
                <w:lang w:val="en-GB"/>
              </w:rPr>
              <w:t>n =</w:t>
            </w:r>
            <w:r w:rsidRPr="00A7053C">
              <w:rPr>
                <w:rFonts w:ascii="Arial" w:hAnsi="Arial" w:cs="Arial"/>
                <w:b/>
                <w:sz w:val="16"/>
                <w:szCs w:val="16"/>
                <w:lang w:val="en-GB"/>
              </w:rPr>
              <w:t xml:space="preserve"> 12, 5.1%) and parental history (cases: </w:t>
            </w:r>
            <w:r w:rsidR="00B30BC3" w:rsidRPr="00A7053C">
              <w:rPr>
                <w:rFonts w:ascii="Arial" w:hAnsi="Arial" w:cs="Arial"/>
                <w:b/>
                <w:i/>
                <w:sz w:val="16"/>
                <w:szCs w:val="16"/>
                <w:lang w:val="en-GB"/>
              </w:rPr>
              <w:t>n =</w:t>
            </w:r>
            <w:r w:rsidRPr="00A7053C">
              <w:rPr>
                <w:rFonts w:ascii="Arial" w:hAnsi="Arial" w:cs="Arial"/>
                <w:b/>
                <w:sz w:val="16"/>
                <w:szCs w:val="16"/>
                <w:lang w:val="en-GB"/>
              </w:rPr>
              <w:t xml:space="preserve"> 28, 12.8%; controls: </w:t>
            </w:r>
            <w:r w:rsidR="00B30BC3" w:rsidRPr="00A7053C">
              <w:rPr>
                <w:rFonts w:ascii="Arial" w:hAnsi="Arial" w:cs="Arial"/>
                <w:b/>
                <w:i/>
                <w:sz w:val="16"/>
                <w:szCs w:val="16"/>
                <w:lang w:val="en-GB"/>
              </w:rPr>
              <w:t>n =</w:t>
            </w:r>
            <w:r w:rsidRPr="00A7053C">
              <w:rPr>
                <w:rFonts w:ascii="Arial" w:hAnsi="Arial" w:cs="Arial"/>
                <w:b/>
                <w:sz w:val="16"/>
                <w:szCs w:val="16"/>
                <w:lang w:val="en-GB"/>
              </w:rPr>
              <w:t xml:space="preserve"> 8, 3.4%) of psychosis</w:t>
            </w:r>
          </w:p>
        </w:tc>
        <w:tc>
          <w:tcPr>
            <w:tcW w:w="419"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color w:val="000000"/>
                <w:sz w:val="16"/>
                <w:szCs w:val="16"/>
                <w:lang w:val="en-GB"/>
              </w:rPr>
            </w:pPr>
            <w:r w:rsidRPr="00A7053C">
              <w:rPr>
                <w:rFonts w:ascii="Arial" w:hAnsi="Arial" w:cs="Arial"/>
                <w:b/>
                <w:sz w:val="16"/>
                <w:szCs w:val="16"/>
                <w:lang w:val="en-GB"/>
              </w:rPr>
              <w:lastRenderedPageBreak/>
              <w:t>FIGS</w:t>
            </w:r>
            <w:r w:rsidR="000D7F48" w:rsidRPr="00A7053C">
              <w:rPr>
                <w:rFonts w:ascii="Arial" w:hAnsi="Arial" w:cs="Arial"/>
                <w:b/>
                <w:sz w:val="16"/>
                <w:szCs w:val="16"/>
                <w:lang w:val="en-GB"/>
              </w:rPr>
              <w:t xml:space="preserve"> </w:t>
            </w:r>
            <w:r w:rsidR="00B36BFD" w:rsidRPr="00A7053C">
              <w:rPr>
                <w:rFonts w:ascii="Arial" w:hAnsi="Arial" w:cs="Arial"/>
                <w:b/>
                <w:noProof/>
                <w:sz w:val="16"/>
                <w:szCs w:val="16"/>
                <w:lang w:val="en-GB"/>
              </w:rPr>
              <w:t>(</w:t>
            </w:r>
            <w:r w:rsidR="00AD5C5F" w:rsidRPr="00A7053C">
              <w:rPr>
                <w:rFonts w:ascii="Arial" w:hAnsi="Arial" w:cs="Arial"/>
                <w:b/>
                <w:noProof/>
                <w:sz w:val="16"/>
                <w:szCs w:val="16"/>
                <w:lang w:val="en-GB"/>
              </w:rPr>
              <w:t>NIMH Genetics Initiative, 1992</w:t>
            </w:r>
            <w:r w:rsidR="00B36BFD" w:rsidRPr="00A7053C">
              <w:rPr>
                <w:rFonts w:ascii="Arial" w:hAnsi="Arial" w:cs="Arial"/>
                <w:b/>
                <w:noProof/>
                <w:sz w:val="16"/>
                <w:szCs w:val="16"/>
                <w:lang w:val="en-GB"/>
              </w:rPr>
              <w:t>)</w:t>
            </w:r>
          </w:p>
          <w:p w:rsidR="00ED04CE" w:rsidRPr="00A7053C" w:rsidRDefault="00ED04CE" w:rsidP="00ED04CE">
            <w:pPr>
              <w:spacing w:after="0" w:line="240" w:lineRule="auto"/>
              <w:rPr>
                <w:rFonts w:ascii="Arial" w:hAnsi="Arial" w:cs="Arial"/>
                <w:b/>
                <w:color w:val="000000"/>
                <w:sz w:val="16"/>
                <w:szCs w:val="16"/>
                <w:lang w:val="en-GB"/>
              </w:rPr>
            </w:pPr>
          </w:p>
        </w:tc>
        <w:tc>
          <w:tcPr>
            <w:tcW w:w="52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color w:val="000000"/>
                <w:sz w:val="16"/>
                <w:szCs w:val="16"/>
                <w:lang w:val="en-GB"/>
              </w:rPr>
            </w:pPr>
            <w:r w:rsidRPr="00A7053C">
              <w:rPr>
                <w:rFonts w:ascii="Arial" w:hAnsi="Arial" w:cs="Arial"/>
                <w:b/>
                <w:sz w:val="16"/>
                <w:szCs w:val="16"/>
                <w:lang w:val="en-GB"/>
              </w:rPr>
              <w:lastRenderedPageBreak/>
              <w:t xml:space="preserve">Diagnosis of ICD-10 psychotic disorders </w:t>
            </w:r>
          </w:p>
          <w:p w:rsidR="00ED04CE" w:rsidRPr="00A7053C" w:rsidRDefault="00ED04CE" w:rsidP="00ED04CE">
            <w:pPr>
              <w:spacing w:after="0" w:line="240" w:lineRule="auto"/>
              <w:rPr>
                <w:rFonts w:ascii="Arial" w:hAnsi="Arial" w:cs="Arial"/>
                <w:b/>
                <w:color w:val="000000"/>
                <w:sz w:val="16"/>
                <w:szCs w:val="16"/>
                <w:lang w:val="en-GB"/>
              </w:rPr>
            </w:pPr>
            <w:r w:rsidRPr="00A7053C">
              <w:rPr>
                <w:rFonts w:ascii="Arial" w:hAnsi="Arial" w:cs="Arial"/>
                <w:b/>
                <w:sz w:val="16"/>
                <w:szCs w:val="16"/>
                <w:lang w:val="en-GB"/>
              </w:rPr>
              <w:lastRenderedPageBreak/>
              <w:t>SCAN</w:t>
            </w:r>
            <w:r w:rsidR="000D7F48" w:rsidRPr="00A7053C">
              <w:rPr>
                <w:rFonts w:ascii="Arial" w:hAnsi="Arial" w:cs="Arial"/>
                <w:b/>
                <w:sz w:val="16"/>
                <w:szCs w:val="16"/>
                <w:lang w:val="en-GB"/>
              </w:rPr>
              <w:t xml:space="preserve"> </w:t>
            </w:r>
            <w:r w:rsidR="00B36BFD" w:rsidRPr="00A7053C">
              <w:rPr>
                <w:rFonts w:ascii="Arial" w:eastAsia="Times New Roman" w:hAnsi="Arial" w:cs="Arial"/>
                <w:b/>
                <w:noProof/>
                <w:kern w:val="0"/>
                <w:sz w:val="16"/>
                <w:szCs w:val="16"/>
                <w:lang w:val="en-GB"/>
              </w:rPr>
              <w:t>(</w:t>
            </w:r>
            <w:r w:rsidR="007068F3" w:rsidRPr="00A7053C">
              <w:rPr>
                <w:rFonts w:ascii="Arial" w:eastAsia="Times New Roman" w:hAnsi="Arial" w:cs="Arial"/>
                <w:b/>
                <w:noProof/>
                <w:kern w:val="0"/>
                <w:sz w:val="16"/>
                <w:szCs w:val="16"/>
                <w:lang w:val="en-GB"/>
              </w:rPr>
              <w:t xml:space="preserve">World Health Organization, </w:t>
            </w:r>
            <w:r w:rsidR="00B36BFD" w:rsidRPr="00A7053C">
              <w:rPr>
                <w:rFonts w:ascii="Arial" w:eastAsia="Times New Roman" w:hAnsi="Arial" w:cs="Arial"/>
                <w:b/>
                <w:noProof/>
                <w:kern w:val="0"/>
                <w:sz w:val="16"/>
                <w:szCs w:val="16"/>
                <w:lang w:val="en-GB"/>
              </w:rPr>
              <w:t>1992)</w:t>
            </w:r>
          </w:p>
        </w:tc>
        <w:tc>
          <w:tcPr>
            <w:tcW w:w="475" w:type="pct"/>
            <w:tcBorders>
              <w:top w:val="single" w:sz="4" w:space="0" w:color="00000A"/>
              <w:left w:val="single" w:sz="4" w:space="0" w:color="00000A"/>
              <w:bottom w:val="single" w:sz="4" w:space="0" w:color="00000A"/>
              <w:right w:val="single" w:sz="4" w:space="0" w:color="00000A"/>
            </w:tcBorders>
            <w:shd w:val="clear" w:color="auto" w:fill="auto"/>
            <w:hideMark/>
          </w:tcPr>
          <w:p w:rsidR="00ED04CE" w:rsidRPr="00A7053C" w:rsidRDefault="003606A3" w:rsidP="00ED04CE">
            <w:pPr>
              <w:spacing w:after="0" w:line="240" w:lineRule="auto"/>
              <w:rPr>
                <w:rFonts w:ascii="Arial" w:hAnsi="Arial" w:cs="Arial"/>
                <w:b/>
                <w:color w:val="000000"/>
                <w:sz w:val="16"/>
                <w:szCs w:val="16"/>
                <w:lang w:val="en-GB"/>
              </w:rPr>
            </w:pPr>
            <w:r w:rsidRPr="00A7053C">
              <w:rPr>
                <w:rFonts w:ascii="Arial" w:hAnsi="Arial" w:cs="Arial"/>
                <w:b/>
                <w:sz w:val="16"/>
                <w:szCs w:val="16"/>
                <w:lang w:val="en-GB"/>
              </w:rPr>
              <w:lastRenderedPageBreak/>
              <w:t>Sex</w:t>
            </w:r>
            <w:r w:rsidR="00ED04CE" w:rsidRPr="00A7053C">
              <w:rPr>
                <w:rFonts w:ascii="Arial" w:hAnsi="Arial" w:cs="Arial"/>
                <w:b/>
                <w:sz w:val="16"/>
                <w:szCs w:val="16"/>
                <w:lang w:val="en-GB"/>
              </w:rPr>
              <w:t>, age, ethnicity, and education</w:t>
            </w:r>
          </w:p>
        </w:tc>
        <w:tc>
          <w:tcPr>
            <w:tcW w:w="718" w:type="pct"/>
            <w:tcBorders>
              <w:top w:val="single" w:sz="4" w:space="0" w:color="00000A"/>
              <w:left w:val="single" w:sz="4" w:space="0" w:color="00000A"/>
              <w:bottom w:val="single" w:sz="4" w:space="0" w:color="00000A"/>
              <w:right w:val="single" w:sz="4" w:space="0" w:color="00000A"/>
            </w:tcBorders>
            <w:shd w:val="clear" w:color="auto" w:fill="auto"/>
            <w:hideMark/>
          </w:tcPr>
          <w:p w:rsidR="00ED04CE" w:rsidRPr="00A7053C" w:rsidRDefault="00407076" w:rsidP="00ED04CE">
            <w:pPr>
              <w:spacing w:after="0" w:line="240" w:lineRule="auto"/>
              <w:rPr>
                <w:rFonts w:ascii="Arial" w:hAnsi="Arial" w:cs="Arial"/>
                <w:b/>
                <w:color w:val="000000"/>
                <w:sz w:val="16"/>
                <w:szCs w:val="16"/>
                <w:lang w:val="en-GB"/>
              </w:rPr>
            </w:pPr>
            <w:r w:rsidRPr="00A7053C">
              <w:rPr>
                <w:rFonts w:ascii="Arial" w:hAnsi="Arial" w:cs="Arial"/>
                <w:b/>
                <w:sz w:val="16"/>
                <w:szCs w:val="16"/>
                <w:lang w:val="en-GB"/>
              </w:rPr>
              <w:t>P</w:t>
            </w:r>
            <w:r w:rsidR="00ED04CE" w:rsidRPr="00A7053C">
              <w:rPr>
                <w:rFonts w:ascii="Arial" w:hAnsi="Arial" w:cs="Arial"/>
                <w:b/>
                <w:sz w:val="16"/>
                <w:szCs w:val="16"/>
                <w:lang w:val="en-GB"/>
              </w:rPr>
              <w:t>arental separation was the only adversity associated with psychosis.</w:t>
            </w:r>
            <w:r w:rsidR="00ED04CE" w:rsidRPr="00A7053C">
              <w:rPr>
                <w:rFonts w:ascii="Arial" w:hAnsi="Arial" w:cs="Arial"/>
                <w:b/>
                <w:color w:val="000000"/>
                <w:sz w:val="16"/>
                <w:szCs w:val="16"/>
                <w:lang w:val="en-GB"/>
              </w:rPr>
              <w:t xml:space="preserve"> </w:t>
            </w:r>
            <w:r w:rsidR="00ED04CE" w:rsidRPr="00A7053C">
              <w:rPr>
                <w:rFonts w:ascii="Arial" w:hAnsi="Arial" w:cs="Arial"/>
                <w:b/>
                <w:sz w:val="16"/>
                <w:szCs w:val="16"/>
                <w:lang w:val="en-GB"/>
              </w:rPr>
              <w:t xml:space="preserve">However, no </w:t>
            </w:r>
            <w:r w:rsidR="00ED04CE" w:rsidRPr="00A7053C">
              <w:rPr>
                <w:rFonts w:ascii="Arial" w:hAnsi="Arial" w:cs="Arial"/>
                <w:b/>
                <w:sz w:val="16"/>
                <w:szCs w:val="16"/>
                <w:lang w:val="en-GB"/>
              </w:rPr>
              <w:lastRenderedPageBreak/>
              <w:t>GxE was found between separation and family mental illnesses (</w:t>
            </w:r>
            <w:r w:rsidR="00ED04CE" w:rsidRPr="00A7053C">
              <w:rPr>
                <w:rFonts w:ascii="Arial" w:hAnsi="Arial" w:cs="Arial"/>
                <w:b/>
                <w:i/>
                <w:sz w:val="16"/>
                <w:szCs w:val="16"/>
                <w:lang w:val="en-GB"/>
              </w:rPr>
              <w:t>ICR</w:t>
            </w:r>
            <w:r w:rsidRPr="00A7053C">
              <w:rPr>
                <w:rFonts w:ascii="Arial" w:hAnsi="Arial" w:cs="Arial"/>
                <w:b/>
                <w:sz w:val="16"/>
                <w:szCs w:val="16"/>
                <w:lang w:val="en-GB"/>
              </w:rPr>
              <w:t xml:space="preserve"> </w:t>
            </w:r>
            <w:r w:rsidR="00ED04CE" w:rsidRPr="00A7053C">
              <w:rPr>
                <w:rFonts w:ascii="Arial" w:hAnsi="Arial" w:cs="Arial"/>
                <w:b/>
                <w:sz w:val="16"/>
                <w:szCs w:val="16"/>
                <w:lang w:val="en-GB"/>
              </w:rPr>
              <w:t xml:space="preserve">= - 3.18, </w:t>
            </w:r>
            <w:r w:rsidR="003C14AF" w:rsidRPr="00A7053C">
              <w:rPr>
                <w:rFonts w:ascii="Arial" w:hAnsi="Arial" w:cs="Arial"/>
                <w:b/>
                <w:i/>
                <w:sz w:val="16"/>
                <w:szCs w:val="16"/>
                <w:lang w:val="en-GB"/>
              </w:rPr>
              <w:t xml:space="preserve">95% CI: </w:t>
            </w:r>
            <w:r w:rsidR="00ED04CE" w:rsidRPr="00A7053C">
              <w:rPr>
                <w:rFonts w:ascii="Arial" w:hAnsi="Arial" w:cs="Arial"/>
                <w:b/>
                <w:sz w:val="16"/>
                <w:szCs w:val="16"/>
                <w:lang w:val="en-GB"/>
              </w:rPr>
              <w:t xml:space="preserve">-6.33, 0.04, </w:t>
            </w:r>
            <w:r w:rsidR="006250C5" w:rsidRPr="00A7053C">
              <w:rPr>
                <w:rFonts w:ascii="Arial" w:hAnsi="Arial" w:cs="Arial"/>
                <w:b/>
                <w:i/>
                <w:sz w:val="16"/>
                <w:szCs w:val="16"/>
                <w:lang w:val="en-GB"/>
              </w:rPr>
              <w:t>p</w:t>
            </w:r>
            <w:r w:rsidR="006250C5" w:rsidRPr="00A7053C">
              <w:rPr>
                <w:rFonts w:ascii="Arial" w:hAnsi="Arial" w:cs="Arial"/>
                <w:b/>
                <w:sz w:val="16"/>
                <w:szCs w:val="16"/>
                <w:lang w:val="en-GB"/>
              </w:rPr>
              <w:t xml:space="preserve"> = </w:t>
            </w:r>
            <w:r w:rsidR="00ED04CE" w:rsidRPr="00A7053C">
              <w:rPr>
                <w:rFonts w:ascii="Arial" w:hAnsi="Arial" w:cs="Arial"/>
                <w:b/>
                <w:sz w:val="16"/>
                <w:szCs w:val="16"/>
                <w:lang w:val="en-GB"/>
              </w:rPr>
              <w:t>0.047) or parental mental illnesses (</w:t>
            </w:r>
            <w:r w:rsidR="00ED04CE" w:rsidRPr="00A7053C">
              <w:rPr>
                <w:rFonts w:ascii="Arial" w:hAnsi="Arial" w:cs="Arial"/>
                <w:b/>
                <w:i/>
                <w:sz w:val="16"/>
                <w:szCs w:val="16"/>
                <w:lang w:val="en-GB"/>
              </w:rPr>
              <w:t>ICR</w:t>
            </w:r>
            <w:r w:rsidRPr="00A7053C">
              <w:rPr>
                <w:rFonts w:ascii="Arial" w:hAnsi="Arial" w:cs="Arial"/>
                <w:b/>
                <w:sz w:val="16"/>
                <w:szCs w:val="16"/>
                <w:lang w:val="en-GB"/>
              </w:rPr>
              <w:t xml:space="preserve"> </w:t>
            </w:r>
            <w:r w:rsidR="00ED04CE" w:rsidRPr="00A7053C">
              <w:rPr>
                <w:rFonts w:ascii="Arial" w:hAnsi="Arial" w:cs="Arial"/>
                <w:b/>
                <w:sz w:val="16"/>
                <w:szCs w:val="16"/>
                <w:lang w:val="en-GB"/>
              </w:rPr>
              <w:t xml:space="preserve">= -3.50, </w:t>
            </w:r>
            <w:r w:rsidR="003C14AF" w:rsidRPr="00A7053C">
              <w:rPr>
                <w:rFonts w:ascii="Arial" w:hAnsi="Arial" w:cs="Arial"/>
                <w:b/>
                <w:i/>
                <w:sz w:val="16"/>
                <w:szCs w:val="16"/>
                <w:lang w:val="en-GB"/>
              </w:rPr>
              <w:t xml:space="preserve">95% CI: </w:t>
            </w:r>
            <w:r w:rsidR="00ED04CE" w:rsidRPr="00A7053C">
              <w:rPr>
                <w:rFonts w:ascii="Arial" w:hAnsi="Arial" w:cs="Arial"/>
                <w:b/>
                <w:sz w:val="16"/>
                <w:szCs w:val="16"/>
                <w:lang w:val="en-GB"/>
              </w:rPr>
              <w:t>–6.60, 0.40, p=0.027). And the same was true for the other adversities. Furthermore, no evidence of rGE was found.</w:t>
            </w:r>
          </w:p>
        </w:tc>
        <w:tc>
          <w:tcPr>
            <w:tcW w:w="31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color w:val="000000"/>
                <w:sz w:val="16"/>
                <w:szCs w:val="16"/>
                <w:lang w:val="en-GB"/>
              </w:rPr>
            </w:pPr>
            <w:r w:rsidRPr="00A7053C">
              <w:rPr>
                <w:rFonts w:ascii="Arial" w:hAnsi="Arial" w:cs="Arial"/>
                <w:b/>
                <w:sz w:val="16"/>
                <w:szCs w:val="16"/>
                <w:lang w:val="en-GB"/>
              </w:rPr>
              <w:lastRenderedPageBreak/>
              <w:t>15</w:t>
            </w:r>
          </w:p>
        </w:tc>
      </w:tr>
      <w:tr w:rsidR="00ED04CE" w:rsidRPr="00A7053C" w:rsidTr="00ED04CE">
        <w:tc>
          <w:tcPr>
            <w:tcW w:w="719"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B36BFD" w:rsidP="00ED04CE">
            <w:pPr>
              <w:spacing w:after="0" w:line="240" w:lineRule="auto"/>
              <w:rPr>
                <w:rFonts w:ascii="Arial" w:hAnsi="Arial" w:cs="Arial"/>
                <w:b/>
                <w:sz w:val="16"/>
                <w:szCs w:val="16"/>
                <w:lang w:val="en-GB"/>
              </w:rPr>
            </w:pPr>
            <w:r w:rsidRPr="00A7053C">
              <w:rPr>
                <w:rFonts w:ascii="Arial" w:hAnsi="Arial" w:cs="Arial"/>
                <w:b/>
                <w:noProof/>
                <w:sz w:val="16"/>
                <w:szCs w:val="16"/>
                <w:lang w:val="en-GB"/>
              </w:rPr>
              <w:t xml:space="preserve">Trotta </w:t>
            </w:r>
            <w:r w:rsidR="0076583C" w:rsidRPr="00A7053C">
              <w:rPr>
                <w:rFonts w:ascii="Arial" w:hAnsi="Arial" w:cs="Arial"/>
                <w:b/>
                <w:noProof/>
                <w:sz w:val="16"/>
                <w:szCs w:val="16"/>
                <w:lang w:val="en-GB"/>
              </w:rPr>
              <w:t>et al.,</w:t>
            </w:r>
            <w:r w:rsidRPr="00A7053C">
              <w:rPr>
                <w:rFonts w:ascii="Arial" w:hAnsi="Arial" w:cs="Arial"/>
                <w:b/>
                <w:noProof/>
                <w:sz w:val="16"/>
                <w:szCs w:val="16"/>
                <w:lang w:val="en-GB"/>
              </w:rPr>
              <w:t xml:space="preserve"> 2016</w:t>
            </w:r>
          </w:p>
          <w:p w:rsidR="00ED04CE" w:rsidRPr="00A7053C" w:rsidRDefault="00ED04CE" w:rsidP="00ED04CE">
            <w:pPr>
              <w:spacing w:after="0" w:line="240" w:lineRule="auto"/>
              <w:rPr>
                <w:rFonts w:ascii="Arial" w:hAnsi="Arial" w:cs="Arial"/>
                <w:b/>
                <w:color w:val="000000"/>
                <w:sz w:val="16"/>
                <w:szCs w:val="16"/>
                <w:lang w:val="en-GB"/>
              </w:rPr>
            </w:pPr>
          </w:p>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Genetic And Psychosis (GAP) study</w:t>
            </w:r>
          </w:p>
          <w:p w:rsidR="00ED04CE" w:rsidRPr="00A7053C" w:rsidRDefault="00ED04CE" w:rsidP="00ED04CE">
            <w:pPr>
              <w:spacing w:after="0" w:line="240" w:lineRule="auto"/>
              <w:rPr>
                <w:rFonts w:ascii="Arial" w:hAnsi="Arial" w:cs="Arial"/>
                <w:b/>
                <w:sz w:val="16"/>
                <w:szCs w:val="16"/>
                <w:lang w:val="en-GB"/>
              </w:rPr>
            </w:pPr>
          </w:p>
          <w:p w:rsidR="00ED04CE" w:rsidRPr="00A7053C" w:rsidRDefault="00ED04CE" w:rsidP="00ED04CE">
            <w:pPr>
              <w:spacing w:after="0" w:line="240" w:lineRule="auto"/>
              <w:rPr>
                <w:rFonts w:ascii="Arial" w:hAnsi="Arial" w:cs="Arial"/>
                <w:b/>
                <w:kern w:val="1"/>
                <w:sz w:val="16"/>
                <w:szCs w:val="16"/>
                <w:lang w:val="en-GB"/>
              </w:rPr>
            </w:pPr>
            <w:r w:rsidRPr="00A7053C">
              <w:rPr>
                <w:rFonts w:ascii="Arial" w:hAnsi="Arial" w:cs="Arial"/>
                <w:b/>
                <w:sz w:val="16"/>
                <w:szCs w:val="16"/>
                <w:lang w:val="en-GB"/>
              </w:rPr>
              <w:t>ENGLAND</w:t>
            </w:r>
          </w:p>
        </w:tc>
        <w:tc>
          <w:tcPr>
            <w:tcW w:w="39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B30BC3" w:rsidP="00ED04CE">
            <w:pPr>
              <w:spacing w:after="0" w:line="240" w:lineRule="auto"/>
              <w:rPr>
                <w:rFonts w:ascii="Arial" w:hAnsi="Arial" w:cs="Arial"/>
                <w:b/>
                <w:color w:val="000000"/>
                <w:sz w:val="16"/>
                <w:szCs w:val="16"/>
                <w:lang w:val="en-GB"/>
              </w:rPr>
            </w:pPr>
            <w:r w:rsidRPr="00A7053C">
              <w:rPr>
                <w:rFonts w:ascii="Arial" w:hAnsi="Arial" w:cs="Arial"/>
                <w:b/>
                <w:i/>
                <w:sz w:val="16"/>
                <w:szCs w:val="16"/>
                <w:lang w:val="en-GB"/>
              </w:rPr>
              <w:t>N =</w:t>
            </w:r>
            <w:r w:rsidR="00ED04CE" w:rsidRPr="00A7053C">
              <w:rPr>
                <w:rFonts w:ascii="Arial" w:hAnsi="Arial" w:cs="Arial"/>
                <w:b/>
                <w:sz w:val="16"/>
                <w:szCs w:val="16"/>
                <w:lang w:val="en-GB"/>
              </w:rPr>
              <w:t xml:space="preserve"> 285 patients with ICD-10 FEP </w:t>
            </w:r>
          </w:p>
          <w:p w:rsidR="00ED04CE" w:rsidRPr="00A7053C" w:rsidRDefault="00ED04CE" w:rsidP="00ED04CE">
            <w:pPr>
              <w:spacing w:after="0" w:line="240" w:lineRule="auto"/>
              <w:rPr>
                <w:rFonts w:ascii="Arial" w:hAnsi="Arial" w:cs="Arial"/>
                <w:b/>
                <w:sz w:val="16"/>
                <w:szCs w:val="16"/>
                <w:lang w:val="en-GB"/>
              </w:rPr>
            </w:pPr>
          </w:p>
          <w:p w:rsidR="00ED04CE" w:rsidRPr="00A7053C" w:rsidRDefault="00B30BC3" w:rsidP="00ED04CE">
            <w:pPr>
              <w:spacing w:after="0" w:line="240" w:lineRule="auto"/>
              <w:rPr>
                <w:rFonts w:ascii="Arial" w:hAnsi="Arial" w:cs="Arial"/>
                <w:b/>
                <w:kern w:val="1"/>
                <w:sz w:val="16"/>
                <w:szCs w:val="16"/>
                <w:lang w:val="en-GB"/>
              </w:rPr>
            </w:pPr>
            <w:r w:rsidRPr="00A7053C">
              <w:rPr>
                <w:rFonts w:ascii="Arial" w:hAnsi="Arial" w:cs="Arial"/>
                <w:b/>
                <w:i/>
                <w:sz w:val="16"/>
                <w:szCs w:val="16"/>
                <w:lang w:val="en-GB"/>
              </w:rPr>
              <w:t>N =</w:t>
            </w:r>
            <w:r w:rsidR="00ED04CE" w:rsidRPr="00A7053C">
              <w:rPr>
                <w:rFonts w:ascii="Arial" w:hAnsi="Arial" w:cs="Arial"/>
                <w:b/>
                <w:sz w:val="16"/>
                <w:szCs w:val="16"/>
                <w:lang w:val="en-GB"/>
              </w:rPr>
              <w:t xml:space="preserve"> 256 healthy controls </w:t>
            </w:r>
          </w:p>
        </w:tc>
        <w:tc>
          <w:tcPr>
            <w:tcW w:w="484"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kern w:val="1"/>
                <w:sz w:val="16"/>
                <w:szCs w:val="16"/>
                <w:lang w:val="en-GB"/>
              </w:rPr>
            </w:pPr>
            <w:r w:rsidRPr="00A7053C">
              <w:rPr>
                <w:rFonts w:ascii="Arial" w:hAnsi="Arial" w:cs="Arial"/>
                <w:b/>
                <w:sz w:val="16"/>
                <w:szCs w:val="16"/>
                <w:lang w:val="en-GB"/>
              </w:rPr>
              <w:t xml:space="preserve">Parental separation and loss, physical and sexual abuse, being taken in institutional care and multiple family arrangement before age of 17 (cases: </w:t>
            </w:r>
            <w:r w:rsidR="00B30BC3" w:rsidRPr="00A7053C">
              <w:rPr>
                <w:rFonts w:ascii="Arial" w:hAnsi="Arial" w:cs="Arial"/>
                <w:b/>
                <w:i/>
                <w:sz w:val="16"/>
                <w:szCs w:val="16"/>
                <w:lang w:val="en-GB"/>
              </w:rPr>
              <w:t>n =</w:t>
            </w:r>
            <w:r w:rsidRPr="00A7053C">
              <w:rPr>
                <w:rFonts w:ascii="Arial" w:hAnsi="Arial" w:cs="Arial"/>
                <w:b/>
                <w:sz w:val="16"/>
                <w:szCs w:val="16"/>
                <w:lang w:val="en-GB"/>
              </w:rPr>
              <w:t xml:space="preserve"> 82, 28.8%; controls: </w:t>
            </w:r>
            <w:r w:rsidR="00B30BC3" w:rsidRPr="00A7053C">
              <w:rPr>
                <w:rFonts w:ascii="Arial" w:hAnsi="Arial" w:cs="Arial"/>
                <w:b/>
                <w:i/>
                <w:sz w:val="16"/>
                <w:szCs w:val="16"/>
                <w:lang w:val="en-GB"/>
              </w:rPr>
              <w:t>n =</w:t>
            </w:r>
            <w:r w:rsidRPr="00A7053C">
              <w:rPr>
                <w:rFonts w:ascii="Arial" w:hAnsi="Arial" w:cs="Arial"/>
                <w:b/>
                <w:sz w:val="16"/>
                <w:szCs w:val="16"/>
                <w:lang w:val="en-GB"/>
              </w:rPr>
              <w:t xml:space="preserve"> 130, 50.8%)</w:t>
            </w:r>
          </w:p>
        </w:tc>
        <w:tc>
          <w:tcPr>
            <w:tcW w:w="434"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kern w:val="1"/>
                <w:sz w:val="16"/>
                <w:szCs w:val="16"/>
              </w:rPr>
            </w:pPr>
            <w:r w:rsidRPr="00A7053C">
              <w:rPr>
                <w:rFonts w:ascii="Arial" w:hAnsi="Arial" w:cs="Arial"/>
                <w:b/>
                <w:sz w:val="16"/>
                <w:szCs w:val="16"/>
              </w:rPr>
              <w:t>CECA-Q</w:t>
            </w:r>
            <w:r w:rsidR="000D7F48" w:rsidRPr="00A7053C">
              <w:rPr>
                <w:rFonts w:ascii="Arial" w:hAnsi="Arial" w:cs="Arial"/>
                <w:b/>
                <w:sz w:val="16"/>
                <w:szCs w:val="16"/>
              </w:rPr>
              <w:t xml:space="preserve"> </w:t>
            </w:r>
            <w:r w:rsidR="00B36BFD" w:rsidRPr="00A7053C">
              <w:rPr>
                <w:rFonts w:ascii="Arial" w:eastAsia="Times New Roman" w:hAnsi="Arial" w:cs="Arial"/>
                <w:b/>
                <w:noProof/>
                <w:kern w:val="0"/>
                <w:sz w:val="16"/>
                <w:szCs w:val="16"/>
              </w:rPr>
              <w:t xml:space="preserve">(Bifulco </w:t>
            </w:r>
            <w:r w:rsidR="0076583C" w:rsidRPr="00A7053C">
              <w:rPr>
                <w:rFonts w:ascii="Arial" w:eastAsia="Times New Roman" w:hAnsi="Arial" w:cs="Arial"/>
                <w:b/>
                <w:noProof/>
                <w:kern w:val="0"/>
                <w:sz w:val="16"/>
                <w:szCs w:val="16"/>
              </w:rPr>
              <w:t>et al.,</w:t>
            </w:r>
            <w:r w:rsidR="00B36BFD" w:rsidRPr="00A7053C">
              <w:rPr>
                <w:rFonts w:ascii="Arial" w:eastAsia="Times New Roman" w:hAnsi="Arial" w:cs="Arial"/>
                <w:b/>
                <w:noProof/>
                <w:kern w:val="0"/>
                <w:sz w:val="16"/>
                <w:szCs w:val="16"/>
              </w:rPr>
              <w:t xml:space="preserve"> 2005)</w:t>
            </w:r>
          </w:p>
        </w:tc>
        <w:tc>
          <w:tcPr>
            <w:tcW w:w="531"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 xml:space="preserve">Polygenic risk score </w:t>
            </w:r>
          </w:p>
        </w:tc>
        <w:tc>
          <w:tcPr>
            <w:tcW w:w="419"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sz w:val="16"/>
                <w:szCs w:val="16"/>
                <w:lang w:val="en-GB"/>
              </w:rPr>
            </w:pPr>
          </w:p>
        </w:tc>
        <w:tc>
          <w:tcPr>
            <w:tcW w:w="52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color w:val="000000"/>
                <w:sz w:val="16"/>
                <w:szCs w:val="16"/>
                <w:lang w:val="en-GB"/>
              </w:rPr>
            </w:pPr>
            <w:r w:rsidRPr="00A7053C">
              <w:rPr>
                <w:rFonts w:ascii="Arial" w:hAnsi="Arial" w:cs="Arial"/>
                <w:b/>
                <w:sz w:val="16"/>
                <w:szCs w:val="16"/>
                <w:lang w:val="en-GB"/>
              </w:rPr>
              <w:t xml:space="preserve">Diagnosis of ICD-10 psychotic disorders </w:t>
            </w:r>
          </w:p>
          <w:p w:rsidR="00ED04CE" w:rsidRPr="00A7053C" w:rsidRDefault="00ED04CE" w:rsidP="00ED04CE">
            <w:pPr>
              <w:spacing w:after="0" w:line="240" w:lineRule="auto"/>
              <w:rPr>
                <w:rFonts w:ascii="Arial" w:hAnsi="Arial" w:cs="Arial"/>
                <w:b/>
                <w:kern w:val="1"/>
                <w:sz w:val="16"/>
                <w:szCs w:val="16"/>
                <w:lang w:val="en-GB"/>
              </w:rPr>
            </w:pPr>
            <w:r w:rsidRPr="00A7053C">
              <w:rPr>
                <w:rFonts w:ascii="Arial" w:hAnsi="Arial" w:cs="Arial"/>
                <w:b/>
                <w:sz w:val="16"/>
                <w:szCs w:val="16"/>
                <w:lang w:val="en-GB"/>
              </w:rPr>
              <w:t>SCAN</w:t>
            </w:r>
            <w:r w:rsidR="000D7F48" w:rsidRPr="00A7053C">
              <w:rPr>
                <w:rFonts w:ascii="Arial" w:hAnsi="Arial" w:cs="Arial"/>
                <w:b/>
                <w:sz w:val="16"/>
                <w:szCs w:val="16"/>
                <w:lang w:val="en-GB"/>
              </w:rPr>
              <w:t xml:space="preserve"> </w:t>
            </w:r>
            <w:r w:rsidR="00B36BFD" w:rsidRPr="00A7053C">
              <w:rPr>
                <w:rFonts w:ascii="Arial" w:eastAsia="Times New Roman" w:hAnsi="Arial" w:cs="Arial"/>
                <w:b/>
                <w:noProof/>
                <w:kern w:val="0"/>
                <w:sz w:val="16"/>
                <w:szCs w:val="16"/>
                <w:lang w:val="en-GB"/>
              </w:rPr>
              <w:t>(</w:t>
            </w:r>
            <w:r w:rsidR="007068F3" w:rsidRPr="00A7053C">
              <w:rPr>
                <w:rFonts w:ascii="Arial" w:eastAsia="Times New Roman" w:hAnsi="Arial" w:cs="Arial"/>
                <w:b/>
                <w:noProof/>
                <w:kern w:val="0"/>
                <w:sz w:val="16"/>
                <w:szCs w:val="16"/>
                <w:lang w:val="en-GB"/>
              </w:rPr>
              <w:t xml:space="preserve">World Health Organization, </w:t>
            </w:r>
            <w:r w:rsidR="00B36BFD" w:rsidRPr="00A7053C">
              <w:rPr>
                <w:rFonts w:ascii="Arial" w:eastAsia="Times New Roman" w:hAnsi="Arial" w:cs="Arial"/>
                <w:b/>
                <w:noProof/>
                <w:kern w:val="0"/>
                <w:sz w:val="16"/>
                <w:szCs w:val="16"/>
                <w:lang w:val="en-GB"/>
              </w:rPr>
              <w:t>1992)</w:t>
            </w:r>
          </w:p>
        </w:tc>
        <w:tc>
          <w:tcPr>
            <w:tcW w:w="475"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3606A3">
            <w:pPr>
              <w:spacing w:after="0" w:line="240" w:lineRule="auto"/>
              <w:rPr>
                <w:rFonts w:ascii="Arial" w:hAnsi="Arial" w:cs="Arial"/>
                <w:b/>
                <w:sz w:val="16"/>
                <w:szCs w:val="16"/>
                <w:lang w:val="en-GB"/>
              </w:rPr>
            </w:pPr>
            <w:r w:rsidRPr="00A7053C">
              <w:rPr>
                <w:rFonts w:ascii="Arial" w:hAnsi="Arial" w:cs="Arial"/>
                <w:b/>
                <w:sz w:val="16"/>
                <w:szCs w:val="16"/>
                <w:lang w:val="en-GB"/>
              </w:rPr>
              <w:t xml:space="preserve">Population stratification, </w:t>
            </w:r>
            <w:r w:rsidR="003606A3" w:rsidRPr="00A7053C">
              <w:rPr>
                <w:rFonts w:ascii="Arial" w:hAnsi="Arial" w:cs="Arial"/>
                <w:b/>
                <w:sz w:val="16"/>
                <w:szCs w:val="16"/>
                <w:lang w:val="en-GB"/>
              </w:rPr>
              <w:t>sex</w:t>
            </w:r>
            <w:r w:rsidRPr="00A7053C">
              <w:rPr>
                <w:rFonts w:ascii="Arial" w:hAnsi="Arial" w:cs="Arial"/>
                <w:b/>
                <w:sz w:val="16"/>
                <w:szCs w:val="16"/>
                <w:lang w:val="en-GB"/>
              </w:rPr>
              <w:t xml:space="preserve">, age, and education </w:t>
            </w:r>
          </w:p>
        </w:tc>
        <w:tc>
          <w:tcPr>
            <w:tcW w:w="718"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No rGE was found. No additive interaction between PRS and childhood adversities (</w:t>
            </w:r>
            <w:r w:rsidRPr="00A7053C">
              <w:rPr>
                <w:rFonts w:ascii="Arial" w:hAnsi="Arial" w:cs="Arial"/>
                <w:b/>
                <w:i/>
                <w:sz w:val="16"/>
                <w:szCs w:val="16"/>
                <w:lang w:val="en-GB"/>
              </w:rPr>
              <w:t xml:space="preserve">adj. </w:t>
            </w:r>
            <w:r w:rsidR="00B30BC3" w:rsidRPr="00A7053C">
              <w:rPr>
                <w:rFonts w:ascii="Arial" w:hAnsi="Arial" w:cs="Arial"/>
                <w:b/>
                <w:i/>
                <w:sz w:val="16"/>
                <w:szCs w:val="16"/>
                <w:lang w:val="en-GB"/>
              </w:rPr>
              <w:t>B =</w:t>
            </w:r>
            <w:r w:rsidRPr="00A7053C">
              <w:rPr>
                <w:rFonts w:ascii="Arial" w:hAnsi="Arial" w:cs="Arial"/>
                <w:b/>
                <w:sz w:val="16"/>
                <w:szCs w:val="16"/>
                <w:lang w:val="en-GB"/>
              </w:rPr>
              <w:t xml:space="preserve"> -0.20, </w:t>
            </w:r>
            <w:r w:rsidRPr="00A7053C">
              <w:rPr>
                <w:rFonts w:ascii="Arial" w:hAnsi="Arial" w:cs="Arial"/>
                <w:b/>
                <w:i/>
                <w:sz w:val="16"/>
                <w:szCs w:val="16"/>
                <w:lang w:val="en-GB"/>
              </w:rPr>
              <w:t>SE</w:t>
            </w:r>
            <w:r w:rsidRPr="00A7053C">
              <w:rPr>
                <w:rFonts w:ascii="Arial" w:hAnsi="Arial" w:cs="Arial"/>
                <w:b/>
                <w:sz w:val="16"/>
                <w:szCs w:val="16"/>
                <w:lang w:val="en-GB"/>
              </w:rPr>
              <w:t xml:space="preserve">= 0.41, </w:t>
            </w:r>
            <w:r w:rsidR="006250C5" w:rsidRPr="00A7053C">
              <w:rPr>
                <w:rFonts w:ascii="Arial" w:hAnsi="Arial" w:cs="Arial"/>
                <w:b/>
                <w:i/>
                <w:sz w:val="16"/>
                <w:szCs w:val="16"/>
                <w:lang w:val="en-GB"/>
              </w:rPr>
              <w:t>p</w:t>
            </w:r>
            <w:r w:rsidR="006250C5" w:rsidRPr="00A7053C">
              <w:rPr>
                <w:rFonts w:ascii="Arial" w:hAnsi="Arial" w:cs="Arial"/>
                <w:b/>
                <w:sz w:val="16"/>
                <w:szCs w:val="16"/>
                <w:lang w:val="en-GB"/>
              </w:rPr>
              <w:t xml:space="preserve"> = </w:t>
            </w:r>
            <w:r w:rsidRPr="00A7053C">
              <w:rPr>
                <w:rFonts w:ascii="Arial" w:hAnsi="Arial" w:cs="Arial"/>
                <w:b/>
                <w:sz w:val="16"/>
                <w:szCs w:val="16"/>
                <w:lang w:val="en-GB"/>
              </w:rPr>
              <w:t xml:space="preserve">0.632) </w:t>
            </w:r>
          </w:p>
        </w:tc>
        <w:tc>
          <w:tcPr>
            <w:tcW w:w="31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16</w:t>
            </w:r>
          </w:p>
        </w:tc>
      </w:tr>
      <w:tr w:rsidR="00ED04CE" w:rsidRPr="00A7053C" w:rsidTr="00ED04CE">
        <w:tc>
          <w:tcPr>
            <w:tcW w:w="719"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B36BFD" w:rsidP="00ED04CE">
            <w:pPr>
              <w:spacing w:after="0" w:line="240" w:lineRule="auto"/>
              <w:rPr>
                <w:rFonts w:ascii="Arial" w:hAnsi="Arial" w:cs="Arial"/>
                <w:b/>
                <w:sz w:val="16"/>
                <w:szCs w:val="16"/>
                <w:lang w:val="en-GB"/>
              </w:rPr>
            </w:pPr>
            <w:r w:rsidRPr="00A7053C">
              <w:rPr>
                <w:rFonts w:ascii="Arial" w:hAnsi="Arial" w:cs="Arial"/>
                <w:b/>
                <w:noProof/>
                <w:sz w:val="16"/>
                <w:szCs w:val="16"/>
                <w:lang w:val="en-GB"/>
              </w:rPr>
              <w:t xml:space="preserve">Trotta </w:t>
            </w:r>
            <w:r w:rsidR="0076583C" w:rsidRPr="00A7053C">
              <w:rPr>
                <w:rFonts w:ascii="Arial" w:hAnsi="Arial" w:cs="Arial"/>
                <w:b/>
                <w:noProof/>
                <w:sz w:val="16"/>
                <w:szCs w:val="16"/>
                <w:lang w:val="en-GB"/>
              </w:rPr>
              <w:t>et al.,</w:t>
            </w:r>
            <w:r w:rsidRPr="00A7053C">
              <w:rPr>
                <w:rFonts w:ascii="Arial" w:hAnsi="Arial" w:cs="Arial"/>
                <w:b/>
                <w:noProof/>
                <w:sz w:val="16"/>
                <w:szCs w:val="16"/>
                <w:lang w:val="en-GB"/>
              </w:rPr>
              <w:t xml:space="preserve"> 2018</w:t>
            </w:r>
          </w:p>
          <w:p w:rsidR="00ED04CE" w:rsidRPr="00A7053C" w:rsidRDefault="00ED04CE" w:rsidP="00ED04CE">
            <w:pPr>
              <w:spacing w:after="0" w:line="240" w:lineRule="auto"/>
              <w:rPr>
                <w:rFonts w:ascii="Arial" w:hAnsi="Arial" w:cs="Arial"/>
                <w:b/>
                <w:color w:val="000000"/>
                <w:sz w:val="16"/>
                <w:szCs w:val="16"/>
                <w:lang w:val="en-GB"/>
              </w:rPr>
            </w:pPr>
          </w:p>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Genetic And Psychosis (GAP) study</w:t>
            </w:r>
          </w:p>
          <w:p w:rsidR="00ED04CE" w:rsidRPr="00A7053C" w:rsidRDefault="00ED04CE" w:rsidP="00ED04CE">
            <w:pPr>
              <w:spacing w:after="0" w:line="240" w:lineRule="auto"/>
              <w:rPr>
                <w:rFonts w:ascii="Arial" w:hAnsi="Arial" w:cs="Arial"/>
                <w:b/>
                <w:sz w:val="16"/>
                <w:szCs w:val="16"/>
                <w:lang w:val="en-GB"/>
              </w:rPr>
            </w:pPr>
          </w:p>
          <w:p w:rsidR="00ED04CE" w:rsidRPr="00A7053C" w:rsidRDefault="00ED04CE" w:rsidP="00ED04CE">
            <w:pPr>
              <w:spacing w:after="0" w:line="240" w:lineRule="auto"/>
              <w:rPr>
                <w:rFonts w:ascii="Arial" w:hAnsi="Arial" w:cs="Arial"/>
                <w:b/>
                <w:kern w:val="1"/>
                <w:sz w:val="16"/>
                <w:szCs w:val="16"/>
                <w:lang w:val="en-GB"/>
              </w:rPr>
            </w:pPr>
            <w:r w:rsidRPr="00A7053C">
              <w:rPr>
                <w:rFonts w:ascii="Arial" w:hAnsi="Arial" w:cs="Arial"/>
                <w:b/>
                <w:sz w:val="16"/>
                <w:szCs w:val="16"/>
                <w:lang w:val="en-GB"/>
              </w:rPr>
              <w:t>ENGLAND</w:t>
            </w:r>
          </w:p>
        </w:tc>
        <w:tc>
          <w:tcPr>
            <w:tcW w:w="39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B30BC3" w:rsidP="00ED04CE">
            <w:pPr>
              <w:spacing w:after="0" w:line="240" w:lineRule="auto"/>
              <w:rPr>
                <w:rFonts w:ascii="Arial" w:hAnsi="Arial" w:cs="Arial"/>
                <w:b/>
                <w:color w:val="000000"/>
                <w:sz w:val="16"/>
                <w:szCs w:val="16"/>
                <w:lang w:val="en-GB"/>
              </w:rPr>
            </w:pPr>
            <w:r w:rsidRPr="00A7053C">
              <w:rPr>
                <w:rFonts w:ascii="Arial" w:hAnsi="Arial" w:cs="Arial"/>
                <w:b/>
                <w:i/>
                <w:sz w:val="16"/>
                <w:szCs w:val="16"/>
                <w:lang w:val="en-GB"/>
              </w:rPr>
              <w:t>N =</w:t>
            </w:r>
            <w:r w:rsidR="00ED04CE" w:rsidRPr="00A7053C">
              <w:rPr>
                <w:rFonts w:ascii="Arial" w:hAnsi="Arial" w:cs="Arial"/>
                <w:b/>
                <w:sz w:val="16"/>
                <w:szCs w:val="16"/>
                <w:lang w:val="en-GB"/>
              </w:rPr>
              <w:t xml:space="preserve"> 285 patients with ICD-10 FEP </w:t>
            </w:r>
          </w:p>
          <w:p w:rsidR="00ED04CE" w:rsidRPr="00A7053C" w:rsidRDefault="00ED04CE" w:rsidP="00ED04CE">
            <w:pPr>
              <w:spacing w:after="0" w:line="240" w:lineRule="auto"/>
              <w:rPr>
                <w:rFonts w:ascii="Arial" w:hAnsi="Arial" w:cs="Arial"/>
                <w:b/>
                <w:sz w:val="16"/>
                <w:szCs w:val="16"/>
                <w:lang w:val="en-GB"/>
              </w:rPr>
            </w:pPr>
          </w:p>
          <w:p w:rsidR="00ED04CE" w:rsidRPr="00A7053C" w:rsidRDefault="00B30BC3" w:rsidP="00ED04CE">
            <w:pPr>
              <w:spacing w:after="0" w:line="240" w:lineRule="auto"/>
              <w:rPr>
                <w:rFonts w:ascii="Arial" w:hAnsi="Arial" w:cs="Arial"/>
                <w:b/>
                <w:kern w:val="1"/>
                <w:sz w:val="16"/>
                <w:szCs w:val="16"/>
                <w:lang w:val="en-GB"/>
              </w:rPr>
            </w:pPr>
            <w:r w:rsidRPr="00A7053C">
              <w:rPr>
                <w:rFonts w:ascii="Arial" w:hAnsi="Arial" w:cs="Arial"/>
                <w:b/>
                <w:i/>
                <w:sz w:val="16"/>
                <w:szCs w:val="16"/>
                <w:lang w:val="en-GB"/>
              </w:rPr>
              <w:t>N =</w:t>
            </w:r>
            <w:r w:rsidR="00ED04CE" w:rsidRPr="00A7053C">
              <w:rPr>
                <w:rFonts w:ascii="Arial" w:hAnsi="Arial" w:cs="Arial"/>
                <w:b/>
                <w:sz w:val="16"/>
                <w:szCs w:val="16"/>
                <w:lang w:val="en-GB"/>
              </w:rPr>
              <w:t xml:space="preserve"> 256 healthy controls </w:t>
            </w:r>
          </w:p>
        </w:tc>
        <w:tc>
          <w:tcPr>
            <w:tcW w:w="484"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kern w:val="1"/>
                <w:sz w:val="16"/>
                <w:szCs w:val="16"/>
                <w:lang w:val="en-GB"/>
              </w:rPr>
            </w:pPr>
            <w:r w:rsidRPr="00A7053C">
              <w:rPr>
                <w:rFonts w:ascii="Arial" w:hAnsi="Arial" w:cs="Arial"/>
                <w:b/>
                <w:sz w:val="16"/>
                <w:szCs w:val="16"/>
                <w:lang w:val="en-GB"/>
              </w:rPr>
              <w:t xml:space="preserve">Parental separation and loss, physical and sexual abuse, being taken in institutional care and multiple family arrangement before age of 17 </w:t>
            </w:r>
          </w:p>
        </w:tc>
        <w:tc>
          <w:tcPr>
            <w:tcW w:w="434"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kern w:val="1"/>
                <w:sz w:val="16"/>
                <w:szCs w:val="16"/>
              </w:rPr>
            </w:pPr>
            <w:r w:rsidRPr="00A7053C">
              <w:rPr>
                <w:rFonts w:ascii="Arial" w:hAnsi="Arial" w:cs="Arial"/>
                <w:b/>
                <w:sz w:val="16"/>
                <w:szCs w:val="16"/>
              </w:rPr>
              <w:t>CECA-Q</w:t>
            </w:r>
            <w:r w:rsidR="000D7F48" w:rsidRPr="00A7053C">
              <w:rPr>
                <w:rFonts w:ascii="Arial" w:hAnsi="Arial" w:cs="Arial"/>
                <w:b/>
                <w:sz w:val="16"/>
                <w:szCs w:val="16"/>
              </w:rPr>
              <w:t xml:space="preserve"> </w:t>
            </w:r>
            <w:r w:rsidR="00B36BFD" w:rsidRPr="00A7053C">
              <w:rPr>
                <w:rFonts w:ascii="Arial" w:eastAsia="Times New Roman" w:hAnsi="Arial" w:cs="Arial"/>
                <w:b/>
                <w:noProof/>
                <w:kern w:val="0"/>
                <w:sz w:val="16"/>
                <w:szCs w:val="16"/>
              </w:rPr>
              <w:t xml:space="preserve">(Bifulco </w:t>
            </w:r>
            <w:r w:rsidR="0076583C" w:rsidRPr="00A7053C">
              <w:rPr>
                <w:rFonts w:ascii="Arial" w:eastAsia="Times New Roman" w:hAnsi="Arial" w:cs="Arial"/>
                <w:b/>
                <w:noProof/>
                <w:kern w:val="0"/>
                <w:sz w:val="16"/>
                <w:szCs w:val="16"/>
              </w:rPr>
              <w:t>et al.,</w:t>
            </w:r>
            <w:r w:rsidR="00B36BFD" w:rsidRPr="00A7053C">
              <w:rPr>
                <w:rFonts w:ascii="Arial" w:eastAsia="Times New Roman" w:hAnsi="Arial" w:cs="Arial"/>
                <w:b/>
                <w:noProof/>
                <w:kern w:val="0"/>
                <w:sz w:val="16"/>
                <w:szCs w:val="16"/>
              </w:rPr>
              <w:t xml:space="preserve"> 2005)</w:t>
            </w:r>
          </w:p>
        </w:tc>
        <w:tc>
          <w:tcPr>
            <w:tcW w:w="531"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i/>
                <w:sz w:val="16"/>
                <w:szCs w:val="16"/>
                <w:lang w:val="en-GB"/>
              </w:rPr>
              <w:t>COMT Val158Met</w:t>
            </w:r>
            <w:r w:rsidRPr="00A7053C">
              <w:rPr>
                <w:rFonts w:ascii="Arial" w:hAnsi="Arial" w:cs="Arial"/>
                <w:b/>
                <w:sz w:val="16"/>
                <w:szCs w:val="16"/>
                <w:lang w:val="en-GB"/>
              </w:rPr>
              <w:t xml:space="preserve">, </w:t>
            </w:r>
            <w:r w:rsidRPr="00A7053C">
              <w:rPr>
                <w:rFonts w:ascii="Arial" w:hAnsi="Arial" w:cs="Arial"/>
                <w:b/>
                <w:i/>
                <w:sz w:val="16"/>
                <w:szCs w:val="16"/>
                <w:lang w:val="en-GB"/>
              </w:rPr>
              <w:t>AKT1</w:t>
            </w:r>
            <w:r w:rsidRPr="00A7053C">
              <w:rPr>
                <w:rFonts w:ascii="Arial" w:hAnsi="Arial" w:cs="Arial"/>
                <w:b/>
                <w:sz w:val="16"/>
                <w:szCs w:val="16"/>
                <w:lang w:val="en-GB"/>
              </w:rPr>
              <w:t xml:space="preserve"> </w:t>
            </w:r>
            <w:r w:rsidRPr="00A7053C">
              <w:rPr>
                <w:rFonts w:ascii="Arial" w:hAnsi="Arial" w:cs="Arial"/>
                <w:b/>
                <w:i/>
                <w:sz w:val="16"/>
                <w:szCs w:val="16"/>
                <w:lang w:val="en-GB"/>
              </w:rPr>
              <w:t>rs2494732</w:t>
            </w:r>
            <w:r w:rsidRPr="00A7053C">
              <w:rPr>
                <w:rFonts w:ascii="Arial" w:hAnsi="Arial" w:cs="Arial"/>
                <w:b/>
                <w:sz w:val="16"/>
                <w:szCs w:val="16"/>
                <w:lang w:val="en-GB"/>
              </w:rPr>
              <w:t xml:space="preserve">, and </w:t>
            </w:r>
            <w:r w:rsidRPr="00A7053C">
              <w:rPr>
                <w:rFonts w:ascii="Arial" w:hAnsi="Arial" w:cs="Arial"/>
                <w:b/>
                <w:i/>
                <w:sz w:val="16"/>
                <w:szCs w:val="16"/>
                <w:lang w:val="en-GB"/>
              </w:rPr>
              <w:t>DRD2 rs1076560</w:t>
            </w:r>
            <w:r w:rsidRPr="00A7053C">
              <w:rPr>
                <w:rFonts w:ascii="Arial" w:hAnsi="Arial" w:cs="Arial"/>
                <w:b/>
                <w:sz w:val="16"/>
                <w:szCs w:val="16"/>
                <w:lang w:val="en-GB"/>
              </w:rPr>
              <w:t xml:space="preserve"> polymorphisms</w:t>
            </w:r>
          </w:p>
        </w:tc>
        <w:tc>
          <w:tcPr>
            <w:tcW w:w="419"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sz w:val="16"/>
                <w:szCs w:val="16"/>
                <w:lang w:val="en-GB"/>
              </w:rPr>
            </w:pPr>
          </w:p>
        </w:tc>
        <w:tc>
          <w:tcPr>
            <w:tcW w:w="52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color w:val="000000"/>
                <w:sz w:val="16"/>
                <w:szCs w:val="16"/>
                <w:lang w:val="en-GB"/>
              </w:rPr>
            </w:pPr>
            <w:r w:rsidRPr="00A7053C">
              <w:rPr>
                <w:rFonts w:ascii="Arial" w:hAnsi="Arial" w:cs="Arial"/>
                <w:b/>
                <w:sz w:val="16"/>
                <w:szCs w:val="16"/>
                <w:lang w:val="en-GB"/>
              </w:rPr>
              <w:t xml:space="preserve">Diagnosis of ICD-10 psychotic disorders </w:t>
            </w:r>
          </w:p>
          <w:p w:rsidR="00ED04CE" w:rsidRPr="00A7053C" w:rsidRDefault="00ED04CE" w:rsidP="00ED04CE">
            <w:pPr>
              <w:spacing w:after="0" w:line="240" w:lineRule="auto"/>
              <w:rPr>
                <w:rFonts w:ascii="Arial" w:hAnsi="Arial" w:cs="Arial"/>
                <w:b/>
                <w:kern w:val="1"/>
                <w:sz w:val="16"/>
                <w:szCs w:val="16"/>
                <w:lang w:val="en-GB"/>
              </w:rPr>
            </w:pPr>
            <w:r w:rsidRPr="00A7053C">
              <w:rPr>
                <w:rFonts w:ascii="Arial" w:hAnsi="Arial" w:cs="Arial"/>
                <w:b/>
                <w:sz w:val="16"/>
                <w:szCs w:val="16"/>
                <w:lang w:val="en-GB"/>
              </w:rPr>
              <w:t>SCAN</w:t>
            </w:r>
            <w:r w:rsidR="000D7F48" w:rsidRPr="00A7053C">
              <w:rPr>
                <w:rFonts w:ascii="Arial" w:hAnsi="Arial" w:cs="Arial"/>
                <w:b/>
                <w:sz w:val="16"/>
                <w:szCs w:val="16"/>
                <w:lang w:val="en-GB"/>
              </w:rPr>
              <w:t xml:space="preserve"> </w:t>
            </w:r>
            <w:r w:rsidR="00B36BFD" w:rsidRPr="00A7053C">
              <w:rPr>
                <w:rFonts w:ascii="Arial" w:eastAsia="Times New Roman" w:hAnsi="Arial" w:cs="Arial"/>
                <w:b/>
                <w:noProof/>
                <w:kern w:val="0"/>
                <w:sz w:val="16"/>
                <w:szCs w:val="16"/>
                <w:lang w:val="en-GB"/>
              </w:rPr>
              <w:t>(</w:t>
            </w:r>
            <w:r w:rsidR="007068F3" w:rsidRPr="00A7053C">
              <w:rPr>
                <w:rFonts w:ascii="Arial" w:eastAsia="Times New Roman" w:hAnsi="Arial" w:cs="Arial"/>
                <w:b/>
                <w:noProof/>
                <w:kern w:val="0"/>
                <w:sz w:val="16"/>
                <w:szCs w:val="16"/>
                <w:lang w:val="en-GB"/>
              </w:rPr>
              <w:t xml:space="preserve">World Health Organization, </w:t>
            </w:r>
            <w:r w:rsidR="00B36BFD" w:rsidRPr="00A7053C">
              <w:rPr>
                <w:rFonts w:ascii="Arial" w:eastAsia="Times New Roman" w:hAnsi="Arial" w:cs="Arial"/>
                <w:b/>
                <w:noProof/>
                <w:kern w:val="0"/>
                <w:sz w:val="16"/>
                <w:szCs w:val="16"/>
                <w:lang w:val="en-GB"/>
              </w:rPr>
              <w:t>1992)</w:t>
            </w:r>
          </w:p>
        </w:tc>
        <w:tc>
          <w:tcPr>
            <w:tcW w:w="475"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 xml:space="preserve">Population stratification, </w:t>
            </w:r>
            <w:r w:rsidR="003606A3" w:rsidRPr="00A7053C">
              <w:rPr>
                <w:rFonts w:ascii="Arial" w:hAnsi="Arial" w:cs="Arial"/>
                <w:b/>
                <w:sz w:val="16"/>
                <w:szCs w:val="16"/>
                <w:lang w:val="en-GB"/>
              </w:rPr>
              <w:t>sex</w:t>
            </w:r>
            <w:r w:rsidRPr="00A7053C">
              <w:rPr>
                <w:rFonts w:ascii="Arial" w:hAnsi="Arial" w:cs="Arial"/>
                <w:b/>
                <w:sz w:val="16"/>
                <w:szCs w:val="16"/>
                <w:lang w:val="en-GB"/>
              </w:rPr>
              <w:t xml:space="preserve">, age, ethnicity, and education </w:t>
            </w:r>
          </w:p>
        </w:tc>
        <w:tc>
          <w:tcPr>
            <w:tcW w:w="718"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Childhood adversity was associated with case status, but none of the three polymorphisms was. No evidence of rGE was found.</w:t>
            </w:r>
          </w:p>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 xml:space="preserve">No additive interaction was found either for </w:t>
            </w:r>
            <w:r w:rsidRPr="00A7053C">
              <w:rPr>
                <w:rFonts w:ascii="Arial" w:hAnsi="Arial" w:cs="Arial"/>
                <w:b/>
                <w:i/>
                <w:sz w:val="16"/>
                <w:szCs w:val="16"/>
                <w:lang w:val="en-GB"/>
              </w:rPr>
              <w:t>COMT Val158Met</w:t>
            </w:r>
            <w:r w:rsidRPr="00A7053C">
              <w:rPr>
                <w:rFonts w:ascii="Arial" w:hAnsi="Arial" w:cs="Arial"/>
                <w:b/>
                <w:sz w:val="16"/>
                <w:szCs w:val="16"/>
                <w:lang w:val="en-GB"/>
              </w:rPr>
              <w:t xml:space="preserve"> (</w:t>
            </w:r>
            <w:r w:rsidRPr="00A7053C">
              <w:rPr>
                <w:rFonts w:ascii="Arial" w:hAnsi="Arial" w:cs="Arial"/>
                <w:b/>
                <w:i/>
                <w:sz w:val="16"/>
                <w:szCs w:val="16"/>
                <w:lang w:val="en-GB"/>
              </w:rPr>
              <w:t>adj. RD</w:t>
            </w:r>
            <w:r w:rsidR="005433A2" w:rsidRPr="00A7053C">
              <w:rPr>
                <w:rFonts w:ascii="Arial" w:hAnsi="Arial" w:cs="Arial"/>
                <w:b/>
                <w:i/>
                <w:sz w:val="16"/>
                <w:szCs w:val="16"/>
                <w:lang w:val="en-GB"/>
              </w:rPr>
              <w:t xml:space="preserve"> </w:t>
            </w:r>
            <w:r w:rsidRPr="00A7053C">
              <w:rPr>
                <w:rFonts w:ascii="Arial" w:hAnsi="Arial" w:cs="Arial"/>
                <w:b/>
                <w:sz w:val="16"/>
                <w:szCs w:val="16"/>
                <w:lang w:val="en-GB"/>
              </w:rPr>
              <w:t xml:space="preserve">= -0.03, </w:t>
            </w:r>
            <w:r w:rsidR="006250C5" w:rsidRPr="00A7053C">
              <w:rPr>
                <w:rFonts w:ascii="Arial" w:hAnsi="Arial" w:cs="Arial"/>
                <w:b/>
                <w:i/>
                <w:sz w:val="16"/>
                <w:szCs w:val="16"/>
                <w:lang w:val="en-GB"/>
              </w:rPr>
              <w:t>95% CI</w:t>
            </w:r>
            <w:r w:rsidR="005433A2" w:rsidRPr="00A7053C">
              <w:rPr>
                <w:rFonts w:ascii="Arial" w:hAnsi="Arial" w:cs="Arial"/>
                <w:b/>
                <w:sz w:val="16"/>
                <w:szCs w:val="16"/>
                <w:lang w:val="en-GB"/>
              </w:rPr>
              <w:t xml:space="preserve">: </w:t>
            </w:r>
            <w:r w:rsidRPr="00A7053C">
              <w:rPr>
                <w:rFonts w:ascii="Arial" w:hAnsi="Arial" w:cs="Arial"/>
                <w:b/>
                <w:sz w:val="16"/>
                <w:szCs w:val="16"/>
                <w:lang w:val="en-GB"/>
              </w:rPr>
              <w:t xml:space="preserve">-0.09, -0.04), or </w:t>
            </w:r>
            <w:r w:rsidRPr="00A7053C">
              <w:rPr>
                <w:rFonts w:ascii="Arial" w:hAnsi="Arial" w:cs="Arial"/>
                <w:b/>
                <w:i/>
                <w:sz w:val="16"/>
                <w:szCs w:val="16"/>
                <w:lang w:val="en-GB"/>
              </w:rPr>
              <w:t>AKT1 rs2494732</w:t>
            </w:r>
            <w:r w:rsidRPr="00A7053C">
              <w:rPr>
                <w:rFonts w:ascii="Arial" w:hAnsi="Arial" w:cs="Arial"/>
                <w:b/>
                <w:sz w:val="16"/>
                <w:szCs w:val="16"/>
                <w:lang w:val="en-GB"/>
              </w:rPr>
              <w:t xml:space="preserve"> (</w:t>
            </w:r>
            <w:r w:rsidRPr="00A7053C">
              <w:rPr>
                <w:rFonts w:ascii="Arial" w:hAnsi="Arial" w:cs="Arial"/>
                <w:b/>
                <w:i/>
                <w:sz w:val="16"/>
                <w:szCs w:val="16"/>
                <w:lang w:val="en-GB"/>
              </w:rPr>
              <w:t>adj. RD</w:t>
            </w:r>
            <w:r w:rsidR="005433A2" w:rsidRPr="00A7053C">
              <w:rPr>
                <w:rFonts w:ascii="Arial" w:hAnsi="Arial" w:cs="Arial"/>
                <w:b/>
                <w:sz w:val="16"/>
                <w:szCs w:val="16"/>
                <w:lang w:val="en-GB"/>
              </w:rPr>
              <w:t xml:space="preserve"> </w:t>
            </w:r>
            <w:r w:rsidRPr="00A7053C">
              <w:rPr>
                <w:rFonts w:ascii="Arial" w:hAnsi="Arial" w:cs="Arial"/>
                <w:b/>
                <w:sz w:val="16"/>
                <w:szCs w:val="16"/>
                <w:lang w:val="en-GB"/>
              </w:rPr>
              <w:t xml:space="preserve">= -0.05, </w:t>
            </w:r>
            <w:r w:rsidR="006250C5" w:rsidRPr="00A7053C">
              <w:rPr>
                <w:rFonts w:ascii="Arial" w:hAnsi="Arial" w:cs="Arial"/>
                <w:b/>
                <w:i/>
                <w:sz w:val="16"/>
                <w:szCs w:val="16"/>
                <w:lang w:val="en-GB"/>
              </w:rPr>
              <w:t>95% CI</w:t>
            </w:r>
            <w:r w:rsidR="005433A2" w:rsidRPr="00A7053C">
              <w:rPr>
                <w:rFonts w:ascii="Arial" w:hAnsi="Arial" w:cs="Arial"/>
                <w:b/>
                <w:sz w:val="16"/>
                <w:szCs w:val="16"/>
                <w:lang w:val="en-GB"/>
              </w:rPr>
              <w:t>:</w:t>
            </w:r>
            <w:r w:rsidR="006250C5" w:rsidRPr="00A7053C">
              <w:rPr>
                <w:rFonts w:ascii="Arial" w:hAnsi="Arial" w:cs="Arial"/>
                <w:b/>
                <w:sz w:val="16"/>
                <w:szCs w:val="16"/>
                <w:lang w:val="en-GB"/>
              </w:rPr>
              <w:t xml:space="preserve"> </w:t>
            </w:r>
            <w:r w:rsidRPr="00A7053C">
              <w:rPr>
                <w:rFonts w:ascii="Arial" w:hAnsi="Arial" w:cs="Arial"/>
                <w:b/>
                <w:sz w:val="16"/>
                <w:szCs w:val="16"/>
                <w:lang w:val="en-GB"/>
              </w:rPr>
              <w:t xml:space="preserve">-0.13, - 0.03), or </w:t>
            </w:r>
            <w:r w:rsidRPr="00A7053C">
              <w:rPr>
                <w:rFonts w:ascii="Arial" w:hAnsi="Arial" w:cs="Arial"/>
                <w:b/>
                <w:i/>
                <w:sz w:val="16"/>
                <w:szCs w:val="16"/>
                <w:lang w:val="en-GB"/>
              </w:rPr>
              <w:t>DRD2 rs1076560</w:t>
            </w:r>
            <w:r w:rsidRPr="00A7053C">
              <w:rPr>
                <w:rFonts w:ascii="Arial" w:hAnsi="Arial" w:cs="Arial"/>
                <w:b/>
                <w:sz w:val="16"/>
                <w:szCs w:val="16"/>
                <w:lang w:val="en-GB"/>
              </w:rPr>
              <w:t xml:space="preserve"> (</w:t>
            </w:r>
            <w:r w:rsidRPr="00A7053C">
              <w:rPr>
                <w:rFonts w:ascii="Arial" w:hAnsi="Arial" w:cs="Arial"/>
                <w:b/>
                <w:i/>
                <w:sz w:val="16"/>
                <w:szCs w:val="16"/>
                <w:lang w:val="en-GB"/>
              </w:rPr>
              <w:t>adj. RD</w:t>
            </w:r>
            <w:r w:rsidR="005433A2" w:rsidRPr="00A7053C">
              <w:rPr>
                <w:rFonts w:ascii="Arial" w:hAnsi="Arial" w:cs="Arial"/>
                <w:b/>
                <w:sz w:val="16"/>
                <w:szCs w:val="16"/>
                <w:lang w:val="en-GB"/>
              </w:rPr>
              <w:t xml:space="preserve"> </w:t>
            </w:r>
            <w:r w:rsidRPr="00A7053C">
              <w:rPr>
                <w:rFonts w:ascii="Arial" w:hAnsi="Arial" w:cs="Arial"/>
                <w:b/>
                <w:sz w:val="16"/>
                <w:szCs w:val="16"/>
                <w:lang w:val="en-GB"/>
              </w:rPr>
              <w:t xml:space="preserve">= - 0.05, </w:t>
            </w:r>
            <w:r w:rsidR="006250C5" w:rsidRPr="00A7053C">
              <w:rPr>
                <w:rFonts w:ascii="Arial" w:hAnsi="Arial" w:cs="Arial"/>
                <w:b/>
                <w:i/>
                <w:sz w:val="16"/>
                <w:szCs w:val="16"/>
                <w:lang w:val="en-GB"/>
              </w:rPr>
              <w:t>95% CI</w:t>
            </w:r>
            <w:r w:rsidR="005433A2" w:rsidRPr="00A7053C">
              <w:rPr>
                <w:rFonts w:ascii="Arial" w:hAnsi="Arial" w:cs="Arial"/>
                <w:b/>
                <w:sz w:val="16"/>
                <w:szCs w:val="16"/>
                <w:lang w:val="en-GB"/>
              </w:rPr>
              <w:t>:</w:t>
            </w:r>
            <w:r w:rsidR="006250C5" w:rsidRPr="00A7053C">
              <w:rPr>
                <w:rFonts w:ascii="Arial" w:hAnsi="Arial" w:cs="Arial"/>
                <w:b/>
                <w:sz w:val="16"/>
                <w:szCs w:val="16"/>
                <w:lang w:val="en-GB"/>
              </w:rPr>
              <w:t xml:space="preserve"> </w:t>
            </w:r>
            <w:r w:rsidRPr="00A7053C">
              <w:rPr>
                <w:rFonts w:ascii="Arial" w:hAnsi="Arial" w:cs="Arial"/>
                <w:b/>
                <w:sz w:val="16"/>
                <w:szCs w:val="16"/>
                <w:lang w:val="en-GB"/>
              </w:rPr>
              <w:t xml:space="preserve">-0.18, 0.07) </w:t>
            </w:r>
          </w:p>
        </w:tc>
        <w:tc>
          <w:tcPr>
            <w:tcW w:w="31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15</w:t>
            </w:r>
          </w:p>
        </w:tc>
      </w:tr>
      <w:tr w:rsidR="00ED04CE" w:rsidRPr="00A7053C" w:rsidTr="00ED04CE">
        <w:tc>
          <w:tcPr>
            <w:tcW w:w="719"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B36BFD" w:rsidP="00ED04CE">
            <w:pPr>
              <w:spacing w:after="0" w:line="240" w:lineRule="auto"/>
              <w:rPr>
                <w:rFonts w:ascii="Arial" w:hAnsi="Arial" w:cs="Arial"/>
                <w:kern w:val="1"/>
                <w:sz w:val="16"/>
                <w:szCs w:val="16"/>
                <w:lang w:val="en-GB"/>
              </w:rPr>
            </w:pPr>
            <w:r w:rsidRPr="00A7053C">
              <w:rPr>
                <w:rFonts w:ascii="Arial" w:hAnsi="Arial" w:cs="Arial"/>
                <w:noProof/>
                <w:kern w:val="1"/>
                <w:sz w:val="16"/>
                <w:szCs w:val="16"/>
                <w:lang w:val="en-GB"/>
              </w:rPr>
              <w:lastRenderedPageBreak/>
              <w:t xml:space="preserve">Cristóbal-Narváez </w:t>
            </w:r>
            <w:r w:rsidR="0076583C" w:rsidRPr="00A7053C">
              <w:rPr>
                <w:rFonts w:ascii="Arial" w:hAnsi="Arial" w:cs="Arial"/>
                <w:noProof/>
                <w:kern w:val="1"/>
                <w:sz w:val="16"/>
                <w:szCs w:val="16"/>
                <w:lang w:val="en-GB"/>
              </w:rPr>
              <w:t>et al.,</w:t>
            </w:r>
            <w:r w:rsidRPr="00A7053C">
              <w:rPr>
                <w:rFonts w:ascii="Arial" w:hAnsi="Arial" w:cs="Arial"/>
                <w:noProof/>
                <w:kern w:val="1"/>
                <w:sz w:val="16"/>
                <w:szCs w:val="16"/>
                <w:lang w:val="en-GB"/>
              </w:rPr>
              <w:t xml:space="preserve"> 2017</w:t>
            </w:r>
          </w:p>
          <w:p w:rsidR="00ED04CE" w:rsidRPr="00A7053C" w:rsidRDefault="00ED04CE" w:rsidP="00ED04CE">
            <w:pPr>
              <w:spacing w:after="0" w:line="240" w:lineRule="auto"/>
              <w:rPr>
                <w:rFonts w:ascii="Arial" w:hAnsi="Arial" w:cs="Arial"/>
                <w:kern w:val="1"/>
                <w:sz w:val="16"/>
                <w:szCs w:val="16"/>
                <w:lang w:val="en-GB"/>
              </w:rPr>
            </w:pPr>
          </w:p>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kern w:val="1"/>
                <w:sz w:val="16"/>
                <w:szCs w:val="16"/>
                <w:lang w:val="en-GB"/>
              </w:rPr>
              <w:t>SPAIN</w:t>
            </w:r>
          </w:p>
        </w:tc>
        <w:tc>
          <w:tcPr>
            <w:tcW w:w="39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B30BC3" w:rsidP="00ED04CE">
            <w:pPr>
              <w:spacing w:after="0" w:line="240" w:lineRule="auto"/>
              <w:rPr>
                <w:rFonts w:ascii="Arial" w:hAnsi="Arial" w:cs="Arial"/>
                <w:kern w:val="1"/>
                <w:sz w:val="16"/>
                <w:szCs w:val="16"/>
                <w:lang w:val="en-GB"/>
              </w:rPr>
            </w:pPr>
            <w:r w:rsidRPr="00A7053C">
              <w:rPr>
                <w:rFonts w:ascii="Arial" w:hAnsi="Arial" w:cs="Arial"/>
                <w:i/>
                <w:kern w:val="1"/>
                <w:sz w:val="16"/>
                <w:szCs w:val="16"/>
                <w:lang w:val="en-GB"/>
              </w:rPr>
              <w:t>N =</w:t>
            </w:r>
            <w:r w:rsidR="00ED04CE" w:rsidRPr="00A7053C">
              <w:rPr>
                <w:rFonts w:ascii="Arial" w:hAnsi="Arial" w:cs="Arial"/>
                <w:kern w:val="1"/>
                <w:sz w:val="16"/>
                <w:szCs w:val="16"/>
                <w:lang w:val="en-GB"/>
              </w:rPr>
              <w:t xml:space="preserve"> 96 patients with early psychosis (</w:t>
            </w:r>
            <w:r w:rsidRPr="00A7053C">
              <w:rPr>
                <w:rFonts w:ascii="Arial" w:hAnsi="Arial" w:cs="Arial"/>
                <w:i/>
                <w:kern w:val="1"/>
                <w:sz w:val="16"/>
                <w:szCs w:val="16"/>
                <w:lang w:val="en-GB"/>
              </w:rPr>
              <w:t>n =</w:t>
            </w:r>
            <w:r w:rsidR="00ED04CE" w:rsidRPr="00A7053C">
              <w:rPr>
                <w:rFonts w:ascii="Arial" w:hAnsi="Arial" w:cs="Arial"/>
                <w:kern w:val="1"/>
                <w:sz w:val="16"/>
                <w:szCs w:val="16"/>
                <w:lang w:val="en-GB"/>
              </w:rPr>
              <w:t xml:space="preserve"> 60 ARMS and </w:t>
            </w:r>
            <w:r w:rsidRPr="00A7053C">
              <w:rPr>
                <w:rFonts w:ascii="Arial" w:hAnsi="Arial" w:cs="Arial"/>
                <w:i/>
                <w:kern w:val="1"/>
                <w:sz w:val="16"/>
                <w:szCs w:val="16"/>
                <w:lang w:val="en-GB"/>
              </w:rPr>
              <w:t>n =</w:t>
            </w:r>
            <w:r w:rsidR="00ED04CE" w:rsidRPr="00A7053C">
              <w:rPr>
                <w:rFonts w:ascii="Arial" w:hAnsi="Arial" w:cs="Arial"/>
                <w:kern w:val="1"/>
                <w:sz w:val="16"/>
                <w:szCs w:val="16"/>
                <w:lang w:val="en-GB"/>
              </w:rPr>
              <w:t xml:space="preserve"> 36 FEP)</w:t>
            </w:r>
          </w:p>
          <w:p w:rsidR="00ED04CE" w:rsidRPr="00A7053C" w:rsidRDefault="00ED04CE" w:rsidP="00ED04CE">
            <w:pPr>
              <w:spacing w:after="0" w:line="240" w:lineRule="auto"/>
              <w:rPr>
                <w:rFonts w:ascii="Arial" w:hAnsi="Arial" w:cs="Arial"/>
                <w:kern w:val="1"/>
                <w:sz w:val="16"/>
                <w:szCs w:val="16"/>
                <w:lang w:val="en-GB"/>
              </w:rPr>
            </w:pPr>
          </w:p>
          <w:p w:rsidR="00ED04CE" w:rsidRPr="00A7053C" w:rsidRDefault="00B30BC3" w:rsidP="00ED04CE">
            <w:pPr>
              <w:spacing w:after="0" w:line="240" w:lineRule="auto"/>
              <w:rPr>
                <w:rFonts w:ascii="Arial" w:hAnsi="Arial" w:cs="Arial"/>
                <w:sz w:val="16"/>
                <w:szCs w:val="16"/>
                <w:lang w:val="en-GB"/>
              </w:rPr>
            </w:pPr>
            <w:r w:rsidRPr="00A7053C">
              <w:rPr>
                <w:rFonts w:ascii="Arial" w:hAnsi="Arial" w:cs="Arial"/>
                <w:i/>
                <w:kern w:val="1"/>
                <w:sz w:val="16"/>
                <w:szCs w:val="16"/>
                <w:lang w:val="en-GB"/>
              </w:rPr>
              <w:t>N =</w:t>
            </w:r>
            <w:r w:rsidR="00ED04CE" w:rsidRPr="00A7053C">
              <w:rPr>
                <w:rFonts w:ascii="Arial" w:hAnsi="Arial" w:cs="Arial"/>
                <w:kern w:val="1"/>
                <w:sz w:val="16"/>
                <w:szCs w:val="16"/>
                <w:lang w:val="en-GB"/>
              </w:rPr>
              <w:t xml:space="preserve"> 242 healthy controls</w:t>
            </w:r>
          </w:p>
        </w:tc>
        <w:tc>
          <w:tcPr>
            <w:tcW w:w="484"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kern w:val="1"/>
                <w:sz w:val="16"/>
                <w:szCs w:val="16"/>
                <w:lang w:val="en-GB"/>
              </w:rPr>
              <w:t>Emotional, physical, and sexual abuse, and physical and emotional neglect</w:t>
            </w:r>
          </w:p>
        </w:tc>
        <w:tc>
          <w:tcPr>
            <w:tcW w:w="434"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kern w:val="1"/>
                <w:sz w:val="16"/>
                <w:szCs w:val="16"/>
                <w:lang w:val="en-GB"/>
              </w:rPr>
              <w:t>CTQ</w:t>
            </w:r>
            <w:r w:rsidR="000D7F48" w:rsidRPr="00A7053C">
              <w:rPr>
                <w:rFonts w:ascii="Arial" w:hAnsi="Arial" w:cs="Arial"/>
                <w:kern w:val="1"/>
                <w:sz w:val="16"/>
                <w:szCs w:val="16"/>
                <w:lang w:val="en-GB"/>
              </w:rPr>
              <w:t xml:space="preserve"> </w:t>
            </w:r>
            <w:r w:rsidR="00B36BFD" w:rsidRPr="00A7053C">
              <w:rPr>
                <w:rFonts w:ascii="Arial" w:eastAsia="Times New Roman" w:hAnsi="Arial" w:cs="Arial"/>
                <w:noProof/>
                <w:kern w:val="0"/>
                <w:sz w:val="16"/>
                <w:szCs w:val="16"/>
                <w:lang w:val="en-GB"/>
              </w:rPr>
              <w:t xml:space="preserve">(Bernstein </w:t>
            </w:r>
            <w:r w:rsidR="0076583C" w:rsidRPr="00A7053C">
              <w:rPr>
                <w:rFonts w:ascii="Arial" w:eastAsia="Times New Roman" w:hAnsi="Arial" w:cs="Arial"/>
                <w:noProof/>
                <w:kern w:val="0"/>
                <w:sz w:val="16"/>
                <w:szCs w:val="16"/>
                <w:lang w:val="en-GB"/>
              </w:rPr>
              <w:t>et al.,</w:t>
            </w:r>
            <w:r w:rsidR="00B36BFD" w:rsidRPr="00A7053C">
              <w:rPr>
                <w:rFonts w:ascii="Arial" w:eastAsia="Times New Roman" w:hAnsi="Arial" w:cs="Arial"/>
                <w:noProof/>
                <w:kern w:val="0"/>
                <w:sz w:val="16"/>
                <w:szCs w:val="16"/>
                <w:lang w:val="en-GB"/>
              </w:rPr>
              <w:t xml:space="preserve"> 1994)</w:t>
            </w:r>
          </w:p>
          <w:p w:rsidR="00ED04CE" w:rsidRPr="00A7053C" w:rsidRDefault="00ED04CE" w:rsidP="00ED04CE">
            <w:pPr>
              <w:spacing w:after="0" w:line="240" w:lineRule="auto"/>
              <w:rPr>
                <w:rFonts w:ascii="Arial" w:hAnsi="Arial" w:cs="Arial"/>
                <w:sz w:val="16"/>
                <w:szCs w:val="16"/>
                <w:lang w:val="en-GB"/>
              </w:rPr>
            </w:pPr>
          </w:p>
        </w:tc>
        <w:tc>
          <w:tcPr>
            <w:tcW w:w="531"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 xml:space="preserve">10 SNPs within the </w:t>
            </w:r>
            <w:r w:rsidRPr="00A7053C">
              <w:rPr>
                <w:rFonts w:ascii="Arial" w:hAnsi="Arial" w:cs="Arial"/>
                <w:i/>
                <w:sz w:val="16"/>
                <w:szCs w:val="16"/>
                <w:lang w:val="en-GB"/>
              </w:rPr>
              <w:t>COMT</w:t>
            </w:r>
            <w:r w:rsidRPr="00A7053C">
              <w:rPr>
                <w:rFonts w:ascii="Arial" w:hAnsi="Arial" w:cs="Arial"/>
                <w:sz w:val="16"/>
                <w:szCs w:val="16"/>
                <w:lang w:val="en-GB"/>
              </w:rPr>
              <w:t xml:space="preserve">, </w:t>
            </w:r>
            <w:r w:rsidRPr="00A7053C">
              <w:rPr>
                <w:rFonts w:ascii="Arial" w:hAnsi="Arial" w:cs="Arial"/>
                <w:i/>
                <w:sz w:val="16"/>
                <w:szCs w:val="16"/>
                <w:lang w:val="en-GB"/>
              </w:rPr>
              <w:t>BDNF</w:t>
            </w:r>
            <w:r w:rsidRPr="00A7053C">
              <w:rPr>
                <w:rFonts w:ascii="Arial" w:hAnsi="Arial" w:cs="Arial"/>
                <w:sz w:val="16"/>
                <w:szCs w:val="16"/>
                <w:lang w:val="en-GB"/>
              </w:rPr>
              <w:t xml:space="preserve">, </w:t>
            </w:r>
            <w:r w:rsidRPr="00A7053C">
              <w:rPr>
                <w:rFonts w:ascii="Arial" w:hAnsi="Arial" w:cs="Arial"/>
                <w:i/>
                <w:sz w:val="16"/>
                <w:szCs w:val="16"/>
                <w:lang w:val="en-GB"/>
              </w:rPr>
              <w:t>OXTR</w:t>
            </w:r>
            <w:r w:rsidRPr="00A7053C">
              <w:rPr>
                <w:rFonts w:ascii="Arial" w:hAnsi="Arial" w:cs="Arial"/>
                <w:sz w:val="16"/>
                <w:szCs w:val="16"/>
                <w:lang w:val="en-GB"/>
              </w:rPr>
              <w:t xml:space="preserve">, </w:t>
            </w:r>
            <w:r w:rsidRPr="00A7053C">
              <w:rPr>
                <w:rFonts w:ascii="Arial" w:hAnsi="Arial" w:cs="Arial"/>
                <w:i/>
                <w:sz w:val="16"/>
                <w:szCs w:val="16"/>
                <w:lang w:val="en-GB"/>
              </w:rPr>
              <w:t>FKBP5</w:t>
            </w:r>
            <w:r w:rsidRPr="00A7053C">
              <w:rPr>
                <w:rFonts w:ascii="Arial" w:hAnsi="Arial" w:cs="Arial"/>
                <w:sz w:val="16"/>
                <w:szCs w:val="16"/>
                <w:lang w:val="en-GB"/>
              </w:rPr>
              <w:t xml:space="preserve">, and </w:t>
            </w:r>
            <w:r w:rsidRPr="00A7053C">
              <w:rPr>
                <w:rFonts w:ascii="Arial" w:hAnsi="Arial" w:cs="Arial"/>
                <w:i/>
                <w:sz w:val="16"/>
                <w:szCs w:val="16"/>
                <w:lang w:val="en-GB"/>
              </w:rPr>
              <w:t>RGS4</w:t>
            </w:r>
            <w:r w:rsidRPr="00A7053C">
              <w:rPr>
                <w:rFonts w:ascii="Arial" w:hAnsi="Arial" w:cs="Arial"/>
                <w:sz w:val="16"/>
                <w:szCs w:val="16"/>
                <w:lang w:val="en-GB"/>
              </w:rPr>
              <w:t xml:space="preserve"> genes clustered as:</w:t>
            </w:r>
          </w:p>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1. carriers of at least one risk haplotype</w:t>
            </w:r>
          </w:p>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2. carriers of one risk haplotype and one protective haplotype</w:t>
            </w:r>
          </w:p>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3.carriers of at least one protective haplotype</w:t>
            </w:r>
          </w:p>
        </w:tc>
        <w:tc>
          <w:tcPr>
            <w:tcW w:w="419"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sz w:val="16"/>
                <w:szCs w:val="16"/>
                <w:lang w:val="en-GB"/>
              </w:rPr>
            </w:pPr>
          </w:p>
        </w:tc>
        <w:tc>
          <w:tcPr>
            <w:tcW w:w="52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kern w:val="1"/>
                <w:sz w:val="16"/>
                <w:szCs w:val="16"/>
                <w:lang w:val="en-GB"/>
              </w:rPr>
            </w:pPr>
            <w:r w:rsidRPr="00A7053C">
              <w:rPr>
                <w:rFonts w:ascii="Arial" w:hAnsi="Arial" w:cs="Arial"/>
                <w:kern w:val="1"/>
                <w:sz w:val="16"/>
                <w:szCs w:val="16"/>
                <w:lang w:val="en-GB"/>
              </w:rPr>
              <w:t>PLEs assessed using ESM</w:t>
            </w:r>
          </w:p>
          <w:p w:rsidR="00ED04CE" w:rsidRPr="00A7053C" w:rsidRDefault="00ED04CE" w:rsidP="00ED04CE">
            <w:pPr>
              <w:spacing w:after="0" w:line="240" w:lineRule="auto"/>
              <w:rPr>
                <w:rFonts w:ascii="Arial" w:hAnsi="Arial" w:cs="Arial"/>
                <w:kern w:val="1"/>
                <w:sz w:val="16"/>
                <w:szCs w:val="16"/>
                <w:lang w:val="en-GB"/>
              </w:rPr>
            </w:pPr>
          </w:p>
          <w:p w:rsidR="00ED04CE" w:rsidRPr="00A7053C" w:rsidRDefault="00ED04CE" w:rsidP="00ED04CE">
            <w:pPr>
              <w:suppressAutoHyphens w:val="0"/>
              <w:spacing w:after="0" w:line="240" w:lineRule="auto"/>
              <w:rPr>
                <w:rFonts w:ascii="Arial" w:eastAsia="Times New Roman" w:hAnsi="Arial" w:cs="Arial"/>
                <w:kern w:val="0"/>
                <w:sz w:val="16"/>
                <w:szCs w:val="16"/>
                <w:lang w:val="en-GB"/>
              </w:rPr>
            </w:pPr>
            <w:r w:rsidRPr="00A7053C">
              <w:rPr>
                <w:rFonts w:ascii="Arial" w:hAnsi="Arial" w:cs="Arial"/>
                <w:kern w:val="1"/>
                <w:sz w:val="16"/>
                <w:szCs w:val="16"/>
                <w:lang w:val="en-GB"/>
              </w:rPr>
              <w:t xml:space="preserve">Early psychosis ascertained with </w:t>
            </w:r>
            <w:r w:rsidR="005433A2" w:rsidRPr="00A7053C">
              <w:rPr>
                <w:rFonts w:ascii="Arial" w:hAnsi="Arial" w:cs="Arial"/>
                <w:kern w:val="1"/>
                <w:sz w:val="16"/>
                <w:szCs w:val="16"/>
                <w:lang w:val="en-GB"/>
              </w:rPr>
              <w:t xml:space="preserve">the </w:t>
            </w:r>
            <w:r w:rsidRPr="00A7053C">
              <w:rPr>
                <w:rFonts w:ascii="Arial" w:hAnsi="Arial" w:cs="Arial"/>
                <w:sz w:val="16"/>
                <w:szCs w:val="16"/>
                <w:lang w:val="en-GB"/>
              </w:rPr>
              <w:t>CAARMS</w:t>
            </w:r>
            <w:r w:rsidR="000D7F48" w:rsidRPr="00A7053C">
              <w:rPr>
                <w:rFonts w:ascii="Arial" w:hAnsi="Arial" w:cs="Arial"/>
                <w:sz w:val="16"/>
                <w:szCs w:val="16"/>
                <w:lang w:val="en-GB"/>
              </w:rPr>
              <w:t xml:space="preserve"> </w:t>
            </w:r>
            <w:r w:rsidR="00B36BFD" w:rsidRPr="00A7053C">
              <w:rPr>
                <w:rFonts w:ascii="Arial" w:hAnsi="Arial" w:cs="Arial"/>
                <w:noProof/>
                <w:sz w:val="16"/>
                <w:szCs w:val="16"/>
                <w:lang w:val="en-GB"/>
              </w:rPr>
              <w:t xml:space="preserve">(Yung </w:t>
            </w:r>
            <w:r w:rsidR="0076583C" w:rsidRPr="00A7053C">
              <w:rPr>
                <w:rFonts w:ascii="Arial" w:hAnsi="Arial" w:cs="Arial"/>
                <w:noProof/>
                <w:sz w:val="16"/>
                <w:szCs w:val="16"/>
                <w:lang w:val="en-GB"/>
              </w:rPr>
              <w:t>et al.,</w:t>
            </w:r>
            <w:r w:rsidR="00B36BFD" w:rsidRPr="00A7053C">
              <w:rPr>
                <w:rFonts w:ascii="Arial" w:hAnsi="Arial" w:cs="Arial"/>
                <w:noProof/>
                <w:sz w:val="16"/>
                <w:szCs w:val="16"/>
                <w:lang w:val="en-GB"/>
              </w:rPr>
              <w:t xml:space="preserve"> 2005)</w:t>
            </w:r>
            <w:r w:rsidRPr="00A7053C">
              <w:rPr>
                <w:rFonts w:ascii="Arial" w:hAnsi="Arial" w:cs="Arial"/>
                <w:sz w:val="16"/>
                <w:szCs w:val="16"/>
                <w:lang w:val="en-GB"/>
              </w:rPr>
              <w:t xml:space="preserve"> and </w:t>
            </w:r>
            <w:r w:rsidR="005433A2" w:rsidRPr="00A7053C">
              <w:rPr>
                <w:rFonts w:ascii="Arial" w:hAnsi="Arial" w:cs="Arial"/>
                <w:sz w:val="16"/>
                <w:szCs w:val="16"/>
                <w:lang w:val="en-GB"/>
              </w:rPr>
              <w:t xml:space="preserve">the </w:t>
            </w:r>
            <w:r w:rsidRPr="00A7053C">
              <w:rPr>
                <w:rFonts w:ascii="Arial" w:hAnsi="Arial" w:cs="Arial"/>
                <w:sz w:val="16"/>
                <w:szCs w:val="16"/>
                <w:lang w:val="en-GB"/>
              </w:rPr>
              <w:t>SCID-I</w:t>
            </w:r>
            <w:r w:rsidR="000D7F48" w:rsidRPr="00A7053C">
              <w:rPr>
                <w:rFonts w:ascii="Arial" w:hAnsi="Arial" w:cs="Arial"/>
                <w:sz w:val="16"/>
                <w:szCs w:val="16"/>
                <w:lang w:val="en-GB"/>
              </w:rPr>
              <w:t xml:space="preserve"> </w:t>
            </w:r>
            <w:r w:rsidR="00B36BFD" w:rsidRPr="00A7053C">
              <w:rPr>
                <w:rFonts w:ascii="Arial" w:eastAsia="Times New Roman" w:hAnsi="Arial" w:cs="Arial"/>
                <w:noProof/>
                <w:kern w:val="0"/>
                <w:sz w:val="16"/>
                <w:szCs w:val="16"/>
                <w:lang w:val="en-GB"/>
              </w:rPr>
              <w:t xml:space="preserve">(First </w:t>
            </w:r>
            <w:r w:rsidR="0076583C" w:rsidRPr="00A7053C">
              <w:rPr>
                <w:rFonts w:ascii="Arial" w:eastAsia="Times New Roman" w:hAnsi="Arial" w:cs="Arial"/>
                <w:noProof/>
                <w:kern w:val="0"/>
                <w:sz w:val="16"/>
                <w:szCs w:val="16"/>
                <w:lang w:val="en-GB"/>
              </w:rPr>
              <w:t>et al.,</w:t>
            </w:r>
            <w:r w:rsidR="00B36BFD" w:rsidRPr="00A7053C">
              <w:rPr>
                <w:rFonts w:ascii="Arial" w:eastAsia="Times New Roman" w:hAnsi="Arial" w:cs="Arial"/>
                <w:noProof/>
                <w:kern w:val="0"/>
                <w:sz w:val="16"/>
                <w:szCs w:val="16"/>
                <w:lang w:val="en-GB"/>
              </w:rPr>
              <w:t xml:space="preserve"> 1996)</w:t>
            </w:r>
          </w:p>
          <w:p w:rsidR="00ED04CE" w:rsidRPr="00A7053C" w:rsidRDefault="00ED04CE" w:rsidP="00ED04CE">
            <w:pPr>
              <w:spacing w:after="0" w:line="240" w:lineRule="auto"/>
              <w:rPr>
                <w:rFonts w:ascii="Arial" w:hAnsi="Arial" w:cs="Arial"/>
                <w:sz w:val="16"/>
                <w:szCs w:val="16"/>
                <w:lang w:val="en-GB"/>
              </w:rPr>
            </w:pPr>
          </w:p>
        </w:tc>
        <w:tc>
          <w:tcPr>
            <w:tcW w:w="475"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None</w:t>
            </w:r>
          </w:p>
        </w:tc>
        <w:tc>
          <w:tcPr>
            <w:tcW w:w="718"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 xml:space="preserve">Childhood adversity interacted with </w:t>
            </w:r>
            <w:r w:rsidRPr="00A7053C">
              <w:rPr>
                <w:rFonts w:ascii="Arial" w:hAnsi="Arial" w:cs="Arial"/>
                <w:i/>
                <w:sz w:val="16"/>
                <w:szCs w:val="16"/>
                <w:lang w:val="en-GB"/>
              </w:rPr>
              <w:t>FKBP5</w:t>
            </w:r>
            <w:r w:rsidRPr="00A7053C">
              <w:rPr>
                <w:rFonts w:ascii="Arial" w:hAnsi="Arial" w:cs="Arial"/>
                <w:sz w:val="16"/>
                <w:szCs w:val="16"/>
                <w:lang w:val="en-GB"/>
              </w:rPr>
              <w:t xml:space="preserve"> (</w:t>
            </w:r>
            <w:r w:rsidR="00B30BC3" w:rsidRPr="00A7053C">
              <w:rPr>
                <w:rFonts w:ascii="Arial" w:hAnsi="Arial" w:cs="Arial"/>
                <w:i/>
                <w:sz w:val="16"/>
                <w:szCs w:val="16"/>
                <w:lang w:val="en-GB"/>
              </w:rPr>
              <w:t>B =</w:t>
            </w:r>
            <w:r w:rsidRPr="00A7053C">
              <w:rPr>
                <w:rFonts w:ascii="Arial" w:hAnsi="Arial" w:cs="Arial"/>
                <w:sz w:val="16"/>
                <w:szCs w:val="16"/>
                <w:lang w:val="en-GB"/>
              </w:rPr>
              <w:t xml:space="preserve"> 0.009, </w:t>
            </w:r>
            <w:r w:rsidRPr="00A7053C">
              <w:rPr>
                <w:rFonts w:ascii="Arial" w:hAnsi="Arial" w:cs="Arial"/>
                <w:i/>
                <w:sz w:val="16"/>
                <w:szCs w:val="16"/>
                <w:lang w:val="en-GB"/>
              </w:rPr>
              <w:t>SE</w:t>
            </w:r>
            <w:r w:rsidR="005433A2" w:rsidRPr="00A7053C">
              <w:rPr>
                <w:rFonts w:ascii="Arial" w:hAnsi="Arial" w:cs="Arial"/>
                <w:i/>
                <w:sz w:val="16"/>
                <w:szCs w:val="16"/>
                <w:lang w:val="en-GB"/>
              </w:rPr>
              <w:t xml:space="preserve"> </w:t>
            </w:r>
            <w:r w:rsidRPr="00A7053C">
              <w:rPr>
                <w:rFonts w:ascii="Arial" w:hAnsi="Arial" w:cs="Arial"/>
                <w:sz w:val="16"/>
                <w:szCs w:val="16"/>
                <w:lang w:val="en-GB"/>
              </w:rPr>
              <w:t xml:space="preserve">= 0.003, </w:t>
            </w:r>
            <w:r w:rsidR="006250C5" w:rsidRPr="00A7053C">
              <w:rPr>
                <w:rFonts w:ascii="Arial" w:hAnsi="Arial" w:cs="Arial"/>
                <w:i/>
                <w:sz w:val="16"/>
                <w:szCs w:val="16"/>
                <w:lang w:val="en-GB"/>
              </w:rPr>
              <w:t xml:space="preserve">p </w:t>
            </w:r>
            <w:r w:rsidR="006250C5" w:rsidRPr="00A7053C">
              <w:rPr>
                <w:rFonts w:ascii="Arial" w:hAnsi="Arial" w:cs="Arial"/>
                <w:sz w:val="16"/>
                <w:szCs w:val="16"/>
                <w:lang w:val="en-GB"/>
              </w:rPr>
              <w:t xml:space="preserve">= </w:t>
            </w:r>
            <w:r w:rsidRPr="00A7053C">
              <w:rPr>
                <w:rFonts w:ascii="Arial" w:hAnsi="Arial" w:cs="Arial"/>
                <w:sz w:val="16"/>
                <w:szCs w:val="16"/>
                <w:lang w:val="en-GB"/>
              </w:rPr>
              <w:t xml:space="preserve">0.007) and </w:t>
            </w:r>
            <w:r w:rsidRPr="00A7053C">
              <w:rPr>
                <w:rFonts w:ascii="Arial" w:hAnsi="Arial" w:cs="Arial"/>
                <w:i/>
                <w:sz w:val="16"/>
                <w:szCs w:val="16"/>
                <w:lang w:val="en-GB"/>
              </w:rPr>
              <w:t>RGS4</w:t>
            </w:r>
            <w:r w:rsidRPr="00A7053C">
              <w:rPr>
                <w:rFonts w:ascii="Arial" w:hAnsi="Arial" w:cs="Arial"/>
                <w:sz w:val="16"/>
                <w:szCs w:val="16"/>
                <w:lang w:val="en-GB"/>
              </w:rPr>
              <w:t xml:space="preserve"> risk haplotypes (</w:t>
            </w:r>
            <w:r w:rsidR="00B30BC3" w:rsidRPr="00A7053C">
              <w:rPr>
                <w:rFonts w:ascii="Arial" w:hAnsi="Arial" w:cs="Arial"/>
                <w:i/>
                <w:sz w:val="16"/>
                <w:szCs w:val="16"/>
                <w:lang w:val="en-GB"/>
              </w:rPr>
              <w:t>B =</w:t>
            </w:r>
            <w:r w:rsidRPr="00A7053C">
              <w:rPr>
                <w:rFonts w:ascii="Arial" w:hAnsi="Arial" w:cs="Arial"/>
                <w:sz w:val="16"/>
                <w:szCs w:val="16"/>
                <w:lang w:val="en-GB"/>
              </w:rPr>
              <w:t xml:space="preserve"> 0.009, </w:t>
            </w:r>
            <w:r w:rsidRPr="00A7053C">
              <w:rPr>
                <w:rFonts w:ascii="Arial" w:hAnsi="Arial" w:cs="Arial"/>
                <w:i/>
                <w:sz w:val="16"/>
                <w:szCs w:val="16"/>
                <w:lang w:val="en-GB"/>
              </w:rPr>
              <w:t>SE</w:t>
            </w:r>
            <w:r w:rsidR="005433A2" w:rsidRPr="00A7053C">
              <w:rPr>
                <w:rFonts w:ascii="Arial" w:hAnsi="Arial" w:cs="Arial"/>
                <w:sz w:val="16"/>
                <w:szCs w:val="16"/>
                <w:lang w:val="en-GB"/>
              </w:rPr>
              <w:t xml:space="preserve"> = 0.004, </w:t>
            </w:r>
            <w:r w:rsidR="006250C5" w:rsidRPr="00A7053C">
              <w:rPr>
                <w:rFonts w:ascii="Arial" w:hAnsi="Arial" w:cs="Arial"/>
                <w:i/>
                <w:sz w:val="16"/>
                <w:szCs w:val="16"/>
                <w:lang w:val="en-GB"/>
              </w:rPr>
              <w:t>p</w:t>
            </w:r>
            <w:r w:rsidR="006250C5" w:rsidRPr="00A7053C">
              <w:rPr>
                <w:rFonts w:ascii="Arial" w:hAnsi="Arial" w:cs="Arial"/>
                <w:sz w:val="16"/>
                <w:szCs w:val="16"/>
                <w:lang w:val="en-GB"/>
              </w:rPr>
              <w:t xml:space="preserve"> = </w:t>
            </w:r>
            <w:r w:rsidRPr="00A7053C">
              <w:rPr>
                <w:rFonts w:ascii="Arial" w:hAnsi="Arial" w:cs="Arial"/>
                <w:sz w:val="16"/>
                <w:szCs w:val="16"/>
                <w:lang w:val="en-GB"/>
              </w:rPr>
              <w:t>0.008) in the whole sample, with a greater effect in the clinical sample (genes x adversity x group interaction)</w:t>
            </w:r>
          </w:p>
        </w:tc>
        <w:tc>
          <w:tcPr>
            <w:tcW w:w="31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8</w:t>
            </w:r>
          </w:p>
        </w:tc>
      </w:tr>
      <w:tr w:rsidR="00ED04CE" w:rsidRPr="00A7053C" w:rsidTr="00ED04CE">
        <w:tc>
          <w:tcPr>
            <w:tcW w:w="719"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B36BFD" w:rsidP="00ED04CE">
            <w:pPr>
              <w:spacing w:after="0" w:line="240" w:lineRule="auto"/>
              <w:rPr>
                <w:rFonts w:ascii="Arial" w:hAnsi="Arial" w:cs="Arial"/>
                <w:b/>
                <w:color w:val="000000"/>
                <w:sz w:val="16"/>
                <w:szCs w:val="16"/>
                <w:lang w:val="en-GB"/>
              </w:rPr>
            </w:pPr>
            <w:r w:rsidRPr="00A7053C">
              <w:rPr>
                <w:rFonts w:ascii="Arial" w:hAnsi="Arial" w:cs="Arial"/>
                <w:b/>
                <w:noProof/>
                <w:sz w:val="16"/>
                <w:szCs w:val="16"/>
                <w:lang w:val="en-GB"/>
              </w:rPr>
              <w:t xml:space="preserve">Fisher </w:t>
            </w:r>
            <w:r w:rsidR="0076583C" w:rsidRPr="00A7053C">
              <w:rPr>
                <w:rFonts w:ascii="Arial" w:hAnsi="Arial" w:cs="Arial"/>
                <w:b/>
                <w:noProof/>
                <w:sz w:val="16"/>
                <w:szCs w:val="16"/>
                <w:lang w:val="en-GB"/>
              </w:rPr>
              <w:t>et al.,</w:t>
            </w:r>
            <w:r w:rsidRPr="00A7053C">
              <w:rPr>
                <w:rFonts w:ascii="Arial" w:hAnsi="Arial" w:cs="Arial"/>
                <w:b/>
                <w:noProof/>
                <w:sz w:val="16"/>
                <w:szCs w:val="16"/>
                <w:lang w:val="en-GB"/>
              </w:rPr>
              <w:t xml:space="preserve"> 2014</w:t>
            </w:r>
          </w:p>
          <w:p w:rsidR="00ED04CE" w:rsidRPr="00A7053C" w:rsidRDefault="00ED04CE" w:rsidP="00ED04CE">
            <w:pPr>
              <w:spacing w:after="0" w:line="240" w:lineRule="auto"/>
              <w:rPr>
                <w:rFonts w:ascii="Arial" w:hAnsi="Arial" w:cs="Arial"/>
                <w:b/>
                <w:sz w:val="16"/>
                <w:szCs w:val="16"/>
                <w:lang w:val="en-GB"/>
              </w:rPr>
            </w:pPr>
          </w:p>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Aetiology and Ethnicity of Schizophrenia and</w:t>
            </w:r>
          </w:p>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Other Psychoses (AESOP) study</w:t>
            </w:r>
          </w:p>
          <w:p w:rsidR="00ED04CE" w:rsidRPr="00A7053C" w:rsidRDefault="00ED04CE" w:rsidP="00ED04CE">
            <w:pPr>
              <w:spacing w:after="0" w:line="240" w:lineRule="auto"/>
              <w:rPr>
                <w:rFonts w:ascii="Arial" w:hAnsi="Arial" w:cs="Arial"/>
                <w:b/>
                <w:sz w:val="16"/>
                <w:szCs w:val="16"/>
                <w:lang w:val="en-GB"/>
              </w:rPr>
            </w:pPr>
          </w:p>
          <w:p w:rsidR="00ED04CE" w:rsidRPr="00A7053C" w:rsidRDefault="00ED04CE" w:rsidP="00ED04CE">
            <w:pPr>
              <w:spacing w:after="0" w:line="240" w:lineRule="auto"/>
              <w:rPr>
                <w:rFonts w:ascii="Arial" w:hAnsi="Arial" w:cs="Arial"/>
                <w:b/>
                <w:color w:val="000000"/>
                <w:sz w:val="16"/>
                <w:szCs w:val="16"/>
                <w:lang w:val="en-GB"/>
              </w:rPr>
            </w:pPr>
            <w:r w:rsidRPr="00A7053C">
              <w:rPr>
                <w:rFonts w:ascii="Arial" w:hAnsi="Arial" w:cs="Arial"/>
                <w:b/>
                <w:sz w:val="16"/>
                <w:szCs w:val="16"/>
                <w:lang w:val="en-GB"/>
              </w:rPr>
              <w:t>ENGLAND</w:t>
            </w:r>
          </w:p>
        </w:tc>
        <w:tc>
          <w:tcPr>
            <w:tcW w:w="39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B30BC3" w:rsidP="00ED04CE">
            <w:pPr>
              <w:spacing w:after="0" w:line="240" w:lineRule="auto"/>
              <w:rPr>
                <w:rFonts w:ascii="Arial" w:hAnsi="Arial" w:cs="Arial"/>
                <w:b/>
                <w:color w:val="000000"/>
                <w:sz w:val="16"/>
                <w:szCs w:val="16"/>
                <w:lang w:val="en-GB"/>
              </w:rPr>
            </w:pPr>
            <w:r w:rsidRPr="00A7053C">
              <w:rPr>
                <w:rFonts w:ascii="Arial" w:hAnsi="Arial" w:cs="Arial"/>
                <w:b/>
                <w:i/>
                <w:sz w:val="16"/>
                <w:szCs w:val="16"/>
                <w:lang w:val="en-GB"/>
              </w:rPr>
              <w:t>N =</w:t>
            </w:r>
            <w:r w:rsidR="00ED04CE" w:rsidRPr="00A7053C">
              <w:rPr>
                <w:rFonts w:ascii="Arial" w:hAnsi="Arial" w:cs="Arial"/>
                <w:b/>
                <w:sz w:val="16"/>
                <w:szCs w:val="16"/>
                <w:lang w:val="en-GB"/>
              </w:rPr>
              <w:t xml:space="preserve"> 172 patients with ICD-10 FEP</w:t>
            </w:r>
          </w:p>
          <w:p w:rsidR="00ED04CE" w:rsidRPr="00A7053C" w:rsidRDefault="00ED04CE" w:rsidP="00ED04CE">
            <w:pPr>
              <w:spacing w:after="0" w:line="240" w:lineRule="auto"/>
              <w:rPr>
                <w:rFonts w:ascii="Arial" w:hAnsi="Arial" w:cs="Arial"/>
                <w:b/>
                <w:sz w:val="16"/>
                <w:szCs w:val="16"/>
                <w:lang w:val="en-GB"/>
              </w:rPr>
            </w:pPr>
          </w:p>
          <w:p w:rsidR="00ED04CE" w:rsidRPr="00A7053C" w:rsidRDefault="00B30BC3" w:rsidP="00ED04CE">
            <w:pPr>
              <w:spacing w:after="0" w:line="240" w:lineRule="auto"/>
              <w:rPr>
                <w:rFonts w:ascii="Arial" w:hAnsi="Arial" w:cs="Arial"/>
                <w:b/>
                <w:color w:val="000000"/>
                <w:sz w:val="16"/>
                <w:szCs w:val="16"/>
                <w:lang w:val="en-GB"/>
              </w:rPr>
            </w:pPr>
            <w:r w:rsidRPr="00A7053C">
              <w:rPr>
                <w:rFonts w:ascii="Arial" w:hAnsi="Arial" w:cs="Arial"/>
                <w:b/>
                <w:i/>
                <w:sz w:val="16"/>
                <w:szCs w:val="16"/>
                <w:lang w:val="en-GB"/>
              </w:rPr>
              <w:t>N =</w:t>
            </w:r>
            <w:r w:rsidR="00ED04CE" w:rsidRPr="00A7053C">
              <w:rPr>
                <w:rFonts w:ascii="Arial" w:hAnsi="Arial" w:cs="Arial"/>
                <w:b/>
                <w:sz w:val="16"/>
                <w:szCs w:val="16"/>
                <w:lang w:val="en-GB"/>
              </w:rPr>
              <w:t xml:space="preserve"> 246 healthy controls</w:t>
            </w:r>
          </w:p>
        </w:tc>
        <w:tc>
          <w:tcPr>
            <w:tcW w:w="484"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color w:val="000000"/>
                <w:sz w:val="16"/>
                <w:szCs w:val="16"/>
                <w:lang w:val="en-GB"/>
              </w:rPr>
            </w:pPr>
            <w:r w:rsidRPr="00A7053C">
              <w:rPr>
                <w:rFonts w:ascii="Arial" w:hAnsi="Arial" w:cs="Arial"/>
                <w:b/>
                <w:sz w:val="16"/>
                <w:szCs w:val="16"/>
                <w:lang w:val="en-GB"/>
              </w:rPr>
              <w:t xml:space="preserve">Maternal physical abuse (cases: </w:t>
            </w:r>
            <w:r w:rsidR="00B30BC3" w:rsidRPr="00A7053C">
              <w:rPr>
                <w:rFonts w:ascii="Arial" w:hAnsi="Arial" w:cs="Arial"/>
                <w:b/>
                <w:i/>
                <w:sz w:val="16"/>
                <w:szCs w:val="16"/>
                <w:lang w:val="en-GB"/>
              </w:rPr>
              <w:t>n =</w:t>
            </w:r>
            <w:r w:rsidRPr="00A7053C">
              <w:rPr>
                <w:rFonts w:ascii="Arial" w:hAnsi="Arial" w:cs="Arial"/>
                <w:b/>
                <w:sz w:val="16"/>
                <w:szCs w:val="16"/>
                <w:lang w:val="en-GB"/>
              </w:rPr>
              <w:t xml:space="preserve"> 22; controls: </w:t>
            </w:r>
            <w:r w:rsidR="00B30BC3" w:rsidRPr="00A7053C">
              <w:rPr>
                <w:rFonts w:ascii="Arial" w:hAnsi="Arial" w:cs="Arial"/>
                <w:b/>
                <w:i/>
                <w:sz w:val="16"/>
                <w:szCs w:val="16"/>
                <w:lang w:val="en-GB"/>
              </w:rPr>
              <w:t>n =</w:t>
            </w:r>
            <w:r w:rsidRPr="00A7053C">
              <w:rPr>
                <w:rFonts w:ascii="Arial" w:hAnsi="Arial" w:cs="Arial"/>
                <w:b/>
                <w:sz w:val="16"/>
                <w:szCs w:val="16"/>
                <w:lang w:val="en-GB"/>
              </w:rPr>
              <w:t xml:space="preserve"> 9)</w:t>
            </w:r>
          </w:p>
        </w:tc>
        <w:tc>
          <w:tcPr>
            <w:tcW w:w="434"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color w:val="000000"/>
                <w:sz w:val="16"/>
                <w:szCs w:val="16"/>
              </w:rPr>
            </w:pPr>
            <w:r w:rsidRPr="00A7053C">
              <w:rPr>
                <w:rFonts w:ascii="Arial" w:hAnsi="Arial" w:cs="Arial"/>
                <w:b/>
                <w:sz w:val="16"/>
                <w:szCs w:val="16"/>
              </w:rPr>
              <w:t>CECA-Q</w:t>
            </w:r>
            <w:r w:rsidR="000D7F48" w:rsidRPr="00A7053C">
              <w:rPr>
                <w:rFonts w:ascii="Arial" w:hAnsi="Arial" w:cs="Arial"/>
                <w:b/>
                <w:sz w:val="16"/>
                <w:szCs w:val="16"/>
              </w:rPr>
              <w:t xml:space="preserve"> </w:t>
            </w:r>
            <w:r w:rsidR="00B36BFD" w:rsidRPr="00A7053C">
              <w:rPr>
                <w:rFonts w:ascii="Arial" w:eastAsia="Times New Roman" w:hAnsi="Arial" w:cs="Arial"/>
                <w:b/>
                <w:noProof/>
                <w:kern w:val="0"/>
                <w:sz w:val="16"/>
                <w:szCs w:val="16"/>
              </w:rPr>
              <w:t xml:space="preserve">(Bifulco </w:t>
            </w:r>
            <w:r w:rsidR="0076583C" w:rsidRPr="00A7053C">
              <w:rPr>
                <w:rFonts w:ascii="Arial" w:eastAsia="Times New Roman" w:hAnsi="Arial" w:cs="Arial"/>
                <w:b/>
                <w:noProof/>
                <w:kern w:val="0"/>
                <w:sz w:val="16"/>
                <w:szCs w:val="16"/>
              </w:rPr>
              <w:t>et al.,</w:t>
            </w:r>
            <w:r w:rsidR="00B36BFD" w:rsidRPr="00A7053C">
              <w:rPr>
                <w:rFonts w:ascii="Arial" w:eastAsia="Times New Roman" w:hAnsi="Arial" w:cs="Arial"/>
                <w:b/>
                <w:noProof/>
                <w:kern w:val="0"/>
                <w:sz w:val="16"/>
                <w:szCs w:val="16"/>
              </w:rPr>
              <w:t xml:space="preserve"> 2005)</w:t>
            </w:r>
          </w:p>
        </w:tc>
        <w:tc>
          <w:tcPr>
            <w:tcW w:w="531"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color w:val="000000"/>
                <w:sz w:val="16"/>
                <w:szCs w:val="16"/>
                <w:lang w:val="en-GB"/>
              </w:rPr>
            </w:pPr>
            <w:r w:rsidRPr="00A7053C">
              <w:rPr>
                <w:rFonts w:ascii="Arial" w:hAnsi="Arial" w:cs="Arial"/>
                <w:b/>
                <w:sz w:val="16"/>
                <w:szCs w:val="16"/>
                <w:lang w:val="en-GB"/>
              </w:rPr>
              <w:t xml:space="preserve">Family and parental history of psychosis, depression, or mania (cases: </w:t>
            </w:r>
            <w:r w:rsidR="00B30BC3" w:rsidRPr="00A7053C">
              <w:rPr>
                <w:rFonts w:ascii="Arial" w:hAnsi="Arial" w:cs="Arial"/>
                <w:b/>
                <w:i/>
                <w:sz w:val="16"/>
                <w:szCs w:val="16"/>
                <w:lang w:val="en-GB"/>
              </w:rPr>
              <w:t>n =</w:t>
            </w:r>
            <w:r w:rsidRPr="00A7053C">
              <w:rPr>
                <w:rFonts w:ascii="Arial" w:hAnsi="Arial" w:cs="Arial"/>
                <w:b/>
                <w:sz w:val="16"/>
                <w:szCs w:val="16"/>
                <w:lang w:val="en-GB"/>
              </w:rPr>
              <w:t xml:space="preserve"> 54, 31.4%; controls: </w:t>
            </w:r>
            <w:r w:rsidR="00B30BC3" w:rsidRPr="00A7053C">
              <w:rPr>
                <w:rFonts w:ascii="Arial" w:hAnsi="Arial" w:cs="Arial"/>
                <w:b/>
                <w:i/>
                <w:sz w:val="16"/>
                <w:szCs w:val="16"/>
                <w:lang w:val="en-GB"/>
              </w:rPr>
              <w:t>n =</w:t>
            </w:r>
            <w:r w:rsidRPr="00A7053C">
              <w:rPr>
                <w:rFonts w:ascii="Arial" w:hAnsi="Arial" w:cs="Arial"/>
                <w:b/>
                <w:sz w:val="16"/>
                <w:szCs w:val="16"/>
                <w:lang w:val="en-GB"/>
              </w:rPr>
              <w:t xml:space="preserve"> 32, 13.0%)</w:t>
            </w:r>
          </w:p>
        </w:tc>
        <w:tc>
          <w:tcPr>
            <w:tcW w:w="419"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color w:val="000000"/>
                <w:sz w:val="16"/>
                <w:szCs w:val="16"/>
                <w:lang w:val="en-GB"/>
              </w:rPr>
            </w:pPr>
            <w:r w:rsidRPr="00A7053C">
              <w:rPr>
                <w:rFonts w:ascii="Arial" w:hAnsi="Arial" w:cs="Arial"/>
                <w:b/>
                <w:sz w:val="16"/>
                <w:szCs w:val="16"/>
                <w:lang w:val="en-GB"/>
              </w:rPr>
              <w:t>FIGS</w:t>
            </w:r>
            <w:r w:rsidR="000D7F48" w:rsidRPr="00A7053C">
              <w:rPr>
                <w:rFonts w:ascii="Arial" w:hAnsi="Arial" w:cs="Arial"/>
                <w:b/>
                <w:sz w:val="16"/>
                <w:szCs w:val="16"/>
                <w:lang w:val="en-GB"/>
              </w:rPr>
              <w:t xml:space="preserve"> </w:t>
            </w:r>
            <w:r w:rsidR="00B36BFD" w:rsidRPr="00A7053C">
              <w:rPr>
                <w:rFonts w:ascii="Arial" w:hAnsi="Arial" w:cs="Arial"/>
                <w:b/>
                <w:noProof/>
                <w:sz w:val="16"/>
                <w:szCs w:val="16"/>
                <w:lang w:val="en-GB"/>
              </w:rPr>
              <w:t>(</w:t>
            </w:r>
            <w:r w:rsidR="00AD5C5F" w:rsidRPr="00A7053C">
              <w:rPr>
                <w:rFonts w:ascii="Arial" w:hAnsi="Arial" w:cs="Arial"/>
                <w:b/>
                <w:noProof/>
                <w:sz w:val="16"/>
                <w:szCs w:val="16"/>
                <w:lang w:val="en-GB"/>
              </w:rPr>
              <w:t>NIMH Genetics Initiative, 1992</w:t>
            </w:r>
            <w:r w:rsidR="00B36BFD" w:rsidRPr="00A7053C">
              <w:rPr>
                <w:rFonts w:ascii="Arial" w:hAnsi="Arial" w:cs="Arial"/>
                <w:b/>
                <w:noProof/>
                <w:sz w:val="16"/>
                <w:szCs w:val="16"/>
                <w:lang w:val="en-GB"/>
              </w:rPr>
              <w:t>)</w:t>
            </w:r>
          </w:p>
          <w:p w:rsidR="00ED04CE" w:rsidRPr="00A7053C" w:rsidRDefault="00ED04CE" w:rsidP="00ED04CE">
            <w:pPr>
              <w:spacing w:after="0" w:line="240" w:lineRule="auto"/>
              <w:rPr>
                <w:rFonts w:ascii="Arial" w:hAnsi="Arial" w:cs="Arial"/>
                <w:b/>
                <w:color w:val="000000"/>
                <w:sz w:val="16"/>
                <w:szCs w:val="16"/>
                <w:lang w:val="en-GB"/>
              </w:rPr>
            </w:pPr>
          </w:p>
        </w:tc>
        <w:tc>
          <w:tcPr>
            <w:tcW w:w="52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color w:val="000000"/>
                <w:sz w:val="16"/>
                <w:szCs w:val="16"/>
                <w:lang w:val="en-GB"/>
              </w:rPr>
            </w:pPr>
            <w:r w:rsidRPr="00A7053C">
              <w:rPr>
                <w:rFonts w:ascii="Arial" w:hAnsi="Arial" w:cs="Arial"/>
                <w:b/>
                <w:sz w:val="16"/>
                <w:szCs w:val="16"/>
                <w:lang w:val="en-GB"/>
              </w:rPr>
              <w:t xml:space="preserve">Diagnosis of ICD-10 psychotic disorders </w:t>
            </w:r>
          </w:p>
          <w:p w:rsidR="00ED04CE" w:rsidRPr="00A7053C" w:rsidRDefault="00ED04CE" w:rsidP="00ED04CE">
            <w:pPr>
              <w:spacing w:after="0" w:line="240" w:lineRule="auto"/>
              <w:rPr>
                <w:rFonts w:ascii="Arial" w:hAnsi="Arial" w:cs="Arial"/>
                <w:b/>
                <w:color w:val="000000"/>
                <w:sz w:val="16"/>
                <w:szCs w:val="16"/>
                <w:lang w:val="en-GB"/>
              </w:rPr>
            </w:pPr>
            <w:r w:rsidRPr="00A7053C">
              <w:rPr>
                <w:rFonts w:ascii="Arial" w:hAnsi="Arial" w:cs="Arial"/>
                <w:b/>
                <w:sz w:val="16"/>
                <w:szCs w:val="16"/>
                <w:lang w:val="en-GB"/>
              </w:rPr>
              <w:t>SCAN</w:t>
            </w:r>
            <w:r w:rsidR="000D7F48" w:rsidRPr="00A7053C">
              <w:rPr>
                <w:rFonts w:ascii="Arial" w:hAnsi="Arial" w:cs="Arial"/>
                <w:b/>
                <w:sz w:val="16"/>
                <w:szCs w:val="16"/>
                <w:lang w:val="en-GB"/>
              </w:rPr>
              <w:t xml:space="preserve"> </w:t>
            </w:r>
            <w:r w:rsidR="00B36BFD" w:rsidRPr="00A7053C">
              <w:rPr>
                <w:rFonts w:ascii="Arial" w:eastAsia="Times New Roman" w:hAnsi="Arial" w:cs="Arial"/>
                <w:b/>
                <w:noProof/>
                <w:kern w:val="0"/>
                <w:sz w:val="16"/>
                <w:szCs w:val="16"/>
                <w:lang w:val="en-GB"/>
              </w:rPr>
              <w:t>(</w:t>
            </w:r>
            <w:r w:rsidR="007068F3" w:rsidRPr="00A7053C">
              <w:rPr>
                <w:rFonts w:ascii="Arial" w:eastAsia="Times New Roman" w:hAnsi="Arial" w:cs="Arial"/>
                <w:b/>
                <w:noProof/>
                <w:kern w:val="0"/>
                <w:sz w:val="16"/>
                <w:szCs w:val="16"/>
                <w:lang w:val="en-GB"/>
              </w:rPr>
              <w:t xml:space="preserve">World Health Organization, </w:t>
            </w:r>
            <w:r w:rsidR="00B36BFD" w:rsidRPr="00A7053C">
              <w:rPr>
                <w:rFonts w:ascii="Arial" w:eastAsia="Times New Roman" w:hAnsi="Arial" w:cs="Arial"/>
                <w:b/>
                <w:noProof/>
                <w:kern w:val="0"/>
                <w:sz w:val="16"/>
                <w:szCs w:val="16"/>
                <w:lang w:val="en-GB"/>
              </w:rPr>
              <w:t>1992)</w:t>
            </w:r>
          </w:p>
        </w:tc>
        <w:tc>
          <w:tcPr>
            <w:tcW w:w="475"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3606A3" w:rsidP="00ED04CE">
            <w:pPr>
              <w:spacing w:after="0" w:line="240" w:lineRule="auto"/>
              <w:rPr>
                <w:rFonts w:ascii="Arial" w:hAnsi="Arial" w:cs="Arial"/>
                <w:b/>
                <w:color w:val="000000"/>
                <w:sz w:val="16"/>
                <w:szCs w:val="16"/>
                <w:lang w:val="en-GB"/>
              </w:rPr>
            </w:pPr>
            <w:r w:rsidRPr="00A7053C">
              <w:rPr>
                <w:rFonts w:ascii="Arial" w:hAnsi="Arial" w:cs="Arial"/>
                <w:b/>
                <w:sz w:val="16"/>
                <w:szCs w:val="16"/>
                <w:lang w:val="en-GB"/>
              </w:rPr>
              <w:t>Sex</w:t>
            </w:r>
            <w:r w:rsidR="00ED04CE" w:rsidRPr="00A7053C">
              <w:rPr>
                <w:rFonts w:ascii="Arial" w:hAnsi="Arial" w:cs="Arial"/>
                <w:b/>
                <w:sz w:val="16"/>
                <w:szCs w:val="16"/>
                <w:lang w:val="en-GB"/>
              </w:rPr>
              <w:t>, age, ethnicity, study centre, and higher paternal social class</w:t>
            </w:r>
          </w:p>
        </w:tc>
        <w:tc>
          <w:tcPr>
            <w:tcW w:w="718"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color w:val="000000"/>
                <w:sz w:val="16"/>
                <w:szCs w:val="16"/>
                <w:lang w:val="en-GB"/>
              </w:rPr>
            </w:pPr>
            <w:r w:rsidRPr="00A7053C">
              <w:rPr>
                <w:rFonts w:ascii="Arial" w:hAnsi="Arial" w:cs="Arial"/>
                <w:b/>
                <w:sz w:val="16"/>
                <w:szCs w:val="16"/>
                <w:lang w:val="en-GB"/>
              </w:rPr>
              <w:t>Evidence of rGE between maternal physical abuse and family and parental psychosis was found. Furthermore, no interaction was found between maternal physical abuse and either family (</w:t>
            </w:r>
            <w:r w:rsidRPr="00A7053C">
              <w:rPr>
                <w:rFonts w:ascii="Arial" w:hAnsi="Arial" w:cs="Arial"/>
                <w:b/>
                <w:i/>
                <w:sz w:val="16"/>
                <w:szCs w:val="16"/>
                <w:lang w:val="en-GB"/>
              </w:rPr>
              <w:t>ICR</w:t>
            </w:r>
            <w:r w:rsidRPr="00A7053C">
              <w:rPr>
                <w:rFonts w:ascii="Arial" w:hAnsi="Arial" w:cs="Arial"/>
                <w:b/>
                <w:sz w:val="16"/>
                <w:szCs w:val="16"/>
                <w:lang w:val="en-GB"/>
              </w:rPr>
              <w:t xml:space="preserve"> </w:t>
            </w:r>
            <w:r w:rsidR="005433A2" w:rsidRPr="00A7053C">
              <w:rPr>
                <w:rFonts w:ascii="Arial" w:hAnsi="Arial" w:cs="Arial"/>
                <w:b/>
                <w:sz w:val="16"/>
                <w:szCs w:val="16"/>
                <w:lang w:val="en-GB"/>
              </w:rPr>
              <w:t xml:space="preserve">= </w:t>
            </w:r>
            <w:r w:rsidRPr="00A7053C">
              <w:rPr>
                <w:rFonts w:ascii="Arial" w:hAnsi="Arial" w:cs="Arial"/>
                <w:b/>
                <w:sz w:val="16"/>
                <w:szCs w:val="16"/>
                <w:lang w:val="en-GB"/>
              </w:rPr>
              <w:t xml:space="preserve">3.51, </w:t>
            </w:r>
            <w:r w:rsidR="005433A2" w:rsidRPr="00A7053C">
              <w:rPr>
                <w:rFonts w:ascii="Arial" w:hAnsi="Arial" w:cs="Arial"/>
                <w:b/>
                <w:i/>
                <w:sz w:val="16"/>
                <w:szCs w:val="16"/>
                <w:lang w:val="en-GB"/>
              </w:rPr>
              <w:t>95% CI</w:t>
            </w:r>
            <w:r w:rsidR="005433A2" w:rsidRPr="00A7053C">
              <w:rPr>
                <w:rFonts w:ascii="Arial" w:hAnsi="Arial" w:cs="Arial"/>
                <w:b/>
                <w:sz w:val="16"/>
                <w:szCs w:val="16"/>
                <w:lang w:val="en-GB"/>
              </w:rPr>
              <w:t xml:space="preserve">: </w:t>
            </w:r>
            <w:r w:rsidRPr="00A7053C">
              <w:rPr>
                <w:rFonts w:ascii="Arial" w:hAnsi="Arial" w:cs="Arial"/>
                <w:b/>
                <w:sz w:val="16"/>
                <w:szCs w:val="16"/>
                <w:lang w:val="en-GB"/>
              </w:rPr>
              <w:t xml:space="preserve">-16.16, 23.18, </w:t>
            </w:r>
            <w:r w:rsidR="006250C5" w:rsidRPr="00A7053C">
              <w:rPr>
                <w:rFonts w:ascii="Arial" w:hAnsi="Arial" w:cs="Arial"/>
                <w:b/>
                <w:i/>
                <w:sz w:val="16"/>
                <w:szCs w:val="16"/>
                <w:lang w:val="en-GB"/>
              </w:rPr>
              <w:t>p</w:t>
            </w:r>
            <w:r w:rsidR="006250C5" w:rsidRPr="00A7053C">
              <w:rPr>
                <w:rFonts w:ascii="Arial" w:hAnsi="Arial" w:cs="Arial"/>
                <w:b/>
                <w:sz w:val="16"/>
                <w:szCs w:val="16"/>
                <w:lang w:val="en-GB"/>
              </w:rPr>
              <w:t xml:space="preserve"> = </w:t>
            </w:r>
            <w:r w:rsidRPr="00A7053C">
              <w:rPr>
                <w:rFonts w:ascii="Arial" w:hAnsi="Arial" w:cs="Arial"/>
                <w:b/>
                <w:sz w:val="16"/>
                <w:szCs w:val="16"/>
                <w:lang w:val="en-GB"/>
              </w:rPr>
              <w:t>0.726) or parental (</w:t>
            </w:r>
            <w:r w:rsidRPr="00A7053C">
              <w:rPr>
                <w:rFonts w:ascii="Arial" w:hAnsi="Arial" w:cs="Arial"/>
                <w:b/>
                <w:i/>
                <w:sz w:val="16"/>
                <w:szCs w:val="16"/>
                <w:lang w:val="en-GB"/>
              </w:rPr>
              <w:t>ICR</w:t>
            </w:r>
            <w:r w:rsidRPr="00A7053C">
              <w:rPr>
                <w:rFonts w:ascii="Arial" w:hAnsi="Arial" w:cs="Arial"/>
                <w:b/>
                <w:sz w:val="16"/>
                <w:szCs w:val="16"/>
                <w:lang w:val="en-GB"/>
              </w:rPr>
              <w:t xml:space="preserve"> </w:t>
            </w:r>
            <w:r w:rsidR="005433A2" w:rsidRPr="00A7053C">
              <w:rPr>
                <w:rFonts w:ascii="Arial" w:hAnsi="Arial" w:cs="Arial"/>
                <w:b/>
                <w:sz w:val="16"/>
                <w:szCs w:val="16"/>
                <w:lang w:val="en-GB"/>
              </w:rPr>
              <w:t xml:space="preserve">= </w:t>
            </w:r>
            <w:r w:rsidRPr="00A7053C">
              <w:rPr>
                <w:rFonts w:ascii="Arial" w:hAnsi="Arial" w:cs="Arial"/>
                <w:b/>
                <w:sz w:val="16"/>
                <w:szCs w:val="16"/>
                <w:lang w:val="en-GB"/>
              </w:rPr>
              <w:t xml:space="preserve">1.98, </w:t>
            </w:r>
            <w:r w:rsidR="006250C5" w:rsidRPr="00A7053C">
              <w:rPr>
                <w:rFonts w:ascii="Arial" w:hAnsi="Arial" w:cs="Arial"/>
                <w:b/>
                <w:i/>
                <w:sz w:val="16"/>
                <w:szCs w:val="16"/>
                <w:lang w:val="en-GB"/>
              </w:rPr>
              <w:t>95% CI</w:t>
            </w:r>
            <w:r w:rsidR="005433A2" w:rsidRPr="00A7053C">
              <w:rPr>
                <w:rFonts w:ascii="Arial" w:hAnsi="Arial" w:cs="Arial"/>
                <w:b/>
                <w:sz w:val="16"/>
                <w:szCs w:val="16"/>
                <w:lang w:val="en-GB"/>
              </w:rPr>
              <w:t xml:space="preserve">: </w:t>
            </w:r>
            <w:r w:rsidRPr="00A7053C">
              <w:rPr>
                <w:rFonts w:ascii="Arial" w:hAnsi="Arial" w:cs="Arial"/>
                <w:b/>
                <w:sz w:val="16"/>
                <w:szCs w:val="16"/>
                <w:lang w:val="en-GB"/>
              </w:rPr>
              <w:t xml:space="preserve">-19.48, 23.43, </w:t>
            </w:r>
            <w:r w:rsidRPr="00A7053C">
              <w:rPr>
                <w:rFonts w:ascii="Arial" w:hAnsi="Arial" w:cs="Arial"/>
                <w:b/>
                <w:i/>
                <w:sz w:val="16"/>
                <w:szCs w:val="16"/>
                <w:lang w:val="en-GB"/>
              </w:rPr>
              <w:t>p</w:t>
            </w:r>
            <w:r w:rsidR="005433A2" w:rsidRPr="00A7053C">
              <w:rPr>
                <w:rFonts w:ascii="Arial" w:hAnsi="Arial" w:cs="Arial"/>
                <w:b/>
                <w:sz w:val="16"/>
                <w:szCs w:val="16"/>
                <w:lang w:val="en-GB"/>
              </w:rPr>
              <w:t xml:space="preserve"> </w:t>
            </w:r>
            <w:r w:rsidR="003B642F" w:rsidRPr="00A7053C">
              <w:rPr>
                <w:rFonts w:ascii="Arial" w:hAnsi="Arial" w:cs="Arial"/>
                <w:b/>
                <w:sz w:val="16"/>
                <w:szCs w:val="16"/>
                <w:lang w:val="en-GB"/>
              </w:rPr>
              <w:t xml:space="preserve"> </w:t>
            </w:r>
            <w:r w:rsidR="005433A2" w:rsidRPr="00A7053C">
              <w:rPr>
                <w:rFonts w:ascii="Arial" w:hAnsi="Arial" w:cs="Arial"/>
                <w:b/>
                <w:sz w:val="16"/>
                <w:szCs w:val="16"/>
                <w:lang w:val="en-GB"/>
              </w:rPr>
              <w:t>=</w:t>
            </w:r>
            <w:r w:rsidRPr="00A7053C">
              <w:rPr>
                <w:rFonts w:ascii="Arial" w:hAnsi="Arial" w:cs="Arial"/>
                <w:b/>
                <w:sz w:val="16"/>
                <w:szCs w:val="16"/>
                <w:lang w:val="en-GB"/>
              </w:rPr>
              <w:t xml:space="preserve"> 0.857) history of mental diseases </w:t>
            </w:r>
          </w:p>
        </w:tc>
        <w:tc>
          <w:tcPr>
            <w:tcW w:w="31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color w:val="000000"/>
                <w:sz w:val="16"/>
                <w:szCs w:val="16"/>
                <w:lang w:val="en-GB"/>
              </w:rPr>
            </w:pPr>
            <w:r w:rsidRPr="00A7053C">
              <w:rPr>
                <w:rFonts w:ascii="Arial" w:hAnsi="Arial" w:cs="Arial"/>
                <w:b/>
                <w:sz w:val="16"/>
                <w:szCs w:val="16"/>
                <w:lang w:val="en-GB"/>
              </w:rPr>
              <w:t>15</w:t>
            </w:r>
          </w:p>
        </w:tc>
      </w:tr>
      <w:tr w:rsidR="00ED04CE" w:rsidRPr="00A7053C" w:rsidTr="00ED04CE">
        <w:tc>
          <w:tcPr>
            <w:tcW w:w="719"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B36BFD" w:rsidP="00ED04CE">
            <w:pPr>
              <w:spacing w:after="0" w:line="240" w:lineRule="auto"/>
              <w:rPr>
                <w:rFonts w:ascii="Arial" w:hAnsi="Arial" w:cs="Arial"/>
                <w:color w:val="000000"/>
                <w:sz w:val="16"/>
                <w:szCs w:val="16"/>
                <w:lang w:val="en-GB"/>
              </w:rPr>
            </w:pPr>
            <w:r w:rsidRPr="00A7053C">
              <w:rPr>
                <w:rFonts w:ascii="Arial" w:hAnsi="Arial" w:cs="Arial"/>
                <w:noProof/>
                <w:sz w:val="16"/>
                <w:szCs w:val="16"/>
                <w:lang w:val="en-GB"/>
              </w:rPr>
              <w:t xml:space="preserve">Ierago </w:t>
            </w:r>
            <w:r w:rsidR="0076583C" w:rsidRPr="00A7053C">
              <w:rPr>
                <w:rFonts w:ascii="Arial" w:hAnsi="Arial" w:cs="Arial"/>
                <w:noProof/>
                <w:sz w:val="16"/>
                <w:szCs w:val="16"/>
                <w:lang w:val="en-GB"/>
              </w:rPr>
              <w:t>et al.,</w:t>
            </w:r>
            <w:r w:rsidRPr="00A7053C">
              <w:rPr>
                <w:rFonts w:ascii="Arial" w:hAnsi="Arial" w:cs="Arial"/>
                <w:noProof/>
                <w:sz w:val="16"/>
                <w:szCs w:val="16"/>
                <w:lang w:val="en-GB"/>
              </w:rPr>
              <w:t xml:space="preserve"> 2010</w:t>
            </w:r>
          </w:p>
          <w:p w:rsidR="00ED04CE" w:rsidRPr="00A7053C" w:rsidRDefault="00ED04CE" w:rsidP="00ED04CE">
            <w:pPr>
              <w:spacing w:after="0" w:line="240" w:lineRule="auto"/>
              <w:rPr>
                <w:rFonts w:ascii="Arial" w:hAnsi="Arial" w:cs="Arial"/>
                <w:sz w:val="16"/>
                <w:szCs w:val="16"/>
                <w:lang w:val="en-GB"/>
              </w:rPr>
            </w:pPr>
          </w:p>
          <w:p w:rsidR="00ED04CE" w:rsidRPr="00A7053C" w:rsidRDefault="00ED04CE" w:rsidP="00ED04CE">
            <w:pPr>
              <w:spacing w:after="0" w:line="240" w:lineRule="auto"/>
              <w:rPr>
                <w:rFonts w:ascii="Arial" w:hAnsi="Arial" w:cs="Arial"/>
                <w:color w:val="000000"/>
                <w:sz w:val="16"/>
                <w:szCs w:val="16"/>
                <w:lang w:val="en-GB"/>
              </w:rPr>
            </w:pPr>
            <w:r w:rsidRPr="00A7053C">
              <w:rPr>
                <w:rFonts w:ascii="Arial" w:hAnsi="Arial" w:cs="Arial"/>
                <w:sz w:val="16"/>
                <w:szCs w:val="16"/>
                <w:lang w:val="en-GB"/>
              </w:rPr>
              <w:t>PALAU</w:t>
            </w:r>
          </w:p>
        </w:tc>
        <w:tc>
          <w:tcPr>
            <w:tcW w:w="39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B30BC3" w:rsidP="00ED04CE">
            <w:pPr>
              <w:keepNext/>
              <w:spacing w:after="0" w:line="240" w:lineRule="auto"/>
              <w:outlineLvl w:val="0"/>
              <w:rPr>
                <w:rFonts w:ascii="Arial" w:hAnsi="Arial" w:cs="Arial"/>
                <w:color w:val="000000"/>
                <w:sz w:val="16"/>
                <w:szCs w:val="16"/>
                <w:lang w:val="en-GB"/>
              </w:rPr>
            </w:pPr>
            <w:r w:rsidRPr="00A7053C">
              <w:rPr>
                <w:rFonts w:ascii="Arial" w:hAnsi="Arial" w:cs="Arial"/>
                <w:i/>
                <w:sz w:val="16"/>
                <w:szCs w:val="16"/>
                <w:lang w:val="en-GB"/>
              </w:rPr>
              <w:t>N =</w:t>
            </w:r>
            <w:r w:rsidR="00ED04CE" w:rsidRPr="00A7053C">
              <w:rPr>
                <w:rFonts w:ascii="Arial" w:hAnsi="Arial" w:cs="Arial"/>
                <w:sz w:val="16"/>
                <w:szCs w:val="16"/>
                <w:lang w:val="en-GB"/>
              </w:rPr>
              <w:t xml:space="preserve"> 184 teenagers at moderate or high genetic risk for schizophrenia </w:t>
            </w:r>
          </w:p>
        </w:tc>
        <w:tc>
          <w:tcPr>
            <w:tcW w:w="484"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keepNext/>
              <w:spacing w:after="0" w:line="240" w:lineRule="auto"/>
              <w:outlineLvl w:val="0"/>
              <w:rPr>
                <w:rFonts w:ascii="Arial" w:hAnsi="Arial" w:cs="Arial"/>
                <w:color w:val="000000"/>
                <w:sz w:val="16"/>
                <w:szCs w:val="16"/>
                <w:lang w:val="en-GB"/>
              </w:rPr>
            </w:pPr>
            <w:r w:rsidRPr="00A7053C">
              <w:rPr>
                <w:rFonts w:ascii="Arial" w:hAnsi="Arial" w:cs="Arial"/>
                <w:sz w:val="16"/>
                <w:szCs w:val="16"/>
                <w:lang w:val="en-GB"/>
              </w:rPr>
              <w:t>Adoption (</w:t>
            </w:r>
            <w:r w:rsidR="00B30BC3" w:rsidRPr="00A7053C">
              <w:rPr>
                <w:rFonts w:ascii="Arial" w:hAnsi="Arial" w:cs="Arial"/>
                <w:i/>
                <w:sz w:val="16"/>
                <w:szCs w:val="16"/>
                <w:lang w:val="en-GB"/>
              </w:rPr>
              <w:t>n =</w:t>
            </w:r>
            <w:r w:rsidRPr="00A7053C">
              <w:rPr>
                <w:rFonts w:ascii="Arial" w:hAnsi="Arial" w:cs="Arial"/>
                <w:sz w:val="16"/>
                <w:szCs w:val="16"/>
                <w:lang w:val="en-GB"/>
              </w:rPr>
              <w:t xml:space="preserve"> 47, 26%)</w:t>
            </w:r>
          </w:p>
        </w:tc>
        <w:tc>
          <w:tcPr>
            <w:tcW w:w="434"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keepNext/>
              <w:spacing w:after="0" w:line="240" w:lineRule="auto"/>
              <w:outlineLvl w:val="0"/>
              <w:rPr>
                <w:rFonts w:ascii="Arial" w:hAnsi="Arial" w:cs="Arial"/>
                <w:color w:val="000000"/>
                <w:sz w:val="16"/>
                <w:szCs w:val="16"/>
                <w:lang w:val="en-GB"/>
              </w:rPr>
            </w:pPr>
            <w:r w:rsidRPr="00A7053C">
              <w:rPr>
                <w:rFonts w:ascii="Arial" w:hAnsi="Arial" w:cs="Arial"/>
                <w:sz w:val="16"/>
                <w:szCs w:val="16"/>
                <w:lang w:val="en-GB"/>
              </w:rPr>
              <w:t>Unstandardized interview</w:t>
            </w:r>
          </w:p>
        </w:tc>
        <w:tc>
          <w:tcPr>
            <w:tcW w:w="531"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keepNext/>
              <w:spacing w:after="0" w:line="240" w:lineRule="auto"/>
              <w:outlineLvl w:val="0"/>
              <w:rPr>
                <w:rFonts w:ascii="Arial" w:hAnsi="Arial" w:cs="Arial"/>
                <w:color w:val="000000"/>
                <w:sz w:val="16"/>
                <w:szCs w:val="16"/>
                <w:lang w:val="en-GB"/>
              </w:rPr>
            </w:pPr>
            <w:r w:rsidRPr="00A7053C">
              <w:rPr>
                <w:rFonts w:ascii="Arial" w:hAnsi="Arial" w:cs="Arial"/>
                <w:sz w:val="16"/>
                <w:szCs w:val="16"/>
                <w:lang w:val="en-GB"/>
              </w:rPr>
              <w:t xml:space="preserve">Genetic risk for schizophrenia (at genetic higher risk: </w:t>
            </w:r>
            <w:r w:rsidR="00B30BC3" w:rsidRPr="00A7053C">
              <w:rPr>
                <w:rFonts w:ascii="Arial" w:hAnsi="Arial" w:cs="Arial"/>
                <w:i/>
                <w:sz w:val="16"/>
                <w:szCs w:val="16"/>
                <w:lang w:val="en-GB"/>
              </w:rPr>
              <w:t>n =</w:t>
            </w:r>
            <w:r w:rsidRPr="00A7053C">
              <w:rPr>
                <w:rFonts w:ascii="Arial" w:hAnsi="Arial" w:cs="Arial"/>
                <w:sz w:val="16"/>
                <w:szCs w:val="16"/>
                <w:lang w:val="en-GB"/>
              </w:rPr>
              <w:t xml:space="preserve"> 53, 29%; at high risk: </w:t>
            </w:r>
            <w:r w:rsidR="00B30BC3" w:rsidRPr="00A7053C">
              <w:rPr>
                <w:rFonts w:ascii="Arial" w:hAnsi="Arial" w:cs="Arial"/>
                <w:i/>
                <w:sz w:val="16"/>
                <w:szCs w:val="16"/>
                <w:lang w:val="en-GB"/>
              </w:rPr>
              <w:t>n =</w:t>
            </w:r>
            <w:r w:rsidRPr="00A7053C">
              <w:rPr>
                <w:rFonts w:ascii="Arial" w:hAnsi="Arial" w:cs="Arial"/>
                <w:sz w:val="16"/>
                <w:szCs w:val="16"/>
                <w:lang w:val="en-GB"/>
              </w:rPr>
              <w:t xml:space="preserve"> 68, 37%; at moderate risk: </w:t>
            </w:r>
            <w:r w:rsidR="00B30BC3" w:rsidRPr="00A7053C">
              <w:rPr>
                <w:rFonts w:ascii="Arial" w:hAnsi="Arial" w:cs="Arial"/>
                <w:i/>
                <w:sz w:val="16"/>
                <w:szCs w:val="16"/>
                <w:lang w:val="en-GB"/>
              </w:rPr>
              <w:t>n =</w:t>
            </w:r>
            <w:r w:rsidRPr="00A7053C">
              <w:rPr>
                <w:rFonts w:ascii="Arial" w:hAnsi="Arial" w:cs="Arial"/>
                <w:sz w:val="16"/>
                <w:szCs w:val="16"/>
                <w:lang w:val="en-GB"/>
              </w:rPr>
              <w:t xml:space="preserve"> 63, 35%)</w:t>
            </w:r>
          </w:p>
        </w:tc>
        <w:tc>
          <w:tcPr>
            <w:tcW w:w="419"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keepNext/>
              <w:spacing w:after="0" w:line="240" w:lineRule="auto"/>
              <w:outlineLvl w:val="0"/>
              <w:rPr>
                <w:rFonts w:ascii="Arial" w:hAnsi="Arial" w:cs="Arial"/>
                <w:color w:val="000000"/>
                <w:sz w:val="16"/>
                <w:szCs w:val="16"/>
                <w:lang w:val="en-GB"/>
              </w:rPr>
            </w:pPr>
            <w:r w:rsidRPr="00A7053C">
              <w:rPr>
                <w:rFonts w:ascii="Arial" w:hAnsi="Arial" w:cs="Arial"/>
                <w:sz w:val="16"/>
                <w:szCs w:val="16"/>
                <w:lang w:val="en-GB"/>
              </w:rPr>
              <w:t>Unstandardized interview</w:t>
            </w:r>
          </w:p>
        </w:tc>
        <w:tc>
          <w:tcPr>
            <w:tcW w:w="52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keepNext/>
              <w:spacing w:after="0" w:line="240" w:lineRule="auto"/>
              <w:outlineLvl w:val="0"/>
              <w:rPr>
                <w:rFonts w:ascii="Arial" w:hAnsi="Arial" w:cs="Arial"/>
                <w:color w:val="000000"/>
                <w:sz w:val="16"/>
                <w:szCs w:val="16"/>
                <w:lang w:val="en-GB"/>
              </w:rPr>
            </w:pPr>
            <w:r w:rsidRPr="00A7053C">
              <w:rPr>
                <w:rFonts w:ascii="Arial" w:hAnsi="Arial" w:cs="Arial"/>
                <w:sz w:val="16"/>
                <w:szCs w:val="16"/>
                <w:lang w:val="en-GB"/>
              </w:rPr>
              <w:t>KSADS-PL</w:t>
            </w:r>
            <w:r w:rsidR="00FB36A0" w:rsidRPr="00A7053C">
              <w:rPr>
                <w:rFonts w:ascii="Arial" w:hAnsi="Arial" w:cs="Arial"/>
                <w:sz w:val="16"/>
                <w:szCs w:val="16"/>
                <w:lang w:val="en-GB"/>
              </w:rPr>
              <w:t xml:space="preserve"> </w:t>
            </w:r>
            <w:r w:rsidR="00B36BFD" w:rsidRPr="00A7053C">
              <w:rPr>
                <w:rFonts w:ascii="Arial" w:hAnsi="Arial" w:cs="Arial"/>
                <w:noProof/>
                <w:sz w:val="16"/>
                <w:szCs w:val="16"/>
                <w:lang w:val="en-GB"/>
              </w:rPr>
              <w:t xml:space="preserve">(Kaufman </w:t>
            </w:r>
            <w:r w:rsidR="0076583C" w:rsidRPr="00A7053C">
              <w:rPr>
                <w:rFonts w:ascii="Arial" w:hAnsi="Arial" w:cs="Arial"/>
                <w:noProof/>
                <w:sz w:val="16"/>
                <w:szCs w:val="16"/>
                <w:lang w:val="en-GB"/>
              </w:rPr>
              <w:t>et al.,</w:t>
            </w:r>
            <w:r w:rsidR="00B36BFD" w:rsidRPr="00A7053C">
              <w:rPr>
                <w:rFonts w:ascii="Arial" w:hAnsi="Arial" w:cs="Arial"/>
                <w:noProof/>
                <w:sz w:val="16"/>
                <w:szCs w:val="16"/>
                <w:lang w:val="en-GB"/>
              </w:rPr>
              <w:t xml:space="preserve"> 1997)</w:t>
            </w:r>
          </w:p>
        </w:tc>
        <w:tc>
          <w:tcPr>
            <w:tcW w:w="475"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color w:val="000000"/>
                <w:sz w:val="16"/>
                <w:szCs w:val="16"/>
                <w:lang w:val="en-GB"/>
              </w:rPr>
            </w:pPr>
            <w:r w:rsidRPr="00A7053C">
              <w:rPr>
                <w:rFonts w:ascii="Arial" w:hAnsi="Arial" w:cs="Arial"/>
                <w:sz w:val="16"/>
                <w:szCs w:val="16"/>
                <w:lang w:val="en-GB"/>
              </w:rPr>
              <w:t>Age</w:t>
            </w:r>
          </w:p>
        </w:tc>
        <w:tc>
          <w:tcPr>
            <w:tcW w:w="718"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autoSpaceDE w:val="0"/>
              <w:autoSpaceDN w:val="0"/>
              <w:adjustRightInd w:val="0"/>
              <w:spacing w:after="0" w:line="240" w:lineRule="auto"/>
              <w:rPr>
                <w:rFonts w:ascii="Arial" w:hAnsi="Arial" w:cs="Arial"/>
                <w:color w:val="000000"/>
                <w:sz w:val="16"/>
                <w:szCs w:val="16"/>
                <w:lang w:val="en-GB"/>
              </w:rPr>
            </w:pPr>
            <w:r w:rsidRPr="00A7053C">
              <w:rPr>
                <w:rFonts w:ascii="Arial" w:hAnsi="Arial" w:cs="Arial"/>
                <w:sz w:val="16"/>
                <w:szCs w:val="16"/>
                <w:lang w:val="en-GB"/>
              </w:rPr>
              <w:t>Genetic risk status was not related to psychotic symptoms, while adoption status was. There was a rGE between the two (</w:t>
            </w:r>
            <w:r w:rsidRPr="00A7053C">
              <w:rPr>
                <w:rFonts w:ascii="Arial" w:hAnsi="Arial" w:cs="Arial"/>
                <w:i/>
                <w:sz w:val="16"/>
                <w:szCs w:val="16"/>
                <w:lang w:val="en-GB"/>
              </w:rPr>
              <w:t>χ²</w:t>
            </w:r>
            <w:r w:rsidRPr="00A7053C">
              <w:rPr>
                <w:rFonts w:ascii="Arial" w:hAnsi="Arial" w:cs="Arial"/>
                <w:sz w:val="16"/>
                <w:szCs w:val="16"/>
                <w:lang w:val="en-GB"/>
              </w:rPr>
              <w:t xml:space="preserve"> = 8.823, </w:t>
            </w:r>
            <w:r w:rsidR="00DA6DF2" w:rsidRPr="00A7053C">
              <w:rPr>
                <w:rFonts w:ascii="Arial" w:hAnsi="Arial" w:cs="Arial"/>
                <w:i/>
                <w:sz w:val="16"/>
                <w:szCs w:val="16"/>
                <w:lang w:val="en-GB"/>
              </w:rPr>
              <w:t>p &lt;</w:t>
            </w:r>
            <w:r w:rsidRPr="00A7053C">
              <w:rPr>
                <w:rFonts w:ascii="Arial" w:hAnsi="Arial" w:cs="Arial"/>
                <w:sz w:val="16"/>
                <w:szCs w:val="16"/>
                <w:lang w:val="en-GB"/>
              </w:rPr>
              <w:t xml:space="preserve"> 0.05) but no multiplicative interaction was found (</w:t>
            </w:r>
            <w:r w:rsidRPr="00A7053C">
              <w:rPr>
                <w:rFonts w:ascii="Arial" w:hAnsi="Arial" w:cs="Arial"/>
                <w:i/>
                <w:sz w:val="16"/>
                <w:szCs w:val="16"/>
                <w:lang w:val="en-GB"/>
              </w:rPr>
              <w:t>β</w:t>
            </w:r>
            <w:r w:rsidR="0059734F" w:rsidRPr="00A7053C">
              <w:rPr>
                <w:rFonts w:ascii="Arial" w:hAnsi="Arial" w:cs="Arial"/>
                <w:sz w:val="16"/>
                <w:szCs w:val="16"/>
                <w:lang w:val="en-GB"/>
              </w:rPr>
              <w:t xml:space="preserve"> </w:t>
            </w:r>
            <w:r w:rsidRPr="00A7053C">
              <w:rPr>
                <w:rFonts w:ascii="Arial" w:hAnsi="Arial" w:cs="Arial"/>
                <w:sz w:val="16"/>
                <w:szCs w:val="16"/>
                <w:lang w:val="en-GB"/>
              </w:rPr>
              <w:t xml:space="preserve">= 0.014, </w:t>
            </w:r>
            <w:r w:rsidR="006250C5" w:rsidRPr="00A7053C">
              <w:rPr>
                <w:rFonts w:ascii="Arial" w:hAnsi="Arial" w:cs="Arial"/>
                <w:i/>
                <w:sz w:val="16"/>
                <w:szCs w:val="16"/>
                <w:lang w:val="en-GB"/>
              </w:rPr>
              <w:t>p</w:t>
            </w:r>
            <w:r w:rsidR="00AC2315" w:rsidRPr="00A7053C">
              <w:rPr>
                <w:rFonts w:ascii="Arial" w:hAnsi="Arial" w:cs="Arial"/>
                <w:sz w:val="16"/>
                <w:szCs w:val="16"/>
                <w:lang w:val="en-GB"/>
              </w:rPr>
              <w:t xml:space="preserve"> </w:t>
            </w:r>
            <w:r w:rsidR="006250C5" w:rsidRPr="00A7053C">
              <w:rPr>
                <w:rFonts w:ascii="Arial" w:hAnsi="Arial" w:cs="Arial"/>
                <w:sz w:val="16"/>
                <w:szCs w:val="16"/>
                <w:lang w:val="en-GB"/>
              </w:rPr>
              <w:t xml:space="preserve">= </w:t>
            </w:r>
            <w:r w:rsidRPr="00A7053C">
              <w:rPr>
                <w:rFonts w:ascii="Arial" w:hAnsi="Arial" w:cs="Arial"/>
                <w:sz w:val="16"/>
                <w:szCs w:val="16"/>
                <w:lang w:val="en-GB"/>
              </w:rPr>
              <w:t>0.893)</w:t>
            </w:r>
          </w:p>
        </w:tc>
        <w:tc>
          <w:tcPr>
            <w:tcW w:w="31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color w:val="000000"/>
                <w:sz w:val="16"/>
                <w:szCs w:val="16"/>
                <w:lang w:val="en-GB"/>
              </w:rPr>
            </w:pPr>
            <w:r w:rsidRPr="00A7053C">
              <w:rPr>
                <w:rFonts w:ascii="Arial" w:hAnsi="Arial" w:cs="Arial"/>
                <w:sz w:val="16"/>
                <w:szCs w:val="16"/>
                <w:lang w:val="en-GB"/>
              </w:rPr>
              <w:t>10</w:t>
            </w:r>
          </w:p>
        </w:tc>
      </w:tr>
      <w:tr w:rsidR="00ED04CE" w:rsidRPr="00A7053C" w:rsidTr="00ED04CE">
        <w:tc>
          <w:tcPr>
            <w:tcW w:w="719"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B36BFD" w:rsidP="00ED04CE">
            <w:pPr>
              <w:spacing w:after="0" w:line="240" w:lineRule="auto"/>
              <w:ind w:right="374"/>
              <w:rPr>
                <w:rFonts w:ascii="Arial" w:hAnsi="Arial" w:cs="Arial"/>
                <w:sz w:val="16"/>
                <w:szCs w:val="16"/>
                <w:lang w:val="en-GB"/>
              </w:rPr>
            </w:pPr>
            <w:r w:rsidRPr="00A7053C">
              <w:rPr>
                <w:rFonts w:ascii="Arial" w:hAnsi="Arial" w:cs="Arial"/>
                <w:noProof/>
                <w:sz w:val="16"/>
                <w:szCs w:val="16"/>
                <w:lang w:val="en-GB"/>
              </w:rPr>
              <w:t xml:space="preserve">McGregor </w:t>
            </w:r>
            <w:r w:rsidR="0076583C" w:rsidRPr="00A7053C">
              <w:rPr>
                <w:rFonts w:ascii="Arial" w:hAnsi="Arial" w:cs="Arial"/>
                <w:noProof/>
                <w:sz w:val="16"/>
                <w:szCs w:val="16"/>
                <w:lang w:val="en-GB"/>
              </w:rPr>
              <w:t>et al.,</w:t>
            </w:r>
            <w:r w:rsidR="00B457A9" w:rsidRPr="00A7053C">
              <w:rPr>
                <w:rFonts w:ascii="Arial" w:hAnsi="Arial" w:cs="Arial"/>
                <w:noProof/>
                <w:sz w:val="16"/>
                <w:szCs w:val="16"/>
                <w:lang w:val="en-GB"/>
              </w:rPr>
              <w:t xml:space="preserve"> </w:t>
            </w:r>
            <w:r w:rsidRPr="00A7053C">
              <w:rPr>
                <w:rFonts w:ascii="Arial" w:hAnsi="Arial" w:cs="Arial"/>
                <w:noProof/>
                <w:sz w:val="16"/>
                <w:szCs w:val="16"/>
                <w:lang w:val="en-GB"/>
              </w:rPr>
              <w:t>2018</w:t>
            </w:r>
          </w:p>
          <w:p w:rsidR="00ED04CE" w:rsidRPr="00A7053C" w:rsidRDefault="00ED04CE" w:rsidP="00ED04CE">
            <w:pPr>
              <w:spacing w:after="0" w:line="240" w:lineRule="auto"/>
              <w:ind w:right="374"/>
              <w:rPr>
                <w:rFonts w:ascii="Arial" w:hAnsi="Arial" w:cs="Arial"/>
                <w:sz w:val="16"/>
                <w:szCs w:val="16"/>
                <w:lang w:val="en-GB"/>
              </w:rPr>
            </w:pPr>
          </w:p>
          <w:p w:rsidR="00ED04CE" w:rsidRPr="00A7053C" w:rsidRDefault="00ED04CE" w:rsidP="00ED04CE">
            <w:pPr>
              <w:spacing w:after="0" w:line="240" w:lineRule="auto"/>
              <w:ind w:right="374"/>
              <w:rPr>
                <w:rFonts w:ascii="Arial" w:hAnsi="Arial" w:cs="Arial"/>
                <w:sz w:val="16"/>
                <w:szCs w:val="16"/>
                <w:lang w:val="en-GB"/>
              </w:rPr>
            </w:pPr>
            <w:r w:rsidRPr="00A7053C">
              <w:rPr>
                <w:rFonts w:ascii="Arial" w:hAnsi="Arial" w:cs="Arial"/>
                <w:sz w:val="16"/>
                <w:szCs w:val="16"/>
                <w:lang w:val="en-GB"/>
              </w:rPr>
              <w:t>SOUTH AFRICA</w:t>
            </w:r>
          </w:p>
        </w:tc>
        <w:tc>
          <w:tcPr>
            <w:tcW w:w="39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B30BC3" w:rsidP="00ED04CE">
            <w:pPr>
              <w:spacing w:after="0" w:line="240" w:lineRule="auto"/>
              <w:rPr>
                <w:rFonts w:ascii="Arial" w:hAnsi="Arial" w:cs="Arial"/>
                <w:sz w:val="16"/>
                <w:szCs w:val="16"/>
                <w:lang w:val="en-GB"/>
              </w:rPr>
            </w:pPr>
            <w:r w:rsidRPr="00A7053C">
              <w:rPr>
                <w:rFonts w:ascii="Arial" w:hAnsi="Arial" w:cs="Arial"/>
                <w:i/>
                <w:sz w:val="16"/>
                <w:szCs w:val="16"/>
                <w:lang w:val="en-GB"/>
              </w:rPr>
              <w:t>N =</w:t>
            </w:r>
            <w:r w:rsidR="00ED04CE" w:rsidRPr="00A7053C">
              <w:rPr>
                <w:rFonts w:ascii="Arial" w:hAnsi="Arial" w:cs="Arial"/>
                <w:sz w:val="16"/>
                <w:szCs w:val="16"/>
                <w:lang w:val="en-GB"/>
              </w:rPr>
              <w:t xml:space="preserve"> 103 patients with FEP</w:t>
            </w:r>
          </w:p>
        </w:tc>
        <w:tc>
          <w:tcPr>
            <w:tcW w:w="484"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Childhood emotional, physical, and sexual abuse, and physical and emotional neglect</w:t>
            </w:r>
            <w:r w:rsidR="00AC2315" w:rsidRPr="00A7053C">
              <w:rPr>
                <w:rFonts w:ascii="Arial" w:hAnsi="Arial" w:cs="Arial"/>
                <w:sz w:val="16"/>
                <w:szCs w:val="16"/>
                <w:lang w:val="en-GB"/>
              </w:rPr>
              <w:t xml:space="preserve"> </w:t>
            </w:r>
          </w:p>
        </w:tc>
        <w:tc>
          <w:tcPr>
            <w:tcW w:w="434"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CTQ</w:t>
            </w:r>
            <w:r w:rsidR="000D7F48" w:rsidRPr="00A7053C">
              <w:rPr>
                <w:rFonts w:ascii="Arial" w:hAnsi="Arial" w:cs="Arial"/>
                <w:sz w:val="16"/>
                <w:szCs w:val="16"/>
                <w:lang w:val="en-GB"/>
              </w:rPr>
              <w:t xml:space="preserve"> </w:t>
            </w:r>
            <w:r w:rsidR="00B36BFD" w:rsidRPr="00A7053C">
              <w:rPr>
                <w:rFonts w:ascii="Arial" w:eastAsia="Times New Roman" w:hAnsi="Arial" w:cs="Arial"/>
                <w:noProof/>
                <w:kern w:val="0"/>
                <w:sz w:val="16"/>
                <w:szCs w:val="16"/>
                <w:lang w:val="en-GB"/>
              </w:rPr>
              <w:t xml:space="preserve">(Bernstein </w:t>
            </w:r>
            <w:r w:rsidR="0076583C" w:rsidRPr="00A7053C">
              <w:rPr>
                <w:rFonts w:ascii="Arial" w:eastAsia="Times New Roman" w:hAnsi="Arial" w:cs="Arial"/>
                <w:noProof/>
                <w:kern w:val="0"/>
                <w:sz w:val="16"/>
                <w:szCs w:val="16"/>
                <w:lang w:val="en-GB"/>
              </w:rPr>
              <w:t>et al.,</w:t>
            </w:r>
            <w:r w:rsidR="00B36BFD" w:rsidRPr="00A7053C">
              <w:rPr>
                <w:rFonts w:ascii="Arial" w:eastAsia="Times New Roman" w:hAnsi="Arial" w:cs="Arial"/>
                <w:noProof/>
                <w:kern w:val="0"/>
                <w:sz w:val="16"/>
                <w:szCs w:val="16"/>
                <w:lang w:val="en-GB"/>
              </w:rPr>
              <w:t xml:space="preserve"> 1994)</w:t>
            </w:r>
          </w:p>
        </w:tc>
        <w:tc>
          <w:tcPr>
            <w:tcW w:w="531"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i/>
                <w:sz w:val="16"/>
                <w:szCs w:val="16"/>
                <w:lang w:val="en-GB"/>
              </w:rPr>
              <w:t>MMP9</w:t>
            </w:r>
            <w:r w:rsidRPr="00A7053C">
              <w:rPr>
                <w:rFonts w:ascii="Arial" w:hAnsi="Arial" w:cs="Arial"/>
                <w:sz w:val="16"/>
                <w:szCs w:val="16"/>
                <w:lang w:val="en-GB"/>
              </w:rPr>
              <w:t xml:space="preserve"> variants: </w:t>
            </w:r>
            <w:r w:rsidRPr="00A7053C">
              <w:rPr>
                <w:rFonts w:ascii="Arial" w:hAnsi="Arial" w:cs="Arial"/>
                <w:i/>
                <w:sz w:val="16"/>
                <w:szCs w:val="16"/>
                <w:lang w:val="en-GB"/>
              </w:rPr>
              <w:t>rs1304027</w:t>
            </w:r>
            <w:r w:rsidRPr="00A7053C">
              <w:rPr>
                <w:rFonts w:ascii="Arial" w:hAnsi="Arial" w:cs="Arial"/>
                <w:sz w:val="16"/>
                <w:szCs w:val="16"/>
                <w:lang w:val="en-GB"/>
              </w:rPr>
              <w:t xml:space="preserve">, </w:t>
            </w:r>
            <w:r w:rsidRPr="00A7053C">
              <w:rPr>
                <w:rFonts w:ascii="Arial" w:hAnsi="Arial" w:cs="Arial"/>
                <w:i/>
                <w:sz w:val="16"/>
                <w:szCs w:val="16"/>
                <w:lang w:val="en-GB"/>
              </w:rPr>
              <w:t>rs3918242</w:t>
            </w:r>
            <w:r w:rsidRPr="00A7053C">
              <w:rPr>
                <w:rFonts w:ascii="Arial" w:hAnsi="Arial" w:cs="Arial"/>
                <w:sz w:val="16"/>
                <w:szCs w:val="16"/>
                <w:lang w:val="en-GB"/>
              </w:rPr>
              <w:t xml:space="preserve">, </w:t>
            </w:r>
            <w:r w:rsidRPr="00A7053C">
              <w:rPr>
                <w:rFonts w:ascii="Arial" w:hAnsi="Arial" w:cs="Arial"/>
                <w:i/>
                <w:sz w:val="16"/>
                <w:szCs w:val="16"/>
                <w:lang w:val="en-GB"/>
              </w:rPr>
              <w:t>rs3918249</w:t>
            </w:r>
            <w:r w:rsidRPr="00A7053C">
              <w:rPr>
                <w:rFonts w:ascii="Arial" w:hAnsi="Arial" w:cs="Arial"/>
                <w:sz w:val="16"/>
                <w:szCs w:val="16"/>
                <w:lang w:val="en-GB"/>
              </w:rPr>
              <w:t xml:space="preserve">, </w:t>
            </w:r>
            <w:r w:rsidRPr="00A7053C">
              <w:rPr>
                <w:rFonts w:ascii="Arial" w:hAnsi="Arial" w:cs="Arial"/>
                <w:i/>
                <w:sz w:val="16"/>
                <w:szCs w:val="16"/>
                <w:lang w:val="en-GB"/>
              </w:rPr>
              <w:t>rs3918256</w:t>
            </w:r>
            <w:r w:rsidR="0059734F" w:rsidRPr="00A7053C">
              <w:rPr>
                <w:rFonts w:ascii="Arial" w:hAnsi="Arial" w:cs="Arial"/>
                <w:sz w:val="16"/>
                <w:szCs w:val="16"/>
                <w:lang w:val="en-GB"/>
              </w:rPr>
              <w:t>,</w:t>
            </w:r>
            <w:r w:rsidRPr="00A7053C">
              <w:rPr>
                <w:rFonts w:ascii="Arial" w:hAnsi="Arial" w:cs="Arial"/>
                <w:sz w:val="16"/>
                <w:szCs w:val="16"/>
                <w:lang w:val="en-GB"/>
              </w:rPr>
              <w:t xml:space="preserve"> and </w:t>
            </w:r>
            <w:r w:rsidRPr="00A7053C">
              <w:rPr>
                <w:rFonts w:ascii="Arial" w:hAnsi="Arial" w:cs="Arial"/>
                <w:i/>
                <w:sz w:val="16"/>
                <w:szCs w:val="16"/>
                <w:lang w:val="en-GB"/>
              </w:rPr>
              <w:t>rs3918270</w:t>
            </w:r>
          </w:p>
        </w:tc>
        <w:tc>
          <w:tcPr>
            <w:tcW w:w="419"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ind w:right="374"/>
              <w:rPr>
                <w:rFonts w:ascii="Arial" w:hAnsi="Arial" w:cs="Arial"/>
                <w:sz w:val="16"/>
                <w:szCs w:val="16"/>
                <w:lang w:val="en-GB"/>
              </w:rPr>
            </w:pPr>
          </w:p>
        </w:tc>
        <w:tc>
          <w:tcPr>
            <w:tcW w:w="52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Positive, negative, and total psychotic symptoms</w:t>
            </w:r>
            <w:r w:rsidR="00082B87" w:rsidRPr="00A7053C">
              <w:rPr>
                <w:rFonts w:ascii="Arial" w:hAnsi="Arial" w:cs="Arial"/>
                <w:sz w:val="16"/>
                <w:szCs w:val="16"/>
                <w:lang w:val="en-GB"/>
              </w:rPr>
              <w:t xml:space="preserve"> at the 12-month follow-up</w:t>
            </w:r>
          </w:p>
          <w:p w:rsidR="00ED04CE" w:rsidRPr="00A7053C" w:rsidRDefault="00ED04CE" w:rsidP="00ED04CE">
            <w:pPr>
              <w:spacing w:after="0" w:line="240" w:lineRule="auto"/>
              <w:rPr>
                <w:rFonts w:ascii="Arial" w:hAnsi="Arial" w:cs="Arial"/>
                <w:sz w:val="16"/>
                <w:szCs w:val="16"/>
                <w:lang w:val="en-GB"/>
              </w:rPr>
            </w:pPr>
          </w:p>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lastRenderedPageBreak/>
              <w:t>PANSS</w:t>
            </w:r>
            <w:r w:rsidR="000D7F48" w:rsidRPr="00A7053C">
              <w:rPr>
                <w:rFonts w:ascii="Arial" w:hAnsi="Arial" w:cs="Arial"/>
                <w:color w:val="000000"/>
                <w:kern w:val="0"/>
                <w:sz w:val="16"/>
                <w:szCs w:val="16"/>
                <w:lang w:val="en-GB" w:eastAsia="ar-SA"/>
              </w:rPr>
              <w:t xml:space="preserve"> </w:t>
            </w:r>
            <w:r w:rsidR="00B36BFD" w:rsidRPr="00A7053C">
              <w:rPr>
                <w:rFonts w:ascii="Arial" w:eastAsia="Times New Roman" w:hAnsi="Arial" w:cs="Arial"/>
                <w:noProof/>
                <w:kern w:val="0"/>
                <w:sz w:val="16"/>
                <w:szCs w:val="16"/>
                <w:lang w:val="en-GB"/>
              </w:rPr>
              <w:t xml:space="preserve">(Kay </w:t>
            </w:r>
            <w:r w:rsidR="0076583C" w:rsidRPr="00A7053C">
              <w:rPr>
                <w:rFonts w:ascii="Arial" w:eastAsia="Times New Roman" w:hAnsi="Arial" w:cs="Arial"/>
                <w:noProof/>
                <w:kern w:val="0"/>
                <w:sz w:val="16"/>
                <w:szCs w:val="16"/>
                <w:lang w:val="en-GB"/>
              </w:rPr>
              <w:t>et al.,</w:t>
            </w:r>
            <w:r w:rsidR="00B36BFD" w:rsidRPr="00A7053C">
              <w:rPr>
                <w:rFonts w:ascii="Arial" w:eastAsia="Times New Roman" w:hAnsi="Arial" w:cs="Arial"/>
                <w:noProof/>
                <w:kern w:val="0"/>
                <w:sz w:val="16"/>
                <w:szCs w:val="16"/>
                <w:lang w:val="en-GB"/>
              </w:rPr>
              <w:t xml:space="preserve"> 1987)</w:t>
            </w:r>
          </w:p>
          <w:p w:rsidR="00ED04CE" w:rsidRPr="00A7053C" w:rsidRDefault="00ED04CE" w:rsidP="00ED04CE">
            <w:pPr>
              <w:spacing w:after="0" w:line="240" w:lineRule="auto"/>
              <w:rPr>
                <w:rFonts w:ascii="Arial" w:hAnsi="Arial" w:cs="Arial"/>
                <w:sz w:val="16"/>
                <w:szCs w:val="16"/>
                <w:lang w:val="en-GB"/>
              </w:rPr>
            </w:pPr>
          </w:p>
        </w:tc>
        <w:tc>
          <w:tcPr>
            <w:tcW w:w="475"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3606A3" w:rsidP="00ED04CE">
            <w:pPr>
              <w:spacing w:after="0" w:line="240" w:lineRule="auto"/>
              <w:rPr>
                <w:rFonts w:ascii="Arial" w:hAnsi="Arial" w:cs="Arial"/>
                <w:sz w:val="16"/>
                <w:szCs w:val="16"/>
                <w:lang w:val="en-GB"/>
              </w:rPr>
            </w:pPr>
            <w:r w:rsidRPr="00A7053C">
              <w:rPr>
                <w:rFonts w:ascii="Arial" w:hAnsi="Arial" w:cs="Arial"/>
                <w:sz w:val="16"/>
                <w:szCs w:val="16"/>
                <w:lang w:val="en-GB"/>
              </w:rPr>
              <w:lastRenderedPageBreak/>
              <w:t>Sex</w:t>
            </w:r>
            <w:r w:rsidR="00ED04CE" w:rsidRPr="00A7053C">
              <w:rPr>
                <w:rFonts w:ascii="Arial" w:hAnsi="Arial" w:cs="Arial"/>
                <w:sz w:val="16"/>
                <w:szCs w:val="16"/>
                <w:lang w:val="en-GB"/>
              </w:rPr>
              <w:t>, age, proportion ancestry, and baseline PANSS scores</w:t>
            </w:r>
          </w:p>
        </w:tc>
        <w:tc>
          <w:tcPr>
            <w:tcW w:w="718"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widowControl w:val="0"/>
              <w:autoSpaceDE w:val="0"/>
              <w:autoSpaceDN w:val="0"/>
              <w:adjustRightInd w:val="0"/>
              <w:spacing w:after="0" w:line="240" w:lineRule="auto"/>
              <w:rPr>
                <w:rFonts w:ascii="Arial" w:hAnsi="Arial" w:cs="Arial"/>
                <w:sz w:val="16"/>
                <w:szCs w:val="16"/>
                <w:lang w:val="en-GB"/>
              </w:rPr>
            </w:pPr>
            <w:r w:rsidRPr="00A7053C">
              <w:rPr>
                <w:rFonts w:ascii="Arial" w:hAnsi="Arial" w:cs="Arial"/>
                <w:sz w:val="16"/>
                <w:szCs w:val="16"/>
                <w:lang w:val="en-GB"/>
              </w:rPr>
              <w:t xml:space="preserve">No </w:t>
            </w:r>
            <w:r w:rsidRPr="00A7053C">
              <w:rPr>
                <w:rFonts w:ascii="Arial" w:hAnsi="Arial" w:cs="Arial"/>
                <w:i/>
                <w:sz w:val="16"/>
                <w:szCs w:val="16"/>
                <w:lang w:val="en-GB"/>
              </w:rPr>
              <w:t>MMP9</w:t>
            </w:r>
            <w:r w:rsidRPr="00A7053C">
              <w:rPr>
                <w:rFonts w:ascii="Arial" w:hAnsi="Arial" w:cs="Arial"/>
                <w:sz w:val="16"/>
                <w:szCs w:val="16"/>
                <w:lang w:val="en-GB"/>
              </w:rPr>
              <w:t xml:space="preserve"> SNPs interacted with childhood adversity on psychotic symptoms, but a trend towards significance was found for four SNPs (</w:t>
            </w:r>
            <w:r w:rsidRPr="00A7053C">
              <w:rPr>
                <w:rFonts w:ascii="Arial" w:hAnsi="Arial" w:cs="Arial"/>
                <w:i/>
                <w:sz w:val="16"/>
                <w:szCs w:val="16"/>
                <w:lang w:val="en-GB"/>
              </w:rPr>
              <w:t>rs3918242</w:t>
            </w:r>
            <w:r w:rsidRPr="00A7053C">
              <w:rPr>
                <w:rFonts w:ascii="Arial" w:hAnsi="Arial" w:cs="Arial"/>
                <w:sz w:val="16"/>
                <w:szCs w:val="16"/>
                <w:lang w:val="en-GB"/>
              </w:rPr>
              <w:t xml:space="preserve">, </w:t>
            </w:r>
            <w:r w:rsidRPr="00A7053C">
              <w:rPr>
                <w:rFonts w:ascii="Arial" w:hAnsi="Arial" w:cs="Arial"/>
                <w:i/>
                <w:sz w:val="16"/>
                <w:szCs w:val="16"/>
                <w:lang w:val="en-GB"/>
              </w:rPr>
              <w:t>rs17576</w:t>
            </w:r>
            <w:r w:rsidRPr="00A7053C">
              <w:rPr>
                <w:rFonts w:ascii="Arial" w:hAnsi="Arial" w:cs="Arial"/>
                <w:sz w:val="16"/>
                <w:szCs w:val="16"/>
                <w:lang w:val="en-GB"/>
              </w:rPr>
              <w:t xml:space="preserve">, </w:t>
            </w:r>
            <w:r w:rsidRPr="00A7053C">
              <w:rPr>
                <w:rFonts w:ascii="Arial" w:hAnsi="Arial" w:cs="Arial"/>
                <w:i/>
                <w:sz w:val="16"/>
                <w:szCs w:val="16"/>
                <w:lang w:val="en-GB"/>
              </w:rPr>
              <w:lastRenderedPageBreak/>
              <w:t>rs2236416</w:t>
            </w:r>
            <w:r w:rsidRPr="00A7053C">
              <w:rPr>
                <w:rFonts w:ascii="Arial" w:hAnsi="Arial" w:cs="Arial"/>
                <w:sz w:val="16"/>
                <w:szCs w:val="16"/>
                <w:lang w:val="en-GB"/>
              </w:rPr>
              <w:t xml:space="preserve">, and </w:t>
            </w:r>
            <w:r w:rsidRPr="00A7053C">
              <w:rPr>
                <w:rFonts w:ascii="Arial" w:hAnsi="Arial" w:cs="Arial"/>
                <w:i/>
                <w:sz w:val="16"/>
                <w:szCs w:val="16"/>
                <w:lang w:val="en-GB"/>
              </w:rPr>
              <w:t>rs2250889</w:t>
            </w:r>
            <w:r w:rsidRPr="00A7053C">
              <w:rPr>
                <w:rFonts w:ascii="Arial" w:hAnsi="Arial" w:cs="Arial"/>
                <w:sz w:val="16"/>
                <w:szCs w:val="16"/>
                <w:lang w:val="en-GB"/>
              </w:rPr>
              <w:t xml:space="preserve">) </w:t>
            </w:r>
          </w:p>
        </w:tc>
        <w:tc>
          <w:tcPr>
            <w:tcW w:w="31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lastRenderedPageBreak/>
              <w:t>11</w:t>
            </w:r>
          </w:p>
        </w:tc>
      </w:tr>
      <w:tr w:rsidR="00ED04CE" w:rsidRPr="00A7053C" w:rsidTr="00ED04CE">
        <w:tc>
          <w:tcPr>
            <w:tcW w:w="719"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B36BFD" w:rsidP="00ED04CE">
            <w:pPr>
              <w:spacing w:after="0" w:line="240" w:lineRule="auto"/>
              <w:ind w:right="374"/>
              <w:rPr>
                <w:rFonts w:ascii="Arial" w:hAnsi="Arial" w:cs="Arial"/>
                <w:color w:val="000000"/>
                <w:sz w:val="16"/>
                <w:szCs w:val="16"/>
                <w:lang w:val="en-GB" w:eastAsia="ar-SA"/>
              </w:rPr>
            </w:pPr>
            <w:r w:rsidRPr="00A7053C">
              <w:rPr>
                <w:rFonts w:ascii="Arial" w:hAnsi="Arial" w:cs="Arial"/>
                <w:noProof/>
                <w:sz w:val="16"/>
                <w:szCs w:val="16"/>
                <w:lang w:val="en-GB"/>
              </w:rPr>
              <w:t xml:space="preserve">Veling </w:t>
            </w:r>
            <w:r w:rsidR="0076583C" w:rsidRPr="00A7053C">
              <w:rPr>
                <w:rFonts w:ascii="Arial" w:hAnsi="Arial" w:cs="Arial"/>
                <w:noProof/>
                <w:sz w:val="16"/>
                <w:szCs w:val="16"/>
                <w:lang w:val="en-GB"/>
              </w:rPr>
              <w:t>et al.,</w:t>
            </w:r>
            <w:r w:rsidRPr="00A7053C">
              <w:rPr>
                <w:rFonts w:ascii="Arial" w:hAnsi="Arial" w:cs="Arial"/>
                <w:noProof/>
                <w:sz w:val="16"/>
                <w:szCs w:val="16"/>
                <w:lang w:val="en-GB"/>
              </w:rPr>
              <w:t xml:space="preserve"> 2016</w:t>
            </w:r>
          </w:p>
          <w:p w:rsidR="00ED04CE" w:rsidRPr="00A7053C" w:rsidRDefault="00ED04CE" w:rsidP="00ED04CE">
            <w:pPr>
              <w:spacing w:after="0" w:line="240" w:lineRule="auto"/>
              <w:ind w:right="374"/>
              <w:rPr>
                <w:rFonts w:ascii="Arial" w:hAnsi="Arial" w:cs="Arial"/>
                <w:sz w:val="16"/>
                <w:szCs w:val="16"/>
                <w:lang w:val="en-GB"/>
              </w:rPr>
            </w:pPr>
          </w:p>
          <w:p w:rsidR="00ED04CE" w:rsidRPr="00A7053C" w:rsidRDefault="00ED04CE" w:rsidP="00ED04CE">
            <w:pPr>
              <w:spacing w:after="0" w:line="240" w:lineRule="auto"/>
              <w:ind w:right="374"/>
              <w:rPr>
                <w:rFonts w:ascii="Arial" w:hAnsi="Arial" w:cs="Arial"/>
                <w:color w:val="000000"/>
                <w:sz w:val="16"/>
                <w:szCs w:val="16"/>
                <w:lang w:val="en-GB" w:eastAsia="ar-SA"/>
              </w:rPr>
            </w:pPr>
            <w:r w:rsidRPr="00A7053C">
              <w:rPr>
                <w:rFonts w:ascii="Arial" w:hAnsi="Arial" w:cs="Arial"/>
                <w:sz w:val="16"/>
                <w:szCs w:val="16"/>
                <w:lang w:val="en-GB"/>
              </w:rPr>
              <w:t>NETHERLANDS</w:t>
            </w:r>
          </w:p>
        </w:tc>
        <w:tc>
          <w:tcPr>
            <w:tcW w:w="39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B30BC3" w:rsidP="00ED04CE">
            <w:pPr>
              <w:spacing w:after="0" w:line="240" w:lineRule="auto"/>
              <w:rPr>
                <w:rFonts w:ascii="Arial" w:hAnsi="Arial" w:cs="Arial"/>
                <w:color w:val="000000"/>
                <w:sz w:val="16"/>
                <w:szCs w:val="16"/>
                <w:lang w:val="en-GB" w:eastAsia="ar-SA"/>
              </w:rPr>
            </w:pPr>
            <w:r w:rsidRPr="00A7053C">
              <w:rPr>
                <w:rFonts w:ascii="Arial" w:hAnsi="Arial" w:cs="Arial"/>
                <w:i/>
                <w:sz w:val="16"/>
                <w:szCs w:val="16"/>
                <w:lang w:val="en-GB"/>
              </w:rPr>
              <w:t>N =</w:t>
            </w:r>
            <w:r w:rsidR="00ED04CE" w:rsidRPr="00A7053C">
              <w:rPr>
                <w:rFonts w:ascii="Arial" w:hAnsi="Arial" w:cs="Arial"/>
                <w:sz w:val="16"/>
                <w:szCs w:val="16"/>
                <w:lang w:val="en-GB"/>
              </w:rPr>
              <w:t xml:space="preserve"> 55 patients with FEP </w:t>
            </w:r>
          </w:p>
          <w:p w:rsidR="00ED04CE" w:rsidRPr="00A7053C" w:rsidRDefault="00ED04CE" w:rsidP="00ED04CE">
            <w:pPr>
              <w:spacing w:after="0" w:line="240" w:lineRule="auto"/>
              <w:rPr>
                <w:rFonts w:ascii="Arial" w:hAnsi="Arial" w:cs="Arial"/>
                <w:sz w:val="16"/>
                <w:szCs w:val="16"/>
                <w:lang w:val="en-GB"/>
              </w:rPr>
            </w:pPr>
          </w:p>
          <w:p w:rsidR="00ED04CE" w:rsidRPr="00A7053C" w:rsidRDefault="00B30BC3" w:rsidP="00ED04CE">
            <w:pPr>
              <w:spacing w:after="0" w:line="240" w:lineRule="auto"/>
              <w:rPr>
                <w:rFonts w:ascii="Arial" w:hAnsi="Arial" w:cs="Arial"/>
                <w:sz w:val="16"/>
                <w:szCs w:val="16"/>
                <w:lang w:val="en-GB"/>
              </w:rPr>
            </w:pPr>
            <w:r w:rsidRPr="00A7053C">
              <w:rPr>
                <w:rFonts w:ascii="Arial" w:hAnsi="Arial" w:cs="Arial"/>
                <w:i/>
                <w:sz w:val="16"/>
                <w:szCs w:val="16"/>
                <w:lang w:val="en-GB"/>
              </w:rPr>
              <w:t>N =</w:t>
            </w:r>
            <w:r w:rsidR="00ED04CE" w:rsidRPr="00A7053C">
              <w:rPr>
                <w:rFonts w:ascii="Arial" w:hAnsi="Arial" w:cs="Arial"/>
                <w:sz w:val="16"/>
                <w:szCs w:val="16"/>
                <w:lang w:val="en-GB"/>
              </w:rPr>
              <w:t>20 individuals at UHR for psychosis</w:t>
            </w:r>
          </w:p>
          <w:p w:rsidR="00ED04CE" w:rsidRPr="00A7053C" w:rsidRDefault="00ED04CE" w:rsidP="00ED04CE">
            <w:pPr>
              <w:spacing w:after="0" w:line="240" w:lineRule="auto"/>
              <w:rPr>
                <w:rFonts w:ascii="Arial" w:hAnsi="Arial" w:cs="Arial"/>
                <w:sz w:val="16"/>
                <w:szCs w:val="16"/>
                <w:lang w:val="en-GB"/>
              </w:rPr>
            </w:pPr>
          </w:p>
          <w:p w:rsidR="00ED04CE" w:rsidRPr="00A7053C" w:rsidRDefault="00B30BC3" w:rsidP="00ED04CE">
            <w:pPr>
              <w:spacing w:after="0" w:line="240" w:lineRule="auto"/>
              <w:rPr>
                <w:rFonts w:ascii="Arial" w:hAnsi="Arial" w:cs="Arial"/>
                <w:sz w:val="16"/>
                <w:szCs w:val="16"/>
                <w:lang w:val="en-GB"/>
              </w:rPr>
            </w:pPr>
            <w:r w:rsidRPr="00A7053C">
              <w:rPr>
                <w:rFonts w:ascii="Arial" w:hAnsi="Arial" w:cs="Arial"/>
                <w:i/>
                <w:sz w:val="16"/>
                <w:szCs w:val="16"/>
                <w:lang w:val="en-GB"/>
              </w:rPr>
              <w:t>N =</w:t>
            </w:r>
            <w:r w:rsidR="00ED04CE" w:rsidRPr="00A7053C">
              <w:rPr>
                <w:rFonts w:ascii="Arial" w:hAnsi="Arial" w:cs="Arial"/>
                <w:sz w:val="16"/>
                <w:szCs w:val="16"/>
                <w:lang w:val="en-GB"/>
              </w:rPr>
              <w:t xml:space="preserve"> 42 siblings </w:t>
            </w:r>
          </w:p>
          <w:p w:rsidR="00ED04CE" w:rsidRPr="00A7053C" w:rsidRDefault="00ED04CE" w:rsidP="00ED04CE">
            <w:pPr>
              <w:spacing w:after="0" w:line="240" w:lineRule="auto"/>
              <w:rPr>
                <w:rFonts w:ascii="Arial" w:hAnsi="Arial" w:cs="Arial"/>
                <w:sz w:val="16"/>
                <w:szCs w:val="16"/>
                <w:lang w:val="en-GB"/>
              </w:rPr>
            </w:pPr>
          </w:p>
          <w:p w:rsidR="00ED04CE" w:rsidRPr="00A7053C" w:rsidRDefault="00B30BC3" w:rsidP="00ED04CE">
            <w:pPr>
              <w:spacing w:after="0" w:line="240" w:lineRule="auto"/>
              <w:rPr>
                <w:rFonts w:ascii="Arial" w:hAnsi="Arial" w:cs="Arial"/>
                <w:color w:val="000000"/>
                <w:sz w:val="16"/>
                <w:szCs w:val="16"/>
                <w:lang w:val="en-GB" w:eastAsia="ar-SA"/>
              </w:rPr>
            </w:pPr>
            <w:r w:rsidRPr="00A7053C">
              <w:rPr>
                <w:rFonts w:ascii="Arial" w:hAnsi="Arial" w:cs="Arial"/>
                <w:i/>
                <w:sz w:val="16"/>
                <w:szCs w:val="16"/>
                <w:lang w:val="en-GB"/>
              </w:rPr>
              <w:t>N =</w:t>
            </w:r>
            <w:r w:rsidR="00ED04CE" w:rsidRPr="00A7053C">
              <w:rPr>
                <w:rFonts w:ascii="Arial" w:hAnsi="Arial" w:cs="Arial"/>
                <w:sz w:val="16"/>
                <w:szCs w:val="16"/>
                <w:lang w:val="en-GB"/>
              </w:rPr>
              <w:t xml:space="preserve"> 53 healthy controls</w:t>
            </w:r>
          </w:p>
        </w:tc>
        <w:tc>
          <w:tcPr>
            <w:tcW w:w="484"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color w:val="000000"/>
                <w:sz w:val="16"/>
                <w:szCs w:val="16"/>
                <w:lang w:val="en-GB" w:eastAsia="ar-SA"/>
              </w:rPr>
            </w:pPr>
            <w:r w:rsidRPr="00A7053C">
              <w:rPr>
                <w:rFonts w:ascii="Arial" w:hAnsi="Arial" w:cs="Arial"/>
                <w:sz w:val="16"/>
                <w:szCs w:val="16"/>
                <w:lang w:val="en-GB"/>
              </w:rPr>
              <w:t>Childhood physical, emotional, and sexual abuse, and physical and emotional neglect (FEP patients and UHR individuals:</w:t>
            </w:r>
            <w:r w:rsidR="00AC2315" w:rsidRPr="00A7053C">
              <w:rPr>
                <w:rFonts w:ascii="Arial" w:hAnsi="Arial" w:cs="Arial"/>
                <w:sz w:val="16"/>
                <w:szCs w:val="16"/>
                <w:lang w:val="en-GB"/>
              </w:rPr>
              <w:t xml:space="preserve"> </w:t>
            </w:r>
            <w:r w:rsidR="00B30BC3" w:rsidRPr="00A7053C">
              <w:rPr>
                <w:rFonts w:ascii="Arial" w:hAnsi="Arial" w:cs="Arial"/>
                <w:i/>
                <w:sz w:val="16"/>
                <w:szCs w:val="16"/>
                <w:lang w:val="en-GB"/>
              </w:rPr>
              <w:t>n =</w:t>
            </w:r>
            <w:r w:rsidRPr="00A7053C">
              <w:rPr>
                <w:rFonts w:ascii="Arial" w:hAnsi="Arial" w:cs="Arial"/>
                <w:sz w:val="16"/>
                <w:szCs w:val="16"/>
                <w:lang w:val="en-GB"/>
              </w:rPr>
              <w:t xml:space="preserve"> 43, 71.6%; siblings and controls: </w:t>
            </w:r>
            <w:r w:rsidR="00B30BC3" w:rsidRPr="00A7053C">
              <w:rPr>
                <w:rFonts w:ascii="Arial" w:hAnsi="Arial" w:cs="Arial"/>
                <w:i/>
                <w:sz w:val="16"/>
                <w:szCs w:val="16"/>
                <w:lang w:val="en-GB"/>
              </w:rPr>
              <w:t>n =</w:t>
            </w:r>
            <w:r w:rsidRPr="00A7053C">
              <w:rPr>
                <w:rFonts w:ascii="Arial" w:hAnsi="Arial" w:cs="Arial"/>
                <w:sz w:val="16"/>
                <w:szCs w:val="16"/>
                <w:lang w:val="en-GB"/>
              </w:rPr>
              <w:t xml:space="preserve"> 17, 28.3%)</w:t>
            </w:r>
          </w:p>
        </w:tc>
        <w:tc>
          <w:tcPr>
            <w:tcW w:w="434"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color w:val="000000"/>
                <w:sz w:val="16"/>
                <w:szCs w:val="16"/>
                <w:lang w:val="en-GB" w:eastAsia="ar-SA"/>
              </w:rPr>
            </w:pPr>
            <w:r w:rsidRPr="00A7053C">
              <w:rPr>
                <w:rFonts w:ascii="Arial" w:hAnsi="Arial" w:cs="Arial"/>
                <w:sz w:val="16"/>
                <w:szCs w:val="16"/>
                <w:lang w:val="en-GB"/>
              </w:rPr>
              <w:t>CTQ-SF</w:t>
            </w:r>
            <w:r w:rsidR="000D7F48" w:rsidRPr="00A7053C">
              <w:rPr>
                <w:rFonts w:ascii="Arial" w:hAnsi="Arial" w:cs="Arial"/>
                <w:sz w:val="16"/>
                <w:szCs w:val="16"/>
                <w:lang w:val="en-GB"/>
              </w:rPr>
              <w:t xml:space="preserve"> </w:t>
            </w:r>
            <w:r w:rsidR="00B36BFD" w:rsidRPr="00A7053C">
              <w:rPr>
                <w:rFonts w:ascii="Arial" w:eastAsia="Times New Roman" w:hAnsi="Arial" w:cs="Arial"/>
                <w:noProof/>
                <w:kern w:val="0"/>
                <w:sz w:val="16"/>
                <w:szCs w:val="16"/>
                <w:lang w:val="en-GB"/>
              </w:rPr>
              <w:t xml:space="preserve">(Bernstein </w:t>
            </w:r>
            <w:r w:rsidR="0076583C" w:rsidRPr="00A7053C">
              <w:rPr>
                <w:rFonts w:ascii="Arial" w:eastAsia="Times New Roman" w:hAnsi="Arial" w:cs="Arial"/>
                <w:noProof/>
                <w:kern w:val="0"/>
                <w:sz w:val="16"/>
                <w:szCs w:val="16"/>
                <w:lang w:val="en-GB"/>
              </w:rPr>
              <w:t>et al.,</w:t>
            </w:r>
            <w:r w:rsidR="00B36BFD" w:rsidRPr="00A7053C">
              <w:rPr>
                <w:rFonts w:ascii="Arial" w:eastAsia="Times New Roman" w:hAnsi="Arial" w:cs="Arial"/>
                <w:noProof/>
                <w:kern w:val="0"/>
                <w:sz w:val="16"/>
                <w:szCs w:val="16"/>
                <w:lang w:val="en-GB"/>
              </w:rPr>
              <w:t xml:space="preserve"> 2003)</w:t>
            </w:r>
          </w:p>
        </w:tc>
        <w:tc>
          <w:tcPr>
            <w:tcW w:w="531"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color w:val="000000"/>
                <w:sz w:val="16"/>
                <w:szCs w:val="16"/>
                <w:lang w:val="en-GB" w:eastAsia="ar-SA"/>
              </w:rPr>
            </w:pPr>
            <w:r w:rsidRPr="00A7053C">
              <w:rPr>
                <w:rFonts w:ascii="Arial" w:hAnsi="Arial" w:cs="Arial"/>
                <w:sz w:val="16"/>
                <w:szCs w:val="16"/>
                <w:lang w:val="en-GB"/>
              </w:rPr>
              <w:t>Psychosis liability: high liability (i.e. FEP patients and UHR individuals), low liability (i.e. siblings and controls)</w:t>
            </w:r>
          </w:p>
        </w:tc>
        <w:tc>
          <w:tcPr>
            <w:tcW w:w="419"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tabs>
                <w:tab w:val="left" w:pos="995"/>
              </w:tabs>
              <w:spacing w:after="0" w:line="240" w:lineRule="auto"/>
              <w:rPr>
                <w:rFonts w:ascii="Arial" w:hAnsi="Arial" w:cs="Arial"/>
                <w:color w:val="000000"/>
                <w:sz w:val="16"/>
                <w:szCs w:val="16"/>
                <w:lang w:val="en-GB" w:eastAsia="ar-SA"/>
              </w:rPr>
            </w:pPr>
          </w:p>
        </w:tc>
        <w:tc>
          <w:tcPr>
            <w:tcW w:w="52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 xml:space="preserve">Paranoid thoughts about </w:t>
            </w:r>
            <w:r w:rsidR="0059734F" w:rsidRPr="00A7053C">
              <w:rPr>
                <w:rFonts w:ascii="Arial" w:hAnsi="Arial" w:cs="Arial"/>
                <w:sz w:val="16"/>
                <w:szCs w:val="16"/>
                <w:lang w:val="en-GB"/>
              </w:rPr>
              <w:t xml:space="preserve">socially stressful experiences in a virtual environment </w:t>
            </w:r>
            <w:r w:rsidRPr="00A7053C">
              <w:rPr>
                <w:rFonts w:ascii="Arial" w:hAnsi="Arial" w:cs="Arial"/>
                <w:sz w:val="16"/>
                <w:szCs w:val="16"/>
                <w:lang w:val="en-GB"/>
              </w:rPr>
              <w:t xml:space="preserve">(exposed to childhood adversities: </w:t>
            </w:r>
            <w:r w:rsidR="00DA6DF2" w:rsidRPr="00A7053C">
              <w:rPr>
                <w:rFonts w:ascii="Arial" w:hAnsi="Arial" w:cs="Arial"/>
                <w:i/>
                <w:sz w:val="16"/>
                <w:szCs w:val="16"/>
                <w:lang w:val="en-GB"/>
              </w:rPr>
              <w:t>mean =</w:t>
            </w:r>
            <w:r w:rsidR="00AC2315" w:rsidRPr="00A7053C">
              <w:rPr>
                <w:rFonts w:ascii="Arial" w:hAnsi="Arial" w:cs="Arial"/>
                <w:sz w:val="16"/>
                <w:szCs w:val="16"/>
                <w:lang w:val="en-GB"/>
              </w:rPr>
              <w:t xml:space="preserve"> </w:t>
            </w:r>
            <w:r w:rsidRPr="00A7053C">
              <w:rPr>
                <w:rFonts w:ascii="Arial" w:hAnsi="Arial" w:cs="Arial"/>
                <w:sz w:val="16"/>
                <w:szCs w:val="16"/>
                <w:lang w:val="en-GB"/>
              </w:rPr>
              <w:t xml:space="preserve">19.73, </w:t>
            </w:r>
            <w:r w:rsidR="00DA6DF2" w:rsidRPr="00A7053C">
              <w:rPr>
                <w:rFonts w:ascii="Arial" w:hAnsi="Arial" w:cs="Arial"/>
                <w:i/>
                <w:sz w:val="16"/>
                <w:szCs w:val="16"/>
                <w:lang w:val="en-GB"/>
              </w:rPr>
              <w:t>SD =</w:t>
            </w:r>
            <w:r w:rsidRPr="00A7053C">
              <w:rPr>
                <w:rFonts w:ascii="Arial" w:hAnsi="Arial" w:cs="Arial"/>
                <w:sz w:val="16"/>
                <w:szCs w:val="16"/>
                <w:lang w:val="en-GB"/>
              </w:rPr>
              <w:t xml:space="preserve"> 7.8; unexposed: </w:t>
            </w:r>
            <w:r w:rsidR="00DA6DF2" w:rsidRPr="00A7053C">
              <w:rPr>
                <w:rFonts w:ascii="Arial" w:hAnsi="Arial" w:cs="Arial"/>
                <w:i/>
                <w:sz w:val="16"/>
                <w:szCs w:val="16"/>
                <w:lang w:val="en-GB"/>
              </w:rPr>
              <w:t>mean =</w:t>
            </w:r>
            <w:r w:rsidR="008D39F1" w:rsidRPr="00A7053C">
              <w:rPr>
                <w:rFonts w:ascii="Arial" w:hAnsi="Arial" w:cs="Arial"/>
                <w:sz w:val="16"/>
                <w:szCs w:val="16"/>
                <w:lang w:val="en-GB"/>
              </w:rPr>
              <w:t xml:space="preserve"> </w:t>
            </w:r>
            <w:r w:rsidRPr="00A7053C">
              <w:rPr>
                <w:rFonts w:ascii="Arial" w:hAnsi="Arial" w:cs="Arial"/>
                <w:sz w:val="16"/>
                <w:szCs w:val="16"/>
                <w:lang w:val="en-GB"/>
              </w:rPr>
              <w:t>17.45, SD 7.39)</w:t>
            </w:r>
          </w:p>
          <w:p w:rsidR="00ED04CE" w:rsidRPr="00A7053C" w:rsidRDefault="00ED04CE" w:rsidP="00ED04CE">
            <w:pPr>
              <w:spacing w:after="0" w:line="240" w:lineRule="auto"/>
              <w:rPr>
                <w:rFonts w:ascii="Arial" w:hAnsi="Arial" w:cs="Arial"/>
                <w:color w:val="000000"/>
                <w:sz w:val="16"/>
                <w:szCs w:val="16"/>
                <w:lang w:val="en-GB" w:eastAsia="ar-SA"/>
              </w:rPr>
            </w:pPr>
          </w:p>
          <w:p w:rsidR="00ED04CE" w:rsidRPr="00A7053C" w:rsidRDefault="00ED04CE" w:rsidP="00ED04CE">
            <w:pPr>
              <w:spacing w:after="0" w:line="240" w:lineRule="auto"/>
              <w:rPr>
                <w:rFonts w:ascii="Arial" w:hAnsi="Arial" w:cs="Arial"/>
                <w:color w:val="000000"/>
                <w:sz w:val="16"/>
                <w:szCs w:val="16"/>
                <w:lang w:val="en-GB" w:eastAsia="ar-SA"/>
              </w:rPr>
            </w:pPr>
            <w:r w:rsidRPr="00A7053C">
              <w:rPr>
                <w:rFonts w:ascii="Arial" w:hAnsi="Arial" w:cs="Arial"/>
                <w:sz w:val="16"/>
                <w:szCs w:val="16"/>
                <w:lang w:val="en-GB"/>
              </w:rPr>
              <w:t>SSPS</w:t>
            </w:r>
            <w:r w:rsidR="000D7F48" w:rsidRPr="00A7053C">
              <w:rPr>
                <w:rFonts w:ascii="Arial" w:hAnsi="Arial" w:cs="Arial"/>
                <w:sz w:val="16"/>
                <w:szCs w:val="16"/>
                <w:lang w:val="en-GB"/>
              </w:rPr>
              <w:t xml:space="preserve"> </w:t>
            </w:r>
            <w:r w:rsidR="00B36BFD" w:rsidRPr="00A7053C">
              <w:rPr>
                <w:rFonts w:ascii="Arial" w:hAnsi="Arial" w:cs="Arial"/>
                <w:noProof/>
                <w:sz w:val="16"/>
                <w:szCs w:val="16"/>
                <w:lang w:val="en-GB"/>
              </w:rPr>
              <w:t xml:space="preserve">(Freeman </w:t>
            </w:r>
            <w:r w:rsidR="0076583C" w:rsidRPr="00A7053C">
              <w:rPr>
                <w:rFonts w:ascii="Arial" w:hAnsi="Arial" w:cs="Arial"/>
                <w:noProof/>
                <w:sz w:val="16"/>
                <w:szCs w:val="16"/>
                <w:lang w:val="en-GB"/>
              </w:rPr>
              <w:t>et al.,</w:t>
            </w:r>
            <w:r w:rsidR="00B36BFD" w:rsidRPr="00A7053C">
              <w:rPr>
                <w:rFonts w:ascii="Arial" w:hAnsi="Arial" w:cs="Arial"/>
                <w:noProof/>
                <w:sz w:val="16"/>
                <w:szCs w:val="16"/>
                <w:lang w:val="en-GB"/>
              </w:rPr>
              <w:t xml:space="preserve"> 2007)</w:t>
            </w:r>
          </w:p>
        </w:tc>
        <w:tc>
          <w:tcPr>
            <w:tcW w:w="475"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3606A3" w:rsidP="00ED04CE">
            <w:pPr>
              <w:spacing w:after="0" w:line="240" w:lineRule="auto"/>
              <w:rPr>
                <w:rFonts w:ascii="Arial" w:hAnsi="Arial" w:cs="Arial"/>
                <w:color w:val="000000"/>
                <w:sz w:val="16"/>
                <w:szCs w:val="16"/>
                <w:lang w:val="en-GB" w:eastAsia="ar-SA"/>
              </w:rPr>
            </w:pPr>
            <w:r w:rsidRPr="00A7053C">
              <w:rPr>
                <w:rFonts w:ascii="Arial" w:hAnsi="Arial" w:cs="Arial"/>
                <w:sz w:val="16"/>
                <w:szCs w:val="16"/>
                <w:lang w:val="en-GB"/>
              </w:rPr>
              <w:t>Sex</w:t>
            </w:r>
            <w:r w:rsidR="00ED04CE" w:rsidRPr="00A7053C">
              <w:rPr>
                <w:rFonts w:ascii="Arial" w:hAnsi="Arial" w:cs="Arial"/>
                <w:sz w:val="16"/>
                <w:szCs w:val="16"/>
                <w:lang w:val="en-GB"/>
              </w:rPr>
              <w:t>, age, number of stressors, psychosis liability</w:t>
            </w:r>
          </w:p>
        </w:tc>
        <w:tc>
          <w:tcPr>
            <w:tcW w:w="718"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widowControl w:val="0"/>
              <w:autoSpaceDE w:val="0"/>
              <w:autoSpaceDN w:val="0"/>
              <w:adjustRightInd w:val="0"/>
              <w:spacing w:after="0" w:line="240" w:lineRule="auto"/>
              <w:rPr>
                <w:rFonts w:ascii="Arial" w:hAnsi="Arial" w:cs="Arial"/>
                <w:sz w:val="16"/>
                <w:szCs w:val="16"/>
                <w:lang w:val="en-GB"/>
              </w:rPr>
            </w:pPr>
            <w:r w:rsidRPr="00A7053C">
              <w:rPr>
                <w:rFonts w:ascii="Arial" w:hAnsi="Arial" w:cs="Arial"/>
                <w:sz w:val="16"/>
                <w:szCs w:val="16"/>
                <w:lang w:val="en-GB"/>
              </w:rPr>
              <w:t>No interaction between childhood adversity and psychosis liability on paranoia was found</w:t>
            </w:r>
          </w:p>
          <w:p w:rsidR="00ED04CE" w:rsidRPr="00A7053C" w:rsidRDefault="00ED04CE" w:rsidP="00ED04CE">
            <w:pPr>
              <w:widowControl w:val="0"/>
              <w:autoSpaceDE w:val="0"/>
              <w:autoSpaceDN w:val="0"/>
              <w:adjustRightInd w:val="0"/>
              <w:spacing w:after="0" w:line="240" w:lineRule="auto"/>
              <w:rPr>
                <w:rFonts w:ascii="Arial" w:hAnsi="Arial" w:cs="Arial"/>
                <w:color w:val="000000"/>
                <w:sz w:val="16"/>
                <w:szCs w:val="16"/>
                <w:lang w:val="en-GB" w:eastAsia="ar-SA"/>
              </w:rPr>
            </w:pPr>
            <w:r w:rsidRPr="00A7053C">
              <w:rPr>
                <w:rFonts w:ascii="Arial" w:hAnsi="Arial" w:cs="Arial"/>
                <w:sz w:val="16"/>
                <w:szCs w:val="16"/>
                <w:lang w:val="en-GB"/>
              </w:rPr>
              <w:t xml:space="preserve"> </w:t>
            </w:r>
          </w:p>
        </w:tc>
        <w:tc>
          <w:tcPr>
            <w:tcW w:w="31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color w:val="000000"/>
                <w:sz w:val="16"/>
                <w:szCs w:val="16"/>
                <w:lang w:val="en-GB" w:eastAsia="ar-SA"/>
              </w:rPr>
            </w:pPr>
            <w:r w:rsidRPr="00A7053C">
              <w:rPr>
                <w:rFonts w:ascii="Arial" w:hAnsi="Arial" w:cs="Arial"/>
                <w:sz w:val="16"/>
                <w:szCs w:val="16"/>
                <w:lang w:val="en-GB"/>
              </w:rPr>
              <w:t>8</w:t>
            </w:r>
          </w:p>
        </w:tc>
      </w:tr>
      <w:tr w:rsidR="00ED04CE" w:rsidRPr="00A7053C" w:rsidTr="009F0F5A">
        <w:trPr>
          <w:trHeight w:val="145"/>
        </w:trPr>
        <w:tc>
          <w:tcPr>
            <w:tcW w:w="5000" w:type="pct"/>
            <w:gridSpan w:val="10"/>
            <w:tcBorders>
              <w:top w:val="single" w:sz="4" w:space="0" w:color="00000A"/>
              <w:left w:val="single" w:sz="4" w:space="0" w:color="00000A"/>
              <w:bottom w:val="single" w:sz="4" w:space="0" w:color="00000A"/>
              <w:right w:val="single" w:sz="4" w:space="0" w:color="00000A"/>
            </w:tcBorders>
            <w:shd w:val="clear" w:color="auto" w:fill="FFFFFF"/>
          </w:tcPr>
          <w:p w:rsidR="00ED04CE" w:rsidRPr="00A7053C" w:rsidRDefault="00ED04CE" w:rsidP="00ED04CE">
            <w:pPr>
              <w:spacing w:after="0" w:line="240" w:lineRule="auto"/>
              <w:jc w:val="center"/>
              <w:rPr>
                <w:rFonts w:ascii="Arial" w:hAnsi="Arial" w:cs="Arial"/>
                <w:b/>
                <w:bCs/>
                <w:kern w:val="1"/>
                <w:sz w:val="16"/>
                <w:szCs w:val="16"/>
                <w:lang w:val="en-GB"/>
              </w:rPr>
            </w:pPr>
            <w:r w:rsidRPr="00A7053C">
              <w:rPr>
                <w:rFonts w:ascii="Arial" w:hAnsi="Arial" w:cs="Arial"/>
                <w:b/>
                <w:bCs/>
                <w:kern w:val="1"/>
                <w:sz w:val="16"/>
                <w:szCs w:val="16"/>
                <w:lang w:val="en-GB"/>
              </w:rPr>
              <w:t>SUBSTANCE USE</w:t>
            </w:r>
          </w:p>
          <w:p w:rsidR="00A62C9E" w:rsidRPr="00A7053C" w:rsidRDefault="00A62C9E" w:rsidP="00ED04CE">
            <w:pPr>
              <w:spacing w:after="0" w:line="240" w:lineRule="auto"/>
              <w:jc w:val="center"/>
              <w:rPr>
                <w:rFonts w:ascii="Arial" w:hAnsi="Arial" w:cs="Arial"/>
                <w:b/>
                <w:bCs/>
                <w:kern w:val="1"/>
                <w:sz w:val="16"/>
                <w:szCs w:val="16"/>
                <w:lang w:val="en-GB"/>
              </w:rPr>
            </w:pPr>
          </w:p>
        </w:tc>
      </w:tr>
      <w:tr w:rsidR="00ED04CE" w:rsidRPr="00A7053C" w:rsidTr="009F0F5A">
        <w:trPr>
          <w:trHeight w:val="145"/>
        </w:trPr>
        <w:tc>
          <w:tcPr>
            <w:tcW w:w="5000" w:type="pct"/>
            <w:gridSpan w:val="10"/>
            <w:tcBorders>
              <w:top w:val="single" w:sz="4" w:space="0" w:color="00000A"/>
              <w:left w:val="single" w:sz="4" w:space="0" w:color="00000A"/>
              <w:bottom w:val="single" w:sz="4" w:space="0" w:color="00000A"/>
              <w:right w:val="single" w:sz="4" w:space="0" w:color="00000A"/>
            </w:tcBorders>
            <w:shd w:val="clear" w:color="auto" w:fill="FFFFFF"/>
          </w:tcPr>
          <w:p w:rsidR="004856CB" w:rsidRPr="00A7053C" w:rsidRDefault="004856CB" w:rsidP="004856CB">
            <w:pPr>
              <w:spacing w:after="0" w:line="240" w:lineRule="auto"/>
              <w:rPr>
                <w:rFonts w:ascii="Arial" w:hAnsi="Arial" w:cs="Arial"/>
                <w:b/>
                <w:color w:val="000000"/>
                <w:sz w:val="16"/>
                <w:szCs w:val="16"/>
                <w:lang w:val="en-GB"/>
              </w:rPr>
            </w:pPr>
            <w:r w:rsidRPr="00A7053C">
              <w:rPr>
                <w:rFonts w:ascii="Arial" w:hAnsi="Arial" w:cs="Arial"/>
                <w:b/>
                <w:color w:val="000000"/>
                <w:sz w:val="16"/>
                <w:szCs w:val="16"/>
                <w:lang w:val="en-GB"/>
              </w:rPr>
              <w:t>GENERAL POPULATION SAMPLES</w:t>
            </w:r>
          </w:p>
          <w:p w:rsidR="00A62C9E" w:rsidRPr="00A7053C" w:rsidRDefault="00A62C9E" w:rsidP="00ED04CE">
            <w:pPr>
              <w:spacing w:after="0" w:line="240" w:lineRule="auto"/>
              <w:rPr>
                <w:rFonts w:ascii="Arial" w:hAnsi="Arial" w:cs="Arial"/>
                <w:b/>
                <w:bCs/>
                <w:kern w:val="1"/>
                <w:sz w:val="16"/>
                <w:szCs w:val="16"/>
                <w:lang w:val="en-GB"/>
              </w:rPr>
            </w:pPr>
          </w:p>
        </w:tc>
      </w:tr>
      <w:tr w:rsidR="00ED04CE" w:rsidRPr="00A7053C" w:rsidTr="00ED04CE">
        <w:trPr>
          <w:trHeight w:val="557"/>
        </w:trPr>
        <w:tc>
          <w:tcPr>
            <w:tcW w:w="719"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B36BFD" w:rsidP="00ED04CE">
            <w:pPr>
              <w:spacing w:after="0" w:line="240" w:lineRule="auto"/>
              <w:rPr>
                <w:rFonts w:ascii="Arial" w:hAnsi="Arial" w:cs="Arial"/>
                <w:b/>
                <w:kern w:val="1"/>
                <w:sz w:val="16"/>
                <w:szCs w:val="16"/>
                <w:shd w:val="clear" w:color="auto" w:fill="FFFFFF"/>
                <w:lang w:val="en-GB"/>
              </w:rPr>
            </w:pPr>
            <w:r w:rsidRPr="00A7053C">
              <w:rPr>
                <w:rFonts w:ascii="Arial" w:hAnsi="Arial" w:cs="Arial"/>
                <w:b/>
                <w:noProof/>
                <w:sz w:val="16"/>
                <w:szCs w:val="16"/>
                <w:lang w:val="en-GB"/>
              </w:rPr>
              <w:t xml:space="preserve">Houston </w:t>
            </w:r>
            <w:r w:rsidR="0076583C" w:rsidRPr="00A7053C">
              <w:rPr>
                <w:rFonts w:ascii="Arial" w:hAnsi="Arial" w:cs="Arial"/>
                <w:b/>
                <w:noProof/>
                <w:sz w:val="16"/>
                <w:szCs w:val="16"/>
                <w:lang w:val="en-GB"/>
              </w:rPr>
              <w:t>et al.,</w:t>
            </w:r>
            <w:r w:rsidRPr="00A7053C">
              <w:rPr>
                <w:rFonts w:ascii="Arial" w:hAnsi="Arial" w:cs="Arial"/>
                <w:b/>
                <w:noProof/>
                <w:sz w:val="16"/>
                <w:szCs w:val="16"/>
                <w:lang w:val="en-GB"/>
              </w:rPr>
              <w:t xml:space="preserve"> 2008</w:t>
            </w:r>
          </w:p>
          <w:p w:rsidR="00ED04CE" w:rsidRPr="00A7053C" w:rsidRDefault="00ED04CE" w:rsidP="00ED04CE">
            <w:pPr>
              <w:spacing w:after="0" w:line="240" w:lineRule="auto"/>
              <w:rPr>
                <w:rFonts w:ascii="Arial" w:hAnsi="Arial" w:cs="Arial"/>
                <w:b/>
                <w:kern w:val="1"/>
                <w:sz w:val="16"/>
                <w:szCs w:val="16"/>
                <w:shd w:val="clear" w:color="auto" w:fill="FFFFFF"/>
                <w:lang w:val="en-GB"/>
              </w:rPr>
            </w:pPr>
          </w:p>
          <w:p w:rsidR="00ED04CE" w:rsidRPr="00A7053C" w:rsidRDefault="00ED04CE" w:rsidP="00ED04CE">
            <w:pPr>
              <w:spacing w:after="0" w:line="240" w:lineRule="auto"/>
              <w:rPr>
                <w:rFonts w:ascii="Arial" w:hAnsi="Arial" w:cs="Arial"/>
                <w:b/>
                <w:kern w:val="1"/>
                <w:sz w:val="16"/>
                <w:szCs w:val="16"/>
                <w:shd w:val="clear" w:color="auto" w:fill="FFFFFF"/>
                <w:lang w:val="en-GB"/>
              </w:rPr>
            </w:pPr>
            <w:r w:rsidRPr="00A7053C">
              <w:rPr>
                <w:rFonts w:ascii="Arial" w:hAnsi="Arial" w:cs="Arial"/>
                <w:b/>
                <w:kern w:val="1"/>
                <w:sz w:val="16"/>
                <w:szCs w:val="16"/>
                <w:shd w:val="clear" w:color="auto" w:fill="FFFFFF"/>
                <w:lang w:val="en-GB"/>
              </w:rPr>
              <w:t>National Comorbidity</w:t>
            </w:r>
          </w:p>
          <w:p w:rsidR="00ED04CE" w:rsidRPr="00A7053C" w:rsidRDefault="00ED04CE" w:rsidP="00ED04CE">
            <w:pPr>
              <w:spacing w:after="0" w:line="240" w:lineRule="auto"/>
              <w:rPr>
                <w:rFonts w:ascii="Arial" w:hAnsi="Arial" w:cs="Arial"/>
                <w:b/>
                <w:kern w:val="1"/>
                <w:sz w:val="16"/>
                <w:szCs w:val="16"/>
                <w:shd w:val="clear" w:color="auto" w:fill="FFFFFF"/>
                <w:lang w:val="en-GB"/>
              </w:rPr>
            </w:pPr>
            <w:r w:rsidRPr="00A7053C">
              <w:rPr>
                <w:rFonts w:ascii="Arial" w:hAnsi="Arial" w:cs="Arial"/>
                <w:b/>
                <w:kern w:val="1"/>
                <w:sz w:val="16"/>
                <w:szCs w:val="16"/>
                <w:shd w:val="clear" w:color="auto" w:fill="FFFFFF"/>
                <w:lang w:val="en-GB"/>
              </w:rPr>
              <w:t>Survey (NCS)</w:t>
            </w:r>
          </w:p>
          <w:p w:rsidR="00ED04CE" w:rsidRPr="00A7053C" w:rsidRDefault="00ED04CE" w:rsidP="00ED04CE">
            <w:pPr>
              <w:spacing w:after="0" w:line="240" w:lineRule="auto"/>
              <w:rPr>
                <w:rFonts w:ascii="Arial" w:hAnsi="Arial" w:cs="Arial"/>
                <w:b/>
                <w:kern w:val="1"/>
                <w:sz w:val="16"/>
                <w:szCs w:val="16"/>
                <w:shd w:val="clear" w:color="auto" w:fill="FFFFFF"/>
                <w:lang w:val="en-GB"/>
              </w:rPr>
            </w:pPr>
          </w:p>
          <w:p w:rsidR="00ED04CE" w:rsidRPr="00A7053C" w:rsidRDefault="00ED04CE" w:rsidP="00ED04CE">
            <w:pPr>
              <w:spacing w:after="0" w:line="240" w:lineRule="auto"/>
              <w:rPr>
                <w:rFonts w:ascii="Arial" w:hAnsi="Arial" w:cs="Arial"/>
                <w:b/>
                <w:kern w:val="1"/>
                <w:sz w:val="16"/>
                <w:szCs w:val="16"/>
                <w:shd w:val="clear" w:color="auto" w:fill="FFFFFF"/>
                <w:lang w:val="en-GB"/>
              </w:rPr>
            </w:pPr>
            <w:r w:rsidRPr="00A7053C">
              <w:rPr>
                <w:rFonts w:ascii="Arial" w:hAnsi="Arial" w:cs="Arial"/>
                <w:b/>
                <w:kern w:val="1"/>
                <w:sz w:val="16"/>
                <w:szCs w:val="16"/>
                <w:shd w:val="clear" w:color="auto" w:fill="FFFFFF"/>
                <w:lang w:val="en-GB"/>
              </w:rPr>
              <w:t>USA</w:t>
            </w:r>
          </w:p>
        </w:tc>
        <w:tc>
          <w:tcPr>
            <w:tcW w:w="39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B30BC3" w:rsidP="00ED04CE">
            <w:pPr>
              <w:spacing w:after="0" w:line="240" w:lineRule="auto"/>
              <w:rPr>
                <w:rFonts w:ascii="Arial" w:hAnsi="Arial" w:cs="Arial"/>
                <w:b/>
                <w:kern w:val="1"/>
                <w:sz w:val="16"/>
                <w:szCs w:val="16"/>
                <w:lang w:val="en-GB"/>
              </w:rPr>
            </w:pPr>
            <w:r w:rsidRPr="00A7053C">
              <w:rPr>
                <w:rFonts w:ascii="Arial" w:hAnsi="Arial" w:cs="Arial"/>
                <w:b/>
                <w:i/>
                <w:kern w:val="1"/>
                <w:sz w:val="16"/>
                <w:szCs w:val="16"/>
                <w:lang w:val="en-GB"/>
              </w:rPr>
              <w:t>N =</w:t>
            </w:r>
            <w:r w:rsidR="00ED04CE" w:rsidRPr="00A7053C">
              <w:rPr>
                <w:rFonts w:ascii="Arial" w:hAnsi="Arial" w:cs="Arial"/>
                <w:b/>
                <w:kern w:val="1"/>
                <w:sz w:val="16"/>
                <w:szCs w:val="16"/>
                <w:lang w:val="en-GB"/>
              </w:rPr>
              <w:t xml:space="preserve"> 5,877 </w:t>
            </w:r>
          </w:p>
        </w:tc>
        <w:tc>
          <w:tcPr>
            <w:tcW w:w="484"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Sexual molestation and rape before 16 years of age (</w:t>
            </w:r>
            <w:r w:rsidR="00B30BC3" w:rsidRPr="00A7053C">
              <w:rPr>
                <w:rFonts w:ascii="Arial" w:hAnsi="Arial" w:cs="Arial"/>
                <w:b/>
                <w:i/>
                <w:sz w:val="16"/>
                <w:szCs w:val="16"/>
                <w:lang w:val="en-GB"/>
              </w:rPr>
              <w:t>n =</w:t>
            </w:r>
            <w:r w:rsidRPr="00A7053C">
              <w:rPr>
                <w:rFonts w:ascii="Arial" w:hAnsi="Arial" w:cs="Arial"/>
                <w:b/>
                <w:sz w:val="16"/>
                <w:szCs w:val="16"/>
                <w:lang w:val="en-GB"/>
              </w:rPr>
              <w:t xml:space="preserve"> 543, 9.2%)</w:t>
            </w:r>
          </w:p>
        </w:tc>
        <w:tc>
          <w:tcPr>
            <w:tcW w:w="434"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kern w:val="1"/>
                <w:sz w:val="16"/>
                <w:szCs w:val="16"/>
                <w:lang w:val="en-GB"/>
              </w:rPr>
            </w:pPr>
            <w:r w:rsidRPr="00A7053C">
              <w:rPr>
                <w:rFonts w:ascii="Arial" w:hAnsi="Arial" w:cs="Arial"/>
                <w:b/>
                <w:kern w:val="1"/>
                <w:sz w:val="16"/>
                <w:szCs w:val="16"/>
                <w:lang w:val="en-GB"/>
              </w:rPr>
              <w:t>PTSD module of the CIDI</w:t>
            </w:r>
            <w:r w:rsidR="000D7F48" w:rsidRPr="00A7053C">
              <w:rPr>
                <w:rFonts w:ascii="Arial" w:hAnsi="Arial" w:cs="Arial"/>
                <w:b/>
                <w:kern w:val="1"/>
                <w:sz w:val="16"/>
                <w:szCs w:val="16"/>
                <w:lang w:val="en-GB"/>
              </w:rPr>
              <w:t xml:space="preserve"> </w:t>
            </w:r>
            <w:r w:rsidR="00B36BFD" w:rsidRPr="00A7053C">
              <w:rPr>
                <w:rFonts w:ascii="Arial" w:hAnsi="Arial" w:cs="Arial"/>
                <w:b/>
                <w:noProof/>
                <w:kern w:val="1"/>
                <w:sz w:val="16"/>
                <w:szCs w:val="16"/>
                <w:lang w:val="en-GB"/>
              </w:rPr>
              <w:t>(</w:t>
            </w:r>
            <w:r w:rsidR="007068F3" w:rsidRPr="00A7053C">
              <w:rPr>
                <w:rFonts w:ascii="Arial" w:hAnsi="Arial" w:cs="Arial"/>
                <w:b/>
                <w:noProof/>
                <w:kern w:val="1"/>
                <w:sz w:val="16"/>
                <w:szCs w:val="16"/>
                <w:lang w:val="en-GB"/>
              </w:rPr>
              <w:t xml:space="preserve">World Health Organization, </w:t>
            </w:r>
            <w:r w:rsidR="00B36BFD" w:rsidRPr="00A7053C">
              <w:rPr>
                <w:rFonts w:ascii="Arial" w:hAnsi="Arial" w:cs="Arial"/>
                <w:b/>
                <w:noProof/>
                <w:kern w:val="1"/>
                <w:sz w:val="16"/>
                <w:szCs w:val="16"/>
                <w:lang w:val="en-GB"/>
              </w:rPr>
              <w:t>1990)</w:t>
            </w:r>
          </w:p>
        </w:tc>
        <w:tc>
          <w:tcPr>
            <w:tcW w:w="531"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kern w:val="1"/>
                <w:sz w:val="16"/>
                <w:szCs w:val="16"/>
                <w:lang w:val="en-GB"/>
              </w:rPr>
            </w:pPr>
            <w:r w:rsidRPr="00A7053C">
              <w:rPr>
                <w:rFonts w:ascii="Arial" w:hAnsi="Arial" w:cs="Arial"/>
                <w:b/>
                <w:kern w:val="1"/>
                <w:sz w:val="16"/>
                <w:szCs w:val="16"/>
                <w:lang w:val="en-GB"/>
              </w:rPr>
              <w:t>Any cannabis use before 16 years of age (</w:t>
            </w:r>
            <w:r w:rsidR="00B30BC3" w:rsidRPr="00A7053C">
              <w:rPr>
                <w:rFonts w:ascii="Arial" w:hAnsi="Arial" w:cs="Arial"/>
                <w:b/>
                <w:i/>
                <w:kern w:val="1"/>
                <w:sz w:val="16"/>
                <w:szCs w:val="16"/>
                <w:lang w:val="en-GB"/>
              </w:rPr>
              <w:t>n =</w:t>
            </w:r>
            <w:r w:rsidRPr="00A7053C">
              <w:rPr>
                <w:rFonts w:ascii="Arial" w:hAnsi="Arial" w:cs="Arial"/>
                <w:b/>
                <w:kern w:val="1"/>
                <w:sz w:val="16"/>
                <w:szCs w:val="16"/>
                <w:lang w:val="en-GB"/>
              </w:rPr>
              <w:t xml:space="preserve"> 643, 10.9%) </w:t>
            </w:r>
          </w:p>
        </w:tc>
        <w:tc>
          <w:tcPr>
            <w:tcW w:w="419"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kern w:val="1"/>
                <w:sz w:val="16"/>
                <w:szCs w:val="16"/>
                <w:lang w:val="en-GB"/>
              </w:rPr>
            </w:pPr>
            <w:r w:rsidRPr="00A7053C">
              <w:rPr>
                <w:rFonts w:ascii="Arial" w:hAnsi="Arial" w:cs="Arial"/>
                <w:b/>
                <w:kern w:val="1"/>
                <w:sz w:val="16"/>
                <w:szCs w:val="16"/>
                <w:lang w:val="en-GB"/>
              </w:rPr>
              <w:t>Medication and Drugs module of the CIDI</w:t>
            </w:r>
            <w:r w:rsidR="000D7F48" w:rsidRPr="00A7053C">
              <w:rPr>
                <w:rFonts w:ascii="Arial" w:hAnsi="Arial" w:cs="Arial"/>
                <w:b/>
                <w:kern w:val="1"/>
                <w:sz w:val="16"/>
                <w:szCs w:val="16"/>
                <w:lang w:val="en-GB"/>
              </w:rPr>
              <w:t xml:space="preserve"> </w:t>
            </w:r>
            <w:r w:rsidR="00B36BFD" w:rsidRPr="00A7053C">
              <w:rPr>
                <w:rFonts w:ascii="Arial" w:hAnsi="Arial" w:cs="Arial"/>
                <w:b/>
                <w:noProof/>
                <w:sz w:val="16"/>
                <w:szCs w:val="16"/>
                <w:lang w:val="en-GB"/>
              </w:rPr>
              <w:t>(</w:t>
            </w:r>
            <w:r w:rsidR="007068F3" w:rsidRPr="00A7053C">
              <w:rPr>
                <w:rFonts w:ascii="Arial" w:hAnsi="Arial" w:cs="Arial"/>
                <w:b/>
                <w:noProof/>
                <w:sz w:val="16"/>
                <w:szCs w:val="16"/>
                <w:lang w:val="en-GB"/>
              </w:rPr>
              <w:t xml:space="preserve">World Health Organization, </w:t>
            </w:r>
            <w:r w:rsidR="00B36BFD" w:rsidRPr="00A7053C">
              <w:rPr>
                <w:rFonts w:ascii="Arial" w:hAnsi="Arial" w:cs="Arial"/>
                <w:b/>
                <w:noProof/>
                <w:sz w:val="16"/>
                <w:szCs w:val="16"/>
                <w:lang w:val="en-GB"/>
              </w:rPr>
              <w:t>1990)</w:t>
            </w:r>
          </w:p>
        </w:tc>
        <w:tc>
          <w:tcPr>
            <w:tcW w:w="52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kern w:val="1"/>
                <w:sz w:val="16"/>
                <w:szCs w:val="16"/>
                <w:lang w:val="en-GB"/>
              </w:rPr>
            </w:pPr>
            <w:r w:rsidRPr="00A7053C">
              <w:rPr>
                <w:rFonts w:ascii="Arial" w:hAnsi="Arial" w:cs="Arial"/>
                <w:b/>
                <w:kern w:val="1"/>
                <w:sz w:val="16"/>
                <w:szCs w:val="16"/>
                <w:lang w:val="en-GB"/>
              </w:rPr>
              <w:t>Diagnosis of non-affective psychosis according to DSM-III-R criteria (</w:t>
            </w:r>
            <w:r w:rsidR="00B30BC3" w:rsidRPr="00A7053C">
              <w:rPr>
                <w:rFonts w:ascii="Arial" w:hAnsi="Arial" w:cs="Arial"/>
                <w:b/>
                <w:i/>
                <w:kern w:val="1"/>
                <w:sz w:val="16"/>
                <w:szCs w:val="16"/>
                <w:lang w:val="en-GB"/>
              </w:rPr>
              <w:t>n =</w:t>
            </w:r>
            <w:r w:rsidRPr="00A7053C">
              <w:rPr>
                <w:rFonts w:ascii="Arial" w:hAnsi="Arial" w:cs="Arial"/>
                <w:b/>
                <w:kern w:val="1"/>
                <w:sz w:val="16"/>
                <w:szCs w:val="16"/>
                <w:lang w:val="en-GB"/>
              </w:rPr>
              <w:t xml:space="preserve"> 42)</w:t>
            </w:r>
          </w:p>
          <w:p w:rsidR="00ED04CE" w:rsidRPr="00A7053C" w:rsidRDefault="00ED04CE" w:rsidP="00ED04CE">
            <w:pPr>
              <w:spacing w:after="0" w:line="240" w:lineRule="auto"/>
              <w:rPr>
                <w:rFonts w:ascii="Arial" w:hAnsi="Arial" w:cs="Arial"/>
                <w:b/>
                <w:kern w:val="1"/>
                <w:sz w:val="16"/>
                <w:szCs w:val="16"/>
                <w:lang w:val="en-GB"/>
              </w:rPr>
            </w:pPr>
          </w:p>
          <w:p w:rsidR="00ED04CE" w:rsidRPr="00A7053C" w:rsidRDefault="00ED04CE" w:rsidP="00ED04CE">
            <w:pPr>
              <w:spacing w:after="0" w:line="240" w:lineRule="auto"/>
              <w:rPr>
                <w:rFonts w:ascii="Arial" w:hAnsi="Arial" w:cs="Arial"/>
                <w:b/>
                <w:kern w:val="1"/>
                <w:sz w:val="16"/>
                <w:szCs w:val="16"/>
                <w:lang w:val="en-GB"/>
              </w:rPr>
            </w:pPr>
            <w:r w:rsidRPr="00A7053C">
              <w:rPr>
                <w:rFonts w:ascii="Arial" w:hAnsi="Arial" w:cs="Arial"/>
                <w:b/>
                <w:kern w:val="1"/>
                <w:sz w:val="16"/>
                <w:szCs w:val="16"/>
                <w:lang w:val="en-GB"/>
              </w:rPr>
              <w:t>SCID-I</w:t>
            </w:r>
            <w:r w:rsidR="000D7F48" w:rsidRPr="00A7053C">
              <w:rPr>
                <w:rFonts w:ascii="Arial" w:hAnsi="Arial" w:cs="Arial"/>
                <w:b/>
                <w:kern w:val="1"/>
                <w:sz w:val="16"/>
                <w:szCs w:val="16"/>
                <w:lang w:val="en-GB"/>
              </w:rPr>
              <w:t xml:space="preserve"> </w:t>
            </w:r>
            <w:r w:rsidR="00B36BFD" w:rsidRPr="00A7053C">
              <w:rPr>
                <w:rFonts w:ascii="Arial" w:eastAsia="Times New Roman" w:hAnsi="Arial" w:cs="Arial"/>
                <w:b/>
                <w:noProof/>
                <w:kern w:val="0"/>
                <w:sz w:val="16"/>
                <w:szCs w:val="16"/>
                <w:lang w:val="en-GB"/>
              </w:rPr>
              <w:t xml:space="preserve">(First </w:t>
            </w:r>
            <w:r w:rsidR="0076583C" w:rsidRPr="00A7053C">
              <w:rPr>
                <w:rFonts w:ascii="Arial" w:eastAsia="Times New Roman" w:hAnsi="Arial" w:cs="Arial"/>
                <w:b/>
                <w:noProof/>
                <w:kern w:val="0"/>
                <w:sz w:val="16"/>
                <w:szCs w:val="16"/>
                <w:lang w:val="en-GB"/>
              </w:rPr>
              <w:t>et al.,</w:t>
            </w:r>
            <w:r w:rsidR="00B36BFD" w:rsidRPr="00A7053C">
              <w:rPr>
                <w:rFonts w:ascii="Arial" w:eastAsia="Times New Roman" w:hAnsi="Arial" w:cs="Arial"/>
                <w:b/>
                <w:noProof/>
                <w:kern w:val="0"/>
                <w:sz w:val="16"/>
                <w:szCs w:val="16"/>
                <w:lang w:val="en-GB"/>
              </w:rPr>
              <w:t xml:space="preserve"> 1996)</w:t>
            </w:r>
          </w:p>
          <w:p w:rsidR="00ED04CE" w:rsidRPr="00A7053C" w:rsidRDefault="00ED04CE" w:rsidP="00ED04CE">
            <w:pPr>
              <w:spacing w:after="0" w:line="240" w:lineRule="auto"/>
              <w:rPr>
                <w:rFonts w:ascii="Arial" w:hAnsi="Arial" w:cs="Arial"/>
                <w:b/>
                <w:kern w:val="1"/>
                <w:sz w:val="16"/>
                <w:szCs w:val="16"/>
                <w:lang w:val="en-GB"/>
              </w:rPr>
            </w:pPr>
          </w:p>
        </w:tc>
        <w:tc>
          <w:tcPr>
            <w:tcW w:w="475"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3606A3" w:rsidP="00ED04CE">
            <w:pPr>
              <w:spacing w:after="0" w:line="240" w:lineRule="auto"/>
              <w:rPr>
                <w:rFonts w:ascii="Arial" w:hAnsi="Arial" w:cs="Arial"/>
                <w:b/>
                <w:kern w:val="1"/>
                <w:sz w:val="16"/>
                <w:szCs w:val="16"/>
                <w:lang w:val="en-GB"/>
              </w:rPr>
            </w:pPr>
            <w:r w:rsidRPr="00A7053C">
              <w:rPr>
                <w:rFonts w:ascii="Arial" w:hAnsi="Arial" w:cs="Arial"/>
                <w:b/>
                <w:kern w:val="1"/>
                <w:sz w:val="16"/>
                <w:szCs w:val="16"/>
                <w:lang w:val="en-GB"/>
              </w:rPr>
              <w:t>Sex</w:t>
            </w:r>
            <w:r w:rsidR="00ED04CE" w:rsidRPr="00A7053C">
              <w:rPr>
                <w:rFonts w:ascii="Arial" w:hAnsi="Arial" w:cs="Arial"/>
                <w:b/>
                <w:kern w:val="1"/>
                <w:sz w:val="16"/>
                <w:szCs w:val="16"/>
                <w:lang w:val="en-GB"/>
              </w:rPr>
              <w:t>, age, lifetime depression, urbanicity, ethnicity, years in education, employment status, and living arrangement</w:t>
            </w:r>
          </w:p>
        </w:tc>
        <w:tc>
          <w:tcPr>
            <w:tcW w:w="718"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6E3334">
            <w:pPr>
              <w:spacing w:after="0" w:line="240" w:lineRule="auto"/>
              <w:rPr>
                <w:rFonts w:ascii="Arial" w:hAnsi="Arial" w:cs="Arial"/>
                <w:b/>
                <w:kern w:val="1"/>
                <w:sz w:val="16"/>
                <w:szCs w:val="16"/>
                <w:lang w:val="en-GB"/>
              </w:rPr>
            </w:pPr>
            <w:r w:rsidRPr="00A7053C">
              <w:rPr>
                <w:rFonts w:ascii="Arial" w:hAnsi="Arial" w:cs="Arial"/>
                <w:b/>
                <w:kern w:val="1"/>
                <w:sz w:val="16"/>
                <w:szCs w:val="16"/>
                <w:lang w:val="en-GB"/>
              </w:rPr>
              <w:t>Evidence of both additive (</w:t>
            </w:r>
            <w:r w:rsidRPr="00A7053C">
              <w:rPr>
                <w:rFonts w:ascii="Arial" w:hAnsi="Arial" w:cs="Arial"/>
                <w:b/>
                <w:i/>
                <w:kern w:val="1"/>
                <w:sz w:val="16"/>
                <w:szCs w:val="16"/>
                <w:lang w:val="en-GB"/>
              </w:rPr>
              <w:t>RD</w:t>
            </w:r>
            <w:r w:rsidR="00552DE8" w:rsidRPr="00A7053C">
              <w:rPr>
                <w:rFonts w:ascii="Arial" w:hAnsi="Arial" w:cs="Arial"/>
                <w:b/>
                <w:kern w:val="1"/>
                <w:sz w:val="16"/>
                <w:szCs w:val="16"/>
                <w:lang w:val="en-GB"/>
              </w:rPr>
              <w:t xml:space="preserve"> </w:t>
            </w:r>
            <w:r w:rsidRPr="00A7053C">
              <w:rPr>
                <w:rFonts w:ascii="Arial" w:hAnsi="Arial" w:cs="Arial"/>
                <w:b/>
                <w:kern w:val="1"/>
                <w:sz w:val="16"/>
                <w:szCs w:val="16"/>
                <w:lang w:val="en-GB"/>
              </w:rPr>
              <w:t xml:space="preserve">= 0.025, </w:t>
            </w:r>
            <w:r w:rsidR="006250C5" w:rsidRPr="00A7053C">
              <w:rPr>
                <w:rFonts w:ascii="Arial" w:hAnsi="Arial" w:cs="Arial"/>
                <w:b/>
                <w:i/>
                <w:kern w:val="1"/>
                <w:sz w:val="16"/>
                <w:szCs w:val="16"/>
                <w:lang w:val="en-GB"/>
              </w:rPr>
              <w:t>95% CI</w:t>
            </w:r>
            <w:r w:rsidR="006250C5" w:rsidRPr="00A7053C">
              <w:rPr>
                <w:rFonts w:ascii="Arial" w:hAnsi="Arial" w:cs="Arial"/>
                <w:b/>
                <w:kern w:val="1"/>
                <w:sz w:val="16"/>
                <w:szCs w:val="16"/>
                <w:lang w:val="en-GB"/>
              </w:rPr>
              <w:t xml:space="preserve">: </w:t>
            </w:r>
            <w:r w:rsidRPr="00A7053C">
              <w:rPr>
                <w:rFonts w:ascii="Arial" w:hAnsi="Arial" w:cs="Arial"/>
                <w:b/>
                <w:kern w:val="1"/>
                <w:sz w:val="16"/>
                <w:szCs w:val="16"/>
                <w:lang w:val="en-GB"/>
              </w:rPr>
              <w:t xml:space="preserve">0.021, 0.030, </w:t>
            </w:r>
            <w:r w:rsidR="00DA6DF2" w:rsidRPr="00A7053C">
              <w:rPr>
                <w:rFonts w:ascii="Arial" w:hAnsi="Arial" w:cs="Arial"/>
                <w:b/>
                <w:i/>
                <w:kern w:val="1"/>
                <w:sz w:val="16"/>
                <w:szCs w:val="16"/>
                <w:lang w:val="en-GB"/>
              </w:rPr>
              <w:t>p &lt;</w:t>
            </w:r>
            <w:r w:rsidRPr="00A7053C">
              <w:rPr>
                <w:rFonts w:ascii="Arial" w:hAnsi="Arial" w:cs="Arial"/>
                <w:b/>
                <w:kern w:val="1"/>
                <w:sz w:val="16"/>
                <w:szCs w:val="16"/>
                <w:lang w:val="en-GB"/>
              </w:rPr>
              <w:t xml:space="preserve"> 0.001) and multiplicative </w:t>
            </w:r>
            <w:r w:rsidR="00552DE8" w:rsidRPr="00A7053C">
              <w:rPr>
                <w:rFonts w:ascii="Arial" w:hAnsi="Arial" w:cs="Arial"/>
                <w:b/>
                <w:kern w:val="1"/>
                <w:sz w:val="16"/>
                <w:szCs w:val="16"/>
                <w:lang w:val="en-GB"/>
              </w:rPr>
              <w:t xml:space="preserve">interaction </w:t>
            </w:r>
            <w:r w:rsidRPr="00A7053C">
              <w:rPr>
                <w:rFonts w:ascii="Arial" w:hAnsi="Arial" w:cs="Arial"/>
                <w:b/>
                <w:kern w:val="1"/>
                <w:sz w:val="16"/>
                <w:szCs w:val="16"/>
                <w:lang w:val="en-GB"/>
              </w:rPr>
              <w:t>(</w:t>
            </w:r>
            <w:r w:rsidRPr="00A7053C">
              <w:rPr>
                <w:rFonts w:ascii="Arial" w:hAnsi="Arial" w:cs="Arial"/>
                <w:b/>
                <w:i/>
                <w:kern w:val="1"/>
                <w:sz w:val="16"/>
                <w:szCs w:val="16"/>
                <w:lang w:val="en-GB"/>
              </w:rPr>
              <w:t>χ²</w:t>
            </w:r>
            <w:r w:rsidRPr="00A7053C">
              <w:rPr>
                <w:rFonts w:ascii="Arial" w:hAnsi="Arial" w:cs="Arial"/>
                <w:b/>
                <w:kern w:val="1"/>
                <w:sz w:val="16"/>
                <w:szCs w:val="16"/>
                <w:lang w:val="en-GB"/>
              </w:rPr>
              <w:t xml:space="preserve">= 100.43, </w:t>
            </w:r>
            <w:r w:rsidR="00DA6DF2" w:rsidRPr="00A7053C">
              <w:rPr>
                <w:rFonts w:ascii="Arial" w:hAnsi="Arial" w:cs="Arial"/>
                <w:b/>
                <w:i/>
                <w:kern w:val="1"/>
                <w:sz w:val="16"/>
                <w:szCs w:val="16"/>
                <w:lang w:val="en-GB"/>
              </w:rPr>
              <w:t>p &lt;</w:t>
            </w:r>
            <w:r w:rsidRPr="00A7053C">
              <w:rPr>
                <w:rFonts w:ascii="Arial" w:hAnsi="Arial" w:cs="Arial"/>
                <w:b/>
                <w:kern w:val="1"/>
                <w:sz w:val="16"/>
                <w:szCs w:val="16"/>
                <w:lang w:val="en-GB"/>
              </w:rPr>
              <w:t xml:space="preserve"> 0.001)</w:t>
            </w:r>
            <w:r w:rsidR="006E3334" w:rsidRPr="00A7053C">
              <w:rPr>
                <w:rFonts w:ascii="Arial" w:hAnsi="Arial" w:cs="Arial"/>
                <w:b/>
                <w:kern w:val="1"/>
                <w:sz w:val="16"/>
                <w:szCs w:val="16"/>
                <w:lang w:val="en-GB"/>
              </w:rPr>
              <w:t xml:space="preserve"> between cannabis and sexual abuse was found</w:t>
            </w:r>
            <w:r w:rsidRPr="00A7053C">
              <w:rPr>
                <w:rFonts w:ascii="Arial" w:hAnsi="Arial" w:cs="Arial"/>
                <w:b/>
                <w:kern w:val="1"/>
                <w:sz w:val="16"/>
                <w:szCs w:val="16"/>
                <w:lang w:val="en-GB"/>
              </w:rPr>
              <w:t xml:space="preserve"> </w:t>
            </w:r>
          </w:p>
        </w:tc>
        <w:tc>
          <w:tcPr>
            <w:tcW w:w="31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kern w:val="1"/>
                <w:sz w:val="16"/>
                <w:szCs w:val="16"/>
                <w:lang w:val="en-GB"/>
              </w:rPr>
            </w:pPr>
            <w:r w:rsidRPr="00A7053C">
              <w:rPr>
                <w:rFonts w:ascii="Arial" w:hAnsi="Arial" w:cs="Arial"/>
                <w:b/>
                <w:kern w:val="1"/>
                <w:sz w:val="16"/>
                <w:szCs w:val="16"/>
                <w:lang w:val="en-GB"/>
              </w:rPr>
              <w:t>15</w:t>
            </w:r>
          </w:p>
        </w:tc>
      </w:tr>
      <w:tr w:rsidR="00ED04CE" w:rsidRPr="00A7053C" w:rsidTr="00ED04CE">
        <w:trPr>
          <w:trHeight w:val="557"/>
        </w:trPr>
        <w:tc>
          <w:tcPr>
            <w:tcW w:w="719"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B36BFD" w:rsidP="00ED04CE">
            <w:pPr>
              <w:spacing w:after="0" w:line="240" w:lineRule="auto"/>
              <w:rPr>
                <w:rFonts w:ascii="Arial" w:hAnsi="Arial" w:cs="Arial"/>
                <w:sz w:val="16"/>
                <w:szCs w:val="16"/>
                <w:lang w:val="en-GB"/>
              </w:rPr>
            </w:pPr>
            <w:r w:rsidRPr="00A7053C">
              <w:rPr>
                <w:rFonts w:ascii="Arial" w:hAnsi="Arial" w:cs="Arial"/>
                <w:noProof/>
                <w:sz w:val="16"/>
                <w:szCs w:val="16"/>
                <w:lang w:val="en-GB"/>
              </w:rPr>
              <w:t xml:space="preserve">Murphy </w:t>
            </w:r>
            <w:r w:rsidR="0076583C" w:rsidRPr="00A7053C">
              <w:rPr>
                <w:rFonts w:ascii="Arial" w:hAnsi="Arial" w:cs="Arial"/>
                <w:noProof/>
                <w:sz w:val="16"/>
                <w:szCs w:val="16"/>
                <w:lang w:val="en-GB"/>
              </w:rPr>
              <w:t>et al.,</w:t>
            </w:r>
            <w:r w:rsidRPr="00A7053C">
              <w:rPr>
                <w:rFonts w:ascii="Arial" w:hAnsi="Arial" w:cs="Arial"/>
                <w:noProof/>
                <w:sz w:val="16"/>
                <w:szCs w:val="16"/>
                <w:lang w:val="en-GB"/>
              </w:rPr>
              <w:t xml:space="preserve"> 2013</w:t>
            </w:r>
          </w:p>
          <w:p w:rsidR="00ED04CE" w:rsidRPr="00A7053C" w:rsidRDefault="00ED04CE" w:rsidP="00ED04CE">
            <w:pPr>
              <w:spacing w:after="0" w:line="240" w:lineRule="auto"/>
              <w:rPr>
                <w:rFonts w:ascii="Arial" w:hAnsi="Arial" w:cs="Arial"/>
                <w:sz w:val="16"/>
                <w:szCs w:val="16"/>
                <w:lang w:val="en-GB"/>
              </w:rPr>
            </w:pPr>
          </w:p>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National Comorbidity</w:t>
            </w:r>
          </w:p>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Survey-Replication</w:t>
            </w:r>
          </w:p>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(NCS-R)</w:t>
            </w:r>
          </w:p>
          <w:p w:rsidR="00ED04CE" w:rsidRPr="00A7053C" w:rsidRDefault="00ED04CE" w:rsidP="00ED04CE">
            <w:pPr>
              <w:spacing w:after="0" w:line="240" w:lineRule="auto"/>
              <w:rPr>
                <w:rFonts w:ascii="Arial" w:hAnsi="Arial" w:cs="Arial"/>
                <w:sz w:val="16"/>
                <w:szCs w:val="16"/>
                <w:lang w:val="en-GB"/>
              </w:rPr>
            </w:pPr>
          </w:p>
          <w:p w:rsidR="00ED04CE" w:rsidRPr="00A7053C" w:rsidRDefault="00ED04CE" w:rsidP="00ED04CE">
            <w:pPr>
              <w:spacing w:after="0" w:line="240" w:lineRule="auto"/>
              <w:rPr>
                <w:rFonts w:ascii="Arial" w:hAnsi="Arial" w:cs="Arial"/>
                <w:b/>
                <w:bCs/>
                <w:kern w:val="1"/>
                <w:sz w:val="16"/>
                <w:szCs w:val="16"/>
                <w:shd w:val="clear" w:color="auto" w:fill="FFFFFF"/>
                <w:lang w:val="en-GB"/>
              </w:rPr>
            </w:pPr>
            <w:r w:rsidRPr="00A7053C">
              <w:rPr>
                <w:rFonts w:ascii="Arial" w:hAnsi="Arial" w:cs="Arial"/>
                <w:sz w:val="16"/>
                <w:szCs w:val="16"/>
                <w:lang w:val="en-GB"/>
              </w:rPr>
              <w:t>USA</w:t>
            </w:r>
          </w:p>
        </w:tc>
        <w:tc>
          <w:tcPr>
            <w:tcW w:w="39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B30BC3" w:rsidP="00ED04CE">
            <w:pPr>
              <w:spacing w:after="0" w:line="240" w:lineRule="auto"/>
              <w:rPr>
                <w:rFonts w:ascii="Arial" w:hAnsi="Arial" w:cs="Arial"/>
                <w:b/>
                <w:bCs/>
                <w:kern w:val="1"/>
                <w:sz w:val="16"/>
                <w:szCs w:val="16"/>
                <w:lang w:val="en-GB"/>
              </w:rPr>
            </w:pPr>
            <w:r w:rsidRPr="00A7053C">
              <w:rPr>
                <w:rFonts w:ascii="Arial" w:hAnsi="Arial" w:cs="Arial"/>
                <w:i/>
                <w:sz w:val="16"/>
                <w:szCs w:val="16"/>
                <w:lang w:val="en-GB"/>
              </w:rPr>
              <w:t>N =</w:t>
            </w:r>
            <w:r w:rsidR="00ED04CE" w:rsidRPr="00A7053C">
              <w:rPr>
                <w:rFonts w:ascii="Arial" w:hAnsi="Arial" w:cs="Arial"/>
                <w:sz w:val="16"/>
                <w:szCs w:val="16"/>
                <w:lang w:val="en-GB"/>
              </w:rPr>
              <w:t xml:space="preserve"> 2,355</w:t>
            </w:r>
          </w:p>
        </w:tc>
        <w:tc>
          <w:tcPr>
            <w:tcW w:w="484"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sz w:val="16"/>
                <w:szCs w:val="16"/>
                <w:lang w:val="en-GB"/>
              </w:rPr>
              <w:t>Sexual assault (</w:t>
            </w:r>
            <w:r w:rsidR="00B30BC3" w:rsidRPr="00A7053C">
              <w:rPr>
                <w:rFonts w:ascii="Arial" w:hAnsi="Arial" w:cs="Arial"/>
                <w:i/>
                <w:sz w:val="16"/>
                <w:szCs w:val="16"/>
                <w:lang w:val="en-GB"/>
              </w:rPr>
              <w:t>n =</w:t>
            </w:r>
            <w:r w:rsidRPr="00A7053C">
              <w:rPr>
                <w:rFonts w:ascii="Arial" w:hAnsi="Arial" w:cs="Arial"/>
                <w:sz w:val="16"/>
                <w:szCs w:val="16"/>
                <w:lang w:val="en-GB"/>
              </w:rPr>
              <w:t xml:space="preserve"> 274, 8.3%) and rape (</w:t>
            </w:r>
            <w:r w:rsidR="00B30BC3" w:rsidRPr="00A7053C">
              <w:rPr>
                <w:rFonts w:ascii="Arial" w:hAnsi="Arial" w:cs="Arial"/>
                <w:i/>
                <w:sz w:val="16"/>
                <w:szCs w:val="16"/>
                <w:lang w:val="en-GB"/>
              </w:rPr>
              <w:t>n =</w:t>
            </w:r>
            <w:r w:rsidRPr="00A7053C">
              <w:rPr>
                <w:rFonts w:ascii="Arial" w:hAnsi="Arial" w:cs="Arial"/>
                <w:sz w:val="16"/>
                <w:szCs w:val="16"/>
                <w:lang w:val="en-GB"/>
              </w:rPr>
              <w:t xml:space="preserve"> 192, 5.8%) before 16 years of age</w:t>
            </w:r>
          </w:p>
        </w:tc>
        <w:tc>
          <w:tcPr>
            <w:tcW w:w="434"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007EC3">
            <w:pPr>
              <w:spacing w:after="0" w:line="240" w:lineRule="auto"/>
              <w:rPr>
                <w:rFonts w:ascii="Arial" w:hAnsi="Arial" w:cs="Arial"/>
                <w:b/>
                <w:bCs/>
                <w:kern w:val="1"/>
                <w:sz w:val="16"/>
                <w:szCs w:val="16"/>
                <w:lang w:val="en-GB"/>
              </w:rPr>
            </w:pPr>
            <w:r w:rsidRPr="00A7053C">
              <w:rPr>
                <w:rFonts w:ascii="Arial" w:hAnsi="Arial" w:cs="Arial"/>
                <w:sz w:val="16"/>
                <w:szCs w:val="16"/>
                <w:lang w:val="en-GB"/>
              </w:rPr>
              <w:t>Posttraumatic Stress Disorder module of the</w:t>
            </w:r>
            <w:r w:rsidR="00007EC3" w:rsidRPr="00A7053C">
              <w:rPr>
                <w:rFonts w:ascii="Arial" w:hAnsi="Arial" w:cs="Arial"/>
                <w:sz w:val="16"/>
                <w:szCs w:val="16"/>
                <w:lang w:val="en-GB"/>
              </w:rPr>
              <w:t xml:space="preserve"> </w:t>
            </w:r>
            <w:r w:rsidRPr="00A7053C">
              <w:rPr>
                <w:rFonts w:ascii="Arial" w:hAnsi="Arial" w:cs="Arial"/>
                <w:sz w:val="16"/>
                <w:szCs w:val="16"/>
                <w:lang w:val="en-GB"/>
              </w:rPr>
              <w:t>modified version of the</w:t>
            </w:r>
            <w:r w:rsidR="00007EC3" w:rsidRPr="00A7053C">
              <w:rPr>
                <w:rFonts w:ascii="Arial" w:hAnsi="Arial" w:cs="Arial"/>
                <w:sz w:val="16"/>
                <w:szCs w:val="16"/>
                <w:lang w:val="en-GB"/>
              </w:rPr>
              <w:t xml:space="preserve"> </w:t>
            </w:r>
            <w:r w:rsidRPr="00A7053C">
              <w:rPr>
                <w:rFonts w:ascii="Arial" w:hAnsi="Arial" w:cs="Arial"/>
                <w:sz w:val="16"/>
                <w:szCs w:val="16"/>
                <w:lang w:val="en-GB"/>
              </w:rPr>
              <w:t>CIDI 3.0</w:t>
            </w:r>
            <w:r w:rsidR="000D7F48" w:rsidRPr="00A7053C">
              <w:rPr>
                <w:rFonts w:ascii="Arial" w:hAnsi="Arial" w:cs="Arial"/>
                <w:sz w:val="16"/>
                <w:szCs w:val="16"/>
                <w:lang w:val="en-GB"/>
              </w:rPr>
              <w:t xml:space="preserve"> </w:t>
            </w:r>
            <w:r w:rsidR="00B36BFD" w:rsidRPr="00A7053C">
              <w:rPr>
                <w:rFonts w:ascii="Arial" w:hAnsi="Arial" w:cs="Arial"/>
                <w:noProof/>
                <w:sz w:val="16"/>
                <w:szCs w:val="16"/>
                <w:lang w:val="en-GB"/>
              </w:rPr>
              <w:t>(Kessler</w:t>
            </w:r>
            <w:r w:rsidR="008777E7" w:rsidRPr="00A7053C">
              <w:rPr>
                <w:rFonts w:ascii="Arial" w:hAnsi="Arial" w:cs="Arial"/>
                <w:noProof/>
                <w:sz w:val="16"/>
                <w:szCs w:val="16"/>
                <w:lang w:val="en-GB"/>
              </w:rPr>
              <w:t>,</w:t>
            </w:r>
            <w:r w:rsidR="00B36BFD" w:rsidRPr="00A7053C">
              <w:rPr>
                <w:rFonts w:ascii="Arial" w:hAnsi="Arial" w:cs="Arial"/>
                <w:noProof/>
                <w:sz w:val="16"/>
                <w:szCs w:val="16"/>
                <w:lang w:val="en-GB"/>
              </w:rPr>
              <w:t xml:space="preserve"> 1994)</w:t>
            </w:r>
          </w:p>
        </w:tc>
        <w:tc>
          <w:tcPr>
            <w:tcW w:w="531"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bCs/>
                <w:kern w:val="1"/>
                <w:sz w:val="16"/>
                <w:szCs w:val="16"/>
                <w:lang w:val="en-GB"/>
              </w:rPr>
            </w:pPr>
            <w:r w:rsidRPr="00A7053C">
              <w:rPr>
                <w:rFonts w:ascii="Arial" w:hAnsi="Arial" w:cs="Arial"/>
                <w:sz w:val="16"/>
                <w:szCs w:val="16"/>
                <w:lang w:val="en-GB"/>
              </w:rPr>
              <w:t>Lifetime cannabis use (</w:t>
            </w:r>
            <w:r w:rsidR="00B30BC3" w:rsidRPr="00A7053C">
              <w:rPr>
                <w:rFonts w:ascii="Arial" w:hAnsi="Arial" w:cs="Arial"/>
                <w:i/>
                <w:sz w:val="16"/>
                <w:szCs w:val="16"/>
                <w:lang w:val="en-GB"/>
              </w:rPr>
              <w:t>n =</w:t>
            </w:r>
            <w:r w:rsidRPr="00A7053C">
              <w:rPr>
                <w:rFonts w:ascii="Arial" w:hAnsi="Arial" w:cs="Arial"/>
                <w:sz w:val="16"/>
                <w:szCs w:val="16"/>
                <w:lang w:val="en-GB"/>
              </w:rPr>
              <w:t xml:space="preserve"> 1,120, 41.2%)</w:t>
            </w:r>
          </w:p>
        </w:tc>
        <w:tc>
          <w:tcPr>
            <w:tcW w:w="419"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bCs/>
                <w:kern w:val="1"/>
                <w:sz w:val="16"/>
                <w:szCs w:val="16"/>
                <w:lang w:val="en-GB"/>
              </w:rPr>
            </w:pPr>
            <w:r w:rsidRPr="00A7053C">
              <w:rPr>
                <w:rFonts w:ascii="Arial" w:hAnsi="Arial" w:cs="Arial"/>
                <w:sz w:val="16"/>
                <w:szCs w:val="16"/>
                <w:lang w:val="en-GB"/>
              </w:rPr>
              <w:t>Substance use module of the CIDI 3.0</w:t>
            </w:r>
            <w:r w:rsidR="000D7F48" w:rsidRPr="00A7053C">
              <w:rPr>
                <w:rFonts w:ascii="Arial" w:hAnsi="Arial" w:cs="Arial"/>
                <w:sz w:val="16"/>
                <w:szCs w:val="16"/>
                <w:lang w:val="en-GB"/>
              </w:rPr>
              <w:t xml:space="preserve"> </w:t>
            </w:r>
            <w:r w:rsidR="00B36BFD" w:rsidRPr="00A7053C">
              <w:rPr>
                <w:rFonts w:ascii="Arial" w:hAnsi="Arial" w:cs="Arial"/>
                <w:noProof/>
                <w:sz w:val="16"/>
                <w:szCs w:val="16"/>
                <w:lang w:val="en-GB"/>
              </w:rPr>
              <w:t>(Kessler</w:t>
            </w:r>
            <w:r w:rsidR="008777E7" w:rsidRPr="00A7053C">
              <w:rPr>
                <w:rFonts w:ascii="Arial" w:hAnsi="Arial" w:cs="Arial"/>
                <w:noProof/>
                <w:sz w:val="16"/>
                <w:szCs w:val="16"/>
                <w:lang w:val="en-GB"/>
              </w:rPr>
              <w:t>,</w:t>
            </w:r>
            <w:r w:rsidR="00B36BFD" w:rsidRPr="00A7053C">
              <w:rPr>
                <w:rFonts w:ascii="Arial" w:hAnsi="Arial" w:cs="Arial"/>
                <w:noProof/>
                <w:sz w:val="16"/>
                <w:szCs w:val="16"/>
                <w:lang w:val="en-GB"/>
              </w:rPr>
              <w:t xml:space="preserve"> 1994)</w:t>
            </w:r>
          </w:p>
        </w:tc>
        <w:tc>
          <w:tcPr>
            <w:tcW w:w="52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 xml:space="preserve">Cumulative score of adult psychotic symptoms (paranoia: </w:t>
            </w:r>
            <w:r w:rsidR="00B30BC3" w:rsidRPr="00A7053C">
              <w:rPr>
                <w:rFonts w:ascii="Arial" w:hAnsi="Arial" w:cs="Arial"/>
                <w:i/>
                <w:sz w:val="16"/>
                <w:szCs w:val="16"/>
                <w:lang w:val="en-GB"/>
              </w:rPr>
              <w:t>n =</w:t>
            </w:r>
            <w:r w:rsidRPr="00A7053C">
              <w:rPr>
                <w:rFonts w:ascii="Arial" w:hAnsi="Arial" w:cs="Arial"/>
                <w:sz w:val="16"/>
                <w:szCs w:val="16"/>
                <w:lang w:val="en-GB"/>
              </w:rPr>
              <w:t xml:space="preserve"> 26, 0.8%; communication from strange forces: </w:t>
            </w:r>
            <w:r w:rsidR="00B30BC3" w:rsidRPr="00A7053C">
              <w:rPr>
                <w:rFonts w:ascii="Arial" w:hAnsi="Arial" w:cs="Arial"/>
                <w:i/>
                <w:sz w:val="16"/>
                <w:szCs w:val="16"/>
                <w:lang w:val="en-GB"/>
              </w:rPr>
              <w:t>n =</w:t>
            </w:r>
            <w:r w:rsidRPr="00A7053C">
              <w:rPr>
                <w:rFonts w:ascii="Arial" w:hAnsi="Arial" w:cs="Arial"/>
                <w:sz w:val="16"/>
                <w:szCs w:val="16"/>
                <w:lang w:val="en-GB"/>
              </w:rPr>
              <w:t xml:space="preserve"> 24, 0.8%; mind controls:</w:t>
            </w:r>
            <w:r w:rsidR="00AC2315" w:rsidRPr="00A7053C">
              <w:rPr>
                <w:rFonts w:ascii="Arial" w:hAnsi="Arial" w:cs="Arial"/>
                <w:sz w:val="16"/>
                <w:szCs w:val="16"/>
                <w:lang w:val="en-GB"/>
              </w:rPr>
              <w:t xml:space="preserve"> </w:t>
            </w:r>
            <w:r w:rsidR="00B30BC3" w:rsidRPr="00A7053C">
              <w:rPr>
                <w:rFonts w:ascii="Arial" w:hAnsi="Arial" w:cs="Arial"/>
                <w:i/>
                <w:sz w:val="16"/>
                <w:szCs w:val="16"/>
                <w:lang w:val="en-GB"/>
              </w:rPr>
              <w:t>n =</w:t>
            </w:r>
            <w:r w:rsidRPr="00A7053C">
              <w:rPr>
                <w:rFonts w:ascii="Arial" w:hAnsi="Arial" w:cs="Arial"/>
                <w:sz w:val="16"/>
                <w:szCs w:val="16"/>
                <w:lang w:val="en-GB"/>
              </w:rPr>
              <w:t xml:space="preserve"> 6, 0.1%; thought insertion: </w:t>
            </w:r>
            <w:r w:rsidR="00B30BC3" w:rsidRPr="00A7053C">
              <w:rPr>
                <w:rFonts w:ascii="Arial" w:hAnsi="Arial" w:cs="Arial"/>
                <w:i/>
                <w:sz w:val="16"/>
                <w:szCs w:val="16"/>
                <w:lang w:val="en-GB"/>
              </w:rPr>
              <w:t>n =</w:t>
            </w:r>
            <w:r w:rsidRPr="00A7053C">
              <w:rPr>
                <w:rFonts w:ascii="Arial" w:hAnsi="Arial" w:cs="Arial"/>
                <w:sz w:val="16"/>
                <w:szCs w:val="16"/>
                <w:lang w:val="en-GB"/>
              </w:rPr>
              <w:t xml:space="preserve"> 13, 0.4%; auditory hallucinations: </w:t>
            </w:r>
            <w:r w:rsidR="00B30BC3" w:rsidRPr="00A7053C">
              <w:rPr>
                <w:rFonts w:ascii="Arial" w:hAnsi="Arial" w:cs="Arial"/>
                <w:i/>
                <w:sz w:val="16"/>
                <w:szCs w:val="16"/>
                <w:lang w:val="en-GB"/>
              </w:rPr>
              <w:t>n =</w:t>
            </w:r>
            <w:r w:rsidRPr="00A7053C">
              <w:rPr>
                <w:rFonts w:ascii="Arial" w:hAnsi="Arial" w:cs="Arial"/>
                <w:sz w:val="16"/>
                <w:szCs w:val="16"/>
                <w:lang w:val="en-GB"/>
              </w:rPr>
              <w:t xml:space="preserve"> 123, 4.0%; visual </w:t>
            </w:r>
            <w:r w:rsidRPr="00A7053C">
              <w:rPr>
                <w:rFonts w:ascii="Arial" w:hAnsi="Arial" w:cs="Arial"/>
                <w:sz w:val="16"/>
                <w:szCs w:val="16"/>
                <w:lang w:val="en-GB"/>
              </w:rPr>
              <w:lastRenderedPageBreak/>
              <w:t xml:space="preserve">hallucinations: </w:t>
            </w:r>
            <w:r w:rsidR="00B30BC3" w:rsidRPr="00A7053C">
              <w:rPr>
                <w:rFonts w:ascii="Arial" w:hAnsi="Arial" w:cs="Arial"/>
                <w:i/>
                <w:sz w:val="16"/>
                <w:szCs w:val="16"/>
                <w:lang w:val="en-GB"/>
              </w:rPr>
              <w:t>n =</w:t>
            </w:r>
            <w:r w:rsidRPr="00A7053C">
              <w:rPr>
                <w:rFonts w:ascii="Arial" w:hAnsi="Arial" w:cs="Arial"/>
                <w:sz w:val="16"/>
                <w:szCs w:val="16"/>
                <w:lang w:val="en-GB"/>
              </w:rPr>
              <w:t xml:space="preserve"> 174, 6.3%)</w:t>
            </w:r>
          </w:p>
          <w:p w:rsidR="00ED04CE" w:rsidRPr="00A7053C" w:rsidRDefault="00ED04CE" w:rsidP="00ED04CE">
            <w:pPr>
              <w:spacing w:after="0" w:line="240" w:lineRule="auto"/>
              <w:rPr>
                <w:rFonts w:ascii="Arial" w:hAnsi="Arial" w:cs="Arial"/>
                <w:sz w:val="16"/>
                <w:szCs w:val="16"/>
                <w:lang w:val="en-GB"/>
              </w:rPr>
            </w:pPr>
          </w:p>
          <w:p w:rsidR="00ED04CE" w:rsidRPr="00A7053C" w:rsidRDefault="00ED04CE" w:rsidP="006E3334">
            <w:pPr>
              <w:spacing w:after="0" w:line="240" w:lineRule="auto"/>
              <w:rPr>
                <w:rFonts w:ascii="Arial" w:hAnsi="Arial" w:cs="Arial"/>
                <w:b/>
                <w:bCs/>
                <w:kern w:val="1"/>
                <w:sz w:val="16"/>
                <w:szCs w:val="16"/>
                <w:lang w:val="en-GB"/>
              </w:rPr>
            </w:pPr>
            <w:r w:rsidRPr="00A7053C">
              <w:rPr>
                <w:rFonts w:ascii="Arial" w:hAnsi="Arial" w:cs="Arial"/>
                <w:sz w:val="16"/>
                <w:szCs w:val="16"/>
                <w:lang w:val="en-GB"/>
              </w:rPr>
              <w:t>Psychosis</w:t>
            </w:r>
            <w:r w:rsidR="006E3334" w:rsidRPr="00A7053C">
              <w:rPr>
                <w:rFonts w:ascii="Arial" w:hAnsi="Arial" w:cs="Arial"/>
                <w:sz w:val="16"/>
                <w:szCs w:val="16"/>
                <w:lang w:val="en-GB"/>
              </w:rPr>
              <w:t xml:space="preserve"> </w:t>
            </w:r>
            <w:r w:rsidRPr="00A7053C">
              <w:rPr>
                <w:rFonts w:ascii="Arial" w:hAnsi="Arial" w:cs="Arial"/>
                <w:sz w:val="16"/>
                <w:szCs w:val="16"/>
                <w:lang w:val="en-GB"/>
              </w:rPr>
              <w:t>module of the</w:t>
            </w:r>
            <w:r w:rsidR="006E3334" w:rsidRPr="00A7053C">
              <w:rPr>
                <w:rFonts w:ascii="Arial" w:hAnsi="Arial" w:cs="Arial"/>
                <w:sz w:val="16"/>
                <w:szCs w:val="16"/>
                <w:lang w:val="en-GB"/>
              </w:rPr>
              <w:t xml:space="preserve"> </w:t>
            </w:r>
            <w:r w:rsidRPr="00A7053C">
              <w:rPr>
                <w:rFonts w:ascii="Arial" w:hAnsi="Arial" w:cs="Arial"/>
                <w:sz w:val="16"/>
                <w:szCs w:val="16"/>
                <w:lang w:val="en-GB"/>
              </w:rPr>
              <w:t>CIDI 3.0</w:t>
            </w:r>
            <w:r w:rsidR="00B36BFD" w:rsidRPr="00A7053C">
              <w:rPr>
                <w:rFonts w:ascii="Arial" w:hAnsi="Arial" w:cs="Arial"/>
                <w:noProof/>
                <w:sz w:val="16"/>
                <w:szCs w:val="16"/>
                <w:lang w:val="en-GB"/>
              </w:rPr>
              <w:t>(Kessler</w:t>
            </w:r>
            <w:r w:rsidR="008777E7" w:rsidRPr="00A7053C">
              <w:rPr>
                <w:rFonts w:ascii="Arial" w:hAnsi="Arial" w:cs="Arial"/>
                <w:noProof/>
                <w:sz w:val="16"/>
                <w:szCs w:val="16"/>
                <w:lang w:val="en-GB"/>
              </w:rPr>
              <w:t>,</w:t>
            </w:r>
            <w:r w:rsidR="00B36BFD" w:rsidRPr="00A7053C">
              <w:rPr>
                <w:rFonts w:ascii="Arial" w:hAnsi="Arial" w:cs="Arial"/>
                <w:noProof/>
                <w:sz w:val="16"/>
                <w:szCs w:val="16"/>
                <w:lang w:val="en-GB"/>
              </w:rPr>
              <w:t xml:space="preserve"> 1994)</w:t>
            </w:r>
          </w:p>
        </w:tc>
        <w:tc>
          <w:tcPr>
            <w:tcW w:w="475"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3606A3" w:rsidP="00ED04CE">
            <w:pPr>
              <w:spacing w:after="0" w:line="240" w:lineRule="auto"/>
              <w:rPr>
                <w:rFonts w:ascii="Arial" w:hAnsi="Arial" w:cs="Arial"/>
                <w:sz w:val="16"/>
                <w:szCs w:val="16"/>
                <w:lang w:val="en-GB"/>
              </w:rPr>
            </w:pPr>
            <w:r w:rsidRPr="00A7053C">
              <w:rPr>
                <w:rFonts w:ascii="Arial" w:hAnsi="Arial" w:cs="Arial"/>
                <w:sz w:val="16"/>
                <w:szCs w:val="16"/>
                <w:lang w:val="en-GB"/>
              </w:rPr>
              <w:lastRenderedPageBreak/>
              <w:t>Sex</w:t>
            </w:r>
            <w:r w:rsidR="00ED04CE" w:rsidRPr="00A7053C">
              <w:rPr>
                <w:rFonts w:ascii="Arial" w:hAnsi="Arial" w:cs="Arial"/>
                <w:sz w:val="16"/>
                <w:szCs w:val="16"/>
                <w:lang w:val="en-GB"/>
              </w:rPr>
              <w:t xml:space="preserve">, age, ethnicity, education, income, pre-trauma psychotic experience, and pre-trauma other pathologies (ADHD, conduct disorder, oppositional defiant disorder, separation </w:t>
            </w:r>
            <w:r w:rsidR="00ED04CE" w:rsidRPr="00A7053C">
              <w:rPr>
                <w:rFonts w:ascii="Arial" w:hAnsi="Arial" w:cs="Arial"/>
                <w:sz w:val="16"/>
                <w:szCs w:val="16"/>
                <w:lang w:val="en-GB"/>
              </w:rPr>
              <w:lastRenderedPageBreak/>
              <w:t>anxiety disorder, social phobia, specific phobia, intermittent explosive disorder)</w:t>
            </w:r>
          </w:p>
          <w:p w:rsidR="00ED04CE" w:rsidRPr="00A7053C" w:rsidRDefault="00ED04CE" w:rsidP="00ED04CE">
            <w:pPr>
              <w:spacing w:after="0" w:line="240" w:lineRule="auto"/>
              <w:rPr>
                <w:rFonts w:ascii="Arial" w:hAnsi="Arial" w:cs="Arial"/>
                <w:b/>
                <w:bCs/>
                <w:kern w:val="1"/>
                <w:sz w:val="16"/>
                <w:szCs w:val="16"/>
                <w:lang w:val="en-GB"/>
              </w:rPr>
            </w:pPr>
          </w:p>
        </w:tc>
        <w:tc>
          <w:tcPr>
            <w:tcW w:w="718"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6E3334" w:rsidP="00ED04CE">
            <w:pPr>
              <w:suppressAutoHyphens w:val="0"/>
              <w:autoSpaceDE w:val="0"/>
              <w:autoSpaceDN w:val="0"/>
              <w:adjustRightInd w:val="0"/>
              <w:spacing w:after="0" w:line="240" w:lineRule="auto"/>
              <w:rPr>
                <w:rFonts w:ascii="Arial" w:hAnsi="Arial" w:cs="Arial"/>
                <w:sz w:val="16"/>
                <w:szCs w:val="16"/>
                <w:lang w:val="en-GB"/>
              </w:rPr>
            </w:pPr>
            <w:r w:rsidRPr="00A7053C">
              <w:rPr>
                <w:rFonts w:ascii="Arial" w:hAnsi="Arial" w:cs="Arial"/>
                <w:sz w:val="16"/>
                <w:szCs w:val="16"/>
                <w:lang w:val="en-GB"/>
              </w:rPr>
              <w:lastRenderedPageBreak/>
              <w:t xml:space="preserve">Childhood rape was associated with increased risk for </w:t>
            </w:r>
            <w:r w:rsidR="00ED04CE" w:rsidRPr="00A7053C">
              <w:rPr>
                <w:rFonts w:ascii="Arial" w:hAnsi="Arial" w:cs="Arial"/>
                <w:sz w:val="16"/>
                <w:szCs w:val="16"/>
                <w:lang w:val="en-GB"/>
              </w:rPr>
              <w:t xml:space="preserve">psychotic symptoms (β= 0.30, SE= 0.04, </w:t>
            </w:r>
            <w:r w:rsidR="00B30BC3" w:rsidRPr="00A7053C">
              <w:rPr>
                <w:rFonts w:ascii="Arial" w:hAnsi="Arial" w:cs="Arial"/>
                <w:i/>
                <w:sz w:val="16"/>
                <w:szCs w:val="16"/>
                <w:lang w:val="en-GB"/>
              </w:rPr>
              <w:t>B =</w:t>
            </w:r>
            <w:r w:rsidR="00ED04CE" w:rsidRPr="00A7053C">
              <w:rPr>
                <w:rFonts w:ascii="Arial" w:hAnsi="Arial" w:cs="Arial"/>
                <w:sz w:val="16"/>
                <w:szCs w:val="16"/>
                <w:lang w:val="en-GB"/>
              </w:rPr>
              <w:t xml:space="preserve"> 0.16, </w:t>
            </w:r>
            <w:r w:rsidR="00DA6DF2" w:rsidRPr="00A7053C">
              <w:rPr>
                <w:rFonts w:ascii="Arial" w:hAnsi="Arial" w:cs="Arial"/>
                <w:i/>
                <w:sz w:val="16"/>
                <w:szCs w:val="16"/>
                <w:lang w:val="en-GB"/>
              </w:rPr>
              <w:t>p &lt;</w:t>
            </w:r>
            <w:r w:rsidR="00ED04CE" w:rsidRPr="00A7053C">
              <w:rPr>
                <w:rFonts w:ascii="Arial" w:hAnsi="Arial" w:cs="Arial"/>
                <w:sz w:val="16"/>
                <w:szCs w:val="16"/>
                <w:lang w:val="en-GB"/>
              </w:rPr>
              <w:t xml:space="preserve"> 0.05), while sexual assault and cannabis use </w:t>
            </w:r>
            <w:r w:rsidRPr="00A7053C">
              <w:rPr>
                <w:rFonts w:ascii="Arial" w:hAnsi="Arial" w:cs="Arial"/>
                <w:sz w:val="16"/>
                <w:szCs w:val="16"/>
                <w:lang w:val="en-GB"/>
              </w:rPr>
              <w:t>were</w:t>
            </w:r>
            <w:r w:rsidR="00ED04CE" w:rsidRPr="00A7053C">
              <w:rPr>
                <w:rFonts w:ascii="Arial" w:hAnsi="Arial" w:cs="Arial"/>
                <w:sz w:val="16"/>
                <w:szCs w:val="16"/>
                <w:lang w:val="en-GB"/>
              </w:rPr>
              <w:t xml:space="preserve"> not. Multiplicative interaction between cannabis use and sexual assault was significant only when substance misuse preceded sexual abuse </w:t>
            </w:r>
            <w:r w:rsidR="00ED04CE" w:rsidRPr="00A7053C">
              <w:rPr>
                <w:rFonts w:ascii="Arial" w:hAnsi="Arial" w:cs="Arial"/>
                <w:kern w:val="0"/>
                <w:sz w:val="16"/>
                <w:szCs w:val="16"/>
                <w:lang w:val="en-GB"/>
              </w:rPr>
              <w:t>(</w:t>
            </w:r>
            <w:r w:rsidR="00ED04CE" w:rsidRPr="00A7053C">
              <w:rPr>
                <w:rFonts w:ascii="Arial" w:hAnsi="Arial" w:cs="Arial"/>
                <w:i/>
                <w:kern w:val="0"/>
                <w:sz w:val="16"/>
                <w:szCs w:val="16"/>
                <w:lang w:val="en-GB"/>
              </w:rPr>
              <w:t>β</w:t>
            </w:r>
            <w:r w:rsidRPr="00A7053C">
              <w:rPr>
                <w:rFonts w:ascii="Arial" w:hAnsi="Arial" w:cs="Arial"/>
                <w:kern w:val="0"/>
                <w:sz w:val="16"/>
                <w:szCs w:val="16"/>
                <w:lang w:val="en-GB"/>
              </w:rPr>
              <w:t xml:space="preserve"> </w:t>
            </w:r>
            <w:r w:rsidR="00ED04CE" w:rsidRPr="00A7053C">
              <w:rPr>
                <w:rFonts w:ascii="Arial" w:hAnsi="Arial" w:cs="Arial"/>
                <w:kern w:val="0"/>
                <w:sz w:val="16"/>
                <w:szCs w:val="16"/>
                <w:lang w:val="en-GB"/>
              </w:rPr>
              <w:t xml:space="preserve">= 0.40, </w:t>
            </w:r>
            <w:r w:rsidR="00ED04CE" w:rsidRPr="00A7053C">
              <w:rPr>
                <w:rFonts w:ascii="Arial" w:hAnsi="Arial" w:cs="Arial"/>
                <w:i/>
                <w:kern w:val="0"/>
                <w:sz w:val="16"/>
                <w:szCs w:val="16"/>
                <w:lang w:val="en-GB"/>
              </w:rPr>
              <w:t>SE</w:t>
            </w:r>
            <w:r w:rsidRPr="00A7053C">
              <w:rPr>
                <w:rFonts w:ascii="Arial" w:hAnsi="Arial" w:cs="Arial"/>
                <w:kern w:val="0"/>
                <w:sz w:val="16"/>
                <w:szCs w:val="16"/>
                <w:lang w:val="en-GB"/>
              </w:rPr>
              <w:t xml:space="preserve"> </w:t>
            </w:r>
            <w:r w:rsidR="00ED04CE" w:rsidRPr="00A7053C">
              <w:rPr>
                <w:rFonts w:ascii="Arial" w:hAnsi="Arial" w:cs="Arial"/>
                <w:kern w:val="0"/>
                <w:sz w:val="16"/>
                <w:szCs w:val="16"/>
                <w:lang w:val="en-GB"/>
              </w:rPr>
              <w:t xml:space="preserve">= 0.17, </w:t>
            </w:r>
            <w:r w:rsidR="00B30BC3" w:rsidRPr="00A7053C">
              <w:rPr>
                <w:rFonts w:ascii="Arial" w:hAnsi="Arial" w:cs="Arial"/>
                <w:i/>
                <w:kern w:val="0"/>
                <w:sz w:val="16"/>
                <w:szCs w:val="16"/>
                <w:lang w:val="en-GB"/>
              </w:rPr>
              <w:t>B =</w:t>
            </w:r>
            <w:r w:rsidR="00ED04CE" w:rsidRPr="00A7053C">
              <w:rPr>
                <w:rFonts w:ascii="Arial" w:hAnsi="Arial" w:cs="Arial"/>
                <w:kern w:val="0"/>
                <w:sz w:val="16"/>
                <w:szCs w:val="16"/>
                <w:lang w:val="en-GB"/>
              </w:rPr>
              <w:t xml:space="preserve"> 0.05, </w:t>
            </w:r>
            <w:r w:rsidR="00DA6DF2" w:rsidRPr="00A7053C">
              <w:rPr>
                <w:rFonts w:ascii="Arial" w:hAnsi="Arial" w:cs="Arial"/>
                <w:i/>
                <w:kern w:val="0"/>
                <w:sz w:val="16"/>
                <w:szCs w:val="16"/>
                <w:lang w:val="en-GB"/>
              </w:rPr>
              <w:t>p &lt;</w:t>
            </w:r>
            <w:r w:rsidR="00ED04CE" w:rsidRPr="00A7053C">
              <w:rPr>
                <w:rFonts w:ascii="Arial" w:hAnsi="Arial" w:cs="Arial"/>
                <w:kern w:val="0"/>
                <w:sz w:val="16"/>
                <w:szCs w:val="16"/>
                <w:lang w:val="en-GB"/>
              </w:rPr>
              <w:t xml:space="preserve"> 0.05)</w:t>
            </w:r>
            <w:r w:rsidR="00ED04CE" w:rsidRPr="00A7053C">
              <w:rPr>
                <w:rFonts w:ascii="Arial" w:hAnsi="Arial" w:cs="Arial"/>
                <w:sz w:val="16"/>
                <w:szCs w:val="16"/>
                <w:lang w:val="en-GB"/>
              </w:rPr>
              <w:t>, but not the other way around.</w:t>
            </w:r>
          </w:p>
          <w:p w:rsidR="00ED04CE" w:rsidRPr="00A7053C" w:rsidRDefault="00ED04CE" w:rsidP="006E3334">
            <w:pPr>
              <w:spacing w:after="0" w:line="240" w:lineRule="auto"/>
              <w:rPr>
                <w:rFonts w:ascii="Arial" w:hAnsi="Arial" w:cs="Arial"/>
                <w:b/>
                <w:bCs/>
                <w:kern w:val="1"/>
                <w:sz w:val="16"/>
                <w:szCs w:val="16"/>
                <w:lang w:val="en-GB"/>
              </w:rPr>
            </w:pPr>
            <w:r w:rsidRPr="00A7053C">
              <w:rPr>
                <w:rFonts w:ascii="Arial" w:hAnsi="Arial" w:cs="Arial"/>
                <w:sz w:val="16"/>
                <w:szCs w:val="16"/>
                <w:lang w:val="en-GB"/>
              </w:rPr>
              <w:lastRenderedPageBreak/>
              <w:t xml:space="preserve">Pre-trauma social phobia and pre-trauma psychotic symptoms increased the risk for psychosis, but accounted neither for the effect of rape nor for the cannabis x </w:t>
            </w:r>
            <w:r w:rsidR="006E3334" w:rsidRPr="00A7053C">
              <w:rPr>
                <w:rFonts w:ascii="Arial" w:hAnsi="Arial" w:cs="Arial"/>
                <w:sz w:val="16"/>
                <w:szCs w:val="16"/>
                <w:lang w:val="en-GB"/>
              </w:rPr>
              <w:t>rape</w:t>
            </w:r>
            <w:r w:rsidRPr="00A7053C">
              <w:rPr>
                <w:rFonts w:ascii="Arial" w:hAnsi="Arial" w:cs="Arial"/>
                <w:sz w:val="16"/>
                <w:szCs w:val="16"/>
                <w:lang w:val="en-GB"/>
              </w:rPr>
              <w:t xml:space="preserve"> interaction</w:t>
            </w:r>
          </w:p>
        </w:tc>
        <w:tc>
          <w:tcPr>
            <w:tcW w:w="31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bCs/>
                <w:kern w:val="1"/>
                <w:sz w:val="16"/>
                <w:szCs w:val="16"/>
                <w:lang w:val="en-GB"/>
              </w:rPr>
            </w:pPr>
            <w:r w:rsidRPr="00A7053C">
              <w:rPr>
                <w:rFonts w:ascii="Arial" w:hAnsi="Arial" w:cs="Arial"/>
                <w:sz w:val="16"/>
                <w:szCs w:val="16"/>
                <w:lang w:val="en-GB"/>
              </w:rPr>
              <w:lastRenderedPageBreak/>
              <w:t>12</w:t>
            </w:r>
          </w:p>
        </w:tc>
      </w:tr>
      <w:tr w:rsidR="00ED04CE" w:rsidRPr="00A7053C" w:rsidTr="00ED04CE">
        <w:trPr>
          <w:trHeight w:val="557"/>
        </w:trPr>
        <w:tc>
          <w:tcPr>
            <w:tcW w:w="719"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B36BFD" w:rsidP="00ED04CE">
            <w:pPr>
              <w:spacing w:after="0" w:line="240" w:lineRule="auto"/>
              <w:rPr>
                <w:rFonts w:ascii="Arial" w:hAnsi="Arial" w:cs="Arial"/>
                <w:sz w:val="16"/>
                <w:szCs w:val="16"/>
                <w:lang w:val="en-GB"/>
              </w:rPr>
            </w:pPr>
            <w:r w:rsidRPr="00A7053C">
              <w:rPr>
                <w:rFonts w:ascii="Arial" w:hAnsi="Arial" w:cs="Arial"/>
                <w:noProof/>
                <w:sz w:val="16"/>
                <w:szCs w:val="16"/>
                <w:lang w:val="en-GB"/>
              </w:rPr>
              <w:t xml:space="preserve">Harley </w:t>
            </w:r>
            <w:r w:rsidR="0076583C" w:rsidRPr="00A7053C">
              <w:rPr>
                <w:rFonts w:ascii="Arial" w:hAnsi="Arial" w:cs="Arial"/>
                <w:noProof/>
                <w:sz w:val="16"/>
                <w:szCs w:val="16"/>
                <w:lang w:val="en-GB"/>
              </w:rPr>
              <w:t>et al.,</w:t>
            </w:r>
            <w:r w:rsidRPr="00A7053C">
              <w:rPr>
                <w:rFonts w:ascii="Arial" w:hAnsi="Arial" w:cs="Arial"/>
                <w:noProof/>
                <w:sz w:val="16"/>
                <w:szCs w:val="16"/>
                <w:lang w:val="en-GB"/>
              </w:rPr>
              <w:t xml:space="preserve"> 2010</w:t>
            </w:r>
          </w:p>
          <w:p w:rsidR="00ED04CE" w:rsidRPr="00A7053C" w:rsidRDefault="00ED04CE" w:rsidP="00ED04CE">
            <w:pPr>
              <w:spacing w:after="0" w:line="240" w:lineRule="auto"/>
              <w:rPr>
                <w:rFonts w:ascii="Arial" w:hAnsi="Arial" w:cs="Arial"/>
                <w:sz w:val="16"/>
                <w:szCs w:val="16"/>
                <w:lang w:val="en-GB"/>
              </w:rPr>
            </w:pPr>
          </w:p>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Challenging times (CT) study</w:t>
            </w:r>
          </w:p>
          <w:p w:rsidR="00ED04CE" w:rsidRPr="00A7053C" w:rsidRDefault="00ED04CE" w:rsidP="00ED04CE">
            <w:pPr>
              <w:spacing w:after="0" w:line="240" w:lineRule="auto"/>
              <w:rPr>
                <w:rFonts w:ascii="Arial" w:hAnsi="Arial" w:cs="Arial"/>
                <w:sz w:val="16"/>
                <w:szCs w:val="16"/>
                <w:lang w:val="en-GB"/>
              </w:rPr>
            </w:pPr>
          </w:p>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IRELAND</w:t>
            </w:r>
          </w:p>
        </w:tc>
        <w:tc>
          <w:tcPr>
            <w:tcW w:w="39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B30BC3" w:rsidP="00ED04CE">
            <w:pPr>
              <w:spacing w:after="0" w:line="240" w:lineRule="auto"/>
              <w:rPr>
                <w:rFonts w:ascii="Arial" w:hAnsi="Arial" w:cs="Arial"/>
                <w:sz w:val="16"/>
                <w:szCs w:val="16"/>
                <w:lang w:val="en-GB"/>
              </w:rPr>
            </w:pPr>
            <w:r w:rsidRPr="00A7053C">
              <w:rPr>
                <w:rFonts w:ascii="Arial" w:hAnsi="Arial" w:cs="Arial"/>
                <w:i/>
                <w:sz w:val="16"/>
                <w:szCs w:val="16"/>
                <w:lang w:val="en-GB"/>
              </w:rPr>
              <w:t>N =</w:t>
            </w:r>
            <w:r w:rsidR="00ED04CE" w:rsidRPr="00A7053C">
              <w:rPr>
                <w:rFonts w:ascii="Arial" w:hAnsi="Arial" w:cs="Arial"/>
                <w:sz w:val="16"/>
                <w:szCs w:val="16"/>
                <w:lang w:val="en-GB"/>
              </w:rPr>
              <w:t xml:space="preserve"> 211</w:t>
            </w:r>
          </w:p>
        </w:tc>
        <w:tc>
          <w:tcPr>
            <w:tcW w:w="484"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D66EF4">
            <w:pPr>
              <w:spacing w:after="0" w:line="240" w:lineRule="auto"/>
              <w:rPr>
                <w:rFonts w:ascii="Arial" w:hAnsi="Arial" w:cs="Arial"/>
                <w:sz w:val="16"/>
                <w:szCs w:val="16"/>
                <w:lang w:val="en-GB"/>
              </w:rPr>
            </w:pPr>
            <w:r w:rsidRPr="00A7053C">
              <w:rPr>
                <w:rFonts w:ascii="Arial" w:hAnsi="Arial" w:cs="Arial"/>
                <w:sz w:val="16"/>
                <w:szCs w:val="16"/>
                <w:lang w:val="en-GB"/>
              </w:rPr>
              <w:t>Child physical or sexual abuse, or witnessing domestic violence</w:t>
            </w:r>
            <w:r w:rsidR="00D66EF4" w:rsidRPr="00A7053C">
              <w:rPr>
                <w:lang w:val="en-GB"/>
              </w:rPr>
              <w:t xml:space="preserve"> </w:t>
            </w:r>
            <w:r w:rsidR="00D66EF4" w:rsidRPr="00A7053C">
              <w:rPr>
                <w:rFonts w:ascii="Arial" w:hAnsi="Arial" w:cs="Arial"/>
                <w:sz w:val="16"/>
                <w:szCs w:val="16"/>
                <w:lang w:val="en-GB"/>
              </w:rPr>
              <w:t xml:space="preserve">before the age of 12-15 </w:t>
            </w:r>
            <w:r w:rsidRPr="00A7053C">
              <w:rPr>
                <w:rFonts w:ascii="Arial" w:hAnsi="Arial" w:cs="Arial"/>
                <w:sz w:val="16"/>
                <w:szCs w:val="16"/>
                <w:lang w:val="en-GB"/>
              </w:rPr>
              <w:t>(</w:t>
            </w:r>
            <w:r w:rsidR="00B30BC3" w:rsidRPr="00A7053C">
              <w:rPr>
                <w:rFonts w:ascii="Arial" w:hAnsi="Arial" w:cs="Arial"/>
                <w:i/>
                <w:sz w:val="16"/>
                <w:szCs w:val="16"/>
                <w:lang w:val="en-GB"/>
              </w:rPr>
              <w:t>n =</w:t>
            </w:r>
            <w:r w:rsidRPr="00A7053C">
              <w:rPr>
                <w:rFonts w:ascii="Arial" w:hAnsi="Arial" w:cs="Arial"/>
                <w:sz w:val="16"/>
                <w:szCs w:val="16"/>
                <w:lang w:val="en-GB"/>
              </w:rPr>
              <w:t xml:space="preserve"> 24, 11.3%)</w:t>
            </w:r>
          </w:p>
        </w:tc>
        <w:tc>
          <w:tcPr>
            <w:tcW w:w="434"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K-SADS</w:t>
            </w:r>
            <w:r w:rsidR="000D7F48" w:rsidRPr="00A7053C">
              <w:rPr>
                <w:rFonts w:ascii="Arial" w:hAnsi="Arial" w:cs="Arial"/>
                <w:sz w:val="16"/>
                <w:szCs w:val="16"/>
                <w:lang w:val="en-GB"/>
              </w:rPr>
              <w:t xml:space="preserve"> </w:t>
            </w:r>
            <w:r w:rsidR="00B36BFD" w:rsidRPr="00A7053C">
              <w:rPr>
                <w:rFonts w:ascii="Arial" w:hAnsi="Arial" w:cs="Arial"/>
                <w:noProof/>
                <w:sz w:val="16"/>
                <w:szCs w:val="16"/>
                <w:lang w:val="en-GB"/>
              </w:rPr>
              <w:t xml:space="preserve">(Kaufman </w:t>
            </w:r>
            <w:r w:rsidR="0076583C" w:rsidRPr="00A7053C">
              <w:rPr>
                <w:rFonts w:ascii="Arial" w:hAnsi="Arial" w:cs="Arial"/>
                <w:noProof/>
                <w:sz w:val="16"/>
                <w:szCs w:val="16"/>
                <w:lang w:val="en-GB"/>
              </w:rPr>
              <w:t>et al.,</w:t>
            </w:r>
            <w:r w:rsidR="00B36BFD" w:rsidRPr="00A7053C">
              <w:rPr>
                <w:rFonts w:ascii="Arial" w:hAnsi="Arial" w:cs="Arial"/>
                <w:noProof/>
                <w:sz w:val="16"/>
                <w:szCs w:val="16"/>
                <w:lang w:val="en-GB"/>
              </w:rPr>
              <w:t xml:space="preserve"> 1997)</w:t>
            </w:r>
          </w:p>
          <w:p w:rsidR="00ED04CE" w:rsidRPr="00A7053C" w:rsidRDefault="00ED04CE" w:rsidP="00ED04CE">
            <w:pPr>
              <w:spacing w:after="0" w:line="240" w:lineRule="auto"/>
              <w:rPr>
                <w:rFonts w:ascii="Arial" w:hAnsi="Arial" w:cs="Arial"/>
                <w:sz w:val="16"/>
                <w:szCs w:val="16"/>
                <w:lang w:val="en-GB"/>
              </w:rPr>
            </w:pPr>
          </w:p>
        </w:tc>
        <w:tc>
          <w:tcPr>
            <w:tcW w:w="531"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Lifetime cannabis use (</w:t>
            </w:r>
            <w:r w:rsidR="00B30BC3" w:rsidRPr="00A7053C">
              <w:rPr>
                <w:rFonts w:ascii="Arial" w:hAnsi="Arial" w:cs="Arial"/>
                <w:i/>
                <w:sz w:val="16"/>
                <w:szCs w:val="16"/>
                <w:lang w:val="en-GB"/>
              </w:rPr>
              <w:t>n =</w:t>
            </w:r>
            <w:r w:rsidRPr="00A7053C">
              <w:rPr>
                <w:rFonts w:ascii="Arial" w:hAnsi="Arial" w:cs="Arial"/>
                <w:sz w:val="16"/>
                <w:szCs w:val="16"/>
                <w:lang w:val="en-GB"/>
              </w:rPr>
              <w:t xml:space="preserve"> 18, 8.5%)</w:t>
            </w:r>
          </w:p>
        </w:tc>
        <w:tc>
          <w:tcPr>
            <w:tcW w:w="419"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Substance misuse module of the K-SADS</w:t>
            </w:r>
            <w:r w:rsidR="000D7F48" w:rsidRPr="00A7053C">
              <w:rPr>
                <w:rFonts w:ascii="Arial" w:hAnsi="Arial" w:cs="Arial"/>
                <w:sz w:val="16"/>
                <w:szCs w:val="16"/>
                <w:lang w:val="en-GB"/>
              </w:rPr>
              <w:t xml:space="preserve"> </w:t>
            </w:r>
            <w:r w:rsidR="00B36BFD" w:rsidRPr="00A7053C">
              <w:rPr>
                <w:rFonts w:ascii="Arial" w:hAnsi="Arial" w:cs="Arial"/>
                <w:noProof/>
                <w:sz w:val="16"/>
                <w:szCs w:val="16"/>
                <w:lang w:val="en-GB"/>
              </w:rPr>
              <w:t xml:space="preserve">(Kaufman </w:t>
            </w:r>
            <w:r w:rsidR="0076583C" w:rsidRPr="00A7053C">
              <w:rPr>
                <w:rFonts w:ascii="Arial" w:hAnsi="Arial" w:cs="Arial"/>
                <w:noProof/>
                <w:sz w:val="16"/>
                <w:szCs w:val="16"/>
                <w:lang w:val="en-GB"/>
              </w:rPr>
              <w:t>et al.,</w:t>
            </w:r>
            <w:r w:rsidR="00B36BFD" w:rsidRPr="00A7053C">
              <w:rPr>
                <w:rFonts w:ascii="Arial" w:hAnsi="Arial" w:cs="Arial"/>
                <w:noProof/>
                <w:sz w:val="16"/>
                <w:szCs w:val="16"/>
                <w:lang w:val="en-GB"/>
              </w:rPr>
              <w:t xml:space="preserve"> 1997)</w:t>
            </w:r>
          </w:p>
        </w:tc>
        <w:tc>
          <w:tcPr>
            <w:tcW w:w="52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Diagnosis of psychotic symptoms according to DSM-IV (</w:t>
            </w:r>
            <w:r w:rsidR="00B30BC3" w:rsidRPr="00A7053C">
              <w:rPr>
                <w:rFonts w:ascii="Arial" w:hAnsi="Arial" w:cs="Arial"/>
                <w:i/>
                <w:sz w:val="16"/>
                <w:szCs w:val="16"/>
                <w:lang w:val="en-GB"/>
              </w:rPr>
              <w:t>n =</w:t>
            </w:r>
            <w:r w:rsidRPr="00A7053C">
              <w:rPr>
                <w:rFonts w:ascii="Arial" w:hAnsi="Arial" w:cs="Arial"/>
                <w:sz w:val="16"/>
                <w:szCs w:val="16"/>
                <w:lang w:val="en-GB"/>
              </w:rPr>
              <w:t xml:space="preserve"> 14, 6.6%)</w:t>
            </w:r>
          </w:p>
          <w:p w:rsidR="00ED04CE" w:rsidRPr="00A7053C" w:rsidRDefault="00ED04CE" w:rsidP="00ED04CE">
            <w:pPr>
              <w:spacing w:after="0" w:line="240" w:lineRule="auto"/>
              <w:rPr>
                <w:rFonts w:ascii="Arial" w:hAnsi="Arial" w:cs="Arial"/>
                <w:sz w:val="16"/>
                <w:szCs w:val="16"/>
                <w:lang w:val="en-GB"/>
              </w:rPr>
            </w:pPr>
          </w:p>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Psychosis section of the K-SADS</w:t>
            </w:r>
            <w:r w:rsidR="000D7F48" w:rsidRPr="00A7053C">
              <w:rPr>
                <w:rFonts w:ascii="Arial" w:hAnsi="Arial" w:cs="Arial"/>
                <w:sz w:val="16"/>
                <w:szCs w:val="16"/>
                <w:lang w:val="en-GB"/>
              </w:rPr>
              <w:t xml:space="preserve"> </w:t>
            </w:r>
            <w:r w:rsidR="00B36BFD" w:rsidRPr="00A7053C">
              <w:rPr>
                <w:rFonts w:ascii="Arial" w:hAnsi="Arial" w:cs="Arial"/>
                <w:noProof/>
                <w:sz w:val="16"/>
                <w:szCs w:val="16"/>
                <w:lang w:val="en-GB"/>
              </w:rPr>
              <w:t xml:space="preserve">(Kaufman </w:t>
            </w:r>
            <w:r w:rsidR="0076583C" w:rsidRPr="00A7053C">
              <w:rPr>
                <w:rFonts w:ascii="Arial" w:hAnsi="Arial" w:cs="Arial"/>
                <w:noProof/>
                <w:sz w:val="16"/>
                <w:szCs w:val="16"/>
                <w:lang w:val="en-GB"/>
              </w:rPr>
              <w:t>et al.,</w:t>
            </w:r>
            <w:r w:rsidR="00B36BFD" w:rsidRPr="00A7053C">
              <w:rPr>
                <w:rFonts w:ascii="Arial" w:hAnsi="Arial" w:cs="Arial"/>
                <w:noProof/>
                <w:sz w:val="16"/>
                <w:szCs w:val="16"/>
                <w:lang w:val="en-GB"/>
              </w:rPr>
              <w:t xml:space="preserve"> 1997)</w:t>
            </w:r>
          </w:p>
        </w:tc>
        <w:tc>
          <w:tcPr>
            <w:tcW w:w="475"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None</w:t>
            </w:r>
          </w:p>
        </w:tc>
        <w:tc>
          <w:tcPr>
            <w:tcW w:w="718"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F907DF">
            <w:pPr>
              <w:suppressAutoHyphens w:val="0"/>
              <w:autoSpaceDE w:val="0"/>
              <w:autoSpaceDN w:val="0"/>
              <w:adjustRightInd w:val="0"/>
              <w:spacing w:after="0" w:line="240" w:lineRule="auto"/>
              <w:rPr>
                <w:rFonts w:ascii="Arial" w:hAnsi="Arial" w:cs="Arial"/>
                <w:sz w:val="16"/>
                <w:szCs w:val="16"/>
                <w:lang w:val="en-GB"/>
              </w:rPr>
            </w:pPr>
            <w:r w:rsidRPr="00A7053C">
              <w:rPr>
                <w:rFonts w:ascii="Arial" w:hAnsi="Arial" w:cs="Arial"/>
                <w:sz w:val="16"/>
                <w:szCs w:val="16"/>
                <w:lang w:val="en-GB"/>
              </w:rPr>
              <w:t>rEE was found between childhood adversities and cannabis use (</w:t>
            </w:r>
            <w:r w:rsidRPr="00A7053C">
              <w:rPr>
                <w:rFonts w:ascii="Arial" w:hAnsi="Arial" w:cs="Arial"/>
                <w:i/>
                <w:sz w:val="16"/>
                <w:szCs w:val="16"/>
                <w:lang w:val="en-GB"/>
              </w:rPr>
              <w:t>OR</w:t>
            </w:r>
            <w:r w:rsidR="00F907DF" w:rsidRPr="00A7053C">
              <w:rPr>
                <w:rFonts w:ascii="Arial" w:hAnsi="Arial" w:cs="Arial"/>
                <w:sz w:val="16"/>
                <w:szCs w:val="16"/>
                <w:lang w:val="en-GB"/>
              </w:rPr>
              <w:t xml:space="preserve"> </w:t>
            </w:r>
            <w:r w:rsidRPr="00A7053C">
              <w:rPr>
                <w:rFonts w:ascii="Arial" w:hAnsi="Arial" w:cs="Arial"/>
                <w:sz w:val="16"/>
                <w:szCs w:val="16"/>
                <w:lang w:val="en-GB"/>
              </w:rPr>
              <w:t xml:space="preserve">= 4.86, </w:t>
            </w:r>
            <w:r w:rsidR="00F907DF" w:rsidRPr="00A7053C">
              <w:rPr>
                <w:rFonts w:ascii="Arial" w:hAnsi="Arial" w:cs="Arial"/>
                <w:i/>
                <w:sz w:val="16"/>
                <w:szCs w:val="16"/>
                <w:lang w:val="en-GB"/>
              </w:rPr>
              <w:t>95% CI</w:t>
            </w:r>
            <w:r w:rsidR="00F907DF" w:rsidRPr="00A7053C">
              <w:rPr>
                <w:rFonts w:ascii="Arial" w:hAnsi="Arial" w:cs="Arial"/>
                <w:sz w:val="16"/>
                <w:szCs w:val="16"/>
                <w:lang w:val="en-GB"/>
              </w:rPr>
              <w:t>:</w:t>
            </w:r>
            <w:r w:rsidR="006250C5" w:rsidRPr="00A7053C">
              <w:rPr>
                <w:rFonts w:ascii="Arial" w:hAnsi="Arial" w:cs="Arial"/>
                <w:sz w:val="16"/>
                <w:szCs w:val="16"/>
                <w:lang w:val="en-GB"/>
              </w:rPr>
              <w:t xml:space="preserve"> </w:t>
            </w:r>
            <w:r w:rsidRPr="00A7053C">
              <w:rPr>
                <w:rFonts w:ascii="Arial" w:hAnsi="Arial" w:cs="Arial"/>
                <w:sz w:val="16"/>
                <w:szCs w:val="16"/>
                <w:lang w:val="en-GB"/>
              </w:rPr>
              <w:t xml:space="preserve">1.63, 14.51, </w:t>
            </w:r>
            <w:r w:rsidR="006250C5" w:rsidRPr="00A7053C">
              <w:rPr>
                <w:rFonts w:ascii="Arial" w:hAnsi="Arial" w:cs="Arial"/>
                <w:i/>
                <w:sz w:val="16"/>
                <w:szCs w:val="16"/>
                <w:lang w:val="en-GB"/>
              </w:rPr>
              <w:t>p</w:t>
            </w:r>
            <w:r w:rsidR="006250C5" w:rsidRPr="00A7053C">
              <w:rPr>
                <w:rFonts w:ascii="Arial" w:hAnsi="Arial" w:cs="Arial"/>
                <w:sz w:val="16"/>
                <w:szCs w:val="16"/>
                <w:lang w:val="en-GB"/>
              </w:rPr>
              <w:t xml:space="preserve"> = </w:t>
            </w:r>
            <w:r w:rsidRPr="00A7053C">
              <w:rPr>
                <w:rFonts w:ascii="Arial" w:hAnsi="Arial" w:cs="Arial"/>
                <w:sz w:val="16"/>
                <w:szCs w:val="16"/>
                <w:lang w:val="en-GB"/>
              </w:rPr>
              <w:t>0.005). Additive interaction between cannabis and childhood adversities was found (</w:t>
            </w:r>
            <w:r w:rsidRPr="00A7053C">
              <w:rPr>
                <w:rFonts w:ascii="Arial" w:hAnsi="Arial" w:cs="Arial"/>
                <w:i/>
                <w:sz w:val="16"/>
                <w:szCs w:val="16"/>
                <w:lang w:val="en-GB"/>
              </w:rPr>
              <w:t>OR</w:t>
            </w:r>
            <w:r w:rsidR="00F907DF" w:rsidRPr="00A7053C">
              <w:rPr>
                <w:rFonts w:ascii="Arial" w:hAnsi="Arial" w:cs="Arial"/>
                <w:sz w:val="16"/>
                <w:szCs w:val="16"/>
                <w:lang w:val="en-GB"/>
              </w:rPr>
              <w:t xml:space="preserve"> </w:t>
            </w:r>
            <w:r w:rsidRPr="00A7053C">
              <w:rPr>
                <w:rFonts w:ascii="Arial" w:hAnsi="Arial" w:cs="Arial"/>
                <w:sz w:val="16"/>
                <w:szCs w:val="16"/>
                <w:lang w:val="en-GB"/>
              </w:rPr>
              <w:t xml:space="preserve">= 20.9, </w:t>
            </w:r>
            <w:r w:rsidR="006250C5" w:rsidRPr="00A7053C">
              <w:rPr>
                <w:rFonts w:ascii="Arial" w:hAnsi="Arial" w:cs="Arial"/>
                <w:i/>
                <w:sz w:val="16"/>
                <w:szCs w:val="16"/>
                <w:lang w:val="en-GB"/>
              </w:rPr>
              <w:t>95% CI</w:t>
            </w:r>
            <w:r w:rsidR="006250C5" w:rsidRPr="00A7053C">
              <w:rPr>
                <w:rFonts w:ascii="Arial" w:hAnsi="Arial" w:cs="Arial"/>
                <w:sz w:val="16"/>
                <w:szCs w:val="16"/>
                <w:lang w:val="en-GB"/>
              </w:rPr>
              <w:t xml:space="preserve">: </w:t>
            </w:r>
            <w:r w:rsidRPr="00A7053C">
              <w:rPr>
                <w:rFonts w:ascii="Arial" w:hAnsi="Arial" w:cs="Arial"/>
                <w:sz w:val="16"/>
                <w:szCs w:val="16"/>
                <w:lang w:val="en-GB"/>
              </w:rPr>
              <w:t xml:space="preserve">2.3,173.5) </w:t>
            </w:r>
          </w:p>
        </w:tc>
        <w:tc>
          <w:tcPr>
            <w:tcW w:w="31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12</w:t>
            </w:r>
          </w:p>
        </w:tc>
      </w:tr>
      <w:tr w:rsidR="00ED04CE" w:rsidRPr="00A7053C" w:rsidTr="00ED04CE">
        <w:trPr>
          <w:trHeight w:val="557"/>
        </w:trPr>
        <w:tc>
          <w:tcPr>
            <w:tcW w:w="719"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B36BFD" w:rsidP="00ED04CE">
            <w:pPr>
              <w:spacing w:after="0" w:line="240" w:lineRule="auto"/>
              <w:rPr>
                <w:rFonts w:ascii="Arial" w:hAnsi="Arial" w:cs="Arial"/>
                <w:color w:val="000000"/>
                <w:sz w:val="16"/>
                <w:szCs w:val="16"/>
                <w:lang w:val="en-GB"/>
              </w:rPr>
            </w:pPr>
            <w:r w:rsidRPr="00A7053C">
              <w:rPr>
                <w:rFonts w:ascii="Arial" w:hAnsi="Arial" w:cs="Arial"/>
                <w:noProof/>
                <w:color w:val="000000"/>
                <w:sz w:val="16"/>
                <w:szCs w:val="16"/>
                <w:lang w:val="en-GB"/>
              </w:rPr>
              <w:t xml:space="preserve">Houston </w:t>
            </w:r>
            <w:r w:rsidR="0076583C" w:rsidRPr="00A7053C">
              <w:rPr>
                <w:rFonts w:ascii="Arial" w:hAnsi="Arial" w:cs="Arial"/>
                <w:noProof/>
                <w:color w:val="000000"/>
                <w:sz w:val="16"/>
                <w:szCs w:val="16"/>
                <w:lang w:val="en-GB"/>
              </w:rPr>
              <w:t>et al.,</w:t>
            </w:r>
            <w:r w:rsidRPr="00A7053C">
              <w:rPr>
                <w:rFonts w:ascii="Arial" w:hAnsi="Arial" w:cs="Arial"/>
                <w:noProof/>
                <w:color w:val="000000"/>
                <w:sz w:val="16"/>
                <w:szCs w:val="16"/>
                <w:lang w:val="en-GB"/>
              </w:rPr>
              <w:t xml:space="preserve"> 2011</w:t>
            </w:r>
          </w:p>
          <w:p w:rsidR="00ED04CE" w:rsidRPr="00A7053C" w:rsidRDefault="00ED04CE" w:rsidP="00ED04CE">
            <w:pPr>
              <w:spacing w:after="0" w:line="240" w:lineRule="auto"/>
              <w:rPr>
                <w:rFonts w:ascii="Arial" w:hAnsi="Arial" w:cs="Arial"/>
                <w:color w:val="000000"/>
                <w:sz w:val="16"/>
                <w:szCs w:val="16"/>
                <w:lang w:val="en-GB"/>
              </w:rPr>
            </w:pPr>
          </w:p>
          <w:p w:rsidR="00ED04CE" w:rsidRPr="00A7053C" w:rsidRDefault="00ED04CE" w:rsidP="00ED04CE">
            <w:pPr>
              <w:spacing w:after="0" w:line="240" w:lineRule="auto"/>
              <w:rPr>
                <w:rFonts w:ascii="Arial" w:hAnsi="Arial" w:cs="Arial"/>
                <w:color w:val="000000"/>
                <w:sz w:val="16"/>
                <w:szCs w:val="16"/>
                <w:lang w:val="en-GB"/>
              </w:rPr>
            </w:pPr>
            <w:r w:rsidRPr="00A7053C">
              <w:rPr>
                <w:rFonts w:ascii="Arial" w:hAnsi="Arial" w:cs="Arial"/>
                <w:color w:val="000000"/>
                <w:sz w:val="16"/>
                <w:szCs w:val="16"/>
                <w:lang w:val="en-GB"/>
              </w:rPr>
              <w:t>Adult Psychiatric Morbidity Survey (APMS)</w:t>
            </w:r>
          </w:p>
          <w:p w:rsidR="00ED04CE" w:rsidRPr="00A7053C" w:rsidRDefault="00ED04CE" w:rsidP="00ED04CE">
            <w:pPr>
              <w:spacing w:after="0" w:line="240" w:lineRule="auto"/>
              <w:rPr>
                <w:rFonts w:ascii="Arial" w:hAnsi="Arial" w:cs="Arial"/>
                <w:color w:val="000000"/>
                <w:sz w:val="16"/>
                <w:szCs w:val="16"/>
                <w:lang w:val="en-GB"/>
              </w:rPr>
            </w:pPr>
          </w:p>
          <w:p w:rsidR="00ED04CE" w:rsidRPr="00A7053C" w:rsidRDefault="00ED04CE" w:rsidP="00ED04CE">
            <w:pPr>
              <w:spacing w:after="0" w:line="240" w:lineRule="auto"/>
              <w:rPr>
                <w:rFonts w:ascii="Arial" w:hAnsi="Arial" w:cs="Arial"/>
                <w:b/>
                <w:bCs/>
                <w:kern w:val="1"/>
                <w:sz w:val="16"/>
                <w:szCs w:val="16"/>
                <w:shd w:val="clear" w:color="auto" w:fill="FFFFFF"/>
                <w:lang w:val="en-GB"/>
              </w:rPr>
            </w:pPr>
            <w:r w:rsidRPr="00A7053C">
              <w:rPr>
                <w:rFonts w:ascii="Arial" w:hAnsi="Arial" w:cs="Arial"/>
                <w:color w:val="000000"/>
                <w:sz w:val="16"/>
                <w:szCs w:val="16"/>
                <w:lang w:val="en-GB"/>
              </w:rPr>
              <w:t>ENGLAND</w:t>
            </w:r>
          </w:p>
        </w:tc>
        <w:tc>
          <w:tcPr>
            <w:tcW w:w="39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B30BC3" w:rsidP="00ED04CE">
            <w:pPr>
              <w:spacing w:after="0" w:line="240" w:lineRule="auto"/>
              <w:rPr>
                <w:rFonts w:ascii="Arial" w:hAnsi="Arial" w:cs="Arial"/>
                <w:b/>
                <w:bCs/>
                <w:kern w:val="1"/>
                <w:sz w:val="16"/>
                <w:szCs w:val="16"/>
                <w:lang w:val="en-GB"/>
              </w:rPr>
            </w:pPr>
            <w:r w:rsidRPr="00A7053C">
              <w:rPr>
                <w:rFonts w:ascii="Arial" w:hAnsi="Arial" w:cs="Arial"/>
                <w:i/>
                <w:color w:val="000000"/>
                <w:sz w:val="16"/>
                <w:szCs w:val="16"/>
                <w:lang w:val="en-GB"/>
              </w:rPr>
              <w:t>N =</w:t>
            </w:r>
            <w:r w:rsidR="00ED04CE" w:rsidRPr="00A7053C">
              <w:rPr>
                <w:rFonts w:ascii="Arial" w:hAnsi="Arial" w:cs="Arial"/>
                <w:color w:val="000000"/>
                <w:sz w:val="16"/>
                <w:szCs w:val="16"/>
                <w:lang w:val="en-GB"/>
              </w:rPr>
              <w:t xml:space="preserve"> 7,403</w:t>
            </w:r>
          </w:p>
        </w:tc>
        <w:tc>
          <w:tcPr>
            <w:tcW w:w="484"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sz w:val="16"/>
                <w:szCs w:val="16"/>
                <w:lang w:val="en-GB"/>
              </w:rPr>
              <w:t>Uncomfortable sexual talk (</w:t>
            </w:r>
            <w:r w:rsidR="00B30BC3" w:rsidRPr="00A7053C">
              <w:rPr>
                <w:rFonts w:ascii="Arial" w:hAnsi="Arial" w:cs="Arial"/>
                <w:i/>
                <w:sz w:val="16"/>
                <w:szCs w:val="16"/>
                <w:lang w:val="en-GB"/>
              </w:rPr>
              <w:t>n =</w:t>
            </w:r>
            <w:r w:rsidRPr="00A7053C">
              <w:rPr>
                <w:rFonts w:ascii="Arial" w:hAnsi="Arial" w:cs="Arial"/>
                <w:sz w:val="16"/>
                <w:szCs w:val="16"/>
                <w:lang w:val="en-GB"/>
              </w:rPr>
              <w:t xml:space="preserve"> 758), touching (</w:t>
            </w:r>
            <w:r w:rsidR="00B30BC3" w:rsidRPr="00A7053C">
              <w:rPr>
                <w:rFonts w:ascii="Arial" w:hAnsi="Arial" w:cs="Arial"/>
                <w:i/>
                <w:sz w:val="16"/>
                <w:szCs w:val="16"/>
                <w:lang w:val="en-GB"/>
              </w:rPr>
              <w:t>n =</w:t>
            </w:r>
            <w:r w:rsidRPr="00A7053C">
              <w:rPr>
                <w:rFonts w:ascii="Arial" w:hAnsi="Arial" w:cs="Arial"/>
                <w:sz w:val="16"/>
                <w:szCs w:val="16"/>
                <w:lang w:val="en-GB"/>
              </w:rPr>
              <w:t xml:space="preserve"> 618) and non-consensual intercourse (</w:t>
            </w:r>
            <w:r w:rsidR="00B30BC3" w:rsidRPr="00A7053C">
              <w:rPr>
                <w:rFonts w:ascii="Arial" w:hAnsi="Arial" w:cs="Arial"/>
                <w:i/>
                <w:sz w:val="16"/>
                <w:szCs w:val="16"/>
                <w:lang w:val="en-GB"/>
              </w:rPr>
              <w:t>n =</w:t>
            </w:r>
            <w:r w:rsidRPr="00A7053C">
              <w:rPr>
                <w:rFonts w:ascii="Arial" w:hAnsi="Arial" w:cs="Arial"/>
                <w:sz w:val="16"/>
                <w:szCs w:val="16"/>
                <w:lang w:val="en-GB"/>
              </w:rPr>
              <w:t xml:space="preserve"> 141) before 16 years of age</w:t>
            </w:r>
          </w:p>
        </w:tc>
        <w:tc>
          <w:tcPr>
            <w:tcW w:w="434"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bCs/>
                <w:kern w:val="1"/>
                <w:sz w:val="16"/>
                <w:szCs w:val="16"/>
                <w:lang w:val="en-GB"/>
              </w:rPr>
            </w:pPr>
            <w:r w:rsidRPr="00A7053C">
              <w:rPr>
                <w:rFonts w:ascii="Arial" w:hAnsi="Arial" w:cs="Arial"/>
                <w:color w:val="000000"/>
                <w:sz w:val="16"/>
                <w:szCs w:val="16"/>
                <w:lang w:val="en-GB"/>
              </w:rPr>
              <w:t>Ad hoc questionnaire (Domestic violence and abuse questionnaire)</w:t>
            </w:r>
          </w:p>
        </w:tc>
        <w:tc>
          <w:tcPr>
            <w:tcW w:w="531"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bCs/>
                <w:kern w:val="1"/>
                <w:sz w:val="16"/>
                <w:szCs w:val="16"/>
                <w:lang w:val="en-GB"/>
              </w:rPr>
            </w:pPr>
            <w:r w:rsidRPr="00A7053C">
              <w:rPr>
                <w:rFonts w:ascii="Arial" w:hAnsi="Arial" w:cs="Arial"/>
                <w:sz w:val="16"/>
                <w:szCs w:val="16"/>
                <w:lang w:val="en-GB"/>
              </w:rPr>
              <w:t>Lifetime cannabis use (</w:t>
            </w:r>
            <w:r w:rsidR="00B30BC3" w:rsidRPr="00A7053C">
              <w:rPr>
                <w:rFonts w:ascii="Arial" w:hAnsi="Arial" w:cs="Arial"/>
                <w:i/>
                <w:sz w:val="16"/>
                <w:szCs w:val="16"/>
                <w:lang w:val="en-GB"/>
              </w:rPr>
              <w:t>n =</w:t>
            </w:r>
            <w:r w:rsidRPr="00A7053C">
              <w:rPr>
                <w:rFonts w:ascii="Arial" w:hAnsi="Arial" w:cs="Arial"/>
                <w:sz w:val="16"/>
                <w:szCs w:val="16"/>
                <w:lang w:val="en-GB"/>
              </w:rPr>
              <w:t xml:space="preserve"> 1,699)</w:t>
            </w:r>
          </w:p>
        </w:tc>
        <w:tc>
          <w:tcPr>
            <w:tcW w:w="419"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bCs/>
                <w:kern w:val="1"/>
                <w:sz w:val="16"/>
                <w:szCs w:val="16"/>
                <w:lang w:val="en-GB"/>
              </w:rPr>
            </w:pPr>
            <w:r w:rsidRPr="00A7053C">
              <w:rPr>
                <w:rFonts w:ascii="Arial" w:hAnsi="Arial" w:cs="Arial"/>
                <w:color w:val="000000"/>
                <w:sz w:val="16"/>
                <w:szCs w:val="16"/>
                <w:lang w:val="en-GB"/>
              </w:rPr>
              <w:t>Ad hoc questionnaire</w:t>
            </w:r>
          </w:p>
        </w:tc>
        <w:tc>
          <w:tcPr>
            <w:tcW w:w="52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color w:val="000000"/>
                <w:sz w:val="16"/>
                <w:szCs w:val="16"/>
                <w:lang w:val="en-GB"/>
              </w:rPr>
            </w:pPr>
            <w:r w:rsidRPr="00A7053C">
              <w:rPr>
                <w:rFonts w:ascii="Arial" w:hAnsi="Arial" w:cs="Arial"/>
                <w:color w:val="000000"/>
                <w:sz w:val="16"/>
                <w:szCs w:val="16"/>
                <w:lang w:val="en-GB"/>
              </w:rPr>
              <w:t xml:space="preserve">Diagnosis of psychotic disorders according to ICD-10 (definitive psychosis </w:t>
            </w:r>
            <w:r w:rsidR="00B30BC3" w:rsidRPr="00A7053C">
              <w:rPr>
                <w:rFonts w:ascii="Arial" w:hAnsi="Arial" w:cs="Arial"/>
                <w:i/>
                <w:color w:val="000000"/>
                <w:sz w:val="16"/>
                <w:szCs w:val="16"/>
                <w:lang w:val="en-GB"/>
              </w:rPr>
              <w:t>n =</w:t>
            </w:r>
            <w:r w:rsidRPr="00A7053C">
              <w:rPr>
                <w:rFonts w:ascii="Arial" w:hAnsi="Arial" w:cs="Arial"/>
                <w:color w:val="000000"/>
                <w:sz w:val="16"/>
                <w:szCs w:val="16"/>
                <w:lang w:val="en-GB"/>
              </w:rPr>
              <w:t xml:space="preserve"> 29)</w:t>
            </w:r>
          </w:p>
          <w:p w:rsidR="00ED04CE" w:rsidRPr="00A7053C" w:rsidRDefault="00ED04CE" w:rsidP="00ED04CE">
            <w:pPr>
              <w:spacing w:after="0" w:line="240" w:lineRule="auto"/>
              <w:rPr>
                <w:rFonts w:ascii="Arial" w:hAnsi="Arial" w:cs="Arial"/>
                <w:color w:val="000000"/>
                <w:sz w:val="16"/>
                <w:szCs w:val="16"/>
                <w:lang w:val="en-GB"/>
              </w:rPr>
            </w:pPr>
          </w:p>
          <w:p w:rsidR="00ED04CE" w:rsidRPr="00A7053C" w:rsidRDefault="00ED04CE" w:rsidP="00ED04CE">
            <w:pPr>
              <w:spacing w:after="0" w:line="240" w:lineRule="auto"/>
              <w:rPr>
                <w:rFonts w:ascii="Arial" w:hAnsi="Arial" w:cs="Arial"/>
                <w:b/>
                <w:bCs/>
                <w:kern w:val="1"/>
                <w:sz w:val="16"/>
                <w:szCs w:val="16"/>
                <w:lang w:val="en-GB"/>
              </w:rPr>
            </w:pPr>
            <w:r w:rsidRPr="00A7053C">
              <w:rPr>
                <w:rFonts w:ascii="Arial" w:hAnsi="Arial" w:cs="Arial"/>
                <w:sz w:val="16"/>
                <w:szCs w:val="16"/>
                <w:lang w:val="en-GB"/>
              </w:rPr>
              <w:t>PSQ</w:t>
            </w:r>
            <w:r w:rsidR="000D7F48" w:rsidRPr="00A7053C">
              <w:rPr>
                <w:rFonts w:ascii="Arial" w:hAnsi="Arial" w:cs="Arial"/>
                <w:sz w:val="16"/>
                <w:szCs w:val="16"/>
                <w:lang w:val="en-GB"/>
              </w:rPr>
              <w:t xml:space="preserve"> </w:t>
            </w:r>
            <w:r w:rsidR="00B36BFD" w:rsidRPr="00A7053C">
              <w:rPr>
                <w:rFonts w:ascii="Arial" w:hAnsi="Arial" w:cs="Arial"/>
                <w:noProof/>
                <w:sz w:val="16"/>
                <w:szCs w:val="16"/>
                <w:lang w:val="en-GB"/>
              </w:rPr>
              <w:t>(</w:t>
            </w:r>
            <w:r w:rsidR="008C43C1" w:rsidRPr="00A7053C">
              <w:rPr>
                <w:rFonts w:ascii="Arial" w:hAnsi="Arial" w:cs="Arial"/>
                <w:noProof/>
                <w:sz w:val="16"/>
                <w:szCs w:val="16"/>
                <w:lang w:val="en-GB"/>
              </w:rPr>
              <w:t>Bebbington &amp; Nayani, 1995</w:t>
            </w:r>
            <w:r w:rsidR="00B36BFD" w:rsidRPr="00A7053C">
              <w:rPr>
                <w:rFonts w:ascii="Arial" w:hAnsi="Arial" w:cs="Arial"/>
                <w:noProof/>
                <w:sz w:val="16"/>
                <w:szCs w:val="16"/>
                <w:lang w:val="en-GB"/>
              </w:rPr>
              <w:t>)</w:t>
            </w:r>
            <w:r w:rsidRPr="00A7053C">
              <w:rPr>
                <w:rFonts w:ascii="Arial" w:hAnsi="Arial" w:cs="Arial"/>
                <w:sz w:val="16"/>
                <w:szCs w:val="16"/>
                <w:lang w:val="en-GB"/>
              </w:rPr>
              <w:t xml:space="preserve"> </w:t>
            </w:r>
            <w:r w:rsidRPr="00A7053C">
              <w:rPr>
                <w:rFonts w:ascii="Arial" w:hAnsi="Arial" w:cs="Arial"/>
                <w:color w:val="000000"/>
                <w:sz w:val="16"/>
                <w:szCs w:val="16"/>
                <w:lang w:val="en-GB"/>
              </w:rPr>
              <w:t>and SCAN</w:t>
            </w:r>
            <w:r w:rsidR="000D7F48" w:rsidRPr="00A7053C">
              <w:rPr>
                <w:rFonts w:ascii="Arial" w:hAnsi="Arial" w:cs="Arial"/>
                <w:color w:val="000000"/>
                <w:sz w:val="16"/>
                <w:szCs w:val="16"/>
                <w:lang w:val="en-GB"/>
              </w:rPr>
              <w:t xml:space="preserve"> </w:t>
            </w:r>
            <w:r w:rsidR="00B36BFD" w:rsidRPr="00A7053C">
              <w:rPr>
                <w:rFonts w:ascii="Arial" w:eastAsia="Times New Roman" w:hAnsi="Arial" w:cs="Arial"/>
                <w:noProof/>
                <w:kern w:val="0"/>
                <w:sz w:val="16"/>
                <w:szCs w:val="16"/>
                <w:lang w:val="en-GB"/>
              </w:rPr>
              <w:t>(</w:t>
            </w:r>
            <w:r w:rsidR="007068F3" w:rsidRPr="00A7053C">
              <w:rPr>
                <w:rFonts w:ascii="Arial" w:eastAsia="Times New Roman" w:hAnsi="Arial" w:cs="Arial"/>
                <w:noProof/>
                <w:kern w:val="0"/>
                <w:sz w:val="16"/>
                <w:szCs w:val="16"/>
                <w:lang w:val="en-GB"/>
              </w:rPr>
              <w:t xml:space="preserve">World Health Organization, </w:t>
            </w:r>
            <w:r w:rsidR="00B36BFD" w:rsidRPr="00A7053C">
              <w:rPr>
                <w:rFonts w:ascii="Arial" w:eastAsia="Times New Roman" w:hAnsi="Arial" w:cs="Arial"/>
                <w:noProof/>
                <w:kern w:val="0"/>
                <w:sz w:val="16"/>
                <w:szCs w:val="16"/>
                <w:lang w:val="en-GB"/>
              </w:rPr>
              <w:t>1992)</w:t>
            </w:r>
          </w:p>
        </w:tc>
        <w:tc>
          <w:tcPr>
            <w:tcW w:w="475"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3606A3" w:rsidP="00ED04CE">
            <w:pPr>
              <w:spacing w:after="0" w:line="240" w:lineRule="auto"/>
              <w:rPr>
                <w:rFonts w:ascii="Arial" w:hAnsi="Arial" w:cs="Arial"/>
                <w:b/>
                <w:bCs/>
                <w:kern w:val="1"/>
                <w:sz w:val="16"/>
                <w:szCs w:val="16"/>
                <w:lang w:val="en-GB"/>
              </w:rPr>
            </w:pPr>
            <w:r w:rsidRPr="00A7053C">
              <w:rPr>
                <w:rFonts w:ascii="Arial" w:hAnsi="Arial" w:cs="Arial"/>
                <w:color w:val="000000"/>
                <w:sz w:val="16"/>
                <w:szCs w:val="16"/>
                <w:lang w:val="en-GB"/>
              </w:rPr>
              <w:t>Sex</w:t>
            </w:r>
            <w:r w:rsidR="00ED04CE" w:rsidRPr="00A7053C">
              <w:rPr>
                <w:rFonts w:ascii="Arial" w:hAnsi="Arial" w:cs="Arial"/>
                <w:color w:val="000000"/>
                <w:sz w:val="16"/>
                <w:szCs w:val="16"/>
                <w:lang w:val="en-GB"/>
              </w:rPr>
              <w:t>, age, education, ethnicity, employment status, depression, and alcohol abuse</w:t>
            </w:r>
          </w:p>
        </w:tc>
        <w:tc>
          <w:tcPr>
            <w:tcW w:w="718"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bCs/>
                <w:kern w:val="1"/>
                <w:sz w:val="16"/>
                <w:szCs w:val="16"/>
                <w:lang w:val="en-GB"/>
              </w:rPr>
            </w:pPr>
            <w:r w:rsidRPr="00A7053C">
              <w:rPr>
                <w:rFonts w:ascii="Arial" w:hAnsi="Arial" w:cs="Arial"/>
                <w:sz w:val="16"/>
                <w:szCs w:val="16"/>
                <w:lang w:val="en-GB"/>
              </w:rPr>
              <w:t xml:space="preserve">Non-consensual sexual intercourse </w:t>
            </w:r>
            <w:r w:rsidRPr="00A7053C">
              <w:rPr>
                <w:rFonts w:ascii="Arial" w:hAnsi="Arial" w:cs="Arial"/>
                <w:color w:val="000000"/>
                <w:sz w:val="16"/>
                <w:szCs w:val="16"/>
                <w:lang w:val="en-GB"/>
              </w:rPr>
              <w:t>was related with psychosis controlling for the effect of cannabis use (</w:t>
            </w:r>
            <w:r w:rsidR="003C14AF" w:rsidRPr="00A7053C">
              <w:rPr>
                <w:rFonts w:ascii="Arial" w:hAnsi="Arial" w:cs="Arial"/>
                <w:i/>
                <w:color w:val="000000"/>
                <w:sz w:val="16"/>
                <w:szCs w:val="16"/>
                <w:lang w:val="en-GB"/>
              </w:rPr>
              <w:t>adj. OR =</w:t>
            </w:r>
            <w:r w:rsidRPr="00A7053C">
              <w:rPr>
                <w:rFonts w:ascii="Arial" w:hAnsi="Arial" w:cs="Arial"/>
                <w:color w:val="000000"/>
                <w:sz w:val="16"/>
                <w:szCs w:val="16"/>
                <w:lang w:val="en-GB"/>
              </w:rPr>
              <w:t xml:space="preserve"> 6.10, </w:t>
            </w:r>
            <w:r w:rsidR="003C14AF" w:rsidRPr="00A7053C">
              <w:rPr>
                <w:rFonts w:ascii="Arial" w:hAnsi="Arial" w:cs="Arial"/>
                <w:i/>
                <w:color w:val="000000"/>
                <w:sz w:val="16"/>
                <w:szCs w:val="16"/>
                <w:lang w:val="en-GB"/>
              </w:rPr>
              <w:t xml:space="preserve">95% CI: </w:t>
            </w:r>
            <w:r w:rsidRPr="00A7053C">
              <w:rPr>
                <w:rFonts w:ascii="Arial" w:hAnsi="Arial" w:cs="Arial"/>
                <w:color w:val="000000"/>
                <w:sz w:val="16"/>
                <w:szCs w:val="16"/>
                <w:lang w:val="en-GB"/>
              </w:rPr>
              <w:t>1.46, 25.44). Evidence of n</w:t>
            </w:r>
            <w:r w:rsidRPr="00A7053C">
              <w:rPr>
                <w:rFonts w:ascii="Arial" w:hAnsi="Arial" w:cs="Arial"/>
                <w:sz w:val="16"/>
                <w:szCs w:val="16"/>
                <w:lang w:val="en-GB"/>
              </w:rPr>
              <w:t xml:space="preserve">on- consensual intercourse </w:t>
            </w:r>
            <w:r w:rsidRPr="00A7053C">
              <w:rPr>
                <w:rFonts w:ascii="Arial" w:hAnsi="Arial" w:cs="Arial"/>
                <w:color w:val="000000"/>
                <w:sz w:val="16"/>
                <w:szCs w:val="16"/>
                <w:lang w:val="en-GB"/>
              </w:rPr>
              <w:t>x cannabis interaction was found (</w:t>
            </w:r>
            <w:r w:rsidR="003C14AF" w:rsidRPr="00A7053C">
              <w:rPr>
                <w:rFonts w:ascii="Arial" w:hAnsi="Arial" w:cs="Arial"/>
                <w:i/>
                <w:color w:val="000000"/>
                <w:sz w:val="16"/>
                <w:szCs w:val="16"/>
                <w:lang w:val="en-GB"/>
              </w:rPr>
              <w:t>adj. OR =</w:t>
            </w:r>
            <w:r w:rsidRPr="00A7053C">
              <w:rPr>
                <w:rFonts w:ascii="Arial" w:hAnsi="Arial" w:cs="Arial"/>
                <w:color w:val="000000"/>
                <w:sz w:val="16"/>
                <w:szCs w:val="16"/>
                <w:lang w:val="en-GB"/>
              </w:rPr>
              <w:t xml:space="preserve"> 15.47, </w:t>
            </w:r>
            <w:r w:rsidR="003C14AF" w:rsidRPr="00A7053C">
              <w:rPr>
                <w:rFonts w:ascii="Arial" w:hAnsi="Arial" w:cs="Arial"/>
                <w:i/>
                <w:color w:val="000000"/>
                <w:sz w:val="16"/>
                <w:szCs w:val="16"/>
                <w:lang w:val="en-GB"/>
              </w:rPr>
              <w:t xml:space="preserve">95% CI: </w:t>
            </w:r>
            <w:r w:rsidRPr="00A7053C">
              <w:rPr>
                <w:rFonts w:ascii="Arial" w:hAnsi="Arial" w:cs="Arial"/>
                <w:color w:val="000000"/>
                <w:sz w:val="16"/>
                <w:szCs w:val="16"/>
                <w:lang w:val="en-GB"/>
              </w:rPr>
              <w:t>1.03, 229.68)</w:t>
            </w:r>
          </w:p>
        </w:tc>
        <w:tc>
          <w:tcPr>
            <w:tcW w:w="31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bCs/>
                <w:kern w:val="1"/>
                <w:sz w:val="16"/>
                <w:szCs w:val="16"/>
                <w:lang w:val="en-GB"/>
              </w:rPr>
            </w:pPr>
            <w:r w:rsidRPr="00A7053C">
              <w:rPr>
                <w:rFonts w:ascii="Arial" w:hAnsi="Arial" w:cs="Arial"/>
                <w:sz w:val="16"/>
                <w:szCs w:val="16"/>
                <w:lang w:val="en-GB"/>
              </w:rPr>
              <w:t>12</w:t>
            </w:r>
          </w:p>
        </w:tc>
      </w:tr>
      <w:tr w:rsidR="00782439" w:rsidRPr="00A7053C" w:rsidTr="00ED04CE">
        <w:trPr>
          <w:trHeight w:val="557"/>
        </w:trPr>
        <w:tc>
          <w:tcPr>
            <w:tcW w:w="719" w:type="pct"/>
            <w:tcBorders>
              <w:top w:val="single" w:sz="4" w:space="0" w:color="00000A"/>
              <w:left w:val="single" w:sz="4" w:space="0" w:color="00000A"/>
              <w:bottom w:val="single" w:sz="4" w:space="0" w:color="00000A"/>
              <w:right w:val="single" w:sz="4" w:space="0" w:color="00000A"/>
            </w:tcBorders>
            <w:shd w:val="clear" w:color="auto" w:fill="auto"/>
          </w:tcPr>
          <w:p w:rsidR="00782439" w:rsidRPr="00A7053C" w:rsidRDefault="00B36BFD" w:rsidP="00782439">
            <w:pPr>
              <w:spacing w:after="0" w:line="240" w:lineRule="auto"/>
              <w:rPr>
                <w:rFonts w:ascii="Arial" w:hAnsi="Arial" w:cs="Arial"/>
                <w:b/>
                <w:bCs/>
                <w:sz w:val="16"/>
                <w:szCs w:val="16"/>
                <w:lang w:val="en-GB"/>
              </w:rPr>
            </w:pPr>
            <w:r w:rsidRPr="00A7053C">
              <w:rPr>
                <w:rFonts w:ascii="Arial" w:hAnsi="Arial" w:cs="Arial"/>
                <w:b/>
                <w:bCs/>
                <w:noProof/>
                <w:sz w:val="16"/>
                <w:szCs w:val="16"/>
                <w:lang w:val="en-GB"/>
              </w:rPr>
              <w:t xml:space="preserve">Konings </w:t>
            </w:r>
            <w:r w:rsidR="0076583C" w:rsidRPr="00A7053C">
              <w:rPr>
                <w:rFonts w:ascii="Arial" w:hAnsi="Arial" w:cs="Arial"/>
                <w:b/>
                <w:bCs/>
                <w:noProof/>
                <w:sz w:val="16"/>
                <w:szCs w:val="16"/>
                <w:lang w:val="en-GB"/>
              </w:rPr>
              <w:t>et al.,</w:t>
            </w:r>
            <w:r w:rsidRPr="00A7053C">
              <w:rPr>
                <w:rFonts w:ascii="Arial" w:hAnsi="Arial" w:cs="Arial"/>
                <w:b/>
                <w:bCs/>
                <w:noProof/>
                <w:sz w:val="16"/>
                <w:szCs w:val="16"/>
                <w:lang w:val="en-GB"/>
              </w:rPr>
              <w:t xml:space="preserve"> 2012</w:t>
            </w:r>
          </w:p>
          <w:p w:rsidR="00782439" w:rsidRPr="00A7053C" w:rsidRDefault="00782439" w:rsidP="00782439">
            <w:pPr>
              <w:spacing w:after="0" w:line="240" w:lineRule="auto"/>
              <w:rPr>
                <w:rFonts w:ascii="Arial" w:hAnsi="Arial" w:cs="Arial"/>
                <w:b/>
                <w:bCs/>
                <w:sz w:val="16"/>
                <w:szCs w:val="16"/>
                <w:lang w:val="en-GB"/>
              </w:rPr>
            </w:pPr>
          </w:p>
          <w:p w:rsidR="00782439" w:rsidRPr="00A7053C" w:rsidRDefault="00782439" w:rsidP="00782439">
            <w:pPr>
              <w:spacing w:after="0" w:line="240" w:lineRule="auto"/>
              <w:rPr>
                <w:rFonts w:ascii="Arial" w:hAnsi="Arial" w:cs="Arial"/>
                <w:b/>
                <w:bCs/>
                <w:sz w:val="16"/>
                <w:szCs w:val="16"/>
                <w:lang w:val="en-GB"/>
              </w:rPr>
            </w:pPr>
            <w:r w:rsidRPr="00A7053C">
              <w:rPr>
                <w:rFonts w:ascii="Arial" w:hAnsi="Arial" w:cs="Arial"/>
                <w:b/>
                <w:bCs/>
                <w:sz w:val="16"/>
                <w:szCs w:val="16"/>
                <w:lang w:val="en-GB"/>
              </w:rPr>
              <w:t>The Greek National Perinatal Study (GNPP), GREECE</w:t>
            </w:r>
          </w:p>
          <w:p w:rsidR="00782439" w:rsidRPr="00A7053C" w:rsidRDefault="00782439" w:rsidP="00782439">
            <w:pPr>
              <w:spacing w:after="0" w:line="240" w:lineRule="auto"/>
              <w:rPr>
                <w:rFonts w:ascii="Arial" w:hAnsi="Arial" w:cs="Arial"/>
                <w:b/>
                <w:bCs/>
                <w:sz w:val="16"/>
                <w:szCs w:val="16"/>
                <w:lang w:val="en-GB"/>
              </w:rPr>
            </w:pPr>
          </w:p>
          <w:p w:rsidR="00782439" w:rsidRPr="00A7053C" w:rsidRDefault="00782439" w:rsidP="00782439">
            <w:pPr>
              <w:spacing w:after="0" w:line="240" w:lineRule="auto"/>
              <w:rPr>
                <w:rFonts w:ascii="Arial" w:hAnsi="Arial" w:cs="Arial"/>
                <w:b/>
                <w:bCs/>
                <w:sz w:val="16"/>
                <w:szCs w:val="16"/>
                <w:lang w:val="en-GB"/>
              </w:rPr>
            </w:pPr>
            <w:r w:rsidRPr="00A7053C">
              <w:rPr>
                <w:rFonts w:ascii="Arial" w:hAnsi="Arial" w:cs="Arial"/>
                <w:b/>
                <w:bCs/>
                <w:sz w:val="16"/>
                <w:szCs w:val="16"/>
                <w:lang w:val="en-GB"/>
              </w:rPr>
              <w:t>The Netherlands Mental Health Survey and Incidence</w:t>
            </w:r>
          </w:p>
          <w:p w:rsidR="00782439" w:rsidRPr="00A7053C" w:rsidRDefault="00782439" w:rsidP="00782439">
            <w:pPr>
              <w:spacing w:after="0" w:line="240" w:lineRule="auto"/>
              <w:rPr>
                <w:rFonts w:ascii="Arial" w:hAnsi="Arial" w:cs="Arial"/>
                <w:b/>
                <w:bCs/>
                <w:sz w:val="16"/>
                <w:szCs w:val="16"/>
                <w:lang w:val="en-GB"/>
              </w:rPr>
            </w:pPr>
            <w:r w:rsidRPr="00A7053C">
              <w:rPr>
                <w:rFonts w:ascii="Arial" w:hAnsi="Arial" w:cs="Arial"/>
                <w:b/>
                <w:bCs/>
                <w:sz w:val="16"/>
                <w:szCs w:val="16"/>
                <w:lang w:val="en-GB"/>
              </w:rPr>
              <w:t>Study (NEMESIS-1), NETHERLANDS</w:t>
            </w:r>
          </w:p>
        </w:tc>
        <w:tc>
          <w:tcPr>
            <w:tcW w:w="390" w:type="pct"/>
            <w:tcBorders>
              <w:top w:val="single" w:sz="4" w:space="0" w:color="00000A"/>
              <w:left w:val="single" w:sz="4" w:space="0" w:color="00000A"/>
              <w:bottom w:val="single" w:sz="4" w:space="0" w:color="00000A"/>
              <w:right w:val="single" w:sz="4" w:space="0" w:color="00000A"/>
            </w:tcBorders>
            <w:shd w:val="clear" w:color="auto" w:fill="auto"/>
          </w:tcPr>
          <w:p w:rsidR="00782439" w:rsidRPr="00A7053C" w:rsidRDefault="00782439" w:rsidP="00782439">
            <w:pPr>
              <w:spacing w:after="0" w:line="240" w:lineRule="auto"/>
              <w:rPr>
                <w:rFonts w:ascii="Arial" w:hAnsi="Arial" w:cs="Arial"/>
                <w:b/>
                <w:bCs/>
                <w:sz w:val="16"/>
                <w:szCs w:val="16"/>
                <w:lang w:val="en-GB"/>
              </w:rPr>
            </w:pPr>
            <w:r w:rsidRPr="00A7053C">
              <w:rPr>
                <w:rFonts w:ascii="Arial" w:hAnsi="Arial" w:cs="Arial"/>
                <w:b/>
                <w:bCs/>
                <w:sz w:val="16"/>
                <w:szCs w:val="16"/>
                <w:lang w:val="en-GB"/>
              </w:rPr>
              <w:t xml:space="preserve">GNPP: </w:t>
            </w:r>
            <w:r w:rsidR="00B30BC3" w:rsidRPr="00A7053C">
              <w:rPr>
                <w:rFonts w:ascii="Arial" w:hAnsi="Arial" w:cs="Arial"/>
                <w:b/>
                <w:bCs/>
                <w:i/>
                <w:sz w:val="16"/>
                <w:szCs w:val="16"/>
                <w:lang w:val="en-GB"/>
              </w:rPr>
              <w:t>N =</w:t>
            </w:r>
            <w:r w:rsidRPr="00A7053C">
              <w:rPr>
                <w:rFonts w:ascii="Arial" w:hAnsi="Arial" w:cs="Arial"/>
                <w:b/>
                <w:bCs/>
                <w:sz w:val="16"/>
                <w:szCs w:val="16"/>
                <w:lang w:val="en-GB"/>
              </w:rPr>
              <w:t xml:space="preserve"> 1,636 </w:t>
            </w:r>
          </w:p>
          <w:p w:rsidR="00782439" w:rsidRPr="00A7053C" w:rsidRDefault="00782439" w:rsidP="00782439">
            <w:pPr>
              <w:spacing w:after="0" w:line="240" w:lineRule="auto"/>
              <w:rPr>
                <w:rFonts w:ascii="Arial" w:hAnsi="Arial" w:cs="Arial"/>
                <w:b/>
                <w:bCs/>
                <w:sz w:val="16"/>
                <w:szCs w:val="16"/>
                <w:lang w:val="en-GB"/>
              </w:rPr>
            </w:pPr>
          </w:p>
          <w:p w:rsidR="00782439" w:rsidRPr="00A7053C" w:rsidRDefault="00782439" w:rsidP="00782439">
            <w:pPr>
              <w:spacing w:after="0" w:line="240" w:lineRule="auto"/>
              <w:rPr>
                <w:rFonts w:ascii="Arial" w:hAnsi="Arial" w:cs="Arial"/>
                <w:b/>
                <w:bCs/>
                <w:sz w:val="16"/>
                <w:szCs w:val="16"/>
                <w:lang w:val="en-GB"/>
              </w:rPr>
            </w:pPr>
            <w:r w:rsidRPr="00A7053C">
              <w:rPr>
                <w:rFonts w:ascii="Arial" w:hAnsi="Arial" w:cs="Arial"/>
                <w:b/>
                <w:bCs/>
                <w:sz w:val="16"/>
                <w:szCs w:val="16"/>
                <w:lang w:val="en-GB"/>
              </w:rPr>
              <w:t xml:space="preserve">NEMESIS-1: </w:t>
            </w:r>
            <w:r w:rsidR="00B30BC3" w:rsidRPr="00A7053C">
              <w:rPr>
                <w:rFonts w:ascii="Arial" w:hAnsi="Arial" w:cs="Arial"/>
                <w:b/>
                <w:bCs/>
                <w:i/>
                <w:sz w:val="16"/>
                <w:szCs w:val="16"/>
                <w:lang w:val="en-GB"/>
              </w:rPr>
              <w:t>N =</w:t>
            </w:r>
            <w:r w:rsidRPr="00A7053C">
              <w:rPr>
                <w:rFonts w:ascii="Arial" w:hAnsi="Arial" w:cs="Arial"/>
                <w:b/>
                <w:bCs/>
                <w:sz w:val="16"/>
                <w:szCs w:val="16"/>
                <w:lang w:val="en-GB"/>
              </w:rPr>
              <w:t xml:space="preserve"> 4,842 </w:t>
            </w:r>
          </w:p>
        </w:tc>
        <w:tc>
          <w:tcPr>
            <w:tcW w:w="484" w:type="pct"/>
            <w:tcBorders>
              <w:top w:val="single" w:sz="4" w:space="0" w:color="00000A"/>
              <w:left w:val="single" w:sz="4" w:space="0" w:color="00000A"/>
              <w:bottom w:val="single" w:sz="4" w:space="0" w:color="00000A"/>
              <w:right w:val="single" w:sz="4" w:space="0" w:color="00000A"/>
            </w:tcBorders>
            <w:shd w:val="clear" w:color="auto" w:fill="auto"/>
          </w:tcPr>
          <w:p w:rsidR="00782439" w:rsidRPr="00A7053C" w:rsidRDefault="00782439" w:rsidP="00782439">
            <w:pPr>
              <w:spacing w:after="0" w:line="240" w:lineRule="auto"/>
              <w:rPr>
                <w:rFonts w:ascii="Arial" w:hAnsi="Arial" w:cs="Arial"/>
                <w:b/>
                <w:bCs/>
                <w:sz w:val="16"/>
                <w:szCs w:val="16"/>
                <w:lang w:val="en-GB"/>
              </w:rPr>
            </w:pPr>
            <w:r w:rsidRPr="00A7053C">
              <w:rPr>
                <w:rFonts w:ascii="Arial" w:hAnsi="Arial" w:cs="Arial"/>
                <w:b/>
                <w:bCs/>
                <w:sz w:val="16"/>
                <w:szCs w:val="16"/>
                <w:lang w:val="en-GB"/>
              </w:rPr>
              <w:t xml:space="preserve">GNPP: physical punishment before </w:t>
            </w:r>
            <w:r w:rsidR="00D66EF4" w:rsidRPr="00A7053C">
              <w:rPr>
                <w:rFonts w:ascii="Arial" w:hAnsi="Arial" w:cs="Arial"/>
                <w:b/>
                <w:bCs/>
                <w:sz w:val="16"/>
                <w:szCs w:val="16"/>
                <w:lang w:val="en-GB"/>
              </w:rPr>
              <w:t xml:space="preserve">age of </w:t>
            </w:r>
            <w:r w:rsidRPr="00A7053C">
              <w:rPr>
                <w:rFonts w:ascii="Arial" w:hAnsi="Arial" w:cs="Arial"/>
                <w:b/>
                <w:bCs/>
                <w:sz w:val="16"/>
                <w:szCs w:val="16"/>
                <w:lang w:val="en-GB"/>
              </w:rPr>
              <w:t xml:space="preserve">9 (sometimes: </w:t>
            </w:r>
            <w:r w:rsidR="00B30BC3" w:rsidRPr="00A7053C">
              <w:rPr>
                <w:rFonts w:ascii="Arial" w:hAnsi="Arial" w:cs="Arial"/>
                <w:b/>
                <w:bCs/>
                <w:i/>
                <w:sz w:val="16"/>
                <w:szCs w:val="16"/>
                <w:lang w:val="en-GB"/>
              </w:rPr>
              <w:t>n =</w:t>
            </w:r>
            <w:r w:rsidRPr="00A7053C">
              <w:rPr>
                <w:rFonts w:ascii="Arial" w:hAnsi="Arial" w:cs="Arial"/>
                <w:b/>
                <w:bCs/>
                <w:sz w:val="16"/>
                <w:szCs w:val="16"/>
                <w:lang w:val="en-GB"/>
              </w:rPr>
              <w:t xml:space="preserve"> 940, 58%; often: </w:t>
            </w:r>
            <w:r w:rsidR="00B30BC3" w:rsidRPr="00A7053C">
              <w:rPr>
                <w:rFonts w:ascii="Arial" w:hAnsi="Arial" w:cs="Arial"/>
                <w:b/>
                <w:bCs/>
                <w:i/>
                <w:sz w:val="16"/>
                <w:szCs w:val="16"/>
                <w:lang w:val="en-GB"/>
              </w:rPr>
              <w:t>n =</w:t>
            </w:r>
            <w:r w:rsidRPr="00A7053C">
              <w:rPr>
                <w:rFonts w:ascii="Arial" w:hAnsi="Arial" w:cs="Arial"/>
                <w:b/>
                <w:bCs/>
                <w:sz w:val="16"/>
                <w:szCs w:val="16"/>
                <w:lang w:val="en-GB"/>
              </w:rPr>
              <w:t xml:space="preserve"> 196, 12%).</w:t>
            </w:r>
          </w:p>
          <w:p w:rsidR="00782439" w:rsidRPr="00A7053C" w:rsidRDefault="00782439" w:rsidP="00782439">
            <w:pPr>
              <w:spacing w:after="0" w:line="240" w:lineRule="auto"/>
              <w:rPr>
                <w:rFonts w:ascii="Arial" w:hAnsi="Arial" w:cs="Arial"/>
                <w:b/>
                <w:bCs/>
                <w:sz w:val="16"/>
                <w:szCs w:val="16"/>
                <w:lang w:val="en-GB"/>
              </w:rPr>
            </w:pPr>
          </w:p>
          <w:p w:rsidR="00782439" w:rsidRPr="00A7053C" w:rsidRDefault="00782439" w:rsidP="00782439">
            <w:pPr>
              <w:spacing w:after="0" w:line="240" w:lineRule="auto"/>
              <w:rPr>
                <w:rFonts w:ascii="Arial" w:hAnsi="Arial" w:cs="Arial"/>
                <w:b/>
                <w:bCs/>
                <w:sz w:val="16"/>
                <w:szCs w:val="16"/>
                <w:lang w:val="en-GB"/>
              </w:rPr>
            </w:pPr>
            <w:r w:rsidRPr="00A7053C">
              <w:rPr>
                <w:rFonts w:ascii="Arial" w:hAnsi="Arial" w:cs="Arial"/>
                <w:b/>
                <w:bCs/>
                <w:sz w:val="16"/>
                <w:szCs w:val="16"/>
                <w:lang w:val="en-GB"/>
              </w:rPr>
              <w:t xml:space="preserve">NEMESIS-1: emotional, psychological, physical or sexual abuse before 16 years of age (range 0-3, moderate to severe </w:t>
            </w:r>
            <w:r w:rsidRPr="00A7053C">
              <w:rPr>
                <w:rFonts w:ascii="Arial" w:hAnsi="Arial" w:cs="Arial"/>
                <w:b/>
                <w:bCs/>
                <w:sz w:val="16"/>
                <w:szCs w:val="16"/>
                <w:lang w:val="en-GB"/>
              </w:rPr>
              <w:lastRenderedPageBreak/>
              <w:t xml:space="preserve">maltreatment: </w:t>
            </w:r>
            <w:r w:rsidR="00B30BC3" w:rsidRPr="00A7053C">
              <w:rPr>
                <w:rFonts w:ascii="Arial" w:hAnsi="Arial" w:cs="Arial"/>
                <w:b/>
                <w:bCs/>
                <w:i/>
                <w:sz w:val="16"/>
                <w:szCs w:val="16"/>
                <w:lang w:val="en-GB"/>
              </w:rPr>
              <w:t>n =</w:t>
            </w:r>
            <w:r w:rsidRPr="00A7053C">
              <w:rPr>
                <w:rFonts w:ascii="Arial" w:hAnsi="Arial" w:cs="Arial"/>
                <w:b/>
                <w:bCs/>
                <w:sz w:val="16"/>
                <w:szCs w:val="16"/>
                <w:lang w:val="en-GB"/>
              </w:rPr>
              <w:t xml:space="preserve"> 412, 8.5%)</w:t>
            </w:r>
          </w:p>
        </w:tc>
        <w:tc>
          <w:tcPr>
            <w:tcW w:w="434" w:type="pct"/>
            <w:tcBorders>
              <w:top w:val="single" w:sz="4" w:space="0" w:color="00000A"/>
              <w:left w:val="single" w:sz="4" w:space="0" w:color="00000A"/>
              <w:bottom w:val="single" w:sz="4" w:space="0" w:color="00000A"/>
              <w:right w:val="single" w:sz="4" w:space="0" w:color="00000A"/>
            </w:tcBorders>
            <w:shd w:val="clear" w:color="auto" w:fill="auto"/>
          </w:tcPr>
          <w:p w:rsidR="00782439" w:rsidRPr="00A7053C" w:rsidRDefault="00782439" w:rsidP="00782439">
            <w:pPr>
              <w:spacing w:after="0" w:line="240" w:lineRule="auto"/>
              <w:rPr>
                <w:rFonts w:ascii="Arial" w:hAnsi="Arial" w:cs="Arial"/>
                <w:b/>
                <w:bCs/>
                <w:sz w:val="16"/>
                <w:szCs w:val="16"/>
                <w:lang w:val="en-GB"/>
              </w:rPr>
            </w:pPr>
            <w:r w:rsidRPr="00A7053C">
              <w:rPr>
                <w:rFonts w:ascii="Arial" w:hAnsi="Arial" w:cs="Arial"/>
                <w:b/>
                <w:bCs/>
                <w:sz w:val="16"/>
                <w:szCs w:val="16"/>
                <w:lang w:val="en-GB"/>
              </w:rPr>
              <w:lastRenderedPageBreak/>
              <w:t>GNPP: ad hoc questionnaire filled in by parents</w:t>
            </w:r>
          </w:p>
          <w:p w:rsidR="00782439" w:rsidRPr="00A7053C" w:rsidRDefault="00782439" w:rsidP="00782439">
            <w:pPr>
              <w:spacing w:after="0" w:line="240" w:lineRule="auto"/>
              <w:rPr>
                <w:rFonts w:ascii="Arial" w:hAnsi="Arial" w:cs="Arial"/>
                <w:b/>
                <w:bCs/>
                <w:sz w:val="16"/>
                <w:szCs w:val="16"/>
                <w:lang w:val="en-GB"/>
              </w:rPr>
            </w:pPr>
          </w:p>
          <w:p w:rsidR="00782439" w:rsidRPr="00A7053C" w:rsidRDefault="00782439" w:rsidP="00782439">
            <w:pPr>
              <w:spacing w:after="0" w:line="240" w:lineRule="auto"/>
              <w:rPr>
                <w:rFonts w:ascii="Arial" w:hAnsi="Arial" w:cs="Arial"/>
                <w:b/>
                <w:bCs/>
                <w:sz w:val="16"/>
                <w:szCs w:val="16"/>
                <w:lang w:val="en-GB"/>
              </w:rPr>
            </w:pPr>
            <w:r w:rsidRPr="00A7053C">
              <w:rPr>
                <w:rFonts w:ascii="Arial" w:hAnsi="Arial" w:cs="Arial"/>
                <w:b/>
                <w:bCs/>
                <w:sz w:val="16"/>
                <w:szCs w:val="16"/>
                <w:lang w:val="en-GB"/>
              </w:rPr>
              <w:t xml:space="preserve">NEMESIS-1: ad hoc semi-structured interview </w:t>
            </w:r>
          </w:p>
        </w:tc>
        <w:tc>
          <w:tcPr>
            <w:tcW w:w="531" w:type="pct"/>
            <w:tcBorders>
              <w:top w:val="single" w:sz="4" w:space="0" w:color="00000A"/>
              <w:left w:val="single" w:sz="4" w:space="0" w:color="00000A"/>
              <w:bottom w:val="single" w:sz="4" w:space="0" w:color="00000A"/>
              <w:right w:val="single" w:sz="4" w:space="0" w:color="00000A"/>
            </w:tcBorders>
            <w:shd w:val="clear" w:color="auto" w:fill="auto"/>
          </w:tcPr>
          <w:p w:rsidR="00782439" w:rsidRPr="00A7053C" w:rsidRDefault="00782439" w:rsidP="00782439">
            <w:pPr>
              <w:spacing w:after="0" w:line="240" w:lineRule="auto"/>
              <w:rPr>
                <w:rFonts w:ascii="Arial" w:hAnsi="Arial" w:cs="Arial"/>
                <w:b/>
                <w:bCs/>
                <w:sz w:val="16"/>
                <w:szCs w:val="16"/>
                <w:lang w:val="en-GB"/>
              </w:rPr>
            </w:pPr>
            <w:r w:rsidRPr="00A7053C">
              <w:rPr>
                <w:rFonts w:ascii="Arial" w:hAnsi="Arial" w:cs="Arial"/>
                <w:b/>
                <w:bCs/>
                <w:sz w:val="16"/>
                <w:szCs w:val="16"/>
                <w:lang w:val="en-GB"/>
              </w:rPr>
              <w:t xml:space="preserve">Lifetime cannabis use (GNPP: </w:t>
            </w:r>
            <w:r w:rsidR="00B30BC3" w:rsidRPr="00A7053C">
              <w:rPr>
                <w:rFonts w:ascii="Arial" w:hAnsi="Arial" w:cs="Arial"/>
                <w:b/>
                <w:bCs/>
                <w:i/>
                <w:sz w:val="16"/>
                <w:szCs w:val="16"/>
                <w:lang w:val="en-GB"/>
              </w:rPr>
              <w:t>n =</w:t>
            </w:r>
            <w:r w:rsidRPr="00A7053C">
              <w:rPr>
                <w:rFonts w:ascii="Arial" w:hAnsi="Arial" w:cs="Arial"/>
                <w:b/>
                <w:bCs/>
                <w:sz w:val="16"/>
                <w:szCs w:val="16"/>
                <w:lang w:val="en-GB"/>
              </w:rPr>
              <w:t xml:space="preserve"> 96, 6%; NEMESIS-1: </w:t>
            </w:r>
            <w:r w:rsidR="00B30BC3" w:rsidRPr="00A7053C">
              <w:rPr>
                <w:rFonts w:ascii="Arial" w:hAnsi="Arial" w:cs="Arial"/>
                <w:b/>
                <w:bCs/>
                <w:i/>
                <w:sz w:val="16"/>
                <w:szCs w:val="16"/>
                <w:lang w:val="en-GB"/>
              </w:rPr>
              <w:t>n =</w:t>
            </w:r>
            <w:r w:rsidRPr="00A7053C">
              <w:rPr>
                <w:rFonts w:ascii="Arial" w:hAnsi="Arial" w:cs="Arial"/>
                <w:b/>
                <w:bCs/>
                <w:sz w:val="16"/>
                <w:szCs w:val="16"/>
                <w:lang w:val="en-GB"/>
              </w:rPr>
              <w:t xml:space="preserve"> 462, 9.5%)</w:t>
            </w:r>
          </w:p>
        </w:tc>
        <w:tc>
          <w:tcPr>
            <w:tcW w:w="419" w:type="pct"/>
            <w:tcBorders>
              <w:top w:val="single" w:sz="4" w:space="0" w:color="00000A"/>
              <w:left w:val="single" w:sz="4" w:space="0" w:color="00000A"/>
              <w:bottom w:val="single" w:sz="4" w:space="0" w:color="00000A"/>
              <w:right w:val="single" w:sz="4" w:space="0" w:color="00000A"/>
            </w:tcBorders>
            <w:shd w:val="clear" w:color="auto" w:fill="auto"/>
          </w:tcPr>
          <w:p w:rsidR="00782439" w:rsidRPr="00A7053C" w:rsidRDefault="00782439" w:rsidP="00782439">
            <w:pPr>
              <w:spacing w:after="0" w:line="240" w:lineRule="auto"/>
              <w:rPr>
                <w:rFonts w:ascii="Arial" w:hAnsi="Arial" w:cs="Arial"/>
                <w:b/>
                <w:bCs/>
                <w:sz w:val="16"/>
                <w:szCs w:val="16"/>
                <w:lang w:val="en-GB"/>
              </w:rPr>
            </w:pPr>
            <w:r w:rsidRPr="00A7053C">
              <w:rPr>
                <w:rFonts w:ascii="Arial" w:hAnsi="Arial" w:cs="Arial"/>
                <w:b/>
                <w:bCs/>
                <w:sz w:val="16"/>
                <w:szCs w:val="16"/>
                <w:lang w:val="en-GB"/>
              </w:rPr>
              <w:t>GNPP: ad hoc questionnaire filled in by participants</w:t>
            </w:r>
          </w:p>
          <w:p w:rsidR="00782439" w:rsidRPr="00A7053C" w:rsidRDefault="00782439" w:rsidP="00782439">
            <w:pPr>
              <w:spacing w:after="0" w:line="240" w:lineRule="auto"/>
              <w:rPr>
                <w:rFonts w:ascii="Arial" w:hAnsi="Arial" w:cs="Arial"/>
                <w:b/>
                <w:bCs/>
                <w:sz w:val="16"/>
                <w:szCs w:val="16"/>
                <w:lang w:val="en-GB"/>
              </w:rPr>
            </w:pPr>
          </w:p>
          <w:p w:rsidR="00782439" w:rsidRPr="00A7053C" w:rsidRDefault="00782439" w:rsidP="003C14AF">
            <w:pPr>
              <w:spacing w:after="0" w:line="240" w:lineRule="auto"/>
              <w:rPr>
                <w:rFonts w:ascii="Arial" w:hAnsi="Arial" w:cs="Arial"/>
                <w:b/>
                <w:bCs/>
                <w:sz w:val="16"/>
                <w:szCs w:val="16"/>
                <w:lang w:val="en-GB"/>
              </w:rPr>
            </w:pPr>
            <w:r w:rsidRPr="00A7053C">
              <w:rPr>
                <w:rFonts w:ascii="Arial" w:hAnsi="Arial" w:cs="Arial"/>
                <w:b/>
                <w:bCs/>
                <w:sz w:val="16"/>
                <w:szCs w:val="16"/>
                <w:lang w:val="en-GB"/>
              </w:rPr>
              <w:t>NEMESIS-1: CIDI-L section on substance</w:t>
            </w:r>
            <w:r w:rsidR="003C14AF" w:rsidRPr="00A7053C">
              <w:rPr>
                <w:rFonts w:ascii="Arial" w:hAnsi="Arial" w:cs="Arial"/>
                <w:b/>
                <w:bCs/>
                <w:sz w:val="16"/>
                <w:szCs w:val="16"/>
                <w:lang w:val="en-GB"/>
              </w:rPr>
              <w:t xml:space="preserve"> u</w:t>
            </w:r>
            <w:r w:rsidRPr="00A7053C">
              <w:rPr>
                <w:rFonts w:ascii="Arial" w:hAnsi="Arial" w:cs="Arial"/>
                <w:b/>
                <w:bCs/>
                <w:sz w:val="16"/>
                <w:szCs w:val="16"/>
                <w:lang w:val="en-GB"/>
              </w:rPr>
              <w:t>se</w:t>
            </w:r>
            <w:r w:rsidR="000D7F48" w:rsidRPr="00A7053C">
              <w:rPr>
                <w:rFonts w:ascii="Arial" w:hAnsi="Arial" w:cs="Arial"/>
                <w:b/>
                <w:bCs/>
                <w:sz w:val="16"/>
                <w:szCs w:val="16"/>
                <w:lang w:val="en-GB"/>
              </w:rPr>
              <w:t xml:space="preserve"> </w:t>
            </w:r>
            <w:r w:rsidR="00B36BFD" w:rsidRPr="00A7053C">
              <w:rPr>
                <w:rFonts w:ascii="Arial" w:hAnsi="Arial" w:cs="Arial"/>
                <w:b/>
                <w:bCs/>
                <w:noProof/>
                <w:sz w:val="16"/>
                <w:szCs w:val="16"/>
                <w:lang w:val="en-GB"/>
              </w:rPr>
              <w:t>(Smeets</w:t>
            </w:r>
            <w:r w:rsidR="000D1756" w:rsidRPr="00A7053C">
              <w:rPr>
                <w:rFonts w:ascii="Arial" w:hAnsi="Arial" w:cs="Arial"/>
                <w:b/>
                <w:bCs/>
                <w:noProof/>
                <w:sz w:val="16"/>
                <w:szCs w:val="16"/>
                <w:lang w:val="en-GB"/>
              </w:rPr>
              <w:t>,</w:t>
            </w:r>
            <w:r w:rsidR="00B36BFD" w:rsidRPr="00A7053C">
              <w:rPr>
                <w:rFonts w:ascii="Arial" w:hAnsi="Arial" w:cs="Arial"/>
                <w:b/>
                <w:bCs/>
                <w:noProof/>
                <w:sz w:val="16"/>
                <w:szCs w:val="16"/>
                <w:lang w:val="en-GB"/>
              </w:rPr>
              <w:t xml:space="preserve"> 1993)</w:t>
            </w:r>
          </w:p>
        </w:tc>
        <w:tc>
          <w:tcPr>
            <w:tcW w:w="520" w:type="pct"/>
            <w:tcBorders>
              <w:top w:val="single" w:sz="4" w:space="0" w:color="00000A"/>
              <w:left w:val="single" w:sz="4" w:space="0" w:color="00000A"/>
              <w:bottom w:val="single" w:sz="4" w:space="0" w:color="00000A"/>
              <w:right w:val="single" w:sz="4" w:space="0" w:color="00000A"/>
            </w:tcBorders>
            <w:shd w:val="clear" w:color="auto" w:fill="auto"/>
          </w:tcPr>
          <w:p w:rsidR="00782439" w:rsidRPr="00A7053C" w:rsidRDefault="00782439" w:rsidP="00782439">
            <w:pPr>
              <w:spacing w:after="0" w:line="240" w:lineRule="auto"/>
              <w:rPr>
                <w:rFonts w:ascii="Arial" w:hAnsi="Arial" w:cs="Arial"/>
                <w:b/>
                <w:bCs/>
                <w:sz w:val="16"/>
                <w:szCs w:val="16"/>
                <w:lang w:val="en-GB"/>
              </w:rPr>
            </w:pPr>
            <w:r w:rsidRPr="00A7053C">
              <w:rPr>
                <w:rFonts w:ascii="Arial" w:hAnsi="Arial" w:cs="Arial"/>
                <w:b/>
                <w:bCs/>
                <w:sz w:val="16"/>
                <w:szCs w:val="16"/>
                <w:lang w:val="en-GB"/>
              </w:rPr>
              <w:t>GNPP: frequency of lifetime psychotic symptoms at age 19 assessed using the CAPE</w:t>
            </w:r>
            <w:r w:rsidR="00FB36A0" w:rsidRPr="00A7053C">
              <w:rPr>
                <w:rFonts w:ascii="Arial" w:hAnsi="Arial" w:cs="Arial"/>
                <w:b/>
                <w:bCs/>
                <w:sz w:val="16"/>
                <w:szCs w:val="16"/>
                <w:lang w:val="en-GB"/>
              </w:rPr>
              <w:t xml:space="preserve"> </w:t>
            </w:r>
            <w:r w:rsidR="00B36BFD" w:rsidRPr="00A7053C">
              <w:rPr>
                <w:rFonts w:ascii="Arial" w:eastAsia="Cambria" w:hAnsi="Arial" w:cs="Arial"/>
                <w:b/>
                <w:bCs/>
                <w:noProof/>
                <w:color w:val="000000"/>
                <w:kern w:val="0"/>
                <w:sz w:val="16"/>
                <w:szCs w:val="16"/>
                <w:lang w:val="en-GB" w:eastAsia="ar-SA"/>
              </w:rPr>
              <w:t xml:space="preserve">(Konings </w:t>
            </w:r>
            <w:r w:rsidR="0076583C" w:rsidRPr="00A7053C">
              <w:rPr>
                <w:rFonts w:ascii="Arial" w:eastAsia="Cambria" w:hAnsi="Arial" w:cs="Arial"/>
                <w:b/>
                <w:bCs/>
                <w:noProof/>
                <w:color w:val="000000"/>
                <w:kern w:val="0"/>
                <w:sz w:val="16"/>
                <w:szCs w:val="16"/>
                <w:lang w:val="en-GB" w:eastAsia="ar-SA"/>
              </w:rPr>
              <w:t>et al.,</w:t>
            </w:r>
            <w:r w:rsidR="00B36BFD" w:rsidRPr="00A7053C">
              <w:rPr>
                <w:rFonts w:ascii="Arial" w:eastAsia="Cambria" w:hAnsi="Arial" w:cs="Arial"/>
                <w:b/>
                <w:bCs/>
                <w:noProof/>
                <w:color w:val="000000"/>
                <w:kern w:val="0"/>
                <w:sz w:val="16"/>
                <w:szCs w:val="16"/>
                <w:lang w:val="en-GB" w:eastAsia="ar-SA"/>
              </w:rPr>
              <w:t xml:space="preserve"> 2006)</w:t>
            </w:r>
          </w:p>
          <w:p w:rsidR="00782439" w:rsidRPr="00A7053C" w:rsidRDefault="00782439" w:rsidP="00782439">
            <w:pPr>
              <w:spacing w:after="0" w:line="240" w:lineRule="auto"/>
              <w:rPr>
                <w:rFonts w:ascii="Arial" w:hAnsi="Arial" w:cs="Arial"/>
                <w:b/>
                <w:bCs/>
                <w:sz w:val="16"/>
                <w:szCs w:val="16"/>
                <w:lang w:val="en-GB"/>
              </w:rPr>
            </w:pPr>
          </w:p>
          <w:p w:rsidR="00782439" w:rsidRPr="00A7053C" w:rsidRDefault="00782439" w:rsidP="00782439">
            <w:pPr>
              <w:spacing w:after="0" w:line="240" w:lineRule="auto"/>
              <w:rPr>
                <w:rFonts w:ascii="Arial" w:hAnsi="Arial" w:cs="Arial"/>
                <w:b/>
                <w:bCs/>
                <w:sz w:val="16"/>
                <w:szCs w:val="16"/>
                <w:lang w:val="en-GB"/>
              </w:rPr>
            </w:pPr>
            <w:r w:rsidRPr="00A7053C">
              <w:rPr>
                <w:rFonts w:ascii="Arial" w:hAnsi="Arial" w:cs="Arial"/>
                <w:b/>
                <w:bCs/>
                <w:sz w:val="16"/>
                <w:szCs w:val="16"/>
                <w:lang w:val="en-GB"/>
              </w:rPr>
              <w:t>NEMESIS-1: any lifetime psychotic symptom assessed using the Psychosis section of the CIDI-L</w:t>
            </w:r>
            <w:r w:rsidR="00FB36A0" w:rsidRPr="00A7053C">
              <w:rPr>
                <w:rFonts w:ascii="Arial" w:hAnsi="Arial" w:cs="Arial"/>
                <w:b/>
                <w:bCs/>
                <w:sz w:val="16"/>
                <w:szCs w:val="16"/>
                <w:lang w:val="en-GB"/>
              </w:rPr>
              <w:t xml:space="preserve"> </w:t>
            </w:r>
            <w:r w:rsidR="00B36BFD" w:rsidRPr="00A7053C">
              <w:rPr>
                <w:rFonts w:ascii="Arial" w:hAnsi="Arial" w:cs="Arial"/>
                <w:b/>
                <w:bCs/>
                <w:noProof/>
                <w:sz w:val="16"/>
                <w:szCs w:val="16"/>
                <w:lang w:val="en-GB"/>
              </w:rPr>
              <w:t>(Smeets</w:t>
            </w:r>
            <w:r w:rsidR="000D1756" w:rsidRPr="00A7053C">
              <w:rPr>
                <w:rFonts w:ascii="Arial" w:hAnsi="Arial" w:cs="Arial"/>
                <w:b/>
                <w:bCs/>
                <w:noProof/>
                <w:sz w:val="16"/>
                <w:szCs w:val="16"/>
                <w:lang w:val="en-GB"/>
              </w:rPr>
              <w:t>,</w:t>
            </w:r>
            <w:r w:rsidR="00B36BFD" w:rsidRPr="00A7053C">
              <w:rPr>
                <w:rFonts w:ascii="Arial" w:hAnsi="Arial" w:cs="Arial"/>
                <w:b/>
                <w:bCs/>
                <w:noProof/>
                <w:sz w:val="16"/>
                <w:szCs w:val="16"/>
                <w:lang w:val="en-GB"/>
              </w:rPr>
              <w:t xml:space="preserve"> 1993)</w:t>
            </w:r>
            <w:r w:rsidRPr="00A7053C">
              <w:rPr>
                <w:rFonts w:ascii="Arial" w:hAnsi="Arial" w:cs="Arial"/>
                <w:b/>
                <w:bCs/>
                <w:sz w:val="16"/>
                <w:szCs w:val="16"/>
                <w:lang w:val="en-GB"/>
              </w:rPr>
              <w:t xml:space="preserve"> </w:t>
            </w:r>
          </w:p>
        </w:tc>
        <w:tc>
          <w:tcPr>
            <w:tcW w:w="475" w:type="pct"/>
            <w:tcBorders>
              <w:top w:val="single" w:sz="4" w:space="0" w:color="00000A"/>
              <w:left w:val="single" w:sz="4" w:space="0" w:color="00000A"/>
              <w:bottom w:val="single" w:sz="4" w:space="0" w:color="00000A"/>
              <w:right w:val="single" w:sz="4" w:space="0" w:color="00000A"/>
            </w:tcBorders>
            <w:shd w:val="clear" w:color="auto" w:fill="auto"/>
          </w:tcPr>
          <w:p w:rsidR="00782439" w:rsidRPr="00A7053C" w:rsidRDefault="00782439" w:rsidP="00782439">
            <w:pPr>
              <w:spacing w:after="0" w:line="240" w:lineRule="auto"/>
              <w:rPr>
                <w:rFonts w:ascii="Arial" w:hAnsi="Arial" w:cs="Arial"/>
                <w:b/>
                <w:bCs/>
                <w:sz w:val="16"/>
                <w:szCs w:val="16"/>
                <w:lang w:val="en-GB"/>
              </w:rPr>
            </w:pPr>
            <w:r w:rsidRPr="00A7053C">
              <w:rPr>
                <w:rFonts w:ascii="Arial" w:hAnsi="Arial" w:cs="Arial"/>
                <w:b/>
                <w:bCs/>
                <w:sz w:val="16"/>
                <w:szCs w:val="16"/>
                <w:lang w:val="en-GB"/>
              </w:rPr>
              <w:t xml:space="preserve">GNPP: </w:t>
            </w:r>
            <w:r w:rsidR="003606A3" w:rsidRPr="00A7053C">
              <w:rPr>
                <w:rFonts w:ascii="Arial" w:hAnsi="Arial" w:cs="Arial"/>
                <w:b/>
                <w:bCs/>
                <w:sz w:val="16"/>
                <w:szCs w:val="16"/>
                <w:lang w:val="en-GB"/>
              </w:rPr>
              <w:t>sex</w:t>
            </w:r>
            <w:r w:rsidRPr="00A7053C">
              <w:rPr>
                <w:rFonts w:ascii="Arial" w:hAnsi="Arial" w:cs="Arial"/>
                <w:b/>
                <w:bCs/>
                <w:sz w:val="16"/>
                <w:szCs w:val="16"/>
                <w:lang w:val="en-GB"/>
              </w:rPr>
              <w:t xml:space="preserve">, urbanicity, other drug use </w:t>
            </w:r>
          </w:p>
          <w:p w:rsidR="00782439" w:rsidRPr="00A7053C" w:rsidRDefault="00782439" w:rsidP="00782439">
            <w:pPr>
              <w:spacing w:after="0" w:line="240" w:lineRule="auto"/>
              <w:rPr>
                <w:rFonts w:ascii="Arial" w:hAnsi="Arial" w:cs="Arial"/>
                <w:b/>
                <w:bCs/>
                <w:sz w:val="16"/>
                <w:szCs w:val="16"/>
                <w:lang w:val="en-GB"/>
              </w:rPr>
            </w:pPr>
          </w:p>
          <w:p w:rsidR="00782439" w:rsidRPr="00A7053C" w:rsidRDefault="00782439" w:rsidP="00F031AD">
            <w:pPr>
              <w:spacing w:after="0" w:line="240" w:lineRule="auto"/>
              <w:rPr>
                <w:rFonts w:ascii="Arial" w:hAnsi="Arial" w:cs="Arial"/>
                <w:b/>
                <w:bCs/>
                <w:sz w:val="16"/>
                <w:szCs w:val="16"/>
                <w:lang w:val="en-GB"/>
              </w:rPr>
            </w:pPr>
            <w:r w:rsidRPr="00A7053C">
              <w:rPr>
                <w:rFonts w:ascii="Arial" w:hAnsi="Arial" w:cs="Arial"/>
                <w:b/>
                <w:bCs/>
                <w:sz w:val="16"/>
                <w:szCs w:val="16"/>
                <w:lang w:val="en-GB"/>
              </w:rPr>
              <w:t xml:space="preserve">NEMESIS: </w:t>
            </w:r>
            <w:r w:rsidR="003606A3" w:rsidRPr="00A7053C">
              <w:rPr>
                <w:rFonts w:ascii="Arial" w:hAnsi="Arial" w:cs="Arial"/>
                <w:b/>
                <w:bCs/>
                <w:sz w:val="16"/>
                <w:szCs w:val="16"/>
                <w:lang w:val="en-GB"/>
              </w:rPr>
              <w:t>sex</w:t>
            </w:r>
            <w:r w:rsidRPr="00A7053C">
              <w:rPr>
                <w:rFonts w:ascii="Arial" w:hAnsi="Arial" w:cs="Arial"/>
                <w:b/>
                <w:bCs/>
                <w:sz w:val="16"/>
                <w:szCs w:val="16"/>
                <w:lang w:val="en-GB"/>
              </w:rPr>
              <w:t>, urbanicity, other drug use, age, ethnicity, single marital status, discrimination, and unemployment</w:t>
            </w:r>
          </w:p>
        </w:tc>
        <w:tc>
          <w:tcPr>
            <w:tcW w:w="718" w:type="pct"/>
            <w:tcBorders>
              <w:top w:val="single" w:sz="4" w:space="0" w:color="00000A"/>
              <w:left w:val="single" w:sz="4" w:space="0" w:color="00000A"/>
              <w:bottom w:val="single" w:sz="4" w:space="0" w:color="00000A"/>
              <w:right w:val="single" w:sz="4" w:space="0" w:color="00000A"/>
            </w:tcBorders>
            <w:shd w:val="clear" w:color="auto" w:fill="auto"/>
          </w:tcPr>
          <w:p w:rsidR="00782439" w:rsidRPr="00A7053C" w:rsidRDefault="00782439" w:rsidP="00782439">
            <w:pPr>
              <w:spacing w:after="0" w:line="240" w:lineRule="auto"/>
              <w:rPr>
                <w:rFonts w:ascii="Arial" w:hAnsi="Arial" w:cs="Arial"/>
                <w:b/>
                <w:bCs/>
                <w:sz w:val="16"/>
                <w:szCs w:val="16"/>
                <w:lang w:val="en-GB"/>
              </w:rPr>
            </w:pPr>
            <w:r w:rsidRPr="00A7053C">
              <w:rPr>
                <w:rFonts w:ascii="Arial" w:hAnsi="Arial" w:cs="Arial"/>
                <w:b/>
                <w:bCs/>
                <w:sz w:val="16"/>
                <w:szCs w:val="16"/>
                <w:lang w:val="en-GB"/>
              </w:rPr>
              <w:t xml:space="preserve">Child abuse increased risk for psychotic symptoms in cannabis users (GNPP: </w:t>
            </w:r>
            <w:r w:rsidRPr="00A7053C">
              <w:rPr>
                <w:rFonts w:ascii="Arial" w:hAnsi="Arial" w:cs="Arial"/>
                <w:b/>
                <w:bCs/>
                <w:i/>
                <w:sz w:val="16"/>
                <w:szCs w:val="16"/>
                <w:lang w:val="en-GB"/>
              </w:rPr>
              <w:t>F</w:t>
            </w:r>
            <w:r w:rsidRPr="00A7053C">
              <w:rPr>
                <w:rFonts w:ascii="Arial" w:hAnsi="Arial" w:cs="Arial"/>
                <w:b/>
                <w:bCs/>
                <w:sz w:val="16"/>
                <w:szCs w:val="16"/>
                <w:lang w:val="en-GB"/>
              </w:rPr>
              <w:t xml:space="preserve">= 4.18, </w:t>
            </w:r>
            <w:r w:rsidR="006250C5" w:rsidRPr="00A7053C">
              <w:rPr>
                <w:rFonts w:ascii="Arial" w:hAnsi="Arial" w:cs="Arial"/>
                <w:b/>
                <w:bCs/>
                <w:i/>
                <w:sz w:val="16"/>
                <w:szCs w:val="16"/>
                <w:lang w:val="en-GB"/>
              </w:rPr>
              <w:t>p</w:t>
            </w:r>
            <w:r w:rsidR="006250C5" w:rsidRPr="00A7053C">
              <w:rPr>
                <w:rFonts w:ascii="Arial" w:hAnsi="Arial" w:cs="Arial"/>
                <w:b/>
                <w:bCs/>
                <w:sz w:val="16"/>
                <w:szCs w:val="16"/>
                <w:lang w:val="en-GB"/>
              </w:rPr>
              <w:t xml:space="preserve"> = </w:t>
            </w:r>
            <w:r w:rsidRPr="00A7053C">
              <w:rPr>
                <w:rFonts w:ascii="Arial" w:hAnsi="Arial" w:cs="Arial"/>
                <w:b/>
                <w:bCs/>
                <w:sz w:val="16"/>
                <w:szCs w:val="16"/>
                <w:lang w:val="en-GB"/>
              </w:rPr>
              <w:t xml:space="preserve">0.016; NEMESIS-1: </w:t>
            </w:r>
            <w:r w:rsidRPr="00A7053C">
              <w:rPr>
                <w:rFonts w:ascii="Arial" w:hAnsi="Arial" w:cs="Arial"/>
                <w:b/>
                <w:bCs/>
                <w:i/>
                <w:sz w:val="16"/>
                <w:szCs w:val="16"/>
                <w:lang w:val="en-GB"/>
              </w:rPr>
              <w:t>χ</w:t>
            </w:r>
            <w:r w:rsidRPr="00A7053C">
              <w:rPr>
                <w:rFonts w:ascii="Arial" w:hAnsi="Arial" w:cs="Arial"/>
                <w:b/>
                <w:bCs/>
                <w:i/>
                <w:sz w:val="16"/>
                <w:szCs w:val="16"/>
                <w:vertAlign w:val="superscript"/>
                <w:lang w:val="en-GB"/>
              </w:rPr>
              <w:t>2</w:t>
            </w:r>
            <w:r w:rsidRPr="00A7053C">
              <w:rPr>
                <w:rFonts w:ascii="Arial" w:hAnsi="Arial" w:cs="Arial"/>
                <w:b/>
                <w:bCs/>
                <w:sz w:val="16"/>
                <w:szCs w:val="16"/>
                <w:lang w:val="en-GB"/>
              </w:rPr>
              <w:t xml:space="preserve">= 8.08, </w:t>
            </w:r>
            <w:r w:rsidR="006250C5" w:rsidRPr="00A7053C">
              <w:rPr>
                <w:rFonts w:ascii="Arial" w:hAnsi="Arial" w:cs="Arial"/>
                <w:b/>
                <w:bCs/>
                <w:i/>
                <w:sz w:val="16"/>
                <w:szCs w:val="16"/>
                <w:lang w:val="en-GB"/>
              </w:rPr>
              <w:t>p</w:t>
            </w:r>
            <w:r w:rsidR="006250C5" w:rsidRPr="00A7053C">
              <w:rPr>
                <w:rFonts w:ascii="Arial" w:hAnsi="Arial" w:cs="Arial"/>
                <w:b/>
                <w:bCs/>
                <w:sz w:val="16"/>
                <w:szCs w:val="16"/>
                <w:lang w:val="en-GB"/>
              </w:rPr>
              <w:t xml:space="preserve"> = </w:t>
            </w:r>
            <w:r w:rsidRPr="00A7053C">
              <w:rPr>
                <w:rFonts w:ascii="Arial" w:hAnsi="Arial" w:cs="Arial"/>
                <w:b/>
                <w:bCs/>
                <w:sz w:val="16"/>
                <w:szCs w:val="16"/>
                <w:lang w:val="en-GB"/>
              </w:rPr>
              <w:t>0.04). Only in NEMESIS-1 evidence of rEE was found (</w:t>
            </w:r>
            <w:r w:rsidRPr="00A7053C">
              <w:rPr>
                <w:rFonts w:ascii="Arial" w:hAnsi="Arial" w:cs="Arial"/>
                <w:b/>
                <w:bCs/>
                <w:i/>
                <w:sz w:val="16"/>
                <w:szCs w:val="16"/>
                <w:lang w:val="en-GB"/>
              </w:rPr>
              <w:t>OR</w:t>
            </w:r>
            <w:r w:rsidR="003C14AF" w:rsidRPr="00A7053C">
              <w:rPr>
                <w:rFonts w:ascii="Arial" w:hAnsi="Arial" w:cs="Arial"/>
                <w:b/>
                <w:bCs/>
                <w:sz w:val="16"/>
                <w:szCs w:val="16"/>
                <w:lang w:val="en-GB"/>
              </w:rPr>
              <w:t xml:space="preserve"> </w:t>
            </w:r>
            <w:r w:rsidRPr="00A7053C">
              <w:rPr>
                <w:rFonts w:ascii="Arial" w:hAnsi="Arial" w:cs="Arial"/>
                <w:b/>
                <w:bCs/>
                <w:sz w:val="16"/>
                <w:szCs w:val="16"/>
                <w:lang w:val="en-GB"/>
              </w:rPr>
              <w:t xml:space="preserve">= 1.57, </w:t>
            </w:r>
            <w:r w:rsidR="003C14AF" w:rsidRPr="00A7053C">
              <w:rPr>
                <w:rFonts w:ascii="Arial" w:hAnsi="Arial" w:cs="Arial"/>
                <w:b/>
                <w:bCs/>
                <w:i/>
                <w:sz w:val="16"/>
                <w:szCs w:val="16"/>
                <w:lang w:val="en-GB"/>
              </w:rPr>
              <w:t xml:space="preserve">95% CI: </w:t>
            </w:r>
            <w:r w:rsidRPr="00A7053C">
              <w:rPr>
                <w:rFonts w:ascii="Arial" w:hAnsi="Arial" w:cs="Arial"/>
                <w:b/>
                <w:bCs/>
                <w:sz w:val="16"/>
                <w:szCs w:val="16"/>
                <w:lang w:val="en-GB"/>
              </w:rPr>
              <w:t xml:space="preserve">1.33,1.86, </w:t>
            </w:r>
            <w:r w:rsidR="00DA6DF2" w:rsidRPr="00A7053C">
              <w:rPr>
                <w:rFonts w:ascii="Arial" w:hAnsi="Arial" w:cs="Arial"/>
                <w:b/>
                <w:bCs/>
                <w:i/>
                <w:sz w:val="16"/>
                <w:szCs w:val="16"/>
                <w:lang w:val="en-GB"/>
              </w:rPr>
              <w:t>p &lt;</w:t>
            </w:r>
            <w:r w:rsidR="003C14AF" w:rsidRPr="00A7053C">
              <w:rPr>
                <w:rFonts w:ascii="Arial" w:hAnsi="Arial" w:cs="Arial"/>
                <w:b/>
                <w:bCs/>
                <w:i/>
                <w:sz w:val="16"/>
                <w:szCs w:val="16"/>
                <w:lang w:val="en-GB"/>
              </w:rPr>
              <w:t xml:space="preserve"> </w:t>
            </w:r>
            <w:r w:rsidRPr="00A7053C">
              <w:rPr>
                <w:rFonts w:ascii="Arial" w:hAnsi="Arial" w:cs="Arial"/>
                <w:b/>
                <w:bCs/>
                <w:sz w:val="16"/>
                <w:szCs w:val="16"/>
                <w:lang w:val="en-GB"/>
              </w:rPr>
              <w:t>0.001)</w:t>
            </w:r>
          </w:p>
        </w:tc>
        <w:tc>
          <w:tcPr>
            <w:tcW w:w="310" w:type="pct"/>
            <w:tcBorders>
              <w:top w:val="single" w:sz="4" w:space="0" w:color="00000A"/>
              <w:left w:val="single" w:sz="4" w:space="0" w:color="00000A"/>
              <w:bottom w:val="single" w:sz="4" w:space="0" w:color="00000A"/>
              <w:right w:val="single" w:sz="4" w:space="0" w:color="00000A"/>
            </w:tcBorders>
            <w:shd w:val="clear" w:color="auto" w:fill="auto"/>
          </w:tcPr>
          <w:p w:rsidR="00782439" w:rsidRPr="00A7053C" w:rsidRDefault="00782439" w:rsidP="00782439">
            <w:pPr>
              <w:spacing w:after="0" w:line="240" w:lineRule="auto"/>
              <w:rPr>
                <w:rFonts w:ascii="Arial" w:hAnsi="Arial" w:cs="Arial"/>
                <w:b/>
                <w:bCs/>
                <w:sz w:val="16"/>
                <w:szCs w:val="16"/>
                <w:lang w:val="en-GB"/>
              </w:rPr>
            </w:pPr>
            <w:r w:rsidRPr="00A7053C">
              <w:rPr>
                <w:rFonts w:ascii="Arial" w:hAnsi="Arial" w:cs="Arial"/>
                <w:b/>
                <w:bCs/>
                <w:sz w:val="16"/>
                <w:szCs w:val="16"/>
                <w:lang w:val="en-GB"/>
              </w:rPr>
              <w:t xml:space="preserve">GNPP: 11 </w:t>
            </w:r>
          </w:p>
          <w:p w:rsidR="00782439" w:rsidRPr="00A7053C" w:rsidRDefault="00782439" w:rsidP="00782439">
            <w:pPr>
              <w:spacing w:after="0" w:line="240" w:lineRule="auto"/>
              <w:rPr>
                <w:rFonts w:ascii="Arial" w:hAnsi="Arial" w:cs="Arial"/>
                <w:b/>
                <w:bCs/>
                <w:sz w:val="16"/>
                <w:szCs w:val="16"/>
                <w:lang w:val="en-GB"/>
              </w:rPr>
            </w:pPr>
          </w:p>
          <w:p w:rsidR="00782439" w:rsidRPr="00A7053C" w:rsidRDefault="00782439" w:rsidP="00782439">
            <w:pPr>
              <w:spacing w:after="0" w:line="240" w:lineRule="auto"/>
              <w:rPr>
                <w:rFonts w:ascii="Arial" w:hAnsi="Arial" w:cs="Arial"/>
                <w:b/>
                <w:bCs/>
                <w:sz w:val="16"/>
                <w:szCs w:val="16"/>
                <w:lang w:val="en-GB"/>
              </w:rPr>
            </w:pPr>
            <w:r w:rsidRPr="00A7053C">
              <w:rPr>
                <w:rFonts w:ascii="Arial" w:hAnsi="Arial" w:cs="Arial"/>
                <w:b/>
                <w:bCs/>
                <w:sz w:val="16"/>
                <w:szCs w:val="16"/>
                <w:lang w:val="en-GB"/>
              </w:rPr>
              <w:t xml:space="preserve">NEMESIS-1: 16 </w:t>
            </w:r>
          </w:p>
        </w:tc>
      </w:tr>
      <w:tr w:rsidR="00ED04CE" w:rsidRPr="00A7053C" w:rsidTr="00ED04CE">
        <w:trPr>
          <w:trHeight w:val="557"/>
        </w:trPr>
        <w:tc>
          <w:tcPr>
            <w:tcW w:w="719"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B0630F" w:rsidP="00ED04CE">
            <w:pPr>
              <w:spacing w:after="0" w:line="240" w:lineRule="auto"/>
              <w:rPr>
                <w:rFonts w:ascii="Arial" w:hAnsi="Arial" w:cs="Arial"/>
                <w:b/>
                <w:bCs/>
                <w:noProof/>
                <w:sz w:val="16"/>
                <w:szCs w:val="16"/>
                <w:lang w:val="en-GB"/>
              </w:rPr>
            </w:pPr>
            <w:r w:rsidRPr="00A7053C">
              <w:rPr>
                <w:rFonts w:ascii="Arial" w:hAnsi="Arial" w:cs="Arial"/>
                <w:b/>
                <w:bCs/>
                <w:noProof/>
                <w:sz w:val="16"/>
                <w:szCs w:val="16"/>
                <w:lang w:val="en-GB"/>
              </w:rPr>
              <w:t>Morgan, Reininghaus, Reichenberg, et al., 2014</w:t>
            </w:r>
          </w:p>
          <w:p w:rsidR="00B0630F" w:rsidRPr="00A7053C" w:rsidRDefault="00B0630F" w:rsidP="00ED04CE">
            <w:pPr>
              <w:spacing w:after="0" w:line="240" w:lineRule="auto"/>
              <w:rPr>
                <w:rFonts w:ascii="Arial" w:hAnsi="Arial" w:cs="Arial"/>
                <w:b/>
                <w:bCs/>
                <w:sz w:val="16"/>
                <w:szCs w:val="16"/>
                <w:lang w:val="en-GB"/>
              </w:rPr>
            </w:pPr>
          </w:p>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b/>
                <w:bCs/>
                <w:sz w:val="16"/>
                <w:szCs w:val="16"/>
                <w:lang w:val="en-GB"/>
              </w:rPr>
              <w:t>South East London Community</w:t>
            </w:r>
          </w:p>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b/>
                <w:bCs/>
                <w:sz w:val="16"/>
                <w:szCs w:val="16"/>
                <w:lang w:val="en-GB"/>
              </w:rPr>
              <w:t>Health Study (SELCoH)</w:t>
            </w:r>
          </w:p>
          <w:p w:rsidR="00ED04CE" w:rsidRPr="00A7053C" w:rsidRDefault="00ED04CE" w:rsidP="00ED04CE">
            <w:pPr>
              <w:spacing w:after="0" w:line="240" w:lineRule="auto"/>
              <w:rPr>
                <w:rFonts w:ascii="Arial" w:hAnsi="Arial" w:cs="Arial"/>
                <w:b/>
                <w:bCs/>
                <w:sz w:val="16"/>
                <w:szCs w:val="16"/>
                <w:lang w:val="en-GB"/>
              </w:rPr>
            </w:pPr>
          </w:p>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b/>
                <w:bCs/>
                <w:sz w:val="16"/>
                <w:szCs w:val="16"/>
                <w:lang w:val="en-GB"/>
              </w:rPr>
              <w:t>ENGLAND</w:t>
            </w:r>
          </w:p>
        </w:tc>
        <w:tc>
          <w:tcPr>
            <w:tcW w:w="39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B30BC3" w:rsidP="00ED04CE">
            <w:pPr>
              <w:spacing w:after="0" w:line="240" w:lineRule="auto"/>
              <w:rPr>
                <w:rFonts w:ascii="Arial" w:hAnsi="Arial" w:cs="Arial"/>
                <w:b/>
                <w:bCs/>
                <w:sz w:val="16"/>
                <w:szCs w:val="16"/>
                <w:lang w:val="en-GB"/>
              </w:rPr>
            </w:pPr>
            <w:r w:rsidRPr="00A7053C">
              <w:rPr>
                <w:rFonts w:ascii="Arial" w:hAnsi="Arial" w:cs="Arial"/>
                <w:b/>
                <w:bCs/>
                <w:i/>
                <w:sz w:val="16"/>
                <w:szCs w:val="16"/>
                <w:lang w:val="en-GB"/>
              </w:rPr>
              <w:t>N =</w:t>
            </w:r>
            <w:r w:rsidR="00ED04CE" w:rsidRPr="00A7053C">
              <w:rPr>
                <w:rFonts w:ascii="Arial" w:hAnsi="Arial" w:cs="Arial"/>
                <w:b/>
                <w:bCs/>
                <w:sz w:val="16"/>
                <w:szCs w:val="16"/>
                <w:lang w:val="en-GB"/>
              </w:rPr>
              <w:t xml:space="preserve"> 1,680</w:t>
            </w:r>
          </w:p>
        </w:tc>
        <w:tc>
          <w:tcPr>
            <w:tcW w:w="484"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b/>
                <w:bCs/>
                <w:sz w:val="16"/>
                <w:szCs w:val="16"/>
                <w:lang w:val="en-GB"/>
              </w:rPr>
              <w:t>Childhood physical (</w:t>
            </w:r>
            <w:r w:rsidR="00B30BC3" w:rsidRPr="00A7053C">
              <w:rPr>
                <w:rFonts w:ascii="Arial" w:hAnsi="Arial" w:cs="Arial"/>
                <w:b/>
                <w:bCs/>
                <w:i/>
                <w:sz w:val="16"/>
                <w:szCs w:val="16"/>
                <w:lang w:val="en-GB"/>
              </w:rPr>
              <w:t>n =</w:t>
            </w:r>
            <w:r w:rsidRPr="00A7053C">
              <w:rPr>
                <w:rFonts w:ascii="Arial" w:hAnsi="Arial" w:cs="Arial"/>
                <w:b/>
                <w:bCs/>
                <w:sz w:val="16"/>
                <w:szCs w:val="16"/>
                <w:lang w:val="en-GB"/>
              </w:rPr>
              <w:t xml:space="preserve"> 402, 22.7%) or sexual abuse (</w:t>
            </w:r>
            <w:r w:rsidR="00B30BC3" w:rsidRPr="00A7053C">
              <w:rPr>
                <w:rFonts w:ascii="Arial" w:hAnsi="Arial" w:cs="Arial"/>
                <w:b/>
                <w:bCs/>
                <w:i/>
                <w:sz w:val="16"/>
                <w:szCs w:val="16"/>
                <w:lang w:val="en-GB"/>
              </w:rPr>
              <w:t>n =</w:t>
            </w:r>
            <w:r w:rsidRPr="00A7053C">
              <w:rPr>
                <w:rFonts w:ascii="Arial" w:hAnsi="Arial" w:cs="Arial"/>
                <w:b/>
                <w:bCs/>
                <w:sz w:val="16"/>
                <w:szCs w:val="16"/>
                <w:lang w:val="en-GB"/>
              </w:rPr>
              <w:t xml:space="preserve"> 79, 5.2%) </w:t>
            </w:r>
          </w:p>
        </w:tc>
        <w:tc>
          <w:tcPr>
            <w:tcW w:w="434"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b/>
                <w:bCs/>
                <w:sz w:val="16"/>
                <w:szCs w:val="16"/>
                <w:lang w:val="en-GB"/>
              </w:rPr>
              <w:t>Ad hoc interview</w:t>
            </w:r>
          </w:p>
          <w:p w:rsidR="00ED04CE" w:rsidRPr="00A7053C" w:rsidRDefault="00ED04CE" w:rsidP="00ED04CE">
            <w:pPr>
              <w:spacing w:after="0" w:line="240" w:lineRule="auto"/>
              <w:rPr>
                <w:rFonts w:ascii="Arial" w:hAnsi="Arial" w:cs="Arial"/>
                <w:b/>
                <w:bCs/>
                <w:sz w:val="16"/>
                <w:szCs w:val="16"/>
                <w:lang w:val="en-GB"/>
              </w:rPr>
            </w:pPr>
          </w:p>
        </w:tc>
        <w:tc>
          <w:tcPr>
            <w:tcW w:w="531"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b/>
                <w:bCs/>
                <w:sz w:val="16"/>
                <w:szCs w:val="16"/>
                <w:lang w:val="en-GB"/>
              </w:rPr>
              <w:t xml:space="preserve">Lifetime and past year cannabis use </w:t>
            </w:r>
          </w:p>
        </w:tc>
        <w:tc>
          <w:tcPr>
            <w:tcW w:w="419"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b/>
                <w:bCs/>
                <w:sz w:val="16"/>
                <w:szCs w:val="16"/>
                <w:lang w:val="en-GB"/>
              </w:rPr>
              <w:t>Ad hoc interview</w:t>
            </w:r>
          </w:p>
          <w:p w:rsidR="00ED04CE" w:rsidRPr="00A7053C" w:rsidRDefault="00ED04CE" w:rsidP="00ED04CE">
            <w:pPr>
              <w:spacing w:after="0" w:line="240" w:lineRule="auto"/>
              <w:rPr>
                <w:rFonts w:ascii="Arial" w:hAnsi="Arial" w:cs="Arial"/>
                <w:b/>
                <w:bCs/>
                <w:sz w:val="16"/>
                <w:szCs w:val="16"/>
                <w:lang w:val="en-GB"/>
              </w:rPr>
            </w:pPr>
          </w:p>
        </w:tc>
        <w:tc>
          <w:tcPr>
            <w:tcW w:w="52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b/>
                <w:bCs/>
                <w:sz w:val="16"/>
                <w:szCs w:val="16"/>
                <w:lang w:val="en-GB"/>
              </w:rPr>
              <w:t>Lifetime psychotic experiences (</w:t>
            </w:r>
            <w:r w:rsidR="00B30BC3" w:rsidRPr="00A7053C">
              <w:rPr>
                <w:rFonts w:ascii="Arial" w:hAnsi="Arial" w:cs="Arial"/>
                <w:b/>
                <w:bCs/>
                <w:i/>
                <w:sz w:val="16"/>
                <w:szCs w:val="16"/>
                <w:lang w:val="en-GB"/>
              </w:rPr>
              <w:t>n =</w:t>
            </w:r>
            <w:r w:rsidRPr="00A7053C">
              <w:rPr>
                <w:rFonts w:ascii="Arial" w:hAnsi="Arial" w:cs="Arial"/>
                <w:b/>
                <w:bCs/>
                <w:sz w:val="16"/>
                <w:szCs w:val="16"/>
                <w:lang w:val="en-GB"/>
              </w:rPr>
              <w:t xml:space="preserve"> 315, 17.9%) </w:t>
            </w:r>
          </w:p>
          <w:p w:rsidR="00ED04CE" w:rsidRPr="00A7053C" w:rsidRDefault="00ED04CE" w:rsidP="00ED04CE">
            <w:pPr>
              <w:spacing w:after="0" w:line="240" w:lineRule="auto"/>
              <w:rPr>
                <w:rFonts w:ascii="Arial" w:hAnsi="Arial" w:cs="Arial"/>
                <w:b/>
                <w:bCs/>
                <w:sz w:val="16"/>
                <w:szCs w:val="16"/>
                <w:lang w:val="en-GB"/>
              </w:rPr>
            </w:pPr>
          </w:p>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b/>
                <w:bCs/>
                <w:sz w:val="16"/>
                <w:szCs w:val="16"/>
                <w:lang w:val="en-GB"/>
              </w:rPr>
              <w:t>PSQ</w:t>
            </w:r>
            <w:r w:rsidR="000D7F48" w:rsidRPr="00A7053C">
              <w:rPr>
                <w:rFonts w:ascii="Arial" w:hAnsi="Arial" w:cs="Arial"/>
                <w:b/>
                <w:bCs/>
                <w:sz w:val="16"/>
                <w:szCs w:val="16"/>
                <w:lang w:val="en-GB"/>
              </w:rPr>
              <w:t xml:space="preserve"> </w:t>
            </w:r>
            <w:r w:rsidR="00B36BFD" w:rsidRPr="00A7053C">
              <w:rPr>
                <w:rFonts w:ascii="Arial" w:hAnsi="Arial" w:cs="Arial"/>
                <w:b/>
                <w:bCs/>
                <w:noProof/>
                <w:sz w:val="16"/>
                <w:szCs w:val="16"/>
                <w:lang w:val="en-GB"/>
              </w:rPr>
              <w:t>(</w:t>
            </w:r>
            <w:r w:rsidR="008C43C1" w:rsidRPr="00A7053C">
              <w:rPr>
                <w:rFonts w:ascii="Arial" w:hAnsi="Arial" w:cs="Arial"/>
                <w:b/>
                <w:bCs/>
                <w:noProof/>
                <w:sz w:val="16"/>
                <w:szCs w:val="16"/>
                <w:lang w:val="en-GB"/>
              </w:rPr>
              <w:t>Bebbington &amp; Nayani, 1995</w:t>
            </w:r>
            <w:r w:rsidR="00B36BFD" w:rsidRPr="00A7053C">
              <w:rPr>
                <w:rFonts w:ascii="Arial" w:hAnsi="Arial" w:cs="Arial"/>
                <w:b/>
                <w:bCs/>
                <w:noProof/>
                <w:sz w:val="16"/>
                <w:szCs w:val="16"/>
                <w:lang w:val="en-GB"/>
              </w:rPr>
              <w:t>)</w:t>
            </w:r>
          </w:p>
        </w:tc>
        <w:tc>
          <w:tcPr>
            <w:tcW w:w="475"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3606A3" w:rsidP="00ED04CE">
            <w:pPr>
              <w:suppressAutoHyphens w:val="0"/>
              <w:spacing w:after="0" w:line="240" w:lineRule="auto"/>
              <w:rPr>
                <w:rFonts w:ascii="Arial" w:hAnsi="Arial" w:cs="Arial"/>
                <w:b/>
                <w:bCs/>
                <w:sz w:val="16"/>
                <w:szCs w:val="16"/>
                <w:lang w:val="en-GB"/>
              </w:rPr>
            </w:pPr>
            <w:r w:rsidRPr="00A7053C">
              <w:rPr>
                <w:rFonts w:ascii="Arial" w:hAnsi="Arial" w:cs="Arial"/>
                <w:b/>
                <w:bCs/>
                <w:sz w:val="16"/>
                <w:szCs w:val="16"/>
                <w:lang w:val="en-GB"/>
              </w:rPr>
              <w:t>Sex</w:t>
            </w:r>
            <w:r w:rsidR="00ED04CE" w:rsidRPr="00A7053C">
              <w:rPr>
                <w:rFonts w:ascii="Arial" w:hAnsi="Arial" w:cs="Arial"/>
                <w:b/>
                <w:bCs/>
                <w:sz w:val="16"/>
                <w:szCs w:val="16"/>
                <w:lang w:val="en-GB"/>
              </w:rPr>
              <w:t>, age, ethnicity, education, social class</w:t>
            </w:r>
          </w:p>
        </w:tc>
        <w:tc>
          <w:tcPr>
            <w:tcW w:w="718"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b/>
                <w:bCs/>
                <w:sz w:val="16"/>
                <w:szCs w:val="16"/>
                <w:lang w:val="en-GB"/>
              </w:rPr>
              <w:t>Evidence of rEE between child abuse and cannabis use was found. Additive interaction with past year cannabis was not significant (</w:t>
            </w:r>
            <w:r w:rsidRPr="00A7053C">
              <w:rPr>
                <w:rFonts w:ascii="Arial" w:hAnsi="Arial" w:cs="Arial"/>
                <w:b/>
                <w:bCs/>
                <w:i/>
                <w:sz w:val="16"/>
                <w:szCs w:val="16"/>
                <w:lang w:val="en-GB"/>
              </w:rPr>
              <w:t>ICR</w:t>
            </w:r>
            <w:r w:rsidR="00F031AD" w:rsidRPr="00A7053C">
              <w:rPr>
                <w:rFonts w:ascii="Arial" w:hAnsi="Arial" w:cs="Arial"/>
                <w:b/>
                <w:bCs/>
                <w:sz w:val="16"/>
                <w:szCs w:val="16"/>
                <w:lang w:val="en-GB"/>
              </w:rPr>
              <w:t xml:space="preserve"> </w:t>
            </w:r>
            <w:r w:rsidRPr="00A7053C">
              <w:rPr>
                <w:rFonts w:ascii="Arial" w:hAnsi="Arial" w:cs="Arial"/>
                <w:b/>
                <w:bCs/>
                <w:sz w:val="16"/>
                <w:szCs w:val="16"/>
                <w:lang w:val="en-GB"/>
              </w:rPr>
              <w:t xml:space="preserve">= 2.40, </w:t>
            </w:r>
            <w:r w:rsidR="003C14AF" w:rsidRPr="00A7053C">
              <w:rPr>
                <w:rFonts w:ascii="Arial" w:hAnsi="Arial" w:cs="Arial"/>
                <w:b/>
                <w:bCs/>
                <w:i/>
                <w:sz w:val="16"/>
                <w:szCs w:val="16"/>
                <w:lang w:val="en-GB"/>
              </w:rPr>
              <w:t xml:space="preserve">95% CI: </w:t>
            </w:r>
            <w:r w:rsidRPr="00A7053C">
              <w:rPr>
                <w:rFonts w:ascii="Arial" w:hAnsi="Arial" w:cs="Arial"/>
                <w:b/>
                <w:bCs/>
                <w:sz w:val="16"/>
                <w:szCs w:val="16"/>
                <w:lang w:val="en-GB"/>
              </w:rPr>
              <w:t xml:space="preserve">-0.17, 4.97, </w:t>
            </w:r>
            <w:r w:rsidR="006250C5" w:rsidRPr="00A7053C">
              <w:rPr>
                <w:rFonts w:ascii="Arial" w:hAnsi="Arial" w:cs="Arial"/>
                <w:b/>
                <w:bCs/>
                <w:i/>
                <w:sz w:val="16"/>
                <w:szCs w:val="16"/>
                <w:lang w:val="en-GB"/>
              </w:rPr>
              <w:t>p</w:t>
            </w:r>
            <w:r w:rsidR="006250C5" w:rsidRPr="00A7053C">
              <w:rPr>
                <w:rFonts w:ascii="Arial" w:hAnsi="Arial" w:cs="Arial"/>
                <w:b/>
                <w:bCs/>
                <w:sz w:val="16"/>
                <w:szCs w:val="16"/>
                <w:lang w:val="en-GB"/>
              </w:rPr>
              <w:t xml:space="preserve"> = </w:t>
            </w:r>
            <w:r w:rsidRPr="00A7053C">
              <w:rPr>
                <w:rFonts w:ascii="Arial" w:hAnsi="Arial" w:cs="Arial"/>
                <w:b/>
                <w:bCs/>
                <w:sz w:val="16"/>
                <w:szCs w:val="16"/>
                <w:lang w:val="en-GB"/>
              </w:rPr>
              <w:t>0.07)</w:t>
            </w:r>
          </w:p>
        </w:tc>
        <w:tc>
          <w:tcPr>
            <w:tcW w:w="31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b/>
                <w:bCs/>
                <w:sz w:val="16"/>
                <w:szCs w:val="16"/>
                <w:lang w:val="en-GB"/>
              </w:rPr>
              <w:t>16</w:t>
            </w:r>
          </w:p>
        </w:tc>
      </w:tr>
      <w:tr w:rsidR="00782439" w:rsidRPr="00A7053C" w:rsidTr="00ED04CE">
        <w:trPr>
          <w:trHeight w:val="557"/>
        </w:trPr>
        <w:tc>
          <w:tcPr>
            <w:tcW w:w="719" w:type="pct"/>
            <w:tcBorders>
              <w:top w:val="single" w:sz="4" w:space="0" w:color="00000A"/>
              <w:left w:val="single" w:sz="4" w:space="0" w:color="00000A"/>
              <w:bottom w:val="single" w:sz="4" w:space="0" w:color="00000A"/>
              <w:right w:val="single" w:sz="4" w:space="0" w:color="00000A"/>
            </w:tcBorders>
            <w:shd w:val="clear" w:color="auto" w:fill="auto"/>
          </w:tcPr>
          <w:p w:rsidR="00782439" w:rsidRPr="00A7053C" w:rsidRDefault="00B36BFD" w:rsidP="00782439">
            <w:pPr>
              <w:spacing w:after="0" w:line="240" w:lineRule="auto"/>
              <w:rPr>
                <w:rFonts w:ascii="Arial" w:hAnsi="Arial" w:cs="Arial"/>
                <w:b/>
                <w:bCs/>
                <w:kern w:val="1"/>
                <w:sz w:val="16"/>
                <w:szCs w:val="16"/>
                <w:lang w:val="en-GB"/>
              </w:rPr>
            </w:pPr>
            <w:r w:rsidRPr="00A7053C">
              <w:rPr>
                <w:rFonts w:ascii="Arial" w:hAnsi="Arial" w:cs="Arial"/>
                <w:b/>
                <w:bCs/>
                <w:noProof/>
                <w:kern w:val="1"/>
                <w:sz w:val="16"/>
                <w:szCs w:val="16"/>
                <w:lang w:val="en-GB"/>
              </w:rPr>
              <w:t xml:space="preserve">Vinkers </w:t>
            </w:r>
            <w:r w:rsidR="0076583C" w:rsidRPr="00A7053C">
              <w:rPr>
                <w:rFonts w:ascii="Arial" w:hAnsi="Arial" w:cs="Arial"/>
                <w:b/>
                <w:bCs/>
                <w:noProof/>
                <w:kern w:val="1"/>
                <w:sz w:val="16"/>
                <w:szCs w:val="16"/>
                <w:lang w:val="en-GB"/>
              </w:rPr>
              <w:t>et al.,</w:t>
            </w:r>
            <w:r w:rsidRPr="00A7053C">
              <w:rPr>
                <w:rFonts w:ascii="Arial" w:hAnsi="Arial" w:cs="Arial"/>
                <w:b/>
                <w:bCs/>
                <w:noProof/>
                <w:kern w:val="1"/>
                <w:sz w:val="16"/>
                <w:szCs w:val="16"/>
                <w:lang w:val="en-GB"/>
              </w:rPr>
              <w:t xml:space="preserve"> 2013</w:t>
            </w:r>
          </w:p>
          <w:p w:rsidR="00782439" w:rsidRPr="00A7053C" w:rsidRDefault="00782439" w:rsidP="00782439">
            <w:pPr>
              <w:spacing w:after="0" w:line="240" w:lineRule="auto"/>
              <w:rPr>
                <w:rFonts w:ascii="Arial" w:hAnsi="Arial" w:cs="Arial"/>
                <w:b/>
                <w:bCs/>
                <w:kern w:val="1"/>
                <w:sz w:val="16"/>
                <w:szCs w:val="16"/>
                <w:lang w:val="en-GB"/>
              </w:rPr>
            </w:pPr>
          </w:p>
          <w:p w:rsidR="00782439" w:rsidRPr="00A7053C" w:rsidRDefault="009C5E44" w:rsidP="00782439">
            <w:pPr>
              <w:spacing w:after="0" w:line="240" w:lineRule="auto"/>
              <w:rPr>
                <w:rFonts w:ascii="Arial" w:hAnsi="Arial" w:cs="Arial"/>
                <w:b/>
                <w:bCs/>
                <w:kern w:val="1"/>
                <w:sz w:val="16"/>
                <w:szCs w:val="16"/>
                <w:lang w:val="en-GB"/>
              </w:rPr>
            </w:pPr>
            <w:r w:rsidRPr="00A7053C">
              <w:rPr>
                <w:rFonts w:ascii="Arial" w:hAnsi="Arial" w:cs="Arial"/>
                <w:b/>
                <w:bCs/>
                <w:kern w:val="1"/>
                <w:sz w:val="16"/>
                <w:szCs w:val="16"/>
                <w:lang w:val="en-GB"/>
              </w:rPr>
              <w:t>Cannabis Quest</w:t>
            </w:r>
            <w:r w:rsidR="00782439" w:rsidRPr="00A7053C">
              <w:rPr>
                <w:rFonts w:ascii="Arial" w:hAnsi="Arial" w:cs="Arial"/>
                <w:b/>
                <w:bCs/>
                <w:kern w:val="1"/>
                <w:sz w:val="16"/>
                <w:szCs w:val="16"/>
                <w:lang w:val="en-GB"/>
              </w:rPr>
              <w:t xml:space="preserve"> (discovery sample) </w:t>
            </w:r>
          </w:p>
          <w:p w:rsidR="00782439" w:rsidRPr="00A7053C" w:rsidRDefault="00782439" w:rsidP="00782439">
            <w:pPr>
              <w:spacing w:after="0" w:line="240" w:lineRule="auto"/>
              <w:rPr>
                <w:rFonts w:ascii="Arial" w:hAnsi="Arial" w:cs="Arial"/>
                <w:b/>
                <w:bCs/>
                <w:kern w:val="1"/>
                <w:sz w:val="16"/>
                <w:szCs w:val="16"/>
                <w:lang w:val="en-GB"/>
              </w:rPr>
            </w:pPr>
          </w:p>
          <w:p w:rsidR="00782439" w:rsidRPr="00A7053C" w:rsidRDefault="00782439" w:rsidP="00782439">
            <w:pPr>
              <w:spacing w:after="0" w:line="240" w:lineRule="auto"/>
              <w:rPr>
                <w:rFonts w:ascii="Arial" w:hAnsi="Arial" w:cs="Arial"/>
                <w:b/>
                <w:bCs/>
                <w:kern w:val="1"/>
                <w:sz w:val="16"/>
                <w:szCs w:val="16"/>
                <w:lang w:val="en-GB"/>
              </w:rPr>
            </w:pPr>
            <w:r w:rsidRPr="00A7053C">
              <w:rPr>
                <w:rFonts w:ascii="Arial" w:hAnsi="Arial" w:cs="Arial"/>
                <w:b/>
                <w:bCs/>
                <w:kern w:val="1"/>
                <w:sz w:val="16"/>
                <w:szCs w:val="16"/>
                <w:lang w:val="en-GB"/>
              </w:rPr>
              <w:t>Genetic Risk and Outcome of Psychosis (GROUP) study (replication sample)</w:t>
            </w:r>
          </w:p>
          <w:p w:rsidR="00782439" w:rsidRPr="00A7053C" w:rsidRDefault="00782439" w:rsidP="00782439">
            <w:pPr>
              <w:spacing w:after="0" w:line="240" w:lineRule="auto"/>
              <w:rPr>
                <w:rFonts w:ascii="Arial" w:hAnsi="Arial" w:cs="Arial"/>
                <w:b/>
                <w:bCs/>
                <w:kern w:val="1"/>
                <w:sz w:val="16"/>
                <w:szCs w:val="16"/>
                <w:lang w:val="en-GB"/>
              </w:rPr>
            </w:pPr>
          </w:p>
          <w:p w:rsidR="00782439" w:rsidRPr="00A7053C" w:rsidRDefault="00782439" w:rsidP="00782439">
            <w:pPr>
              <w:spacing w:after="0" w:line="240" w:lineRule="auto"/>
              <w:rPr>
                <w:rFonts w:ascii="Arial" w:hAnsi="Arial" w:cs="Arial"/>
                <w:b/>
                <w:bCs/>
                <w:kern w:val="1"/>
                <w:sz w:val="16"/>
                <w:szCs w:val="16"/>
                <w:lang w:val="en-GB"/>
              </w:rPr>
            </w:pPr>
            <w:r w:rsidRPr="00A7053C">
              <w:rPr>
                <w:rFonts w:ascii="Arial" w:hAnsi="Arial" w:cs="Arial"/>
                <w:b/>
                <w:bCs/>
                <w:kern w:val="1"/>
                <w:sz w:val="16"/>
                <w:szCs w:val="16"/>
                <w:lang w:val="en-GB"/>
              </w:rPr>
              <w:t>NETHERLANDS and BELGIUM</w:t>
            </w:r>
          </w:p>
        </w:tc>
        <w:tc>
          <w:tcPr>
            <w:tcW w:w="390" w:type="pct"/>
            <w:tcBorders>
              <w:top w:val="single" w:sz="4" w:space="0" w:color="00000A"/>
              <w:left w:val="single" w:sz="4" w:space="0" w:color="00000A"/>
              <w:bottom w:val="single" w:sz="4" w:space="0" w:color="00000A"/>
              <w:right w:val="single" w:sz="4" w:space="0" w:color="00000A"/>
            </w:tcBorders>
            <w:shd w:val="clear" w:color="auto" w:fill="auto"/>
          </w:tcPr>
          <w:p w:rsidR="00782439" w:rsidRPr="00A7053C" w:rsidRDefault="009C5E44" w:rsidP="00782439">
            <w:pPr>
              <w:spacing w:after="0" w:line="240" w:lineRule="auto"/>
              <w:rPr>
                <w:rFonts w:ascii="Arial" w:hAnsi="Arial" w:cs="Arial"/>
                <w:b/>
                <w:bCs/>
                <w:kern w:val="1"/>
                <w:sz w:val="16"/>
                <w:szCs w:val="16"/>
                <w:lang w:val="en-GB"/>
              </w:rPr>
            </w:pPr>
            <w:r w:rsidRPr="00A7053C">
              <w:rPr>
                <w:rFonts w:ascii="Arial" w:hAnsi="Arial" w:cs="Arial"/>
                <w:b/>
                <w:bCs/>
                <w:kern w:val="1"/>
                <w:sz w:val="16"/>
                <w:szCs w:val="16"/>
                <w:lang w:val="en-GB"/>
              </w:rPr>
              <w:t>Cannabis Quest</w:t>
            </w:r>
            <w:r w:rsidR="00782439" w:rsidRPr="00A7053C">
              <w:rPr>
                <w:rFonts w:ascii="Arial" w:hAnsi="Arial" w:cs="Arial"/>
                <w:b/>
                <w:bCs/>
                <w:kern w:val="1"/>
                <w:sz w:val="16"/>
                <w:szCs w:val="16"/>
                <w:lang w:val="en-GB"/>
              </w:rPr>
              <w:t xml:space="preserve">: </w:t>
            </w:r>
            <w:r w:rsidR="00B30BC3" w:rsidRPr="00A7053C">
              <w:rPr>
                <w:rFonts w:ascii="Arial" w:hAnsi="Arial" w:cs="Arial"/>
                <w:b/>
                <w:bCs/>
                <w:i/>
                <w:kern w:val="1"/>
                <w:sz w:val="16"/>
                <w:szCs w:val="16"/>
                <w:lang w:val="en-GB"/>
              </w:rPr>
              <w:t>N =</w:t>
            </w:r>
            <w:r w:rsidR="00782439" w:rsidRPr="00A7053C">
              <w:rPr>
                <w:rFonts w:ascii="Arial" w:hAnsi="Arial" w:cs="Arial"/>
                <w:b/>
                <w:bCs/>
                <w:kern w:val="1"/>
                <w:sz w:val="16"/>
                <w:szCs w:val="16"/>
                <w:lang w:val="en-GB"/>
              </w:rPr>
              <w:t xml:space="preserve"> 918</w:t>
            </w:r>
          </w:p>
          <w:p w:rsidR="00782439" w:rsidRPr="00A7053C" w:rsidRDefault="00782439" w:rsidP="00782439">
            <w:pPr>
              <w:spacing w:after="0" w:line="240" w:lineRule="auto"/>
              <w:rPr>
                <w:rFonts w:ascii="Arial" w:hAnsi="Arial" w:cs="Arial"/>
                <w:b/>
                <w:bCs/>
                <w:kern w:val="1"/>
                <w:sz w:val="16"/>
                <w:szCs w:val="16"/>
                <w:lang w:val="en-GB"/>
              </w:rPr>
            </w:pPr>
          </w:p>
          <w:p w:rsidR="00782439" w:rsidRPr="00A7053C" w:rsidRDefault="00782439" w:rsidP="00782439">
            <w:pPr>
              <w:spacing w:after="0" w:line="240" w:lineRule="auto"/>
              <w:rPr>
                <w:rFonts w:ascii="Arial" w:hAnsi="Arial" w:cs="Arial"/>
                <w:b/>
                <w:bCs/>
                <w:kern w:val="1"/>
                <w:sz w:val="16"/>
                <w:szCs w:val="16"/>
                <w:lang w:val="en-GB"/>
              </w:rPr>
            </w:pPr>
            <w:r w:rsidRPr="00A7053C">
              <w:rPr>
                <w:rFonts w:ascii="Arial" w:hAnsi="Arial" w:cs="Arial"/>
                <w:b/>
                <w:bCs/>
                <w:kern w:val="1"/>
                <w:sz w:val="16"/>
                <w:szCs w:val="16"/>
                <w:lang w:val="en-GB"/>
              </w:rPr>
              <w:t xml:space="preserve">GROUP: </w:t>
            </w:r>
            <w:r w:rsidR="00B30BC3" w:rsidRPr="00A7053C">
              <w:rPr>
                <w:rFonts w:ascii="Arial" w:hAnsi="Arial" w:cs="Arial"/>
                <w:b/>
                <w:bCs/>
                <w:i/>
                <w:kern w:val="1"/>
                <w:sz w:val="16"/>
                <w:szCs w:val="16"/>
                <w:lang w:val="en-GB"/>
              </w:rPr>
              <w:t>N =</w:t>
            </w:r>
            <w:r w:rsidRPr="00A7053C">
              <w:rPr>
                <w:rFonts w:ascii="Arial" w:hAnsi="Arial" w:cs="Arial"/>
                <w:b/>
                <w:bCs/>
                <w:kern w:val="1"/>
                <w:sz w:val="16"/>
                <w:szCs w:val="16"/>
                <w:lang w:val="en-GB"/>
              </w:rPr>
              <w:t xml:space="preserve"> 339</w:t>
            </w:r>
          </w:p>
        </w:tc>
        <w:tc>
          <w:tcPr>
            <w:tcW w:w="484" w:type="pct"/>
            <w:tcBorders>
              <w:top w:val="single" w:sz="4" w:space="0" w:color="00000A"/>
              <w:left w:val="single" w:sz="4" w:space="0" w:color="00000A"/>
              <w:bottom w:val="single" w:sz="4" w:space="0" w:color="00000A"/>
              <w:right w:val="single" w:sz="4" w:space="0" w:color="00000A"/>
            </w:tcBorders>
            <w:shd w:val="clear" w:color="auto" w:fill="auto"/>
          </w:tcPr>
          <w:p w:rsidR="00782439" w:rsidRPr="00A7053C" w:rsidRDefault="00782439" w:rsidP="00782439">
            <w:pPr>
              <w:spacing w:after="0" w:line="240" w:lineRule="auto"/>
              <w:rPr>
                <w:rFonts w:ascii="Arial" w:hAnsi="Arial" w:cs="Arial"/>
                <w:b/>
                <w:bCs/>
                <w:kern w:val="1"/>
                <w:sz w:val="16"/>
                <w:szCs w:val="16"/>
                <w:lang w:val="en-GB"/>
              </w:rPr>
            </w:pPr>
            <w:r w:rsidRPr="00A7053C">
              <w:rPr>
                <w:rFonts w:ascii="Arial" w:hAnsi="Arial" w:cs="Arial"/>
                <w:b/>
                <w:bCs/>
                <w:kern w:val="1"/>
                <w:sz w:val="16"/>
                <w:szCs w:val="16"/>
                <w:lang w:val="en-GB"/>
              </w:rPr>
              <w:t>Emotional, physical, and sexual abuse, and physical and emotional neglect (</w:t>
            </w:r>
            <w:r w:rsidR="009C5E44" w:rsidRPr="00A7053C">
              <w:rPr>
                <w:rFonts w:ascii="Arial" w:hAnsi="Arial" w:cs="Arial"/>
                <w:b/>
                <w:bCs/>
                <w:kern w:val="1"/>
                <w:sz w:val="16"/>
                <w:szCs w:val="16"/>
                <w:lang w:val="en-GB"/>
              </w:rPr>
              <w:t>Cannabis Quest</w:t>
            </w:r>
            <w:r w:rsidRPr="00A7053C">
              <w:rPr>
                <w:rFonts w:ascii="Arial" w:hAnsi="Arial" w:cs="Arial"/>
                <w:b/>
                <w:bCs/>
                <w:kern w:val="1"/>
                <w:sz w:val="16"/>
                <w:szCs w:val="16"/>
                <w:lang w:val="en-GB"/>
              </w:rPr>
              <w:t xml:space="preserve">: </w:t>
            </w:r>
            <w:r w:rsidR="00DA6DF2" w:rsidRPr="00A7053C">
              <w:rPr>
                <w:rFonts w:ascii="Arial" w:hAnsi="Arial" w:cs="Arial"/>
                <w:b/>
                <w:bCs/>
                <w:i/>
                <w:kern w:val="1"/>
                <w:sz w:val="16"/>
                <w:szCs w:val="16"/>
                <w:lang w:val="en-GB"/>
              </w:rPr>
              <w:t>mean =</w:t>
            </w:r>
            <w:r w:rsidR="00AC2315" w:rsidRPr="00A7053C">
              <w:rPr>
                <w:rFonts w:ascii="Arial" w:hAnsi="Arial" w:cs="Arial"/>
                <w:b/>
                <w:bCs/>
                <w:kern w:val="1"/>
                <w:sz w:val="16"/>
                <w:szCs w:val="16"/>
                <w:lang w:val="en-GB"/>
              </w:rPr>
              <w:t xml:space="preserve"> </w:t>
            </w:r>
            <w:r w:rsidRPr="00A7053C">
              <w:rPr>
                <w:rFonts w:ascii="Arial" w:hAnsi="Arial" w:cs="Arial"/>
                <w:b/>
                <w:bCs/>
                <w:kern w:val="1"/>
                <w:sz w:val="16"/>
                <w:szCs w:val="16"/>
                <w:lang w:val="en-GB"/>
              </w:rPr>
              <w:t xml:space="preserve">1.40, range 1.00–4.26; GROUP: </w:t>
            </w:r>
            <w:r w:rsidR="00DA6DF2" w:rsidRPr="00A7053C">
              <w:rPr>
                <w:rFonts w:ascii="Arial" w:hAnsi="Arial" w:cs="Arial"/>
                <w:b/>
                <w:bCs/>
                <w:i/>
                <w:kern w:val="1"/>
                <w:sz w:val="16"/>
                <w:szCs w:val="16"/>
                <w:lang w:val="en-GB"/>
              </w:rPr>
              <w:t>mean =</w:t>
            </w:r>
            <w:r w:rsidR="008D39F1" w:rsidRPr="00A7053C">
              <w:rPr>
                <w:rFonts w:ascii="Arial" w:hAnsi="Arial" w:cs="Arial"/>
                <w:b/>
                <w:bCs/>
                <w:i/>
                <w:kern w:val="1"/>
                <w:sz w:val="16"/>
                <w:szCs w:val="16"/>
                <w:lang w:val="en-GB"/>
              </w:rPr>
              <w:t xml:space="preserve"> </w:t>
            </w:r>
            <w:r w:rsidRPr="00A7053C">
              <w:rPr>
                <w:rFonts w:ascii="Arial" w:hAnsi="Arial" w:cs="Arial"/>
                <w:b/>
                <w:bCs/>
                <w:kern w:val="1"/>
                <w:sz w:val="16"/>
                <w:szCs w:val="16"/>
                <w:lang w:val="en-GB"/>
              </w:rPr>
              <w:t xml:space="preserve">1.33, </w:t>
            </w:r>
            <w:r w:rsidRPr="00A7053C">
              <w:rPr>
                <w:rFonts w:ascii="Arial" w:hAnsi="Arial" w:cs="Arial"/>
                <w:b/>
                <w:bCs/>
                <w:i/>
                <w:kern w:val="1"/>
                <w:sz w:val="16"/>
                <w:szCs w:val="16"/>
                <w:lang w:val="en-GB"/>
              </w:rPr>
              <w:t>range</w:t>
            </w:r>
            <w:r w:rsidR="00F031AD" w:rsidRPr="00A7053C">
              <w:rPr>
                <w:rFonts w:ascii="Arial" w:hAnsi="Arial" w:cs="Arial"/>
                <w:b/>
                <w:bCs/>
                <w:kern w:val="1"/>
                <w:sz w:val="16"/>
                <w:szCs w:val="16"/>
                <w:lang w:val="en-GB"/>
              </w:rPr>
              <w:t>:</w:t>
            </w:r>
            <w:r w:rsidRPr="00A7053C">
              <w:rPr>
                <w:rFonts w:ascii="Arial" w:hAnsi="Arial" w:cs="Arial"/>
                <w:b/>
                <w:bCs/>
                <w:kern w:val="1"/>
                <w:sz w:val="16"/>
                <w:szCs w:val="16"/>
                <w:lang w:val="en-GB"/>
              </w:rPr>
              <w:t xml:space="preserve"> 1.0–2.95) </w:t>
            </w:r>
          </w:p>
        </w:tc>
        <w:tc>
          <w:tcPr>
            <w:tcW w:w="434" w:type="pct"/>
            <w:tcBorders>
              <w:top w:val="single" w:sz="4" w:space="0" w:color="00000A"/>
              <w:left w:val="single" w:sz="4" w:space="0" w:color="00000A"/>
              <w:bottom w:val="single" w:sz="4" w:space="0" w:color="00000A"/>
              <w:right w:val="single" w:sz="4" w:space="0" w:color="00000A"/>
            </w:tcBorders>
            <w:shd w:val="clear" w:color="auto" w:fill="auto"/>
          </w:tcPr>
          <w:p w:rsidR="00782439" w:rsidRPr="00A7053C" w:rsidRDefault="00782439" w:rsidP="00782439">
            <w:pPr>
              <w:spacing w:after="0" w:line="240" w:lineRule="auto"/>
              <w:rPr>
                <w:rFonts w:ascii="Arial" w:hAnsi="Arial" w:cs="Arial"/>
                <w:b/>
                <w:bCs/>
                <w:kern w:val="1"/>
                <w:sz w:val="16"/>
                <w:szCs w:val="16"/>
                <w:lang w:val="en-GB"/>
              </w:rPr>
            </w:pPr>
            <w:r w:rsidRPr="00A7053C">
              <w:rPr>
                <w:rFonts w:ascii="Arial" w:hAnsi="Arial" w:cs="Arial"/>
                <w:b/>
                <w:bCs/>
                <w:kern w:val="1"/>
                <w:sz w:val="16"/>
                <w:szCs w:val="16"/>
                <w:lang w:val="en-GB"/>
              </w:rPr>
              <w:t>CTQ-SF</w:t>
            </w:r>
            <w:r w:rsidR="00F031AD" w:rsidRPr="00A7053C">
              <w:rPr>
                <w:rFonts w:ascii="Arial" w:hAnsi="Arial" w:cs="Arial"/>
                <w:b/>
                <w:bCs/>
                <w:kern w:val="1"/>
                <w:sz w:val="16"/>
                <w:szCs w:val="16"/>
                <w:lang w:val="en-GB"/>
              </w:rPr>
              <w:t xml:space="preserve"> </w:t>
            </w:r>
            <w:r w:rsidR="00B36BFD" w:rsidRPr="00A7053C">
              <w:rPr>
                <w:rFonts w:ascii="Arial" w:eastAsia="Times New Roman" w:hAnsi="Arial" w:cs="Arial"/>
                <w:b/>
                <w:bCs/>
                <w:noProof/>
                <w:kern w:val="0"/>
                <w:sz w:val="16"/>
                <w:szCs w:val="16"/>
                <w:lang w:val="en-GB"/>
              </w:rPr>
              <w:t xml:space="preserve">(Bernstein </w:t>
            </w:r>
            <w:r w:rsidR="0076583C" w:rsidRPr="00A7053C">
              <w:rPr>
                <w:rFonts w:ascii="Arial" w:eastAsia="Times New Roman" w:hAnsi="Arial" w:cs="Arial"/>
                <w:b/>
                <w:bCs/>
                <w:noProof/>
                <w:kern w:val="0"/>
                <w:sz w:val="16"/>
                <w:szCs w:val="16"/>
                <w:lang w:val="en-GB"/>
              </w:rPr>
              <w:t>et al.,</w:t>
            </w:r>
            <w:r w:rsidR="00B36BFD" w:rsidRPr="00A7053C">
              <w:rPr>
                <w:rFonts w:ascii="Arial" w:eastAsia="Times New Roman" w:hAnsi="Arial" w:cs="Arial"/>
                <w:b/>
                <w:bCs/>
                <w:noProof/>
                <w:kern w:val="0"/>
                <w:sz w:val="16"/>
                <w:szCs w:val="16"/>
                <w:lang w:val="en-GB"/>
              </w:rPr>
              <w:t xml:space="preserve"> 2003)</w:t>
            </w:r>
          </w:p>
          <w:p w:rsidR="00782439" w:rsidRPr="00A7053C" w:rsidRDefault="00782439" w:rsidP="00782439">
            <w:pPr>
              <w:spacing w:after="0" w:line="240" w:lineRule="auto"/>
              <w:rPr>
                <w:rFonts w:ascii="Arial" w:hAnsi="Arial" w:cs="Arial"/>
                <w:b/>
                <w:bCs/>
                <w:kern w:val="1"/>
                <w:sz w:val="16"/>
                <w:szCs w:val="16"/>
                <w:lang w:val="en-GB"/>
              </w:rPr>
            </w:pPr>
          </w:p>
        </w:tc>
        <w:tc>
          <w:tcPr>
            <w:tcW w:w="531" w:type="pct"/>
            <w:tcBorders>
              <w:top w:val="single" w:sz="4" w:space="0" w:color="00000A"/>
              <w:left w:val="single" w:sz="4" w:space="0" w:color="00000A"/>
              <w:bottom w:val="single" w:sz="4" w:space="0" w:color="00000A"/>
              <w:right w:val="single" w:sz="4" w:space="0" w:color="00000A"/>
            </w:tcBorders>
            <w:shd w:val="clear" w:color="auto" w:fill="auto"/>
          </w:tcPr>
          <w:p w:rsidR="00782439" w:rsidRPr="00A7053C" w:rsidRDefault="00782439" w:rsidP="00782439">
            <w:pPr>
              <w:spacing w:after="0" w:line="240" w:lineRule="auto"/>
              <w:rPr>
                <w:rFonts w:ascii="Arial" w:hAnsi="Arial" w:cs="Arial"/>
                <w:b/>
                <w:bCs/>
                <w:kern w:val="1"/>
                <w:sz w:val="16"/>
                <w:szCs w:val="16"/>
                <w:lang w:val="en-GB"/>
              </w:rPr>
            </w:pPr>
            <w:r w:rsidRPr="00A7053C">
              <w:rPr>
                <w:rFonts w:ascii="Arial" w:hAnsi="Arial" w:cs="Arial"/>
                <w:b/>
                <w:bCs/>
                <w:kern w:val="1"/>
                <w:sz w:val="16"/>
                <w:szCs w:val="16"/>
                <w:lang w:val="en-GB"/>
              </w:rPr>
              <w:t>Past year cannabis use (</w:t>
            </w:r>
            <w:r w:rsidR="009C5E44" w:rsidRPr="00A7053C">
              <w:rPr>
                <w:rFonts w:ascii="Arial" w:hAnsi="Arial" w:cs="Arial"/>
                <w:b/>
                <w:bCs/>
                <w:kern w:val="1"/>
                <w:sz w:val="16"/>
                <w:szCs w:val="16"/>
                <w:lang w:val="en-GB"/>
              </w:rPr>
              <w:t>Cannabis Quest</w:t>
            </w:r>
            <w:r w:rsidR="009D6A08" w:rsidRPr="00A7053C">
              <w:rPr>
                <w:rFonts w:ascii="Arial" w:hAnsi="Arial" w:cs="Arial"/>
                <w:b/>
                <w:bCs/>
                <w:kern w:val="1"/>
                <w:sz w:val="16"/>
                <w:szCs w:val="16"/>
                <w:lang w:val="en-GB"/>
              </w:rPr>
              <w:t>:</w:t>
            </w:r>
            <w:r w:rsidRPr="00A7053C">
              <w:rPr>
                <w:rFonts w:ascii="Arial" w:hAnsi="Arial" w:cs="Arial"/>
                <w:b/>
                <w:bCs/>
                <w:kern w:val="1"/>
                <w:sz w:val="16"/>
                <w:szCs w:val="16"/>
                <w:lang w:val="en-GB"/>
              </w:rPr>
              <w:t xml:space="preserve"> &gt;3 euro/week: </w:t>
            </w:r>
            <w:r w:rsidR="00B30BC3" w:rsidRPr="00A7053C">
              <w:rPr>
                <w:rFonts w:ascii="Arial" w:hAnsi="Arial" w:cs="Arial"/>
                <w:b/>
                <w:bCs/>
                <w:i/>
                <w:kern w:val="1"/>
                <w:sz w:val="16"/>
                <w:szCs w:val="16"/>
                <w:lang w:val="en-GB"/>
              </w:rPr>
              <w:t>n =</w:t>
            </w:r>
            <w:r w:rsidRPr="00A7053C">
              <w:rPr>
                <w:rFonts w:ascii="Arial" w:hAnsi="Arial" w:cs="Arial"/>
                <w:b/>
                <w:bCs/>
                <w:kern w:val="1"/>
                <w:sz w:val="16"/>
                <w:szCs w:val="16"/>
                <w:lang w:val="en-GB"/>
              </w:rPr>
              <w:t xml:space="preserve"> 303, 33%; GROUP: none</w:t>
            </w:r>
            <w:r w:rsidR="00D71958" w:rsidRPr="00A7053C">
              <w:rPr>
                <w:rFonts w:ascii="Arial" w:hAnsi="Arial" w:cs="Arial"/>
                <w:b/>
                <w:bCs/>
                <w:kern w:val="1"/>
                <w:sz w:val="16"/>
                <w:szCs w:val="16"/>
                <w:lang w:val="en-GB"/>
              </w:rPr>
              <w:t>:</w:t>
            </w:r>
            <w:r w:rsidRPr="00A7053C">
              <w:rPr>
                <w:rFonts w:ascii="Arial" w:hAnsi="Arial" w:cs="Arial"/>
                <w:b/>
                <w:bCs/>
                <w:kern w:val="1"/>
                <w:sz w:val="16"/>
                <w:szCs w:val="16"/>
                <w:lang w:val="en-GB"/>
              </w:rPr>
              <w:t xml:space="preserve"> </w:t>
            </w:r>
            <w:r w:rsidR="00B30BC3" w:rsidRPr="00A7053C">
              <w:rPr>
                <w:rFonts w:ascii="Arial" w:hAnsi="Arial" w:cs="Arial"/>
                <w:b/>
                <w:bCs/>
                <w:i/>
                <w:kern w:val="1"/>
                <w:sz w:val="16"/>
                <w:szCs w:val="16"/>
                <w:lang w:val="en-GB"/>
              </w:rPr>
              <w:t>n =</w:t>
            </w:r>
            <w:r w:rsidRPr="00A7053C">
              <w:rPr>
                <w:rFonts w:ascii="Arial" w:hAnsi="Arial" w:cs="Arial"/>
                <w:b/>
                <w:bCs/>
                <w:kern w:val="1"/>
                <w:sz w:val="16"/>
                <w:szCs w:val="16"/>
                <w:lang w:val="en-GB"/>
              </w:rPr>
              <w:t xml:space="preserve"> 292, 86%; less than weekly</w:t>
            </w:r>
            <w:r w:rsidR="00D71958" w:rsidRPr="00A7053C">
              <w:rPr>
                <w:rFonts w:ascii="Arial" w:hAnsi="Arial" w:cs="Arial"/>
                <w:b/>
                <w:bCs/>
                <w:kern w:val="1"/>
                <w:sz w:val="16"/>
                <w:szCs w:val="16"/>
                <w:lang w:val="en-GB"/>
              </w:rPr>
              <w:t>:</w:t>
            </w:r>
            <w:r w:rsidRPr="00A7053C">
              <w:rPr>
                <w:rFonts w:ascii="Arial" w:hAnsi="Arial" w:cs="Arial"/>
                <w:b/>
                <w:bCs/>
                <w:kern w:val="1"/>
                <w:sz w:val="16"/>
                <w:szCs w:val="16"/>
                <w:lang w:val="en-GB"/>
              </w:rPr>
              <w:t xml:space="preserve"> </w:t>
            </w:r>
            <w:r w:rsidR="00B30BC3" w:rsidRPr="00A7053C">
              <w:rPr>
                <w:rFonts w:ascii="Arial" w:hAnsi="Arial" w:cs="Arial"/>
                <w:b/>
                <w:bCs/>
                <w:i/>
                <w:kern w:val="1"/>
                <w:sz w:val="16"/>
                <w:szCs w:val="16"/>
                <w:lang w:val="en-GB"/>
              </w:rPr>
              <w:t>n =</w:t>
            </w:r>
            <w:r w:rsidRPr="00A7053C">
              <w:rPr>
                <w:rFonts w:ascii="Arial" w:hAnsi="Arial" w:cs="Arial"/>
                <w:b/>
                <w:bCs/>
                <w:kern w:val="1"/>
                <w:sz w:val="16"/>
                <w:szCs w:val="16"/>
                <w:lang w:val="en-GB"/>
              </w:rPr>
              <w:t xml:space="preserve"> 27, 8%; weekly</w:t>
            </w:r>
            <w:r w:rsidR="00D71958" w:rsidRPr="00A7053C">
              <w:rPr>
                <w:rFonts w:ascii="Arial" w:hAnsi="Arial" w:cs="Arial"/>
                <w:b/>
                <w:bCs/>
                <w:kern w:val="1"/>
                <w:sz w:val="16"/>
                <w:szCs w:val="16"/>
                <w:lang w:val="en-GB"/>
              </w:rPr>
              <w:t>:</w:t>
            </w:r>
            <w:r w:rsidRPr="00A7053C">
              <w:rPr>
                <w:rFonts w:ascii="Arial" w:hAnsi="Arial" w:cs="Arial"/>
                <w:b/>
                <w:bCs/>
                <w:kern w:val="1"/>
                <w:sz w:val="16"/>
                <w:szCs w:val="16"/>
                <w:lang w:val="en-GB"/>
              </w:rPr>
              <w:t xml:space="preserve"> </w:t>
            </w:r>
            <w:r w:rsidR="00B30BC3" w:rsidRPr="00A7053C">
              <w:rPr>
                <w:rFonts w:ascii="Arial" w:hAnsi="Arial" w:cs="Arial"/>
                <w:b/>
                <w:bCs/>
                <w:i/>
                <w:kern w:val="1"/>
                <w:sz w:val="16"/>
                <w:szCs w:val="16"/>
                <w:lang w:val="en-GB"/>
              </w:rPr>
              <w:t>n =</w:t>
            </w:r>
            <w:r w:rsidRPr="00A7053C">
              <w:rPr>
                <w:rFonts w:ascii="Arial" w:hAnsi="Arial" w:cs="Arial"/>
                <w:b/>
                <w:bCs/>
                <w:kern w:val="1"/>
                <w:sz w:val="16"/>
                <w:szCs w:val="16"/>
                <w:lang w:val="en-GB"/>
              </w:rPr>
              <w:t xml:space="preserve"> 14, 4%; daily</w:t>
            </w:r>
            <w:r w:rsidR="00D71958" w:rsidRPr="00A7053C">
              <w:rPr>
                <w:rFonts w:ascii="Arial" w:hAnsi="Arial" w:cs="Arial"/>
                <w:b/>
                <w:bCs/>
                <w:kern w:val="1"/>
                <w:sz w:val="16"/>
                <w:szCs w:val="16"/>
                <w:lang w:val="en-GB"/>
              </w:rPr>
              <w:t>:</w:t>
            </w:r>
            <w:r w:rsidRPr="00A7053C">
              <w:rPr>
                <w:rFonts w:ascii="Arial" w:hAnsi="Arial" w:cs="Arial"/>
                <w:b/>
                <w:bCs/>
                <w:kern w:val="1"/>
                <w:sz w:val="16"/>
                <w:szCs w:val="16"/>
                <w:lang w:val="en-GB"/>
              </w:rPr>
              <w:t xml:space="preserve"> </w:t>
            </w:r>
            <w:r w:rsidR="00B30BC3" w:rsidRPr="00A7053C">
              <w:rPr>
                <w:rFonts w:ascii="Arial" w:hAnsi="Arial" w:cs="Arial"/>
                <w:b/>
                <w:bCs/>
                <w:i/>
                <w:kern w:val="1"/>
                <w:sz w:val="16"/>
                <w:szCs w:val="16"/>
                <w:lang w:val="en-GB"/>
              </w:rPr>
              <w:t>n =</w:t>
            </w:r>
            <w:r w:rsidRPr="00A7053C">
              <w:rPr>
                <w:rFonts w:ascii="Arial" w:hAnsi="Arial" w:cs="Arial"/>
                <w:b/>
                <w:bCs/>
                <w:kern w:val="1"/>
                <w:sz w:val="16"/>
                <w:szCs w:val="16"/>
                <w:lang w:val="en-GB"/>
              </w:rPr>
              <w:t xml:space="preserve"> 7, 2%)</w:t>
            </w:r>
          </w:p>
          <w:p w:rsidR="00782439" w:rsidRPr="00A7053C" w:rsidRDefault="00782439" w:rsidP="00782439">
            <w:pPr>
              <w:spacing w:after="0" w:line="240" w:lineRule="auto"/>
              <w:rPr>
                <w:rFonts w:ascii="Arial" w:hAnsi="Arial" w:cs="Arial"/>
                <w:b/>
                <w:bCs/>
                <w:kern w:val="1"/>
                <w:sz w:val="16"/>
                <w:szCs w:val="16"/>
                <w:lang w:val="en-GB"/>
              </w:rPr>
            </w:pPr>
          </w:p>
          <w:p w:rsidR="00782439" w:rsidRPr="00A7053C" w:rsidRDefault="00782439" w:rsidP="00782439">
            <w:pPr>
              <w:spacing w:after="0" w:line="240" w:lineRule="auto"/>
              <w:rPr>
                <w:rFonts w:ascii="Arial" w:hAnsi="Arial" w:cs="Arial"/>
                <w:b/>
                <w:bCs/>
                <w:kern w:val="1"/>
                <w:sz w:val="16"/>
                <w:szCs w:val="16"/>
                <w:lang w:val="en-GB"/>
              </w:rPr>
            </w:pPr>
          </w:p>
        </w:tc>
        <w:tc>
          <w:tcPr>
            <w:tcW w:w="419" w:type="pct"/>
            <w:tcBorders>
              <w:top w:val="single" w:sz="4" w:space="0" w:color="00000A"/>
              <w:left w:val="single" w:sz="4" w:space="0" w:color="00000A"/>
              <w:bottom w:val="single" w:sz="4" w:space="0" w:color="00000A"/>
              <w:right w:val="single" w:sz="4" w:space="0" w:color="00000A"/>
            </w:tcBorders>
            <w:shd w:val="clear" w:color="auto" w:fill="auto"/>
          </w:tcPr>
          <w:p w:rsidR="00782439" w:rsidRPr="00A7053C" w:rsidRDefault="00782439" w:rsidP="00782439">
            <w:pPr>
              <w:spacing w:after="0" w:line="240" w:lineRule="auto"/>
              <w:rPr>
                <w:rFonts w:ascii="Arial" w:hAnsi="Arial" w:cs="Arial"/>
                <w:b/>
                <w:bCs/>
                <w:kern w:val="1"/>
                <w:sz w:val="16"/>
                <w:szCs w:val="16"/>
                <w:lang w:val="en-GB"/>
              </w:rPr>
            </w:pPr>
            <w:r w:rsidRPr="00A7053C">
              <w:rPr>
                <w:rFonts w:ascii="Arial" w:hAnsi="Arial" w:cs="Arial"/>
                <w:b/>
                <w:bCs/>
                <w:kern w:val="1"/>
                <w:sz w:val="16"/>
                <w:szCs w:val="16"/>
                <w:lang w:val="en-GB"/>
              </w:rPr>
              <w:t>Past year cannabis use was assessed in Quest using an online survey and in GROUP using the CIDI</w:t>
            </w:r>
            <w:r w:rsidR="000D7F48" w:rsidRPr="00A7053C">
              <w:rPr>
                <w:rFonts w:ascii="Arial" w:hAnsi="Arial" w:cs="Arial"/>
                <w:b/>
                <w:bCs/>
                <w:kern w:val="1"/>
                <w:sz w:val="16"/>
                <w:szCs w:val="16"/>
                <w:lang w:val="en-GB"/>
              </w:rPr>
              <w:t xml:space="preserve"> </w:t>
            </w:r>
            <w:r w:rsidR="00B36BFD" w:rsidRPr="00A7053C">
              <w:rPr>
                <w:rFonts w:ascii="Arial" w:hAnsi="Arial" w:cs="Arial"/>
                <w:b/>
                <w:bCs/>
                <w:noProof/>
                <w:sz w:val="16"/>
                <w:szCs w:val="16"/>
                <w:lang w:val="en-GB"/>
              </w:rPr>
              <w:t>(</w:t>
            </w:r>
            <w:r w:rsidR="007068F3" w:rsidRPr="00A7053C">
              <w:rPr>
                <w:rFonts w:ascii="Arial" w:hAnsi="Arial" w:cs="Arial"/>
                <w:b/>
                <w:bCs/>
                <w:noProof/>
                <w:sz w:val="16"/>
                <w:szCs w:val="16"/>
                <w:lang w:val="en-GB"/>
              </w:rPr>
              <w:t xml:space="preserve">World Health Organization, </w:t>
            </w:r>
            <w:r w:rsidR="00B36BFD" w:rsidRPr="00A7053C">
              <w:rPr>
                <w:rFonts w:ascii="Arial" w:hAnsi="Arial" w:cs="Arial"/>
                <w:b/>
                <w:bCs/>
                <w:noProof/>
                <w:sz w:val="16"/>
                <w:szCs w:val="16"/>
                <w:lang w:val="en-GB"/>
              </w:rPr>
              <w:t>1990)</w:t>
            </w:r>
          </w:p>
          <w:p w:rsidR="00782439" w:rsidRPr="00A7053C" w:rsidRDefault="00782439" w:rsidP="00782439">
            <w:pPr>
              <w:spacing w:after="0" w:line="240" w:lineRule="auto"/>
              <w:rPr>
                <w:rFonts w:ascii="Arial" w:hAnsi="Arial" w:cs="Arial"/>
                <w:b/>
                <w:bCs/>
                <w:kern w:val="1"/>
                <w:sz w:val="16"/>
                <w:szCs w:val="16"/>
                <w:lang w:val="en-GB"/>
              </w:rPr>
            </w:pPr>
          </w:p>
          <w:p w:rsidR="00782439" w:rsidRPr="00A7053C" w:rsidRDefault="00782439" w:rsidP="00782439">
            <w:pPr>
              <w:spacing w:after="0" w:line="240" w:lineRule="auto"/>
              <w:rPr>
                <w:rFonts w:ascii="Arial" w:hAnsi="Arial" w:cs="Arial"/>
                <w:b/>
                <w:bCs/>
                <w:kern w:val="1"/>
                <w:sz w:val="16"/>
                <w:szCs w:val="16"/>
                <w:lang w:val="en-GB"/>
              </w:rPr>
            </w:pPr>
          </w:p>
        </w:tc>
        <w:tc>
          <w:tcPr>
            <w:tcW w:w="520" w:type="pct"/>
            <w:tcBorders>
              <w:top w:val="single" w:sz="4" w:space="0" w:color="00000A"/>
              <w:left w:val="single" w:sz="4" w:space="0" w:color="00000A"/>
              <w:bottom w:val="single" w:sz="4" w:space="0" w:color="00000A"/>
              <w:right w:val="single" w:sz="4" w:space="0" w:color="00000A"/>
            </w:tcBorders>
            <w:shd w:val="clear" w:color="auto" w:fill="auto"/>
          </w:tcPr>
          <w:p w:rsidR="00782439" w:rsidRPr="00A7053C" w:rsidRDefault="00782439" w:rsidP="00782439">
            <w:pPr>
              <w:spacing w:after="0" w:line="240" w:lineRule="auto"/>
              <w:rPr>
                <w:rFonts w:ascii="Arial" w:hAnsi="Arial" w:cs="Arial"/>
                <w:b/>
                <w:bCs/>
                <w:kern w:val="1"/>
                <w:sz w:val="16"/>
                <w:szCs w:val="16"/>
                <w:lang w:val="en-GB"/>
              </w:rPr>
            </w:pPr>
            <w:r w:rsidRPr="00A7053C">
              <w:rPr>
                <w:rFonts w:ascii="Arial" w:hAnsi="Arial" w:cs="Arial"/>
                <w:b/>
                <w:bCs/>
                <w:kern w:val="1"/>
                <w:sz w:val="16"/>
                <w:szCs w:val="16"/>
                <w:lang w:val="en-GB"/>
              </w:rPr>
              <w:t>Positive, negative and depressive PLEs (</w:t>
            </w:r>
            <w:r w:rsidR="009C5E44" w:rsidRPr="00A7053C">
              <w:rPr>
                <w:rFonts w:ascii="Arial" w:hAnsi="Arial" w:cs="Arial"/>
                <w:b/>
                <w:bCs/>
                <w:kern w:val="1"/>
                <w:sz w:val="16"/>
                <w:szCs w:val="16"/>
                <w:lang w:val="en-GB"/>
              </w:rPr>
              <w:t>Cannabis Quest</w:t>
            </w:r>
            <w:r w:rsidRPr="00A7053C">
              <w:rPr>
                <w:rFonts w:ascii="Arial" w:hAnsi="Arial" w:cs="Arial"/>
                <w:b/>
                <w:bCs/>
                <w:kern w:val="1"/>
                <w:sz w:val="16"/>
                <w:szCs w:val="16"/>
                <w:lang w:val="en-GB"/>
              </w:rPr>
              <w:t xml:space="preserve">: </w:t>
            </w:r>
            <w:r w:rsidR="00DA6DF2" w:rsidRPr="00A7053C">
              <w:rPr>
                <w:rFonts w:ascii="Arial" w:hAnsi="Arial" w:cs="Arial"/>
                <w:b/>
                <w:bCs/>
                <w:i/>
                <w:kern w:val="1"/>
                <w:sz w:val="16"/>
                <w:szCs w:val="16"/>
                <w:lang w:val="en-GB"/>
              </w:rPr>
              <w:t>mean =</w:t>
            </w:r>
            <w:r w:rsidR="00AC2315" w:rsidRPr="00A7053C">
              <w:rPr>
                <w:rFonts w:ascii="Arial" w:hAnsi="Arial" w:cs="Arial"/>
                <w:b/>
                <w:bCs/>
                <w:kern w:val="1"/>
                <w:sz w:val="16"/>
                <w:szCs w:val="16"/>
                <w:lang w:val="en-GB"/>
              </w:rPr>
              <w:t xml:space="preserve"> </w:t>
            </w:r>
            <w:r w:rsidRPr="00A7053C">
              <w:rPr>
                <w:rFonts w:ascii="Arial" w:hAnsi="Arial" w:cs="Arial"/>
                <w:b/>
                <w:bCs/>
                <w:kern w:val="1"/>
                <w:sz w:val="16"/>
                <w:szCs w:val="16"/>
                <w:lang w:val="en-GB"/>
              </w:rPr>
              <w:t xml:space="preserve">0.61, </w:t>
            </w:r>
            <w:r w:rsidRPr="00A7053C">
              <w:rPr>
                <w:rFonts w:ascii="Arial" w:hAnsi="Arial" w:cs="Arial"/>
                <w:b/>
                <w:bCs/>
                <w:i/>
                <w:kern w:val="1"/>
                <w:sz w:val="16"/>
                <w:szCs w:val="16"/>
                <w:lang w:val="en-GB"/>
              </w:rPr>
              <w:t>range</w:t>
            </w:r>
            <w:r w:rsidR="00F031AD" w:rsidRPr="00A7053C">
              <w:rPr>
                <w:rFonts w:ascii="Arial" w:hAnsi="Arial" w:cs="Arial"/>
                <w:b/>
                <w:bCs/>
                <w:i/>
                <w:kern w:val="1"/>
                <w:sz w:val="16"/>
                <w:szCs w:val="16"/>
                <w:lang w:val="en-GB"/>
              </w:rPr>
              <w:t>:</w:t>
            </w:r>
            <w:r w:rsidRPr="00A7053C">
              <w:rPr>
                <w:rFonts w:ascii="Arial" w:hAnsi="Arial" w:cs="Arial"/>
                <w:b/>
                <w:bCs/>
                <w:kern w:val="1"/>
                <w:sz w:val="16"/>
                <w:szCs w:val="16"/>
                <w:lang w:val="en-GB"/>
              </w:rPr>
              <w:t xml:space="preserve"> 0.02–2.48; GROUP: </w:t>
            </w:r>
            <w:r w:rsidR="00DA6DF2" w:rsidRPr="00A7053C">
              <w:rPr>
                <w:rFonts w:ascii="Arial" w:hAnsi="Arial" w:cs="Arial"/>
                <w:b/>
                <w:bCs/>
                <w:i/>
                <w:kern w:val="1"/>
                <w:sz w:val="16"/>
                <w:szCs w:val="16"/>
                <w:lang w:val="en-GB"/>
              </w:rPr>
              <w:t>mean =</w:t>
            </w:r>
            <w:r w:rsidR="00AC2315" w:rsidRPr="00A7053C">
              <w:rPr>
                <w:rFonts w:ascii="Arial" w:hAnsi="Arial" w:cs="Arial"/>
                <w:b/>
                <w:bCs/>
                <w:kern w:val="1"/>
                <w:sz w:val="16"/>
                <w:szCs w:val="16"/>
                <w:lang w:val="en-GB"/>
              </w:rPr>
              <w:t xml:space="preserve"> </w:t>
            </w:r>
            <w:r w:rsidRPr="00A7053C">
              <w:rPr>
                <w:rFonts w:ascii="Arial" w:hAnsi="Arial" w:cs="Arial"/>
                <w:b/>
                <w:bCs/>
                <w:kern w:val="1"/>
                <w:sz w:val="16"/>
                <w:szCs w:val="16"/>
                <w:lang w:val="en-GB"/>
              </w:rPr>
              <w:t xml:space="preserve">0.38, </w:t>
            </w:r>
            <w:r w:rsidRPr="00A7053C">
              <w:rPr>
                <w:rFonts w:ascii="Arial" w:hAnsi="Arial" w:cs="Arial"/>
                <w:b/>
                <w:bCs/>
                <w:i/>
                <w:kern w:val="1"/>
                <w:sz w:val="16"/>
                <w:szCs w:val="16"/>
                <w:lang w:val="en-GB"/>
              </w:rPr>
              <w:t>range</w:t>
            </w:r>
            <w:r w:rsidR="00D71958" w:rsidRPr="00A7053C">
              <w:rPr>
                <w:rFonts w:ascii="Arial" w:hAnsi="Arial" w:cs="Arial"/>
                <w:b/>
                <w:bCs/>
                <w:kern w:val="1"/>
                <w:sz w:val="16"/>
                <w:szCs w:val="16"/>
                <w:lang w:val="en-GB"/>
              </w:rPr>
              <w:t>:</w:t>
            </w:r>
            <w:r w:rsidRPr="00A7053C">
              <w:rPr>
                <w:rFonts w:ascii="Arial" w:hAnsi="Arial" w:cs="Arial"/>
                <w:b/>
                <w:bCs/>
                <w:kern w:val="1"/>
                <w:sz w:val="16"/>
                <w:szCs w:val="16"/>
                <w:lang w:val="en-GB"/>
              </w:rPr>
              <w:t xml:space="preserve"> 0.0–1.29)</w:t>
            </w:r>
          </w:p>
          <w:p w:rsidR="00782439" w:rsidRPr="00A7053C" w:rsidRDefault="00782439" w:rsidP="00782439">
            <w:pPr>
              <w:spacing w:after="0" w:line="240" w:lineRule="auto"/>
              <w:rPr>
                <w:rFonts w:ascii="Arial" w:hAnsi="Arial" w:cs="Arial"/>
                <w:b/>
                <w:bCs/>
                <w:kern w:val="1"/>
                <w:sz w:val="16"/>
                <w:szCs w:val="16"/>
                <w:lang w:val="en-GB"/>
              </w:rPr>
            </w:pPr>
          </w:p>
          <w:p w:rsidR="00782439" w:rsidRPr="00A7053C" w:rsidRDefault="00782439" w:rsidP="00782439">
            <w:pPr>
              <w:spacing w:after="0" w:line="240" w:lineRule="auto"/>
              <w:rPr>
                <w:rFonts w:ascii="Arial" w:hAnsi="Arial" w:cs="Arial"/>
                <w:b/>
                <w:bCs/>
                <w:kern w:val="1"/>
                <w:sz w:val="16"/>
                <w:szCs w:val="16"/>
                <w:lang w:val="en-GB"/>
              </w:rPr>
            </w:pPr>
            <w:r w:rsidRPr="00A7053C">
              <w:rPr>
                <w:rFonts w:ascii="Arial" w:hAnsi="Arial" w:cs="Arial"/>
                <w:b/>
                <w:bCs/>
                <w:kern w:val="1"/>
                <w:sz w:val="16"/>
                <w:szCs w:val="16"/>
                <w:lang w:val="en-GB"/>
              </w:rPr>
              <w:t>CAPE</w:t>
            </w:r>
            <w:r w:rsidR="000D7F48" w:rsidRPr="00A7053C">
              <w:rPr>
                <w:rFonts w:ascii="Arial" w:hAnsi="Arial" w:cs="Arial"/>
                <w:b/>
                <w:bCs/>
                <w:kern w:val="1"/>
                <w:sz w:val="16"/>
                <w:szCs w:val="16"/>
                <w:lang w:val="en-GB"/>
              </w:rPr>
              <w:t xml:space="preserve"> </w:t>
            </w:r>
            <w:r w:rsidR="00B36BFD" w:rsidRPr="00A7053C">
              <w:rPr>
                <w:rFonts w:ascii="Arial" w:eastAsia="Cambria" w:hAnsi="Arial" w:cs="Arial"/>
                <w:b/>
                <w:bCs/>
                <w:noProof/>
                <w:color w:val="000000"/>
                <w:kern w:val="0"/>
                <w:sz w:val="16"/>
                <w:szCs w:val="16"/>
                <w:lang w:val="en-GB" w:eastAsia="ar-SA"/>
              </w:rPr>
              <w:t xml:space="preserve">(Konings </w:t>
            </w:r>
            <w:r w:rsidR="0076583C" w:rsidRPr="00A7053C">
              <w:rPr>
                <w:rFonts w:ascii="Arial" w:eastAsia="Cambria" w:hAnsi="Arial" w:cs="Arial"/>
                <w:b/>
                <w:bCs/>
                <w:noProof/>
                <w:color w:val="000000"/>
                <w:kern w:val="0"/>
                <w:sz w:val="16"/>
                <w:szCs w:val="16"/>
                <w:lang w:val="en-GB" w:eastAsia="ar-SA"/>
              </w:rPr>
              <w:t>et al.,</w:t>
            </w:r>
            <w:r w:rsidR="00B36BFD" w:rsidRPr="00A7053C">
              <w:rPr>
                <w:rFonts w:ascii="Arial" w:eastAsia="Cambria" w:hAnsi="Arial" w:cs="Arial"/>
                <w:b/>
                <w:bCs/>
                <w:noProof/>
                <w:color w:val="000000"/>
                <w:kern w:val="0"/>
                <w:sz w:val="16"/>
                <w:szCs w:val="16"/>
                <w:lang w:val="en-GB" w:eastAsia="ar-SA"/>
              </w:rPr>
              <w:t xml:space="preserve"> 2006)</w:t>
            </w:r>
          </w:p>
        </w:tc>
        <w:tc>
          <w:tcPr>
            <w:tcW w:w="475" w:type="pct"/>
            <w:tcBorders>
              <w:top w:val="single" w:sz="4" w:space="0" w:color="00000A"/>
              <w:left w:val="single" w:sz="4" w:space="0" w:color="00000A"/>
              <w:bottom w:val="single" w:sz="4" w:space="0" w:color="00000A"/>
              <w:right w:val="single" w:sz="4" w:space="0" w:color="00000A"/>
            </w:tcBorders>
            <w:shd w:val="clear" w:color="auto" w:fill="auto"/>
          </w:tcPr>
          <w:p w:rsidR="00782439" w:rsidRPr="00A7053C" w:rsidRDefault="003606A3" w:rsidP="00782439">
            <w:pPr>
              <w:spacing w:after="0" w:line="240" w:lineRule="auto"/>
              <w:rPr>
                <w:rFonts w:ascii="Arial" w:hAnsi="Arial" w:cs="Arial"/>
                <w:b/>
                <w:bCs/>
                <w:kern w:val="1"/>
                <w:sz w:val="16"/>
                <w:szCs w:val="16"/>
                <w:lang w:val="en-GB"/>
              </w:rPr>
            </w:pPr>
            <w:r w:rsidRPr="00A7053C">
              <w:rPr>
                <w:rFonts w:ascii="Arial" w:hAnsi="Arial" w:cs="Arial"/>
                <w:b/>
                <w:bCs/>
                <w:kern w:val="1"/>
                <w:sz w:val="16"/>
                <w:szCs w:val="16"/>
                <w:lang w:val="en-GB"/>
              </w:rPr>
              <w:t>Sex</w:t>
            </w:r>
            <w:r w:rsidR="00782439" w:rsidRPr="00A7053C">
              <w:rPr>
                <w:rFonts w:ascii="Arial" w:hAnsi="Arial" w:cs="Arial"/>
                <w:b/>
                <w:bCs/>
                <w:kern w:val="1"/>
                <w:sz w:val="16"/>
                <w:szCs w:val="16"/>
                <w:lang w:val="en-GB"/>
              </w:rPr>
              <w:t>, age, ethnicity and, in the GROUP study, also family relatedness</w:t>
            </w:r>
          </w:p>
        </w:tc>
        <w:tc>
          <w:tcPr>
            <w:tcW w:w="718" w:type="pct"/>
            <w:tcBorders>
              <w:top w:val="single" w:sz="4" w:space="0" w:color="00000A"/>
              <w:left w:val="single" w:sz="4" w:space="0" w:color="00000A"/>
              <w:bottom w:val="single" w:sz="4" w:space="0" w:color="00000A"/>
              <w:right w:val="single" w:sz="4" w:space="0" w:color="00000A"/>
            </w:tcBorders>
            <w:shd w:val="clear" w:color="auto" w:fill="auto"/>
          </w:tcPr>
          <w:p w:rsidR="00782439" w:rsidRPr="00A7053C" w:rsidRDefault="00782439" w:rsidP="00782439">
            <w:pPr>
              <w:spacing w:after="0" w:line="240" w:lineRule="auto"/>
              <w:rPr>
                <w:rFonts w:ascii="Arial" w:hAnsi="Arial" w:cs="Arial"/>
                <w:b/>
                <w:bCs/>
                <w:kern w:val="1"/>
                <w:sz w:val="16"/>
                <w:szCs w:val="16"/>
                <w:lang w:val="en-GB"/>
              </w:rPr>
            </w:pPr>
            <w:r w:rsidRPr="00A7053C">
              <w:rPr>
                <w:rFonts w:ascii="Arial" w:hAnsi="Arial" w:cs="Arial"/>
                <w:b/>
                <w:bCs/>
                <w:kern w:val="1"/>
                <w:sz w:val="16"/>
                <w:szCs w:val="16"/>
                <w:lang w:val="en-GB"/>
              </w:rPr>
              <w:t>rEE between cannabis and childhood adversities was found only in the Quest sample (</w:t>
            </w:r>
            <w:r w:rsidR="00DA6DF2" w:rsidRPr="00A7053C">
              <w:rPr>
                <w:rFonts w:ascii="Arial" w:hAnsi="Arial" w:cs="Arial"/>
                <w:b/>
                <w:bCs/>
                <w:i/>
                <w:kern w:val="1"/>
                <w:sz w:val="16"/>
                <w:szCs w:val="16"/>
                <w:lang w:val="en-GB"/>
              </w:rPr>
              <w:t>p &lt;</w:t>
            </w:r>
            <w:r w:rsidRPr="00A7053C">
              <w:rPr>
                <w:rFonts w:ascii="Arial" w:hAnsi="Arial" w:cs="Arial"/>
                <w:b/>
                <w:bCs/>
                <w:kern w:val="1"/>
                <w:sz w:val="16"/>
                <w:szCs w:val="16"/>
                <w:lang w:val="en-GB"/>
              </w:rPr>
              <w:t xml:space="preserve"> 0.001). In both samples no interaction was found between childhood adversity and cannabis use. </w:t>
            </w:r>
          </w:p>
        </w:tc>
        <w:tc>
          <w:tcPr>
            <w:tcW w:w="310" w:type="pct"/>
            <w:tcBorders>
              <w:top w:val="single" w:sz="4" w:space="0" w:color="00000A"/>
              <w:left w:val="single" w:sz="4" w:space="0" w:color="00000A"/>
              <w:bottom w:val="single" w:sz="4" w:space="0" w:color="00000A"/>
              <w:right w:val="single" w:sz="4" w:space="0" w:color="00000A"/>
            </w:tcBorders>
            <w:shd w:val="clear" w:color="auto" w:fill="auto"/>
          </w:tcPr>
          <w:p w:rsidR="00782439" w:rsidRPr="00A7053C" w:rsidRDefault="009C5E44" w:rsidP="00782439">
            <w:pPr>
              <w:spacing w:after="0" w:line="240" w:lineRule="auto"/>
              <w:rPr>
                <w:rFonts w:ascii="Arial" w:hAnsi="Arial" w:cs="Arial"/>
                <w:b/>
                <w:bCs/>
                <w:kern w:val="1"/>
                <w:sz w:val="16"/>
                <w:szCs w:val="16"/>
                <w:lang w:val="en-GB"/>
              </w:rPr>
            </w:pPr>
            <w:r w:rsidRPr="00A7053C">
              <w:rPr>
                <w:rFonts w:ascii="Arial" w:hAnsi="Arial" w:cs="Arial"/>
                <w:b/>
                <w:bCs/>
                <w:kern w:val="1"/>
                <w:sz w:val="16"/>
                <w:szCs w:val="16"/>
                <w:lang w:val="en-GB"/>
              </w:rPr>
              <w:t>Cannabis Quest</w:t>
            </w:r>
            <w:r w:rsidR="00782439" w:rsidRPr="00A7053C">
              <w:rPr>
                <w:rFonts w:ascii="Arial" w:hAnsi="Arial" w:cs="Arial"/>
                <w:b/>
                <w:bCs/>
                <w:kern w:val="1"/>
                <w:sz w:val="16"/>
                <w:szCs w:val="16"/>
                <w:lang w:val="en-GB"/>
              </w:rPr>
              <w:t>: 12</w:t>
            </w:r>
          </w:p>
          <w:p w:rsidR="00782439" w:rsidRPr="00A7053C" w:rsidRDefault="00782439" w:rsidP="00782439">
            <w:pPr>
              <w:spacing w:after="0" w:line="240" w:lineRule="auto"/>
              <w:rPr>
                <w:rFonts w:ascii="Arial" w:hAnsi="Arial" w:cs="Arial"/>
                <w:b/>
                <w:bCs/>
                <w:kern w:val="1"/>
                <w:sz w:val="16"/>
                <w:szCs w:val="16"/>
                <w:lang w:val="en-GB"/>
              </w:rPr>
            </w:pPr>
          </w:p>
          <w:p w:rsidR="00782439" w:rsidRPr="00A7053C" w:rsidRDefault="00782439" w:rsidP="00782439">
            <w:pPr>
              <w:spacing w:after="0" w:line="240" w:lineRule="auto"/>
              <w:rPr>
                <w:rFonts w:ascii="Arial" w:hAnsi="Arial" w:cs="Arial"/>
                <w:b/>
                <w:bCs/>
                <w:kern w:val="1"/>
                <w:sz w:val="16"/>
                <w:szCs w:val="16"/>
                <w:lang w:val="en-GB"/>
              </w:rPr>
            </w:pPr>
            <w:r w:rsidRPr="00A7053C">
              <w:rPr>
                <w:rFonts w:ascii="Arial" w:hAnsi="Arial" w:cs="Arial"/>
                <w:b/>
                <w:bCs/>
                <w:kern w:val="1"/>
                <w:sz w:val="16"/>
                <w:szCs w:val="16"/>
                <w:lang w:val="en-GB"/>
              </w:rPr>
              <w:t>GROUP: 16</w:t>
            </w:r>
          </w:p>
        </w:tc>
      </w:tr>
      <w:tr w:rsidR="00ED04CE" w:rsidRPr="00A7053C" w:rsidTr="009F0F5A">
        <w:tc>
          <w:tcPr>
            <w:tcW w:w="5000" w:type="pct"/>
            <w:gridSpan w:val="10"/>
            <w:tcBorders>
              <w:top w:val="single" w:sz="4" w:space="0" w:color="00000A"/>
              <w:left w:val="single" w:sz="4" w:space="0" w:color="00000A"/>
              <w:bottom w:val="single" w:sz="4" w:space="0" w:color="00000A"/>
              <w:right w:val="single" w:sz="4" w:space="0" w:color="00000A"/>
            </w:tcBorders>
            <w:shd w:val="clear" w:color="auto" w:fill="FFFFFF"/>
            <w:hideMark/>
          </w:tcPr>
          <w:p w:rsidR="00A62C9E" w:rsidRPr="00A7053C" w:rsidRDefault="00D71958" w:rsidP="003D37F7">
            <w:pPr>
              <w:rPr>
                <w:rFonts w:ascii="Arial" w:hAnsi="Arial" w:cs="Arial"/>
                <w:b/>
                <w:kern w:val="1"/>
                <w:sz w:val="16"/>
                <w:szCs w:val="16"/>
                <w:lang w:val="en-GB"/>
              </w:rPr>
            </w:pPr>
            <w:r w:rsidRPr="00A7053C">
              <w:rPr>
                <w:rFonts w:ascii="Arial" w:hAnsi="Arial" w:cs="Arial"/>
                <w:b/>
                <w:sz w:val="16"/>
                <w:szCs w:val="16"/>
                <w:lang w:val="en-GB"/>
              </w:rPr>
              <w:t xml:space="preserve">NON - FIRST-EPISODE PSYCHOSIS (FEP), </w:t>
            </w:r>
            <w:r w:rsidRPr="00A7053C">
              <w:rPr>
                <w:rFonts w:ascii="Arial" w:hAnsi="Arial" w:cs="Arial"/>
                <w:b/>
                <w:kern w:val="1"/>
                <w:sz w:val="16"/>
                <w:szCs w:val="16"/>
                <w:lang w:val="en-GB"/>
              </w:rPr>
              <w:t xml:space="preserve">MIXED, </w:t>
            </w:r>
            <w:r w:rsidR="00A62C9E" w:rsidRPr="00A7053C">
              <w:rPr>
                <w:rFonts w:ascii="Arial" w:hAnsi="Arial" w:cs="Arial"/>
                <w:b/>
                <w:kern w:val="1"/>
                <w:sz w:val="16"/>
                <w:szCs w:val="16"/>
                <w:lang w:val="en-GB"/>
              </w:rPr>
              <w:t>OR UNSPECIFIED CLINICAL SAMPLES</w:t>
            </w:r>
          </w:p>
        </w:tc>
      </w:tr>
      <w:tr w:rsidR="00ED04CE" w:rsidRPr="00A7053C" w:rsidTr="00ED04CE">
        <w:trPr>
          <w:trHeight w:val="557"/>
        </w:trPr>
        <w:tc>
          <w:tcPr>
            <w:tcW w:w="719"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B36BFD" w:rsidP="00ED04CE">
            <w:pPr>
              <w:suppressAutoHyphens w:val="0"/>
              <w:spacing w:after="0" w:line="240" w:lineRule="auto"/>
              <w:rPr>
                <w:rFonts w:ascii="Arial" w:hAnsi="Arial" w:cs="Arial"/>
                <w:color w:val="000000"/>
                <w:kern w:val="0"/>
                <w:sz w:val="16"/>
                <w:szCs w:val="16"/>
                <w:lang w:val="en-GB" w:eastAsia="ar-SA"/>
              </w:rPr>
            </w:pPr>
            <w:r w:rsidRPr="00A7053C">
              <w:rPr>
                <w:rFonts w:ascii="Arial" w:hAnsi="Arial" w:cs="Arial"/>
                <w:noProof/>
                <w:color w:val="000000"/>
                <w:kern w:val="0"/>
                <w:sz w:val="16"/>
                <w:szCs w:val="16"/>
                <w:lang w:val="en-GB" w:eastAsia="ar-SA"/>
              </w:rPr>
              <w:t xml:space="preserve">Baudin </w:t>
            </w:r>
            <w:r w:rsidR="0076583C" w:rsidRPr="00A7053C">
              <w:rPr>
                <w:rFonts w:ascii="Arial" w:hAnsi="Arial" w:cs="Arial"/>
                <w:noProof/>
                <w:color w:val="000000"/>
                <w:kern w:val="0"/>
                <w:sz w:val="16"/>
                <w:szCs w:val="16"/>
                <w:lang w:val="en-GB" w:eastAsia="ar-SA"/>
              </w:rPr>
              <w:t>et al.,</w:t>
            </w:r>
            <w:r w:rsidRPr="00A7053C">
              <w:rPr>
                <w:rFonts w:ascii="Arial" w:hAnsi="Arial" w:cs="Arial"/>
                <w:noProof/>
                <w:color w:val="000000"/>
                <w:kern w:val="0"/>
                <w:sz w:val="16"/>
                <w:szCs w:val="16"/>
                <w:lang w:val="en-GB" w:eastAsia="ar-SA"/>
              </w:rPr>
              <w:t xml:space="preserve"> 2016</w:t>
            </w:r>
          </w:p>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p>
          <w:p w:rsidR="00ED04CE" w:rsidRPr="00A7053C" w:rsidRDefault="00ED04CE" w:rsidP="00ED04CE">
            <w:pPr>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Fondamental Advanced Centre of Expertise — Schizophrenia (FACE SCZ)</w:t>
            </w:r>
          </w:p>
          <w:p w:rsidR="00ED04CE" w:rsidRPr="00A7053C" w:rsidRDefault="00ED04CE" w:rsidP="00ED04CE">
            <w:pPr>
              <w:spacing w:after="0" w:line="240" w:lineRule="auto"/>
              <w:rPr>
                <w:rFonts w:ascii="Arial" w:hAnsi="Arial" w:cs="Arial"/>
                <w:color w:val="000000"/>
                <w:kern w:val="0"/>
                <w:sz w:val="16"/>
                <w:szCs w:val="16"/>
                <w:lang w:val="en-GB" w:eastAsia="ar-SA"/>
              </w:rPr>
            </w:pPr>
          </w:p>
          <w:p w:rsidR="00ED04CE" w:rsidRPr="00A7053C" w:rsidRDefault="00ED04CE" w:rsidP="00ED04CE">
            <w:pPr>
              <w:spacing w:after="0" w:line="240" w:lineRule="auto"/>
              <w:rPr>
                <w:rFonts w:ascii="Arial" w:hAnsi="Arial" w:cs="Arial"/>
                <w:b/>
                <w:bCs/>
                <w:kern w:val="1"/>
                <w:sz w:val="16"/>
                <w:szCs w:val="16"/>
                <w:lang w:val="en-GB"/>
              </w:rPr>
            </w:pPr>
            <w:r w:rsidRPr="00A7053C">
              <w:rPr>
                <w:rFonts w:ascii="Arial" w:hAnsi="Arial" w:cs="Arial"/>
                <w:color w:val="000000"/>
                <w:kern w:val="0"/>
                <w:sz w:val="16"/>
                <w:szCs w:val="16"/>
                <w:lang w:val="en-GB" w:eastAsia="ar-SA"/>
              </w:rPr>
              <w:t>FRANCE</w:t>
            </w:r>
          </w:p>
        </w:tc>
        <w:tc>
          <w:tcPr>
            <w:tcW w:w="39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B30BC3" w:rsidP="00ED04CE">
            <w:pPr>
              <w:spacing w:after="0" w:line="240" w:lineRule="auto"/>
              <w:rPr>
                <w:rFonts w:ascii="Arial" w:hAnsi="Arial" w:cs="Arial"/>
                <w:b/>
                <w:bCs/>
                <w:kern w:val="1"/>
                <w:sz w:val="16"/>
                <w:szCs w:val="16"/>
                <w:lang w:val="en-GB"/>
              </w:rPr>
            </w:pPr>
            <w:r w:rsidRPr="00A7053C">
              <w:rPr>
                <w:rFonts w:ascii="Arial" w:hAnsi="Arial" w:cs="Arial"/>
                <w:i/>
                <w:color w:val="000000"/>
                <w:kern w:val="0"/>
                <w:sz w:val="16"/>
                <w:szCs w:val="16"/>
                <w:lang w:val="en-GB" w:eastAsia="ar-SA"/>
              </w:rPr>
              <w:t>N =</w:t>
            </w:r>
            <w:r w:rsidR="00ED04CE" w:rsidRPr="00A7053C">
              <w:rPr>
                <w:rFonts w:ascii="Arial" w:hAnsi="Arial" w:cs="Arial"/>
                <w:color w:val="000000"/>
                <w:kern w:val="0"/>
                <w:sz w:val="16"/>
                <w:szCs w:val="16"/>
                <w:lang w:val="en-GB" w:eastAsia="ar-SA"/>
              </w:rPr>
              <w:t xml:space="preserve"> 366 patients with DSM-IV schizophrenia</w:t>
            </w:r>
          </w:p>
        </w:tc>
        <w:tc>
          <w:tcPr>
            <w:tcW w:w="484"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bCs/>
                <w:kern w:val="1"/>
                <w:sz w:val="16"/>
                <w:szCs w:val="16"/>
                <w:lang w:val="en-GB"/>
              </w:rPr>
            </w:pPr>
            <w:r w:rsidRPr="00A7053C">
              <w:rPr>
                <w:rFonts w:ascii="Arial" w:hAnsi="Arial" w:cs="Arial"/>
                <w:color w:val="000000"/>
                <w:kern w:val="0"/>
                <w:sz w:val="16"/>
                <w:szCs w:val="16"/>
                <w:lang w:val="en-GB" w:eastAsia="ar-SA"/>
              </w:rPr>
              <w:t>Childhood physical, emotional, and sexual abuse, and physical and emotional neglect (</w:t>
            </w:r>
            <w:r w:rsidR="00DA6DF2" w:rsidRPr="00A7053C">
              <w:rPr>
                <w:rFonts w:ascii="Arial" w:hAnsi="Arial" w:cs="Arial"/>
                <w:i/>
                <w:color w:val="000000"/>
                <w:kern w:val="0"/>
                <w:sz w:val="16"/>
                <w:szCs w:val="16"/>
                <w:lang w:val="en-GB" w:eastAsia="ar-SA"/>
              </w:rPr>
              <w:t>mean =</w:t>
            </w:r>
            <w:r w:rsidR="008D39F1" w:rsidRPr="00A7053C">
              <w:rPr>
                <w:rFonts w:ascii="Arial" w:hAnsi="Arial" w:cs="Arial"/>
                <w:i/>
                <w:color w:val="000000"/>
                <w:kern w:val="0"/>
                <w:sz w:val="16"/>
                <w:szCs w:val="16"/>
                <w:lang w:val="en-GB" w:eastAsia="ar-SA"/>
              </w:rPr>
              <w:t xml:space="preserve"> </w:t>
            </w:r>
            <w:r w:rsidRPr="00A7053C">
              <w:rPr>
                <w:rFonts w:ascii="Arial" w:hAnsi="Arial" w:cs="Arial"/>
                <w:color w:val="000000"/>
                <w:kern w:val="0"/>
                <w:sz w:val="16"/>
                <w:szCs w:val="16"/>
                <w:lang w:val="en-GB" w:eastAsia="ar-SA"/>
              </w:rPr>
              <w:t xml:space="preserve">41.55, </w:t>
            </w:r>
            <w:r w:rsidR="00DA6DF2" w:rsidRPr="00A7053C">
              <w:rPr>
                <w:rFonts w:ascii="Arial" w:hAnsi="Arial" w:cs="Arial"/>
                <w:i/>
                <w:color w:val="000000"/>
                <w:kern w:val="0"/>
                <w:sz w:val="16"/>
                <w:szCs w:val="16"/>
                <w:lang w:val="en-GB" w:eastAsia="ar-SA"/>
              </w:rPr>
              <w:t>SD =</w:t>
            </w:r>
            <w:r w:rsidRPr="00A7053C">
              <w:rPr>
                <w:rFonts w:ascii="Arial" w:hAnsi="Arial" w:cs="Arial"/>
                <w:color w:val="000000"/>
                <w:kern w:val="0"/>
                <w:sz w:val="16"/>
                <w:szCs w:val="16"/>
                <w:lang w:val="en-GB" w:eastAsia="ar-SA"/>
              </w:rPr>
              <w:t xml:space="preserve"> 10.91)</w:t>
            </w:r>
          </w:p>
        </w:tc>
        <w:tc>
          <w:tcPr>
            <w:tcW w:w="434"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bCs/>
                <w:kern w:val="1"/>
                <w:sz w:val="16"/>
                <w:szCs w:val="16"/>
                <w:lang w:val="en-GB"/>
              </w:rPr>
            </w:pPr>
            <w:r w:rsidRPr="00A7053C">
              <w:rPr>
                <w:rFonts w:ascii="Arial" w:hAnsi="Arial" w:cs="Arial"/>
                <w:color w:val="000000"/>
                <w:kern w:val="0"/>
                <w:sz w:val="16"/>
                <w:szCs w:val="16"/>
                <w:lang w:val="en-GB" w:eastAsia="ar-SA"/>
              </w:rPr>
              <w:t>CTQ-SF</w:t>
            </w:r>
            <w:r w:rsidR="000D7F48" w:rsidRPr="00A7053C">
              <w:rPr>
                <w:rFonts w:ascii="Arial" w:hAnsi="Arial" w:cs="Arial"/>
                <w:color w:val="000000"/>
                <w:kern w:val="0"/>
                <w:sz w:val="16"/>
                <w:szCs w:val="16"/>
                <w:lang w:val="en-GB" w:eastAsia="ar-SA"/>
              </w:rPr>
              <w:t xml:space="preserve"> </w:t>
            </w:r>
            <w:r w:rsidR="00B36BFD" w:rsidRPr="00A7053C">
              <w:rPr>
                <w:rFonts w:ascii="Arial" w:eastAsia="Times New Roman" w:hAnsi="Arial" w:cs="Arial"/>
                <w:noProof/>
                <w:kern w:val="0"/>
                <w:sz w:val="16"/>
                <w:szCs w:val="16"/>
                <w:lang w:val="en-GB"/>
              </w:rPr>
              <w:t xml:space="preserve">(Bernstein </w:t>
            </w:r>
            <w:r w:rsidR="0076583C" w:rsidRPr="00A7053C">
              <w:rPr>
                <w:rFonts w:ascii="Arial" w:eastAsia="Times New Roman" w:hAnsi="Arial" w:cs="Arial"/>
                <w:noProof/>
                <w:kern w:val="0"/>
                <w:sz w:val="16"/>
                <w:szCs w:val="16"/>
                <w:lang w:val="en-GB"/>
              </w:rPr>
              <w:t>et al.,</w:t>
            </w:r>
            <w:r w:rsidR="00B36BFD" w:rsidRPr="00A7053C">
              <w:rPr>
                <w:rFonts w:ascii="Arial" w:eastAsia="Times New Roman" w:hAnsi="Arial" w:cs="Arial"/>
                <w:noProof/>
                <w:kern w:val="0"/>
                <w:sz w:val="16"/>
                <w:szCs w:val="16"/>
                <w:lang w:val="en-GB"/>
              </w:rPr>
              <w:t xml:space="preserve"> 2003)</w:t>
            </w:r>
          </w:p>
        </w:tc>
        <w:tc>
          <w:tcPr>
            <w:tcW w:w="531"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bCs/>
                <w:kern w:val="1"/>
                <w:sz w:val="16"/>
                <w:szCs w:val="16"/>
                <w:lang w:val="en-GB"/>
              </w:rPr>
            </w:pPr>
            <w:r w:rsidRPr="00A7053C">
              <w:rPr>
                <w:rFonts w:ascii="Arial" w:hAnsi="Arial" w:cs="Arial"/>
                <w:color w:val="000000"/>
                <w:kern w:val="0"/>
                <w:sz w:val="16"/>
                <w:szCs w:val="16"/>
                <w:lang w:val="en-GB" w:eastAsia="ar-SA"/>
              </w:rPr>
              <w:t>Lifetime cannabis use disorders (</w:t>
            </w:r>
            <w:r w:rsidR="00B30BC3" w:rsidRPr="00A7053C">
              <w:rPr>
                <w:rFonts w:ascii="Arial" w:hAnsi="Arial" w:cs="Arial"/>
                <w:i/>
                <w:color w:val="000000"/>
                <w:kern w:val="0"/>
                <w:sz w:val="16"/>
                <w:szCs w:val="16"/>
                <w:lang w:val="en-GB" w:eastAsia="ar-SA"/>
              </w:rPr>
              <w:t>n =</w:t>
            </w:r>
            <w:r w:rsidRPr="00A7053C">
              <w:rPr>
                <w:rFonts w:ascii="Arial" w:hAnsi="Arial" w:cs="Arial"/>
                <w:color w:val="000000"/>
                <w:kern w:val="0"/>
                <w:sz w:val="16"/>
                <w:szCs w:val="16"/>
                <w:lang w:val="en-GB" w:eastAsia="ar-SA"/>
              </w:rPr>
              <w:t xml:space="preserve"> 99, 27.05%) </w:t>
            </w:r>
          </w:p>
        </w:tc>
        <w:tc>
          <w:tcPr>
            <w:tcW w:w="419"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uppressAutoHyphens w:val="0"/>
              <w:spacing w:after="0" w:line="240" w:lineRule="auto"/>
              <w:rPr>
                <w:rFonts w:ascii="Arial" w:eastAsia="Times New Roman" w:hAnsi="Arial" w:cs="Arial"/>
                <w:kern w:val="0"/>
                <w:sz w:val="16"/>
                <w:szCs w:val="16"/>
                <w:lang w:val="en-GB"/>
              </w:rPr>
            </w:pPr>
            <w:r w:rsidRPr="00A7053C">
              <w:rPr>
                <w:rFonts w:ascii="Arial" w:hAnsi="Arial" w:cs="Arial"/>
                <w:color w:val="000000"/>
                <w:kern w:val="0"/>
                <w:sz w:val="16"/>
                <w:szCs w:val="16"/>
                <w:lang w:val="en-GB" w:eastAsia="ar-SA"/>
              </w:rPr>
              <w:t>SCID-I for DSM-IV</w:t>
            </w:r>
            <w:r w:rsidR="000D7F48" w:rsidRPr="00A7053C">
              <w:rPr>
                <w:rFonts w:ascii="Arial" w:hAnsi="Arial" w:cs="Arial"/>
                <w:color w:val="000000"/>
                <w:kern w:val="0"/>
                <w:sz w:val="16"/>
                <w:szCs w:val="16"/>
                <w:lang w:val="en-GB" w:eastAsia="ar-SA"/>
              </w:rPr>
              <w:t xml:space="preserve"> </w:t>
            </w:r>
            <w:r w:rsidR="00B36BFD" w:rsidRPr="00A7053C">
              <w:rPr>
                <w:rFonts w:ascii="Arial" w:eastAsia="Times New Roman" w:hAnsi="Arial" w:cs="Arial"/>
                <w:noProof/>
                <w:kern w:val="0"/>
                <w:sz w:val="16"/>
                <w:szCs w:val="16"/>
                <w:lang w:val="en-GB"/>
              </w:rPr>
              <w:t xml:space="preserve">(First </w:t>
            </w:r>
            <w:r w:rsidR="0076583C" w:rsidRPr="00A7053C">
              <w:rPr>
                <w:rFonts w:ascii="Arial" w:eastAsia="Times New Roman" w:hAnsi="Arial" w:cs="Arial"/>
                <w:noProof/>
                <w:kern w:val="0"/>
                <w:sz w:val="16"/>
                <w:szCs w:val="16"/>
                <w:lang w:val="en-GB"/>
              </w:rPr>
              <w:t>et al.,</w:t>
            </w:r>
            <w:r w:rsidR="00B36BFD" w:rsidRPr="00A7053C">
              <w:rPr>
                <w:rFonts w:ascii="Arial" w:eastAsia="Times New Roman" w:hAnsi="Arial" w:cs="Arial"/>
                <w:noProof/>
                <w:kern w:val="0"/>
                <w:sz w:val="16"/>
                <w:szCs w:val="16"/>
                <w:lang w:val="en-GB"/>
              </w:rPr>
              <w:t xml:space="preserve"> 1996)</w:t>
            </w:r>
          </w:p>
          <w:p w:rsidR="00ED04CE" w:rsidRPr="00A7053C" w:rsidRDefault="00ED04CE" w:rsidP="00ED04CE">
            <w:pPr>
              <w:spacing w:after="0" w:line="240" w:lineRule="auto"/>
              <w:rPr>
                <w:rFonts w:ascii="Arial" w:hAnsi="Arial" w:cs="Arial"/>
                <w:b/>
                <w:bCs/>
                <w:kern w:val="1"/>
                <w:sz w:val="16"/>
                <w:szCs w:val="16"/>
                <w:lang w:val="en-GB"/>
              </w:rPr>
            </w:pPr>
          </w:p>
        </w:tc>
        <w:tc>
          <w:tcPr>
            <w:tcW w:w="52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Positive (</w:t>
            </w:r>
            <w:r w:rsidR="00DA6DF2" w:rsidRPr="00A7053C">
              <w:rPr>
                <w:rFonts w:ascii="Arial" w:hAnsi="Arial" w:cs="Arial"/>
                <w:i/>
                <w:color w:val="000000"/>
                <w:kern w:val="0"/>
                <w:sz w:val="16"/>
                <w:szCs w:val="16"/>
                <w:lang w:val="en-GB" w:eastAsia="ar-SA"/>
              </w:rPr>
              <w:t>mean =</w:t>
            </w:r>
            <w:r w:rsidR="008D39F1" w:rsidRPr="00A7053C">
              <w:rPr>
                <w:rFonts w:ascii="Arial" w:hAnsi="Arial" w:cs="Arial"/>
                <w:color w:val="000000"/>
                <w:kern w:val="0"/>
                <w:sz w:val="16"/>
                <w:szCs w:val="16"/>
                <w:lang w:val="en-GB" w:eastAsia="ar-SA"/>
              </w:rPr>
              <w:t xml:space="preserve"> </w:t>
            </w:r>
            <w:r w:rsidRPr="00A7053C">
              <w:rPr>
                <w:rFonts w:ascii="Arial" w:hAnsi="Arial" w:cs="Arial"/>
                <w:color w:val="000000"/>
                <w:kern w:val="0"/>
                <w:sz w:val="16"/>
                <w:szCs w:val="16"/>
                <w:lang w:val="en-GB" w:eastAsia="ar-SA"/>
              </w:rPr>
              <w:t xml:space="preserve">16.26, </w:t>
            </w:r>
            <w:r w:rsidR="00DA6DF2" w:rsidRPr="00A7053C">
              <w:rPr>
                <w:rFonts w:ascii="Arial" w:hAnsi="Arial" w:cs="Arial"/>
                <w:i/>
                <w:color w:val="000000"/>
                <w:kern w:val="0"/>
                <w:sz w:val="16"/>
                <w:szCs w:val="16"/>
                <w:lang w:val="en-GB" w:eastAsia="ar-SA"/>
              </w:rPr>
              <w:t>SD =</w:t>
            </w:r>
            <w:r w:rsidRPr="00A7053C">
              <w:rPr>
                <w:rFonts w:ascii="Arial" w:hAnsi="Arial" w:cs="Arial"/>
                <w:color w:val="000000"/>
                <w:kern w:val="0"/>
                <w:sz w:val="16"/>
                <w:szCs w:val="16"/>
                <w:lang w:val="en-GB" w:eastAsia="ar-SA"/>
              </w:rPr>
              <w:t xml:space="preserve"> 6.65), negative (</w:t>
            </w:r>
            <w:r w:rsidR="00DA6DF2" w:rsidRPr="00A7053C">
              <w:rPr>
                <w:rFonts w:ascii="Arial" w:hAnsi="Arial" w:cs="Arial"/>
                <w:i/>
                <w:color w:val="000000"/>
                <w:kern w:val="0"/>
                <w:sz w:val="16"/>
                <w:szCs w:val="16"/>
                <w:lang w:val="en-GB" w:eastAsia="ar-SA"/>
              </w:rPr>
              <w:t>mean =</w:t>
            </w:r>
            <w:r w:rsidR="008D39F1" w:rsidRPr="00A7053C">
              <w:rPr>
                <w:rFonts w:ascii="Arial" w:hAnsi="Arial" w:cs="Arial"/>
                <w:color w:val="000000"/>
                <w:kern w:val="0"/>
                <w:sz w:val="16"/>
                <w:szCs w:val="16"/>
                <w:lang w:val="en-GB" w:eastAsia="ar-SA"/>
              </w:rPr>
              <w:t xml:space="preserve"> </w:t>
            </w:r>
            <w:r w:rsidRPr="00A7053C">
              <w:rPr>
                <w:rFonts w:ascii="Arial" w:hAnsi="Arial" w:cs="Arial"/>
                <w:color w:val="000000"/>
                <w:kern w:val="0"/>
                <w:sz w:val="16"/>
                <w:szCs w:val="16"/>
                <w:lang w:val="en-GB" w:eastAsia="ar-SA"/>
              </w:rPr>
              <w:t xml:space="preserve">22.42, </w:t>
            </w:r>
            <w:r w:rsidR="00DA6DF2" w:rsidRPr="00A7053C">
              <w:rPr>
                <w:rFonts w:ascii="Arial" w:hAnsi="Arial" w:cs="Arial"/>
                <w:i/>
                <w:color w:val="000000"/>
                <w:kern w:val="0"/>
                <w:sz w:val="16"/>
                <w:szCs w:val="16"/>
                <w:lang w:val="en-GB" w:eastAsia="ar-SA"/>
              </w:rPr>
              <w:t>SD =</w:t>
            </w:r>
            <w:r w:rsidRPr="00A7053C">
              <w:rPr>
                <w:rFonts w:ascii="Arial" w:hAnsi="Arial" w:cs="Arial"/>
                <w:color w:val="000000"/>
                <w:kern w:val="0"/>
                <w:sz w:val="16"/>
                <w:szCs w:val="16"/>
                <w:lang w:val="en-GB" w:eastAsia="ar-SA"/>
              </w:rPr>
              <w:t xml:space="preserve"> 8.33), disorganized (</w:t>
            </w:r>
            <w:r w:rsidR="00DA6DF2" w:rsidRPr="00A7053C">
              <w:rPr>
                <w:rFonts w:ascii="Arial" w:hAnsi="Arial" w:cs="Arial"/>
                <w:i/>
                <w:color w:val="000000"/>
                <w:kern w:val="0"/>
                <w:sz w:val="16"/>
                <w:szCs w:val="16"/>
                <w:lang w:val="en-GB" w:eastAsia="ar-SA"/>
              </w:rPr>
              <w:t>mean =</w:t>
            </w:r>
            <w:r w:rsidR="008D39F1" w:rsidRPr="00A7053C">
              <w:rPr>
                <w:rFonts w:ascii="Arial" w:hAnsi="Arial" w:cs="Arial"/>
                <w:i/>
                <w:color w:val="000000"/>
                <w:kern w:val="0"/>
                <w:sz w:val="16"/>
                <w:szCs w:val="16"/>
                <w:lang w:val="en-GB" w:eastAsia="ar-SA"/>
              </w:rPr>
              <w:t xml:space="preserve"> </w:t>
            </w:r>
            <w:r w:rsidRPr="00A7053C">
              <w:rPr>
                <w:rFonts w:ascii="Arial" w:hAnsi="Arial" w:cs="Arial"/>
                <w:color w:val="000000"/>
                <w:kern w:val="0"/>
                <w:sz w:val="16"/>
                <w:szCs w:val="16"/>
                <w:lang w:val="en-GB" w:eastAsia="ar-SA"/>
              </w:rPr>
              <w:t xml:space="preserve">24.66, </w:t>
            </w:r>
            <w:r w:rsidR="00DA6DF2" w:rsidRPr="00A7053C">
              <w:rPr>
                <w:rFonts w:ascii="Arial" w:hAnsi="Arial" w:cs="Arial"/>
                <w:i/>
                <w:color w:val="000000"/>
                <w:kern w:val="0"/>
                <w:sz w:val="16"/>
                <w:szCs w:val="16"/>
                <w:lang w:val="en-GB" w:eastAsia="ar-SA"/>
              </w:rPr>
              <w:t>SD =</w:t>
            </w:r>
            <w:r w:rsidRPr="00A7053C">
              <w:rPr>
                <w:rFonts w:ascii="Arial" w:hAnsi="Arial" w:cs="Arial"/>
                <w:color w:val="000000"/>
                <w:kern w:val="0"/>
                <w:sz w:val="16"/>
                <w:szCs w:val="16"/>
                <w:lang w:val="en-GB" w:eastAsia="ar-SA"/>
              </w:rPr>
              <w:t xml:space="preserve"> 8.28), disphoric (</w:t>
            </w:r>
            <w:r w:rsidR="00DA6DF2" w:rsidRPr="00A7053C">
              <w:rPr>
                <w:rFonts w:ascii="Arial" w:hAnsi="Arial" w:cs="Arial"/>
                <w:i/>
                <w:color w:val="000000"/>
                <w:kern w:val="0"/>
                <w:sz w:val="16"/>
                <w:szCs w:val="16"/>
                <w:lang w:val="en-GB" w:eastAsia="ar-SA"/>
              </w:rPr>
              <w:t>mean =</w:t>
            </w:r>
            <w:r w:rsidR="008D39F1" w:rsidRPr="00A7053C">
              <w:rPr>
                <w:rFonts w:ascii="Arial" w:hAnsi="Arial" w:cs="Arial"/>
                <w:i/>
                <w:color w:val="000000"/>
                <w:kern w:val="0"/>
                <w:sz w:val="16"/>
                <w:szCs w:val="16"/>
                <w:lang w:val="en-GB" w:eastAsia="ar-SA"/>
              </w:rPr>
              <w:t xml:space="preserve"> </w:t>
            </w:r>
            <w:r w:rsidRPr="00A7053C">
              <w:rPr>
                <w:rFonts w:ascii="Arial" w:hAnsi="Arial" w:cs="Arial"/>
                <w:color w:val="000000"/>
                <w:kern w:val="0"/>
                <w:sz w:val="16"/>
                <w:szCs w:val="16"/>
                <w:lang w:val="en-GB" w:eastAsia="ar-SA"/>
              </w:rPr>
              <w:t xml:space="preserve">18.09, </w:t>
            </w:r>
            <w:r w:rsidR="00DA6DF2" w:rsidRPr="00A7053C">
              <w:rPr>
                <w:rFonts w:ascii="Arial" w:hAnsi="Arial" w:cs="Arial"/>
                <w:i/>
                <w:color w:val="000000"/>
                <w:kern w:val="0"/>
                <w:sz w:val="16"/>
                <w:szCs w:val="16"/>
                <w:lang w:val="en-GB" w:eastAsia="ar-SA"/>
              </w:rPr>
              <w:t>SD =</w:t>
            </w:r>
            <w:r w:rsidRPr="00A7053C">
              <w:rPr>
                <w:rFonts w:ascii="Arial" w:hAnsi="Arial" w:cs="Arial"/>
                <w:color w:val="000000"/>
                <w:kern w:val="0"/>
                <w:sz w:val="16"/>
                <w:szCs w:val="16"/>
                <w:lang w:val="en-GB" w:eastAsia="ar-SA"/>
              </w:rPr>
              <w:t xml:space="preserve"> 6.08), and manic symptoms (</w:t>
            </w:r>
            <w:r w:rsidR="00DA6DF2" w:rsidRPr="00A7053C">
              <w:rPr>
                <w:rFonts w:ascii="Arial" w:hAnsi="Arial" w:cs="Arial"/>
                <w:i/>
                <w:color w:val="000000"/>
                <w:kern w:val="0"/>
                <w:sz w:val="16"/>
                <w:szCs w:val="16"/>
                <w:lang w:val="en-GB" w:eastAsia="ar-SA"/>
              </w:rPr>
              <w:t>mean =</w:t>
            </w:r>
            <w:r w:rsidR="00AC2315" w:rsidRPr="00A7053C">
              <w:rPr>
                <w:rFonts w:ascii="Arial" w:hAnsi="Arial" w:cs="Arial"/>
                <w:color w:val="000000"/>
                <w:kern w:val="0"/>
                <w:sz w:val="16"/>
                <w:szCs w:val="16"/>
                <w:lang w:val="en-GB" w:eastAsia="ar-SA"/>
              </w:rPr>
              <w:t xml:space="preserve"> </w:t>
            </w:r>
            <w:r w:rsidRPr="00A7053C">
              <w:rPr>
                <w:rFonts w:ascii="Arial" w:hAnsi="Arial" w:cs="Arial"/>
                <w:color w:val="000000"/>
                <w:kern w:val="0"/>
                <w:sz w:val="16"/>
                <w:szCs w:val="16"/>
                <w:lang w:val="en-GB" w:eastAsia="ar-SA"/>
              </w:rPr>
              <w:t xml:space="preserve">14.88, </w:t>
            </w:r>
            <w:r w:rsidR="00DA6DF2" w:rsidRPr="00A7053C">
              <w:rPr>
                <w:rFonts w:ascii="Arial" w:hAnsi="Arial" w:cs="Arial"/>
                <w:i/>
                <w:color w:val="000000"/>
                <w:kern w:val="0"/>
                <w:sz w:val="16"/>
                <w:szCs w:val="16"/>
                <w:lang w:val="en-GB" w:eastAsia="ar-SA"/>
              </w:rPr>
              <w:t>SD =</w:t>
            </w:r>
            <w:r w:rsidRPr="00A7053C">
              <w:rPr>
                <w:rFonts w:ascii="Arial" w:hAnsi="Arial" w:cs="Arial"/>
                <w:color w:val="000000"/>
                <w:kern w:val="0"/>
                <w:sz w:val="16"/>
                <w:szCs w:val="16"/>
                <w:lang w:val="en-GB" w:eastAsia="ar-SA"/>
              </w:rPr>
              <w:t xml:space="preserve"> 4.87) </w:t>
            </w:r>
          </w:p>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p>
          <w:p w:rsidR="00ED04CE" w:rsidRPr="00A7053C" w:rsidRDefault="00ED04CE" w:rsidP="00ED04CE">
            <w:pPr>
              <w:spacing w:after="0" w:line="240" w:lineRule="auto"/>
              <w:rPr>
                <w:rFonts w:ascii="Arial" w:hAnsi="Arial" w:cs="Arial"/>
                <w:b/>
                <w:bCs/>
                <w:kern w:val="1"/>
                <w:sz w:val="16"/>
                <w:szCs w:val="16"/>
                <w:lang w:val="en-GB"/>
              </w:rPr>
            </w:pPr>
            <w:r w:rsidRPr="00A7053C">
              <w:rPr>
                <w:rFonts w:ascii="Arial" w:hAnsi="Arial" w:cs="Arial"/>
                <w:color w:val="000000"/>
                <w:kern w:val="0"/>
                <w:sz w:val="16"/>
                <w:szCs w:val="16"/>
                <w:lang w:val="en-GB" w:eastAsia="ar-SA"/>
              </w:rPr>
              <w:t>PANSS</w:t>
            </w:r>
            <w:r w:rsidR="000D7F48" w:rsidRPr="00A7053C">
              <w:rPr>
                <w:rFonts w:ascii="Arial" w:hAnsi="Arial" w:cs="Arial"/>
                <w:color w:val="000000"/>
                <w:kern w:val="0"/>
                <w:sz w:val="16"/>
                <w:szCs w:val="16"/>
                <w:lang w:val="en-GB" w:eastAsia="ar-SA"/>
              </w:rPr>
              <w:t xml:space="preserve"> </w:t>
            </w:r>
            <w:r w:rsidR="00B36BFD" w:rsidRPr="00A7053C">
              <w:rPr>
                <w:rFonts w:ascii="Arial" w:eastAsia="Times New Roman" w:hAnsi="Arial" w:cs="Arial"/>
                <w:noProof/>
                <w:kern w:val="0"/>
                <w:sz w:val="16"/>
                <w:szCs w:val="16"/>
                <w:lang w:val="en-GB"/>
              </w:rPr>
              <w:t xml:space="preserve">(Kay </w:t>
            </w:r>
            <w:r w:rsidR="0076583C" w:rsidRPr="00A7053C">
              <w:rPr>
                <w:rFonts w:ascii="Arial" w:eastAsia="Times New Roman" w:hAnsi="Arial" w:cs="Arial"/>
                <w:noProof/>
                <w:kern w:val="0"/>
                <w:sz w:val="16"/>
                <w:szCs w:val="16"/>
                <w:lang w:val="en-GB"/>
              </w:rPr>
              <w:t>et al.,</w:t>
            </w:r>
            <w:r w:rsidR="00B36BFD" w:rsidRPr="00A7053C">
              <w:rPr>
                <w:rFonts w:ascii="Arial" w:eastAsia="Times New Roman" w:hAnsi="Arial" w:cs="Arial"/>
                <w:noProof/>
                <w:kern w:val="0"/>
                <w:sz w:val="16"/>
                <w:szCs w:val="16"/>
                <w:lang w:val="en-GB"/>
              </w:rPr>
              <w:t xml:space="preserve"> 1987)</w:t>
            </w:r>
          </w:p>
        </w:tc>
        <w:tc>
          <w:tcPr>
            <w:tcW w:w="475"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3606A3" w:rsidP="00ED04CE">
            <w:pPr>
              <w:suppressAutoHyphens w:val="0"/>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Sex</w:t>
            </w:r>
            <w:r w:rsidR="00ED04CE" w:rsidRPr="00A7053C">
              <w:rPr>
                <w:rFonts w:ascii="Arial" w:hAnsi="Arial" w:cs="Arial"/>
                <w:color w:val="000000"/>
                <w:kern w:val="0"/>
                <w:sz w:val="16"/>
                <w:szCs w:val="16"/>
                <w:lang w:val="en-GB" w:eastAsia="ar-SA"/>
              </w:rPr>
              <w:t>, age</w:t>
            </w:r>
          </w:p>
          <w:p w:rsidR="00ED04CE" w:rsidRPr="00A7053C" w:rsidRDefault="00ED04CE" w:rsidP="00ED04CE">
            <w:pPr>
              <w:suppressAutoHyphens w:val="0"/>
              <w:spacing w:after="0" w:line="240" w:lineRule="auto"/>
              <w:rPr>
                <w:rFonts w:ascii="Arial" w:hAnsi="Arial" w:cs="Arial"/>
                <w:b/>
                <w:bCs/>
                <w:kern w:val="1"/>
                <w:sz w:val="16"/>
                <w:szCs w:val="16"/>
                <w:lang w:val="en-GB"/>
              </w:rPr>
            </w:pPr>
          </w:p>
        </w:tc>
        <w:tc>
          <w:tcPr>
            <w:tcW w:w="718"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4035DF">
            <w:pPr>
              <w:spacing w:after="0" w:line="240" w:lineRule="auto"/>
              <w:rPr>
                <w:rFonts w:ascii="Arial" w:hAnsi="Arial" w:cs="Arial"/>
                <w:b/>
                <w:bCs/>
                <w:kern w:val="1"/>
                <w:sz w:val="16"/>
                <w:szCs w:val="16"/>
                <w:lang w:val="en-GB"/>
              </w:rPr>
            </w:pPr>
            <w:r w:rsidRPr="00A7053C">
              <w:rPr>
                <w:rFonts w:ascii="Arial" w:hAnsi="Arial" w:cs="Arial"/>
                <w:color w:val="000000"/>
                <w:kern w:val="0"/>
                <w:sz w:val="16"/>
                <w:szCs w:val="16"/>
                <w:lang w:val="en-GB" w:eastAsia="ar-SA"/>
              </w:rPr>
              <w:t>rEE was found between childhood adversities and cannabis use disorders</w:t>
            </w:r>
            <w:r w:rsidR="004035DF" w:rsidRPr="00A7053C">
              <w:rPr>
                <w:rFonts w:ascii="Arial" w:hAnsi="Arial" w:cs="Arial"/>
                <w:color w:val="000000"/>
                <w:kern w:val="0"/>
                <w:sz w:val="16"/>
                <w:szCs w:val="16"/>
                <w:lang w:val="en-GB" w:eastAsia="ar-SA"/>
              </w:rPr>
              <w:t xml:space="preserve">. No multiplicative interaction </w:t>
            </w:r>
            <w:r w:rsidRPr="00A7053C">
              <w:rPr>
                <w:rFonts w:ascii="Arial" w:hAnsi="Arial" w:cs="Arial"/>
                <w:color w:val="000000"/>
                <w:kern w:val="0"/>
                <w:sz w:val="16"/>
                <w:szCs w:val="16"/>
                <w:lang w:val="en-GB" w:eastAsia="ar-SA"/>
              </w:rPr>
              <w:t xml:space="preserve">was found on psychotic symptoms </w:t>
            </w:r>
          </w:p>
        </w:tc>
        <w:tc>
          <w:tcPr>
            <w:tcW w:w="31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bCs/>
                <w:kern w:val="1"/>
                <w:sz w:val="16"/>
                <w:szCs w:val="16"/>
                <w:lang w:val="en-GB"/>
              </w:rPr>
            </w:pPr>
            <w:r w:rsidRPr="00A7053C">
              <w:rPr>
                <w:rFonts w:ascii="Arial" w:hAnsi="Arial" w:cs="Arial"/>
                <w:color w:val="000000"/>
                <w:kern w:val="0"/>
                <w:sz w:val="16"/>
                <w:szCs w:val="16"/>
                <w:lang w:val="en-GB" w:eastAsia="ar-SA"/>
              </w:rPr>
              <w:t>11</w:t>
            </w:r>
          </w:p>
        </w:tc>
      </w:tr>
      <w:tr w:rsidR="00ED04CE" w:rsidRPr="00A7053C" w:rsidTr="009F0F5A">
        <w:tc>
          <w:tcPr>
            <w:tcW w:w="5000" w:type="pct"/>
            <w:gridSpan w:val="10"/>
            <w:tcBorders>
              <w:top w:val="single" w:sz="4" w:space="0" w:color="00000A"/>
              <w:left w:val="single" w:sz="4" w:space="0" w:color="00000A"/>
              <w:bottom w:val="single" w:sz="4" w:space="0" w:color="00000A"/>
              <w:right w:val="single" w:sz="4" w:space="0" w:color="00000A"/>
            </w:tcBorders>
            <w:shd w:val="clear" w:color="auto" w:fill="FFFFFF"/>
          </w:tcPr>
          <w:p w:rsidR="00ED04CE" w:rsidRPr="00A7053C" w:rsidRDefault="00A62C9E" w:rsidP="00ED04CE">
            <w:pPr>
              <w:spacing w:after="0" w:line="240" w:lineRule="auto"/>
              <w:rPr>
                <w:rFonts w:ascii="Arial" w:hAnsi="Arial" w:cs="Arial"/>
                <w:b/>
                <w:kern w:val="1"/>
                <w:sz w:val="16"/>
                <w:szCs w:val="16"/>
                <w:lang w:val="en-GB"/>
              </w:rPr>
            </w:pPr>
            <w:r w:rsidRPr="00A7053C">
              <w:rPr>
                <w:rFonts w:ascii="Arial" w:hAnsi="Arial" w:cs="Arial"/>
                <w:b/>
                <w:kern w:val="1"/>
                <w:sz w:val="16"/>
                <w:szCs w:val="16"/>
                <w:lang w:val="en-GB"/>
              </w:rPr>
              <w:t xml:space="preserve">FIRST-EPISODE PSYCHOSIS </w:t>
            </w:r>
            <w:r w:rsidR="003D37F7" w:rsidRPr="00A7053C">
              <w:rPr>
                <w:rFonts w:ascii="Arial" w:hAnsi="Arial" w:cs="Arial"/>
                <w:b/>
                <w:kern w:val="1"/>
                <w:sz w:val="16"/>
                <w:szCs w:val="16"/>
                <w:lang w:val="en-GB"/>
              </w:rPr>
              <w:t>(FEP)</w:t>
            </w:r>
            <w:r w:rsidRPr="00A7053C">
              <w:rPr>
                <w:rFonts w:ascii="Arial" w:hAnsi="Arial" w:cs="Arial"/>
                <w:b/>
                <w:kern w:val="1"/>
                <w:sz w:val="16"/>
                <w:szCs w:val="16"/>
                <w:lang w:val="en-GB"/>
              </w:rPr>
              <w:t xml:space="preserve"> OR ULTRA HIGH RISK OR GENETIC HIGH RISK </w:t>
            </w:r>
            <w:r w:rsidR="003D37F7" w:rsidRPr="00A7053C">
              <w:rPr>
                <w:rFonts w:ascii="Arial" w:hAnsi="Arial" w:cs="Arial"/>
                <w:b/>
                <w:kern w:val="1"/>
                <w:sz w:val="16"/>
                <w:szCs w:val="16"/>
                <w:lang w:val="en-GB"/>
              </w:rPr>
              <w:t>CLINICAL SAMPLES</w:t>
            </w:r>
          </w:p>
          <w:p w:rsidR="00A62C9E" w:rsidRPr="00A7053C" w:rsidRDefault="00A62C9E" w:rsidP="00ED04CE">
            <w:pPr>
              <w:spacing w:after="0" w:line="240" w:lineRule="auto"/>
              <w:rPr>
                <w:rFonts w:ascii="Arial" w:hAnsi="Arial" w:cs="Arial"/>
                <w:b/>
                <w:kern w:val="1"/>
                <w:sz w:val="16"/>
                <w:szCs w:val="16"/>
                <w:lang w:val="en-GB"/>
              </w:rPr>
            </w:pPr>
          </w:p>
        </w:tc>
      </w:tr>
      <w:tr w:rsidR="00ED04CE" w:rsidRPr="00A7053C" w:rsidTr="00ED04CE">
        <w:trPr>
          <w:trHeight w:val="2470"/>
        </w:trPr>
        <w:tc>
          <w:tcPr>
            <w:tcW w:w="719" w:type="pct"/>
            <w:tcBorders>
              <w:top w:val="single" w:sz="4" w:space="0" w:color="00000A"/>
              <w:left w:val="single" w:sz="4" w:space="0" w:color="00000A"/>
              <w:bottom w:val="single" w:sz="4" w:space="0" w:color="00000A"/>
              <w:right w:val="single" w:sz="4" w:space="0" w:color="00000A"/>
            </w:tcBorders>
            <w:shd w:val="clear" w:color="auto" w:fill="auto"/>
            <w:hideMark/>
          </w:tcPr>
          <w:p w:rsidR="00ED04CE" w:rsidRPr="00A7053C" w:rsidRDefault="00B36BFD" w:rsidP="00ED04CE">
            <w:pPr>
              <w:spacing w:after="0" w:line="240" w:lineRule="auto"/>
              <w:rPr>
                <w:rFonts w:ascii="Arial" w:hAnsi="Arial" w:cs="Arial"/>
                <w:b/>
                <w:sz w:val="16"/>
                <w:szCs w:val="16"/>
                <w:lang w:val="en-GB"/>
              </w:rPr>
            </w:pPr>
            <w:r w:rsidRPr="00A7053C">
              <w:rPr>
                <w:rFonts w:ascii="Arial" w:hAnsi="Arial" w:cs="Arial"/>
                <w:b/>
                <w:noProof/>
                <w:sz w:val="16"/>
                <w:szCs w:val="16"/>
                <w:lang w:val="en-GB"/>
              </w:rPr>
              <w:lastRenderedPageBreak/>
              <w:t xml:space="preserve">Ajnakina </w:t>
            </w:r>
            <w:r w:rsidR="0076583C" w:rsidRPr="00A7053C">
              <w:rPr>
                <w:rFonts w:ascii="Arial" w:hAnsi="Arial" w:cs="Arial"/>
                <w:b/>
                <w:noProof/>
                <w:sz w:val="16"/>
                <w:szCs w:val="16"/>
                <w:lang w:val="en-GB"/>
              </w:rPr>
              <w:t>et al.,</w:t>
            </w:r>
            <w:r w:rsidRPr="00A7053C">
              <w:rPr>
                <w:rFonts w:ascii="Arial" w:hAnsi="Arial" w:cs="Arial"/>
                <w:b/>
                <w:noProof/>
                <w:sz w:val="16"/>
                <w:szCs w:val="16"/>
                <w:lang w:val="en-GB"/>
              </w:rPr>
              <w:t xml:space="preserve"> 2014</w:t>
            </w:r>
          </w:p>
          <w:p w:rsidR="00ED04CE" w:rsidRPr="00A7053C" w:rsidRDefault="00ED04CE" w:rsidP="00ED04CE">
            <w:pPr>
              <w:spacing w:after="0" w:line="240" w:lineRule="auto"/>
              <w:rPr>
                <w:rFonts w:ascii="Arial" w:hAnsi="Arial" w:cs="Arial"/>
                <w:b/>
                <w:color w:val="000000"/>
                <w:sz w:val="16"/>
                <w:szCs w:val="16"/>
                <w:lang w:val="en-GB"/>
              </w:rPr>
            </w:pPr>
          </w:p>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Genetic And Psychosis (GAP) study</w:t>
            </w:r>
          </w:p>
          <w:p w:rsidR="00ED04CE" w:rsidRPr="00A7053C" w:rsidRDefault="00ED04CE" w:rsidP="00ED04CE">
            <w:pPr>
              <w:spacing w:after="0" w:line="240" w:lineRule="auto"/>
              <w:rPr>
                <w:rFonts w:ascii="Arial" w:hAnsi="Arial" w:cs="Arial"/>
                <w:b/>
                <w:sz w:val="16"/>
                <w:szCs w:val="16"/>
                <w:lang w:val="en-GB"/>
              </w:rPr>
            </w:pPr>
          </w:p>
          <w:p w:rsidR="00ED04CE" w:rsidRPr="00A7053C" w:rsidRDefault="00ED04CE" w:rsidP="00ED04CE">
            <w:pPr>
              <w:spacing w:after="0" w:line="240" w:lineRule="auto"/>
              <w:rPr>
                <w:rFonts w:ascii="Arial" w:hAnsi="Arial" w:cs="Arial"/>
                <w:b/>
                <w:color w:val="000000"/>
                <w:sz w:val="16"/>
                <w:szCs w:val="16"/>
                <w:lang w:val="en-GB"/>
              </w:rPr>
            </w:pPr>
            <w:r w:rsidRPr="00A7053C">
              <w:rPr>
                <w:rFonts w:ascii="Arial" w:hAnsi="Arial" w:cs="Arial"/>
                <w:b/>
                <w:sz w:val="16"/>
                <w:szCs w:val="16"/>
                <w:lang w:val="en-GB"/>
              </w:rPr>
              <w:t>ENGLAND</w:t>
            </w:r>
          </w:p>
        </w:tc>
        <w:tc>
          <w:tcPr>
            <w:tcW w:w="390" w:type="pct"/>
            <w:tcBorders>
              <w:top w:val="single" w:sz="4" w:space="0" w:color="00000A"/>
              <w:left w:val="single" w:sz="4" w:space="0" w:color="00000A"/>
              <w:bottom w:val="single" w:sz="4" w:space="0" w:color="00000A"/>
              <w:right w:val="single" w:sz="4" w:space="0" w:color="00000A"/>
            </w:tcBorders>
            <w:shd w:val="clear" w:color="auto" w:fill="auto"/>
            <w:hideMark/>
          </w:tcPr>
          <w:p w:rsidR="00ED04CE" w:rsidRPr="00A7053C" w:rsidRDefault="00B30BC3" w:rsidP="00ED04CE">
            <w:pPr>
              <w:spacing w:after="0" w:line="240" w:lineRule="auto"/>
              <w:rPr>
                <w:rFonts w:ascii="Arial" w:hAnsi="Arial" w:cs="Arial"/>
                <w:b/>
                <w:color w:val="000000"/>
                <w:sz w:val="16"/>
                <w:szCs w:val="16"/>
                <w:lang w:val="en-GB"/>
              </w:rPr>
            </w:pPr>
            <w:r w:rsidRPr="00A7053C">
              <w:rPr>
                <w:rFonts w:ascii="Arial" w:hAnsi="Arial" w:cs="Arial"/>
                <w:b/>
                <w:i/>
                <w:sz w:val="16"/>
                <w:szCs w:val="16"/>
                <w:lang w:val="en-GB"/>
              </w:rPr>
              <w:t>N =</w:t>
            </w:r>
            <w:r w:rsidR="00ED04CE" w:rsidRPr="00A7053C">
              <w:rPr>
                <w:rFonts w:ascii="Arial" w:hAnsi="Arial" w:cs="Arial"/>
                <w:b/>
                <w:sz w:val="16"/>
                <w:szCs w:val="16"/>
                <w:lang w:val="en-GB"/>
              </w:rPr>
              <w:t xml:space="preserve"> 291 patients with ICD-10 FEP </w:t>
            </w:r>
          </w:p>
          <w:p w:rsidR="00ED04CE" w:rsidRPr="00A7053C" w:rsidRDefault="00ED04CE" w:rsidP="00ED04CE">
            <w:pPr>
              <w:spacing w:after="0" w:line="240" w:lineRule="auto"/>
              <w:rPr>
                <w:rFonts w:ascii="Arial" w:hAnsi="Arial" w:cs="Arial"/>
                <w:b/>
                <w:sz w:val="16"/>
                <w:szCs w:val="16"/>
                <w:lang w:val="en-GB"/>
              </w:rPr>
            </w:pPr>
          </w:p>
          <w:p w:rsidR="00ED04CE" w:rsidRPr="00A7053C" w:rsidRDefault="00B30BC3" w:rsidP="00ED04CE">
            <w:pPr>
              <w:spacing w:after="0" w:line="240" w:lineRule="auto"/>
              <w:rPr>
                <w:rFonts w:ascii="Arial" w:hAnsi="Arial" w:cs="Arial"/>
                <w:b/>
                <w:color w:val="000000"/>
                <w:sz w:val="16"/>
                <w:szCs w:val="16"/>
                <w:lang w:val="en-GB"/>
              </w:rPr>
            </w:pPr>
            <w:r w:rsidRPr="00A7053C">
              <w:rPr>
                <w:rFonts w:ascii="Arial" w:hAnsi="Arial" w:cs="Arial"/>
                <w:b/>
                <w:i/>
                <w:sz w:val="16"/>
                <w:szCs w:val="16"/>
                <w:lang w:val="en-GB"/>
              </w:rPr>
              <w:t>N =</w:t>
            </w:r>
            <w:r w:rsidR="00ED04CE" w:rsidRPr="00A7053C">
              <w:rPr>
                <w:rFonts w:ascii="Arial" w:hAnsi="Arial" w:cs="Arial"/>
                <w:b/>
                <w:sz w:val="16"/>
                <w:szCs w:val="16"/>
                <w:lang w:val="en-GB"/>
              </w:rPr>
              <w:t xml:space="preserve"> 218 healthy controls </w:t>
            </w:r>
          </w:p>
        </w:tc>
        <w:tc>
          <w:tcPr>
            <w:tcW w:w="484" w:type="pct"/>
            <w:tcBorders>
              <w:top w:val="single" w:sz="4" w:space="0" w:color="00000A"/>
              <w:left w:val="single" w:sz="4" w:space="0" w:color="00000A"/>
              <w:bottom w:val="single" w:sz="4" w:space="0" w:color="00000A"/>
              <w:right w:val="single" w:sz="4" w:space="0" w:color="00000A"/>
            </w:tcBorders>
            <w:shd w:val="clear" w:color="auto" w:fill="auto"/>
            <w:hideMark/>
          </w:tcPr>
          <w:p w:rsidR="00ED04CE" w:rsidRPr="00A7053C" w:rsidRDefault="00ED04CE" w:rsidP="00ED04CE">
            <w:pPr>
              <w:spacing w:after="0" w:line="240" w:lineRule="auto"/>
              <w:rPr>
                <w:rFonts w:ascii="Arial" w:hAnsi="Arial" w:cs="Arial"/>
                <w:b/>
                <w:color w:val="000000"/>
                <w:sz w:val="16"/>
                <w:szCs w:val="16"/>
                <w:lang w:val="en-GB"/>
              </w:rPr>
            </w:pPr>
            <w:r w:rsidRPr="00A7053C">
              <w:rPr>
                <w:rFonts w:ascii="Arial" w:hAnsi="Arial" w:cs="Arial"/>
                <w:b/>
                <w:sz w:val="16"/>
                <w:szCs w:val="16"/>
                <w:lang w:val="en-GB"/>
              </w:rPr>
              <w:t xml:space="preserve">Parental separation (cases: </w:t>
            </w:r>
            <w:r w:rsidR="00B30BC3" w:rsidRPr="00A7053C">
              <w:rPr>
                <w:rFonts w:ascii="Arial" w:hAnsi="Arial" w:cs="Arial"/>
                <w:b/>
                <w:i/>
                <w:sz w:val="16"/>
                <w:szCs w:val="16"/>
                <w:lang w:val="en-GB"/>
              </w:rPr>
              <w:t>n =</w:t>
            </w:r>
            <w:r w:rsidRPr="00A7053C">
              <w:rPr>
                <w:rFonts w:ascii="Arial" w:hAnsi="Arial" w:cs="Arial"/>
                <w:b/>
                <w:sz w:val="16"/>
                <w:szCs w:val="16"/>
                <w:lang w:val="en-GB"/>
              </w:rPr>
              <w:t xml:space="preserve"> 153, 55.4%; controls: </w:t>
            </w:r>
            <w:r w:rsidR="00B30BC3" w:rsidRPr="00A7053C">
              <w:rPr>
                <w:rFonts w:ascii="Arial" w:hAnsi="Arial" w:cs="Arial"/>
                <w:b/>
                <w:i/>
                <w:sz w:val="16"/>
                <w:szCs w:val="16"/>
                <w:lang w:val="en-GB"/>
              </w:rPr>
              <w:t>n =</w:t>
            </w:r>
            <w:r w:rsidRPr="00A7053C">
              <w:rPr>
                <w:rFonts w:ascii="Arial" w:hAnsi="Arial" w:cs="Arial"/>
                <w:b/>
                <w:sz w:val="16"/>
                <w:szCs w:val="16"/>
                <w:lang w:val="en-GB"/>
              </w:rPr>
              <w:t xml:space="preserve"> 79, 36.4%), physical (cases: </w:t>
            </w:r>
            <w:r w:rsidR="00B30BC3" w:rsidRPr="00A7053C">
              <w:rPr>
                <w:rFonts w:ascii="Arial" w:hAnsi="Arial" w:cs="Arial"/>
                <w:b/>
                <w:i/>
                <w:sz w:val="16"/>
                <w:szCs w:val="16"/>
                <w:lang w:val="en-GB"/>
              </w:rPr>
              <w:t>n =</w:t>
            </w:r>
            <w:r w:rsidRPr="00A7053C">
              <w:rPr>
                <w:rFonts w:ascii="Arial" w:hAnsi="Arial" w:cs="Arial"/>
                <w:b/>
                <w:sz w:val="16"/>
                <w:szCs w:val="16"/>
                <w:lang w:val="en-GB"/>
              </w:rPr>
              <w:t xml:space="preserve"> 63, 22.7%; controls:</w:t>
            </w:r>
            <w:r w:rsidR="00AC2315" w:rsidRPr="00A7053C">
              <w:rPr>
                <w:rFonts w:ascii="Arial" w:hAnsi="Arial" w:cs="Arial"/>
                <w:b/>
                <w:sz w:val="16"/>
                <w:szCs w:val="16"/>
                <w:lang w:val="en-GB"/>
              </w:rPr>
              <w:t xml:space="preserve"> </w:t>
            </w:r>
            <w:r w:rsidR="00B30BC3" w:rsidRPr="00A7053C">
              <w:rPr>
                <w:rFonts w:ascii="Arial" w:hAnsi="Arial" w:cs="Arial"/>
                <w:b/>
                <w:i/>
                <w:sz w:val="16"/>
                <w:szCs w:val="16"/>
                <w:lang w:val="en-GB"/>
              </w:rPr>
              <w:t>n =</w:t>
            </w:r>
            <w:r w:rsidRPr="00A7053C">
              <w:rPr>
                <w:rFonts w:ascii="Arial" w:hAnsi="Arial" w:cs="Arial"/>
                <w:b/>
                <w:sz w:val="16"/>
                <w:szCs w:val="16"/>
                <w:lang w:val="en-GB"/>
              </w:rPr>
              <w:t xml:space="preserve"> 34, 15.7%) and sexual abuse (cases: </w:t>
            </w:r>
            <w:r w:rsidR="00B30BC3" w:rsidRPr="00A7053C">
              <w:rPr>
                <w:rFonts w:ascii="Arial" w:hAnsi="Arial" w:cs="Arial"/>
                <w:b/>
                <w:i/>
                <w:sz w:val="16"/>
                <w:szCs w:val="16"/>
                <w:lang w:val="en-GB"/>
              </w:rPr>
              <w:t>n =</w:t>
            </w:r>
            <w:r w:rsidRPr="00A7053C">
              <w:rPr>
                <w:rFonts w:ascii="Arial" w:hAnsi="Arial" w:cs="Arial"/>
                <w:b/>
                <w:sz w:val="16"/>
                <w:szCs w:val="16"/>
                <w:lang w:val="en-GB"/>
              </w:rPr>
              <w:t xml:space="preserve"> 42, 15.0%; controls: </w:t>
            </w:r>
            <w:r w:rsidR="00B30BC3" w:rsidRPr="00A7053C">
              <w:rPr>
                <w:rFonts w:ascii="Arial" w:hAnsi="Arial" w:cs="Arial"/>
                <w:b/>
                <w:i/>
                <w:sz w:val="16"/>
                <w:szCs w:val="16"/>
                <w:lang w:val="en-GB"/>
              </w:rPr>
              <w:t>n =</w:t>
            </w:r>
            <w:r w:rsidRPr="00A7053C">
              <w:rPr>
                <w:rFonts w:ascii="Arial" w:hAnsi="Arial" w:cs="Arial"/>
                <w:b/>
                <w:sz w:val="16"/>
                <w:szCs w:val="16"/>
                <w:lang w:val="en-GB"/>
              </w:rPr>
              <w:t xml:space="preserve"> 25, 11.5%) before age of 17 </w:t>
            </w:r>
          </w:p>
        </w:tc>
        <w:tc>
          <w:tcPr>
            <w:tcW w:w="434"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color w:val="000000"/>
                <w:sz w:val="16"/>
                <w:szCs w:val="16"/>
              </w:rPr>
            </w:pPr>
            <w:r w:rsidRPr="00A7053C">
              <w:rPr>
                <w:rFonts w:ascii="Arial" w:hAnsi="Arial" w:cs="Arial"/>
                <w:b/>
                <w:sz w:val="16"/>
                <w:szCs w:val="16"/>
              </w:rPr>
              <w:t>CECA-Q</w:t>
            </w:r>
            <w:r w:rsidR="000D7F48" w:rsidRPr="00A7053C">
              <w:rPr>
                <w:rFonts w:ascii="Arial" w:hAnsi="Arial" w:cs="Arial"/>
                <w:b/>
                <w:sz w:val="16"/>
                <w:szCs w:val="16"/>
              </w:rPr>
              <w:t xml:space="preserve"> </w:t>
            </w:r>
            <w:r w:rsidR="00B36BFD" w:rsidRPr="00A7053C">
              <w:rPr>
                <w:rFonts w:ascii="Arial" w:eastAsia="Times New Roman" w:hAnsi="Arial" w:cs="Arial"/>
                <w:b/>
                <w:noProof/>
                <w:kern w:val="0"/>
                <w:sz w:val="16"/>
                <w:szCs w:val="16"/>
              </w:rPr>
              <w:t xml:space="preserve">(Bifulco </w:t>
            </w:r>
            <w:r w:rsidR="0076583C" w:rsidRPr="00A7053C">
              <w:rPr>
                <w:rFonts w:ascii="Arial" w:eastAsia="Times New Roman" w:hAnsi="Arial" w:cs="Arial"/>
                <w:b/>
                <w:noProof/>
                <w:kern w:val="0"/>
                <w:sz w:val="16"/>
                <w:szCs w:val="16"/>
              </w:rPr>
              <w:t>et al.,</w:t>
            </w:r>
            <w:r w:rsidR="00B36BFD" w:rsidRPr="00A7053C">
              <w:rPr>
                <w:rFonts w:ascii="Arial" w:eastAsia="Times New Roman" w:hAnsi="Arial" w:cs="Arial"/>
                <w:b/>
                <w:noProof/>
                <w:kern w:val="0"/>
                <w:sz w:val="16"/>
                <w:szCs w:val="16"/>
              </w:rPr>
              <w:t xml:space="preserve"> 2005)</w:t>
            </w:r>
          </w:p>
        </w:tc>
        <w:tc>
          <w:tcPr>
            <w:tcW w:w="531" w:type="pct"/>
            <w:tcBorders>
              <w:top w:val="single" w:sz="4" w:space="0" w:color="00000A"/>
              <w:left w:val="single" w:sz="4" w:space="0" w:color="00000A"/>
              <w:bottom w:val="single" w:sz="4" w:space="0" w:color="00000A"/>
              <w:right w:val="single" w:sz="4" w:space="0" w:color="00000A"/>
            </w:tcBorders>
            <w:shd w:val="clear" w:color="auto" w:fill="auto"/>
            <w:hideMark/>
          </w:tcPr>
          <w:p w:rsidR="00ED04CE" w:rsidRPr="00A7053C" w:rsidRDefault="00ED04CE" w:rsidP="00ED04CE">
            <w:pPr>
              <w:spacing w:after="0" w:line="240" w:lineRule="auto"/>
              <w:rPr>
                <w:rFonts w:ascii="Arial" w:hAnsi="Arial" w:cs="Arial"/>
                <w:b/>
                <w:color w:val="000000"/>
                <w:sz w:val="16"/>
                <w:szCs w:val="16"/>
                <w:lang w:val="en-GB"/>
              </w:rPr>
            </w:pPr>
            <w:r w:rsidRPr="00A7053C">
              <w:rPr>
                <w:rFonts w:ascii="Arial" w:hAnsi="Arial" w:cs="Arial"/>
                <w:b/>
                <w:sz w:val="16"/>
                <w:szCs w:val="16"/>
                <w:lang w:val="en-GB"/>
              </w:rPr>
              <w:t xml:space="preserve">Lifetime cannabis use, frequency of cannabis use, and type of cannabis used </w:t>
            </w:r>
          </w:p>
          <w:p w:rsidR="00ED04CE" w:rsidRPr="00A7053C" w:rsidRDefault="00ED04CE" w:rsidP="00ED04CE">
            <w:pPr>
              <w:spacing w:after="0" w:line="240" w:lineRule="auto"/>
              <w:rPr>
                <w:rFonts w:ascii="Arial" w:hAnsi="Arial" w:cs="Arial"/>
                <w:b/>
                <w:sz w:val="16"/>
                <w:szCs w:val="16"/>
                <w:lang w:val="en-GB"/>
              </w:rPr>
            </w:pPr>
          </w:p>
          <w:p w:rsidR="00ED04CE" w:rsidRPr="00A7053C" w:rsidRDefault="00ED04CE" w:rsidP="00ED04CE">
            <w:pPr>
              <w:spacing w:after="0" w:line="240" w:lineRule="auto"/>
              <w:rPr>
                <w:rFonts w:ascii="Arial" w:hAnsi="Arial" w:cs="Arial"/>
                <w:b/>
                <w:color w:val="000000"/>
                <w:sz w:val="16"/>
                <w:szCs w:val="16"/>
                <w:lang w:val="en-GB"/>
              </w:rPr>
            </w:pPr>
          </w:p>
        </w:tc>
        <w:tc>
          <w:tcPr>
            <w:tcW w:w="419"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color w:val="000000"/>
                <w:sz w:val="16"/>
                <w:szCs w:val="16"/>
              </w:rPr>
            </w:pPr>
            <w:r w:rsidRPr="00A7053C">
              <w:rPr>
                <w:rFonts w:ascii="Arial" w:hAnsi="Arial" w:cs="Arial"/>
                <w:b/>
                <w:sz w:val="16"/>
                <w:szCs w:val="16"/>
              </w:rPr>
              <w:t>CEQ</w:t>
            </w:r>
            <w:r w:rsidR="000D7F48" w:rsidRPr="00A7053C">
              <w:rPr>
                <w:rFonts w:ascii="Arial" w:hAnsi="Arial" w:cs="Arial"/>
                <w:b/>
                <w:sz w:val="16"/>
                <w:szCs w:val="16"/>
              </w:rPr>
              <w:t xml:space="preserve"> </w:t>
            </w:r>
            <w:r w:rsidR="00B36BFD" w:rsidRPr="00A7053C">
              <w:rPr>
                <w:rFonts w:ascii="Arial" w:eastAsia="Times New Roman" w:hAnsi="Arial" w:cs="Arial"/>
                <w:b/>
                <w:noProof/>
                <w:kern w:val="0"/>
                <w:sz w:val="16"/>
                <w:szCs w:val="16"/>
              </w:rPr>
              <w:t xml:space="preserve">(Barkus </w:t>
            </w:r>
            <w:r w:rsidR="0076583C" w:rsidRPr="00A7053C">
              <w:rPr>
                <w:rFonts w:ascii="Arial" w:eastAsia="Times New Roman" w:hAnsi="Arial" w:cs="Arial"/>
                <w:b/>
                <w:noProof/>
                <w:kern w:val="0"/>
                <w:sz w:val="16"/>
                <w:szCs w:val="16"/>
              </w:rPr>
              <w:t>et al.,</w:t>
            </w:r>
            <w:r w:rsidR="00B36BFD" w:rsidRPr="00A7053C">
              <w:rPr>
                <w:rFonts w:ascii="Arial" w:eastAsia="Times New Roman" w:hAnsi="Arial" w:cs="Arial"/>
                <w:b/>
                <w:noProof/>
                <w:kern w:val="0"/>
                <w:sz w:val="16"/>
                <w:szCs w:val="16"/>
              </w:rPr>
              <w:t xml:space="preserve"> 2006)</w:t>
            </w:r>
            <w:r w:rsidRPr="00A7053C">
              <w:rPr>
                <w:rFonts w:ascii="Arial" w:eastAsia="Times New Roman" w:hAnsi="Arial" w:cs="Arial"/>
                <w:b/>
                <w:kern w:val="0"/>
                <w:sz w:val="16"/>
                <w:szCs w:val="16"/>
              </w:rPr>
              <w:t xml:space="preserve"> </w:t>
            </w:r>
            <w:r w:rsidRPr="00A7053C">
              <w:rPr>
                <w:rFonts w:ascii="Arial" w:hAnsi="Arial" w:cs="Arial"/>
                <w:b/>
                <w:sz w:val="16"/>
                <w:szCs w:val="16"/>
              </w:rPr>
              <w:t>and CEQmv</w:t>
            </w:r>
            <w:r w:rsidR="000D7F48" w:rsidRPr="00A7053C">
              <w:rPr>
                <w:rFonts w:ascii="Arial" w:hAnsi="Arial" w:cs="Arial"/>
                <w:b/>
                <w:sz w:val="16"/>
                <w:szCs w:val="16"/>
              </w:rPr>
              <w:t xml:space="preserve"> </w:t>
            </w:r>
            <w:r w:rsidR="00B36BFD" w:rsidRPr="00A7053C">
              <w:rPr>
                <w:rFonts w:ascii="Arial" w:hAnsi="Arial" w:cs="Arial"/>
                <w:b/>
                <w:noProof/>
                <w:sz w:val="16"/>
                <w:szCs w:val="16"/>
              </w:rPr>
              <w:t xml:space="preserve">(Di Forti </w:t>
            </w:r>
            <w:r w:rsidR="0076583C" w:rsidRPr="00A7053C">
              <w:rPr>
                <w:rFonts w:ascii="Arial" w:hAnsi="Arial" w:cs="Arial"/>
                <w:b/>
                <w:noProof/>
                <w:sz w:val="16"/>
                <w:szCs w:val="16"/>
              </w:rPr>
              <w:t>et al.,</w:t>
            </w:r>
            <w:r w:rsidR="00B36BFD" w:rsidRPr="00A7053C">
              <w:rPr>
                <w:rFonts w:ascii="Arial" w:hAnsi="Arial" w:cs="Arial"/>
                <w:b/>
                <w:noProof/>
                <w:sz w:val="16"/>
                <w:szCs w:val="16"/>
              </w:rPr>
              <w:t xml:space="preserve"> 2009)</w:t>
            </w:r>
          </w:p>
        </w:tc>
        <w:tc>
          <w:tcPr>
            <w:tcW w:w="52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autoSpaceDE w:val="0"/>
              <w:autoSpaceDN w:val="0"/>
              <w:adjustRightInd w:val="0"/>
              <w:spacing w:after="0" w:line="240" w:lineRule="auto"/>
              <w:rPr>
                <w:rFonts w:ascii="Arial" w:hAnsi="Arial" w:cs="Arial"/>
                <w:b/>
                <w:sz w:val="16"/>
                <w:szCs w:val="16"/>
                <w:lang w:val="en-GB"/>
              </w:rPr>
            </w:pPr>
            <w:r w:rsidRPr="00A7053C">
              <w:rPr>
                <w:rFonts w:ascii="Arial" w:hAnsi="Arial" w:cs="Arial"/>
                <w:b/>
                <w:sz w:val="16"/>
                <w:szCs w:val="16"/>
                <w:lang w:val="en-GB"/>
              </w:rPr>
              <w:t xml:space="preserve">Diagnosis of ICD-10 non-organic psychotic disorders </w:t>
            </w:r>
          </w:p>
          <w:p w:rsidR="004035DF" w:rsidRPr="00A7053C" w:rsidRDefault="004035DF" w:rsidP="00ED04CE">
            <w:pPr>
              <w:autoSpaceDE w:val="0"/>
              <w:autoSpaceDN w:val="0"/>
              <w:adjustRightInd w:val="0"/>
              <w:spacing w:after="0" w:line="240" w:lineRule="auto"/>
              <w:rPr>
                <w:rFonts w:ascii="Arial" w:hAnsi="Arial" w:cs="Arial"/>
                <w:b/>
                <w:color w:val="000000"/>
                <w:sz w:val="16"/>
                <w:szCs w:val="16"/>
                <w:lang w:val="en-GB"/>
              </w:rPr>
            </w:pPr>
          </w:p>
          <w:p w:rsidR="00ED04CE" w:rsidRPr="00A7053C" w:rsidRDefault="00ED04CE" w:rsidP="00ED04CE">
            <w:pPr>
              <w:autoSpaceDE w:val="0"/>
              <w:autoSpaceDN w:val="0"/>
              <w:adjustRightInd w:val="0"/>
              <w:spacing w:after="0" w:line="240" w:lineRule="auto"/>
              <w:rPr>
                <w:rFonts w:ascii="Arial" w:hAnsi="Arial" w:cs="Arial"/>
                <w:b/>
                <w:color w:val="000000"/>
                <w:sz w:val="16"/>
                <w:szCs w:val="16"/>
                <w:lang w:val="en-GB"/>
              </w:rPr>
            </w:pPr>
            <w:r w:rsidRPr="00A7053C">
              <w:rPr>
                <w:rFonts w:ascii="Arial" w:hAnsi="Arial" w:cs="Arial"/>
                <w:b/>
                <w:sz w:val="16"/>
                <w:szCs w:val="16"/>
                <w:lang w:val="en-GB"/>
              </w:rPr>
              <w:t xml:space="preserve">SCAN </w:t>
            </w:r>
            <w:r w:rsidR="00B36BFD" w:rsidRPr="00A7053C">
              <w:rPr>
                <w:rFonts w:ascii="Arial" w:eastAsia="Times New Roman" w:hAnsi="Arial" w:cs="Arial"/>
                <w:b/>
                <w:noProof/>
                <w:kern w:val="0"/>
                <w:sz w:val="16"/>
                <w:szCs w:val="16"/>
                <w:lang w:val="en-GB"/>
              </w:rPr>
              <w:t>(</w:t>
            </w:r>
            <w:r w:rsidR="007068F3" w:rsidRPr="00A7053C">
              <w:rPr>
                <w:rFonts w:ascii="Arial" w:eastAsia="Times New Roman" w:hAnsi="Arial" w:cs="Arial"/>
                <w:b/>
                <w:noProof/>
                <w:kern w:val="0"/>
                <w:sz w:val="16"/>
                <w:szCs w:val="16"/>
                <w:lang w:val="en-GB"/>
              </w:rPr>
              <w:t xml:space="preserve">World Health Organization, </w:t>
            </w:r>
            <w:r w:rsidR="00B36BFD" w:rsidRPr="00A7053C">
              <w:rPr>
                <w:rFonts w:ascii="Arial" w:eastAsia="Times New Roman" w:hAnsi="Arial" w:cs="Arial"/>
                <w:b/>
                <w:noProof/>
                <w:kern w:val="0"/>
                <w:sz w:val="16"/>
                <w:szCs w:val="16"/>
                <w:lang w:val="en-GB"/>
              </w:rPr>
              <w:t>1992)</w:t>
            </w:r>
          </w:p>
        </w:tc>
        <w:tc>
          <w:tcPr>
            <w:tcW w:w="475" w:type="pct"/>
            <w:tcBorders>
              <w:top w:val="single" w:sz="4" w:space="0" w:color="00000A"/>
              <w:left w:val="single" w:sz="4" w:space="0" w:color="00000A"/>
              <w:bottom w:val="single" w:sz="4" w:space="0" w:color="00000A"/>
              <w:right w:val="single" w:sz="4" w:space="0" w:color="00000A"/>
            </w:tcBorders>
            <w:shd w:val="clear" w:color="auto" w:fill="auto"/>
            <w:hideMark/>
          </w:tcPr>
          <w:p w:rsidR="00ED04CE" w:rsidRPr="00A7053C" w:rsidRDefault="003606A3" w:rsidP="00ED04CE">
            <w:pPr>
              <w:spacing w:after="0" w:line="240" w:lineRule="auto"/>
              <w:rPr>
                <w:rFonts w:ascii="Arial" w:hAnsi="Arial" w:cs="Arial"/>
                <w:b/>
                <w:color w:val="000000"/>
                <w:sz w:val="16"/>
                <w:szCs w:val="16"/>
                <w:lang w:val="en-GB"/>
              </w:rPr>
            </w:pPr>
            <w:r w:rsidRPr="00A7053C">
              <w:rPr>
                <w:rFonts w:ascii="Arial" w:hAnsi="Arial" w:cs="Arial"/>
                <w:b/>
                <w:sz w:val="16"/>
                <w:szCs w:val="16"/>
                <w:lang w:val="en-GB"/>
              </w:rPr>
              <w:t>Sex</w:t>
            </w:r>
            <w:r w:rsidR="00ED04CE" w:rsidRPr="00A7053C">
              <w:rPr>
                <w:rFonts w:ascii="Arial" w:hAnsi="Arial" w:cs="Arial"/>
                <w:b/>
                <w:sz w:val="16"/>
                <w:szCs w:val="16"/>
                <w:lang w:val="en-GB"/>
              </w:rPr>
              <w:t>, age, and genetic ancestry.</w:t>
            </w:r>
          </w:p>
          <w:p w:rsidR="00ED04CE" w:rsidRPr="00A7053C" w:rsidRDefault="00ED04CE" w:rsidP="00ED04CE">
            <w:pPr>
              <w:spacing w:after="0" w:line="240" w:lineRule="auto"/>
              <w:rPr>
                <w:rFonts w:ascii="Arial" w:hAnsi="Arial" w:cs="Arial"/>
                <w:b/>
                <w:sz w:val="16"/>
                <w:szCs w:val="16"/>
                <w:lang w:val="en-GB"/>
              </w:rPr>
            </w:pPr>
          </w:p>
          <w:p w:rsidR="00ED04CE" w:rsidRPr="00A7053C" w:rsidRDefault="00ED04CE" w:rsidP="00ED04CE">
            <w:pPr>
              <w:spacing w:after="0" w:line="240" w:lineRule="auto"/>
              <w:rPr>
                <w:rFonts w:ascii="Arial" w:hAnsi="Arial" w:cs="Arial"/>
                <w:b/>
                <w:color w:val="000000"/>
                <w:sz w:val="16"/>
                <w:szCs w:val="16"/>
                <w:lang w:val="en-GB"/>
              </w:rPr>
            </w:pPr>
          </w:p>
        </w:tc>
        <w:tc>
          <w:tcPr>
            <w:tcW w:w="718" w:type="pct"/>
            <w:tcBorders>
              <w:top w:val="single" w:sz="4" w:space="0" w:color="00000A"/>
              <w:left w:val="single" w:sz="4" w:space="0" w:color="00000A"/>
              <w:bottom w:val="single" w:sz="4" w:space="0" w:color="00000A"/>
              <w:right w:val="single" w:sz="4" w:space="0" w:color="00000A"/>
            </w:tcBorders>
            <w:shd w:val="clear" w:color="auto" w:fill="auto"/>
            <w:hideMark/>
          </w:tcPr>
          <w:p w:rsidR="00ED04CE" w:rsidRPr="00A7053C" w:rsidRDefault="00ED04CE" w:rsidP="00ED04CE">
            <w:pPr>
              <w:spacing w:after="0" w:line="240" w:lineRule="auto"/>
              <w:rPr>
                <w:rFonts w:ascii="Arial" w:hAnsi="Arial" w:cs="Arial"/>
                <w:b/>
                <w:color w:val="000000"/>
                <w:sz w:val="16"/>
                <w:szCs w:val="16"/>
                <w:lang w:val="en-GB"/>
              </w:rPr>
            </w:pPr>
            <w:r w:rsidRPr="00A7053C">
              <w:rPr>
                <w:rFonts w:ascii="Arial" w:hAnsi="Arial" w:cs="Arial"/>
                <w:b/>
                <w:sz w:val="16"/>
                <w:szCs w:val="16"/>
                <w:lang w:val="en-GB"/>
              </w:rPr>
              <w:t>No EXE was found between any of the childhood adversities and any of the cannabis measures.</w:t>
            </w:r>
          </w:p>
        </w:tc>
        <w:tc>
          <w:tcPr>
            <w:tcW w:w="31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color w:val="000000"/>
                <w:sz w:val="16"/>
                <w:szCs w:val="16"/>
                <w:lang w:val="en-GB"/>
              </w:rPr>
            </w:pPr>
            <w:r w:rsidRPr="00A7053C">
              <w:rPr>
                <w:rFonts w:ascii="Arial" w:hAnsi="Arial" w:cs="Arial"/>
                <w:b/>
                <w:sz w:val="16"/>
                <w:szCs w:val="16"/>
                <w:lang w:val="en-GB"/>
              </w:rPr>
              <w:t>18</w:t>
            </w:r>
          </w:p>
        </w:tc>
      </w:tr>
      <w:tr w:rsidR="00ED04CE" w:rsidRPr="00A7053C" w:rsidTr="00ED04CE">
        <w:tc>
          <w:tcPr>
            <w:tcW w:w="719"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B36BFD" w:rsidP="00ED04CE">
            <w:pPr>
              <w:spacing w:after="0" w:line="240" w:lineRule="auto"/>
              <w:rPr>
                <w:rFonts w:ascii="Arial" w:hAnsi="Arial" w:cs="Arial"/>
                <w:b/>
                <w:sz w:val="16"/>
                <w:szCs w:val="16"/>
                <w:lang w:val="en-GB"/>
              </w:rPr>
            </w:pPr>
            <w:r w:rsidRPr="00A7053C">
              <w:rPr>
                <w:rFonts w:ascii="Arial" w:hAnsi="Arial" w:cs="Arial"/>
                <w:b/>
                <w:noProof/>
                <w:sz w:val="16"/>
                <w:szCs w:val="16"/>
                <w:lang w:val="en-GB"/>
              </w:rPr>
              <w:t xml:space="preserve">Sideli </w:t>
            </w:r>
            <w:r w:rsidR="0076583C" w:rsidRPr="00A7053C">
              <w:rPr>
                <w:rFonts w:ascii="Arial" w:hAnsi="Arial" w:cs="Arial"/>
                <w:b/>
                <w:noProof/>
                <w:sz w:val="16"/>
                <w:szCs w:val="16"/>
                <w:lang w:val="en-GB"/>
              </w:rPr>
              <w:t>et al.,</w:t>
            </w:r>
            <w:r w:rsidRPr="00A7053C">
              <w:rPr>
                <w:rFonts w:ascii="Arial" w:hAnsi="Arial" w:cs="Arial"/>
                <w:b/>
                <w:noProof/>
                <w:sz w:val="16"/>
                <w:szCs w:val="16"/>
                <w:lang w:val="en-GB"/>
              </w:rPr>
              <w:t xml:space="preserve"> 2018</w:t>
            </w:r>
          </w:p>
          <w:p w:rsidR="00ED04CE" w:rsidRPr="00A7053C" w:rsidRDefault="00ED04CE" w:rsidP="00ED04CE">
            <w:pPr>
              <w:spacing w:after="0" w:line="240" w:lineRule="auto"/>
              <w:rPr>
                <w:rFonts w:ascii="Arial" w:hAnsi="Arial" w:cs="Arial"/>
                <w:b/>
                <w:sz w:val="16"/>
                <w:szCs w:val="16"/>
                <w:lang w:val="en-GB"/>
              </w:rPr>
            </w:pPr>
          </w:p>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Genetic And Psychosis (GAP) study</w:t>
            </w:r>
          </w:p>
          <w:p w:rsidR="00ED04CE" w:rsidRPr="00A7053C" w:rsidRDefault="00ED04CE" w:rsidP="00ED04CE">
            <w:pPr>
              <w:spacing w:after="0" w:line="240" w:lineRule="auto"/>
              <w:rPr>
                <w:rFonts w:ascii="Arial" w:hAnsi="Arial" w:cs="Arial"/>
                <w:b/>
                <w:sz w:val="16"/>
                <w:szCs w:val="16"/>
                <w:lang w:val="en-GB"/>
              </w:rPr>
            </w:pPr>
          </w:p>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ENGLAND</w:t>
            </w:r>
          </w:p>
        </w:tc>
        <w:tc>
          <w:tcPr>
            <w:tcW w:w="39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B30BC3" w:rsidP="00ED04CE">
            <w:pPr>
              <w:spacing w:after="0" w:line="240" w:lineRule="auto"/>
              <w:rPr>
                <w:rFonts w:ascii="Arial" w:hAnsi="Arial" w:cs="Arial"/>
                <w:b/>
                <w:sz w:val="16"/>
                <w:szCs w:val="16"/>
                <w:lang w:val="en-GB"/>
              </w:rPr>
            </w:pPr>
            <w:r w:rsidRPr="00A7053C">
              <w:rPr>
                <w:rFonts w:ascii="Arial" w:hAnsi="Arial" w:cs="Arial"/>
                <w:b/>
                <w:i/>
                <w:sz w:val="16"/>
                <w:szCs w:val="16"/>
                <w:lang w:val="en-GB"/>
              </w:rPr>
              <w:t>N =</w:t>
            </w:r>
            <w:r w:rsidR="00ED04CE" w:rsidRPr="00A7053C">
              <w:rPr>
                <w:rFonts w:ascii="Arial" w:hAnsi="Arial" w:cs="Arial"/>
                <w:b/>
                <w:sz w:val="16"/>
                <w:szCs w:val="16"/>
                <w:lang w:val="en-GB"/>
              </w:rPr>
              <w:t xml:space="preserve"> 231 patients with FEP</w:t>
            </w:r>
          </w:p>
          <w:p w:rsidR="00ED04CE" w:rsidRPr="00A7053C" w:rsidRDefault="00ED04CE" w:rsidP="00ED04CE">
            <w:pPr>
              <w:spacing w:after="0" w:line="240" w:lineRule="auto"/>
              <w:rPr>
                <w:rFonts w:ascii="Arial" w:hAnsi="Arial" w:cs="Arial"/>
                <w:b/>
                <w:sz w:val="16"/>
                <w:szCs w:val="16"/>
                <w:lang w:val="en-GB"/>
              </w:rPr>
            </w:pPr>
          </w:p>
          <w:p w:rsidR="00ED04CE" w:rsidRPr="00A7053C" w:rsidRDefault="00B30BC3" w:rsidP="00ED04CE">
            <w:pPr>
              <w:spacing w:after="0" w:line="240" w:lineRule="auto"/>
              <w:rPr>
                <w:rFonts w:ascii="Arial" w:hAnsi="Arial" w:cs="Arial"/>
                <w:b/>
                <w:sz w:val="16"/>
                <w:szCs w:val="16"/>
                <w:lang w:val="en-GB"/>
              </w:rPr>
            </w:pPr>
            <w:r w:rsidRPr="00A7053C">
              <w:rPr>
                <w:rFonts w:ascii="Arial" w:hAnsi="Arial" w:cs="Arial"/>
                <w:b/>
                <w:i/>
                <w:sz w:val="16"/>
                <w:szCs w:val="16"/>
                <w:lang w:val="en-GB"/>
              </w:rPr>
              <w:t>N =</w:t>
            </w:r>
            <w:r w:rsidR="00ED04CE" w:rsidRPr="00A7053C">
              <w:rPr>
                <w:rFonts w:ascii="Arial" w:hAnsi="Arial" w:cs="Arial"/>
                <w:b/>
                <w:sz w:val="16"/>
                <w:szCs w:val="16"/>
                <w:lang w:val="en-GB"/>
              </w:rPr>
              <w:t xml:space="preserve"> 214 healthy controls</w:t>
            </w:r>
          </w:p>
        </w:tc>
        <w:tc>
          <w:tcPr>
            <w:tcW w:w="484"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 xml:space="preserve">Severe sexual abuse or severe physical abuse before 16 years of age (cases: </w:t>
            </w:r>
            <w:r w:rsidR="00B30BC3" w:rsidRPr="00A7053C">
              <w:rPr>
                <w:rFonts w:ascii="Arial" w:hAnsi="Arial" w:cs="Arial"/>
                <w:b/>
                <w:i/>
                <w:sz w:val="16"/>
                <w:szCs w:val="16"/>
                <w:lang w:val="en-GB"/>
              </w:rPr>
              <w:t>n =</w:t>
            </w:r>
            <w:r w:rsidRPr="00A7053C">
              <w:rPr>
                <w:rFonts w:ascii="Arial" w:hAnsi="Arial" w:cs="Arial"/>
                <w:b/>
                <w:sz w:val="16"/>
                <w:szCs w:val="16"/>
                <w:lang w:val="en-GB"/>
              </w:rPr>
              <w:t xml:space="preserve"> 65; controls: </w:t>
            </w:r>
            <w:r w:rsidR="00B30BC3" w:rsidRPr="00A7053C">
              <w:rPr>
                <w:rFonts w:ascii="Arial" w:hAnsi="Arial" w:cs="Arial"/>
                <w:b/>
                <w:i/>
                <w:sz w:val="16"/>
                <w:szCs w:val="16"/>
                <w:lang w:val="en-GB"/>
              </w:rPr>
              <w:t>n =</w:t>
            </w:r>
            <w:r w:rsidRPr="00A7053C">
              <w:rPr>
                <w:rFonts w:ascii="Arial" w:hAnsi="Arial" w:cs="Arial"/>
                <w:b/>
                <w:sz w:val="16"/>
                <w:szCs w:val="16"/>
                <w:lang w:val="en-GB"/>
              </w:rPr>
              <w:t xml:space="preserve"> 33)</w:t>
            </w:r>
          </w:p>
        </w:tc>
        <w:tc>
          <w:tcPr>
            <w:tcW w:w="434"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sz w:val="16"/>
                <w:szCs w:val="16"/>
              </w:rPr>
            </w:pPr>
            <w:r w:rsidRPr="00A7053C">
              <w:rPr>
                <w:rFonts w:ascii="Arial" w:hAnsi="Arial" w:cs="Arial"/>
                <w:b/>
                <w:sz w:val="16"/>
                <w:szCs w:val="16"/>
              </w:rPr>
              <w:t>CECA-Q</w:t>
            </w:r>
            <w:r w:rsidR="000D7F48" w:rsidRPr="00A7053C">
              <w:rPr>
                <w:rFonts w:ascii="Arial" w:hAnsi="Arial" w:cs="Arial"/>
                <w:b/>
                <w:sz w:val="16"/>
                <w:szCs w:val="16"/>
              </w:rPr>
              <w:t xml:space="preserve"> </w:t>
            </w:r>
            <w:r w:rsidR="00B36BFD" w:rsidRPr="00A7053C">
              <w:rPr>
                <w:rFonts w:ascii="Arial" w:eastAsia="Times New Roman" w:hAnsi="Arial" w:cs="Arial"/>
                <w:b/>
                <w:noProof/>
                <w:kern w:val="0"/>
                <w:sz w:val="16"/>
                <w:szCs w:val="16"/>
              </w:rPr>
              <w:t xml:space="preserve">(Bifulco </w:t>
            </w:r>
            <w:r w:rsidR="0076583C" w:rsidRPr="00A7053C">
              <w:rPr>
                <w:rFonts w:ascii="Arial" w:eastAsia="Times New Roman" w:hAnsi="Arial" w:cs="Arial"/>
                <w:b/>
                <w:noProof/>
                <w:kern w:val="0"/>
                <w:sz w:val="16"/>
                <w:szCs w:val="16"/>
              </w:rPr>
              <w:t>et al.,</w:t>
            </w:r>
            <w:r w:rsidR="00B36BFD" w:rsidRPr="00A7053C">
              <w:rPr>
                <w:rFonts w:ascii="Arial" w:eastAsia="Times New Roman" w:hAnsi="Arial" w:cs="Arial"/>
                <w:b/>
                <w:noProof/>
                <w:kern w:val="0"/>
                <w:sz w:val="16"/>
                <w:szCs w:val="16"/>
              </w:rPr>
              <w:t xml:space="preserve"> 2005)</w:t>
            </w:r>
          </w:p>
        </w:tc>
        <w:tc>
          <w:tcPr>
            <w:tcW w:w="531"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 xml:space="preserve">Lifetime cannabis use (cases: </w:t>
            </w:r>
            <w:r w:rsidR="00B30BC3" w:rsidRPr="00A7053C">
              <w:rPr>
                <w:rFonts w:ascii="Arial" w:hAnsi="Arial" w:cs="Arial"/>
                <w:b/>
                <w:i/>
                <w:sz w:val="16"/>
                <w:szCs w:val="16"/>
                <w:lang w:val="en-GB"/>
              </w:rPr>
              <w:t>n =</w:t>
            </w:r>
            <w:r w:rsidRPr="00A7053C">
              <w:rPr>
                <w:rFonts w:ascii="Arial" w:hAnsi="Arial" w:cs="Arial"/>
                <w:b/>
                <w:sz w:val="16"/>
                <w:szCs w:val="16"/>
                <w:lang w:val="en-GB"/>
              </w:rPr>
              <w:t xml:space="preserve"> 161; controls: </w:t>
            </w:r>
            <w:r w:rsidR="00B30BC3" w:rsidRPr="00A7053C">
              <w:rPr>
                <w:rFonts w:ascii="Arial" w:hAnsi="Arial" w:cs="Arial"/>
                <w:b/>
                <w:i/>
                <w:sz w:val="16"/>
                <w:szCs w:val="16"/>
                <w:lang w:val="en-GB"/>
              </w:rPr>
              <w:t>n =</w:t>
            </w:r>
            <w:r w:rsidRPr="00A7053C">
              <w:rPr>
                <w:rFonts w:ascii="Arial" w:hAnsi="Arial" w:cs="Arial"/>
                <w:b/>
                <w:sz w:val="16"/>
                <w:szCs w:val="16"/>
                <w:lang w:val="en-GB"/>
              </w:rPr>
              <w:t xml:space="preserve"> 124), frequency of cannabis use, and type of cannabis used </w:t>
            </w:r>
          </w:p>
        </w:tc>
        <w:tc>
          <w:tcPr>
            <w:tcW w:w="419"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sz w:val="16"/>
                <w:szCs w:val="16"/>
              </w:rPr>
            </w:pPr>
            <w:r w:rsidRPr="00A7053C">
              <w:rPr>
                <w:rFonts w:ascii="Arial" w:hAnsi="Arial" w:cs="Arial"/>
                <w:b/>
                <w:sz w:val="16"/>
                <w:szCs w:val="16"/>
              </w:rPr>
              <w:t>CEQ</w:t>
            </w:r>
            <w:r w:rsidR="000D7F48" w:rsidRPr="00A7053C">
              <w:rPr>
                <w:rFonts w:ascii="Arial" w:hAnsi="Arial" w:cs="Arial"/>
                <w:b/>
                <w:sz w:val="16"/>
                <w:szCs w:val="16"/>
              </w:rPr>
              <w:t xml:space="preserve"> </w:t>
            </w:r>
            <w:r w:rsidR="00B36BFD" w:rsidRPr="00A7053C">
              <w:rPr>
                <w:rFonts w:ascii="Arial" w:eastAsia="Times New Roman" w:hAnsi="Arial" w:cs="Arial"/>
                <w:b/>
                <w:noProof/>
                <w:kern w:val="0"/>
                <w:sz w:val="16"/>
                <w:szCs w:val="16"/>
              </w:rPr>
              <w:t xml:space="preserve">(Barkus </w:t>
            </w:r>
            <w:r w:rsidR="0076583C" w:rsidRPr="00A7053C">
              <w:rPr>
                <w:rFonts w:ascii="Arial" w:eastAsia="Times New Roman" w:hAnsi="Arial" w:cs="Arial"/>
                <w:b/>
                <w:noProof/>
                <w:kern w:val="0"/>
                <w:sz w:val="16"/>
                <w:szCs w:val="16"/>
              </w:rPr>
              <w:t>et al.,</w:t>
            </w:r>
            <w:r w:rsidR="00B36BFD" w:rsidRPr="00A7053C">
              <w:rPr>
                <w:rFonts w:ascii="Arial" w:eastAsia="Times New Roman" w:hAnsi="Arial" w:cs="Arial"/>
                <w:b/>
                <w:noProof/>
                <w:kern w:val="0"/>
                <w:sz w:val="16"/>
                <w:szCs w:val="16"/>
              </w:rPr>
              <w:t xml:space="preserve"> 2006)</w:t>
            </w:r>
            <w:r w:rsidRPr="00A7053C">
              <w:rPr>
                <w:rFonts w:ascii="Arial" w:hAnsi="Arial" w:cs="Arial"/>
                <w:b/>
                <w:sz w:val="16"/>
                <w:szCs w:val="16"/>
              </w:rPr>
              <w:t xml:space="preserve"> and CEQmv </w:t>
            </w:r>
            <w:r w:rsidR="00B36BFD" w:rsidRPr="00A7053C">
              <w:rPr>
                <w:rFonts w:ascii="Arial" w:hAnsi="Arial" w:cs="Arial"/>
                <w:b/>
                <w:noProof/>
                <w:sz w:val="16"/>
                <w:szCs w:val="16"/>
              </w:rPr>
              <w:t xml:space="preserve">(Di Forti </w:t>
            </w:r>
            <w:r w:rsidR="0076583C" w:rsidRPr="00A7053C">
              <w:rPr>
                <w:rFonts w:ascii="Arial" w:hAnsi="Arial" w:cs="Arial"/>
                <w:b/>
                <w:noProof/>
                <w:sz w:val="16"/>
                <w:szCs w:val="16"/>
              </w:rPr>
              <w:t>et al.,</w:t>
            </w:r>
            <w:r w:rsidR="00B36BFD" w:rsidRPr="00A7053C">
              <w:rPr>
                <w:rFonts w:ascii="Arial" w:hAnsi="Arial" w:cs="Arial"/>
                <w:b/>
                <w:noProof/>
                <w:sz w:val="16"/>
                <w:szCs w:val="16"/>
              </w:rPr>
              <w:t xml:space="preserve"> 2009)</w:t>
            </w:r>
          </w:p>
        </w:tc>
        <w:tc>
          <w:tcPr>
            <w:tcW w:w="52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 xml:space="preserve">Diagnosis of ICD-10 non-organic psychotic disorders </w:t>
            </w:r>
          </w:p>
          <w:p w:rsidR="00ED04CE" w:rsidRPr="00A7053C" w:rsidRDefault="00ED04CE" w:rsidP="00ED04CE">
            <w:pPr>
              <w:spacing w:after="0" w:line="240" w:lineRule="auto"/>
              <w:rPr>
                <w:rFonts w:ascii="Arial" w:hAnsi="Arial" w:cs="Arial"/>
                <w:b/>
                <w:sz w:val="16"/>
                <w:szCs w:val="16"/>
                <w:lang w:val="en-GB"/>
              </w:rPr>
            </w:pPr>
          </w:p>
          <w:p w:rsidR="00ED04CE" w:rsidRPr="00A7053C" w:rsidRDefault="00867239" w:rsidP="00ED04CE">
            <w:pPr>
              <w:spacing w:after="0" w:line="240" w:lineRule="auto"/>
              <w:rPr>
                <w:rFonts w:ascii="Arial" w:hAnsi="Arial" w:cs="Arial"/>
                <w:b/>
                <w:sz w:val="16"/>
                <w:szCs w:val="16"/>
                <w:lang w:val="en-GB"/>
              </w:rPr>
            </w:pPr>
            <w:r w:rsidRPr="00A7053C">
              <w:rPr>
                <w:rFonts w:ascii="Arial" w:hAnsi="Arial" w:cs="Arial"/>
                <w:b/>
                <w:sz w:val="16"/>
                <w:szCs w:val="16"/>
                <w:lang w:val="en-GB"/>
              </w:rPr>
              <w:t>OPCRIT (McGuffin, Farmer, &amp; Harvey, 1991)</w:t>
            </w:r>
          </w:p>
        </w:tc>
        <w:tc>
          <w:tcPr>
            <w:tcW w:w="475"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3606A3" w:rsidP="00ED04CE">
            <w:pPr>
              <w:spacing w:after="0" w:line="240" w:lineRule="auto"/>
              <w:rPr>
                <w:rFonts w:ascii="Arial" w:hAnsi="Arial" w:cs="Arial"/>
                <w:b/>
                <w:sz w:val="16"/>
                <w:szCs w:val="16"/>
                <w:lang w:val="en-GB"/>
              </w:rPr>
            </w:pPr>
            <w:r w:rsidRPr="00A7053C">
              <w:rPr>
                <w:rFonts w:ascii="Arial" w:hAnsi="Arial" w:cs="Arial"/>
                <w:b/>
                <w:sz w:val="16"/>
                <w:szCs w:val="16"/>
                <w:lang w:val="en-GB"/>
              </w:rPr>
              <w:t>Sex</w:t>
            </w:r>
            <w:r w:rsidR="00ED04CE" w:rsidRPr="00A7053C">
              <w:rPr>
                <w:rFonts w:ascii="Arial" w:hAnsi="Arial" w:cs="Arial"/>
                <w:b/>
                <w:sz w:val="16"/>
                <w:szCs w:val="16"/>
                <w:lang w:val="en-GB"/>
              </w:rPr>
              <w:t>, ethnicity, education, and family history of mental disorders</w:t>
            </w:r>
          </w:p>
        </w:tc>
        <w:tc>
          <w:tcPr>
            <w:tcW w:w="718"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 xml:space="preserve">Neither rEE nor additive interaction between childhood adversity and lifetime cannabis use (ICR= 1.46, </w:t>
            </w:r>
            <w:r w:rsidR="003C14AF" w:rsidRPr="00A7053C">
              <w:rPr>
                <w:rFonts w:ascii="Arial" w:hAnsi="Arial" w:cs="Arial"/>
                <w:b/>
                <w:i/>
                <w:sz w:val="16"/>
                <w:szCs w:val="16"/>
                <w:lang w:val="en-GB"/>
              </w:rPr>
              <w:t xml:space="preserve">95% CI: </w:t>
            </w:r>
            <w:r w:rsidRPr="00A7053C">
              <w:rPr>
                <w:rFonts w:ascii="Arial" w:hAnsi="Arial" w:cs="Arial"/>
                <w:b/>
                <w:sz w:val="16"/>
                <w:szCs w:val="16"/>
                <w:lang w:val="en-GB"/>
              </w:rPr>
              <w:t xml:space="preserve">-0.54, 3.46, </w:t>
            </w:r>
            <w:r w:rsidRPr="00A7053C">
              <w:rPr>
                <w:rFonts w:ascii="Arial" w:hAnsi="Arial" w:cs="Arial"/>
                <w:b/>
                <w:iCs/>
                <w:sz w:val="16"/>
                <w:szCs w:val="16"/>
                <w:lang w:val="en-GB"/>
              </w:rPr>
              <w:t>p</w:t>
            </w:r>
            <w:r w:rsidRPr="00A7053C">
              <w:rPr>
                <w:rFonts w:ascii="Arial" w:hAnsi="Arial" w:cs="Arial"/>
                <w:b/>
                <w:sz w:val="16"/>
                <w:szCs w:val="16"/>
                <w:lang w:val="en-GB"/>
              </w:rPr>
              <w:t xml:space="preserve"> 0.152) were found. The specific effect of type and frequency of cannabis use could not be tested due to small frequencies, but there was a suggestion that EE interaction was mainly driven by low potency and low frequency cannabis </w:t>
            </w:r>
          </w:p>
        </w:tc>
        <w:tc>
          <w:tcPr>
            <w:tcW w:w="31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13</w:t>
            </w:r>
          </w:p>
        </w:tc>
      </w:tr>
      <w:tr w:rsidR="00ED04CE" w:rsidRPr="00A7053C" w:rsidTr="009F0F5A">
        <w:trPr>
          <w:trHeight w:val="125"/>
        </w:trPr>
        <w:tc>
          <w:tcPr>
            <w:tcW w:w="5000" w:type="pct"/>
            <w:gridSpan w:val="10"/>
            <w:tcBorders>
              <w:top w:val="single" w:sz="4" w:space="0" w:color="00000A"/>
              <w:left w:val="single" w:sz="4" w:space="0" w:color="00000A"/>
              <w:bottom w:val="single" w:sz="4" w:space="0" w:color="00000A"/>
              <w:right w:val="single" w:sz="4" w:space="0" w:color="00000A"/>
            </w:tcBorders>
            <w:shd w:val="clear" w:color="auto" w:fill="FFFFFF"/>
          </w:tcPr>
          <w:p w:rsidR="00ED04CE" w:rsidRPr="00A7053C" w:rsidRDefault="00ED04CE" w:rsidP="00ED04CE">
            <w:pPr>
              <w:spacing w:after="0" w:line="240" w:lineRule="auto"/>
              <w:jc w:val="center"/>
              <w:rPr>
                <w:rFonts w:ascii="Arial" w:hAnsi="Arial" w:cs="Arial"/>
                <w:b/>
                <w:bCs/>
                <w:sz w:val="16"/>
                <w:szCs w:val="16"/>
                <w:lang w:val="en-GB"/>
              </w:rPr>
            </w:pPr>
            <w:r w:rsidRPr="00A7053C">
              <w:rPr>
                <w:rFonts w:ascii="Arial" w:hAnsi="Arial" w:cs="Arial"/>
                <w:b/>
                <w:bCs/>
                <w:sz w:val="16"/>
                <w:szCs w:val="16"/>
                <w:lang w:val="en-GB"/>
              </w:rPr>
              <w:t xml:space="preserve">STRESSFUL </w:t>
            </w:r>
            <w:r w:rsidR="00630C2E" w:rsidRPr="00A7053C">
              <w:rPr>
                <w:rFonts w:ascii="Arial" w:hAnsi="Arial" w:cs="Arial"/>
                <w:b/>
                <w:bCs/>
                <w:sz w:val="16"/>
                <w:szCs w:val="16"/>
                <w:lang w:val="en-GB"/>
              </w:rPr>
              <w:t xml:space="preserve">LIFE </w:t>
            </w:r>
            <w:r w:rsidRPr="00A7053C">
              <w:rPr>
                <w:rFonts w:ascii="Arial" w:hAnsi="Arial" w:cs="Arial"/>
                <w:b/>
                <w:bCs/>
                <w:sz w:val="16"/>
                <w:szCs w:val="16"/>
                <w:lang w:val="en-GB"/>
              </w:rPr>
              <w:t>EVENTS AND SOCIAL RISK FACTORS</w:t>
            </w:r>
          </w:p>
          <w:p w:rsidR="00A62C9E" w:rsidRPr="00A7053C" w:rsidRDefault="00A62C9E" w:rsidP="00ED04CE">
            <w:pPr>
              <w:spacing w:after="0" w:line="240" w:lineRule="auto"/>
              <w:jc w:val="center"/>
              <w:rPr>
                <w:rFonts w:ascii="Arial" w:hAnsi="Arial" w:cs="Arial"/>
                <w:b/>
                <w:bCs/>
                <w:sz w:val="16"/>
                <w:szCs w:val="16"/>
                <w:lang w:val="en-GB"/>
              </w:rPr>
            </w:pPr>
          </w:p>
        </w:tc>
      </w:tr>
      <w:tr w:rsidR="00ED04CE" w:rsidRPr="00A7053C" w:rsidTr="009F0F5A">
        <w:trPr>
          <w:trHeight w:val="125"/>
        </w:trPr>
        <w:tc>
          <w:tcPr>
            <w:tcW w:w="5000" w:type="pct"/>
            <w:gridSpan w:val="10"/>
            <w:tcBorders>
              <w:top w:val="single" w:sz="4" w:space="0" w:color="00000A"/>
              <w:left w:val="single" w:sz="4" w:space="0" w:color="00000A"/>
              <w:bottom w:val="single" w:sz="4" w:space="0" w:color="00000A"/>
              <w:right w:val="single" w:sz="4" w:space="0" w:color="00000A"/>
            </w:tcBorders>
            <w:shd w:val="clear" w:color="auto" w:fill="FFFFFF"/>
          </w:tcPr>
          <w:p w:rsidR="00ED04CE" w:rsidRPr="00A7053C" w:rsidRDefault="00A62C9E" w:rsidP="00ED04CE">
            <w:pPr>
              <w:spacing w:after="0" w:line="240" w:lineRule="auto"/>
              <w:rPr>
                <w:rFonts w:ascii="Arial" w:hAnsi="Arial" w:cs="Arial"/>
                <w:b/>
                <w:bCs/>
                <w:sz w:val="16"/>
                <w:szCs w:val="16"/>
                <w:lang w:val="en-GB"/>
              </w:rPr>
            </w:pPr>
            <w:r w:rsidRPr="00A7053C">
              <w:rPr>
                <w:rFonts w:ascii="Arial" w:hAnsi="Arial" w:cs="Arial"/>
                <w:b/>
                <w:bCs/>
                <w:sz w:val="16"/>
                <w:szCs w:val="16"/>
                <w:lang w:val="en-GB"/>
              </w:rPr>
              <w:t>GENERAL POPULATION</w:t>
            </w:r>
            <w:r w:rsidR="00FC7A94" w:rsidRPr="00A7053C">
              <w:rPr>
                <w:rFonts w:ascii="Arial" w:hAnsi="Arial" w:cs="Arial"/>
                <w:b/>
                <w:bCs/>
                <w:sz w:val="16"/>
                <w:szCs w:val="16"/>
                <w:lang w:val="en-GB"/>
              </w:rPr>
              <w:t xml:space="preserve"> SAMPLE</w:t>
            </w:r>
          </w:p>
          <w:p w:rsidR="00A62C9E" w:rsidRPr="00A7053C" w:rsidRDefault="00A62C9E" w:rsidP="00ED04CE">
            <w:pPr>
              <w:spacing w:after="0" w:line="240" w:lineRule="auto"/>
              <w:rPr>
                <w:rFonts w:ascii="Arial" w:hAnsi="Arial" w:cs="Arial"/>
                <w:b/>
                <w:bCs/>
                <w:sz w:val="16"/>
                <w:szCs w:val="16"/>
                <w:lang w:val="en-GB"/>
              </w:rPr>
            </w:pPr>
          </w:p>
        </w:tc>
      </w:tr>
      <w:tr w:rsidR="00ED04CE" w:rsidRPr="00A7053C" w:rsidTr="00ED04CE">
        <w:trPr>
          <w:trHeight w:val="557"/>
        </w:trPr>
        <w:tc>
          <w:tcPr>
            <w:tcW w:w="719"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B36BFD" w:rsidP="00ED04CE">
            <w:pPr>
              <w:spacing w:after="0" w:line="240" w:lineRule="auto"/>
              <w:rPr>
                <w:rFonts w:ascii="Arial" w:hAnsi="Arial" w:cs="Arial"/>
                <w:sz w:val="16"/>
                <w:szCs w:val="16"/>
                <w:lang w:val="en-GB"/>
              </w:rPr>
            </w:pPr>
            <w:r w:rsidRPr="00A7053C">
              <w:rPr>
                <w:rFonts w:ascii="Arial" w:hAnsi="Arial" w:cs="Arial"/>
                <w:noProof/>
                <w:sz w:val="16"/>
                <w:szCs w:val="16"/>
                <w:lang w:val="en-GB"/>
              </w:rPr>
              <w:t xml:space="preserve">Honings </w:t>
            </w:r>
            <w:r w:rsidR="0076583C" w:rsidRPr="00A7053C">
              <w:rPr>
                <w:rFonts w:ascii="Arial" w:hAnsi="Arial" w:cs="Arial"/>
                <w:noProof/>
                <w:sz w:val="16"/>
                <w:szCs w:val="16"/>
                <w:lang w:val="en-GB"/>
              </w:rPr>
              <w:t>et al.,</w:t>
            </w:r>
            <w:r w:rsidRPr="00A7053C">
              <w:rPr>
                <w:rFonts w:ascii="Arial" w:hAnsi="Arial" w:cs="Arial"/>
                <w:noProof/>
                <w:sz w:val="16"/>
                <w:szCs w:val="16"/>
                <w:lang w:val="en-GB"/>
              </w:rPr>
              <w:t xml:space="preserve"> 2017</w:t>
            </w:r>
          </w:p>
          <w:p w:rsidR="00ED04CE" w:rsidRPr="00A7053C" w:rsidRDefault="00ED04CE" w:rsidP="00ED04CE">
            <w:pPr>
              <w:spacing w:after="0" w:line="240" w:lineRule="auto"/>
              <w:rPr>
                <w:rFonts w:ascii="Arial" w:hAnsi="Arial" w:cs="Arial"/>
                <w:sz w:val="16"/>
                <w:szCs w:val="16"/>
                <w:lang w:val="en-GB"/>
              </w:rPr>
            </w:pPr>
          </w:p>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The Netherlands Mental Health Survey and Incidence</w:t>
            </w:r>
          </w:p>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Study 2 (NEMESIS-2),</w:t>
            </w:r>
          </w:p>
          <w:p w:rsidR="00ED04CE" w:rsidRPr="00A7053C" w:rsidRDefault="00ED04CE" w:rsidP="00ED04CE">
            <w:pPr>
              <w:spacing w:after="0" w:line="240" w:lineRule="auto"/>
              <w:rPr>
                <w:rFonts w:ascii="Arial" w:hAnsi="Arial" w:cs="Arial"/>
                <w:sz w:val="16"/>
                <w:szCs w:val="16"/>
                <w:lang w:val="en-GB"/>
              </w:rPr>
            </w:pPr>
          </w:p>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sz w:val="16"/>
                <w:szCs w:val="16"/>
                <w:lang w:val="en-GB"/>
              </w:rPr>
              <w:t>NETHERLANDS</w:t>
            </w:r>
          </w:p>
        </w:tc>
        <w:tc>
          <w:tcPr>
            <w:tcW w:w="39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B30BC3" w:rsidP="00ED04CE">
            <w:pPr>
              <w:spacing w:after="0" w:line="240" w:lineRule="auto"/>
              <w:rPr>
                <w:rFonts w:ascii="Arial" w:hAnsi="Arial" w:cs="Arial"/>
                <w:b/>
                <w:bCs/>
                <w:sz w:val="16"/>
                <w:szCs w:val="16"/>
                <w:lang w:val="en-GB"/>
              </w:rPr>
            </w:pPr>
            <w:r w:rsidRPr="00A7053C">
              <w:rPr>
                <w:rFonts w:ascii="Arial" w:hAnsi="Arial" w:cs="Arial"/>
                <w:i/>
                <w:sz w:val="16"/>
                <w:szCs w:val="16"/>
                <w:lang w:val="en-GB"/>
              </w:rPr>
              <w:t>N =</w:t>
            </w:r>
            <w:r w:rsidR="00ED04CE" w:rsidRPr="00A7053C">
              <w:rPr>
                <w:rFonts w:ascii="Arial" w:hAnsi="Arial" w:cs="Arial"/>
                <w:sz w:val="16"/>
                <w:szCs w:val="16"/>
                <w:lang w:val="en-GB"/>
              </w:rPr>
              <w:t xml:space="preserve"> 6,359</w:t>
            </w:r>
          </w:p>
        </w:tc>
        <w:tc>
          <w:tcPr>
            <w:tcW w:w="484"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sz w:val="16"/>
                <w:szCs w:val="16"/>
                <w:lang w:val="en-GB"/>
              </w:rPr>
              <w:t>Emotional neglect, bullying, psychological, physical, or sexual abuse before age of 16 (</w:t>
            </w:r>
            <w:r w:rsidR="00B30BC3" w:rsidRPr="00A7053C">
              <w:rPr>
                <w:rFonts w:ascii="Arial" w:hAnsi="Arial" w:cs="Arial"/>
                <w:i/>
                <w:sz w:val="16"/>
                <w:szCs w:val="16"/>
                <w:lang w:val="en-GB"/>
              </w:rPr>
              <w:t>n =</w:t>
            </w:r>
            <w:r w:rsidRPr="00A7053C">
              <w:rPr>
                <w:rFonts w:ascii="Arial" w:hAnsi="Arial" w:cs="Arial"/>
                <w:sz w:val="16"/>
                <w:szCs w:val="16"/>
                <w:lang w:val="en-GB"/>
              </w:rPr>
              <w:t xml:space="preserve"> 2138, 34.4%)</w:t>
            </w:r>
          </w:p>
        </w:tc>
        <w:tc>
          <w:tcPr>
            <w:tcW w:w="434"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sz w:val="16"/>
                <w:szCs w:val="16"/>
                <w:lang w:val="en-GB"/>
              </w:rPr>
              <w:t>Ad hoc interview</w:t>
            </w:r>
          </w:p>
        </w:tc>
        <w:tc>
          <w:tcPr>
            <w:tcW w:w="531"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F4343A">
            <w:pPr>
              <w:spacing w:after="0" w:line="240" w:lineRule="auto"/>
              <w:rPr>
                <w:rFonts w:ascii="Arial" w:hAnsi="Arial" w:cs="Arial"/>
                <w:b/>
                <w:bCs/>
                <w:sz w:val="16"/>
                <w:szCs w:val="16"/>
                <w:lang w:val="en-GB"/>
              </w:rPr>
            </w:pPr>
            <w:r w:rsidRPr="00A7053C">
              <w:rPr>
                <w:rFonts w:ascii="Arial" w:hAnsi="Arial" w:cs="Arial"/>
                <w:sz w:val="16"/>
                <w:szCs w:val="16"/>
                <w:lang w:val="en-GB"/>
              </w:rPr>
              <w:t xml:space="preserve">Physical, psychological and sexual adult victimization (after age of 16; </w:t>
            </w:r>
            <w:r w:rsidR="00B30BC3" w:rsidRPr="00A7053C">
              <w:rPr>
                <w:rFonts w:ascii="Arial" w:hAnsi="Arial" w:cs="Arial"/>
                <w:i/>
                <w:sz w:val="16"/>
                <w:szCs w:val="16"/>
                <w:lang w:val="en-GB"/>
              </w:rPr>
              <w:t>n =</w:t>
            </w:r>
            <w:r w:rsidRPr="00A7053C">
              <w:rPr>
                <w:rFonts w:ascii="Arial" w:hAnsi="Arial" w:cs="Arial"/>
                <w:sz w:val="16"/>
                <w:szCs w:val="16"/>
                <w:lang w:val="en-GB"/>
              </w:rPr>
              <w:t xml:space="preserve"> 1,940, 33.2%)</w:t>
            </w:r>
          </w:p>
        </w:tc>
        <w:tc>
          <w:tcPr>
            <w:tcW w:w="419"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sz w:val="16"/>
                <w:szCs w:val="16"/>
                <w:lang w:val="en-GB"/>
              </w:rPr>
              <w:t>Ad hoc interview</w:t>
            </w:r>
          </w:p>
        </w:tc>
        <w:tc>
          <w:tcPr>
            <w:tcW w:w="52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Psychotic experiences (</w:t>
            </w:r>
            <w:r w:rsidR="00B30BC3" w:rsidRPr="00A7053C">
              <w:rPr>
                <w:rFonts w:ascii="Arial" w:hAnsi="Arial" w:cs="Arial"/>
                <w:i/>
                <w:sz w:val="16"/>
                <w:szCs w:val="16"/>
                <w:lang w:val="en-GB"/>
              </w:rPr>
              <w:t>n =</w:t>
            </w:r>
            <w:r w:rsidR="00F4343A" w:rsidRPr="00A7053C">
              <w:rPr>
                <w:rFonts w:ascii="Arial" w:hAnsi="Arial" w:cs="Arial"/>
                <w:i/>
                <w:sz w:val="16"/>
                <w:szCs w:val="16"/>
                <w:lang w:val="en-GB"/>
              </w:rPr>
              <w:t xml:space="preserve"> </w:t>
            </w:r>
            <w:r w:rsidRPr="00A7053C">
              <w:rPr>
                <w:rFonts w:ascii="Arial" w:hAnsi="Arial" w:cs="Arial"/>
                <w:sz w:val="16"/>
                <w:szCs w:val="16"/>
                <w:lang w:val="en-GB"/>
              </w:rPr>
              <w:t xml:space="preserve">340, 5.3%) </w:t>
            </w:r>
          </w:p>
          <w:p w:rsidR="00ED04CE" w:rsidRPr="00A7053C" w:rsidRDefault="00ED04CE" w:rsidP="00ED04CE">
            <w:pPr>
              <w:spacing w:after="0" w:line="240" w:lineRule="auto"/>
              <w:rPr>
                <w:rFonts w:ascii="Arial" w:hAnsi="Arial" w:cs="Arial"/>
                <w:sz w:val="16"/>
                <w:szCs w:val="16"/>
                <w:lang w:val="en-GB"/>
              </w:rPr>
            </w:pPr>
          </w:p>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sz w:val="16"/>
                <w:szCs w:val="16"/>
                <w:lang w:val="en-GB"/>
              </w:rPr>
              <w:t>SCID-I for DSM-IV</w:t>
            </w:r>
            <w:r w:rsidR="000D7F48" w:rsidRPr="00A7053C">
              <w:rPr>
                <w:rFonts w:ascii="Arial" w:hAnsi="Arial" w:cs="Arial"/>
                <w:sz w:val="16"/>
                <w:szCs w:val="16"/>
                <w:lang w:val="en-GB"/>
              </w:rPr>
              <w:t xml:space="preserve"> </w:t>
            </w:r>
            <w:r w:rsidR="00B36BFD" w:rsidRPr="00A7053C">
              <w:rPr>
                <w:rFonts w:ascii="Arial" w:hAnsi="Arial" w:cs="Arial"/>
                <w:noProof/>
                <w:sz w:val="16"/>
                <w:szCs w:val="16"/>
                <w:lang w:val="en-GB"/>
              </w:rPr>
              <w:t xml:space="preserve">(First </w:t>
            </w:r>
            <w:r w:rsidR="0076583C" w:rsidRPr="00A7053C">
              <w:rPr>
                <w:rFonts w:ascii="Arial" w:hAnsi="Arial" w:cs="Arial"/>
                <w:noProof/>
                <w:sz w:val="16"/>
                <w:szCs w:val="16"/>
                <w:lang w:val="en-GB"/>
              </w:rPr>
              <w:t>et al.,</w:t>
            </w:r>
            <w:r w:rsidR="00B36BFD" w:rsidRPr="00A7053C">
              <w:rPr>
                <w:rFonts w:ascii="Arial" w:hAnsi="Arial" w:cs="Arial"/>
                <w:noProof/>
                <w:sz w:val="16"/>
                <w:szCs w:val="16"/>
                <w:lang w:val="en-GB"/>
              </w:rPr>
              <w:t xml:space="preserve"> 1996)</w:t>
            </w:r>
          </w:p>
        </w:tc>
        <w:tc>
          <w:tcPr>
            <w:tcW w:w="475"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3606A3" w:rsidP="00ED04CE">
            <w:pPr>
              <w:suppressAutoHyphens w:val="0"/>
              <w:spacing w:after="0" w:line="240" w:lineRule="auto"/>
              <w:rPr>
                <w:rFonts w:ascii="Arial" w:hAnsi="Arial" w:cs="Arial"/>
                <w:b/>
                <w:bCs/>
                <w:sz w:val="16"/>
                <w:szCs w:val="16"/>
                <w:lang w:val="en-GB"/>
              </w:rPr>
            </w:pPr>
            <w:r w:rsidRPr="00A7053C">
              <w:rPr>
                <w:rFonts w:ascii="Arial" w:hAnsi="Arial" w:cs="Arial"/>
                <w:kern w:val="0"/>
                <w:sz w:val="16"/>
                <w:szCs w:val="16"/>
                <w:lang w:val="en-GB"/>
              </w:rPr>
              <w:t>Sex</w:t>
            </w:r>
            <w:r w:rsidR="00ED04CE" w:rsidRPr="00A7053C">
              <w:rPr>
                <w:rFonts w:ascii="Arial" w:hAnsi="Arial" w:cs="Arial"/>
                <w:kern w:val="0"/>
                <w:sz w:val="16"/>
                <w:szCs w:val="16"/>
                <w:lang w:val="en-GB"/>
              </w:rPr>
              <w:t>, age, low socio-economic status, past criminal activity and substance use disorders</w:t>
            </w:r>
          </w:p>
        </w:tc>
        <w:tc>
          <w:tcPr>
            <w:tcW w:w="718"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sz w:val="16"/>
                <w:szCs w:val="16"/>
                <w:lang w:val="en-GB"/>
              </w:rPr>
              <w:t>rEE was found between childhood and adult victimization (</w:t>
            </w:r>
            <w:r w:rsidR="003C14AF" w:rsidRPr="00A7053C">
              <w:rPr>
                <w:rFonts w:ascii="Arial" w:hAnsi="Arial" w:cs="Arial"/>
                <w:i/>
                <w:sz w:val="16"/>
                <w:szCs w:val="16"/>
                <w:lang w:val="en-GB"/>
              </w:rPr>
              <w:t>adj. OR =</w:t>
            </w:r>
            <w:r w:rsidRPr="00A7053C">
              <w:rPr>
                <w:rFonts w:ascii="Arial" w:hAnsi="Arial" w:cs="Arial"/>
                <w:sz w:val="16"/>
                <w:szCs w:val="16"/>
                <w:lang w:val="en-GB"/>
              </w:rPr>
              <w:t xml:space="preserve"> 3.15, </w:t>
            </w:r>
            <w:r w:rsidR="003C14AF" w:rsidRPr="00A7053C">
              <w:rPr>
                <w:rFonts w:ascii="Arial" w:hAnsi="Arial" w:cs="Arial"/>
                <w:i/>
                <w:sz w:val="16"/>
                <w:szCs w:val="16"/>
                <w:lang w:val="en-GB"/>
              </w:rPr>
              <w:t xml:space="preserve">95% CI: </w:t>
            </w:r>
            <w:r w:rsidRPr="00A7053C">
              <w:rPr>
                <w:rFonts w:ascii="Arial" w:hAnsi="Arial" w:cs="Arial"/>
                <w:sz w:val="16"/>
                <w:szCs w:val="16"/>
                <w:lang w:val="en-GB"/>
              </w:rPr>
              <w:t xml:space="preserve">1.87, 5.30, </w:t>
            </w:r>
            <w:r w:rsidR="00DA6DF2" w:rsidRPr="00A7053C">
              <w:rPr>
                <w:rFonts w:ascii="Arial" w:hAnsi="Arial" w:cs="Arial"/>
                <w:i/>
                <w:sz w:val="16"/>
                <w:szCs w:val="16"/>
                <w:lang w:val="en-GB"/>
              </w:rPr>
              <w:t>p &lt;</w:t>
            </w:r>
            <w:r w:rsidR="00F4343A" w:rsidRPr="00A7053C">
              <w:rPr>
                <w:rFonts w:ascii="Arial" w:hAnsi="Arial" w:cs="Arial"/>
                <w:i/>
                <w:sz w:val="16"/>
                <w:szCs w:val="16"/>
                <w:lang w:val="en-GB"/>
              </w:rPr>
              <w:t xml:space="preserve"> </w:t>
            </w:r>
            <w:r w:rsidRPr="00A7053C">
              <w:rPr>
                <w:rFonts w:ascii="Arial" w:hAnsi="Arial" w:cs="Arial"/>
                <w:sz w:val="16"/>
                <w:szCs w:val="16"/>
                <w:lang w:val="en-GB"/>
              </w:rPr>
              <w:t>0.01). There was no evidence of ExE on psychotic experiences (</w:t>
            </w:r>
            <w:r w:rsidR="003C14AF" w:rsidRPr="00A7053C">
              <w:rPr>
                <w:rFonts w:ascii="Arial" w:hAnsi="Arial" w:cs="Arial"/>
                <w:i/>
                <w:sz w:val="16"/>
                <w:szCs w:val="16"/>
                <w:lang w:val="en-GB"/>
              </w:rPr>
              <w:t>adj. OR =</w:t>
            </w:r>
            <w:r w:rsidRPr="00A7053C">
              <w:rPr>
                <w:rFonts w:ascii="Arial" w:hAnsi="Arial" w:cs="Arial"/>
                <w:sz w:val="16"/>
                <w:szCs w:val="16"/>
                <w:lang w:val="en-GB"/>
              </w:rPr>
              <w:t xml:space="preserve"> 0.95, </w:t>
            </w:r>
            <w:r w:rsidR="003C14AF" w:rsidRPr="00A7053C">
              <w:rPr>
                <w:rFonts w:ascii="Arial" w:hAnsi="Arial" w:cs="Arial"/>
                <w:i/>
                <w:sz w:val="16"/>
                <w:szCs w:val="16"/>
                <w:lang w:val="en-GB"/>
              </w:rPr>
              <w:t xml:space="preserve">95% CI: </w:t>
            </w:r>
            <w:r w:rsidRPr="00A7053C">
              <w:rPr>
                <w:rFonts w:ascii="Arial" w:hAnsi="Arial" w:cs="Arial"/>
                <w:sz w:val="16"/>
                <w:szCs w:val="16"/>
                <w:lang w:val="en-GB"/>
              </w:rPr>
              <w:t xml:space="preserve">0.48,1.90, </w:t>
            </w:r>
            <w:r w:rsidR="006250C5" w:rsidRPr="00A7053C">
              <w:rPr>
                <w:rFonts w:ascii="Arial" w:hAnsi="Arial" w:cs="Arial"/>
                <w:sz w:val="16"/>
                <w:szCs w:val="16"/>
                <w:lang w:val="en-GB"/>
              </w:rPr>
              <w:t xml:space="preserve">p = </w:t>
            </w:r>
            <w:r w:rsidRPr="00A7053C">
              <w:rPr>
                <w:rFonts w:ascii="Arial" w:hAnsi="Arial" w:cs="Arial"/>
                <w:sz w:val="16"/>
                <w:szCs w:val="16"/>
                <w:lang w:val="en-GB"/>
              </w:rPr>
              <w:t>0.89)</w:t>
            </w:r>
          </w:p>
        </w:tc>
        <w:tc>
          <w:tcPr>
            <w:tcW w:w="31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sz w:val="16"/>
                <w:szCs w:val="16"/>
                <w:lang w:val="en-GB"/>
              </w:rPr>
              <w:t>16</w:t>
            </w:r>
          </w:p>
        </w:tc>
      </w:tr>
      <w:tr w:rsidR="00ED04CE" w:rsidRPr="00A7053C" w:rsidTr="00ED04CE">
        <w:trPr>
          <w:trHeight w:val="557"/>
        </w:trPr>
        <w:tc>
          <w:tcPr>
            <w:tcW w:w="719"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B36BFD" w:rsidP="00ED04CE">
            <w:pPr>
              <w:spacing w:after="0" w:line="240" w:lineRule="auto"/>
              <w:rPr>
                <w:rFonts w:ascii="Arial" w:hAnsi="Arial" w:cs="Arial"/>
                <w:b/>
                <w:sz w:val="16"/>
                <w:szCs w:val="16"/>
                <w:lang w:val="en-GB"/>
              </w:rPr>
            </w:pPr>
            <w:r w:rsidRPr="00A7053C">
              <w:rPr>
                <w:rFonts w:ascii="Arial" w:hAnsi="Arial" w:cs="Arial"/>
                <w:b/>
                <w:noProof/>
                <w:sz w:val="16"/>
                <w:szCs w:val="16"/>
                <w:lang w:val="en-GB"/>
              </w:rPr>
              <w:t xml:space="preserve">Lataster </w:t>
            </w:r>
            <w:r w:rsidR="0076583C" w:rsidRPr="00A7053C">
              <w:rPr>
                <w:rFonts w:ascii="Arial" w:hAnsi="Arial" w:cs="Arial"/>
                <w:b/>
                <w:noProof/>
                <w:sz w:val="16"/>
                <w:szCs w:val="16"/>
                <w:lang w:val="en-GB"/>
              </w:rPr>
              <w:t>et al.,</w:t>
            </w:r>
            <w:r w:rsidRPr="00A7053C">
              <w:rPr>
                <w:rFonts w:ascii="Arial" w:hAnsi="Arial" w:cs="Arial"/>
                <w:b/>
                <w:noProof/>
                <w:sz w:val="16"/>
                <w:szCs w:val="16"/>
                <w:lang w:val="en-GB"/>
              </w:rPr>
              <w:t xml:space="preserve"> 2012</w:t>
            </w:r>
          </w:p>
          <w:p w:rsidR="00ED04CE" w:rsidRPr="00A7053C" w:rsidRDefault="00ED04CE" w:rsidP="00ED04CE">
            <w:pPr>
              <w:spacing w:after="0" w:line="240" w:lineRule="auto"/>
              <w:rPr>
                <w:rFonts w:ascii="Arial" w:hAnsi="Arial" w:cs="Arial"/>
                <w:b/>
                <w:bCs/>
                <w:sz w:val="16"/>
                <w:szCs w:val="16"/>
                <w:lang w:val="en-GB"/>
              </w:rPr>
            </w:pPr>
          </w:p>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b/>
                <w:bCs/>
                <w:sz w:val="16"/>
                <w:szCs w:val="16"/>
                <w:lang w:val="en-GB"/>
              </w:rPr>
              <w:lastRenderedPageBreak/>
              <w:t>Early Developmental Stages of Psychopathology</w:t>
            </w:r>
          </w:p>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b/>
                <w:bCs/>
                <w:sz w:val="16"/>
                <w:szCs w:val="16"/>
                <w:lang w:val="en-GB"/>
              </w:rPr>
              <w:t>Study (EDSP)</w:t>
            </w:r>
          </w:p>
        </w:tc>
        <w:tc>
          <w:tcPr>
            <w:tcW w:w="39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B30BC3" w:rsidP="00ED04CE">
            <w:pPr>
              <w:spacing w:after="0" w:line="240" w:lineRule="auto"/>
              <w:rPr>
                <w:rFonts w:ascii="Arial" w:hAnsi="Arial" w:cs="Arial"/>
                <w:b/>
                <w:bCs/>
                <w:sz w:val="16"/>
                <w:szCs w:val="16"/>
                <w:lang w:val="en-GB"/>
              </w:rPr>
            </w:pPr>
            <w:r w:rsidRPr="00A7053C">
              <w:rPr>
                <w:rFonts w:ascii="Arial" w:hAnsi="Arial" w:cs="Arial"/>
                <w:b/>
                <w:bCs/>
                <w:i/>
                <w:sz w:val="16"/>
                <w:szCs w:val="16"/>
                <w:lang w:val="en-GB"/>
              </w:rPr>
              <w:lastRenderedPageBreak/>
              <w:t>N =</w:t>
            </w:r>
            <w:r w:rsidR="00ED04CE" w:rsidRPr="00A7053C">
              <w:rPr>
                <w:rFonts w:ascii="Arial" w:hAnsi="Arial" w:cs="Arial"/>
                <w:b/>
                <w:bCs/>
                <w:sz w:val="16"/>
                <w:szCs w:val="16"/>
                <w:lang w:val="en-GB"/>
              </w:rPr>
              <w:t xml:space="preserve"> 3,021</w:t>
            </w:r>
          </w:p>
        </w:tc>
        <w:tc>
          <w:tcPr>
            <w:tcW w:w="484"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b/>
                <w:bCs/>
                <w:sz w:val="16"/>
                <w:szCs w:val="16"/>
                <w:lang w:val="en-GB"/>
              </w:rPr>
              <w:t xml:space="preserve">Childhood physical and sexual abuse, </w:t>
            </w:r>
            <w:r w:rsidRPr="00A7053C">
              <w:rPr>
                <w:rFonts w:ascii="Arial" w:hAnsi="Arial" w:cs="Arial"/>
                <w:b/>
                <w:bCs/>
                <w:sz w:val="16"/>
                <w:szCs w:val="16"/>
                <w:lang w:val="en-GB"/>
              </w:rPr>
              <w:lastRenderedPageBreak/>
              <w:t>parental separation or death, exposure to war, kidnap, imprisonment, natural catastrophe (</w:t>
            </w:r>
            <w:r w:rsidR="00B30BC3" w:rsidRPr="00A7053C">
              <w:rPr>
                <w:rFonts w:ascii="Arial" w:hAnsi="Arial" w:cs="Arial"/>
                <w:b/>
                <w:bCs/>
                <w:i/>
                <w:sz w:val="16"/>
                <w:szCs w:val="16"/>
                <w:lang w:val="en-GB"/>
              </w:rPr>
              <w:t>n =</w:t>
            </w:r>
            <w:r w:rsidRPr="00A7053C">
              <w:rPr>
                <w:rFonts w:ascii="Arial" w:hAnsi="Arial" w:cs="Arial"/>
                <w:b/>
                <w:bCs/>
                <w:sz w:val="16"/>
                <w:szCs w:val="16"/>
                <w:lang w:val="en-GB"/>
              </w:rPr>
              <w:t xml:space="preserve"> 605, 35.1%)</w:t>
            </w:r>
          </w:p>
        </w:tc>
        <w:tc>
          <w:tcPr>
            <w:tcW w:w="434"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b/>
                <w:bCs/>
                <w:sz w:val="16"/>
                <w:szCs w:val="16"/>
                <w:lang w:val="en-GB"/>
              </w:rPr>
              <w:lastRenderedPageBreak/>
              <w:t>CIDI</w:t>
            </w:r>
            <w:r w:rsidR="000D7F48" w:rsidRPr="00A7053C">
              <w:rPr>
                <w:rFonts w:ascii="Arial" w:hAnsi="Arial" w:cs="Arial"/>
                <w:b/>
                <w:bCs/>
                <w:sz w:val="16"/>
                <w:szCs w:val="16"/>
                <w:lang w:val="en-GB"/>
              </w:rPr>
              <w:t xml:space="preserve"> </w:t>
            </w:r>
            <w:r w:rsidR="00B36BFD" w:rsidRPr="00A7053C">
              <w:rPr>
                <w:rFonts w:ascii="Arial" w:hAnsi="Arial" w:cs="Arial"/>
                <w:b/>
                <w:bCs/>
                <w:noProof/>
                <w:sz w:val="16"/>
                <w:szCs w:val="16"/>
                <w:lang w:val="en-GB"/>
              </w:rPr>
              <w:t>(</w:t>
            </w:r>
            <w:r w:rsidR="007068F3" w:rsidRPr="00A7053C">
              <w:rPr>
                <w:rFonts w:ascii="Arial" w:hAnsi="Arial" w:cs="Arial"/>
                <w:b/>
                <w:bCs/>
                <w:noProof/>
                <w:sz w:val="16"/>
                <w:szCs w:val="16"/>
                <w:lang w:val="en-GB"/>
              </w:rPr>
              <w:t xml:space="preserve">World Health </w:t>
            </w:r>
            <w:r w:rsidR="007068F3" w:rsidRPr="00A7053C">
              <w:rPr>
                <w:rFonts w:ascii="Arial" w:hAnsi="Arial" w:cs="Arial"/>
                <w:b/>
                <w:bCs/>
                <w:noProof/>
                <w:sz w:val="16"/>
                <w:szCs w:val="16"/>
                <w:lang w:val="en-GB"/>
              </w:rPr>
              <w:lastRenderedPageBreak/>
              <w:t xml:space="preserve">Organization, </w:t>
            </w:r>
            <w:r w:rsidR="00B36BFD" w:rsidRPr="00A7053C">
              <w:rPr>
                <w:rFonts w:ascii="Arial" w:hAnsi="Arial" w:cs="Arial"/>
                <w:b/>
                <w:bCs/>
                <w:noProof/>
                <w:sz w:val="16"/>
                <w:szCs w:val="16"/>
                <w:lang w:val="en-GB"/>
              </w:rPr>
              <w:t>1990)</w:t>
            </w:r>
          </w:p>
        </w:tc>
        <w:tc>
          <w:tcPr>
            <w:tcW w:w="531"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b/>
                <w:bCs/>
                <w:sz w:val="16"/>
                <w:szCs w:val="16"/>
                <w:lang w:val="en-GB"/>
              </w:rPr>
              <w:lastRenderedPageBreak/>
              <w:t xml:space="preserve">Recent life events (&gt;10 life </w:t>
            </w:r>
            <w:r w:rsidRPr="00A7053C">
              <w:rPr>
                <w:rFonts w:ascii="Arial" w:hAnsi="Arial" w:cs="Arial"/>
                <w:b/>
                <w:bCs/>
                <w:sz w:val="16"/>
                <w:szCs w:val="16"/>
                <w:lang w:val="en-GB"/>
              </w:rPr>
              <w:lastRenderedPageBreak/>
              <w:t>events</w:t>
            </w:r>
            <w:r w:rsidR="00F240BF" w:rsidRPr="00A7053C">
              <w:rPr>
                <w:rFonts w:ascii="Arial" w:hAnsi="Arial" w:cs="Arial"/>
                <w:b/>
                <w:bCs/>
                <w:sz w:val="16"/>
                <w:szCs w:val="16"/>
                <w:lang w:val="en-GB"/>
              </w:rPr>
              <w:t>:</w:t>
            </w:r>
            <w:r w:rsidRPr="00A7053C">
              <w:rPr>
                <w:rFonts w:ascii="Arial" w:hAnsi="Arial" w:cs="Arial"/>
                <w:b/>
                <w:bCs/>
                <w:sz w:val="16"/>
                <w:szCs w:val="16"/>
                <w:lang w:val="en-GB"/>
              </w:rPr>
              <w:t xml:space="preserve"> </w:t>
            </w:r>
            <w:r w:rsidR="00B30BC3" w:rsidRPr="00A7053C">
              <w:rPr>
                <w:rFonts w:ascii="Arial" w:hAnsi="Arial" w:cs="Arial"/>
                <w:b/>
                <w:bCs/>
                <w:i/>
                <w:sz w:val="16"/>
                <w:szCs w:val="16"/>
                <w:lang w:val="en-GB"/>
              </w:rPr>
              <w:t>n =</w:t>
            </w:r>
            <w:r w:rsidRPr="00A7053C">
              <w:rPr>
                <w:rFonts w:ascii="Arial" w:hAnsi="Arial" w:cs="Arial"/>
                <w:b/>
                <w:bCs/>
                <w:sz w:val="16"/>
                <w:szCs w:val="16"/>
                <w:lang w:val="en-GB"/>
              </w:rPr>
              <w:t xml:space="preserve"> 433, 25.1%)</w:t>
            </w:r>
          </w:p>
        </w:tc>
        <w:tc>
          <w:tcPr>
            <w:tcW w:w="419"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b/>
                <w:bCs/>
                <w:sz w:val="16"/>
                <w:szCs w:val="16"/>
                <w:lang w:val="en-GB"/>
              </w:rPr>
              <w:lastRenderedPageBreak/>
              <w:t>MEL</w:t>
            </w:r>
            <w:r w:rsidR="00F240BF" w:rsidRPr="00A7053C">
              <w:rPr>
                <w:rFonts w:ascii="Arial" w:hAnsi="Arial" w:cs="Arial"/>
                <w:b/>
                <w:bCs/>
                <w:sz w:val="16"/>
                <w:szCs w:val="16"/>
                <w:lang w:val="en-GB"/>
              </w:rPr>
              <w:t xml:space="preserve"> </w:t>
            </w:r>
            <w:r w:rsidR="00B36BFD" w:rsidRPr="00A7053C">
              <w:rPr>
                <w:rFonts w:ascii="Arial" w:hAnsi="Arial" w:cs="Arial"/>
                <w:b/>
                <w:bCs/>
                <w:noProof/>
                <w:sz w:val="16"/>
                <w:szCs w:val="16"/>
                <w:lang w:val="en-GB"/>
              </w:rPr>
              <w:t xml:space="preserve">(Maier-Diewald </w:t>
            </w:r>
            <w:r w:rsidR="0076583C" w:rsidRPr="00A7053C">
              <w:rPr>
                <w:rFonts w:ascii="Arial" w:hAnsi="Arial" w:cs="Arial"/>
                <w:b/>
                <w:bCs/>
                <w:noProof/>
                <w:sz w:val="16"/>
                <w:szCs w:val="16"/>
                <w:lang w:val="en-GB"/>
              </w:rPr>
              <w:t>et al.,</w:t>
            </w:r>
            <w:r w:rsidR="00B36BFD" w:rsidRPr="00A7053C">
              <w:rPr>
                <w:rFonts w:ascii="Arial" w:hAnsi="Arial" w:cs="Arial"/>
                <w:b/>
                <w:bCs/>
                <w:noProof/>
                <w:sz w:val="16"/>
                <w:szCs w:val="16"/>
                <w:lang w:val="en-GB"/>
              </w:rPr>
              <w:t xml:space="preserve"> 1983)</w:t>
            </w:r>
          </w:p>
          <w:p w:rsidR="00ED04CE" w:rsidRPr="00A7053C" w:rsidRDefault="00ED04CE" w:rsidP="00ED04CE">
            <w:pPr>
              <w:spacing w:after="0" w:line="240" w:lineRule="auto"/>
              <w:rPr>
                <w:rFonts w:ascii="Arial" w:hAnsi="Arial" w:cs="Arial"/>
                <w:b/>
                <w:bCs/>
                <w:sz w:val="16"/>
                <w:szCs w:val="16"/>
                <w:lang w:val="en-GB"/>
              </w:rPr>
            </w:pPr>
          </w:p>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b/>
                <w:bCs/>
                <w:sz w:val="16"/>
                <w:szCs w:val="16"/>
                <w:lang w:val="en-GB"/>
              </w:rPr>
              <w:t>CIDI</w:t>
            </w:r>
            <w:r w:rsidR="000D7F48" w:rsidRPr="00A7053C">
              <w:rPr>
                <w:rFonts w:ascii="Arial" w:hAnsi="Arial" w:cs="Arial"/>
                <w:b/>
                <w:bCs/>
                <w:sz w:val="16"/>
                <w:szCs w:val="16"/>
                <w:lang w:val="en-GB"/>
              </w:rPr>
              <w:t xml:space="preserve"> </w:t>
            </w:r>
            <w:r w:rsidR="00B36BFD" w:rsidRPr="00A7053C">
              <w:rPr>
                <w:rFonts w:ascii="Arial" w:hAnsi="Arial" w:cs="Arial"/>
                <w:b/>
                <w:bCs/>
                <w:noProof/>
                <w:sz w:val="16"/>
                <w:szCs w:val="16"/>
                <w:lang w:val="en-GB"/>
              </w:rPr>
              <w:t>(</w:t>
            </w:r>
            <w:r w:rsidR="007068F3" w:rsidRPr="00A7053C">
              <w:rPr>
                <w:rFonts w:ascii="Arial" w:hAnsi="Arial" w:cs="Arial"/>
                <w:b/>
                <w:bCs/>
                <w:noProof/>
                <w:sz w:val="16"/>
                <w:szCs w:val="16"/>
                <w:lang w:val="en-GB"/>
              </w:rPr>
              <w:t xml:space="preserve">World Health Organization, </w:t>
            </w:r>
            <w:r w:rsidR="00B36BFD" w:rsidRPr="00A7053C">
              <w:rPr>
                <w:rFonts w:ascii="Arial" w:hAnsi="Arial" w:cs="Arial"/>
                <w:b/>
                <w:bCs/>
                <w:noProof/>
                <w:sz w:val="16"/>
                <w:szCs w:val="16"/>
                <w:lang w:val="en-GB"/>
              </w:rPr>
              <w:t>1990)</w:t>
            </w:r>
          </w:p>
        </w:tc>
        <w:tc>
          <w:tcPr>
            <w:tcW w:w="52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b/>
                <w:bCs/>
                <w:sz w:val="16"/>
                <w:szCs w:val="16"/>
                <w:lang w:val="en-GB"/>
              </w:rPr>
              <w:lastRenderedPageBreak/>
              <w:t>Psychotic symptoms (</w:t>
            </w:r>
            <w:r w:rsidR="00B30BC3" w:rsidRPr="00A7053C">
              <w:rPr>
                <w:rFonts w:ascii="Arial" w:hAnsi="Arial" w:cs="Arial"/>
                <w:b/>
                <w:bCs/>
                <w:i/>
                <w:sz w:val="16"/>
                <w:szCs w:val="16"/>
                <w:lang w:val="en-GB"/>
              </w:rPr>
              <w:t>n =</w:t>
            </w:r>
            <w:r w:rsidRPr="00A7053C">
              <w:rPr>
                <w:rFonts w:ascii="Arial" w:hAnsi="Arial" w:cs="Arial"/>
                <w:b/>
                <w:bCs/>
                <w:sz w:val="16"/>
                <w:szCs w:val="16"/>
                <w:lang w:val="en-GB"/>
              </w:rPr>
              <w:t xml:space="preserve"> 170, 9.9%)</w:t>
            </w:r>
          </w:p>
          <w:p w:rsidR="00ED04CE" w:rsidRPr="00A7053C" w:rsidRDefault="00ED04CE" w:rsidP="00ED04CE">
            <w:pPr>
              <w:spacing w:after="0" w:line="240" w:lineRule="auto"/>
              <w:rPr>
                <w:rFonts w:ascii="Arial" w:hAnsi="Arial" w:cs="Arial"/>
                <w:b/>
                <w:bCs/>
                <w:sz w:val="16"/>
                <w:szCs w:val="16"/>
                <w:lang w:val="en-GB"/>
              </w:rPr>
            </w:pPr>
          </w:p>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b/>
                <w:bCs/>
                <w:sz w:val="16"/>
                <w:szCs w:val="16"/>
                <w:lang w:val="en-GB"/>
              </w:rPr>
              <w:t>CIDI</w:t>
            </w:r>
            <w:r w:rsidR="000D7F48" w:rsidRPr="00A7053C">
              <w:rPr>
                <w:rFonts w:ascii="Arial" w:hAnsi="Arial" w:cs="Arial"/>
                <w:b/>
                <w:bCs/>
                <w:sz w:val="16"/>
                <w:szCs w:val="16"/>
                <w:lang w:val="en-GB"/>
              </w:rPr>
              <w:t xml:space="preserve"> </w:t>
            </w:r>
            <w:r w:rsidR="00B36BFD" w:rsidRPr="00A7053C">
              <w:rPr>
                <w:rFonts w:ascii="Arial" w:hAnsi="Arial" w:cs="Arial"/>
                <w:b/>
                <w:bCs/>
                <w:noProof/>
                <w:sz w:val="16"/>
                <w:szCs w:val="16"/>
                <w:lang w:val="en-GB"/>
              </w:rPr>
              <w:t>(</w:t>
            </w:r>
            <w:r w:rsidR="007068F3" w:rsidRPr="00A7053C">
              <w:rPr>
                <w:rFonts w:ascii="Arial" w:hAnsi="Arial" w:cs="Arial"/>
                <w:b/>
                <w:bCs/>
                <w:noProof/>
                <w:sz w:val="16"/>
                <w:szCs w:val="16"/>
                <w:lang w:val="en-GB"/>
              </w:rPr>
              <w:t xml:space="preserve">World Health Organization, </w:t>
            </w:r>
            <w:r w:rsidR="00B36BFD" w:rsidRPr="00A7053C">
              <w:rPr>
                <w:rFonts w:ascii="Arial" w:hAnsi="Arial" w:cs="Arial"/>
                <w:b/>
                <w:bCs/>
                <w:noProof/>
                <w:sz w:val="16"/>
                <w:szCs w:val="16"/>
                <w:lang w:val="en-GB"/>
              </w:rPr>
              <w:t>1990)</w:t>
            </w:r>
          </w:p>
        </w:tc>
        <w:tc>
          <w:tcPr>
            <w:tcW w:w="475"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3606A3" w:rsidP="00ED04CE">
            <w:pPr>
              <w:suppressAutoHyphens w:val="0"/>
              <w:spacing w:after="0" w:line="240" w:lineRule="auto"/>
              <w:rPr>
                <w:rFonts w:ascii="Arial" w:hAnsi="Arial" w:cs="Arial"/>
                <w:b/>
                <w:bCs/>
                <w:sz w:val="16"/>
                <w:szCs w:val="16"/>
                <w:lang w:val="en-GB"/>
              </w:rPr>
            </w:pPr>
            <w:r w:rsidRPr="00A7053C">
              <w:rPr>
                <w:rFonts w:ascii="Arial" w:hAnsi="Arial" w:cs="Arial"/>
                <w:b/>
                <w:bCs/>
                <w:sz w:val="16"/>
                <w:szCs w:val="16"/>
                <w:lang w:val="en-GB"/>
              </w:rPr>
              <w:lastRenderedPageBreak/>
              <w:t>Sex</w:t>
            </w:r>
            <w:r w:rsidR="00ED04CE" w:rsidRPr="00A7053C">
              <w:rPr>
                <w:rFonts w:ascii="Arial" w:hAnsi="Arial" w:cs="Arial"/>
                <w:b/>
                <w:bCs/>
                <w:sz w:val="16"/>
                <w:szCs w:val="16"/>
                <w:lang w:val="en-GB"/>
              </w:rPr>
              <w:t>, age, cannabis use, urbanicity</w:t>
            </w:r>
          </w:p>
        </w:tc>
        <w:tc>
          <w:tcPr>
            <w:tcW w:w="718"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b/>
                <w:bCs/>
                <w:sz w:val="16"/>
                <w:szCs w:val="16"/>
                <w:lang w:val="en-GB"/>
              </w:rPr>
              <w:t xml:space="preserve">rEE between early and recent events was found. Additive </w:t>
            </w:r>
            <w:r w:rsidRPr="00A7053C">
              <w:rPr>
                <w:rFonts w:ascii="Arial" w:hAnsi="Arial" w:cs="Arial"/>
                <w:b/>
                <w:bCs/>
                <w:sz w:val="16"/>
                <w:szCs w:val="16"/>
                <w:lang w:val="en-GB"/>
              </w:rPr>
              <w:lastRenderedPageBreak/>
              <w:t xml:space="preserve">interaction was found between childhood adversity and being exposed to more than 10 recent adversities (Wald test </w:t>
            </w:r>
            <w:r w:rsidRPr="00A7053C">
              <w:rPr>
                <w:rFonts w:ascii="Arial" w:hAnsi="Arial" w:cs="Arial"/>
                <w:b/>
                <w:bCs/>
                <w:i/>
                <w:sz w:val="16"/>
                <w:szCs w:val="16"/>
                <w:lang w:val="en-GB"/>
              </w:rPr>
              <w:t>χ²</w:t>
            </w:r>
            <w:r w:rsidRPr="00A7053C">
              <w:rPr>
                <w:rFonts w:ascii="Arial" w:hAnsi="Arial" w:cs="Arial"/>
                <w:b/>
                <w:bCs/>
                <w:sz w:val="16"/>
                <w:szCs w:val="16"/>
                <w:lang w:val="en-GB"/>
              </w:rPr>
              <w:t xml:space="preserve">= 4.59, </w:t>
            </w:r>
            <w:r w:rsidR="006250C5" w:rsidRPr="00A7053C">
              <w:rPr>
                <w:rFonts w:ascii="Arial" w:hAnsi="Arial" w:cs="Arial"/>
                <w:b/>
                <w:bCs/>
                <w:i/>
                <w:sz w:val="16"/>
                <w:szCs w:val="16"/>
                <w:lang w:val="en-GB"/>
              </w:rPr>
              <w:t>p</w:t>
            </w:r>
            <w:r w:rsidR="006250C5" w:rsidRPr="00A7053C">
              <w:rPr>
                <w:rFonts w:ascii="Arial" w:hAnsi="Arial" w:cs="Arial"/>
                <w:b/>
                <w:bCs/>
                <w:sz w:val="16"/>
                <w:szCs w:val="16"/>
                <w:lang w:val="en-GB"/>
              </w:rPr>
              <w:t xml:space="preserve"> = </w:t>
            </w:r>
            <w:r w:rsidRPr="00A7053C">
              <w:rPr>
                <w:rFonts w:ascii="Arial" w:hAnsi="Arial" w:cs="Arial"/>
                <w:b/>
                <w:bCs/>
                <w:sz w:val="16"/>
                <w:szCs w:val="16"/>
                <w:lang w:val="en-GB"/>
              </w:rPr>
              <w:t>0.032), while for fewer life events the interaction was not significant</w:t>
            </w:r>
          </w:p>
        </w:tc>
        <w:tc>
          <w:tcPr>
            <w:tcW w:w="31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b/>
                <w:bCs/>
                <w:sz w:val="16"/>
                <w:szCs w:val="16"/>
                <w:lang w:val="en-GB"/>
              </w:rPr>
              <w:lastRenderedPageBreak/>
              <w:t>17</w:t>
            </w:r>
          </w:p>
        </w:tc>
      </w:tr>
      <w:tr w:rsidR="00ED04CE" w:rsidRPr="00A7053C" w:rsidTr="00ED04CE">
        <w:trPr>
          <w:trHeight w:val="557"/>
        </w:trPr>
        <w:tc>
          <w:tcPr>
            <w:tcW w:w="719"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B0630F" w:rsidP="00ED04CE">
            <w:pPr>
              <w:spacing w:after="0" w:line="240" w:lineRule="auto"/>
              <w:rPr>
                <w:rFonts w:ascii="Arial" w:hAnsi="Arial" w:cs="Arial"/>
                <w:b/>
                <w:noProof/>
                <w:sz w:val="16"/>
                <w:szCs w:val="16"/>
                <w:lang w:val="en-GB"/>
              </w:rPr>
            </w:pPr>
            <w:r w:rsidRPr="00A7053C">
              <w:rPr>
                <w:rFonts w:ascii="Arial" w:hAnsi="Arial" w:cs="Arial"/>
                <w:b/>
                <w:noProof/>
                <w:sz w:val="16"/>
                <w:szCs w:val="16"/>
                <w:lang w:val="en-GB"/>
              </w:rPr>
              <w:t>Morgan, Reininghaus, Reichenberg, et al., 2014</w:t>
            </w:r>
          </w:p>
          <w:p w:rsidR="00B0630F" w:rsidRPr="00A7053C" w:rsidRDefault="00B0630F" w:rsidP="00ED04CE">
            <w:pPr>
              <w:spacing w:after="0" w:line="240" w:lineRule="auto"/>
              <w:rPr>
                <w:rFonts w:ascii="Arial" w:hAnsi="Arial" w:cs="Arial"/>
                <w:b/>
                <w:bCs/>
                <w:sz w:val="16"/>
                <w:szCs w:val="16"/>
                <w:lang w:val="en-GB"/>
              </w:rPr>
            </w:pPr>
          </w:p>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b/>
                <w:bCs/>
                <w:sz w:val="16"/>
                <w:szCs w:val="16"/>
                <w:lang w:val="en-GB"/>
              </w:rPr>
              <w:t>South East London Community</w:t>
            </w:r>
          </w:p>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b/>
                <w:bCs/>
                <w:sz w:val="16"/>
                <w:szCs w:val="16"/>
                <w:lang w:val="en-GB"/>
              </w:rPr>
              <w:t>Health Study (SELCoH)</w:t>
            </w:r>
          </w:p>
          <w:p w:rsidR="00ED04CE" w:rsidRPr="00A7053C" w:rsidRDefault="00ED04CE" w:rsidP="00ED04CE">
            <w:pPr>
              <w:spacing w:after="0" w:line="240" w:lineRule="auto"/>
              <w:rPr>
                <w:rFonts w:ascii="Arial" w:hAnsi="Arial" w:cs="Arial"/>
                <w:b/>
                <w:bCs/>
                <w:sz w:val="16"/>
                <w:szCs w:val="16"/>
                <w:lang w:val="en-GB"/>
              </w:rPr>
            </w:pPr>
          </w:p>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b/>
                <w:bCs/>
                <w:sz w:val="16"/>
                <w:szCs w:val="16"/>
                <w:lang w:val="en-GB"/>
              </w:rPr>
              <w:t>ENGLAND</w:t>
            </w:r>
          </w:p>
        </w:tc>
        <w:tc>
          <w:tcPr>
            <w:tcW w:w="39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B30BC3" w:rsidP="00ED04CE">
            <w:pPr>
              <w:spacing w:after="0" w:line="240" w:lineRule="auto"/>
              <w:rPr>
                <w:rFonts w:ascii="Arial" w:hAnsi="Arial" w:cs="Arial"/>
                <w:b/>
                <w:bCs/>
                <w:sz w:val="16"/>
                <w:szCs w:val="16"/>
                <w:lang w:val="en-GB"/>
              </w:rPr>
            </w:pPr>
            <w:r w:rsidRPr="00A7053C">
              <w:rPr>
                <w:rFonts w:ascii="Arial" w:hAnsi="Arial" w:cs="Arial"/>
                <w:b/>
                <w:bCs/>
                <w:i/>
                <w:sz w:val="16"/>
                <w:szCs w:val="16"/>
                <w:lang w:val="en-GB"/>
              </w:rPr>
              <w:t>N =</w:t>
            </w:r>
            <w:r w:rsidR="00ED04CE" w:rsidRPr="00A7053C">
              <w:rPr>
                <w:rFonts w:ascii="Arial" w:hAnsi="Arial" w:cs="Arial"/>
                <w:b/>
                <w:bCs/>
                <w:sz w:val="16"/>
                <w:szCs w:val="16"/>
                <w:lang w:val="en-GB"/>
              </w:rPr>
              <w:t xml:space="preserve"> 1,680</w:t>
            </w:r>
          </w:p>
        </w:tc>
        <w:tc>
          <w:tcPr>
            <w:tcW w:w="484"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b/>
                <w:bCs/>
                <w:sz w:val="16"/>
                <w:szCs w:val="16"/>
                <w:lang w:val="en-GB"/>
              </w:rPr>
              <w:t>Childhood physical (</w:t>
            </w:r>
            <w:r w:rsidR="00B30BC3" w:rsidRPr="00A7053C">
              <w:rPr>
                <w:rFonts w:ascii="Arial" w:hAnsi="Arial" w:cs="Arial"/>
                <w:b/>
                <w:bCs/>
                <w:i/>
                <w:sz w:val="16"/>
                <w:szCs w:val="16"/>
                <w:lang w:val="en-GB"/>
              </w:rPr>
              <w:t>n =</w:t>
            </w:r>
            <w:r w:rsidRPr="00A7053C">
              <w:rPr>
                <w:rFonts w:ascii="Arial" w:hAnsi="Arial" w:cs="Arial"/>
                <w:b/>
                <w:bCs/>
                <w:sz w:val="16"/>
                <w:szCs w:val="16"/>
                <w:lang w:val="en-GB"/>
              </w:rPr>
              <w:t xml:space="preserve"> 402, 22.7%) or sexual abuse (</w:t>
            </w:r>
            <w:r w:rsidR="00B30BC3" w:rsidRPr="00A7053C">
              <w:rPr>
                <w:rFonts w:ascii="Arial" w:hAnsi="Arial" w:cs="Arial"/>
                <w:b/>
                <w:bCs/>
                <w:i/>
                <w:sz w:val="16"/>
                <w:szCs w:val="16"/>
                <w:lang w:val="en-GB"/>
              </w:rPr>
              <w:t>n =</w:t>
            </w:r>
            <w:r w:rsidRPr="00A7053C">
              <w:rPr>
                <w:rFonts w:ascii="Arial" w:hAnsi="Arial" w:cs="Arial"/>
                <w:b/>
                <w:bCs/>
                <w:sz w:val="16"/>
                <w:szCs w:val="16"/>
                <w:lang w:val="en-GB"/>
              </w:rPr>
              <w:t xml:space="preserve"> 79, 5.2%) </w:t>
            </w:r>
          </w:p>
        </w:tc>
        <w:tc>
          <w:tcPr>
            <w:tcW w:w="434"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b/>
                <w:bCs/>
                <w:sz w:val="16"/>
                <w:szCs w:val="16"/>
                <w:lang w:val="en-GB"/>
              </w:rPr>
              <w:t>Ad hoc interview</w:t>
            </w:r>
          </w:p>
          <w:p w:rsidR="00ED04CE" w:rsidRPr="00A7053C" w:rsidRDefault="00ED04CE" w:rsidP="00ED04CE">
            <w:pPr>
              <w:spacing w:after="0" w:line="240" w:lineRule="auto"/>
              <w:rPr>
                <w:rFonts w:ascii="Arial" w:hAnsi="Arial" w:cs="Arial"/>
                <w:b/>
                <w:bCs/>
                <w:sz w:val="16"/>
                <w:szCs w:val="16"/>
                <w:lang w:val="en-GB"/>
              </w:rPr>
            </w:pPr>
          </w:p>
        </w:tc>
        <w:tc>
          <w:tcPr>
            <w:tcW w:w="531"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0A7FB8">
            <w:pPr>
              <w:spacing w:after="0" w:line="240" w:lineRule="auto"/>
              <w:rPr>
                <w:rFonts w:ascii="Arial" w:hAnsi="Arial" w:cs="Arial"/>
                <w:b/>
                <w:bCs/>
                <w:sz w:val="16"/>
                <w:szCs w:val="16"/>
                <w:lang w:val="en-GB"/>
              </w:rPr>
            </w:pPr>
            <w:r w:rsidRPr="00A7053C">
              <w:rPr>
                <w:rFonts w:ascii="Arial" w:hAnsi="Arial" w:cs="Arial"/>
                <w:b/>
                <w:bCs/>
                <w:sz w:val="16"/>
                <w:szCs w:val="16"/>
                <w:lang w:val="en-GB"/>
              </w:rPr>
              <w:t>Cumulative exposure to past year or lifetime life event (</w:t>
            </w:r>
            <w:r w:rsidRPr="00A7053C">
              <w:rPr>
                <w:rFonts w:ascii="Arial" w:hAnsi="Arial" w:cs="Arial"/>
                <w:b/>
                <w:bCs/>
                <w:i/>
                <w:sz w:val="16"/>
                <w:szCs w:val="16"/>
                <w:lang w:val="en-GB"/>
              </w:rPr>
              <w:t>range</w:t>
            </w:r>
            <w:r w:rsidR="00F240BF" w:rsidRPr="00A7053C">
              <w:rPr>
                <w:rFonts w:ascii="Arial" w:hAnsi="Arial" w:cs="Arial"/>
                <w:b/>
                <w:bCs/>
                <w:sz w:val="16"/>
                <w:szCs w:val="16"/>
                <w:lang w:val="en-GB"/>
              </w:rPr>
              <w:t>:</w:t>
            </w:r>
            <w:r w:rsidRPr="00A7053C">
              <w:rPr>
                <w:rFonts w:ascii="Arial" w:hAnsi="Arial" w:cs="Arial"/>
                <w:b/>
                <w:bCs/>
                <w:sz w:val="16"/>
                <w:szCs w:val="16"/>
                <w:lang w:val="en-GB"/>
              </w:rPr>
              <w:t xml:space="preserve"> 0–9)</w:t>
            </w:r>
          </w:p>
        </w:tc>
        <w:tc>
          <w:tcPr>
            <w:tcW w:w="419"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b/>
                <w:bCs/>
                <w:sz w:val="16"/>
                <w:szCs w:val="16"/>
                <w:lang w:val="en-GB"/>
              </w:rPr>
              <w:t>Ad hoc interview</w:t>
            </w:r>
          </w:p>
          <w:p w:rsidR="00ED04CE" w:rsidRPr="00A7053C" w:rsidRDefault="00ED04CE" w:rsidP="00ED04CE">
            <w:pPr>
              <w:spacing w:after="0" w:line="240" w:lineRule="auto"/>
              <w:rPr>
                <w:rFonts w:ascii="Arial" w:hAnsi="Arial" w:cs="Arial"/>
                <w:b/>
                <w:bCs/>
                <w:sz w:val="16"/>
                <w:szCs w:val="16"/>
                <w:lang w:val="en-GB"/>
              </w:rPr>
            </w:pPr>
          </w:p>
          <w:p w:rsidR="00ED04CE" w:rsidRPr="00A7053C" w:rsidRDefault="00ED04CE" w:rsidP="00ED04CE">
            <w:pPr>
              <w:spacing w:after="0" w:line="240" w:lineRule="auto"/>
              <w:rPr>
                <w:rFonts w:ascii="Arial" w:hAnsi="Arial" w:cs="Arial"/>
                <w:b/>
                <w:bCs/>
                <w:sz w:val="16"/>
                <w:szCs w:val="16"/>
                <w:lang w:val="en-GB"/>
              </w:rPr>
            </w:pPr>
          </w:p>
        </w:tc>
        <w:tc>
          <w:tcPr>
            <w:tcW w:w="52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b/>
                <w:bCs/>
                <w:sz w:val="16"/>
                <w:szCs w:val="16"/>
                <w:lang w:val="en-GB"/>
              </w:rPr>
              <w:t>Lifetime psychotic experiences (</w:t>
            </w:r>
            <w:r w:rsidR="00B30BC3" w:rsidRPr="00A7053C">
              <w:rPr>
                <w:rFonts w:ascii="Arial" w:hAnsi="Arial" w:cs="Arial"/>
                <w:b/>
                <w:bCs/>
                <w:i/>
                <w:sz w:val="16"/>
                <w:szCs w:val="16"/>
                <w:lang w:val="en-GB"/>
              </w:rPr>
              <w:t>n =</w:t>
            </w:r>
            <w:r w:rsidRPr="00A7053C">
              <w:rPr>
                <w:rFonts w:ascii="Arial" w:hAnsi="Arial" w:cs="Arial"/>
                <w:b/>
                <w:bCs/>
                <w:sz w:val="16"/>
                <w:szCs w:val="16"/>
                <w:lang w:val="en-GB"/>
              </w:rPr>
              <w:t xml:space="preserve"> 315, 17.9%) </w:t>
            </w:r>
          </w:p>
          <w:p w:rsidR="00ED04CE" w:rsidRPr="00A7053C" w:rsidRDefault="00ED04CE" w:rsidP="00ED04CE">
            <w:pPr>
              <w:spacing w:after="0" w:line="240" w:lineRule="auto"/>
              <w:rPr>
                <w:rFonts w:ascii="Arial" w:hAnsi="Arial" w:cs="Arial"/>
                <w:b/>
                <w:bCs/>
                <w:sz w:val="16"/>
                <w:szCs w:val="16"/>
                <w:lang w:val="en-GB"/>
              </w:rPr>
            </w:pPr>
          </w:p>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b/>
                <w:bCs/>
                <w:sz w:val="16"/>
                <w:szCs w:val="16"/>
                <w:lang w:val="en-GB"/>
              </w:rPr>
              <w:t>PSQ</w:t>
            </w:r>
            <w:r w:rsidR="000D7F48" w:rsidRPr="00A7053C">
              <w:rPr>
                <w:rFonts w:ascii="Arial" w:hAnsi="Arial" w:cs="Arial"/>
                <w:b/>
                <w:bCs/>
                <w:sz w:val="16"/>
                <w:szCs w:val="16"/>
                <w:lang w:val="en-GB"/>
              </w:rPr>
              <w:t xml:space="preserve"> </w:t>
            </w:r>
            <w:r w:rsidR="00B36BFD" w:rsidRPr="00A7053C">
              <w:rPr>
                <w:rFonts w:ascii="Arial" w:hAnsi="Arial" w:cs="Arial"/>
                <w:b/>
                <w:bCs/>
                <w:noProof/>
                <w:sz w:val="16"/>
                <w:szCs w:val="16"/>
                <w:lang w:val="en-GB"/>
              </w:rPr>
              <w:t>(</w:t>
            </w:r>
            <w:r w:rsidR="008C43C1" w:rsidRPr="00A7053C">
              <w:rPr>
                <w:rFonts w:ascii="Arial" w:hAnsi="Arial" w:cs="Arial"/>
                <w:b/>
                <w:bCs/>
                <w:noProof/>
                <w:sz w:val="16"/>
                <w:szCs w:val="16"/>
                <w:lang w:val="en-GB"/>
              </w:rPr>
              <w:t>Bebbington &amp; Nayani, 1995</w:t>
            </w:r>
            <w:r w:rsidR="00B36BFD" w:rsidRPr="00A7053C">
              <w:rPr>
                <w:rFonts w:ascii="Arial" w:hAnsi="Arial" w:cs="Arial"/>
                <w:b/>
                <w:bCs/>
                <w:noProof/>
                <w:sz w:val="16"/>
                <w:szCs w:val="16"/>
                <w:lang w:val="en-GB"/>
              </w:rPr>
              <w:t>)</w:t>
            </w:r>
          </w:p>
        </w:tc>
        <w:tc>
          <w:tcPr>
            <w:tcW w:w="475"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3606A3" w:rsidP="00ED04CE">
            <w:pPr>
              <w:suppressAutoHyphens w:val="0"/>
              <w:spacing w:after="0" w:line="240" w:lineRule="auto"/>
              <w:rPr>
                <w:rFonts w:ascii="Arial" w:hAnsi="Arial" w:cs="Arial"/>
                <w:b/>
                <w:bCs/>
                <w:sz w:val="16"/>
                <w:szCs w:val="16"/>
                <w:lang w:val="en-GB"/>
              </w:rPr>
            </w:pPr>
            <w:r w:rsidRPr="00A7053C">
              <w:rPr>
                <w:rFonts w:ascii="Arial" w:hAnsi="Arial" w:cs="Arial"/>
                <w:b/>
                <w:bCs/>
                <w:sz w:val="16"/>
                <w:szCs w:val="16"/>
                <w:lang w:val="en-GB"/>
              </w:rPr>
              <w:t>Sex</w:t>
            </w:r>
            <w:r w:rsidR="00ED04CE" w:rsidRPr="00A7053C">
              <w:rPr>
                <w:rFonts w:ascii="Arial" w:hAnsi="Arial" w:cs="Arial"/>
                <w:b/>
                <w:bCs/>
                <w:sz w:val="16"/>
                <w:szCs w:val="16"/>
                <w:lang w:val="en-GB"/>
              </w:rPr>
              <w:t>, age, ethnicity, education, social class</w:t>
            </w:r>
          </w:p>
        </w:tc>
        <w:tc>
          <w:tcPr>
            <w:tcW w:w="718"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b/>
                <w:bCs/>
                <w:sz w:val="16"/>
                <w:szCs w:val="16"/>
                <w:lang w:val="en-GB"/>
              </w:rPr>
              <w:t>Evidence of rEE between child abuse and stressful events. Additive interaction was found between any child abuse and lifetime exposure to life events (</w:t>
            </w:r>
            <w:r w:rsidRPr="00A7053C">
              <w:rPr>
                <w:rFonts w:ascii="Arial" w:hAnsi="Arial" w:cs="Arial"/>
                <w:b/>
                <w:bCs/>
                <w:i/>
                <w:sz w:val="16"/>
                <w:szCs w:val="16"/>
                <w:lang w:val="en-GB"/>
              </w:rPr>
              <w:t>ICR</w:t>
            </w:r>
            <w:r w:rsidR="00F240BF" w:rsidRPr="00A7053C">
              <w:rPr>
                <w:rFonts w:ascii="Arial" w:hAnsi="Arial" w:cs="Arial"/>
                <w:b/>
                <w:bCs/>
                <w:sz w:val="16"/>
                <w:szCs w:val="16"/>
                <w:lang w:val="en-GB"/>
              </w:rPr>
              <w:t xml:space="preserve"> </w:t>
            </w:r>
            <w:r w:rsidRPr="00A7053C">
              <w:rPr>
                <w:rFonts w:ascii="Arial" w:hAnsi="Arial" w:cs="Arial"/>
                <w:b/>
                <w:bCs/>
                <w:sz w:val="16"/>
                <w:szCs w:val="16"/>
                <w:lang w:val="en-GB"/>
              </w:rPr>
              <w:t xml:space="preserve">= 0.21, </w:t>
            </w:r>
            <w:r w:rsidR="003C14AF" w:rsidRPr="00A7053C">
              <w:rPr>
                <w:rFonts w:ascii="Arial" w:hAnsi="Arial" w:cs="Arial"/>
                <w:b/>
                <w:bCs/>
                <w:i/>
                <w:sz w:val="16"/>
                <w:szCs w:val="16"/>
                <w:lang w:val="en-GB"/>
              </w:rPr>
              <w:t xml:space="preserve">95% CI: </w:t>
            </w:r>
            <w:r w:rsidRPr="00A7053C">
              <w:rPr>
                <w:rFonts w:ascii="Arial" w:hAnsi="Arial" w:cs="Arial"/>
                <w:b/>
                <w:bCs/>
                <w:sz w:val="16"/>
                <w:szCs w:val="16"/>
                <w:lang w:val="en-GB"/>
              </w:rPr>
              <w:t xml:space="preserve">0.05, 0.38, </w:t>
            </w:r>
            <w:r w:rsidR="006250C5" w:rsidRPr="00A7053C">
              <w:rPr>
                <w:rFonts w:ascii="Arial" w:hAnsi="Arial" w:cs="Arial"/>
                <w:b/>
                <w:bCs/>
                <w:i/>
                <w:sz w:val="16"/>
                <w:szCs w:val="16"/>
                <w:lang w:val="en-GB"/>
              </w:rPr>
              <w:t>p</w:t>
            </w:r>
            <w:r w:rsidR="006250C5" w:rsidRPr="00A7053C">
              <w:rPr>
                <w:rFonts w:ascii="Arial" w:hAnsi="Arial" w:cs="Arial"/>
                <w:b/>
                <w:bCs/>
                <w:sz w:val="16"/>
                <w:szCs w:val="16"/>
                <w:lang w:val="en-GB"/>
              </w:rPr>
              <w:t xml:space="preserve"> = </w:t>
            </w:r>
            <w:r w:rsidRPr="00A7053C">
              <w:rPr>
                <w:rFonts w:ascii="Arial" w:hAnsi="Arial" w:cs="Arial"/>
                <w:b/>
                <w:bCs/>
                <w:sz w:val="16"/>
                <w:szCs w:val="16"/>
                <w:lang w:val="en-GB"/>
              </w:rPr>
              <w:t xml:space="preserve">0.01), with a stronger interaction with past year life events (ICR= 0.56, </w:t>
            </w:r>
            <w:r w:rsidR="003C14AF" w:rsidRPr="00A7053C">
              <w:rPr>
                <w:rFonts w:ascii="Arial" w:hAnsi="Arial" w:cs="Arial"/>
                <w:b/>
                <w:bCs/>
                <w:i/>
                <w:sz w:val="16"/>
                <w:szCs w:val="16"/>
                <w:lang w:val="en-GB"/>
              </w:rPr>
              <w:t xml:space="preserve">95% CI: </w:t>
            </w:r>
            <w:r w:rsidRPr="00A7053C">
              <w:rPr>
                <w:rFonts w:ascii="Arial" w:hAnsi="Arial" w:cs="Arial"/>
                <w:b/>
                <w:bCs/>
                <w:sz w:val="16"/>
                <w:szCs w:val="16"/>
                <w:lang w:val="en-GB"/>
              </w:rPr>
              <w:t xml:space="preserve">0.08, 1.05, </w:t>
            </w:r>
            <w:r w:rsidR="006250C5" w:rsidRPr="00A7053C">
              <w:rPr>
                <w:rFonts w:ascii="Arial" w:hAnsi="Arial" w:cs="Arial"/>
                <w:b/>
                <w:bCs/>
                <w:sz w:val="16"/>
                <w:szCs w:val="16"/>
                <w:lang w:val="en-GB"/>
              </w:rPr>
              <w:t xml:space="preserve">p = </w:t>
            </w:r>
            <w:r w:rsidRPr="00A7053C">
              <w:rPr>
                <w:rFonts w:ascii="Arial" w:hAnsi="Arial" w:cs="Arial"/>
                <w:b/>
                <w:bCs/>
                <w:sz w:val="16"/>
                <w:szCs w:val="16"/>
                <w:lang w:val="en-GB"/>
              </w:rPr>
              <w:t xml:space="preserve">0.02). </w:t>
            </w:r>
          </w:p>
        </w:tc>
        <w:tc>
          <w:tcPr>
            <w:tcW w:w="31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b/>
                <w:bCs/>
                <w:sz w:val="16"/>
                <w:szCs w:val="16"/>
                <w:lang w:val="en-GB"/>
              </w:rPr>
              <w:t>16</w:t>
            </w:r>
          </w:p>
        </w:tc>
      </w:tr>
      <w:tr w:rsidR="00545E8F" w:rsidRPr="00A7053C" w:rsidTr="00630C2E">
        <w:tc>
          <w:tcPr>
            <w:tcW w:w="719" w:type="pct"/>
            <w:tcBorders>
              <w:top w:val="single" w:sz="4" w:space="0" w:color="00000A"/>
              <w:left w:val="single" w:sz="4" w:space="0" w:color="00000A"/>
              <w:bottom w:val="single" w:sz="4" w:space="0" w:color="00000A"/>
              <w:right w:val="single" w:sz="4" w:space="0" w:color="00000A"/>
            </w:tcBorders>
            <w:shd w:val="clear" w:color="auto" w:fill="FFFFFF"/>
          </w:tcPr>
          <w:p w:rsidR="00545E8F" w:rsidRPr="00A7053C" w:rsidRDefault="00545E8F" w:rsidP="00545E8F">
            <w:pPr>
              <w:spacing w:after="0" w:line="240" w:lineRule="auto"/>
              <w:rPr>
                <w:rFonts w:ascii="Arial" w:hAnsi="Arial" w:cs="Arial"/>
                <w:b/>
                <w:bCs/>
                <w:sz w:val="16"/>
                <w:szCs w:val="16"/>
                <w:lang w:val="en-GB"/>
              </w:rPr>
            </w:pPr>
            <w:r w:rsidRPr="00A7053C">
              <w:rPr>
                <w:rFonts w:ascii="Arial" w:hAnsi="Arial" w:cs="Arial"/>
                <w:b/>
                <w:bCs/>
                <w:noProof/>
                <w:sz w:val="16"/>
                <w:szCs w:val="16"/>
                <w:lang w:val="en-GB"/>
              </w:rPr>
              <w:t xml:space="preserve">Newbury </w:t>
            </w:r>
            <w:r w:rsidR="0076583C" w:rsidRPr="00A7053C">
              <w:rPr>
                <w:rFonts w:ascii="Arial" w:hAnsi="Arial" w:cs="Arial"/>
                <w:b/>
                <w:bCs/>
                <w:noProof/>
                <w:sz w:val="16"/>
                <w:szCs w:val="16"/>
                <w:lang w:val="en-GB"/>
              </w:rPr>
              <w:t>et al.,</w:t>
            </w:r>
            <w:r w:rsidRPr="00A7053C">
              <w:rPr>
                <w:rFonts w:ascii="Arial" w:hAnsi="Arial" w:cs="Arial"/>
                <w:b/>
                <w:bCs/>
                <w:noProof/>
                <w:sz w:val="16"/>
                <w:szCs w:val="16"/>
                <w:lang w:val="en-GB"/>
              </w:rPr>
              <w:t xml:space="preserve"> 2018</w:t>
            </w:r>
          </w:p>
          <w:p w:rsidR="00545E8F" w:rsidRPr="00A7053C" w:rsidRDefault="00545E8F" w:rsidP="00545E8F">
            <w:pPr>
              <w:spacing w:after="0" w:line="240" w:lineRule="auto"/>
              <w:rPr>
                <w:rFonts w:ascii="Arial" w:hAnsi="Arial" w:cs="Arial"/>
                <w:b/>
                <w:bCs/>
                <w:sz w:val="16"/>
                <w:szCs w:val="16"/>
                <w:lang w:val="en-GB"/>
              </w:rPr>
            </w:pPr>
          </w:p>
          <w:p w:rsidR="00545E8F" w:rsidRPr="00A7053C" w:rsidRDefault="00545E8F" w:rsidP="00545E8F">
            <w:pPr>
              <w:spacing w:after="0" w:line="240" w:lineRule="auto"/>
              <w:rPr>
                <w:rFonts w:ascii="Arial" w:hAnsi="Arial" w:cs="Arial"/>
                <w:b/>
                <w:bCs/>
                <w:sz w:val="16"/>
                <w:szCs w:val="16"/>
                <w:lang w:val="en-GB"/>
              </w:rPr>
            </w:pPr>
            <w:r w:rsidRPr="00A7053C">
              <w:rPr>
                <w:rFonts w:ascii="Arial" w:hAnsi="Arial" w:cs="Arial"/>
                <w:b/>
                <w:bCs/>
                <w:sz w:val="16"/>
                <w:szCs w:val="16"/>
                <w:lang w:val="en-GB"/>
              </w:rPr>
              <w:t>Environmental Risk (E-Risk) Longitudinal Twin Study</w:t>
            </w:r>
          </w:p>
          <w:p w:rsidR="00545E8F" w:rsidRPr="00A7053C" w:rsidRDefault="00545E8F" w:rsidP="00545E8F">
            <w:pPr>
              <w:spacing w:after="0" w:line="240" w:lineRule="auto"/>
              <w:rPr>
                <w:rFonts w:ascii="Arial" w:hAnsi="Arial" w:cs="Arial"/>
                <w:b/>
                <w:bCs/>
                <w:sz w:val="16"/>
                <w:szCs w:val="16"/>
                <w:lang w:val="en-GB"/>
              </w:rPr>
            </w:pPr>
          </w:p>
          <w:p w:rsidR="009925DD" w:rsidRPr="00A7053C" w:rsidRDefault="009925DD" w:rsidP="00545E8F">
            <w:pPr>
              <w:spacing w:after="0" w:line="240" w:lineRule="auto"/>
              <w:rPr>
                <w:rFonts w:ascii="Arial" w:hAnsi="Arial" w:cs="Arial"/>
                <w:b/>
                <w:bCs/>
                <w:sz w:val="16"/>
                <w:szCs w:val="16"/>
                <w:lang w:val="en-GB"/>
              </w:rPr>
            </w:pPr>
            <w:r w:rsidRPr="00A7053C">
              <w:rPr>
                <w:rFonts w:ascii="Arial" w:hAnsi="Arial" w:cs="Arial"/>
                <w:b/>
                <w:bCs/>
                <w:sz w:val="16"/>
                <w:szCs w:val="16"/>
                <w:lang w:val="en-GB"/>
              </w:rPr>
              <w:t>ENGLAND &amp; WALES</w:t>
            </w:r>
          </w:p>
        </w:tc>
        <w:tc>
          <w:tcPr>
            <w:tcW w:w="390" w:type="pct"/>
            <w:tcBorders>
              <w:top w:val="single" w:sz="4" w:space="0" w:color="00000A"/>
              <w:left w:val="single" w:sz="4" w:space="0" w:color="00000A"/>
              <w:bottom w:val="single" w:sz="4" w:space="0" w:color="00000A"/>
              <w:right w:val="single" w:sz="4" w:space="0" w:color="00000A"/>
            </w:tcBorders>
            <w:shd w:val="clear" w:color="auto" w:fill="FFFFFF"/>
          </w:tcPr>
          <w:p w:rsidR="00545E8F" w:rsidRPr="00A7053C" w:rsidRDefault="00B30BC3" w:rsidP="00545E8F">
            <w:pPr>
              <w:spacing w:after="0" w:line="240" w:lineRule="auto"/>
              <w:rPr>
                <w:rFonts w:ascii="Arial" w:hAnsi="Arial" w:cs="Arial"/>
                <w:b/>
                <w:bCs/>
                <w:sz w:val="16"/>
                <w:szCs w:val="16"/>
                <w:lang w:val="en-GB"/>
              </w:rPr>
            </w:pPr>
            <w:r w:rsidRPr="00A7053C">
              <w:rPr>
                <w:rFonts w:ascii="Arial" w:hAnsi="Arial" w:cs="Arial"/>
                <w:b/>
                <w:bCs/>
                <w:i/>
                <w:sz w:val="16"/>
                <w:szCs w:val="16"/>
                <w:lang w:val="en-GB"/>
              </w:rPr>
              <w:t>N =</w:t>
            </w:r>
            <w:r w:rsidR="00545E8F" w:rsidRPr="00A7053C">
              <w:rPr>
                <w:rFonts w:ascii="Arial" w:hAnsi="Arial" w:cs="Arial"/>
                <w:b/>
                <w:bCs/>
                <w:sz w:val="16"/>
                <w:szCs w:val="16"/>
                <w:lang w:val="en-GB"/>
              </w:rPr>
              <w:t xml:space="preserve"> 2,063</w:t>
            </w:r>
          </w:p>
        </w:tc>
        <w:tc>
          <w:tcPr>
            <w:tcW w:w="484" w:type="pct"/>
            <w:tcBorders>
              <w:top w:val="single" w:sz="4" w:space="0" w:color="00000A"/>
              <w:left w:val="single" w:sz="4" w:space="0" w:color="00000A"/>
              <w:bottom w:val="single" w:sz="4" w:space="0" w:color="00000A"/>
              <w:right w:val="single" w:sz="4" w:space="0" w:color="00000A"/>
            </w:tcBorders>
            <w:shd w:val="clear" w:color="auto" w:fill="FFFFFF"/>
          </w:tcPr>
          <w:p w:rsidR="00545E8F" w:rsidRPr="00A7053C" w:rsidRDefault="00545E8F" w:rsidP="00545E8F">
            <w:pPr>
              <w:spacing w:after="0" w:line="240" w:lineRule="auto"/>
              <w:rPr>
                <w:rFonts w:ascii="Arial" w:hAnsi="Arial" w:cs="Arial"/>
                <w:b/>
                <w:bCs/>
                <w:sz w:val="16"/>
                <w:szCs w:val="16"/>
                <w:lang w:val="en-GB"/>
              </w:rPr>
            </w:pPr>
            <w:r w:rsidRPr="00A7053C">
              <w:rPr>
                <w:rFonts w:ascii="Arial" w:hAnsi="Arial" w:cs="Arial"/>
                <w:b/>
                <w:bCs/>
                <w:sz w:val="16"/>
                <w:szCs w:val="16"/>
                <w:lang w:val="en-GB"/>
              </w:rPr>
              <w:t>Personal experiences of</w:t>
            </w:r>
            <w:r w:rsidR="00F240BF" w:rsidRPr="00A7053C">
              <w:rPr>
                <w:rFonts w:ascii="Arial" w:hAnsi="Arial" w:cs="Arial"/>
                <w:b/>
                <w:bCs/>
                <w:sz w:val="16"/>
                <w:szCs w:val="16"/>
                <w:lang w:val="en-GB"/>
              </w:rPr>
              <w:t xml:space="preserve"> </w:t>
            </w:r>
            <w:r w:rsidRPr="00A7053C">
              <w:rPr>
                <w:rFonts w:ascii="Arial" w:hAnsi="Arial" w:cs="Arial"/>
                <w:b/>
                <w:bCs/>
                <w:sz w:val="16"/>
                <w:szCs w:val="16"/>
                <w:lang w:val="en-GB"/>
              </w:rPr>
              <w:t>violent crime victimization before age of 18 (</w:t>
            </w:r>
            <w:r w:rsidR="00B30BC3" w:rsidRPr="00A7053C">
              <w:rPr>
                <w:rFonts w:ascii="Arial" w:hAnsi="Arial" w:cs="Arial"/>
                <w:b/>
                <w:bCs/>
                <w:i/>
                <w:sz w:val="16"/>
                <w:szCs w:val="16"/>
                <w:lang w:val="en-GB"/>
              </w:rPr>
              <w:t>n =</w:t>
            </w:r>
            <w:r w:rsidRPr="00A7053C">
              <w:rPr>
                <w:rFonts w:ascii="Arial" w:hAnsi="Arial" w:cs="Arial"/>
                <w:b/>
                <w:bCs/>
                <w:sz w:val="16"/>
                <w:szCs w:val="16"/>
                <w:lang w:val="en-GB"/>
              </w:rPr>
              <w:t xml:space="preserve"> 398, 19.3%)</w:t>
            </w:r>
          </w:p>
        </w:tc>
        <w:tc>
          <w:tcPr>
            <w:tcW w:w="434" w:type="pct"/>
            <w:tcBorders>
              <w:top w:val="single" w:sz="4" w:space="0" w:color="00000A"/>
              <w:left w:val="single" w:sz="4" w:space="0" w:color="00000A"/>
              <w:bottom w:val="single" w:sz="4" w:space="0" w:color="00000A"/>
              <w:right w:val="single" w:sz="4" w:space="0" w:color="00000A"/>
            </w:tcBorders>
            <w:shd w:val="clear" w:color="auto" w:fill="FFFFFF"/>
          </w:tcPr>
          <w:p w:rsidR="00545E8F" w:rsidRPr="00A7053C" w:rsidRDefault="00545E8F" w:rsidP="00545E8F">
            <w:pPr>
              <w:spacing w:after="0" w:line="240" w:lineRule="auto"/>
              <w:rPr>
                <w:rFonts w:ascii="Arial" w:hAnsi="Arial" w:cs="Arial"/>
                <w:b/>
                <w:bCs/>
                <w:sz w:val="16"/>
                <w:szCs w:val="16"/>
                <w:lang w:val="en-GB"/>
              </w:rPr>
            </w:pPr>
            <w:r w:rsidRPr="00A7053C">
              <w:rPr>
                <w:rFonts w:ascii="Arial" w:eastAsia="Times New Roman" w:hAnsi="Arial" w:cs="Arial"/>
                <w:b/>
                <w:bCs/>
                <w:kern w:val="0"/>
                <w:sz w:val="16"/>
                <w:szCs w:val="16"/>
                <w:lang w:val="en-GB" w:eastAsia="it-IT"/>
              </w:rPr>
              <w:t>JVQ-R2 (</w:t>
            </w:r>
            <w:r w:rsidR="00C17627" w:rsidRPr="00A7053C">
              <w:rPr>
                <w:rFonts w:ascii="Arial" w:eastAsia="Times New Roman" w:hAnsi="Arial" w:cs="Arial"/>
                <w:b/>
                <w:bCs/>
                <w:kern w:val="0"/>
                <w:sz w:val="16"/>
                <w:szCs w:val="16"/>
                <w:lang w:val="en-GB" w:eastAsia="it-IT"/>
              </w:rPr>
              <w:t>Finkelhor, Hamby, Turner, &amp; Ormod, 2011</w:t>
            </w:r>
            <w:r w:rsidRPr="00A7053C">
              <w:rPr>
                <w:rFonts w:ascii="Arial" w:eastAsia="Times New Roman" w:hAnsi="Arial" w:cs="Arial"/>
                <w:b/>
                <w:bCs/>
                <w:kern w:val="0"/>
                <w:sz w:val="16"/>
                <w:szCs w:val="16"/>
                <w:lang w:val="en-GB" w:eastAsia="it-IT"/>
              </w:rPr>
              <w:t>)</w:t>
            </w:r>
          </w:p>
        </w:tc>
        <w:tc>
          <w:tcPr>
            <w:tcW w:w="531" w:type="pct"/>
            <w:tcBorders>
              <w:top w:val="single" w:sz="4" w:space="0" w:color="00000A"/>
              <w:left w:val="single" w:sz="4" w:space="0" w:color="00000A"/>
              <w:bottom w:val="single" w:sz="4" w:space="0" w:color="00000A"/>
              <w:right w:val="single" w:sz="4" w:space="0" w:color="00000A"/>
            </w:tcBorders>
            <w:shd w:val="clear" w:color="auto" w:fill="FFFFFF"/>
          </w:tcPr>
          <w:p w:rsidR="00545E8F" w:rsidRPr="00A7053C" w:rsidRDefault="00545E8F" w:rsidP="002B7641">
            <w:pPr>
              <w:suppressAutoHyphens w:val="0"/>
              <w:autoSpaceDE w:val="0"/>
              <w:autoSpaceDN w:val="0"/>
              <w:adjustRightInd w:val="0"/>
              <w:spacing w:after="0" w:line="240" w:lineRule="auto"/>
              <w:rPr>
                <w:rFonts w:ascii="Arial" w:eastAsia="Times New Roman" w:hAnsi="Arial" w:cs="Arial"/>
                <w:b/>
                <w:bCs/>
                <w:kern w:val="0"/>
                <w:sz w:val="16"/>
                <w:szCs w:val="16"/>
                <w:lang w:val="en-GB" w:eastAsia="it-IT"/>
              </w:rPr>
            </w:pPr>
            <w:r w:rsidRPr="00A7053C">
              <w:rPr>
                <w:rFonts w:ascii="Arial" w:eastAsia="Times New Roman" w:hAnsi="Arial" w:cs="Arial"/>
                <w:b/>
                <w:bCs/>
                <w:kern w:val="0"/>
                <w:sz w:val="16"/>
                <w:szCs w:val="16"/>
                <w:lang w:val="en-GB" w:eastAsia="it-IT"/>
              </w:rPr>
              <w:t>Neighbourhood social adversity (neighbourhood characterized by both low social cohesion and high</w:t>
            </w:r>
            <w:r w:rsidR="002B7641" w:rsidRPr="00A7053C">
              <w:rPr>
                <w:rFonts w:ascii="Arial" w:eastAsia="Times New Roman" w:hAnsi="Arial" w:cs="Arial"/>
                <w:b/>
                <w:bCs/>
                <w:kern w:val="0"/>
                <w:sz w:val="16"/>
                <w:szCs w:val="16"/>
                <w:lang w:val="en-GB" w:eastAsia="it-IT"/>
              </w:rPr>
              <w:t xml:space="preserve"> </w:t>
            </w:r>
            <w:r w:rsidRPr="00A7053C">
              <w:rPr>
                <w:rFonts w:ascii="Arial" w:eastAsia="Times New Roman" w:hAnsi="Arial" w:cs="Arial"/>
                <w:b/>
                <w:bCs/>
                <w:kern w:val="0"/>
                <w:sz w:val="16"/>
                <w:szCs w:val="16"/>
                <w:lang w:val="en-GB" w:eastAsia="it-IT"/>
              </w:rPr>
              <w:t xml:space="preserve">neighbourhood disorder, </w:t>
            </w:r>
            <w:r w:rsidR="00B30BC3" w:rsidRPr="00A7053C">
              <w:rPr>
                <w:rFonts w:ascii="Arial" w:eastAsia="Times New Roman" w:hAnsi="Arial" w:cs="Arial"/>
                <w:b/>
                <w:bCs/>
                <w:i/>
                <w:kern w:val="0"/>
                <w:sz w:val="16"/>
                <w:szCs w:val="16"/>
                <w:lang w:val="en-GB" w:eastAsia="it-IT"/>
              </w:rPr>
              <w:t>n =</w:t>
            </w:r>
            <w:r w:rsidRPr="00A7053C">
              <w:rPr>
                <w:rFonts w:ascii="Arial" w:eastAsia="Times New Roman" w:hAnsi="Arial" w:cs="Arial"/>
                <w:b/>
                <w:bCs/>
                <w:kern w:val="0"/>
                <w:sz w:val="16"/>
                <w:szCs w:val="16"/>
                <w:lang w:val="en-GB" w:eastAsia="it-IT"/>
              </w:rPr>
              <w:t xml:space="preserve"> 772, 35.9%)</w:t>
            </w:r>
          </w:p>
        </w:tc>
        <w:tc>
          <w:tcPr>
            <w:tcW w:w="419" w:type="pct"/>
            <w:tcBorders>
              <w:top w:val="single" w:sz="4" w:space="0" w:color="00000A"/>
              <w:left w:val="single" w:sz="4" w:space="0" w:color="00000A"/>
              <w:bottom w:val="single" w:sz="4" w:space="0" w:color="00000A"/>
              <w:right w:val="single" w:sz="4" w:space="0" w:color="00000A"/>
            </w:tcBorders>
            <w:shd w:val="clear" w:color="auto" w:fill="FFFFFF"/>
          </w:tcPr>
          <w:p w:rsidR="00545E8F" w:rsidRPr="00A7053C" w:rsidRDefault="00545E8F" w:rsidP="00545E8F">
            <w:pPr>
              <w:spacing w:after="0" w:line="240" w:lineRule="auto"/>
              <w:rPr>
                <w:rFonts w:ascii="Arial" w:hAnsi="Arial" w:cs="Arial"/>
                <w:b/>
                <w:bCs/>
                <w:iCs/>
                <w:sz w:val="16"/>
                <w:szCs w:val="16"/>
                <w:lang w:val="en-GB"/>
              </w:rPr>
            </w:pPr>
            <w:r w:rsidRPr="00A7053C">
              <w:rPr>
                <w:rFonts w:ascii="Arial" w:hAnsi="Arial" w:cs="Arial"/>
                <w:b/>
                <w:bCs/>
                <w:sz w:val="16"/>
                <w:szCs w:val="16"/>
                <w:lang w:val="en-GB"/>
              </w:rPr>
              <w:t xml:space="preserve">Ad hoc interview </w:t>
            </w:r>
            <w:r w:rsidRPr="00A7053C">
              <w:rPr>
                <w:rFonts w:ascii="Arial" w:hAnsi="Arial" w:cs="Arial"/>
                <w:b/>
                <w:bCs/>
                <w:noProof/>
                <w:sz w:val="16"/>
                <w:szCs w:val="16"/>
                <w:lang w:val="en-GB"/>
              </w:rPr>
              <w:t xml:space="preserve">(Odgers </w:t>
            </w:r>
            <w:r w:rsidR="00257DEF" w:rsidRPr="00A7053C">
              <w:rPr>
                <w:rFonts w:ascii="Arial" w:hAnsi="Arial" w:cs="Arial"/>
                <w:b/>
                <w:bCs/>
                <w:iCs/>
                <w:noProof/>
                <w:sz w:val="16"/>
                <w:szCs w:val="16"/>
                <w:lang w:val="en-GB"/>
              </w:rPr>
              <w:t xml:space="preserve">et al., </w:t>
            </w:r>
            <w:r w:rsidRPr="00A7053C">
              <w:rPr>
                <w:rFonts w:ascii="Arial" w:hAnsi="Arial" w:cs="Arial"/>
                <w:b/>
                <w:bCs/>
                <w:noProof/>
                <w:sz w:val="16"/>
                <w:szCs w:val="16"/>
                <w:lang w:val="en-GB"/>
              </w:rPr>
              <w:t>2009)</w:t>
            </w:r>
          </w:p>
        </w:tc>
        <w:tc>
          <w:tcPr>
            <w:tcW w:w="520" w:type="pct"/>
            <w:tcBorders>
              <w:top w:val="single" w:sz="4" w:space="0" w:color="00000A"/>
              <w:left w:val="single" w:sz="4" w:space="0" w:color="00000A"/>
              <w:bottom w:val="single" w:sz="4" w:space="0" w:color="00000A"/>
              <w:right w:val="single" w:sz="4" w:space="0" w:color="00000A"/>
            </w:tcBorders>
            <w:shd w:val="clear" w:color="auto" w:fill="FFFFFF"/>
          </w:tcPr>
          <w:p w:rsidR="00545E8F" w:rsidRPr="00A7053C" w:rsidRDefault="00545E8F" w:rsidP="00545E8F">
            <w:pPr>
              <w:spacing w:after="0" w:line="240" w:lineRule="auto"/>
              <w:rPr>
                <w:rFonts w:ascii="Arial" w:hAnsi="Arial" w:cs="Arial"/>
                <w:b/>
                <w:bCs/>
                <w:sz w:val="16"/>
                <w:szCs w:val="16"/>
                <w:lang w:val="en-GB"/>
              </w:rPr>
            </w:pPr>
            <w:r w:rsidRPr="00A7053C">
              <w:rPr>
                <w:rFonts w:ascii="Arial" w:hAnsi="Arial" w:cs="Arial"/>
                <w:b/>
                <w:bCs/>
                <w:sz w:val="16"/>
                <w:szCs w:val="16"/>
                <w:lang w:val="en-GB"/>
              </w:rPr>
              <w:t>Any psychotic symptom (</w:t>
            </w:r>
            <w:r w:rsidR="00B30BC3" w:rsidRPr="00A7053C">
              <w:rPr>
                <w:rFonts w:ascii="Arial" w:hAnsi="Arial" w:cs="Arial"/>
                <w:b/>
                <w:bCs/>
                <w:i/>
                <w:sz w:val="16"/>
                <w:szCs w:val="16"/>
                <w:lang w:val="en-GB"/>
              </w:rPr>
              <w:t>n =</w:t>
            </w:r>
            <w:r w:rsidRPr="00A7053C">
              <w:rPr>
                <w:rFonts w:ascii="Arial" w:hAnsi="Arial" w:cs="Arial"/>
                <w:b/>
                <w:bCs/>
                <w:sz w:val="16"/>
                <w:szCs w:val="16"/>
                <w:lang w:val="en-GB"/>
              </w:rPr>
              <w:t xml:space="preserve"> 59, 2.9%) </w:t>
            </w:r>
          </w:p>
          <w:p w:rsidR="00545E8F" w:rsidRPr="00A7053C" w:rsidRDefault="00545E8F" w:rsidP="00545E8F">
            <w:pPr>
              <w:spacing w:after="0" w:line="240" w:lineRule="auto"/>
              <w:rPr>
                <w:rFonts w:ascii="Arial" w:hAnsi="Arial" w:cs="Arial"/>
                <w:b/>
                <w:bCs/>
                <w:sz w:val="16"/>
                <w:szCs w:val="16"/>
                <w:lang w:val="en-GB"/>
              </w:rPr>
            </w:pPr>
          </w:p>
          <w:p w:rsidR="00545E8F" w:rsidRPr="00A7053C" w:rsidRDefault="00902C88" w:rsidP="00545E8F">
            <w:pPr>
              <w:spacing w:after="0" w:line="240" w:lineRule="auto"/>
              <w:rPr>
                <w:rFonts w:ascii="Arial" w:hAnsi="Arial" w:cs="Arial"/>
                <w:b/>
                <w:bCs/>
                <w:sz w:val="16"/>
                <w:szCs w:val="16"/>
                <w:lang w:val="en-GB"/>
              </w:rPr>
            </w:pPr>
            <w:r w:rsidRPr="00A7053C">
              <w:rPr>
                <w:rFonts w:ascii="Arial" w:hAnsi="Arial" w:cs="Arial"/>
                <w:b/>
                <w:bCs/>
                <w:kern w:val="0"/>
                <w:sz w:val="16"/>
                <w:szCs w:val="16"/>
                <w:lang w:val="en-GB"/>
              </w:rPr>
              <w:t xml:space="preserve">PQ-B (Loewy, Pearson, Vinogradov, Bearden, &amp; Cannon, 2011) </w:t>
            </w:r>
            <w:r w:rsidR="00545E8F" w:rsidRPr="00A7053C">
              <w:rPr>
                <w:rFonts w:ascii="Arial" w:hAnsi="Arial" w:cs="Arial"/>
                <w:b/>
                <w:bCs/>
                <w:sz w:val="16"/>
                <w:szCs w:val="16"/>
                <w:lang w:val="en-GB"/>
              </w:rPr>
              <w:t xml:space="preserve">and ad hoc interview </w:t>
            </w:r>
            <w:r w:rsidR="00545E8F" w:rsidRPr="00A7053C">
              <w:rPr>
                <w:rFonts w:ascii="Arial" w:hAnsi="Arial" w:cs="Arial"/>
                <w:b/>
                <w:bCs/>
                <w:noProof/>
                <w:sz w:val="16"/>
                <w:szCs w:val="16"/>
                <w:lang w:val="en-GB"/>
              </w:rPr>
              <w:t xml:space="preserve">(Polanczyk </w:t>
            </w:r>
            <w:r w:rsidR="00257DEF" w:rsidRPr="00A7053C">
              <w:rPr>
                <w:rFonts w:ascii="Arial" w:hAnsi="Arial" w:cs="Arial"/>
                <w:b/>
                <w:bCs/>
                <w:iCs/>
                <w:noProof/>
                <w:sz w:val="16"/>
                <w:szCs w:val="16"/>
                <w:lang w:val="en-GB"/>
              </w:rPr>
              <w:t xml:space="preserve">et al., </w:t>
            </w:r>
            <w:r w:rsidR="00545E8F" w:rsidRPr="00A7053C">
              <w:rPr>
                <w:rFonts w:ascii="Arial" w:hAnsi="Arial" w:cs="Arial"/>
                <w:b/>
                <w:bCs/>
                <w:noProof/>
                <w:sz w:val="16"/>
                <w:szCs w:val="16"/>
                <w:lang w:val="en-GB"/>
              </w:rPr>
              <w:t>2010)</w:t>
            </w:r>
          </w:p>
        </w:tc>
        <w:tc>
          <w:tcPr>
            <w:tcW w:w="475" w:type="pct"/>
            <w:tcBorders>
              <w:top w:val="single" w:sz="4" w:space="0" w:color="00000A"/>
              <w:left w:val="single" w:sz="4" w:space="0" w:color="00000A"/>
              <w:bottom w:val="single" w:sz="4" w:space="0" w:color="00000A"/>
              <w:right w:val="single" w:sz="4" w:space="0" w:color="00000A"/>
            </w:tcBorders>
            <w:shd w:val="clear" w:color="auto" w:fill="FFFFFF"/>
          </w:tcPr>
          <w:p w:rsidR="00545E8F" w:rsidRPr="00A7053C" w:rsidRDefault="00545E8F" w:rsidP="00545E8F">
            <w:pPr>
              <w:spacing w:after="0" w:line="240" w:lineRule="auto"/>
              <w:rPr>
                <w:rFonts w:ascii="Arial" w:hAnsi="Arial" w:cs="Arial"/>
                <w:b/>
                <w:bCs/>
                <w:sz w:val="16"/>
                <w:szCs w:val="16"/>
                <w:lang w:val="en-GB"/>
              </w:rPr>
            </w:pPr>
            <w:r w:rsidRPr="00A7053C">
              <w:rPr>
                <w:rFonts w:ascii="Arial" w:hAnsi="Arial" w:cs="Arial"/>
                <w:b/>
                <w:bCs/>
                <w:sz w:val="16"/>
                <w:szCs w:val="16"/>
                <w:lang w:val="en-GB"/>
              </w:rPr>
              <w:t>Family psychiatric history, family SES, maternal psychotic symptoms, adolescent alcohol and cannabis dependence,</w:t>
            </w:r>
            <w:r w:rsidRPr="00A7053C">
              <w:rPr>
                <w:rFonts w:ascii="Arial" w:eastAsia="Times New Roman" w:hAnsi="Arial" w:cs="Arial"/>
                <w:b/>
                <w:bCs/>
                <w:kern w:val="0"/>
                <w:sz w:val="16"/>
                <w:szCs w:val="16"/>
                <w:lang w:val="en-GB" w:eastAsia="it-IT"/>
              </w:rPr>
              <w:t xml:space="preserve"> childhood psychotic symptoms, </w:t>
            </w:r>
            <w:r w:rsidRPr="00A7053C">
              <w:rPr>
                <w:rFonts w:ascii="Arial" w:hAnsi="Arial" w:cs="Arial"/>
                <w:b/>
                <w:bCs/>
                <w:sz w:val="16"/>
                <w:szCs w:val="16"/>
                <w:lang w:val="en-GB"/>
              </w:rPr>
              <w:t>and neighbourhood -level deprivation</w:t>
            </w:r>
          </w:p>
        </w:tc>
        <w:tc>
          <w:tcPr>
            <w:tcW w:w="718" w:type="pct"/>
            <w:tcBorders>
              <w:top w:val="single" w:sz="4" w:space="0" w:color="00000A"/>
              <w:left w:val="single" w:sz="4" w:space="0" w:color="00000A"/>
              <w:bottom w:val="single" w:sz="4" w:space="0" w:color="00000A"/>
              <w:right w:val="single" w:sz="4" w:space="0" w:color="00000A"/>
            </w:tcBorders>
            <w:shd w:val="clear" w:color="auto" w:fill="FFFFFF"/>
          </w:tcPr>
          <w:p w:rsidR="00545E8F" w:rsidRPr="00A7053C" w:rsidRDefault="00545E8F" w:rsidP="002B7641">
            <w:pPr>
              <w:spacing w:after="0" w:line="240" w:lineRule="auto"/>
              <w:rPr>
                <w:rFonts w:ascii="Arial" w:hAnsi="Arial" w:cs="Arial"/>
                <w:b/>
                <w:bCs/>
                <w:sz w:val="16"/>
                <w:szCs w:val="16"/>
                <w:lang w:val="en-GB"/>
              </w:rPr>
            </w:pPr>
            <w:r w:rsidRPr="00A7053C">
              <w:rPr>
                <w:rFonts w:ascii="Arial" w:hAnsi="Arial" w:cs="Arial"/>
                <w:b/>
                <w:bCs/>
                <w:sz w:val="16"/>
                <w:szCs w:val="16"/>
                <w:lang w:val="en-GB"/>
              </w:rPr>
              <w:t>Evidence of rEE between exposure to violent crime and neighbourhood social adversity was found. The cumulative risk associated with violent crime victimisation and neighbourhood social adversity was greater than the risk related to either type of event</w:t>
            </w:r>
            <w:r w:rsidR="003F6555" w:rsidRPr="00A7053C">
              <w:rPr>
                <w:rFonts w:ascii="Arial" w:hAnsi="Arial" w:cs="Arial"/>
                <w:b/>
                <w:bCs/>
                <w:sz w:val="16"/>
                <w:szCs w:val="16"/>
                <w:lang w:val="en-GB"/>
              </w:rPr>
              <w:t>s (</w:t>
            </w:r>
            <w:r w:rsidR="003C14AF" w:rsidRPr="00A7053C">
              <w:rPr>
                <w:rFonts w:ascii="Arial" w:hAnsi="Arial" w:cs="Arial"/>
                <w:b/>
                <w:bCs/>
                <w:i/>
                <w:sz w:val="16"/>
                <w:szCs w:val="16"/>
                <w:lang w:val="en-GB"/>
              </w:rPr>
              <w:t>adj. OR =</w:t>
            </w:r>
            <w:r w:rsidR="003F6555" w:rsidRPr="00A7053C">
              <w:rPr>
                <w:rFonts w:ascii="Arial" w:hAnsi="Arial" w:cs="Arial"/>
                <w:b/>
                <w:bCs/>
                <w:sz w:val="16"/>
                <w:szCs w:val="16"/>
                <w:lang w:val="en-GB"/>
              </w:rPr>
              <w:t xml:space="preserve"> 4.86, </w:t>
            </w:r>
            <w:r w:rsidR="003C14AF" w:rsidRPr="00A7053C">
              <w:rPr>
                <w:rFonts w:ascii="Arial" w:hAnsi="Arial" w:cs="Arial"/>
                <w:b/>
                <w:bCs/>
                <w:i/>
                <w:sz w:val="16"/>
                <w:szCs w:val="16"/>
                <w:lang w:val="en-GB"/>
              </w:rPr>
              <w:t xml:space="preserve">95% CI: </w:t>
            </w:r>
            <w:r w:rsidR="003F6555" w:rsidRPr="00A7053C">
              <w:rPr>
                <w:rFonts w:ascii="Arial" w:hAnsi="Arial" w:cs="Arial"/>
                <w:b/>
                <w:bCs/>
                <w:sz w:val="16"/>
                <w:szCs w:val="16"/>
                <w:lang w:val="en-GB"/>
              </w:rPr>
              <w:t xml:space="preserve">= 3.28, </w:t>
            </w:r>
            <w:r w:rsidRPr="00A7053C">
              <w:rPr>
                <w:rFonts w:ascii="Arial" w:hAnsi="Arial" w:cs="Arial"/>
                <w:b/>
                <w:bCs/>
                <w:sz w:val="16"/>
                <w:szCs w:val="16"/>
                <w:lang w:val="en-GB"/>
              </w:rPr>
              <w:t>7.20, p &lt; 0.001)</w:t>
            </w:r>
            <w:r w:rsidR="002B7641" w:rsidRPr="00A7053C">
              <w:rPr>
                <w:rFonts w:ascii="Arial" w:hAnsi="Arial" w:cs="Arial"/>
                <w:b/>
                <w:bCs/>
                <w:sz w:val="16"/>
                <w:szCs w:val="16"/>
                <w:lang w:val="en-GB"/>
              </w:rPr>
              <w:t>, but th</w:t>
            </w:r>
            <w:r w:rsidRPr="00A7053C">
              <w:rPr>
                <w:rFonts w:ascii="Arial" w:hAnsi="Arial" w:cs="Arial"/>
                <w:b/>
                <w:bCs/>
                <w:sz w:val="16"/>
                <w:szCs w:val="16"/>
                <w:lang w:val="en-GB"/>
              </w:rPr>
              <w:t xml:space="preserve">e ExE interaction </w:t>
            </w:r>
            <w:r w:rsidR="00553ECB" w:rsidRPr="00A7053C">
              <w:rPr>
                <w:rFonts w:ascii="Arial" w:hAnsi="Arial" w:cs="Arial"/>
                <w:b/>
                <w:bCs/>
                <w:sz w:val="16"/>
                <w:szCs w:val="16"/>
                <w:lang w:val="en-GB"/>
              </w:rPr>
              <w:t>was not significant</w:t>
            </w:r>
            <w:r w:rsidRPr="00A7053C">
              <w:rPr>
                <w:rFonts w:ascii="Arial" w:hAnsi="Arial" w:cs="Arial"/>
                <w:b/>
                <w:bCs/>
                <w:sz w:val="16"/>
                <w:szCs w:val="16"/>
                <w:lang w:val="en-GB"/>
              </w:rPr>
              <w:t xml:space="preserve"> (</w:t>
            </w:r>
            <w:r w:rsidRPr="00A7053C">
              <w:rPr>
                <w:rFonts w:ascii="Arial" w:hAnsi="Arial" w:cs="Arial"/>
                <w:b/>
                <w:bCs/>
                <w:i/>
                <w:sz w:val="16"/>
                <w:szCs w:val="16"/>
                <w:lang w:val="en-GB"/>
              </w:rPr>
              <w:t>ICR</w:t>
            </w:r>
            <w:r w:rsidRPr="00A7053C">
              <w:rPr>
                <w:rFonts w:ascii="Arial" w:hAnsi="Arial" w:cs="Arial"/>
                <w:b/>
                <w:bCs/>
                <w:sz w:val="16"/>
                <w:szCs w:val="16"/>
                <w:lang w:val="en-GB"/>
              </w:rPr>
              <w:t xml:space="preserve"> = </w:t>
            </w:r>
            <w:r w:rsidR="002B7641" w:rsidRPr="00A7053C">
              <w:rPr>
                <w:rFonts w:ascii="Arial" w:hAnsi="Arial" w:cs="Arial"/>
                <w:b/>
                <w:bCs/>
                <w:sz w:val="16"/>
                <w:szCs w:val="16"/>
                <w:lang w:val="en-GB"/>
              </w:rPr>
              <w:t xml:space="preserve">1.81, </w:t>
            </w:r>
            <w:r w:rsidR="003C14AF" w:rsidRPr="00A7053C">
              <w:rPr>
                <w:rFonts w:ascii="Arial" w:hAnsi="Arial" w:cs="Arial"/>
                <w:b/>
                <w:bCs/>
                <w:i/>
                <w:sz w:val="16"/>
                <w:szCs w:val="16"/>
                <w:lang w:val="en-GB"/>
              </w:rPr>
              <w:t xml:space="preserve">95% CI: </w:t>
            </w:r>
            <w:r w:rsidR="002B7641" w:rsidRPr="00A7053C">
              <w:rPr>
                <w:rFonts w:ascii="Arial" w:hAnsi="Arial" w:cs="Arial"/>
                <w:b/>
                <w:bCs/>
                <w:sz w:val="16"/>
                <w:szCs w:val="16"/>
                <w:lang w:val="en-GB"/>
              </w:rPr>
              <w:t xml:space="preserve">= -0.03, </w:t>
            </w:r>
            <w:r w:rsidRPr="00A7053C">
              <w:rPr>
                <w:rFonts w:ascii="Arial" w:hAnsi="Arial" w:cs="Arial"/>
                <w:b/>
                <w:bCs/>
                <w:sz w:val="16"/>
                <w:szCs w:val="16"/>
                <w:lang w:val="en-GB"/>
              </w:rPr>
              <w:t xml:space="preserve">3.65, </w:t>
            </w:r>
            <w:r w:rsidR="006250C5" w:rsidRPr="00A7053C">
              <w:rPr>
                <w:rFonts w:ascii="Arial" w:hAnsi="Arial" w:cs="Arial"/>
                <w:b/>
                <w:bCs/>
                <w:i/>
                <w:sz w:val="16"/>
                <w:szCs w:val="16"/>
                <w:lang w:val="en-GB"/>
              </w:rPr>
              <w:t>p</w:t>
            </w:r>
            <w:r w:rsidR="006250C5" w:rsidRPr="00A7053C">
              <w:rPr>
                <w:rFonts w:ascii="Arial" w:hAnsi="Arial" w:cs="Arial"/>
                <w:b/>
                <w:bCs/>
                <w:sz w:val="16"/>
                <w:szCs w:val="16"/>
                <w:lang w:val="en-GB"/>
              </w:rPr>
              <w:t xml:space="preserve"> = </w:t>
            </w:r>
            <w:r w:rsidRPr="00A7053C">
              <w:rPr>
                <w:rFonts w:ascii="Arial" w:hAnsi="Arial" w:cs="Arial"/>
                <w:b/>
                <w:bCs/>
                <w:sz w:val="16"/>
                <w:szCs w:val="16"/>
                <w:lang w:val="en-GB"/>
              </w:rPr>
              <w:t>0.054)</w:t>
            </w:r>
          </w:p>
        </w:tc>
        <w:tc>
          <w:tcPr>
            <w:tcW w:w="310" w:type="pct"/>
            <w:tcBorders>
              <w:top w:val="single" w:sz="4" w:space="0" w:color="00000A"/>
              <w:left w:val="single" w:sz="4" w:space="0" w:color="00000A"/>
              <w:bottom w:val="single" w:sz="4" w:space="0" w:color="00000A"/>
              <w:right w:val="single" w:sz="4" w:space="0" w:color="00000A"/>
            </w:tcBorders>
            <w:shd w:val="clear" w:color="auto" w:fill="FFFFFF"/>
          </w:tcPr>
          <w:p w:rsidR="00545E8F" w:rsidRPr="00A7053C" w:rsidRDefault="00545E8F" w:rsidP="00545E8F">
            <w:pPr>
              <w:spacing w:after="0" w:line="240" w:lineRule="auto"/>
              <w:rPr>
                <w:rFonts w:ascii="Arial" w:hAnsi="Arial" w:cs="Arial"/>
                <w:b/>
                <w:bCs/>
                <w:sz w:val="16"/>
                <w:szCs w:val="16"/>
                <w:lang w:val="en-GB"/>
              </w:rPr>
            </w:pPr>
            <w:r w:rsidRPr="00A7053C">
              <w:rPr>
                <w:rFonts w:ascii="Arial" w:hAnsi="Arial" w:cs="Arial"/>
                <w:b/>
                <w:bCs/>
                <w:sz w:val="16"/>
                <w:szCs w:val="16"/>
                <w:lang w:val="en-GB"/>
              </w:rPr>
              <w:t>16</w:t>
            </w:r>
          </w:p>
        </w:tc>
      </w:tr>
      <w:tr w:rsidR="00ED04CE" w:rsidRPr="00A7053C" w:rsidTr="00ED04CE">
        <w:tc>
          <w:tcPr>
            <w:tcW w:w="719" w:type="pct"/>
            <w:tcBorders>
              <w:top w:val="single" w:sz="4" w:space="0" w:color="00000A"/>
              <w:left w:val="single" w:sz="4" w:space="0" w:color="00000A"/>
              <w:bottom w:val="single" w:sz="4" w:space="0" w:color="00000A"/>
              <w:right w:val="single" w:sz="4" w:space="0" w:color="00000A"/>
            </w:tcBorders>
          </w:tcPr>
          <w:p w:rsidR="00ED04CE" w:rsidRPr="00A7053C" w:rsidRDefault="00B36BFD" w:rsidP="00ED04CE">
            <w:pPr>
              <w:spacing w:after="0" w:line="240" w:lineRule="auto"/>
              <w:rPr>
                <w:rFonts w:ascii="Arial" w:hAnsi="Arial" w:cs="Arial"/>
                <w:b/>
                <w:bCs/>
                <w:sz w:val="16"/>
                <w:szCs w:val="16"/>
                <w:lang w:val="en-GB"/>
              </w:rPr>
            </w:pPr>
            <w:r w:rsidRPr="00A7053C">
              <w:rPr>
                <w:rFonts w:ascii="Arial" w:hAnsi="Arial" w:cs="Arial"/>
                <w:b/>
                <w:bCs/>
                <w:noProof/>
                <w:sz w:val="16"/>
                <w:szCs w:val="16"/>
                <w:lang w:val="en-GB"/>
              </w:rPr>
              <w:t xml:space="preserve">Ouellet-Morin </w:t>
            </w:r>
            <w:r w:rsidR="0076583C" w:rsidRPr="00A7053C">
              <w:rPr>
                <w:rFonts w:ascii="Arial" w:hAnsi="Arial" w:cs="Arial"/>
                <w:b/>
                <w:bCs/>
                <w:noProof/>
                <w:sz w:val="16"/>
                <w:szCs w:val="16"/>
                <w:lang w:val="en-GB"/>
              </w:rPr>
              <w:t>et al.,</w:t>
            </w:r>
            <w:r w:rsidRPr="00A7053C">
              <w:rPr>
                <w:rFonts w:ascii="Arial" w:hAnsi="Arial" w:cs="Arial"/>
                <w:b/>
                <w:bCs/>
                <w:noProof/>
                <w:sz w:val="16"/>
                <w:szCs w:val="16"/>
                <w:lang w:val="en-GB"/>
              </w:rPr>
              <w:t xml:space="preserve"> 2015</w:t>
            </w:r>
          </w:p>
          <w:p w:rsidR="00ED04CE" w:rsidRPr="00A7053C" w:rsidRDefault="00ED04CE" w:rsidP="00ED04CE">
            <w:pPr>
              <w:spacing w:after="0" w:line="240" w:lineRule="auto"/>
              <w:rPr>
                <w:rFonts w:ascii="Arial" w:hAnsi="Arial" w:cs="Arial"/>
                <w:b/>
                <w:bCs/>
                <w:sz w:val="16"/>
                <w:szCs w:val="16"/>
                <w:lang w:val="en-GB"/>
              </w:rPr>
            </w:pPr>
          </w:p>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b/>
                <w:bCs/>
                <w:sz w:val="16"/>
                <w:szCs w:val="16"/>
                <w:lang w:val="en-GB"/>
              </w:rPr>
              <w:t>Environmental Risk (E-Risk) Longitudinal Twin Study</w:t>
            </w:r>
          </w:p>
          <w:p w:rsidR="00ED04CE" w:rsidRPr="00A7053C" w:rsidRDefault="00ED04CE" w:rsidP="00ED04CE">
            <w:pPr>
              <w:spacing w:after="0" w:line="240" w:lineRule="auto"/>
              <w:rPr>
                <w:rFonts w:ascii="Arial" w:hAnsi="Arial" w:cs="Arial"/>
                <w:b/>
                <w:bCs/>
                <w:sz w:val="16"/>
                <w:szCs w:val="16"/>
                <w:lang w:val="en-GB"/>
              </w:rPr>
            </w:pPr>
          </w:p>
          <w:p w:rsidR="00ED04CE" w:rsidRPr="00A7053C" w:rsidRDefault="00ED04CE" w:rsidP="00ED04CE">
            <w:pPr>
              <w:spacing w:after="0" w:line="240" w:lineRule="auto"/>
              <w:rPr>
                <w:rFonts w:ascii="Arial" w:hAnsi="Arial" w:cs="Arial"/>
                <w:b/>
                <w:bCs/>
                <w:kern w:val="1"/>
                <w:sz w:val="16"/>
                <w:szCs w:val="16"/>
                <w:shd w:val="clear" w:color="auto" w:fill="FFFFFF"/>
                <w:lang w:val="en-GB"/>
              </w:rPr>
            </w:pPr>
            <w:r w:rsidRPr="00A7053C">
              <w:rPr>
                <w:rFonts w:ascii="Arial" w:hAnsi="Arial" w:cs="Arial"/>
                <w:b/>
                <w:bCs/>
                <w:sz w:val="16"/>
                <w:szCs w:val="16"/>
                <w:lang w:val="en-GB"/>
              </w:rPr>
              <w:t>ENGLAND &amp; WALES</w:t>
            </w:r>
          </w:p>
        </w:tc>
        <w:tc>
          <w:tcPr>
            <w:tcW w:w="390" w:type="pct"/>
            <w:tcBorders>
              <w:top w:val="single" w:sz="4" w:space="0" w:color="00000A"/>
              <w:left w:val="single" w:sz="4" w:space="0" w:color="00000A"/>
              <w:bottom w:val="single" w:sz="4" w:space="0" w:color="00000A"/>
              <w:right w:val="single" w:sz="4" w:space="0" w:color="00000A"/>
            </w:tcBorders>
          </w:tcPr>
          <w:p w:rsidR="00ED04CE" w:rsidRPr="00A7053C" w:rsidRDefault="00B30BC3" w:rsidP="00ED04CE">
            <w:pPr>
              <w:spacing w:after="0" w:line="240" w:lineRule="auto"/>
              <w:rPr>
                <w:rFonts w:ascii="Arial" w:hAnsi="Arial" w:cs="Arial"/>
                <w:b/>
                <w:bCs/>
                <w:kern w:val="1"/>
                <w:sz w:val="16"/>
                <w:szCs w:val="16"/>
                <w:lang w:val="en-GB"/>
              </w:rPr>
            </w:pPr>
            <w:r w:rsidRPr="00A7053C">
              <w:rPr>
                <w:rFonts w:ascii="Arial" w:hAnsi="Arial" w:cs="Arial"/>
                <w:b/>
                <w:bCs/>
                <w:i/>
                <w:sz w:val="16"/>
                <w:szCs w:val="16"/>
                <w:lang w:val="en-GB"/>
              </w:rPr>
              <w:t>N =</w:t>
            </w:r>
            <w:r w:rsidR="00ED04CE" w:rsidRPr="00A7053C">
              <w:rPr>
                <w:rFonts w:ascii="Arial" w:hAnsi="Arial" w:cs="Arial"/>
                <w:b/>
                <w:bCs/>
                <w:sz w:val="16"/>
                <w:szCs w:val="16"/>
                <w:lang w:val="en-GB"/>
              </w:rPr>
              <w:t xml:space="preserve"> 1,052</w:t>
            </w:r>
          </w:p>
        </w:tc>
        <w:tc>
          <w:tcPr>
            <w:tcW w:w="484"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b/>
                <w:bCs/>
                <w:sz w:val="16"/>
                <w:szCs w:val="16"/>
                <w:lang w:val="en-GB"/>
              </w:rPr>
              <w:t>Emotional, physical, and sexual abuse and emotional and physical neglect (</w:t>
            </w:r>
            <w:r w:rsidR="00B30BC3" w:rsidRPr="00A7053C">
              <w:rPr>
                <w:rFonts w:ascii="Arial" w:hAnsi="Arial" w:cs="Arial"/>
                <w:b/>
                <w:bCs/>
                <w:i/>
                <w:sz w:val="16"/>
                <w:szCs w:val="16"/>
                <w:lang w:val="en-GB"/>
              </w:rPr>
              <w:t>n =</w:t>
            </w:r>
            <w:r w:rsidRPr="00A7053C">
              <w:rPr>
                <w:rFonts w:ascii="Arial" w:hAnsi="Arial" w:cs="Arial"/>
                <w:b/>
                <w:bCs/>
                <w:sz w:val="16"/>
                <w:szCs w:val="16"/>
                <w:lang w:val="en-GB"/>
              </w:rPr>
              <w:t xml:space="preserve"> 235, 24.9%)</w:t>
            </w:r>
          </w:p>
        </w:tc>
        <w:tc>
          <w:tcPr>
            <w:tcW w:w="434"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b/>
                <w:bCs/>
                <w:kern w:val="1"/>
                <w:sz w:val="16"/>
                <w:szCs w:val="16"/>
                <w:lang w:val="en-GB"/>
              </w:rPr>
            </w:pPr>
            <w:r w:rsidRPr="00A7053C">
              <w:rPr>
                <w:rFonts w:ascii="Arial" w:hAnsi="Arial" w:cs="Arial"/>
                <w:b/>
                <w:bCs/>
                <w:sz w:val="16"/>
                <w:szCs w:val="16"/>
                <w:lang w:val="en-GB"/>
              </w:rPr>
              <w:t>CTQ-SF</w:t>
            </w:r>
            <w:r w:rsidR="00545E8F" w:rsidRPr="00A7053C">
              <w:rPr>
                <w:rFonts w:ascii="Arial" w:hAnsi="Arial" w:cs="Arial"/>
                <w:b/>
                <w:bCs/>
                <w:sz w:val="16"/>
                <w:szCs w:val="16"/>
                <w:lang w:val="en-GB"/>
              </w:rPr>
              <w:t xml:space="preserve"> </w:t>
            </w:r>
            <w:r w:rsidR="00B36BFD" w:rsidRPr="00A7053C">
              <w:rPr>
                <w:rFonts w:ascii="Arial" w:eastAsia="Times New Roman" w:hAnsi="Arial" w:cs="Arial"/>
                <w:b/>
                <w:bCs/>
                <w:noProof/>
                <w:kern w:val="0"/>
                <w:sz w:val="16"/>
                <w:szCs w:val="16"/>
                <w:lang w:val="en-GB"/>
              </w:rPr>
              <w:t xml:space="preserve">(Bernstein </w:t>
            </w:r>
            <w:r w:rsidR="0076583C" w:rsidRPr="00A7053C">
              <w:rPr>
                <w:rFonts w:ascii="Arial" w:eastAsia="Times New Roman" w:hAnsi="Arial" w:cs="Arial"/>
                <w:b/>
                <w:bCs/>
                <w:noProof/>
                <w:kern w:val="0"/>
                <w:sz w:val="16"/>
                <w:szCs w:val="16"/>
                <w:lang w:val="en-GB"/>
              </w:rPr>
              <w:t>et al.,</w:t>
            </w:r>
            <w:r w:rsidR="00B36BFD" w:rsidRPr="00A7053C">
              <w:rPr>
                <w:rFonts w:ascii="Arial" w:eastAsia="Times New Roman" w:hAnsi="Arial" w:cs="Arial"/>
                <w:b/>
                <w:bCs/>
                <w:noProof/>
                <w:kern w:val="0"/>
                <w:sz w:val="16"/>
                <w:szCs w:val="16"/>
                <w:lang w:val="en-GB"/>
              </w:rPr>
              <w:t xml:space="preserve"> 2003)</w:t>
            </w:r>
          </w:p>
        </w:tc>
        <w:tc>
          <w:tcPr>
            <w:tcW w:w="531"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b/>
                <w:bCs/>
                <w:sz w:val="16"/>
                <w:szCs w:val="16"/>
                <w:lang w:val="en-GB"/>
              </w:rPr>
              <w:t>Intimate partner</w:t>
            </w:r>
            <w:r w:rsidR="001654C9" w:rsidRPr="00A7053C">
              <w:rPr>
                <w:rFonts w:ascii="Arial" w:hAnsi="Arial" w:cs="Arial"/>
                <w:b/>
                <w:bCs/>
                <w:sz w:val="16"/>
                <w:szCs w:val="16"/>
                <w:lang w:val="en-GB"/>
              </w:rPr>
              <w:t xml:space="preserve"> v</w:t>
            </w:r>
            <w:r w:rsidRPr="00A7053C">
              <w:rPr>
                <w:rFonts w:ascii="Arial" w:hAnsi="Arial" w:cs="Arial"/>
                <w:b/>
                <w:bCs/>
                <w:sz w:val="16"/>
                <w:szCs w:val="16"/>
                <w:lang w:val="en-GB"/>
              </w:rPr>
              <w:t>iolence (</w:t>
            </w:r>
            <w:r w:rsidR="00B30BC3" w:rsidRPr="00A7053C">
              <w:rPr>
                <w:rFonts w:ascii="Arial" w:hAnsi="Arial" w:cs="Arial"/>
                <w:b/>
                <w:bCs/>
                <w:i/>
                <w:sz w:val="16"/>
                <w:szCs w:val="16"/>
                <w:lang w:val="en-GB"/>
              </w:rPr>
              <w:t>n =</w:t>
            </w:r>
            <w:r w:rsidRPr="00A7053C">
              <w:rPr>
                <w:rFonts w:ascii="Arial" w:hAnsi="Arial" w:cs="Arial"/>
                <w:b/>
                <w:bCs/>
                <w:sz w:val="16"/>
                <w:szCs w:val="16"/>
                <w:lang w:val="en-GB"/>
              </w:rPr>
              <w:t xml:space="preserve"> 389, 39.8%)</w:t>
            </w:r>
          </w:p>
        </w:tc>
        <w:tc>
          <w:tcPr>
            <w:tcW w:w="419"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b/>
                <w:bCs/>
                <w:kern w:val="1"/>
                <w:sz w:val="16"/>
                <w:szCs w:val="16"/>
                <w:lang w:val="en-GB"/>
              </w:rPr>
            </w:pPr>
            <w:r w:rsidRPr="00A7053C">
              <w:rPr>
                <w:rFonts w:ascii="Arial" w:hAnsi="Arial" w:cs="Arial"/>
                <w:b/>
                <w:bCs/>
                <w:sz w:val="16"/>
                <w:szCs w:val="16"/>
                <w:lang w:val="en-GB"/>
              </w:rPr>
              <w:t>CTS-R</w:t>
            </w:r>
            <w:r w:rsidR="000D7F48" w:rsidRPr="00A7053C">
              <w:rPr>
                <w:rFonts w:ascii="Arial" w:hAnsi="Arial" w:cs="Arial"/>
                <w:b/>
                <w:bCs/>
                <w:sz w:val="16"/>
                <w:szCs w:val="16"/>
                <w:lang w:val="en-GB"/>
              </w:rPr>
              <w:t xml:space="preserve"> </w:t>
            </w:r>
            <w:r w:rsidR="00B36BFD" w:rsidRPr="00A7053C">
              <w:rPr>
                <w:rFonts w:ascii="Arial" w:hAnsi="Arial" w:cs="Arial"/>
                <w:b/>
                <w:bCs/>
                <w:noProof/>
                <w:sz w:val="16"/>
                <w:szCs w:val="16"/>
                <w:lang w:val="en-GB"/>
              </w:rPr>
              <w:t>(Straus</w:t>
            </w:r>
            <w:r w:rsidR="000D1756" w:rsidRPr="00A7053C">
              <w:rPr>
                <w:rFonts w:ascii="Arial" w:hAnsi="Arial" w:cs="Arial"/>
                <w:b/>
                <w:bCs/>
                <w:noProof/>
                <w:sz w:val="16"/>
                <w:szCs w:val="16"/>
                <w:lang w:val="en-GB"/>
              </w:rPr>
              <w:t>,</w:t>
            </w:r>
            <w:r w:rsidR="00B36BFD" w:rsidRPr="00A7053C">
              <w:rPr>
                <w:rFonts w:ascii="Arial" w:hAnsi="Arial" w:cs="Arial"/>
                <w:b/>
                <w:bCs/>
                <w:noProof/>
                <w:sz w:val="16"/>
                <w:szCs w:val="16"/>
                <w:lang w:val="en-GB"/>
              </w:rPr>
              <w:t xml:space="preserve"> 1990)</w:t>
            </w:r>
          </w:p>
        </w:tc>
        <w:tc>
          <w:tcPr>
            <w:tcW w:w="520"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b/>
                <w:bCs/>
                <w:sz w:val="16"/>
                <w:szCs w:val="16"/>
                <w:lang w:val="en-GB"/>
              </w:rPr>
              <w:t>Any psychotic symptom (</w:t>
            </w:r>
            <w:r w:rsidR="00B30BC3" w:rsidRPr="00A7053C">
              <w:rPr>
                <w:rFonts w:ascii="Arial" w:hAnsi="Arial" w:cs="Arial"/>
                <w:b/>
                <w:bCs/>
                <w:i/>
                <w:sz w:val="16"/>
                <w:szCs w:val="16"/>
                <w:lang w:val="en-GB"/>
              </w:rPr>
              <w:t>n =</w:t>
            </w:r>
            <w:r w:rsidRPr="00A7053C">
              <w:rPr>
                <w:rFonts w:ascii="Arial" w:hAnsi="Arial" w:cs="Arial"/>
                <w:b/>
                <w:bCs/>
                <w:sz w:val="16"/>
                <w:szCs w:val="16"/>
                <w:lang w:val="en-GB"/>
              </w:rPr>
              <w:t xml:space="preserve"> 45, 4.7%) in context of DSM-IV depressive disorder (</w:t>
            </w:r>
            <w:r w:rsidR="00B30BC3" w:rsidRPr="00A7053C">
              <w:rPr>
                <w:rFonts w:ascii="Arial" w:hAnsi="Arial" w:cs="Arial"/>
                <w:b/>
                <w:bCs/>
                <w:i/>
                <w:sz w:val="16"/>
                <w:szCs w:val="16"/>
                <w:lang w:val="en-GB"/>
              </w:rPr>
              <w:t>n =</w:t>
            </w:r>
            <w:r w:rsidRPr="00A7053C">
              <w:rPr>
                <w:rFonts w:ascii="Arial" w:hAnsi="Arial" w:cs="Arial"/>
                <w:b/>
                <w:bCs/>
                <w:sz w:val="16"/>
                <w:szCs w:val="16"/>
                <w:lang w:val="en-GB"/>
              </w:rPr>
              <w:t xml:space="preserve"> 94, 9.8%)</w:t>
            </w:r>
          </w:p>
          <w:p w:rsidR="00ED04CE" w:rsidRPr="00A7053C" w:rsidRDefault="00ED04CE" w:rsidP="00ED04CE">
            <w:pPr>
              <w:spacing w:after="0" w:line="240" w:lineRule="auto"/>
              <w:rPr>
                <w:rFonts w:ascii="Arial" w:hAnsi="Arial" w:cs="Arial"/>
                <w:b/>
                <w:bCs/>
                <w:sz w:val="16"/>
                <w:szCs w:val="16"/>
                <w:lang w:val="en-GB"/>
              </w:rPr>
            </w:pPr>
          </w:p>
          <w:p w:rsidR="00ED04CE" w:rsidRPr="00A7053C" w:rsidRDefault="00ED04CE" w:rsidP="009925DD">
            <w:pPr>
              <w:spacing w:after="0" w:line="240" w:lineRule="auto"/>
              <w:rPr>
                <w:rFonts w:ascii="Arial" w:hAnsi="Arial" w:cs="Arial"/>
                <w:b/>
                <w:bCs/>
                <w:sz w:val="16"/>
                <w:szCs w:val="16"/>
                <w:lang w:val="en-GB"/>
              </w:rPr>
            </w:pPr>
            <w:r w:rsidRPr="00A7053C">
              <w:rPr>
                <w:rFonts w:ascii="Arial" w:hAnsi="Arial" w:cs="Arial"/>
                <w:b/>
                <w:bCs/>
                <w:sz w:val="16"/>
                <w:szCs w:val="16"/>
                <w:lang w:val="en-GB"/>
              </w:rPr>
              <w:lastRenderedPageBreak/>
              <w:t>DIS</w:t>
            </w:r>
            <w:r w:rsidR="000D7F48" w:rsidRPr="00A7053C">
              <w:rPr>
                <w:rFonts w:ascii="Arial" w:hAnsi="Arial" w:cs="Arial"/>
                <w:b/>
                <w:bCs/>
                <w:sz w:val="16"/>
                <w:szCs w:val="16"/>
                <w:lang w:val="en-GB"/>
              </w:rPr>
              <w:t xml:space="preserve"> </w:t>
            </w:r>
            <w:r w:rsidR="000E453F" w:rsidRPr="00A7053C">
              <w:rPr>
                <w:rFonts w:ascii="Arial" w:hAnsi="Arial" w:cs="Arial"/>
                <w:b/>
                <w:bCs/>
                <w:noProof/>
                <w:sz w:val="16"/>
                <w:szCs w:val="16"/>
                <w:lang w:val="en-GB"/>
              </w:rPr>
              <w:t xml:space="preserve">(Robins, Cottler, &amp; Buckolz, 1996) </w:t>
            </w:r>
            <w:r w:rsidRPr="00A7053C">
              <w:rPr>
                <w:rFonts w:ascii="Arial" w:hAnsi="Arial" w:cs="Arial"/>
                <w:b/>
                <w:bCs/>
                <w:sz w:val="16"/>
                <w:szCs w:val="16"/>
                <w:lang w:val="en-GB"/>
              </w:rPr>
              <w:t>and PSQ</w:t>
            </w:r>
            <w:r w:rsidR="000D7F48" w:rsidRPr="00A7053C">
              <w:rPr>
                <w:rFonts w:ascii="Arial" w:hAnsi="Arial" w:cs="Arial"/>
                <w:b/>
                <w:bCs/>
                <w:sz w:val="16"/>
                <w:szCs w:val="16"/>
                <w:lang w:val="en-GB"/>
              </w:rPr>
              <w:t xml:space="preserve"> </w:t>
            </w:r>
            <w:r w:rsidR="00B36BFD" w:rsidRPr="00A7053C">
              <w:rPr>
                <w:rFonts w:ascii="Arial" w:hAnsi="Arial" w:cs="Arial"/>
                <w:b/>
                <w:bCs/>
                <w:noProof/>
                <w:sz w:val="16"/>
                <w:szCs w:val="16"/>
                <w:lang w:val="en-GB"/>
              </w:rPr>
              <w:t>(Bebbington &amp; Nayani</w:t>
            </w:r>
            <w:r w:rsidR="008C43C1" w:rsidRPr="00A7053C">
              <w:rPr>
                <w:rFonts w:ascii="Arial" w:hAnsi="Arial" w:cs="Arial"/>
                <w:b/>
                <w:bCs/>
                <w:noProof/>
                <w:sz w:val="16"/>
                <w:szCs w:val="16"/>
                <w:lang w:val="en-GB"/>
              </w:rPr>
              <w:t>,</w:t>
            </w:r>
            <w:r w:rsidR="00B36BFD" w:rsidRPr="00A7053C">
              <w:rPr>
                <w:rFonts w:ascii="Arial" w:hAnsi="Arial" w:cs="Arial"/>
                <w:b/>
                <w:bCs/>
                <w:noProof/>
                <w:sz w:val="16"/>
                <w:szCs w:val="16"/>
                <w:lang w:val="en-GB"/>
              </w:rPr>
              <w:t xml:space="preserve"> 1995)</w:t>
            </w:r>
          </w:p>
        </w:tc>
        <w:tc>
          <w:tcPr>
            <w:tcW w:w="475"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b/>
                <w:bCs/>
                <w:kern w:val="1"/>
                <w:sz w:val="16"/>
                <w:szCs w:val="16"/>
                <w:lang w:val="en-GB"/>
              </w:rPr>
            </w:pPr>
            <w:r w:rsidRPr="00A7053C">
              <w:rPr>
                <w:rFonts w:ascii="Arial" w:hAnsi="Arial" w:cs="Arial"/>
                <w:b/>
                <w:bCs/>
                <w:sz w:val="16"/>
                <w:szCs w:val="16"/>
                <w:lang w:val="en-GB"/>
              </w:rPr>
              <w:lastRenderedPageBreak/>
              <w:t xml:space="preserve">Socio-economic deprivation (composite index of family income, education, and social class), young </w:t>
            </w:r>
            <w:r w:rsidRPr="00A7053C">
              <w:rPr>
                <w:rFonts w:ascii="Arial" w:hAnsi="Arial" w:cs="Arial"/>
                <w:b/>
                <w:bCs/>
                <w:sz w:val="16"/>
                <w:szCs w:val="16"/>
                <w:lang w:val="en-GB"/>
              </w:rPr>
              <w:lastRenderedPageBreak/>
              <w:t>motherhood, substance abuse, and antisocial personality</w:t>
            </w:r>
          </w:p>
        </w:tc>
        <w:tc>
          <w:tcPr>
            <w:tcW w:w="718"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b/>
                <w:bCs/>
                <w:kern w:val="1"/>
                <w:sz w:val="16"/>
                <w:szCs w:val="16"/>
                <w:lang w:val="en-GB"/>
              </w:rPr>
            </w:pPr>
            <w:r w:rsidRPr="00A7053C">
              <w:rPr>
                <w:rFonts w:ascii="Arial" w:hAnsi="Arial" w:cs="Arial"/>
                <w:b/>
                <w:bCs/>
                <w:sz w:val="16"/>
                <w:szCs w:val="16"/>
                <w:lang w:val="en-GB"/>
              </w:rPr>
              <w:lastRenderedPageBreak/>
              <w:t xml:space="preserve">Evidence of rEE between child abuse and partner violence was found. The cumulative risk associated with childhood maltreatment and partner violence was greater than the </w:t>
            </w:r>
            <w:r w:rsidRPr="00A7053C">
              <w:rPr>
                <w:rFonts w:ascii="Arial" w:hAnsi="Arial" w:cs="Arial"/>
                <w:b/>
                <w:bCs/>
                <w:sz w:val="16"/>
                <w:szCs w:val="16"/>
                <w:lang w:val="en-GB"/>
              </w:rPr>
              <w:lastRenderedPageBreak/>
              <w:t>risk related to either type of events (</w:t>
            </w:r>
            <w:r w:rsidR="003C14AF" w:rsidRPr="00A7053C">
              <w:rPr>
                <w:rFonts w:ascii="Arial" w:hAnsi="Arial" w:cs="Arial"/>
                <w:b/>
                <w:bCs/>
                <w:i/>
                <w:sz w:val="16"/>
                <w:szCs w:val="16"/>
                <w:lang w:val="en-GB"/>
              </w:rPr>
              <w:t>adj. OR =</w:t>
            </w:r>
            <w:r w:rsidRPr="00A7053C">
              <w:rPr>
                <w:rFonts w:ascii="Arial" w:hAnsi="Arial" w:cs="Arial"/>
                <w:b/>
                <w:bCs/>
                <w:sz w:val="16"/>
                <w:szCs w:val="16"/>
                <w:lang w:val="en-GB"/>
              </w:rPr>
              <w:t xml:space="preserve"> 0.31, </w:t>
            </w:r>
            <w:r w:rsidR="003C14AF" w:rsidRPr="00A7053C">
              <w:rPr>
                <w:rFonts w:ascii="Arial" w:hAnsi="Arial" w:cs="Arial"/>
                <w:b/>
                <w:bCs/>
                <w:i/>
                <w:sz w:val="16"/>
                <w:szCs w:val="16"/>
                <w:lang w:val="en-GB"/>
              </w:rPr>
              <w:t xml:space="preserve">95% CI: </w:t>
            </w:r>
            <w:r w:rsidRPr="00A7053C">
              <w:rPr>
                <w:rFonts w:ascii="Arial" w:hAnsi="Arial" w:cs="Arial"/>
                <w:b/>
                <w:bCs/>
                <w:sz w:val="16"/>
                <w:szCs w:val="16"/>
                <w:lang w:val="en-GB"/>
              </w:rPr>
              <w:t>0.16, 0.62)</w:t>
            </w:r>
          </w:p>
        </w:tc>
        <w:tc>
          <w:tcPr>
            <w:tcW w:w="310"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b/>
                <w:bCs/>
                <w:kern w:val="1"/>
                <w:sz w:val="16"/>
                <w:szCs w:val="16"/>
                <w:lang w:val="en-GB"/>
              </w:rPr>
            </w:pPr>
            <w:r w:rsidRPr="00A7053C">
              <w:rPr>
                <w:rFonts w:ascii="Arial" w:hAnsi="Arial" w:cs="Arial"/>
                <w:b/>
                <w:bCs/>
                <w:sz w:val="16"/>
                <w:szCs w:val="16"/>
                <w:lang w:val="en-GB"/>
              </w:rPr>
              <w:lastRenderedPageBreak/>
              <w:t>14</w:t>
            </w:r>
          </w:p>
        </w:tc>
      </w:tr>
      <w:tr w:rsidR="00ED04CE" w:rsidRPr="00A7053C" w:rsidTr="00ED04CE">
        <w:trPr>
          <w:trHeight w:val="557"/>
        </w:trPr>
        <w:tc>
          <w:tcPr>
            <w:tcW w:w="719"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B36BFD" w:rsidP="00ED04CE">
            <w:pPr>
              <w:spacing w:after="0" w:line="240" w:lineRule="auto"/>
              <w:rPr>
                <w:rFonts w:ascii="Arial" w:hAnsi="Arial" w:cs="Arial"/>
                <w:b/>
                <w:bCs/>
                <w:sz w:val="16"/>
                <w:szCs w:val="16"/>
                <w:lang w:val="en-GB"/>
              </w:rPr>
            </w:pPr>
            <w:r w:rsidRPr="00A7053C">
              <w:rPr>
                <w:rFonts w:ascii="Arial" w:hAnsi="Arial" w:cs="Arial"/>
                <w:b/>
                <w:bCs/>
                <w:noProof/>
                <w:sz w:val="16"/>
                <w:szCs w:val="16"/>
                <w:lang w:val="en-GB"/>
              </w:rPr>
              <w:t xml:space="preserve">Räikkönen </w:t>
            </w:r>
            <w:r w:rsidR="0076583C" w:rsidRPr="00A7053C">
              <w:rPr>
                <w:rFonts w:ascii="Arial" w:hAnsi="Arial" w:cs="Arial"/>
                <w:b/>
                <w:bCs/>
                <w:noProof/>
                <w:sz w:val="16"/>
                <w:szCs w:val="16"/>
                <w:lang w:val="en-GB"/>
              </w:rPr>
              <w:t>et al.,</w:t>
            </w:r>
            <w:r w:rsidRPr="00A7053C">
              <w:rPr>
                <w:rFonts w:ascii="Arial" w:hAnsi="Arial" w:cs="Arial"/>
                <w:b/>
                <w:bCs/>
                <w:noProof/>
                <w:sz w:val="16"/>
                <w:szCs w:val="16"/>
                <w:lang w:val="en-GB"/>
              </w:rPr>
              <w:t xml:space="preserve"> 2011</w:t>
            </w:r>
          </w:p>
          <w:p w:rsidR="00ED04CE" w:rsidRPr="00A7053C" w:rsidRDefault="00ED04CE" w:rsidP="00ED04CE">
            <w:pPr>
              <w:spacing w:after="0" w:line="240" w:lineRule="auto"/>
              <w:rPr>
                <w:rFonts w:ascii="Arial" w:hAnsi="Arial" w:cs="Arial"/>
                <w:b/>
                <w:bCs/>
                <w:sz w:val="16"/>
                <w:szCs w:val="16"/>
                <w:lang w:val="en-GB"/>
              </w:rPr>
            </w:pPr>
          </w:p>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b/>
                <w:bCs/>
                <w:sz w:val="16"/>
                <w:szCs w:val="16"/>
                <w:lang w:val="en-GB"/>
              </w:rPr>
              <w:t>Helsinki Birth</w:t>
            </w:r>
          </w:p>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b/>
                <w:bCs/>
                <w:sz w:val="16"/>
                <w:szCs w:val="16"/>
                <w:lang w:val="en-GB"/>
              </w:rPr>
              <w:t>Cohort Study</w:t>
            </w:r>
          </w:p>
          <w:p w:rsidR="00ED04CE" w:rsidRPr="00A7053C" w:rsidRDefault="00ED04CE" w:rsidP="00ED04CE">
            <w:pPr>
              <w:spacing w:after="0" w:line="240" w:lineRule="auto"/>
              <w:rPr>
                <w:rFonts w:ascii="Arial" w:hAnsi="Arial" w:cs="Arial"/>
                <w:b/>
                <w:bCs/>
                <w:sz w:val="16"/>
                <w:szCs w:val="16"/>
                <w:lang w:val="en-GB"/>
              </w:rPr>
            </w:pPr>
          </w:p>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b/>
                <w:bCs/>
                <w:sz w:val="16"/>
                <w:szCs w:val="16"/>
                <w:lang w:val="en-GB"/>
              </w:rPr>
              <w:t>FINLAND</w:t>
            </w:r>
          </w:p>
        </w:tc>
        <w:tc>
          <w:tcPr>
            <w:tcW w:w="39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B30BC3" w:rsidP="00ED04CE">
            <w:pPr>
              <w:spacing w:after="0" w:line="240" w:lineRule="auto"/>
              <w:rPr>
                <w:rFonts w:ascii="Arial" w:hAnsi="Arial" w:cs="Arial"/>
                <w:b/>
                <w:bCs/>
                <w:sz w:val="16"/>
                <w:szCs w:val="16"/>
                <w:lang w:val="en-GB"/>
              </w:rPr>
            </w:pPr>
            <w:r w:rsidRPr="00A7053C">
              <w:rPr>
                <w:rFonts w:ascii="Arial" w:hAnsi="Arial" w:cs="Arial"/>
                <w:b/>
                <w:bCs/>
                <w:i/>
                <w:sz w:val="16"/>
                <w:szCs w:val="16"/>
                <w:lang w:val="en-GB"/>
              </w:rPr>
              <w:t>N =</w:t>
            </w:r>
            <w:r w:rsidR="00ED04CE" w:rsidRPr="00A7053C">
              <w:rPr>
                <w:rFonts w:ascii="Arial" w:hAnsi="Arial" w:cs="Arial"/>
                <w:b/>
                <w:bCs/>
                <w:sz w:val="16"/>
                <w:szCs w:val="16"/>
                <w:lang w:val="en-GB"/>
              </w:rPr>
              <w:t xml:space="preserve"> 12,747</w:t>
            </w:r>
          </w:p>
        </w:tc>
        <w:tc>
          <w:tcPr>
            <w:tcW w:w="484"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b/>
                <w:bCs/>
                <w:sz w:val="16"/>
                <w:szCs w:val="16"/>
                <w:lang w:val="en-GB"/>
              </w:rPr>
              <w:t>Separation from parents (</w:t>
            </w:r>
            <w:r w:rsidR="00B30BC3" w:rsidRPr="00A7053C">
              <w:rPr>
                <w:rFonts w:ascii="Arial" w:hAnsi="Arial" w:cs="Arial"/>
                <w:b/>
                <w:bCs/>
                <w:i/>
                <w:sz w:val="16"/>
                <w:szCs w:val="16"/>
                <w:lang w:val="en-GB"/>
              </w:rPr>
              <w:t>n =</w:t>
            </w:r>
            <w:r w:rsidRPr="00A7053C">
              <w:rPr>
                <w:rFonts w:ascii="Arial" w:hAnsi="Arial" w:cs="Arial"/>
                <w:b/>
                <w:bCs/>
                <w:sz w:val="16"/>
                <w:szCs w:val="16"/>
                <w:lang w:val="en-GB"/>
              </w:rPr>
              <w:t xml:space="preserve"> 1,719)</w:t>
            </w:r>
          </w:p>
          <w:p w:rsidR="00ED04CE" w:rsidRPr="00A7053C" w:rsidRDefault="00ED04CE" w:rsidP="00ED04CE">
            <w:pPr>
              <w:spacing w:after="0" w:line="240" w:lineRule="auto"/>
              <w:rPr>
                <w:rFonts w:ascii="Arial" w:hAnsi="Arial" w:cs="Arial"/>
                <w:b/>
                <w:bCs/>
                <w:sz w:val="16"/>
                <w:szCs w:val="16"/>
                <w:lang w:val="en-GB"/>
              </w:rPr>
            </w:pPr>
          </w:p>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b/>
                <w:bCs/>
                <w:sz w:val="16"/>
                <w:szCs w:val="16"/>
                <w:lang w:val="en-GB"/>
              </w:rPr>
              <w:t xml:space="preserve"> </w:t>
            </w:r>
          </w:p>
        </w:tc>
        <w:tc>
          <w:tcPr>
            <w:tcW w:w="434"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b/>
                <w:bCs/>
                <w:sz w:val="16"/>
                <w:szCs w:val="16"/>
                <w:lang w:val="en-GB"/>
              </w:rPr>
              <w:t>Finnish National Archives’ register</w:t>
            </w:r>
          </w:p>
        </w:tc>
        <w:tc>
          <w:tcPr>
            <w:tcW w:w="531"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b/>
                <w:bCs/>
                <w:sz w:val="16"/>
                <w:szCs w:val="16"/>
                <w:lang w:val="en-GB"/>
              </w:rPr>
              <w:t>Socio-economic status (SES)</w:t>
            </w:r>
          </w:p>
        </w:tc>
        <w:tc>
          <w:tcPr>
            <w:tcW w:w="419"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b/>
                <w:bCs/>
                <w:sz w:val="16"/>
                <w:szCs w:val="16"/>
                <w:lang w:val="en-GB"/>
              </w:rPr>
              <w:t>Finnish National Archives’ register</w:t>
            </w:r>
          </w:p>
        </w:tc>
        <w:tc>
          <w:tcPr>
            <w:tcW w:w="52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b/>
                <w:bCs/>
                <w:sz w:val="16"/>
                <w:szCs w:val="16"/>
                <w:lang w:val="en-GB"/>
              </w:rPr>
              <w:t>ICD-10 non-affective psychoses (</w:t>
            </w:r>
            <w:r w:rsidR="00B30BC3" w:rsidRPr="00A7053C">
              <w:rPr>
                <w:rFonts w:ascii="Arial" w:hAnsi="Arial" w:cs="Arial"/>
                <w:b/>
                <w:bCs/>
                <w:i/>
                <w:sz w:val="16"/>
                <w:szCs w:val="16"/>
                <w:lang w:val="en-GB"/>
              </w:rPr>
              <w:t>n =</w:t>
            </w:r>
            <w:r w:rsidRPr="00A7053C">
              <w:rPr>
                <w:rFonts w:ascii="Arial" w:hAnsi="Arial" w:cs="Arial"/>
                <w:b/>
                <w:bCs/>
                <w:sz w:val="16"/>
                <w:szCs w:val="16"/>
                <w:lang w:val="en-GB"/>
              </w:rPr>
              <w:t xml:space="preserve"> 311)</w:t>
            </w:r>
          </w:p>
          <w:p w:rsidR="00ED04CE" w:rsidRPr="00A7053C" w:rsidRDefault="00ED04CE" w:rsidP="00ED04CE">
            <w:pPr>
              <w:spacing w:after="0" w:line="240" w:lineRule="auto"/>
              <w:rPr>
                <w:rFonts w:ascii="Arial" w:hAnsi="Arial" w:cs="Arial"/>
                <w:b/>
                <w:bCs/>
                <w:sz w:val="16"/>
                <w:szCs w:val="16"/>
                <w:lang w:val="en-GB"/>
              </w:rPr>
            </w:pPr>
          </w:p>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b/>
                <w:bCs/>
                <w:sz w:val="16"/>
                <w:szCs w:val="16"/>
                <w:lang w:val="en-GB"/>
              </w:rPr>
              <w:t>Finnish</w:t>
            </w:r>
          </w:p>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b/>
                <w:bCs/>
                <w:sz w:val="16"/>
                <w:szCs w:val="16"/>
                <w:lang w:val="en-GB"/>
              </w:rPr>
              <w:t>Hospital Discharge and Causes of Death Registers</w:t>
            </w:r>
          </w:p>
        </w:tc>
        <w:tc>
          <w:tcPr>
            <w:tcW w:w="475"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3606A3" w:rsidP="00ED04CE">
            <w:pPr>
              <w:suppressAutoHyphens w:val="0"/>
              <w:spacing w:after="0" w:line="240" w:lineRule="auto"/>
              <w:rPr>
                <w:rFonts w:ascii="Arial" w:hAnsi="Arial" w:cs="Arial"/>
                <w:b/>
                <w:bCs/>
                <w:sz w:val="16"/>
                <w:szCs w:val="16"/>
                <w:lang w:val="en-GB"/>
              </w:rPr>
            </w:pPr>
            <w:r w:rsidRPr="00A7053C">
              <w:rPr>
                <w:rFonts w:ascii="Arial" w:hAnsi="Arial" w:cs="Arial"/>
                <w:b/>
                <w:bCs/>
                <w:sz w:val="16"/>
                <w:szCs w:val="16"/>
                <w:lang w:val="en-GB"/>
              </w:rPr>
              <w:t>Sex</w:t>
            </w:r>
            <w:r w:rsidR="00ED04CE" w:rsidRPr="00A7053C">
              <w:rPr>
                <w:rFonts w:ascii="Arial" w:hAnsi="Arial" w:cs="Arial"/>
                <w:b/>
                <w:bCs/>
                <w:sz w:val="16"/>
                <w:szCs w:val="16"/>
                <w:lang w:val="en-GB"/>
              </w:rPr>
              <w:t>, year of birth</w:t>
            </w:r>
          </w:p>
        </w:tc>
        <w:tc>
          <w:tcPr>
            <w:tcW w:w="718"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b/>
                <w:bCs/>
                <w:sz w:val="16"/>
                <w:szCs w:val="16"/>
                <w:lang w:val="en-GB"/>
              </w:rPr>
              <w:t>rEE was found between parental separation and low SES (</w:t>
            </w:r>
            <w:r w:rsidR="00DA6DF2" w:rsidRPr="00A7053C">
              <w:rPr>
                <w:rFonts w:ascii="Arial" w:hAnsi="Arial" w:cs="Arial"/>
                <w:b/>
                <w:bCs/>
                <w:i/>
                <w:sz w:val="16"/>
                <w:szCs w:val="16"/>
                <w:lang w:val="en-GB"/>
              </w:rPr>
              <w:t>p &lt;</w:t>
            </w:r>
            <w:r w:rsidRPr="00A7053C">
              <w:rPr>
                <w:rFonts w:ascii="Arial" w:hAnsi="Arial" w:cs="Arial"/>
                <w:b/>
                <w:bCs/>
                <w:sz w:val="16"/>
                <w:szCs w:val="16"/>
                <w:lang w:val="en-GB"/>
              </w:rPr>
              <w:t>0.001).</w:t>
            </w:r>
          </w:p>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b/>
                <w:bCs/>
                <w:sz w:val="16"/>
                <w:szCs w:val="16"/>
                <w:lang w:val="en-GB"/>
              </w:rPr>
              <w:t>Neither parental separation, nor low SES was associated to psychotic disorders. The parental separation x low SES interaction was not significant (</w:t>
            </w:r>
            <w:r w:rsidRPr="00A7053C">
              <w:rPr>
                <w:rFonts w:ascii="Arial" w:hAnsi="Arial" w:cs="Arial"/>
                <w:b/>
                <w:bCs/>
                <w:i/>
                <w:sz w:val="16"/>
                <w:szCs w:val="16"/>
                <w:lang w:val="en-GB"/>
              </w:rPr>
              <w:t>adj. HR</w:t>
            </w:r>
            <w:r w:rsidR="009925DD" w:rsidRPr="00A7053C">
              <w:rPr>
                <w:rFonts w:ascii="Arial" w:hAnsi="Arial" w:cs="Arial"/>
                <w:b/>
                <w:bCs/>
                <w:sz w:val="16"/>
                <w:szCs w:val="16"/>
                <w:lang w:val="en-GB"/>
              </w:rPr>
              <w:t xml:space="preserve"> </w:t>
            </w:r>
            <w:r w:rsidRPr="00A7053C">
              <w:rPr>
                <w:rFonts w:ascii="Arial" w:hAnsi="Arial" w:cs="Arial"/>
                <w:b/>
                <w:bCs/>
                <w:sz w:val="16"/>
                <w:szCs w:val="16"/>
                <w:lang w:val="en-GB"/>
              </w:rPr>
              <w:t xml:space="preserve">= 1.05, </w:t>
            </w:r>
            <w:r w:rsidR="003C14AF" w:rsidRPr="00A7053C">
              <w:rPr>
                <w:rFonts w:ascii="Arial" w:hAnsi="Arial" w:cs="Arial"/>
                <w:b/>
                <w:bCs/>
                <w:i/>
                <w:sz w:val="16"/>
                <w:szCs w:val="16"/>
                <w:lang w:val="en-GB"/>
              </w:rPr>
              <w:t xml:space="preserve">95% CI: </w:t>
            </w:r>
            <w:r w:rsidRPr="00A7053C">
              <w:rPr>
                <w:rFonts w:ascii="Arial" w:hAnsi="Arial" w:cs="Arial"/>
                <w:b/>
                <w:bCs/>
                <w:sz w:val="16"/>
                <w:szCs w:val="16"/>
                <w:lang w:val="en-GB"/>
              </w:rPr>
              <w:t xml:space="preserve">0.69, 1.61, </w:t>
            </w:r>
            <w:r w:rsidR="006250C5" w:rsidRPr="00A7053C">
              <w:rPr>
                <w:rFonts w:ascii="Arial" w:hAnsi="Arial" w:cs="Arial"/>
                <w:b/>
                <w:bCs/>
                <w:i/>
                <w:sz w:val="16"/>
                <w:szCs w:val="16"/>
                <w:lang w:val="en-GB"/>
              </w:rPr>
              <w:t>p</w:t>
            </w:r>
            <w:r w:rsidR="006250C5" w:rsidRPr="00A7053C">
              <w:rPr>
                <w:rFonts w:ascii="Arial" w:hAnsi="Arial" w:cs="Arial"/>
                <w:b/>
                <w:bCs/>
                <w:sz w:val="16"/>
                <w:szCs w:val="16"/>
                <w:lang w:val="en-GB"/>
              </w:rPr>
              <w:t xml:space="preserve"> = </w:t>
            </w:r>
            <w:r w:rsidRPr="00A7053C">
              <w:rPr>
                <w:rFonts w:ascii="Arial" w:hAnsi="Arial" w:cs="Arial"/>
                <w:b/>
                <w:bCs/>
                <w:sz w:val="16"/>
                <w:szCs w:val="16"/>
                <w:lang w:val="en-GB"/>
              </w:rPr>
              <w:t xml:space="preserve">0.81), but separated children were at higher risk for psychosis if belonging from an upper SES (adj. HR= 2.64, </w:t>
            </w:r>
            <w:r w:rsidR="003C14AF" w:rsidRPr="00A7053C">
              <w:rPr>
                <w:rFonts w:ascii="Arial" w:hAnsi="Arial" w:cs="Arial"/>
                <w:b/>
                <w:bCs/>
                <w:i/>
                <w:sz w:val="16"/>
                <w:szCs w:val="16"/>
                <w:lang w:val="en-GB"/>
              </w:rPr>
              <w:t xml:space="preserve">95% CI: </w:t>
            </w:r>
            <w:r w:rsidRPr="00A7053C">
              <w:rPr>
                <w:rFonts w:ascii="Arial" w:hAnsi="Arial" w:cs="Arial"/>
                <w:b/>
                <w:bCs/>
                <w:sz w:val="16"/>
                <w:szCs w:val="16"/>
                <w:lang w:val="en-GB"/>
              </w:rPr>
              <w:t xml:space="preserve">1.13, 6.13, </w:t>
            </w:r>
            <w:r w:rsidR="006250C5" w:rsidRPr="00A7053C">
              <w:rPr>
                <w:rFonts w:ascii="Arial" w:hAnsi="Arial" w:cs="Arial"/>
                <w:b/>
                <w:bCs/>
                <w:sz w:val="16"/>
                <w:szCs w:val="16"/>
                <w:lang w:val="en-GB"/>
              </w:rPr>
              <w:t xml:space="preserve">p = </w:t>
            </w:r>
            <w:r w:rsidRPr="00A7053C">
              <w:rPr>
                <w:rFonts w:ascii="Arial" w:hAnsi="Arial" w:cs="Arial"/>
                <w:b/>
                <w:bCs/>
                <w:sz w:val="16"/>
                <w:szCs w:val="16"/>
                <w:lang w:val="en-GB"/>
              </w:rPr>
              <w:t>0.025)</w:t>
            </w:r>
          </w:p>
        </w:tc>
        <w:tc>
          <w:tcPr>
            <w:tcW w:w="31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b/>
                <w:bCs/>
                <w:sz w:val="16"/>
                <w:szCs w:val="16"/>
                <w:lang w:val="en-GB"/>
              </w:rPr>
              <w:t>14</w:t>
            </w:r>
          </w:p>
        </w:tc>
      </w:tr>
      <w:tr w:rsidR="00ED04CE" w:rsidRPr="00A7053C" w:rsidTr="009F0F5A">
        <w:tc>
          <w:tcPr>
            <w:tcW w:w="5000" w:type="pct"/>
            <w:gridSpan w:val="10"/>
            <w:tcBorders>
              <w:top w:val="single" w:sz="4" w:space="0" w:color="00000A"/>
              <w:left w:val="single" w:sz="4" w:space="0" w:color="00000A"/>
              <w:bottom w:val="single" w:sz="4" w:space="0" w:color="00000A"/>
              <w:right w:val="single" w:sz="4" w:space="0" w:color="00000A"/>
            </w:tcBorders>
            <w:shd w:val="clear" w:color="auto" w:fill="FFFFFF"/>
            <w:hideMark/>
          </w:tcPr>
          <w:p w:rsidR="00ED04CE" w:rsidRPr="00A7053C" w:rsidRDefault="00FC7A94" w:rsidP="00ED04CE">
            <w:pPr>
              <w:spacing w:after="0" w:line="240" w:lineRule="auto"/>
              <w:rPr>
                <w:rFonts w:ascii="Arial" w:hAnsi="Arial" w:cs="Arial"/>
                <w:b/>
                <w:kern w:val="1"/>
                <w:sz w:val="16"/>
                <w:szCs w:val="16"/>
                <w:lang w:val="en-GB"/>
              </w:rPr>
            </w:pPr>
            <w:r w:rsidRPr="00A7053C">
              <w:rPr>
                <w:rFonts w:ascii="Arial" w:hAnsi="Arial" w:cs="Arial"/>
                <w:b/>
                <w:sz w:val="16"/>
                <w:szCs w:val="16"/>
                <w:lang w:val="en-GB"/>
              </w:rPr>
              <w:t>NON - FIRST-EPISODE PSYCHOSIS (FEP), MIXED, OR UNSPECIFIED CLINICAL SAMPLES</w:t>
            </w:r>
          </w:p>
          <w:p w:rsidR="00A62C9E" w:rsidRPr="00A7053C" w:rsidRDefault="00A62C9E" w:rsidP="00ED04CE">
            <w:pPr>
              <w:spacing w:after="0" w:line="240" w:lineRule="auto"/>
              <w:rPr>
                <w:rFonts w:ascii="Arial" w:hAnsi="Arial" w:cs="Arial"/>
                <w:b/>
                <w:kern w:val="1"/>
                <w:sz w:val="16"/>
                <w:szCs w:val="16"/>
                <w:lang w:val="en-GB"/>
              </w:rPr>
            </w:pPr>
          </w:p>
        </w:tc>
      </w:tr>
      <w:tr w:rsidR="00545E8F" w:rsidRPr="00A7053C" w:rsidTr="00630C2E">
        <w:trPr>
          <w:trHeight w:val="557"/>
        </w:trPr>
        <w:tc>
          <w:tcPr>
            <w:tcW w:w="719" w:type="pct"/>
            <w:tcBorders>
              <w:top w:val="single" w:sz="4" w:space="0" w:color="00000A"/>
              <w:left w:val="single" w:sz="4" w:space="0" w:color="00000A"/>
              <w:bottom w:val="single" w:sz="4" w:space="0" w:color="00000A"/>
              <w:right w:val="single" w:sz="4" w:space="0" w:color="00000A"/>
            </w:tcBorders>
            <w:shd w:val="clear" w:color="auto" w:fill="FFFFFF"/>
          </w:tcPr>
          <w:p w:rsidR="00545E8F" w:rsidRPr="00A7053C" w:rsidRDefault="00545E8F" w:rsidP="00545E8F">
            <w:pPr>
              <w:spacing w:after="0" w:line="240" w:lineRule="auto"/>
              <w:rPr>
                <w:rFonts w:ascii="Arial" w:hAnsi="Arial" w:cs="Arial"/>
                <w:bCs/>
                <w:sz w:val="16"/>
                <w:szCs w:val="16"/>
                <w:lang w:val="en-GB"/>
              </w:rPr>
            </w:pPr>
            <w:r w:rsidRPr="00A7053C">
              <w:rPr>
                <w:rFonts w:ascii="Arial" w:hAnsi="Arial" w:cs="Arial"/>
                <w:bCs/>
                <w:sz w:val="16"/>
                <w:szCs w:val="16"/>
                <w:lang w:val="en-GB"/>
              </w:rPr>
              <w:t xml:space="preserve">Akün </w:t>
            </w:r>
            <w:r w:rsidR="0076583C" w:rsidRPr="00A7053C">
              <w:rPr>
                <w:rFonts w:ascii="Arial" w:hAnsi="Arial" w:cs="Arial"/>
                <w:bCs/>
                <w:sz w:val="16"/>
                <w:szCs w:val="16"/>
                <w:lang w:val="en-GB"/>
              </w:rPr>
              <w:t>et al.,</w:t>
            </w:r>
            <w:r w:rsidRPr="00A7053C">
              <w:rPr>
                <w:rFonts w:ascii="Arial" w:hAnsi="Arial" w:cs="Arial"/>
                <w:bCs/>
                <w:sz w:val="16"/>
                <w:szCs w:val="16"/>
                <w:lang w:val="en-GB"/>
              </w:rPr>
              <w:t xml:space="preserve"> 2018</w:t>
            </w:r>
          </w:p>
          <w:p w:rsidR="00545E8F" w:rsidRPr="00A7053C" w:rsidRDefault="00545E8F" w:rsidP="00545E8F">
            <w:pPr>
              <w:suppressAutoHyphens w:val="0"/>
              <w:spacing w:after="0" w:line="240" w:lineRule="auto"/>
              <w:rPr>
                <w:rFonts w:ascii="Arial" w:hAnsi="Arial" w:cs="Arial"/>
                <w:color w:val="000000"/>
                <w:kern w:val="0"/>
                <w:sz w:val="16"/>
                <w:szCs w:val="16"/>
                <w:lang w:val="en-GB" w:eastAsia="ar-SA"/>
              </w:rPr>
            </w:pPr>
          </w:p>
          <w:p w:rsidR="00545E8F" w:rsidRPr="00A7053C" w:rsidRDefault="00545E8F" w:rsidP="00545E8F">
            <w:pPr>
              <w:suppressAutoHyphens w:val="0"/>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TURKEY</w:t>
            </w:r>
          </w:p>
        </w:tc>
        <w:tc>
          <w:tcPr>
            <w:tcW w:w="390" w:type="pct"/>
            <w:tcBorders>
              <w:top w:val="single" w:sz="4" w:space="0" w:color="00000A"/>
              <w:left w:val="single" w:sz="4" w:space="0" w:color="00000A"/>
              <w:bottom w:val="single" w:sz="4" w:space="0" w:color="00000A"/>
              <w:right w:val="single" w:sz="4" w:space="0" w:color="00000A"/>
            </w:tcBorders>
            <w:shd w:val="clear" w:color="auto" w:fill="FFFFFF"/>
          </w:tcPr>
          <w:p w:rsidR="00545E8F" w:rsidRPr="00A7053C" w:rsidRDefault="00B30BC3" w:rsidP="00545E8F">
            <w:pPr>
              <w:suppressAutoHyphens w:val="0"/>
              <w:spacing w:after="0" w:line="240" w:lineRule="auto"/>
              <w:rPr>
                <w:rFonts w:ascii="Arial" w:hAnsi="Arial" w:cs="Arial"/>
                <w:color w:val="000000"/>
                <w:kern w:val="0"/>
                <w:sz w:val="16"/>
                <w:szCs w:val="16"/>
                <w:lang w:val="en-GB" w:eastAsia="ar-SA"/>
              </w:rPr>
            </w:pPr>
            <w:r w:rsidRPr="00A7053C">
              <w:rPr>
                <w:rFonts w:ascii="Arial" w:hAnsi="Arial" w:cs="Arial"/>
                <w:i/>
                <w:color w:val="000000"/>
                <w:kern w:val="0"/>
                <w:sz w:val="16"/>
                <w:szCs w:val="16"/>
                <w:lang w:val="en-GB" w:eastAsia="ar-SA"/>
              </w:rPr>
              <w:t>N =</w:t>
            </w:r>
            <w:r w:rsidR="00545E8F" w:rsidRPr="00A7053C">
              <w:rPr>
                <w:rFonts w:ascii="Arial" w:hAnsi="Arial" w:cs="Arial"/>
                <w:color w:val="000000"/>
                <w:kern w:val="0"/>
                <w:sz w:val="16"/>
                <w:szCs w:val="16"/>
                <w:lang w:val="en-GB" w:eastAsia="ar-SA"/>
              </w:rPr>
              <w:t xml:space="preserve"> 53 patients with schizophrenia</w:t>
            </w:r>
          </w:p>
        </w:tc>
        <w:tc>
          <w:tcPr>
            <w:tcW w:w="484" w:type="pct"/>
            <w:tcBorders>
              <w:top w:val="single" w:sz="4" w:space="0" w:color="00000A"/>
              <w:left w:val="single" w:sz="4" w:space="0" w:color="00000A"/>
              <w:bottom w:val="single" w:sz="4" w:space="0" w:color="00000A"/>
              <w:right w:val="single" w:sz="4" w:space="0" w:color="00000A"/>
            </w:tcBorders>
            <w:shd w:val="clear" w:color="auto" w:fill="FFFFFF"/>
          </w:tcPr>
          <w:p w:rsidR="00545E8F" w:rsidRPr="00A7053C" w:rsidRDefault="00545E8F" w:rsidP="00545E8F">
            <w:pPr>
              <w:suppressAutoHyphens w:val="0"/>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Maternal and paternal acceptance- rejection in childhood (warmth/ affection, hostility/ aggression, indifference/ neglect, undifferentiated rejection, and control)</w:t>
            </w:r>
          </w:p>
        </w:tc>
        <w:tc>
          <w:tcPr>
            <w:tcW w:w="434" w:type="pct"/>
            <w:tcBorders>
              <w:top w:val="single" w:sz="4" w:space="0" w:color="00000A"/>
              <w:left w:val="single" w:sz="4" w:space="0" w:color="00000A"/>
              <w:bottom w:val="single" w:sz="4" w:space="0" w:color="00000A"/>
              <w:right w:val="single" w:sz="4" w:space="0" w:color="00000A"/>
            </w:tcBorders>
            <w:shd w:val="clear" w:color="auto" w:fill="FFFFFF"/>
          </w:tcPr>
          <w:p w:rsidR="00545E8F" w:rsidRPr="00A7053C" w:rsidRDefault="00545E8F" w:rsidP="00545E8F">
            <w:pPr>
              <w:suppressAutoHyphens w:val="0"/>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Adult PARQ/C (Rohner, 2005)</w:t>
            </w:r>
          </w:p>
        </w:tc>
        <w:tc>
          <w:tcPr>
            <w:tcW w:w="531" w:type="pct"/>
            <w:tcBorders>
              <w:top w:val="single" w:sz="4" w:space="0" w:color="00000A"/>
              <w:left w:val="single" w:sz="4" w:space="0" w:color="00000A"/>
              <w:bottom w:val="single" w:sz="4" w:space="0" w:color="00000A"/>
              <w:right w:val="single" w:sz="4" w:space="0" w:color="00000A"/>
            </w:tcBorders>
            <w:shd w:val="clear" w:color="auto" w:fill="FFFFFF"/>
          </w:tcPr>
          <w:p w:rsidR="00545E8F" w:rsidRPr="00A7053C" w:rsidRDefault="00545E8F" w:rsidP="00545E8F">
            <w:pPr>
              <w:suppressAutoHyphens w:val="0"/>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 xml:space="preserve">Socio-economic status (SES) (low </w:t>
            </w:r>
            <w:r w:rsidR="00B30BC3" w:rsidRPr="00A7053C">
              <w:rPr>
                <w:rFonts w:ascii="Arial" w:hAnsi="Arial" w:cs="Arial"/>
                <w:i/>
                <w:color w:val="000000"/>
                <w:kern w:val="0"/>
                <w:sz w:val="16"/>
                <w:szCs w:val="16"/>
                <w:lang w:val="en-GB" w:eastAsia="ar-SA"/>
              </w:rPr>
              <w:t>n =</w:t>
            </w:r>
            <w:r w:rsidRPr="00A7053C">
              <w:rPr>
                <w:rFonts w:ascii="Arial" w:hAnsi="Arial" w:cs="Arial"/>
                <w:color w:val="000000"/>
                <w:kern w:val="0"/>
                <w:sz w:val="16"/>
                <w:szCs w:val="16"/>
                <w:lang w:val="en-GB" w:eastAsia="ar-SA"/>
              </w:rPr>
              <w:t xml:space="preserve">12, middle </w:t>
            </w:r>
            <w:r w:rsidR="00B30BC3" w:rsidRPr="00A7053C">
              <w:rPr>
                <w:rFonts w:ascii="Arial" w:hAnsi="Arial" w:cs="Arial"/>
                <w:i/>
                <w:color w:val="000000"/>
                <w:kern w:val="0"/>
                <w:sz w:val="16"/>
                <w:szCs w:val="16"/>
                <w:lang w:val="en-GB" w:eastAsia="ar-SA"/>
              </w:rPr>
              <w:t>n =</w:t>
            </w:r>
            <w:r w:rsidRPr="00A7053C">
              <w:rPr>
                <w:rFonts w:ascii="Arial" w:hAnsi="Arial" w:cs="Arial"/>
                <w:color w:val="000000"/>
                <w:kern w:val="0"/>
                <w:sz w:val="16"/>
                <w:szCs w:val="16"/>
                <w:lang w:val="en-GB" w:eastAsia="ar-SA"/>
              </w:rPr>
              <w:t xml:space="preserve"> 29, high </w:t>
            </w:r>
            <w:r w:rsidR="00B30BC3" w:rsidRPr="00A7053C">
              <w:rPr>
                <w:rFonts w:ascii="Arial" w:hAnsi="Arial" w:cs="Arial"/>
                <w:i/>
                <w:color w:val="000000"/>
                <w:kern w:val="0"/>
                <w:sz w:val="16"/>
                <w:szCs w:val="16"/>
                <w:lang w:val="en-GB" w:eastAsia="ar-SA"/>
              </w:rPr>
              <w:t>n =</w:t>
            </w:r>
            <w:r w:rsidRPr="00A7053C">
              <w:rPr>
                <w:rFonts w:ascii="Arial" w:hAnsi="Arial" w:cs="Arial"/>
                <w:color w:val="000000"/>
                <w:kern w:val="0"/>
                <w:sz w:val="16"/>
                <w:szCs w:val="16"/>
                <w:lang w:val="en-GB" w:eastAsia="ar-SA"/>
              </w:rPr>
              <w:t xml:space="preserve"> 12)</w:t>
            </w:r>
          </w:p>
        </w:tc>
        <w:tc>
          <w:tcPr>
            <w:tcW w:w="419" w:type="pct"/>
            <w:tcBorders>
              <w:top w:val="single" w:sz="4" w:space="0" w:color="00000A"/>
              <w:left w:val="single" w:sz="4" w:space="0" w:color="00000A"/>
              <w:bottom w:val="single" w:sz="4" w:space="0" w:color="00000A"/>
              <w:right w:val="single" w:sz="4" w:space="0" w:color="00000A"/>
            </w:tcBorders>
            <w:shd w:val="clear" w:color="auto" w:fill="FFFFFF"/>
          </w:tcPr>
          <w:p w:rsidR="00545E8F" w:rsidRPr="00A7053C" w:rsidRDefault="00545E8F" w:rsidP="00545E8F">
            <w:pPr>
              <w:suppressAutoHyphens w:val="0"/>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Monthly income level</w:t>
            </w:r>
          </w:p>
        </w:tc>
        <w:tc>
          <w:tcPr>
            <w:tcW w:w="520" w:type="pct"/>
            <w:tcBorders>
              <w:top w:val="single" w:sz="4" w:space="0" w:color="00000A"/>
              <w:left w:val="single" w:sz="4" w:space="0" w:color="00000A"/>
              <w:bottom w:val="single" w:sz="4" w:space="0" w:color="00000A"/>
              <w:right w:val="single" w:sz="4" w:space="0" w:color="00000A"/>
            </w:tcBorders>
            <w:shd w:val="clear" w:color="auto" w:fill="FFFFFF"/>
          </w:tcPr>
          <w:p w:rsidR="00545E8F" w:rsidRPr="00A7053C" w:rsidRDefault="00545E8F" w:rsidP="00545E8F">
            <w:pPr>
              <w:suppressAutoHyphens w:val="0"/>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 xml:space="preserve">Diagnosis of schizophrenia according to ICD-10 </w:t>
            </w:r>
          </w:p>
          <w:p w:rsidR="00545E8F" w:rsidRPr="00A7053C" w:rsidRDefault="00545E8F" w:rsidP="00545E8F">
            <w:pPr>
              <w:suppressAutoHyphens w:val="0"/>
              <w:spacing w:after="0" w:line="240" w:lineRule="auto"/>
              <w:rPr>
                <w:rFonts w:ascii="Arial" w:hAnsi="Arial" w:cs="Arial"/>
                <w:color w:val="000000"/>
                <w:kern w:val="0"/>
                <w:sz w:val="16"/>
                <w:szCs w:val="16"/>
                <w:lang w:val="en-GB" w:eastAsia="ar-SA"/>
              </w:rPr>
            </w:pPr>
          </w:p>
          <w:p w:rsidR="00545E8F" w:rsidRPr="00A7053C" w:rsidRDefault="00545E8F" w:rsidP="00545E8F">
            <w:pPr>
              <w:suppressAutoHyphens w:val="0"/>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 xml:space="preserve">Positive symptoms assessed using the SAPS </w:t>
            </w:r>
            <w:r w:rsidRPr="00A7053C">
              <w:rPr>
                <w:rFonts w:ascii="Arial" w:hAnsi="Arial" w:cs="Arial"/>
                <w:noProof/>
                <w:color w:val="000000"/>
                <w:kern w:val="0"/>
                <w:sz w:val="16"/>
                <w:szCs w:val="16"/>
                <w:lang w:val="en-GB" w:eastAsia="ar-SA"/>
              </w:rPr>
              <w:t>(Andreasen 1984)</w:t>
            </w:r>
          </w:p>
        </w:tc>
        <w:tc>
          <w:tcPr>
            <w:tcW w:w="475" w:type="pct"/>
            <w:tcBorders>
              <w:top w:val="single" w:sz="4" w:space="0" w:color="00000A"/>
              <w:left w:val="single" w:sz="4" w:space="0" w:color="00000A"/>
              <w:bottom w:val="single" w:sz="4" w:space="0" w:color="00000A"/>
              <w:right w:val="single" w:sz="4" w:space="0" w:color="00000A"/>
            </w:tcBorders>
            <w:shd w:val="clear" w:color="auto" w:fill="FFFFFF"/>
          </w:tcPr>
          <w:p w:rsidR="00545E8F" w:rsidRPr="00A7053C" w:rsidRDefault="00545E8F" w:rsidP="00545E8F">
            <w:pPr>
              <w:suppressAutoHyphens w:val="0"/>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None</w:t>
            </w:r>
          </w:p>
        </w:tc>
        <w:tc>
          <w:tcPr>
            <w:tcW w:w="718" w:type="pct"/>
            <w:tcBorders>
              <w:top w:val="single" w:sz="4" w:space="0" w:color="00000A"/>
              <w:left w:val="single" w:sz="4" w:space="0" w:color="00000A"/>
              <w:bottom w:val="single" w:sz="4" w:space="0" w:color="00000A"/>
              <w:right w:val="single" w:sz="4" w:space="0" w:color="00000A"/>
            </w:tcBorders>
            <w:shd w:val="clear" w:color="auto" w:fill="FFFFFF"/>
          </w:tcPr>
          <w:p w:rsidR="00545E8F" w:rsidRPr="00A7053C" w:rsidRDefault="00545E8F" w:rsidP="00545E8F">
            <w:pPr>
              <w:suppressAutoHyphens w:val="0"/>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Evidence of rEE between maternal acceptance- rejection and SES was found. Positive symptoms correlated only with maternal neglect (</w:t>
            </w:r>
            <w:r w:rsidRPr="00A7053C">
              <w:rPr>
                <w:rFonts w:ascii="Arial" w:hAnsi="Arial" w:cs="Arial"/>
                <w:i/>
                <w:color w:val="000000"/>
                <w:kern w:val="0"/>
                <w:sz w:val="16"/>
                <w:szCs w:val="16"/>
                <w:lang w:val="en-GB" w:eastAsia="ar-SA"/>
              </w:rPr>
              <w:t>r</w:t>
            </w:r>
            <w:r w:rsidRPr="00A7053C">
              <w:rPr>
                <w:rFonts w:ascii="Arial" w:hAnsi="Arial" w:cs="Arial"/>
                <w:color w:val="000000"/>
                <w:kern w:val="0"/>
                <w:sz w:val="16"/>
                <w:szCs w:val="16"/>
                <w:lang w:val="en-GB" w:eastAsia="ar-SA"/>
              </w:rPr>
              <w:t xml:space="preserve">= 0.28, </w:t>
            </w:r>
            <w:r w:rsidR="006250C5" w:rsidRPr="00A7053C">
              <w:rPr>
                <w:rFonts w:ascii="Arial" w:hAnsi="Arial" w:cs="Arial"/>
                <w:i/>
                <w:color w:val="000000"/>
                <w:kern w:val="0"/>
                <w:sz w:val="16"/>
                <w:szCs w:val="16"/>
                <w:lang w:val="en-GB" w:eastAsia="ar-SA"/>
              </w:rPr>
              <w:t>p</w:t>
            </w:r>
            <w:r w:rsidR="00AC2315" w:rsidRPr="00A7053C">
              <w:rPr>
                <w:rFonts w:ascii="Arial" w:hAnsi="Arial" w:cs="Arial"/>
                <w:color w:val="000000"/>
                <w:kern w:val="0"/>
                <w:sz w:val="16"/>
                <w:szCs w:val="16"/>
                <w:lang w:val="en-GB" w:eastAsia="ar-SA"/>
              </w:rPr>
              <w:t xml:space="preserve"> </w:t>
            </w:r>
            <w:r w:rsidR="006250C5" w:rsidRPr="00A7053C">
              <w:rPr>
                <w:rFonts w:ascii="Arial" w:hAnsi="Arial" w:cs="Arial"/>
                <w:color w:val="000000"/>
                <w:kern w:val="0"/>
                <w:sz w:val="16"/>
                <w:szCs w:val="16"/>
                <w:lang w:val="en-GB" w:eastAsia="ar-SA"/>
              </w:rPr>
              <w:t xml:space="preserve">= </w:t>
            </w:r>
            <w:r w:rsidRPr="00A7053C">
              <w:rPr>
                <w:rFonts w:ascii="Arial" w:hAnsi="Arial" w:cs="Arial"/>
                <w:color w:val="000000"/>
                <w:kern w:val="0"/>
                <w:sz w:val="16"/>
                <w:szCs w:val="16"/>
                <w:lang w:val="en-GB" w:eastAsia="ar-SA"/>
              </w:rPr>
              <w:t xml:space="preserve">0.041). </w:t>
            </w:r>
          </w:p>
          <w:p w:rsidR="00545E8F" w:rsidRPr="00A7053C" w:rsidRDefault="00545E8F" w:rsidP="00545E8F">
            <w:pPr>
              <w:suppressAutoHyphens w:val="0"/>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The two-way maternal neglect x SES interaction was not significant, but the three-way maternal neglect x SES x gender was (</w:t>
            </w:r>
            <w:r w:rsidRPr="00A7053C">
              <w:rPr>
                <w:rFonts w:ascii="Arial" w:hAnsi="Arial" w:cs="Arial"/>
                <w:i/>
                <w:color w:val="000000"/>
                <w:kern w:val="0"/>
                <w:sz w:val="16"/>
                <w:szCs w:val="16"/>
                <w:lang w:val="en-GB" w:eastAsia="ar-SA"/>
              </w:rPr>
              <w:t>β</w:t>
            </w:r>
            <w:r w:rsidR="0068552B" w:rsidRPr="00A7053C">
              <w:rPr>
                <w:rFonts w:ascii="Arial" w:hAnsi="Arial" w:cs="Arial"/>
                <w:color w:val="000000"/>
                <w:kern w:val="0"/>
                <w:sz w:val="16"/>
                <w:szCs w:val="16"/>
                <w:lang w:val="en-GB" w:eastAsia="ar-SA"/>
              </w:rPr>
              <w:t xml:space="preserve"> </w:t>
            </w:r>
            <w:r w:rsidRPr="00A7053C">
              <w:rPr>
                <w:rFonts w:ascii="Arial" w:hAnsi="Arial" w:cs="Arial"/>
                <w:color w:val="000000"/>
                <w:kern w:val="0"/>
                <w:sz w:val="16"/>
                <w:szCs w:val="16"/>
                <w:lang w:val="en-GB" w:eastAsia="ar-SA"/>
              </w:rPr>
              <w:t xml:space="preserve">= -2.57, </w:t>
            </w:r>
            <w:r w:rsidR="00DA6DF2" w:rsidRPr="00A7053C">
              <w:rPr>
                <w:rFonts w:ascii="Arial" w:hAnsi="Arial" w:cs="Arial"/>
                <w:i/>
                <w:color w:val="000000"/>
                <w:kern w:val="0"/>
                <w:sz w:val="16"/>
                <w:szCs w:val="16"/>
                <w:lang w:val="en-GB" w:eastAsia="ar-SA"/>
              </w:rPr>
              <w:t>p &lt;</w:t>
            </w:r>
            <w:r w:rsidRPr="00A7053C">
              <w:rPr>
                <w:rFonts w:ascii="Arial" w:hAnsi="Arial" w:cs="Arial"/>
                <w:color w:val="000000"/>
                <w:kern w:val="0"/>
                <w:sz w:val="16"/>
                <w:szCs w:val="16"/>
                <w:lang w:val="en-GB" w:eastAsia="ar-SA"/>
              </w:rPr>
              <w:t xml:space="preserve"> 0.009), suggesting that only female patients exposed to both maternal neglect and low SES had greater positive symptoms</w:t>
            </w:r>
          </w:p>
        </w:tc>
        <w:tc>
          <w:tcPr>
            <w:tcW w:w="310" w:type="pct"/>
            <w:tcBorders>
              <w:top w:val="single" w:sz="4" w:space="0" w:color="00000A"/>
              <w:left w:val="single" w:sz="4" w:space="0" w:color="00000A"/>
              <w:bottom w:val="single" w:sz="4" w:space="0" w:color="00000A"/>
              <w:right w:val="single" w:sz="4" w:space="0" w:color="00000A"/>
            </w:tcBorders>
            <w:shd w:val="clear" w:color="auto" w:fill="FFFFFF"/>
          </w:tcPr>
          <w:p w:rsidR="00545E8F" w:rsidRPr="00A7053C" w:rsidRDefault="00545E8F" w:rsidP="00545E8F">
            <w:pPr>
              <w:suppressAutoHyphens w:val="0"/>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9</w:t>
            </w:r>
          </w:p>
        </w:tc>
      </w:tr>
      <w:tr w:rsidR="00ED04CE" w:rsidRPr="00A7053C" w:rsidTr="00ED04CE">
        <w:trPr>
          <w:trHeight w:val="557"/>
        </w:trPr>
        <w:tc>
          <w:tcPr>
            <w:tcW w:w="719"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B36BFD" w:rsidP="00ED04CE">
            <w:pPr>
              <w:spacing w:after="0" w:line="240" w:lineRule="auto"/>
              <w:rPr>
                <w:rFonts w:ascii="Arial" w:hAnsi="Arial" w:cs="Arial"/>
                <w:sz w:val="16"/>
                <w:szCs w:val="16"/>
                <w:lang w:val="en-GB"/>
              </w:rPr>
            </w:pPr>
            <w:r w:rsidRPr="00A7053C">
              <w:rPr>
                <w:rFonts w:ascii="Arial" w:hAnsi="Arial" w:cs="Arial"/>
                <w:noProof/>
                <w:sz w:val="16"/>
                <w:szCs w:val="16"/>
                <w:lang w:val="en-GB"/>
              </w:rPr>
              <w:t xml:space="preserve">Begemann </w:t>
            </w:r>
            <w:r w:rsidR="0076583C" w:rsidRPr="00A7053C">
              <w:rPr>
                <w:rFonts w:ascii="Arial" w:hAnsi="Arial" w:cs="Arial"/>
                <w:noProof/>
                <w:sz w:val="16"/>
                <w:szCs w:val="16"/>
                <w:lang w:val="en-GB"/>
              </w:rPr>
              <w:t>et al.,</w:t>
            </w:r>
            <w:r w:rsidRPr="00A7053C">
              <w:rPr>
                <w:rFonts w:ascii="Arial" w:hAnsi="Arial" w:cs="Arial"/>
                <w:noProof/>
                <w:sz w:val="16"/>
                <w:szCs w:val="16"/>
                <w:lang w:val="en-GB"/>
              </w:rPr>
              <w:t xml:space="preserve"> 2017</w:t>
            </w:r>
          </w:p>
          <w:p w:rsidR="00ED04CE" w:rsidRPr="00A7053C" w:rsidRDefault="00ED04CE" w:rsidP="00ED04CE">
            <w:pPr>
              <w:spacing w:after="0" w:line="240" w:lineRule="auto"/>
              <w:rPr>
                <w:rFonts w:ascii="Arial" w:hAnsi="Arial" w:cs="Arial"/>
                <w:sz w:val="16"/>
                <w:szCs w:val="16"/>
                <w:lang w:val="en-GB"/>
              </w:rPr>
            </w:pPr>
          </w:p>
          <w:p w:rsidR="00ED04CE" w:rsidRPr="00A7053C" w:rsidRDefault="00ED04CE" w:rsidP="00ED04CE">
            <w:pPr>
              <w:spacing w:after="0" w:line="240" w:lineRule="auto"/>
              <w:rPr>
                <w:rFonts w:ascii="Arial" w:hAnsi="Arial" w:cs="Arial"/>
                <w:color w:val="000000"/>
                <w:sz w:val="16"/>
                <w:szCs w:val="16"/>
                <w:lang w:val="en-GB"/>
              </w:rPr>
            </w:pPr>
            <w:r w:rsidRPr="00A7053C">
              <w:rPr>
                <w:rFonts w:ascii="Arial" w:hAnsi="Arial" w:cs="Arial"/>
                <w:sz w:val="16"/>
                <w:szCs w:val="16"/>
                <w:lang w:val="en-GB"/>
              </w:rPr>
              <w:t>NETHERLANDS</w:t>
            </w:r>
          </w:p>
        </w:tc>
        <w:tc>
          <w:tcPr>
            <w:tcW w:w="39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B30BC3" w:rsidP="00ED04CE">
            <w:pPr>
              <w:spacing w:after="0" w:line="240" w:lineRule="auto"/>
              <w:rPr>
                <w:rFonts w:ascii="Arial" w:hAnsi="Arial" w:cs="Arial"/>
                <w:sz w:val="16"/>
                <w:szCs w:val="16"/>
                <w:lang w:val="en-GB"/>
              </w:rPr>
            </w:pPr>
            <w:r w:rsidRPr="00A7053C">
              <w:rPr>
                <w:rFonts w:ascii="Arial" w:hAnsi="Arial" w:cs="Arial"/>
                <w:i/>
                <w:sz w:val="16"/>
                <w:szCs w:val="16"/>
                <w:lang w:val="en-GB"/>
              </w:rPr>
              <w:t>N =</w:t>
            </w:r>
            <w:r w:rsidR="00ED04CE" w:rsidRPr="00A7053C">
              <w:rPr>
                <w:rFonts w:ascii="Arial" w:hAnsi="Arial" w:cs="Arial"/>
                <w:sz w:val="16"/>
                <w:szCs w:val="16"/>
                <w:lang w:val="en-GB"/>
              </w:rPr>
              <w:t>103 patients with psychotic disorders</w:t>
            </w:r>
          </w:p>
          <w:p w:rsidR="00ED04CE" w:rsidRPr="00A7053C" w:rsidRDefault="00ED04CE" w:rsidP="00ED04CE">
            <w:pPr>
              <w:spacing w:after="0" w:line="240" w:lineRule="auto"/>
              <w:rPr>
                <w:rFonts w:ascii="Arial" w:hAnsi="Arial" w:cs="Arial"/>
                <w:sz w:val="16"/>
                <w:szCs w:val="16"/>
                <w:lang w:val="en-GB"/>
              </w:rPr>
            </w:pPr>
          </w:p>
          <w:p w:rsidR="00ED04CE" w:rsidRPr="00A7053C" w:rsidRDefault="00B30BC3" w:rsidP="00ED04CE">
            <w:pPr>
              <w:spacing w:after="0" w:line="240" w:lineRule="auto"/>
              <w:rPr>
                <w:rFonts w:ascii="Arial" w:hAnsi="Arial" w:cs="Arial"/>
                <w:sz w:val="16"/>
                <w:szCs w:val="16"/>
                <w:lang w:val="en-GB"/>
              </w:rPr>
            </w:pPr>
            <w:r w:rsidRPr="00A7053C">
              <w:rPr>
                <w:rFonts w:ascii="Arial" w:hAnsi="Arial" w:cs="Arial"/>
                <w:i/>
                <w:sz w:val="16"/>
                <w:szCs w:val="16"/>
                <w:lang w:val="en-GB"/>
              </w:rPr>
              <w:lastRenderedPageBreak/>
              <w:t>N =</w:t>
            </w:r>
            <w:r w:rsidR="00ED04CE" w:rsidRPr="00A7053C">
              <w:rPr>
                <w:rFonts w:ascii="Arial" w:hAnsi="Arial" w:cs="Arial"/>
                <w:sz w:val="16"/>
                <w:szCs w:val="16"/>
                <w:lang w:val="en-GB"/>
              </w:rPr>
              <w:t>134 individuals with PLEs</w:t>
            </w:r>
          </w:p>
          <w:p w:rsidR="00ED04CE" w:rsidRPr="00A7053C" w:rsidRDefault="00ED04CE" w:rsidP="00ED04CE">
            <w:pPr>
              <w:spacing w:after="0" w:line="240" w:lineRule="auto"/>
              <w:rPr>
                <w:rFonts w:ascii="Arial" w:hAnsi="Arial" w:cs="Arial"/>
                <w:sz w:val="16"/>
                <w:szCs w:val="16"/>
                <w:lang w:val="en-GB"/>
              </w:rPr>
            </w:pPr>
          </w:p>
          <w:p w:rsidR="00ED04CE" w:rsidRPr="00A7053C" w:rsidRDefault="00B30BC3" w:rsidP="00ED04CE">
            <w:pPr>
              <w:spacing w:after="0" w:line="240" w:lineRule="auto"/>
              <w:rPr>
                <w:rFonts w:ascii="Arial" w:hAnsi="Arial" w:cs="Arial"/>
                <w:color w:val="000000"/>
                <w:sz w:val="16"/>
                <w:szCs w:val="16"/>
                <w:lang w:val="en-GB"/>
              </w:rPr>
            </w:pPr>
            <w:r w:rsidRPr="00A7053C">
              <w:rPr>
                <w:rFonts w:ascii="Arial" w:hAnsi="Arial" w:cs="Arial"/>
                <w:i/>
                <w:sz w:val="16"/>
                <w:szCs w:val="16"/>
                <w:lang w:val="en-GB"/>
              </w:rPr>
              <w:t>N =</w:t>
            </w:r>
            <w:r w:rsidR="00ED04CE" w:rsidRPr="00A7053C">
              <w:rPr>
                <w:rFonts w:ascii="Arial" w:hAnsi="Arial" w:cs="Arial"/>
                <w:sz w:val="16"/>
                <w:szCs w:val="16"/>
                <w:lang w:val="en-GB"/>
              </w:rPr>
              <w:t xml:space="preserve"> 125 healthy controls</w:t>
            </w:r>
          </w:p>
        </w:tc>
        <w:tc>
          <w:tcPr>
            <w:tcW w:w="484"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lastRenderedPageBreak/>
              <w:t xml:space="preserve">Childhood physical, emotional, and sexual abuse, and physical and emotional </w:t>
            </w:r>
            <w:r w:rsidRPr="00A7053C">
              <w:rPr>
                <w:rFonts w:ascii="Arial" w:hAnsi="Arial" w:cs="Arial"/>
                <w:color w:val="000000"/>
                <w:kern w:val="0"/>
                <w:sz w:val="16"/>
                <w:szCs w:val="16"/>
                <w:lang w:val="en-GB" w:eastAsia="ar-SA"/>
              </w:rPr>
              <w:lastRenderedPageBreak/>
              <w:t xml:space="preserve">neglect </w:t>
            </w:r>
            <w:r w:rsidRPr="00A7053C">
              <w:rPr>
                <w:rFonts w:ascii="Arial" w:hAnsi="Arial" w:cs="Arial"/>
                <w:sz w:val="16"/>
                <w:szCs w:val="16"/>
                <w:lang w:val="en-GB"/>
              </w:rPr>
              <w:t xml:space="preserve">(cases: </w:t>
            </w:r>
            <w:r w:rsidR="00DA6DF2" w:rsidRPr="00A7053C">
              <w:rPr>
                <w:rFonts w:ascii="Arial" w:hAnsi="Arial" w:cs="Arial"/>
                <w:i/>
                <w:sz w:val="16"/>
                <w:szCs w:val="16"/>
                <w:lang w:val="en-GB"/>
              </w:rPr>
              <w:t>mean =</w:t>
            </w:r>
            <w:r w:rsidR="00AC2315" w:rsidRPr="00A7053C">
              <w:rPr>
                <w:rFonts w:ascii="Arial" w:hAnsi="Arial" w:cs="Arial"/>
                <w:sz w:val="16"/>
                <w:szCs w:val="16"/>
                <w:lang w:val="en-GB"/>
              </w:rPr>
              <w:t xml:space="preserve"> </w:t>
            </w:r>
            <w:r w:rsidRPr="00A7053C">
              <w:rPr>
                <w:rFonts w:ascii="Arial" w:hAnsi="Arial" w:cs="Arial"/>
                <w:sz w:val="16"/>
                <w:szCs w:val="16"/>
                <w:lang w:val="en-GB"/>
              </w:rPr>
              <w:t xml:space="preserve">46.67, </w:t>
            </w:r>
            <w:r w:rsidR="00DA6DF2" w:rsidRPr="00A7053C">
              <w:rPr>
                <w:rFonts w:ascii="Arial" w:hAnsi="Arial" w:cs="Arial"/>
                <w:i/>
                <w:sz w:val="16"/>
                <w:szCs w:val="16"/>
                <w:lang w:val="en-GB"/>
              </w:rPr>
              <w:t>SD =</w:t>
            </w:r>
            <w:r w:rsidRPr="00A7053C">
              <w:rPr>
                <w:rFonts w:ascii="Arial" w:hAnsi="Arial" w:cs="Arial"/>
                <w:sz w:val="16"/>
                <w:szCs w:val="16"/>
                <w:lang w:val="en-GB"/>
              </w:rPr>
              <w:t xml:space="preserve"> 20.05; individuals with PLEs: </w:t>
            </w:r>
            <w:r w:rsidR="00DA6DF2" w:rsidRPr="00A7053C">
              <w:rPr>
                <w:rFonts w:ascii="Arial" w:hAnsi="Arial" w:cs="Arial"/>
                <w:i/>
                <w:sz w:val="16"/>
                <w:szCs w:val="16"/>
                <w:lang w:val="en-GB"/>
              </w:rPr>
              <w:t>mean =</w:t>
            </w:r>
            <w:r w:rsidR="00AC2315" w:rsidRPr="00A7053C">
              <w:rPr>
                <w:rFonts w:ascii="Arial" w:hAnsi="Arial" w:cs="Arial"/>
                <w:sz w:val="16"/>
                <w:szCs w:val="16"/>
                <w:lang w:val="en-GB"/>
              </w:rPr>
              <w:t xml:space="preserve"> </w:t>
            </w:r>
            <w:r w:rsidRPr="00A7053C">
              <w:rPr>
                <w:rFonts w:ascii="Arial" w:hAnsi="Arial" w:cs="Arial"/>
                <w:sz w:val="16"/>
                <w:szCs w:val="16"/>
                <w:lang w:val="en-GB"/>
              </w:rPr>
              <w:t xml:space="preserve">45.20, </w:t>
            </w:r>
            <w:r w:rsidR="00DA6DF2" w:rsidRPr="00A7053C">
              <w:rPr>
                <w:rFonts w:ascii="Arial" w:hAnsi="Arial" w:cs="Arial"/>
                <w:i/>
                <w:sz w:val="16"/>
                <w:szCs w:val="16"/>
                <w:lang w:val="en-GB"/>
              </w:rPr>
              <w:t>SD =</w:t>
            </w:r>
            <w:r w:rsidRPr="00A7053C">
              <w:rPr>
                <w:rFonts w:ascii="Arial" w:hAnsi="Arial" w:cs="Arial"/>
                <w:sz w:val="16"/>
                <w:szCs w:val="16"/>
                <w:lang w:val="en-GB"/>
              </w:rPr>
              <w:t xml:space="preserve">15.45; controls: </w:t>
            </w:r>
            <w:r w:rsidR="00DA6DF2" w:rsidRPr="00A7053C">
              <w:rPr>
                <w:rFonts w:ascii="Arial" w:hAnsi="Arial" w:cs="Arial"/>
                <w:i/>
                <w:sz w:val="16"/>
                <w:szCs w:val="16"/>
                <w:lang w:val="en-GB"/>
              </w:rPr>
              <w:t>mean =</w:t>
            </w:r>
            <w:r w:rsidR="00AC2315" w:rsidRPr="00A7053C">
              <w:rPr>
                <w:rFonts w:ascii="Arial" w:hAnsi="Arial" w:cs="Arial"/>
                <w:sz w:val="16"/>
                <w:szCs w:val="16"/>
                <w:lang w:val="en-GB"/>
              </w:rPr>
              <w:t xml:space="preserve"> </w:t>
            </w:r>
            <w:r w:rsidRPr="00A7053C">
              <w:rPr>
                <w:rFonts w:ascii="Arial" w:hAnsi="Arial" w:cs="Arial"/>
                <w:sz w:val="16"/>
                <w:szCs w:val="16"/>
                <w:lang w:val="en-GB"/>
              </w:rPr>
              <w:t xml:space="preserve">35.43, </w:t>
            </w:r>
            <w:r w:rsidR="00DA6DF2" w:rsidRPr="00A7053C">
              <w:rPr>
                <w:rFonts w:ascii="Arial" w:hAnsi="Arial" w:cs="Arial"/>
                <w:i/>
                <w:sz w:val="16"/>
                <w:szCs w:val="16"/>
                <w:lang w:val="en-GB"/>
              </w:rPr>
              <w:t>SD =</w:t>
            </w:r>
            <w:r w:rsidRPr="00A7053C">
              <w:rPr>
                <w:rFonts w:ascii="Arial" w:hAnsi="Arial" w:cs="Arial"/>
                <w:sz w:val="16"/>
                <w:szCs w:val="16"/>
                <w:lang w:val="en-GB"/>
              </w:rPr>
              <w:t xml:space="preserve"> 8.18)</w:t>
            </w:r>
          </w:p>
        </w:tc>
        <w:tc>
          <w:tcPr>
            <w:tcW w:w="434"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lastRenderedPageBreak/>
              <w:t>CTQ-SF</w:t>
            </w:r>
            <w:r w:rsidR="000D7F48" w:rsidRPr="00A7053C">
              <w:rPr>
                <w:rFonts w:ascii="Arial" w:hAnsi="Arial" w:cs="Arial"/>
                <w:color w:val="000000"/>
                <w:kern w:val="0"/>
                <w:sz w:val="16"/>
                <w:szCs w:val="16"/>
                <w:lang w:val="en-GB" w:eastAsia="ar-SA"/>
              </w:rPr>
              <w:t xml:space="preserve"> </w:t>
            </w:r>
            <w:r w:rsidR="00B36BFD" w:rsidRPr="00A7053C">
              <w:rPr>
                <w:rFonts w:ascii="Arial" w:eastAsia="Times New Roman" w:hAnsi="Arial" w:cs="Arial"/>
                <w:noProof/>
                <w:kern w:val="0"/>
                <w:sz w:val="16"/>
                <w:szCs w:val="16"/>
                <w:lang w:val="en-GB"/>
              </w:rPr>
              <w:t xml:space="preserve">(Bernstein </w:t>
            </w:r>
            <w:r w:rsidR="0076583C" w:rsidRPr="00A7053C">
              <w:rPr>
                <w:rFonts w:ascii="Arial" w:eastAsia="Times New Roman" w:hAnsi="Arial" w:cs="Arial"/>
                <w:noProof/>
                <w:kern w:val="0"/>
                <w:sz w:val="16"/>
                <w:szCs w:val="16"/>
                <w:lang w:val="en-GB"/>
              </w:rPr>
              <w:t>et al.,</w:t>
            </w:r>
            <w:r w:rsidR="00B36BFD" w:rsidRPr="00A7053C">
              <w:rPr>
                <w:rFonts w:ascii="Arial" w:eastAsia="Times New Roman" w:hAnsi="Arial" w:cs="Arial"/>
                <w:noProof/>
                <w:kern w:val="0"/>
                <w:sz w:val="16"/>
                <w:szCs w:val="16"/>
                <w:lang w:val="en-GB"/>
              </w:rPr>
              <w:t xml:space="preserve"> 2003)</w:t>
            </w:r>
          </w:p>
        </w:tc>
        <w:tc>
          <w:tcPr>
            <w:tcW w:w="531"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color w:val="000000"/>
                <w:sz w:val="16"/>
                <w:szCs w:val="16"/>
                <w:lang w:val="en-GB"/>
              </w:rPr>
            </w:pPr>
            <w:r w:rsidRPr="00A7053C">
              <w:rPr>
                <w:rFonts w:ascii="Arial" w:hAnsi="Arial" w:cs="Arial"/>
                <w:sz w:val="16"/>
                <w:szCs w:val="16"/>
                <w:lang w:val="en-GB"/>
              </w:rPr>
              <w:t xml:space="preserve">Adult stressful events (cases: </w:t>
            </w:r>
            <w:r w:rsidR="00DA6DF2" w:rsidRPr="00A7053C">
              <w:rPr>
                <w:rFonts w:ascii="Arial" w:hAnsi="Arial" w:cs="Arial"/>
                <w:i/>
                <w:sz w:val="16"/>
                <w:szCs w:val="16"/>
                <w:lang w:val="en-GB"/>
              </w:rPr>
              <w:t>mean =</w:t>
            </w:r>
            <w:r w:rsidR="00AC2315" w:rsidRPr="00A7053C">
              <w:rPr>
                <w:rFonts w:ascii="Arial" w:hAnsi="Arial" w:cs="Arial"/>
                <w:sz w:val="16"/>
                <w:szCs w:val="16"/>
                <w:lang w:val="en-GB"/>
              </w:rPr>
              <w:t xml:space="preserve"> </w:t>
            </w:r>
            <w:r w:rsidRPr="00A7053C">
              <w:rPr>
                <w:rFonts w:ascii="Arial" w:hAnsi="Arial" w:cs="Arial"/>
                <w:sz w:val="16"/>
                <w:szCs w:val="16"/>
                <w:lang w:val="en-GB"/>
              </w:rPr>
              <w:t xml:space="preserve">5.05, </w:t>
            </w:r>
            <w:r w:rsidR="00DA6DF2" w:rsidRPr="00A7053C">
              <w:rPr>
                <w:rFonts w:ascii="Arial" w:hAnsi="Arial" w:cs="Arial"/>
                <w:i/>
                <w:sz w:val="16"/>
                <w:szCs w:val="16"/>
                <w:lang w:val="en-GB"/>
              </w:rPr>
              <w:t>SD =</w:t>
            </w:r>
            <w:r w:rsidRPr="00A7053C">
              <w:rPr>
                <w:rFonts w:ascii="Arial" w:hAnsi="Arial" w:cs="Arial"/>
                <w:sz w:val="16"/>
                <w:szCs w:val="16"/>
                <w:lang w:val="en-GB"/>
              </w:rPr>
              <w:t xml:space="preserve"> 3.01; individuals with PLEs: </w:t>
            </w:r>
            <w:r w:rsidR="00DA6DF2" w:rsidRPr="00A7053C">
              <w:rPr>
                <w:rFonts w:ascii="Arial" w:hAnsi="Arial" w:cs="Arial"/>
                <w:i/>
                <w:sz w:val="16"/>
                <w:szCs w:val="16"/>
                <w:lang w:val="en-GB"/>
              </w:rPr>
              <w:t>mean =</w:t>
            </w:r>
            <w:r w:rsidR="00AC2315" w:rsidRPr="00A7053C">
              <w:rPr>
                <w:rFonts w:ascii="Arial" w:hAnsi="Arial" w:cs="Arial"/>
                <w:sz w:val="16"/>
                <w:szCs w:val="16"/>
                <w:lang w:val="en-GB"/>
              </w:rPr>
              <w:t xml:space="preserve"> </w:t>
            </w:r>
            <w:r w:rsidRPr="00A7053C">
              <w:rPr>
                <w:rFonts w:ascii="Arial" w:hAnsi="Arial" w:cs="Arial"/>
                <w:sz w:val="16"/>
                <w:szCs w:val="16"/>
                <w:lang w:val="en-GB"/>
              </w:rPr>
              <w:t xml:space="preserve">5.65, </w:t>
            </w:r>
            <w:r w:rsidR="00DA6DF2" w:rsidRPr="00A7053C">
              <w:rPr>
                <w:rFonts w:ascii="Arial" w:hAnsi="Arial" w:cs="Arial"/>
                <w:i/>
                <w:sz w:val="16"/>
                <w:szCs w:val="16"/>
                <w:lang w:val="en-GB"/>
              </w:rPr>
              <w:t>SD =</w:t>
            </w:r>
            <w:r w:rsidRPr="00A7053C">
              <w:rPr>
                <w:rFonts w:ascii="Arial" w:hAnsi="Arial" w:cs="Arial"/>
                <w:sz w:val="16"/>
                <w:szCs w:val="16"/>
                <w:lang w:val="en-GB"/>
              </w:rPr>
              <w:t xml:space="preserve"> </w:t>
            </w:r>
            <w:r w:rsidRPr="00A7053C">
              <w:rPr>
                <w:rFonts w:ascii="Arial" w:hAnsi="Arial" w:cs="Arial"/>
                <w:sz w:val="16"/>
                <w:szCs w:val="16"/>
                <w:lang w:val="en-GB"/>
              </w:rPr>
              <w:lastRenderedPageBreak/>
              <w:t xml:space="preserve">3.13; controls: </w:t>
            </w:r>
            <w:r w:rsidR="00DA6DF2" w:rsidRPr="00A7053C">
              <w:rPr>
                <w:rFonts w:ascii="Arial" w:hAnsi="Arial" w:cs="Arial"/>
                <w:i/>
                <w:sz w:val="16"/>
                <w:szCs w:val="16"/>
                <w:lang w:val="en-GB"/>
              </w:rPr>
              <w:t>mean =</w:t>
            </w:r>
            <w:r w:rsidR="00AC2315" w:rsidRPr="00A7053C">
              <w:rPr>
                <w:rFonts w:ascii="Arial" w:hAnsi="Arial" w:cs="Arial"/>
                <w:sz w:val="16"/>
                <w:szCs w:val="16"/>
                <w:lang w:val="en-GB"/>
              </w:rPr>
              <w:t xml:space="preserve"> </w:t>
            </w:r>
            <w:r w:rsidRPr="00A7053C">
              <w:rPr>
                <w:rFonts w:ascii="Arial" w:hAnsi="Arial" w:cs="Arial"/>
                <w:sz w:val="16"/>
                <w:szCs w:val="16"/>
                <w:lang w:val="en-GB"/>
              </w:rPr>
              <w:t xml:space="preserve">3.74, </w:t>
            </w:r>
            <w:r w:rsidR="00DA6DF2" w:rsidRPr="00A7053C">
              <w:rPr>
                <w:rFonts w:ascii="Arial" w:hAnsi="Arial" w:cs="Arial"/>
                <w:i/>
                <w:sz w:val="16"/>
                <w:szCs w:val="16"/>
                <w:lang w:val="en-GB"/>
              </w:rPr>
              <w:t>SD =</w:t>
            </w:r>
            <w:r w:rsidRPr="00A7053C">
              <w:rPr>
                <w:rFonts w:ascii="Arial" w:hAnsi="Arial" w:cs="Arial"/>
                <w:sz w:val="16"/>
                <w:szCs w:val="16"/>
                <w:lang w:val="en-GB"/>
              </w:rPr>
              <w:t xml:space="preserve"> 2.59)</w:t>
            </w:r>
          </w:p>
        </w:tc>
        <w:tc>
          <w:tcPr>
            <w:tcW w:w="419"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color w:val="000000"/>
                <w:sz w:val="16"/>
                <w:szCs w:val="16"/>
                <w:lang w:val="en-GB"/>
              </w:rPr>
            </w:pPr>
            <w:r w:rsidRPr="00A7053C">
              <w:rPr>
                <w:rFonts w:ascii="Arial" w:hAnsi="Arial" w:cs="Arial"/>
                <w:sz w:val="16"/>
                <w:szCs w:val="16"/>
                <w:lang w:val="en-GB"/>
              </w:rPr>
              <w:lastRenderedPageBreak/>
              <w:t>LSC-R</w:t>
            </w:r>
            <w:r w:rsidR="000D7F48" w:rsidRPr="00A7053C">
              <w:rPr>
                <w:rFonts w:ascii="Arial" w:hAnsi="Arial" w:cs="Arial"/>
                <w:sz w:val="16"/>
                <w:szCs w:val="16"/>
                <w:lang w:val="en-GB"/>
              </w:rPr>
              <w:t xml:space="preserve"> </w:t>
            </w:r>
            <w:r w:rsidR="00B36BFD" w:rsidRPr="00A7053C">
              <w:rPr>
                <w:rFonts w:ascii="Arial" w:hAnsi="Arial" w:cs="Arial"/>
                <w:noProof/>
                <w:sz w:val="16"/>
                <w:szCs w:val="16"/>
                <w:lang w:val="en-GB"/>
              </w:rPr>
              <w:t>(</w:t>
            </w:r>
            <w:r w:rsidR="002F43E3" w:rsidRPr="00A7053C">
              <w:rPr>
                <w:rFonts w:ascii="Arial" w:hAnsi="Arial" w:cs="Arial"/>
                <w:noProof/>
                <w:sz w:val="16"/>
                <w:szCs w:val="16"/>
                <w:lang w:val="en-GB"/>
              </w:rPr>
              <w:t xml:space="preserve">Wolfe, Kimerling, Brown, Chrestman, </w:t>
            </w:r>
            <w:r w:rsidR="002F43E3" w:rsidRPr="00A7053C">
              <w:rPr>
                <w:rFonts w:ascii="Arial" w:hAnsi="Arial" w:cs="Arial"/>
                <w:noProof/>
                <w:sz w:val="16"/>
                <w:szCs w:val="16"/>
                <w:lang w:val="en-GB"/>
              </w:rPr>
              <w:lastRenderedPageBreak/>
              <w:t>&amp; Levin, 1996</w:t>
            </w:r>
            <w:r w:rsidR="00B36BFD" w:rsidRPr="00A7053C">
              <w:rPr>
                <w:rFonts w:ascii="Arial" w:hAnsi="Arial" w:cs="Arial"/>
                <w:noProof/>
                <w:sz w:val="16"/>
                <w:szCs w:val="16"/>
                <w:lang w:val="en-GB"/>
              </w:rPr>
              <w:t>)</w:t>
            </w:r>
          </w:p>
        </w:tc>
        <w:tc>
          <w:tcPr>
            <w:tcW w:w="520" w:type="pct"/>
            <w:tcBorders>
              <w:top w:val="single" w:sz="4" w:space="0" w:color="00000A"/>
              <w:left w:val="single" w:sz="4" w:space="0" w:color="00000A"/>
              <w:bottom w:val="single" w:sz="4" w:space="0" w:color="00000A"/>
              <w:right w:val="single" w:sz="4" w:space="0" w:color="00000A"/>
            </w:tcBorders>
            <w:shd w:val="clear" w:color="auto" w:fill="auto"/>
          </w:tcPr>
          <w:p w:rsidR="0068552B" w:rsidRPr="00A7053C" w:rsidRDefault="0068552B" w:rsidP="0068552B">
            <w:pPr>
              <w:spacing w:after="0" w:line="240" w:lineRule="auto"/>
              <w:rPr>
                <w:rFonts w:ascii="Arial" w:hAnsi="Arial" w:cs="Arial"/>
                <w:sz w:val="16"/>
                <w:szCs w:val="16"/>
                <w:lang w:val="en-GB"/>
              </w:rPr>
            </w:pPr>
            <w:r w:rsidRPr="00A7053C">
              <w:rPr>
                <w:rFonts w:ascii="Arial" w:hAnsi="Arial" w:cs="Arial"/>
                <w:sz w:val="16"/>
                <w:szCs w:val="16"/>
                <w:lang w:val="en-GB"/>
              </w:rPr>
              <w:lastRenderedPageBreak/>
              <w:t>Psychotic disorder and any</w:t>
            </w:r>
            <w:r w:rsidR="009C5E44">
              <w:rPr>
                <w:rFonts w:ascii="Arial" w:hAnsi="Arial" w:cs="Arial"/>
                <w:sz w:val="16"/>
                <w:szCs w:val="16"/>
                <w:lang w:val="en-GB"/>
              </w:rPr>
              <w:t xml:space="preserve"> </w:t>
            </w:r>
            <w:r w:rsidRPr="00A7053C">
              <w:rPr>
                <w:rFonts w:ascii="Arial" w:hAnsi="Arial" w:cs="Arial"/>
                <w:sz w:val="16"/>
                <w:szCs w:val="16"/>
                <w:lang w:val="en-GB"/>
              </w:rPr>
              <w:t>PLEs</w:t>
            </w:r>
          </w:p>
          <w:p w:rsidR="0068552B" w:rsidRPr="00A7053C" w:rsidRDefault="0068552B" w:rsidP="00F54319">
            <w:pPr>
              <w:spacing w:after="0" w:line="240" w:lineRule="auto"/>
              <w:jc w:val="both"/>
              <w:rPr>
                <w:rFonts w:ascii="Arial" w:hAnsi="Arial" w:cs="Arial"/>
                <w:sz w:val="16"/>
                <w:szCs w:val="16"/>
                <w:lang w:val="en-GB"/>
              </w:rPr>
            </w:pPr>
          </w:p>
          <w:p w:rsidR="00ED04CE" w:rsidRPr="00A7053C" w:rsidRDefault="00ED04CE" w:rsidP="0068552B">
            <w:pPr>
              <w:spacing w:after="0" w:line="240" w:lineRule="auto"/>
              <w:rPr>
                <w:rFonts w:ascii="Arial" w:hAnsi="Arial" w:cs="Arial"/>
                <w:color w:val="000000"/>
                <w:sz w:val="16"/>
                <w:szCs w:val="16"/>
                <w:lang w:val="en-GB" w:eastAsia="ar-SA"/>
              </w:rPr>
            </w:pPr>
            <w:r w:rsidRPr="00A7053C">
              <w:rPr>
                <w:rFonts w:ascii="Arial" w:hAnsi="Arial" w:cs="Arial"/>
                <w:sz w:val="16"/>
                <w:szCs w:val="16"/>
                <w:lang w:val="en-GB"/>
              </w:rPr>
              <w:t>CASH</w:t>
            </w:r>
            <w:r w:rsidR="000D7F48" w:rsidRPr="00A7053C">
              <w:rPr>
                <w:rFonts w:ascii="Arial" w:hAnsi="Arial" w:cs="Arial"/>
                <w:sz w:val="16"/>
                <w:szCs w:val="16"/>
                <w:lang w:val="en-GB"/>
              </w:rPr>
              <w:t xml:space="preserve"> </w:t>
            </w:r>
            <w:r w:rsidR="00B36BFD" w:rsidRPr="00A7053C">
              <w:rPr>
                <w:rFonts w:ascii="Arial" w:eastAsia="Times New Roman" w:hAnsi="Arial" w:cs="Arial"/>
                <w:noProof/>
                <w:kern w:val="0"/>
                <w:sz w:val="16"/>
                <w:szCs w:val="16"/>
                <w:lang w:val="en-GB"/>
              </w:rPr>
              <w:t>(</w:t>
            </w:r>
            <w:r w:rsidR="00534702" w:rsidRPr="00A7053C">
              <w:rPr>
                <w:rFonts w:ascii="Arial" w:eastAsia="Times New Roman" w:hAnsi="Arial" w:cs="Arial"/>
                <w:noProof/>
                <w:kern w:val="0"/>
                <w:sz w:val="16"/>
                <w:szCs w:val="16"/>
                <w:lang w:val="en-GB"/>
              </w:rPr>
              <w:t xml:space="preserve">Andreasen, </w:t>
            </w:r>
            <w:r w:rsidR="00534702" w:rsidRPr="00A7053C">
              <w:rPr>
                <w:rFonts w:ascii="Arial" w:eastAsia="Times New Roman" w:hAnsi="Arial" w:cs="Arial"/>
                <w:noProof/>
                <w:kern w:val="0"/>
                <w:sz w:val="16"/>
                <w:szCs w:val="16"/>
                <w:lang w:val="en-GB"/>
              </w:rPr>
              <w:lastRenderedPageBreak/>
              <w:t>Flaum, &amp; Arndt, 1992</w:t>
            </w:r>
            <w:r w:rsidR="00B36BFD" w:rsidRPr="00A7053C">
              <w:rPr>
                <w:rFonts w:ascii="Arial" w:eastAsia="Times New Roman" w:hAnsi="Arial" w:cs="Arial"/>
                <w:noProof/>
                <w:kern w:val="0"/>
                <w:sz w:val="16"/>
                <w:szCs w:val="16"/>
                <w:lang w:val="en-GB"/>
              </w:rPr>
              <w:t>)</w:t>
            </w:r>
          </w:p>
          <w:p w:rsidR="00ED04CE" w:rsidRPr="00A7053C" w:rsidRDefault="00ED04CE" w:rsidP="00ED04CE">
            <w:pPr>
              <w:spacing w:after="0" w:line="240" w:lineRule="auto"/>
              <w:rPr>
                <w:rFonts w:ascii="Arial" w:hAnsi="Arial" w:cs="Arial"/>
                <w:color w:val="000000"/>
                <w:sz w:val="16"/>
                <w:szCs w:val="16"/>
                <w:lang w:val="en-GB"/>
              </w:rPr>
            </w:pPr>
          </w:p>
        </w:tc>
        <w:tc>
          <w:tcPr>
            <w:tcW w:w="475"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uppressAutoHyphens w:val="0"/>
              <w:spacing w:after="0" w:line="240" w:lineRule="auto"/>
              <w:rPr>
                <w:rFonts w:ascii="Arial" w:hAnsi="Arial" w:cs="Arial"/>
                <w:color w:val="000000"/>
                <w:sz w:val="16"/>
                <w:szCs w:val="16"/>
                <w:lang w:val="en-GB"/>
              </w:rPr>
            </w:pPr>
            <w:r w:rsidRPr="00A7053C">
              <w:rPr>
                <w:rFonts w:ascii="Arial" w:hAnsi="Arial" w:cs="Arial"/>
                <w:sz w:val="16"/>
                <w:szCs w:val="16"/>
                <w:lang w:val="en-GB"/>
              </w:rPr>
              <w:lastRenderedPageBreak/>
              <w:t>None</w:t>
            </w:r>
          </w:p>
        </w:tc>
        <w:tc>
          <w:tcPr>
            <w:tcW w:w="718"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68552B">
            <w:pPr>
              <w:spacing w:after="0" w:line="240" w:lineRule="auto"/>
              <w:rPr>
                <w:rFonts w:ascii="Arial" w:hAnsi="Arial" w:cs="Arial"/>
                <w:color w:val="000000"/>
                <w:kern w:val="0"/>
                <w:sz w:val="16"/>
                <w:szCs w:val="16"/>
                <w:lang w:val="en-GB" w:eastAsia="ar-SA"/>
              </w:rPr>
            </w:pPr>
            <w:r w:rsidRPr="00A7053C">
              <w:rPr>
                <w:rFonts w:ascii="Arial" w:hAnsi="Arial" w:cs="Arial"/>
                <w:sz w:val="16"/>
                <w:szCs w:val="16"/>
                <w:lang w:val="en-GB"/>
              </w:rPr>
              <w:t xml:space="preserve">rEE was found between childhood adversities and late life events. No ExE interaction was found either on case status (vs. controls, </w:t>
            </w:r>
            <w:r w:rsidRPr="00A7053C">
              <w:rPr>
                <w:rFonts w:ascii="Arial" w:hAnsi="Arial" w:cs="Arial"/>
                <w:i/>
                <w:sz w:val="16"/>
                <w:szCs w:val="16"/>
                <w:lang w:val="en-GB"/>
              </w:rPr>
              <w:t>OR</w:t>
            </w:r>
            <w:r w:rsidR="0068552B" w:rsidRPr="00A7053C">
              <w:rPr>
                <w:rFonts w:ascii="Arial" w:hAnsi="Arial" w:cs="Arial"/>
                <w:sz w:val="16"/>
                <w:szCs w:val="16"/>
                <w:lang w:val="en-GB"/>
              </w:rPr>
              <w:t xml:space="preserve"> </w:t>
            </w:r>
            <w:r w:rsidRPr="00A7053C">
              <w:rPr>
                <w:rFonts w:ascii="Arial" w:hAnsi="Arial" w:cs="Arial"/>
                <w:sz w:val="16"/>
                <w:szCs w:val="16"/>
                <w:lang w:val="en-GB"/>
              </w:rPr>
              <w:t xml:space="preserve">= 1.05, </w:t>
            </w:r>
            <w:r w:rsidR="003C14AF" w:rsidRPr="00A7053C">
              <w:rPr>
                <w:rFonts w:ascii="Arial" w:hAnsi="Arial" w:cs="Arial"/>
                <w:i/>
                <w:sz w:val="16"/>
                <w:szCs w:val="16"/>
                <w:lang w:val="en-GB"/>
              </w:rPr>
              <w:t xml:space="preserve">95% </w:t>
            </w:r>
            <w:r w:rsidR="003C14AF" w:rsidRPr="00A7053C">
              <w:rPr>
                <w:rFonts w:ascii="Arial" w:hAnsi="Arial" w:cs="Arial"/>
                <w:i/>
                <w:sz w:val="16"/>
                <w:szCs w:val="16"/>
                <w:lang w:val="en-GB"/>
              </w:rPr>
              <w:lastRenderedPageBreak/>
              <w:t xml:space="preserve">CI: </w:t>
            </w:r>
            <w:r w:rsidRPr="00A7053C">
              <w:rPr>
                <w:rFonts w:ascii="Arial" w:hAnsi="Arial" w:cs="Arial"/>
                <w:sz w:val="16"/>
                <w:szCs w:val="16"/>
                <w:lang w:val="en-GB"/>
              </w:rPr>
              <w:t xml:space="preserve">0.84, 1.30, </w:t>
            </w:r>
            <w:r w:rsidR="006250C5" w:rsidRPr="00A7053C">
              <w:rPr>
                <w:rFonts w:ascii="Arial" w:hAnsi="Arial" w:cs="Arial"/>
                <w:i/>
                <w:sz w:val="16"/>
                <w:szCs w:val="16"/>
                <w:lang w:val="en-GB"/>
              </w:rPr>
              <w:t>p</w:t>
            </w:r>
            <w:r w:rsidR="006250C5" w:rsidRPr="00A7053C">
              <w:rPr>
                <w:rFonts w:ascii="Arial" w:hAnsi="Arial" w:cs="Arial"/>
                <w:sz w:val="16"/>
                <w:szCs w:val="16"/>
                <w:lang w:val="en-GB"/>
              </w:rPr>
              <w:t xml:space="preserve"> = </w:t>
            </w:r>
            <w:r w:rsidRPr="00A7053C">
              <w:rPr>
                <w:rFonts w:ascii="Arial" w:hAnsi="Arial" w:cs="Arial"/>
                <w:sz w:val="16"/>
                <w:szCs w:val="16"/>
                <w:lang w:val="en-GB"/>
              </w:rPr>
              <w:t>0.667</w:t>
            </w:r>
            <w:r w:rsidR="0068552B" w:rsidRPr="00A7053C">
              <w:rPr>
                <w:rFonts w:ascii="Arial" w:hAnsi="Arial" w:cs="Arial"/>
                <w:sz w:val="16"/>
                <w:szCs w:val="16"/>
                <w:lang w:val="en-GB"/>
              </w:rPr>
              <w:t xml:space="preserve">; vs. PLEs, OR= 1.10, </w:t>
            </w:r>
            <w:r w:rsidR="0068552B" w:rsidRPr="00A7053C">
              <w:rPr>
                <w:rFonts w:ascii="Arial" w:hAnsi="Arial" w:cs="Arial"/>
                <w:i/>
                <w:sz w:val="16"/>
                <w:szCs w:val="16"/>
                <w:lang w:val="en-GB"/>
              </w:rPr>
              <w:t xml:space="preserve">95% CI: </w:t>
            </w:r>
            <w:r w:rsidR="0068552B" w:rsidRPr="00A7053C">
              <w:rPr>
                <w:rFonts w:ascii="Arial" w:hAnsi="Arial" w:cs="Arial"/>
                <w:sz w:val="16"/>
                <w:szCs w:val="16"/>
                <w:lang w:val="en-GB"/>
              </w:rPr>
              <w:t xml:space="preserve">0.91, 1.33, </w:t>
            </w:r>
            <w:r w:rsidR="0068552B" w:rsidRPr="00A7053C">
              <w:rPr>
                <w:rFonts w:ascii="Arial" w:hAnsi="Arial" w:cs="Arial"/>
                <w:i/>
                <w:sz w:val="16"/>
                <w:szCs w:val="16"/>
                <w:lang w:val="en-GB"/>
              </w:rPr>
              <w:t>p =</w:t>
            </w:r>
            <w:r w:rsidR="0068552B" w:rsidRPr="00A7053C">
              <w:rPr>
                <w:rFonts w:ascii="Arial" w:hAnsi="Arial" w:cs="Arial"/>
                <w:sz w:val="16"/>
                <w:szCs w:val="16"/>
                <w:lang w:val="en-GB"/>
              </w:rPr>
              <w:t xml:space="preserve"> 0.314</w:t>
            </w:r>
            <w:r w:rsidRPr="00A7053C">
              <w:rPr>
                <w:rFonts w:ascii="Arial" w:hAnsi="Arial" w:cs="Arial"/>
                <w:sz w:val="16"/>
                <w:szCs w:val="16"/>
                <w:lang w:val="en-GB"/>
              </w:rPr>
              <w:t>) or presence of PLEs (</w:t>
            </w:r>
            <w:r w:rsidR="0068552B" w:rsidRPr="00A7053C">
              <w:rPr>
                <w:rFonts w:ascii="Arial" w:hAnsi="Arial" w:cs="Arial"/>
                <w:sz w:val="16"/>
                <w:szCs w:val="16"/>
                <w:lang w:val="en-GB"/>
              </w:rPr>
              <w:t xml:space="preserve">vs. controls </w:t>
            </w:r>
            <w:r w:rsidRPr="00A7053C">
              <w:rPr>
                <w:rFonts w:ascii="Arial" w:hAnsi="Arial" w:cs="Arial"/>
                <w:i/>
                <w:sz w:val="16"/>
                <w:szCs w:val="16"/>
                <w:lang w:val="en-GB"/>
              </w:rPr>
              <w:t>OR</w:t>
            </w:r>
            <w:r w:rsidR="0068552B" w:rsidRPr="00A7053C">
              <w:rPr>
                <w:rFonts w:ascii="Arial" w:hAnsi="Arial" w:cs="Arial"/>
                <w:sz w:val="16"/>
                <w:szCs w:val="16"/>
                <w:lang w:val="en-GB"/>
              </w:rPr>
              <w:t xml:space="preserve"> </w:t>
            </w:r>
            <w:r w:rsidRPr="00A7053C">
              <w:rPr>
                <w:rFonts w:ascii="Arial" w:hAnsi="Arial" w:cs="Arial"/>
                <w:sz w:val="16"/>
                <w:szCs w:val="16"/>
                <w:lang w:val="en-GB"/>
              </w:rPr>
              <w:t xml:space="preserve">= 0.95, </w:t>
            </w:r>
            <w:r w:rsidR="003C14AF" w:rsidRPr="00A7053C">
              <w:rPr>
                <w:rFonts w:ascii="Arial" w:hAnsi="Arial" w:cs="Arial"/>
                <w:i/>
                <w:sz w:val="16"/>
                <w:szCs w:val="16"/>
                <w:lang w:val="en-GB"/>
              </w:rPr>
              <w:t xml:space="preserve">95% CI: </w:t>
            </w:r>
            <w:r w:rsidRPr="00A7053C">
              <w:rPr>
                <w:rFonts w:ascii="Arial" w:hAnsi="Arial" w:cs="Arial"/>
                <w:sz w:val="16"/>
                <w:szCs w:val="16"/>
                <w:lang w:val="en-GB"/>
              </w:rPr>
              <w:t xml:space="preserve">0.78, 1.17, </w:t>
            </w:r>
            <w:r w:rsidR="006250C5" w:rsidRPr="00A7053C">
              <w:rPr>
                <w:rFonts w:ascii="Arial" w:hAnsi="Arial" w:cs="Arial"/>
                <w:i/>
                <w:sz w:val="16"/>
                <w:szCs w:val="16"/>
                <w:lang w:val="en-GB"/>
              </w:rPr>
              <w:t>p</w:t>
            </w:r>
            <w:r w:rsidR="006250C5" w:rsidRPr="00A7053C">
              <w:rPr>
                <w:rFonts w:ascii="Arial" w:hAnsi="Arial" w:cs="Arial"/>
                <w:sz w:val="16"/>
                <w:szCs w:val="16"/>
                <w:lang w:val="en-GB"/>
              </w:rPr>
              <w:t xml:space="preserve"> = </w:t>
            </w:r>
            <w:r w:rsidRPr="00A7053C">
              <w:rPr>
                <w:rFonts w:ascii="Arial" w:hAnsi="Arial" w:cs="Arial"/>
                <w:sz w:val="16"/>
                <w:szCs w:val="16"/>
                <w:lang w:val="en-GB"/>
              </w:rPr>
              <w:t xml:space="preserve">0.635) </w:t>
            </w:r>
          </w:p>
        </w:tc>
        <w:tc>
          <w:tcPr>
            <w:tcW w:w="31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color w:val="000000"/>
                <w:kern w:val="0"/>
                <w:sz w:val="16"/>
                <w:szCs w:val="16"/>
                <w:lang w:val="en-GB" w:eastAsia="ar-SA"/>
              </w:rPr>
            </w:pPr>
            <w:r w:rsidRPr="00A7053C">
              <w:rPr>
                <w:rFonts w:ascii="Arial" w:hAnsi="Arial" w:cs="Arial"/>
                <w:sz w:val="16"/>
                <w:szCs w:val="16"/>
                <w:lang w:val="en-GB"/>
              </w:rPr>
              <w:lastRenderedPageBreak/>
              <w:t>9</w:t>
            </w:r>
          </w:p>
        </w:tc>
      </w:tr>
      <w:tr w:rsidR="00ED04CE" w:rsidRPr="00A7053C" w:rsidTr="00ED04CE">
        <w:trPr>
          <w:trHeight w:val="557"/>
        </w:trPr>
        <w:tc>
          <w:tcPr>
            <w:tcW w:w="719"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B36BFD" w:rsidP="00ED04CE">
            <w:pPr>
              <w:spacing w:after="0" w:line="240" w:lineRule="auto"/>
              <w:rPr>
                <w:rFonts w:ascii="Arial" w:hAnsi="Arial" w:cs="Arial"/>
                <w:color w:val="000000"/>
                <w:sz w:val="16"/>
                <w:szCs w:val="16"/>
                <w:lang w:val="en-GB"/>
              </w:rPr>
            </w:pPr>
            <w:r w:rsidRPr="00A7053C">
              <w:rPr>
                <w:rFonts w:ascii="Arial" w:hAnsi="Arial" w:cs="Arial"/>
                <w:noProof/>
                <w:color w:val="000000"/>
                <w:sz w:val="16"/>
                <w:szCs w:val="16"/>
                <w:lang w:val="en-GB"/>
              </w:rPr>
              <w:t xml:space="preserve">Frissen </w:t>
            </w:r>
            <w:r w:rsidR="0076583C" w:rsidRPr="00A7053C">
              <w:rPr>
                <w:rFonts w:ascii="Arial" w:hAnsi="Arial" w:cs="Arial"/>
                <w:noProof/>
                <w:color w:val="000000"/>
                <w:sz w:val="16"/>
                <w:szCs w:val="16"/>
                <w:lang w:val="en-GB"/>
              </w:rPr>
              <w:t>et al.,</w:t>
            </w:r>
            <w:r w:rsidRPr="00A7053C">
              <w:rPr>
                <w:rFonts w:ascii="Arial" w:hAnsi="Arial" w:cs="Arial"/>
                <w:noProof/>
                <w:color w:val="000000"/>
                <w:sz w:val="16"/>
                <w:szCs w:val="16"/>
                <w:lang w:val="en-GB"/>
              </w:rPr>
              <w:t xml:space="preserve"> 2015</w:t>
            </w:r>
          </w:p>
          <w:p w:rsidR="00ED04CE" w:rsidRPr="00A7053C" w:rsidRDefault="00ED04CE" w:rsidP="00ED04CE">
            <w:pPr>
              <w:spacing w:after="0" w:line="240" w:lineRule="auto"/>
              <w:rPr>
                <w:rFonts w:ascii="Arial" w:hAnsi="Arial" w:cs="Arial"/>
                <w:color w:val="000000"/>
                <w:sz w:val="16"/>
                <w:szCs w:val="16"/>
                <w:lang w:val="en-GB"/>
              </w:rPr>
            </w:pPr>
          </w:p>
          <w:p w:rsidR="00ED04CE" w:rsidRPr="00A7053C" w:rsidRDefault="00ED04CE" w:rsidP="00ED04CE">
            <w:pPr>
              <w:spacing w:after="0" w:line="240" w:lineRule="auto"/>
              <w:rPr>
                <w:rFonts w:ascii="Arial" w:hAnsi="Arial" w:cs="Arial"/>
                <w:color w:val="000000"/>
                <w:sz w:val="16"/>
                <w:szCs w:val="16"/>
                <w:lang w:val="en-GB"/>
              </w:rPr>
            </w:pPr>
            <w:r w:rsidRPr="00A7053C">
              <w:rPr>
                <w:rFonts w:ascii="Arial" w:hAnsi="Arial" w:cs="Arial"/>
                <w:color w:val="000000"/>
                <w:sz w:val="16"/>
                <w:szCs w:val="16"/>
                <w:lang w:val="en-GB"/>
              </w:rPr>
              <w:t xml:space="preserve">Genetic Risk and Outcome in Psychosis (GROUP) </w:t>
            </w:r>
          </w:p>
          <w:p w:rsidR="00ED04CE" w:rsidRPr="00A7053C" w:rsidRDefault="00ED04CE" w:rsidP="00ED04CE">
            <w:pPr>
              <w:spacing w:after="0" w:line="240" w:lineRule="auto"/>
              <w:rPr>
                <w:rFonts w:ascii="Arial" w:hAnsi="Arial" w:cs="Arial"/>
                <w:color w:val="000000"/>
                <w:sz w:val="16"/>
                <w:szCs w:val="16"/>
                <w:lang w:val="en-GB"/>
              </w:rPr>
            </w:pPr>
          </w:p>
          <w:p w:rsidR="00ED04CE" w:rsidRPr="00A7053C" w:rsidRDefault="00ED04CE" w:rsidP="00ED04CE">
            <w:pPr>
              <w:spacing w:after="0" w:line="240" w:lineRule="auto"/>
              <w:rPr>
                <w:rFonts w:ascii="Arial" w:hAnsi="Arial" w:cs="Arial"/>
                <w:color w:val="000000"/>
                <w:sz w:val="16"/>
                <w:szCs w:val="16"/>
                <w:lang w:val="en-GB"/>
              </w:rPr>
            </w:pPr>
            <w:r w:rsidRPr="00A7053C">
              <w:rPr>
                <w:rFonts w:ascii="Arial" w:hAnsi="Arial" w:cs="Arial"/>
                <w:color w:val="000000"/>
                <w:sz w:val="16"/>
                <w:szCs w:val="16"/>
                <w:lang w:val="en-GB"/>
              </w:rPr>
              <w:t>NETHERLANDS, BELGIUM</w:t>
            </w:r>
          </w:p>
          <w:p w:rsidR="00ED04CE" w:rsidRPr="00A7053C" w:rsidRDefault="00ED04CE" w:rsidP="00ED04CE">
            <w:pPr>
              <w:spacing w:after="0" w:line="240" w:lineRule="auto"/>
              <w:rPr>
                <w:rFonts w:ascii="Arial" w:hAnsi="Arial" w:cs="Arial"/>
                <w:color w:val="000000"/>
                <w:sz w:val="16"/>
                <w:szCs w:val="16"/>
                <w:lang w:val="en-GB"/>
              </w:rPr>
            </w:pPr>
          </w:p>
          <w:p w:rsidR="00ED04CE" w:rsidRPr="00A7053C" w:rsidRDefault="00ED04CE" w:rsidP="00ED04CE">
            <w:pPr>
              <w:spacing w:after="0" w:line="240" w:lineRule="auto"/>
              <w:rPr>
                <w:rFonts w:ascii="Arial" w:hAnsi="Arial" w:cs="Arial"/>
                <w:b/>
                <w:bCs/>
                <w:sz w:val="16"/>
                <w:szCs w:val="16"/>
                <w:lang w:val="en-GB"/>
              </w:rPr>
            </w:pPr>
          </w:p>
        </w:tc>
        <w:tc>
          <w:tcPr>
            <w:tcW w:w="39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B30BC3" w:rsidP="00ED04CE">
            <w:pPr>
              <w:spacing w:after="0" w:line="240" w:lineRule="auto"/>
              <w:rPr>
                <w:rFonts w:ascii="Arial" w:hAnsi="Arial" w:cs="Arial"/>
                <w:color w:val="000000"/>
                <w:sz w:val="16"/>
                <w:szCs w:val="16"/>
                <w:lang w:val="en-GB"/>
              </w:rPr>
            </w:pPr>
            <w:r w:rsidRPr="00A7053C">
              <w:rPr>
                <w:rFonts w:ascii="Arial" w:hAnsi="Arial" w:cs="Arial"/>
                <w:i/>
                <w:color w:val="000000"/>
                <w:sz w:val="16"/>
                <w:szCs w:val="16"/>
                <w:lang w:val="en-GB"/>
              </w:rPr>
              <w:t>N =</w:t>
            </w:r>
            <w:r w:rsidR="00ED04CE" w:rsidRPr="00A7053C">
              <w:rPr>
                <w:rFonts w:ascii="Arial" w:hAnsi="Arial" w:cs="Arial"/>
                <w:color w:val="000000"/>
                <w:sz w:val="16"/>
                <w:szCs w:val="16"/>
                <w:lang w:val="en-GB"/>
              </w:rPr>
              <w:t>1,119 patients with a non-affective psychotic disorder</w:t>
            </w:r>
          </w:p>
          <w:p w:rsidR="00ED04CE" w:rsidRPr="00A7053C" w:rsidRDefault="00ED04CE" w:rsidP="00ED04CE">
            <w:pPr>
              <w:spacing w:after="0" w:line="240" w:lineRule="auto"/>
              <w:rPr>
                <w:rFonts w:ascii="Arial" w:hAnsi="Arial" w:cs="Arial"/>
                <w:color w:val="000000"/>
                <w:sz w:val="16"/>
                <w:szCs w:val="16"/>
                <w:lang w:val="en-GB"/>
              </w:rPr>
            </w:pPr>
          </w:p>
          <w:p w:rsidR="00ED04CE" w:rsidRPr="00A7053C" w:rsidRDefault="00B30BC3" w:rsidP="00ED04CE">
            <w:pPr>
              <w:spacing w:after="0" w:line="240" w:lineRule="auto"/>
              <w:rPr>
                <w:rFonts w:ascii="Arial" w:hAnsi="Arial" w:cs="Arial"/>
                <w:b/>
                <w:bCs/>
                <w:sz w:val="16"/>
                <w:szCs w:val="16"/>
                <w:lang w:val="en-GB"/>
              </w:rPr>
            </w:pPr>
            <w:r w:rsidRPr="00A7053C">
              <w:rPr>
                <w:rFonts w:ascii="Arial" w:hAnsi="Arial" w:cs="Arial"/>
                <w:i/>
                <w:color w:val="000000"/>
                <w:sz w:val="16"/>
                <w:szCs w:val="16"/>
                <w:lang w:val="en-GB"/>
              </w:rPr>
              <w:t>N =</w:t>
            </w:r>
            <w:r w:rsidR="00ED04CE" w:rsidRPr="00A7053C">
              <w:rPr>
                <w:rFonts w:ascii="Arial" w:hAnsi="Arial" w:cs="Arial"/>
                <w:color w:val="000000"/>
                <w:sz w:val="16"/>
                <w:szCs w:val="16"/>
                <w:lang w:val="en-GB"/>
              </w:rPr>
              <w:t xml:space="preserve"> 589 healthy controls</w:t>
            </w:r>
          </w:p>
        </w:tc>
        <w:tc>
          <w:tcPr>
            <w:tcW w:w="484"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color w:val="000000"/>
                <w:kern w:val="0"/>
                <w:sz w:val="16"/>
                <w:szCs w:val="16"/>
                <w:lang w:val="en-GB" w:eastAsia="ar-SA"/>
              </w:rPr>
              <w:t>Childhood physical, emotional, and sexual abuse, and physical and emotional neglect (</w:t>
            </w:r>
            <w:r w:rsidRPr="00A7053C">
              <w:rPr>
                <w:rFonts w:ascii="Arial" w:hAnsi="Arial" w:cs="Arial"/>
                <w:color w:val="000000"/>
                <w:sz w:val="16"/>
                <w:szCs w:val="16"/>
                <w:lang w:val="en-GB"/>
              </w:rPr>
              <w:t xml:space="preserve">cases: </w:t>
            </w:r>
            <w:r w:rsidR="00DA6DF2" w:rsidRPr="00A7053C">
              <w:rPr>
                <w:rFonts w:ascii="Arial" w:hAnsi="Arial" w:cs="Arial"/>
                <w:i/>
                <w:color w:val="000000"/>
                <w:kern w:val="0"/>
                <w:sz w:val="16"/>
                <w:szCs w:val="16"/>
                <w:lang w:val="en-GB" w:eastAsia="ar-SA"/>
              </w:rPr>
              <w:t>mean =</w:t>
            </w:r>
            <w:r w:rsidRPr="00A7053C">
              <w:rPr>
                <w:rFonts w:ascii="Arial" w:hAnsi="Arial" w:cs="Arial"/>
                <w:color w:val="000000"/>
                <w:sz w:val="16"/>
                <w:szCs w:val="16"/>
                <w:lang w:val="en-GB"/>
              </w:rPr>
              <w:t xml:space="preserve">1.6, </w:t>
            </w:r>
            <w:r w:rsidR="00DA6DF2" w:rsidRPr="00A7053C">
              <w:rPr>
                <w:rFonts w:ascii="Arial" w:hAnsi="Arial" w:cs="Arial"/>
                <w:i/>
                <w:color w:val="000000"/>
                <w:sz w:val="16"/>
                <w:szCs w:val="16"/>
                <w:lang w:val="en-GB"/>
              </w:rPr>
              <w:t>SD =</w:t>
            </w:r>
            <w:r w:rsidRPr="00A7053C">
              <w:rPr>
                <w:rFonts w:ascii="Arial" w:hAnsi="Arial" w:cs="Arial"/>
                <w:color w:val="000000"/>
                <w:sz w:val="16"/>
                <w:szCs w:val="16"/>
                <w:lang w:val="en-GB"/>
              </w:rPr>
              <w:t xml:space="preserve"> 0.5; controls: </w:t>
            </w:r>
            <w:r w:rsidR="00DA6DF2" w:rsidRPr="00A7053C">
              <w:rPr>
                <w:rFonts w:ascii="Arial" w:hAnsi="Arial" w:cs="Arial"/>
                <w:i/>
                <w:color w:val="000000"/>
                <w:sz w:val="16"/>
                <w:szCs w:val="16"/>
                <w:lang w:val="en-GB"/>
              </w:rPr>
              <w:t>mean =</w:t>
            </w:r>
            <w:r w:rsidR="008D39F1" w:rsidRPr="00A7053C">
              <w:rPr>
                <w:rFonts w:ascii="Arial" w:hAnsi="Arial" w:cs="Arial"/>
                <w:color w:val="000000"/>
                <w:sz w:val="16"/>
                <w:szCs w:val="16"/>
                <w:lang w:val="en-GB"/>
              </w:rPr>
              <w:t xml:space="preserve"> </w:t>
            </w:r>
            <w:r w:rsidRPr="00A7053C">
              <w:rPr>
                <w:rFonts w:ascii="Arial" w:hAnsi="Arial" w:cs="Arial"/>
                <w:color w:val="000000"/>
                <w:sz w:val="16"/>
                <w:szCs w:val="16"/>
                <w:lang w:val="en-GB"/>
              </w:rPr>
              <w:t xml:space="preserve">1.3, </w:t>
            </w:r>
            <w:r w:rsidR="00DA6DF2" w:rsidRPr="00A7053C">
              <w:rPr>
                <w:rFonts w:ascii="Arial" w:hAnsi="Arial" w:cs="Arial"/>
                <w:i/>
                <w:color w:val="000000"/>
                <w:sz w:val="16"/>
                <w:szCs w:val="16"/>
                <w:lang w:val="en-GB"/>
              </w:rPr>
              <w:t>SD =</w:t>
            </w:r>
            <w:r w:rsidRPr="00A7053C">
              <w:rPr>
                <w:rFonts w:ascii="Arial" w:hAnsi="Arial" w:cs="Arial"/>
                <w:color w:val="000000"/>
                <w:sz w:val="16"/>
                <w:szCs w:val="16"/>
                <w:lang w:val="en-GB"/>
              </w:rPr>
              <w:t xml:space="preserve"> 0.4).</w:t>
            </w:r>
          </w:p>
        </w:tc>
        <w:tc>
          <w:tcPr>
            <w:tcW w:w="434"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color w:val="000000"/>
                <w:kern w:val="0"/>
                <w:sz w:val="16"/>
                <w:szCs w:val="16"/>
                <w:lang w:val="en-GB" w:eastAsia="ar-SA"/>
              </w:rPr>
              <w:t>CTQ-SF</w:t>
            </w:r>
            <w:r w:rsidR="000D7F48" w:rsidRPr="00A7053C">
              <w:rPr>
                <w:rFonts w:ascii="Arial" w:hAnsi="Arial" w:cs="Arial"/>
                <w:color w:val="000000"/>
                <w:kern w:val="0"/>
                <w:sz w:val="16"/>
                <w:szCs w:val="16"/>
                <w:lang w:val="en-GB" w:eastAsia="ar-SA"/>
              </w:rPr>
              <w:t xml:space="preserve"> </w:t>
            </w:r>
            <w:r w:rsidR="00B36BFD" w:rsidRPr="00A7053C">
              <w:rPr>
                <w:rFonts w:ascii="Arial" w:eastAsia="Times New Roman" w:hAnsi="Arial" w:cs="Arial"/>
                <w:noProof/>
                <w:kern w:val="0"/>
                <w:sz w:val="16"/>
                <w:szCs w:val="16"/>
                <w:lang w:val="en-GB"/>
              </w:rPr>
              <w:t xml:space="preserve">(Bernstein </w:t>
            </w:r>
            <w:r w:rsidR="0076583C" w:rsidRPr="00A7053C">
              <w:rPr>
                <w:rFonts w:ascii="Arial" w:eastAsia="Times New Roman" w:hAnsi="Arial" w:cs="Arial"/>
                <w:noProof/>
                <w:kern w:val="0"/>
                <w:sz w:val="16"/>
                <w:szCs w:val="16"/>
                <w:lang w:val="en-GB"/>
              </w:rPr>
              <w:t>et al.,</w:t>
            </w:r>
            <w:r w:rsidR="00B36BFD" w:rsidRPr="00A7053C">
              <w:rPr>
                <w:rFonts w:ascii="Arial" w:eastAsia="Times New Roman" w:hAnsi="Arial" w:cs="Arial"/>
                <w:noProof/>
                <w:kern w:val="0"/>
                <w:sz w:val="16"/>
                <w:szCs w:val="16"/>
                <w:lang w:val="en-GB"/>
              </w:rPr>
              <w:t xml:space="preserve"> 2003)</w:t>
            </w:r>
          </w:p>
        </w:tc>
        <w:tc>
          <w:tcPr>
            <w:tcW w:w="531"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color w:val="000000"/>
                <w:sz w:val="16"/>
                <w:szCs w:val="16"/>
                <w:lang w:val="en-GB"/>
              </w:rPr>
              <w:t xml:space="preserve">Urbanicity exposure between 0 and 14 years of age (cases: </w:t>
            </w:r>
            <w:r w:rsidR="00DA6DF2" w:rsidRPr="00A7053C">
              <w:rPr>
                <w:rFonts w:ascii="Arial" w:hAnsi="Arial" w:cs="Arial"/>
                <w:i/>
                <w:color w:val="000000"/>
                <w:sz w:val="16"/>
                <w:szCs w:val="16"/>
                <w:lang w:val="en-GB"/>
              </w:rPr>
              <w:t>mean =</w:t>
            </w:r>
            <w:r w:rsidR="00AC2315" w:rsidRPr="00A7053C">
              <w:rPr>
                <w:rFonts w:ascii="Arial" w:hAnsi="Arial" w:cs="Arial"/>
                <w:color w:val="000000"/>
                <w:sz w:val="16"/>
                <w:szCs w:val="16"/>
                <w:lang w:val="en-GB"/>
              </w:rPr>
              <w:t xml:space="preserve"> </w:t>
            </w:r>
            <w:r w:rsidRPr="00A7053C">
              <w:rPr>
                <w:rFonts w:ascii="Arial" w:hAnsi="Arial" w:cs="Arial"/>
                <w:color w:val="000000"/>
                <w:sz w:val="16"/>
                <w:szCs w:val="16"/>
                <w:lang w:val="en-GB"/>
              </w:rPr>
              <w:t xml:space="preserve">2.7, </w:t>
            </w:r>
            <w:r w:rsidR="00DA6DF2" w:rsidRPr="00A7053C">
              <w:rPr>
                <w:rFonts w:ascii="Arial" w:hAnsi="Arial" w:cs="Arial"/>
                <w:i/>
                <w:color w:val="000000"/>
                <w:sz w:val="16"/>
                <w:szCs w:val="16"/>
                <w:lang w:val="en-GB"/>
              </w:rPr>
              <w:t>SD =</w:t>
            </w:r>
            <w:r w:rsidRPr="00A7053C">
              <w:rPr>
                <w:rFonts w:ascii="Arial" w:hAnsi="Arial" w:cs="Arial"/>
                <w:color w:val="000000"/>
                <w:sz w:val="16"/>
                <w:szCs w:val="16"/>
                <w:lang w:val="en-GB"/>
              </w:rPr>
              <w:t xml:space="preserve"> 1.6; controls:</w:t>
            </w:r>
            <w:r w:rsidR="00AC2315" w:rsidRPr="00A7053C">
              <w:rPr>
                <w:rFonts w:ascii="Arial" w:hAnsi="Arial" w:cs="Arial"/>
                <w:color w:val="000000"/>
                <w:sz w:val="16"/>
                <w:szCs w:val="16"/>
                <w:lang w:val="en-GB"/>
              </w:rPr>
              <w:t xml:space="preserve"> </w:t>
            </w:r>
            <w:r w:rsidR="00DA6DF2" w:rsidRPr="00A7053C">
              <w:rPr>
                <w:rFonts w:ascii="Arial" w:hAnsi="Arial" w:cs="Arial"/>
                <w:i/>
                <w:color w:val="000000"/>
                <w:sz w:val="16"/>
                <w:szCs w:val="16"/>
                <w:lang w:val="en-GB"/>
              </w:rPr>
              <w:t>mean =</w:t>
            </w:r>
            <w:r w:rsidR="00AC2315" w:rsidRPr="00A7053C">
              <w:rPr>
                <w:rFonts w:ascii="Arial" w:hAnsi="Arial" w:cs="Arial"/>
                <w:color w:val="000000"/>
                <w:sz w:val="16"/>
                <w:szCs w:val="16"/>
                <w:lang w:val="en-GB"/>
              </w:rPr>
              <w:t xml:space="preserve"> </w:t>
            </w:r>
            <w:r w:rsidRPr="00A7053C">
              <w:rPr>
                <w:rFonts w:ascii="Arial" w:hAnsi="Arial" w:cs="Arial"/>
                <w:color w:val="000000"/>
                <w:sz w:val="16"/>
                <w:szCs w:val="16"/>
                <w:lang w:val="en-GB"/>
              </w:rPr>
              <w:t xml:space="preserve">2.6, </w:t>
            </w:r>
            <w:r w:rsidR="00DA6DF2" w:rsidRPr="00A7053C">
              <w:rPr>
                <w:rFonts w:ascii="Arial" w:hAnsi="Arial" w:cs="Arial"/>
                <w:i/>
                <w:color w:val="000000"/>
                <w:sz w:val="16"/>
                <w:szCs w:val="16"/>
                <w:lang w:val="en-GB"/>
              </w:rPr>
              <w:t>SD =</w:t>
            </w:r>
            <w:r w:rsidRPr="00A7053C">
              <w:rPr>
                <w:rFonts w:ascii="Arial" w:hAnsi="Arial" w:cs="Arial"/>
                <w:color w:val="000000"/>
                <w:sz w:val="16"/>
                <w:szCs w:val="16"/>
                <w:lang w:val="en-GB"/>
              </w:rPr>
              <w:t xml:space="preserve"> 1.6)</w:t>
            </w:r>
          </w:p>
        </w:tc>
        <w:tc>
          <w:tcPr>
            <w:tcW w:w="419"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color w:val="000000"/>
                <w:sz w:val="16"/>
                <w:szCs w:val="16"/>
                <w:lang w:val="en-GB"/>
              </w:rPr>
              <w:t xml:space="preserve">Netherlands and Belgium Statistics record </w:t>
            </w:r>
          </w:p>
        </w:tc>
        <w:tc>
          <w:tcPr>
            <w:tcW w:w="52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color w:val="000000"/>
                <w:sz w:val="16"/>
                <w:szCs w:val="16"/>
                <w:lang w:val="en-GB"/>
              </w:rPr>
            </w:pPr>
            <w:r w:rsidRPr="00A7053C">
              <w:rPr>
                <w:rFonts w:ascii="Arial" w:hAnsi="Arial" w:cs="Arial"/>
                <w:color w:val="000000"/>
                <w:sz w:val="16"/>
                <w:szCs w:val="16"/>
                <w:lang w:val="en-GB"/>
              </w:rPr>
              <w:t>Diagnosis of DSM-IV-TR non-affective psychotic disorder</w:t>
            </w:r>
          </w:p>
          <w:p w:rsidR="00ED04CE" w:rsidRPr="00A7053C" w:rsidRDefault="00ED04CE" w:rsidP="00ED04CE">
            <w:pPr>
              <w:spacing w:after="0" w:line="240" w:lineRule="auto"/>
              <w:rPr>
                <w:rFonts w:ascii="Arial" w:hAnsi="Arial" w:cs="Arial"/>
                <w:color w:val="000000"/>
                <w:sz w:val="16"/>
                <w:szCs w:val="16"/>
                <w:lang w:val="en-GB"/>
              </w:rPr>
            </w:pPr>
          </w:p>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color w:val="000000"/>
                <w:sz w:val="16"/>
                <w:szCs w:val="16"/>
                <w:lang w:val="en-GB"/>
              </w:rPr>
              <w:t>CASH</w:t>
            </w:r>
            <w:r w:rsidR="000D7F48" w:rsidRPr="00A7053C">
              <w:rPr>
                <w:rFonts w:ascii="Arial" w:hAnsi="Arial" w:cs="Arial"/>
                <w:color w:val="000000"/>
                <w:sz w:val="16"/>
                <w:szCs w:val="16"/>
                <w:lang w:val="en-GB"/>
              </w:rPr>
              <w:t xml:space="preserve"> </w:t>
            </w:r>
            <w:r w:rsidR="00B36BFD" w:rsidRPr="00A7053C">
              <w:rPr>
                <w:rFonts w:ascii="Arial" w:eastAsia="Times New Roman" w:hAnsi="Arial" w:cs="Arial"/>
                <w:noProof/>
                <w:kern w:val="0"/>
                <w:sz w:val="16"/>
                <w:szCs w:val="16"/>
                <w:lang w:val="en-GB"/>
              </w:rPr>
              <w:t xml:space="preserve">(Andreasen </w:t>
            </w:r>
            <w:r w:rsidR="0076583C" w:rsidRPr="00A7053C">
              <w:rPr>
                <w:rFonts w:ascii="Arial" w:eastAsia="Times New Roman" w:hAnsi="Arial" w:cs="Arial"/>
                <w:noProof/>
                <w:kern w:val="0"/>
                <w:sz w:val="16"/>
                <w:szCs w:val="16"/>
                <w:lang w:val="en-GB"/>
              </w:rPr>
              <w:t>et al.,</w:t>
            </w:r>
            <w:r w:rsidR="00B36BFD" w:rsidRPr="00A7053C">
              <w:rPr>
                <w:rFonts w:ascii="Arial" w:eastAsia="Times New Roman" w:hAnsi="Arial" w:cs="Arial"/>
                <w:noProof/>
                <w:kern w:val="0"/>
                <w:sz w:val="16"/>
                <w:szCs w:val="16"/>
                <w:lang w:val="en-GB"/>
              </w:rPr>
              <w:t xml:space="preserve"> 1992)</w:t>
            </w:r>
            <w:r w:rsidRPr="00A7053C">
              <w:rPr>
                <w:rFonts w:ascii="Arial" w:eastAsia="Times New Roman" w:hAnsi="Arial" w:cs="Arial"/>
                <w:kern w:val="0"/>
                <w:sz w:val="16"/>
                <w:szCs w:val="16"/>
                <w:lang w:val="en-GB"/>
              </w:rPr>
              <w:t xml:space="preserve"> </w:t>
            </w:r>
            <w:r w:rsidRPr="00A7053C">
              <w:rPr>
                <w:rFonts w:ascii="Arial" w:hAnsi="Arial" w:cs="Arial"/>
                <w:color w:val="000000"/>
                <w:sz w:val="16"/>
                <w:szCs w:val="16"/>
                <w:lang w:val="en-GB"/>
              </w:rPr>
              <w:t>and SCAN</w:t>
            </w:r>
            <w:r w:rsidR="000D7F48" w:rsidRPr="00A7053C">
              <w:rPr>
                <w:rFonts w:ascii="Arial" w:hAnsi="Arial" w:cs="Arial"/>
                <w:color w:val="000000"/>
                <w:sz w:val="16"/>
                <w:szCs w:val="16"/>
                <w:lang w:val="en-GB"/>
              </w:rPr>
              <w:t xml:space="preserve"> </w:t>
            </w:r>
            <w:r w:rsidR="00B36BFD" w:rsidRPr="00A7053C">
              <w:rPr>
                <w:rFonts w:ascii="Arial" w:eastAsia="Times New Roman" w:hAnsi="Arial" w:cs="Arial"/>
                <w:noProof/>
                <w:kern w:val="0"/>
                <w:sz w:val="16"/>
                <w:szCs w:val="16"/>
                <w:lang w:val="en-GB"/>
              </w:rPr>
              <w:t>(</w:t>
            </w:r>
            <w:r w:rsidR="007068F3" w:rsidRPr="00A7053C">
              <w:rPr>
                <w:rFonts w:ascii="Arial" w:eastAsia="Times New Roman" w:hAnsi="Arial" w:cs="Arial"/>
                <w:noProof/>
                <w:kern w:val="0"/>
                <w:sz w:val="16"/>
                <w:szCs w:val="16"/>
                <w:lang w:val="en-GB"/>
              </w:rPr>
              <w:t xml:space="preserve">World Health Organization, </w:t>
            </w:r>
            <w:r w:rsidR="00B36BFD" w:rsidRPr="00A7053C">
              <w:rPr>
                <w:rFonts w:ascii="Arial" w:eastAsia="Times New Roman" w:hAnsi="Arial" w:cs="Arial"/>
                <w:noProof/>
                <w:kern w:val="0"/>
                <w:sz w:val="16"/>
                <w:szCs w:val="16"/>
                <w:lang w:val="en-GB"/>
              </w:rPr>
              <w:t>1992)</w:t>
            </w:r>
          </w:p>
        </w:tc>
        <w:tc>
          <w:tcPr>
            <w:tcW w:w="475"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3606A3" w:rsidP="00ED04CE">
            <w:pPr>
              <w:suppressAutoHyphens w:val="0"/>
              <w:spacing w:after="0" w:line="240" w:lineRule="auto"/>
              <w:rPr>
                <w:rFonts w:ascii="Arial" w:hAnsi="Arial" w:cs="Arial"/>
                <w:b/>
                <w:bCs/>
                <w:sz w:val="16"/>
                <w:szCs w:val="16"/>
                <w:lang w:val="en-GB"/>
              </w:rPr>
            </w:pPr>
            <w:r w:rsidRPr="00A7053C">
              <w:rPr>
                <w:rFonts w:ascii="Arial" w:hAnsi="Arial" w:cs="Arial"/>
                <w:color w:val="000000"/>
                <w:sz w:val="16"/>
                <w:szCs w:val="16"/>
                <w:lang w:val="en-GB"/>
              </w:rPr>
              <w:t>Sex</w:t>
            </w:r>
            <w:r w:rsidR="00ED04CE" w:rsidRPr="00A7053C">
              <w:rPr>
                <w:rFonts w:ascii="Arial" w:hAnsi="Arial" w:cs="Arial"/>
                <w:color w:val="000000"/>
                <w:sz w:val="16"/>
                <w:szCs w:val="16"/>
                <w:lang w:val="en-GB"/>
              </w:rPr>
              <w:t>, age</w:t>
            </w:r>
          </w:p>
        </w:tc>
        <w:tc>
          <w:tcPr>
            <w:tcW w:w="718"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color w:val="000000"/>
                <w:kern w:val="0"/>
                <w:sz w:val="16"/>
                <w:szCs w:val="16"/>
                <w:lang w:val="en-GB" w:eastAsia="ar-SA"/>
              </w:rPr>
              <w:t>No rEE was found between childhood urbanicity and childhood adversities. The childhood adversities x urbanicity interaction was significant (</w:t>
            </w:r>
            <w:r w:rsidRPr="00A7053C">
              <w:rPr>
                <w:rFonts w:ascii="Arial" w:hAnsi="Arial" w:cs="Arial"/>
                <w:i/>
                <w:color w:val="000000"/>
                <w:kern w:val="0"/>
                <w:sz w:val="16"/>
                <w:szCs w:val="16"/>
                <w:lang w:val="en-GB" w:eastAsia="ar-SA"/>
              </w:rPr>
              <w:t>χ</w:t>
            </w:r>
            <w:r w:rsidRPr="00A7053C">
              <w:rPr>
                <w:rFonts w:ascii="Arial" w:hAnsi="Arial" w:cs="Arial"/>
                <w:i/>
                <w:color w:val="000000"/>
                <w:kern w:val="0"/>
                <w:sz w:val="16"/>
                <w:szCs w:val="16"/>
                <w:vertAlign w:val="superscript"/>
                <w:lang w:val="en-GB" w:eastAsia="ar-SA"/>
              </w:rPr>
              <w:t>2</w:t>
            </w:r>
            <w:r w:rsidRPr="00A7053C">
              <w:rPr>
                <w:rFonts w:ascii="Arial" w:hAnsi="Arial" w:cs="Arial"/>
                <w:color w:val="000000"/>
                <w:kern w:val="0"/>
                <w:sz w:val="16"/>
                <w:szCs w:val="16"/>
                <w:lang w:val="en-GB" w:eastAsia="ar-SA"/>
              </w:rPr>
              <w:t xml:space="preserve">= 7.06, </w:t>
            </w:r>
            <w:r w:rsidR="006250C5" w:rsidRPr="00A7053C">
              <w:rPr>
                <w:rFonts w:ascii="Arial" w:hAnsi="Arial" w:cs="Arial"/>
                <w:i/>
                <w:color w:val="000000"/>
                <w:kern w:val="0"/>
                <w:sz w:val="16"/>
                <w:szCs w:val="16"/>
                <w:lang w:val="en-GB" w:eastAsia="ar-SA"/>
              </w:rPr>
              <w:t>p</w:t>
            </w:r>
            <w:r w:rsidR="006250C5" w:rsidRPr="00A7053C">
              <w:rPr>
                <w:rFonts w:ascii="Arial" w:hAnsi="Arial" w:cs="Arial"/>
                <w:color w:val="000000"/>
                <w:kern w:val="0"/>
                <w:sz w:val="16"/>
                <w:szCs w:val="16"/>
                <w:lang w:val="en-GB" w:eastAsia="ar-SA"/>
              </w:rPr>
              <w:t xml:space="preserve"> = </w:t>
            </w:r>
            <w:r w:rsidRPr="00A7053C">
              <w:rPr>
                <w:rFonts w:ascii="Arial" w:hAnsi="Arial" w:cs="Arial"/>
                <w:color w:val="000000"/>
                <w:kern w:val="0"/>
                <w:sz w:val="16"/>
                <w:szCs w:val="16"/>
                <w:lang w:val="en-GB" w:eastAsia="ar-SA"/>
              </w:rPr>
              <w:t xml:space="preserve">0.01), with increasing odds ratios for higher levels of childhood urbanicity in a roughly linear way (from </w:t>
            </w:r>
            <w:r w:rsidRPr="00A7053C">
              <w:rPr>
                <w:rFonts w:ascii="Arial" w:hAnsi="Arial" w:cs="Arial"/>
                <w:i/>
                <w:color w:val="000000"/>
                <w:kern w:val="0"/>
                <w:sz w:val="16"/>
                <w:szCs w:val="16"/>
                <w:lang w:val="en-GB" w:eastAsia="ar-SA"/>
              </w:rPr>
              <w:t>OR</w:t>
            </w:r>
            <w:r w:rsidR="0068552B" w:rsidRPr="00A7053C">
              <w:rPr>
                <w:rFonts w:ascii="Arial" w:hAnsi="Arial" w:cs="Arial"/>
                <w:color w:val="000000"/>
                <w:kern w:val="0"/>
                <w:sz w:val="16"/>
                <w:szCs w:val="16"/>
                <w:lang w:val="en-GB" w:eastAsia="ar-SA"/>
              </w:rPr>
              <w:t xml:space="preserve"> </w:t>
            </w:r>
            <w:r w:rsidRPr="00A7053C">
              <w:rPr>
                <w:rFonts w:ascii="Arial" w:hAnsi="Arial" w:cs="Arial"/>
                <w:color w:val="000000"/>
                <w:kern w:val="0"/>
                <w:sz w:val="16"/>
                <w:szCs w:val="16"/>
                <w:lang w:val="en-GB" w:eastAsia="ar-SA"/>
              </w:rPr>
              <w:t xml:space="preserve">= 2.76, </w:t>
            </w:r>
            <w:r w:rsidR="003C14AF" w:rsidRPr="00A7053C">
              <w:rPr>
                <w:rFonts w:ascii="Arial" w:hAnsi="Arial" w:cs="Arial"/>
                <w:i/>
                <w:color w:val="000000"/>
                <w:kern w:val="0"/>
                <w:sz w:val="16"/>
                <w:szCs w:val="16"/>
                <w:lang w:val="en-GB" w:eastAsia="ar-SA"/>
              </w:rPr>
              <w:t xml:space="preserve">95% CI: </w:t>
            </w:r>
            <w:r w:rsidRPr="00A7053C">
              <w:rPr>
                <w:rFonts w:ascii="Arial" w:hAnsi="Arial" w:cs="Arial"/>
                <w:color w:val="000000"/>
                <w:kern w:val="0"/>
                <w:sz w:val="16"/>
                <w:szCs w:val="16"/>
                <w:lang w:val="en-GB" w:eastAsia="ar-SA"/>
              </w:rPr>
              <w:t xml:space="preserve">1.71, 4.46, </w:t>
            </w:r>
            <w:r w:rsidR="00DA6DF2" w:rsidRPr="00A7053C">
              <w:rPr>
                <w:rFonts w:ascii="Arial" w:hAnsi="Arial" w:cs="Arial"/>
                <w:i/>
                <w:color w:val="000000"/>
                <w:kern w:val="0"/>
                <w:sz w:val="16"/>
                <w:szCs w:val="16"/>
                <w:lang w:val="en-GB" w:eastAsia="ar-SA"/>
              </w:rPr>
              <w:t>p &lt;</w:t>
            </w:r>
            <w:r w:rsidRPr="00A7053C">
              <w:rPr>
                <w:rFonts w:ascii="Arial" w:hAnsi="Arial" w:cs="Arial"/>
                <w:color w:val="000000"/>
                <w:kern w:val="0"/>
                <w:sz w:val="16"/>
                <w:szCs w:val="16"/>
                <w:lang w:val="en-GB" w:eastAsia="ar-SA"/>
              </w:rPr>
              <w:t xml:space="preserve"> 0.001 for urbanicity 1, to </w:t>
            </w:r>
            <w:r w:rsidRPr="00A7053C">
              <w:rPr>
                <w:rFonts w:ascii="Arial" w:hAnsi="Arial" w:cs="Arial"/>
                <w:i/>
                <w:color w:val="000000"/>
                <w:kern w:val="0"/>
                <w:sz w:val="16"/>
                <w:szCs w:val="16"/>
                <w:lang w:val="en-GB" w:eastAsia="ar-SA"/>
              </w:rPr>
              <w:t>OR</w:t>
            </w:r>
            <w:r w:rsidR="0068552B" w:rsidRPr="00A7053C">
              <w:rPr>
                <w:rFonts w:ascii="Arial" w:hAnsi="Arial" w:cs="Arial"/>
                <w:color w:val="000000"/>
                <w:kern w:val="0"/>
                <w:sz w:val="16"/>
                <w:szCs w:val="16"/>
                <w:lang w:val="en-GB" w:eastAsia="ar-SA"/>
              </w:rPr>
              <w:t xml:space="preserve"> </w:t>
            </w:r>
            <w:r w:rsidRPr="00A7053C">
              <w:rPr>
                <w:rFonts w:ascii="Arial" w:hAnsi="Arial" w:cs="Arial"/>
                <w:color w:val="000000"/>
                <w:kern w:val="0"/>
                <w:sz w:val="16"/>
                <w:szCs w:val="16"/>
                <w:lang w:val="en-GB" w:eastAsia="ar-SA"/>
              </w:rPr>
              <w:t xml:space="preserve">= 5.66, </w:t>
            </w:r>
            <w:r w:rsidR="003C14AF" w:rsidRPr="00A7053C">
              <w:rPr>
                <w:rFonts w:ascii="Arial" w:hAnsi="Arial" w:cs="Arial"/>
                <w:i/>
                <w:color w:val="000000"/>
                <w:kern w:val="0"/>
                <w:sz w:val="16"/>
                <w:szCs w:val="16"/>
                <w:lang w:val="en-GB" w:eastAsia="ar-SA"/>
              </w:rPr>
              <w:t xml:space="preserve">95% CI: </w:t>
            </w:r>
            <w:r w:rsidRPr="00A7053C">
              <w:rPr>
                <w:rFonts w:ascii="Arial" w:hAnsi="Arial" w:cs="Arial"/>
                <w:color w:val="000000"/>
                <w:kern w:val="0"/>
                <w:sz w:val="16"/>
                <w:szCs w:val="16"/>
                <w:lang w:val="en-GB" w:eastAsia="ar-SA"/>
              </w:rPr>
              <w:t xml:space="preserve">2.87, 11.6, </w:t>
            </w:r>
            <w:r w:rsidR="00DA6DF2" w:rsidRPr="00A7053C">
              <w:rPr>
                <w:rFonts w:ascii="Arial" w:hAnsi="Arial" w:cs="Arial"/>
                <w:i/>
                <w:color w:val="000000"/>
                <w:kern w:val="0"/>
                <w:sz w:val="16"/>
                <w:szCs w:val="16"/>
                <w:lang w:val="en-GB" w:eastAsia="ar-SA"/>
              </w:rPr>
              <w:t>p &lt;</w:t>
            </w:r>
            <w:r w:rsidRPr="00A7053C">
              <w:rPr>
                <w:rFonts w:ascii="Arial" w:hAnsi="Arial" w:cs="Arial"/>
                <w:color w:val="000000"/>
                <w:kern w:val="0"/>
                <w:sz w:val="16"/>
                <w:szCs w:val="16"/>
                <w:lang w:val="en-GB" w:eastAsia="ar-SA"/>
              </w:rPr>
              <w:t xml:space="preserve"> 0.001 for urbanicity 4). However, after imputation of CTQ missing data, the adversities x urbanicity interaction was not significant (</w:t>
            </w:r>
            <w:r w:rsidRPr="00A7053C">
              <w:rPr>
                <w:rFonts w:ascii="Arial" w:hAnsi="Arial" w:cs="Arial"/>
                <w:i/>
                <w:color w:val="000000"/>
                <w:kern w:val="0"/>
                <w:sz w:val="16"/>
                <w:szCs w:val="16"/>
                <w:lang w:val="en-GB" w:eastAsia="ar-SA"/>
              </w:rPr>
              <w:t>χ</w:t>
            </w:r>
            <w:r w:rsidRPr="00A7053C">
              <w:rPr>
                <w:rFonts w:ascii="Arial" w:hAnsi="Arial" w:cs="Arial"/>
                <w:i/>
                <w:color w:val="000000"/>
                <w:kern w:val="0"/>
                <w:sz w:val="16"/>
                <w:szCs w:val="16"/>
                <w:vertAlign w:val="superscript"/>
                <w:lang w:val="en-GB" w:eastAsia="ar-SA"/>
              </w:rPr>
              <w:t>2</w:t>
            </w:r>
            <w:r w:rsidR="0068552B" w:rsidRPr="00A7053C">
              <w:rPr>
                <w:rFonts w:ascii="Arial" w:hAnsi="Arial" w:cs="Arial"/>
                <w:color w:val="000000"/>
                <w:kern w:val="0"/>
                <w:sz w:val="16"/>
                <w:szCs w:val="16"/>
                <w:lang w:val="en-GB" w:eastAsia="ar-SA"/>
              </w:rPr>
              <w:t xml:space="preserve"> </w:t>
            </w:r>
            <w:r w:rsidRPr="00A7053C">
              <w:rPr>
                <w:rFonts w:ascii="Arial" w:hAnsi="Arial" w:cs="Arial"/>
                <w:color w:val="000000"/>
                <w:kern w:val="0"/>
                <w:sz w:val="16"/>
                <w:szCs w:val="16"/>
                <w:lang w:val="en-GB" w:eastAsia="ar-SA"/>
              </w:rPr>
              <w:t xml:space="preserve">=3.58, </w:t>
            </w:r>
            <w:r w:rsidR="006250C5" w:rsidRPr="00A7053C">
              <w:rPr>
                <w:rFonts w:ascii="Arial" w:hAnsi="Arial" w:cs="Arial"/>
                <w:i/>
                <w:color w:val="000000"/>
                <w:kern w:val="0"/>
                <w:sz w:val="16"/>
                <w:szCs w:val="16"/>
                <w:lang w:val="en-GB" w:eastAsia="ar-SA"/>
              </w:rPr>
              <w:t>p</w:t>
            </w:r>
            <w:r w:rsidR="006250C5" w:rsidRPr="00A7053C">
              <w:rPr>
                <w:rFonts w:ascii="Arial" w:hAnsi="Arial" w:cs="Arial"/>
                <w:color w:val="000000"/>
                <w:kern w:val="0"/>
                <w:sz w:val="16"/>
                <w:szCs w:val="16"/>
                <w:lang w:val="en-GB" w:eastAsia="ar-SA"/>
              </w:rPr>
              <w:t xml:space="preserve"> = </w:t>
            </w:r>
            <w:r w:rsidRPr="00A7053C">
              <w:rPr>
                <w:rFonts w:ascii="Arial" w:hAnsi="Arial" w:cs="Arial"/>
                <w:color w:val="000000"/>
                <w:kern w:val="0"/>
                <w:sz w:val="16"/>
                <w:szCs w:val="16"/>
                <w:lang w:val="en-GB" w:eastAsia="ar-SA"/>
              </w:rPr>
              <w:t>0.06)</w:t>
            </w:r>
          </w:p>
        </w:tc>
        <w:tc>
          <w:tcPr>
            <w:tcW w:w="31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color w:val="000000"/>
                <w:kern w:val="0"/>
                <w:sz w:val="16"/>
                <w:szCs w:val="16"/>
                <w:lang w:val="en-GB" w:eastAsia="ar-SA"/>
              </w:rPr>
              <w:t>12</w:t>
            </w:r>
          </w:p>
        </w:tc>
      </w:tr>
      <w:tr w:rsidR="00ED04CE" w:rsidRPr="00A7053C" w:rsidTr="00ED04CE">
        <w:trPr>
          <w:trHeight w:val="557"/>
        </w:trPr>
        <w:tc>
          <w:tcPr>
            <w:tcW w:w="719"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B36BFD" w:rsidP="00ED04CE">
            <w:pPr>
              <w:suppressAutoHyphens w:val="0"/>
              <w:spacing w:after="0" w:line="240" w:lineRule="auto"/>
              <w:rPr>
                <w:rFonts w:ascii="Arial" w:hAnsi="Arial" w:cs="Arial"/>
                <w:color w:val="000000"/>
                <w:kern w:val="0"/>
                <w:sz w:val="16"/>
                <w:szCs w:val="16"/>
                <w:lang w:val="en-GB" w:eastAsia="ar-SA"/>
              </w:rPr>
            </w:pPr>
            <w:r w:rsidRPr="00A7053C">
              <w:rPr>
                <w:rFonts w:ascii="Arial" w:hAnsi="Arial" w:cs="Arial"/>
                <w:noProof/>
                <w:color w:val="000000"/>
                <w:kern w:val="0"/>
                <w:sz w:val="16"/>
                <w:szCs w:val="16"/>
                <w:lang w:val="en-GB" w:eastAsia="ar-SA"/>
              </w:rPr>
              <w:t xml:space="preserve">Lardinois </w:t>
            </w:r>
            <w:r w:rsidR="0076583C" w:rsidRPr="00A7053C">
              <w:rPr>
                <w:rFonts w:ascii="Arial" w:hAnsi="Arial" w:cs="Arial"/>
                <w:noProof/>
                <w:color w:val="000000"/>
                <w:kern w:val="0"/>
                <w:sz w:val="16"/>
                <w:szCs w:val="16"/>
                <w:lang w:val="en-GB" w:eastAsia="ar-SA"/>
              </w:rPr>
              <w:t>et al.,</w:t>
            </w:r>
            <w:r w:rsidRPr="00A7053C">
              <w:rPr>
                <w:rFonts w:ascii="Arial" w:hAnsi="Arial" w:cs="Arial"/>
                <w:noProof/>
                <w:color w:val="000000"/>
                <w:kern w:val="0"/>
                <w:sz w:val="16"/>
                <w:szCs w:val="16"/>
                <w:lang w:val="en-GB" w:eastAsia="ar-SA"/>
              </w:rPr>
              <w:t xml:space="preserve"> 2011</w:t>
            </w:r>
          </w:p>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p>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 xml:space="preserve">NETHERLANDS, BELGIUM </w:t>
            </w:r>
          </w:p>
          <w:p w:rsidR="00ED04CE" w:rsidRPr="00A7053C" w:rsidRDefault="00ED04CE" w:rsidP="00ED04CE">
            <w:pPr>
              <w:spacing w:after="0" w:line="240" w:lineRule="auto"/>
              <w:rPr>
                <w:rFonts w:ascii="Arial" w:hAnsi="Arial" w:cs="Arial"/>
                <w:color w:val="000000"/>
                <w:sz w:val="16"/>
                <w:szCs w:val="16"/>
                <w:lang w:val="en-GB"/>
              </w:rPr>
            </w:pPr>
          </w:p>
        </w:tc>
        <w:tc>
          <w:tcPr>
            <w:tcW w:w="39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B30BC3" w:rsidP="00ED04CE">
            <w:pPr>
              <w:spacing w:after="0" w:line="240" w:lineRule="auto"/>
              <w:rPr>
                <w:rFonts w:ascii="Arial" w:hAnsi="Arial" w:cs="Arial"/>
                <w:color w:val="000000"/>
                <w:sz w:val="16"/>
                <w:szCs w:val="16"/>
                <w:lang w:val="en-GB"/>
              </w:rPr>
            </w:pPr>
            <w:r w:rsidRPr="00A7053C">
              <w:rPr>
                <w:rFonts w:ascii="Arial" w:hAnsi="Arial" w:cs="Arial"/>
                <w:i/>
                <w:color w:val="000000"/>
                <w:kern w:val="0"/>
                <w:sz w:val="16"/>
                <w:szCs w:val="16"/>
                <w:lang w:val="en-GB" w:eastAsia="ar-SA"/>
              </w:rPr>
              <w:t>N =</w:t>
            </w:r>
            <w:r w:rsidR="00ED04CE" w:rsidRPr="00A7053C">
              <w:rPr>
                <w:rFonts w:ascii="Arial" w:hAnsi="Arial" w:cs="Arial"/>
                <w:color w:val="000000"/>
                <w:kern w:val="0"/>
                <w:sz w:val="16"/>
                <w:szCs w:val="16"/>
                <w:lang w:val="en-GB" w:eastAsia="ar-SA"/>
              </w:rPr>
              <w:t xml:space="preserve"> 50 patients with non-affective psychotic disorder</w:t>
            </w:r>
          </w:p>
        </w:tc>
        <w:tc>
          <w:tcPr>
            <w:tcW w:w="484"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Childhood physical, emotional, and sexual abuse, and physical and emotional neglect (</w:t>
            </w:r>
            <w:r w:rsidR="00DA6DF2" w:rsidRPr="00A7053C">
              <w:rPr>
                <w:rFonts w:ascii="Arial" w:hAnsi="Arial" w:cs="Arial"/>
                <w:i/>
                <w:color w:val="000000"/>
                <w:kern w:val="0"/>
                <w:sz w:val="16"/>
                <w:szCs w:val="16"/>
                <w:lang w:val="en-GB" w:eastAsia="ar-SA"/>
              </w:rPr>
              <w:t>mean =</w:t>
            </w:r>
            <w:r w:rsidR="00AC2315" w:rsidRPr="00A7053C">
              <w:rPr>
                <w:rFonts w:ascii="Arial" w:hAnsi="Arial" w:cs="Arial"/>
                <w:color w:val="000000"/>
                <w:kern w:val="0"/>
                <w:sz w:val="16"/>
                <w:szCs w:val="16"/>
                <w:lang w:val="en-GB" w:eastAsia="ar-SA"/>
              </w:rPr>
              <w:t xml:space="preserve"> </w:t>
            </w:r>
            <w:r w:rsidRPr="00A7053C">
              <w:rPr>
                <w:rFonts w:ascii="Arial" w:hAnsi="Arial" w:cs="Arial"/>
                <w:color w:val="000000"/>
                <w:kern w:val="0"/>
                <w:sz w:val="16"/>
                <w:szCs w:val="16"/>
                <w:lang w:val="en-GB" w:eastAsia="ar-SA"/>
              </w:rPr>
              <w:t xml:space="preserve">40.7, </w:t>
            </w:r>
            <w:r w:rsidR="00DA6DF2" w:rsidRPr="00A7053C">
              <w:rPr>
                <w:rFonts w:ascii="Arial" w:hAnsi="Arial" w:cs="Arial"/>
                <w:i/>
                <w:color w:val="000000"/>
                <w:kern w:val="0"/>
                <w:sz w:val="16"/>
                <w:szCs w:val="16"/>
                <w:lang w:val="en-GB" w:eastAsia="ar-SA"/>
              </w:rPr>
              <w:t>SD =</w:t>
            </w:r>
            <w:r w:rsidRPr="00A7053C">
              <w:rPr>
                <w:rFonts w:ascii="Arial" w:hAnsi="Arial" w:cs="Arial"/>
                <w:color w:val="000000"/>
                <w:kern w:val="0"/>
                <w:sz w:val="16"/>
                <w:szCs w:val="16"/>
                <w:lang w:val="en-GB" w:eastAsia="ar-SA"/>
              </w:rPr>
              <w:t xml:space="preserve"> 11.4)</w:t>
            </w:r>
          </w:p>
        </w:tc>
        <w:tc>
          <w:tcPr>
            <w:tcW w:w="434"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CTQ-SF</w:t>
            </w:r>
            <w:r w:rsidR="000D7F48" w:rsidRPr="00A7053C">
              <w:rPr>
                <w:rFonts w:ascii="Arial" w:hAnsi="Arial" w:cs="Arial"/>
                <w:color w:val="000000"/>
                <w:kern w:val="0"/>
                <w:sz w:val="16"/>
                <w:szCs w:val="16"/>
                <w:lang w:val="en-GB" w:eastAsia="ar-SA"/>
              </w:rPr>
              <w:t xml:space="preserve"> </w:t>
            </w:r>
            <w:r w:rsidR="00B36BFD" w:rsidRPr="00A7053C">
              <w:rPr>
                <w:rFonts w:ascii="Arial" w:eastAsia="Times New Roman" w:hAnsi="Arial" w:cs="Arial"/>
                <w:noProof/>
                <w:kern w:val="0"/>
                <w:sz w:val="16"/>
                <w:szCs w:val="16"/>
                <w:lang w:val="en-GB"/>
              </w:rPr>
              <w:t xml:space="preserve">(Bernstein </w:t>
            </w:r>
            <w:r w:rsidR="0076583C" w:rsidRPr="00A7053C">
              <w:rPr>
                <w:rFonts w:ascii="Arial" w:eastAsia="Times New Roman" w:hAnsi="Arial" w:cs="Arial"/>
                <w:noProof/>
                <w:kern w:val="0"/>
                <w:sz w:val="16"/>
                <w:szCs w:val="16"/>
                <w:lang w:val="en-GB"/>
              </w:rPr>
              <w:t>et al.,</w:t>
            </w:r>
            <w:r w:rsidR="00B36BFD" w:rsidRPr="00A7053C">
              <w:rPr>
                <w:rFonts w:ascii="Arial" w:eastAsia="Times New Roman" w:hAnsi="Arial" w:cs="Arial"/>
                <w:noProof/>
                <w:kern w:val="0"/>
                <w:sz w:val="16"/>
                <w:szCs w:val="16"/>
                <w:lang w:val="en-GB"/>
              </w:rPr>
              <w:t xml:space="preserve"> 2003)</w:t>
            </w:r>
          </w:p>
        </w:tc>
        <w:tc>
          <w:tcPr>
            <w:tcW w:w="531"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516FFC" w:rsidP="00ED04CE">
            <w:pPr>
              <w:spacing w:after="0" w:line="240" w:lineRule="auto"/>
              <w:rPr>
                <w:rFonts w:ascii="Arial" w:hAnsi="Arial" w:cs="Arial"/>
                <w:color w:val="000000"/>
                <w:sz w:val="16"/>
                <w:szCs w:val="16"/>
                <w:lang w:val="en-GB"/>
              </w:rPr>
            </w:pPr>
            <w:r w:rsidRPr="00A7053C">
              <w:rPr>
                <w:rFonts w:ascii="Arial" w:hAnsi="Arial" w:cs="Arial"/>
                <w:color w:val="000000"/>
                <w:kern w:val="0"/>
                <w:sz w:val="16"/>
                <w:szCs w:val="16"/>
                <w:lang w:val="en-GB" w:eastAsia="ar-SA"/>
              </w:rPr>
              <w:t>Daily life e</w:t>
            </w:r>
            <w:r w:rsidR="00ED04CE" w:rsidRPr="00A7053C">
              <w:rPr>
                <w:rFonts w:ascii="Arial" w:hAnsi="Arial" w:cs="Arial"/>
                <w:color w:val="000000"/>
                <w:kern w:val="0"/>
                <w:sz w:val="16"/>
                <w:szCs w:val="16"/>
                <w:lang w:val="en-GB" w:eastAsia="ar-SA"/>
              </w:rPr>
              <w:t>vent-related stress (</w:t>
            </w:r>
            <w:r w:rsidR="00DA6DF2" w:rsidRPr="00A7053C">
              <w:rPr>
                <w:rFonts w:ascii="Arial" w:hAnsi="Arial" w:cs="Arial"/>
                <w:i/>
                <w:color w:val="000000"/>
                <w:kern w:val="0"/>
                <w:sz w:val="16"/>
                <w:szCs w:val="16"/>
                <w:lang w:val="en-GB" w:eastAsia="ar-SA"/>
              </w:rPr>
              <w:t>mean =</w:t>
            </w:r>
            <w:r w:rsidR="00AC2315" w:rsidRPr="00A7053C">
              <w:rPr>
                <w:rFonts w:ascii="Arial" w:hAnsi="Arial" w:cs="Arial"/>
                <w:color w:val="000000"/>
                <w:kern w:val="0"/>
                <w:sz w:val="16"/>
                <w:szCs w:val="16"/>
                <w:lang w:val="en-GB" w:eastAsia="ar-SA"/>
              </w:rPr>
              <w:t xml:space="preserve"> </w:t>
            </w:r>
            <w:r w:rsidR="00ED04CE" w:rsidRPr="00A7053C">
              <w:rPr>
                <w:rFonts w:ascii="Arial" w:hAnsi="Arial" w:cs="Arial"/>
                <w:color w:val="000000"/>
                <w:kern w:val="0"/>
                <w:sz w:val="16"/>
                <w:szCs w:val="16"/>
                <w:lang w:val="en-GB" w:eastAsia="ar-SA"/>
              </w:rPr>
              <w:t xml:space="preserve">-1.39, </w:t>
            </w:r>
            <w:r w:rsidR="00DA6DF2" w:rsidRPr="00A7053C">
              <w:rPr>
                <w:rFonts w:ascii="Arial" w:hAnsi="Arial" w:cs="Arial"/>
                <w:i/>
                <w:color w:val="000000"/>
                <w:kern w:val="0"/>
                <w:sz w:val="16"/>
                <w:szCs w:val="16"/>
                <w:lang w:val="en-GB" w:eastAsia="ar-SA"/>
              </w:rPr>
              <w:t>SD =</w:t>
            </w:r>
            <w:r w:rsidR="00ED04CE" w:rsidRPr="00A7053C">
              <w:rPr>
                <w:rFonts w:ascii="Arial" w:hAnsi="Arial" w:cs="Arial"/>
                <w:color w:val="000000"/>
                <w:kern w:val="0"/>
                <w:sz w:val="16"/>
                <w:szCs w:val="16"/>
                <w:lang w:val="en-GB" w:eastAsia="ar-SA"/>
              </w:rPr>
              <w:t xml:space="preserve"> 1.68) and activity-related stress (</w:t>
            </w:r>
            <w:r w:rsidR="00DA6DF2" w:rsidRPr="00A7053C">
              <w:rPr>
                <w:rFonts w:ascii="Arial" w:hAnsi="Arial" w:cs="Arial"/>
                <w:i/>
                <w:color w:val="000000"/>
                <w:kern w:val="0"/>
                <w:sz w:val="16"/>
                <w:szCs w:val="16"/>
                <w:lang w:val="en-GB" w:eastAsia="ar-SA"/>
              </w:rPr>
              <w:t>mean =</w:t>
            </w:r>
            <w:r w:rsidR="00AC2315" w:rsidRPr="00A7053C">
              <w:rPr>
                <w:rFonts w:ascii="Arial" w:hAnsi="Arial" w:cs="Arial"/>
                <w:color w:val="000000"/>
                <w:kern w:val="0"/>
                <w:sz w:val="16"/>
                <w:szCs w:val="16"/>
                <w:lang w:val="en-GB" w:eastAsia="ar-SA"/>
              </w:rPr>
              <w:t xml:space="preserve"> </w:t>
            </w:r>
            <w:r w:rsidR="00ED04CE" w:rsidRPr="00A7053C">
              <w:rPr>
                <w:rFonts w:ascii="Arial" w:hAnsi="Arial" w:cs="Arial"/>
                <w:color w:val="000000"/>
                <w:kern w:val="0"/>
                <w:sz w:val="16"/>
                <w:szCs w:val="16"/>
                <w:lang w:val="en-GB" w:eastAsia="ar-SA"/>
              </w:rPr>
              <w:t xml:space="preserve">2.55, </w:t>
            </w:r>
            <w:r w:rsidR="00DA6DF2" w:rsidRPr="00A7053C">
              <w:rPr>
                <w:rFonts w:ascii="Arial" w:hAnsi="Arial" w:cs="Arial"/>
                <w:i/>
                <w:color w:val="000000"/>
                <w:kern w:val="0"/>
                <w:sz w:val="16"/>
                <w:szCs w:val="16"/>
                <w:lang w:val="en-GB" w:eastAsia="ar-SA"/>
              </w:rPr>
              <w:t>SD =</w:t>
            </w:r>
            <w:r w:rsidR="00ED04CE" w:rsidRPr="00A7053C">
              <w:rPr>
                <w:rFonts w:ascii="Arial" w:hAnsi="Arial" w:cs="Arial"/>
                <w:color w:val="000000"/>
                <w:kern w:val="0"/>
                <w:sz w:val="16"/>
                <w:szCs w:val="16"/>
                <w:lang w:val="en-GB" w:eastAsia="ar-SA"/>
              </w:rPr>
              <w:t xml:space="preserve"> 1.20)</w:t>
            </w:r>
          </w:p>
        </w:tc>
        <w:tc>
          <w:tcPr>
            <w:tcW w:w="419"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color w:val="000000"/>
                <w:sz w:val="16"/>
                <w:szCs w:val="16"/>
                <w:lang w:val="en-GB"/>
              </w:rPr>
            </w:pPr>
            <w:r w:rsidRPr="00A7053C">
              <w:rPr>
                <w:rFonts w:ascii="Arial" w:hAnsi="Arial" w:cs="Arial"/>
                <w:color w:val="000000"/>
                <w:kern w:val="0"/>
                <w:sz w:val="16"/>
                <w:szCs w:val="16"/>
                <w:lang w:val="en-GB" w:eastAsia="ar-SA"/>
              </w:rPr>
              <w:t>ESM</w:t>
            </w:r>
          </w:p>
        </w:tc>
        <w:tc>
          <w:tcPr>
            <w:tcW w:w="52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374CBA" w:rsidP="00ED04CE">
            <w:pPr>
              <w:suppressAutoHyphens w:val="0"/>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Psychotic symptoms</w:t>
            </w:r>
          </w:p>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p>
          <w:p w:rsidR="00ED04CE" w:rsidRPr="00A7053C" w:rsidRDefault="00ED04CE" w:rsidP="00ED04CE">
            <w:pPr>
              <w:spacing w:after="0" w:line="240" w:lineRule="auto"/>
              <w:rPr>
                <w:rFonts w:ascii="Arial" w:hAnsi="Arial" w:cs="Arial"/>
                <w:color w:val="000000"/>
                <w:sz w:val="16"/>
                <w:szCs w:val="16"/>
                <w:lang w:val="en-GB"/>
              </w:rPr>
            </w:pPr>
            <w:r w:rsidRPr="00A7053C">
              <w:rPr>
                <w:rFonts w:ascii="Arial" w:hAnsi="Arial" w:cs="Arial"/>
                <w:color w:val="000000"/>
                <w:kern w:val="0"/>
                <w:sz w:val="16"/>
                <w:szCs w:val="16"/>
                <w:lang w:val="en-GB" w:eastAsia="ar-SA"/>
              </w:rPr>
              <w:t>ESM</w:t>
            </w:r>
          </w:p>
        </w:tc>
        <w:tc>
          <w:tcPr>
            <w:tcW w:w="475"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3606A3" w:rsidP="00ED04CE">
            <w:pPr>
              <w:suppressAutoHyphens w:val="0"/>
              <w:spacing w:after="0" w:line="240" w:lineRule="auto"/>
              <w:rPr>
                <w:rFonts w:ascii="Arial" w:hAnsi="Arial" w:cs="Arial"/>
                <w:color w:val="000000"/>
                <w:sz w:val="16"/>
                <w:szCs w:val="16"/>
                <w:lang w:val="en-GB"/>
              </w:rPr>
            </w:pPr>
            <w:r w:rsidRPr="00A7053C">
              <w:rPr>
                <w:rFonts w:ascii="Arial" w:hAnsi="Arial" w:cs="Arial"/>
                <w:color w:val="000000"/>
                <w:kern w:val="0"/>
                <w:sz w:val="16"/>
                <w:szCs w:val="16"/>
                <w:lang w:val="en-GB" w:eastAsia="ar-SA"/>
              </w:rPr>
              <w:t>Sex</w:t>
            </w:r>
            <w:r w:rsidR="00ED04CE" w:rsidRPr="00A7053C">
              <w:rPr>
                <w:rFonts w:ascii="Arial" w:hAnsi="Arial" w:cs="Arial"/>
                <w:color w:val="000000"/>
                <w:kern w:val="0"/>
                <w:sz w:val="16"/>
                <w:szCs w:val="16"/>
                <w:lang w:val="en-GB" w:eastAsia="ar-SA"/>
              </w:rPr>
              <w:t>, age</w:t>
            </w:r>
          </w:p>
        </w:tc>
        <w:tc>
          <w:tcPr>
            <w:tcW w:w="718"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 xml:space="preserve">Interactions between childhood adversities and </w:t>
            </w:r>
            <w:r w:rsidR="00516FFC" w:rsidRPr="00A7053C">
              <w:rPr>
                <w:rFonts w:ascii="Arial" w:hAnsi="Arial" w:cs="Arial"/>
                <w:color w:val="000000"/>
                <w:kern w:val="0"/>
                <w:sz w:val="16"/>
                <w:szCs w:val="16"/>
                <w:lang w:val="en-GB" w:eastAsia="ar-SA"/>
              </w:rPr>
              <w:t xml:space="preserve">daily life </w:t>
            </w:r>
            <w:r w:rsidRPr="00A7053C">
              <w:rPr>
                <w:rFonts w:ascii="Arial" w:hAnsi="Arial" w:cs="Arial"/>
                <w:color w:val="000000"/>
                <w:kern w:val="0"/>
                <w:sz w:val="16"/>
                <w:szCs w:val="16"/>
                <w:lang w:val="en-GB" w:eastAsia="ar-SA"/>
              </w:rPr>
              <w:t>event-related stress (</w:t>
            </w:r>
            <w:r w:rsidRPr="00A7053C">
              <w:rPr>
                <w:rFonts w:ascii="Arial" w:hAnsi="Arial" w:cs="Arial"/>
                <w:i/>
                <w:color w:val="000000"/>
                <w:kern w:val="0"/>
                <w:sz w:val="16"/>
                <w:szCs w:val="16"/>
                <w:lang w:val="en-GB" w:eastAsia="ar-SA"/>
              </w:rPr>
              <w:t>β</w:t>
            </w:r>
            <w:r w:rsidR="00374CBA" w:rsidRPr="00A7053C">
              <w:rPr>
                <w:rFonts w:ascii="Arial" w:hAnsi="Arial" w:cs="Arial"/>
                <w:color w:val="000000"/>
                <w:kern w:val="0"/>
                <w:sz w:val="16"/>
                <w:szCs w:val="16"/>
                <w:lang w:val="en-GB" w:eastAsia="ar-SA"/>
              </w:rPr>
              <w:t xml:space="preserve"> </w:t>
            </w:r>
            <w:r w:rsidRPr="00A7053C">
              <w:rPr>
                <w:rFonts w:ascii="Arial" w:hAnsi="Arial" w:cs="Arial"/>
                <w:color w:val="000000"/>
                <w:kern w:val="0"/>
                <w:sz w:val="16"/>
                <w:szCs w:val="16"/>
                <w:lang w:val="en-GB" w:eastAsia="ar-SA"/>
              </w:rPr>
              <w:t xml:space="preserve">= 0.06, </w:t>
            </w:r>
            <w:r w:rsidRPr="00A7053C">
              <w:rPr>
                <w:rFonts w:ascii="Arial" w:hAnsi="Arial" w:cs="Arial"/>
                <w:i/>
                <w:color w:val="000000"/>
                <w:kern w:val="0"/>
                <w:sz w:val="16"/>
                <w:szCs w:val="16"/>
                <w:lang w:val="en-GB" w:eastAsia="ar-SA"/>
              </w:rPr>
              <w:t>SE</w:t>
            </w:r>
            <w:r w:rsidRPr="00A7053C">
              <w:rPr>
                <w:rFonts w:ascii="Arial" w:hAnsi="Arial" w:cs="Arial"/>
                <w:color w:val="000000"/>
                <w:kern w:val="0"/>
                <w:sz w:val="16"/>
                <w:szCs w:val="16"/>
                <w:lang w:val="en-GB" w:eastAsia="ar-SA"/>
              </w:rPr>
              <w:t xml:space="preserve">= 0.02, </w:t>
            </w:r>
            <w:r w:rsidR="00DA6DF2" w:rsidRPr="00A7053C">
              <w:rPr>
                <w:rFonts w:ascii="Arial" w:hAnsi="Arial" w:cs="Arial"/>
                <w:i/>
                <w:color w:val="000000"/>
                <w:kern w:val="0"/>
                <w:sz w:val="16"/>
                <w:szCs w:val="16"/>
                <w:lang w:val="en-GB" w:eastAsia="ar-SA"/>
              </w:rPr>
              <w:t>p &lt;</w:t>
            </w:r>
            <w:r w:rsidRPr="00A7053C">
              <w:rPr>
                <w:rFonts w:ascii="Arial" w:hAnsi="Arial" w:cs="Arial"/>
                <w:color w:val="000000"/>
                <w:kern w:val="0"/>
                <w:sz w:val="16"/>
                <w:szCs w:val="16"/>
                <w:lang w:val="en-GB" w:eastAsia="ar-SA"/>
              </w:rPr>
              <w:t xml:space="preserve"> 0.001) and between childhood adversities and activity-related stress (</w:t>
            </w:r>
            <w:r w:rsidRPr="00A7053C">
              <w:rPr>
                <w:rFonts w:ascii="Arial" w:hAnsi="Arial" w:cs="Arial"/>
                <w:i/>
                <w:color w:val="000000"/>
                <w:kern w:val="0"/>
                <w:sz w:val="16"/>
                <w:szCs w:val="16"/>
                <w:lang w:val="en-GB" w:eastAsia="ar-SA"/>
              </w:rPr>
              <w:t>β</w:t>
            </w:r>
            <w:r w:rsidR="00374CBA" w:rsidRPr="00A7053C">
              <w:rPr>
                <w:rFonts w:ascii="Arial" w:hAnsi="Arial" w:cs="Arial"/>
                <w:color w:val="000000"/>
                <w:kern w:val="0"/>
                <w:sz w:val="16"/>
                <w:szCs w:val="16"/>
                <w:lang w:val="en-GB" w:eastAsia="ar-SA"/>
              </w:rPr>
              <w:t xml:space="preserve"> </w:t>
            </w:r>
            <w:r w:rsidRPr="00A7053C">
              <w:rPr>
                <w:rFonts w:ascii="Arial" w:hAnsi="Arial" w:cs="Arial"/>
                <w:color w:val="000000"/>
                <w:kern w:val="0"/>
                <w:sz w:val="16"/>
                <w:szCs w:val="16"/>
                <w:lang w:val="en-GB" w:eastAsia="ar-SA"/>
              </w:rPr>
              <w:t xml:space="preserve">= 0.11, </w:t>
            </w:r>
            <w:r w:rsidRPr="00A7053C">
              <w:rPr>
                <w:rFonts w:ascii="Arial" w:hAnsi="Arial" w:cs="Arial"/>
                <w:i/>
                <w:color w:val="000000"/>
                <w:kern w:val="0"/>
                <w:sz w:val="16"/>
                <w:szCs w:val="16"/>
                <w:lang w:val="en-GB" w:eastAsia="ar-SA"/>
              </w:rPr>
              <w:t>SE</w:t>
            </w:r>
            <w:r w:rsidRPr="00A7053C">
              <w:rPr>
                <w:rFonts w:ascii="Arial" w:hAnsi="Arial" w:cs="Arial"/>
                <w:color w:val="000000"/>
                <w:kern w:val="0"/>
                <w:sz w:val="16"/>
                <w:szCs w:val="16"/>
                <w:lang w:val="en-GB" w:eastAsia="ar-SA"/>
              </w:rPr>
              <w:t xml:space="preserve">= 0.05, </w:t>
            </w:r>
            <w:r w:rsidR="00DA6DF2" w:rsidRPr="00A7053C">
              <w:rPr>
                <w:rFonts w:ascii="Arial" w:hAnsi="Arial" w:cs="Arial"/>
                <w:i/>
                <w:color w:val="000000"/>
                <w:kern w:val="0"/>
                <w:sz w:val="16"/>
                <w:szCs w:val="16"/>
                <w:lang w:val="en-GB" w:eastAsia="ar-SA"/>
              </w:rPr>
              <w:t>p &lt;</w:t>
            </w:r>
            <w:r w:rsidRPr="00A7053C">
              <w:rPr>
                <w:rFonts w:ascii="Arial" w:hAnsi="Arial" w:cs="Arial"/>
                <w:color w:val="000000"/>
                <w:kern w:val="0"/>
                <w:sz w:val="16"/>
                <w:szCs w:val="16"/>
                <w:lang w:val="en-GB" w:eastAsia="ar-SA"/>
              </w:rPr>
              <w:t xml:space="preserve"> 0.001) on psychosis were found</w:t>
            </w:r>
          </w:p>
        </w:tc>
        <w:tc>
          <w:tcPr>
            <w:tcW w:w="31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6</w:t>
            </w:r>
          </w:p>
        </w:tc>
      </w:tr>
      <w:tr w:rsidR="00ED04CE" w:rsidRPr="00A7053C" w:rsidTr="00ED04CE">
        <w:trPr>
          <w:trHeight w:val="557"/>
        </w:trPr>
        <w:tc>
          <w:tcPr>
            <w:tcW w:w="719"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B36BFD" w:rsidP="00ED04CE">
            <w:pPr>
              <w:suppressAutoHyphens w:val="0"/>
              <w:spacing w:after="0" w:line="240" w:lineRule="auto"/>
              <w:rPr>
                <w:rFonts w:ascii="Arial" w:hAnsi="Arial" w:cs="Arial"/>
                <w:color w:val="000000"/>
                <w:kern w:val="0"/>
                <w:sz w:val="16"/>
                <w:szCs w:val="16"/>
                <w:lang w:eastAsia="ar-SA"/>
              </w:rPr>
            </w:pPr>
            <w:r w:rsidRPr="00A7053C">
              <w:rPr>
                <w:rFonts w:ascii="Arial" w:hAnsi="Arial" w:cs="Arial"/>
                <w:noProof/>
                <w:color w:val="000000"/>
                <w:kern w:val="0"/>
                <w:sz w:val="16"/>
                <w:szCs w:val="16"/>
                <w:lang w:eastAsia="ar-SA"/>
              </w:rPr>
              <w:t>Mansueto &amp; Faravelli 2017</w:t>
            </w:r>
          </w:p>
          <w:p w:rsidR="00ED04CE" w:rsidRPr="00A7053C" w:rsidRDefault="00ED04CE" w:rsidP="00ED04CE">
            <w:pPr>
              <w:suppressAutoHyphens w:val="0"/>
              <w:spacing w:after="0" w:line="240" w:lineRule="auto"/>
              <w:rPr>
                <w:rFonts w:ascii="Arial" w:hAnsi="Arial" w:cs="Arial"/>
                <w:color w:val="000000"/>
                <w:kern w:val="0"/>
                <w:sz w:val="16"/>
                <w:szCs w:val="16"/>
                <w:lang w:eastAsia="ar-SA"/>
              </w:rPr>
            </w:pPr>
          </w:p>
          <w:p w:rsidR="00ED04CE" w:rsidRPr="00A7053C" w:rsidRDefault="00ED04CE" w:rsidP="00ED04CE">
            <w:pPr>
              <w:suppressAutoHyphens w:val="0"/>
              <w:spacing w:after="0" w:line="240" w:lineRule="auto"/>
              <w:rPr>
                <w:rFonts w:ascii="Arial" w:hAnsi="Arial" w:cs="Arial"/>
                <w:color w:val="000000"/>
                <w:kern w:val="0"/>
                <w:sz w:val="16"/>
                <w:szCs w:val="16"/>
                <w:lang w:eastAsia="ar-SA"/>
              </w:rPr>
            </w:pPr>
            <w:r w:rsidRPr="00A7053C">
              <w:rPr>
                <w:rFonts w:ascii="Arial" w:hAnsi="Arial" w:cs="Arial"/>
                <w:color w:val="000000"/>
                <w:kern w:val="0"/>
                <w:sz w:val="16"/>
                <w:szCs w:val="16"/>
                <w:lang w:eastAsia="ar-SA"/>
              </w:rPr>
              <w:t>PSI-FIELDS</w:t>
            </w:r>
          </w:p>
          <w:p w:rsidR="00ED04CE" w:rsidRPr="00A7053C" w:rsidRDefault="00ED04CE" w:rsidP="00ED04CE">
            <w:pPr>
              <w:suppressAutoHyphens w:val="0"/>
              <w:spacing w:after="0" w:line="240" w:lineRule="auto"/>
              <w:rPr>
                <w:rFonts w:ascii="Arial" w:hAnsi="Arial" w:cs="Arial"/>
                <w:color w:val="000000"/>
                <w:kern w:val="0"/>
                <w:sz w:val="16"/>
                <w:szCs w:val="16"/>
                <w:lang w:eastAsia="ar-SA"/>
              </w:rPr>
            </w:pPr>
          </w:p>
          <w:p w:rsidR="00ED04CE" w:rsidRPr="00A7053C" w:rsidRDefault="00ED04CE" w:rsidP="00ED04CE">
            <w:pPr>
              <w:suppressAutoHyphens w:val="0"/>
              <w:spacing w:after="0" w:line="240" w:lineRule="auto"/>
              <w:rPr>
                <w:rFonts w:ascii="Arial" w:hAnsi="Arial" w:cs="Arial"/>
                <w:color w:val="000000"/>
                <w:kern w:val="0"/>
                <w:sz w:val="16"/>
                <w:szCs w:val="16"/>
                <w:lang w:eastAsia="ar-SA"/>
              </w:rPr>
            </w:pPr>
            <w:r w:rsidRPr="00A7053C">
              <w:rPr>
                <w:rFonts w:ascii="Arial" w:hAnsi="Arial" w:cs="Arial"/>
                <w:color w:val="000000"/>
                <w:kern w:val="0"/>
                <w:sz w:val="16"/>
                <w:szCs w:val="16"/>
                <w:lang w:eastAsia="ar-SA"/>
              </w:rPr>
              <w:t>ITALY</w:t>
            </w:r>
          </w:p>
        </w:tc>
        <w:tc>
          <w:tcPr>
            <w:tcW w:w="39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B30BC3" w:rsidP="00ED04CE">
            <w:pPr>
              <w:suppressAutoHyphens w:val="0"/>
              <w:spacing w:after="0" w:line="240" w:lineRule="auto"/>
              <w:rPr>
                <w:rFonts w:ascii="Arial" w:hAnsi="Arial" w:cs="Arial"/>
                <w:color w:val="000000"/>
                <w:kern w:val="0"/>
                <w:sz w:val="16"/>
                <w:szCs w:val="16"/>
                <w:lang w:val="en-GB" w:eastAsia="ar-SA"/>
              </w:rPr>
            </w:pPr>
            <w:r w:rsidRPr="00A7053C">
              <w:rPr>
                <w:rFonts w:ascii="Arial" w:hAnsi="Arial" w:cs="Arial"/>
                <w:i/>
                <w:color w:val="000000"/>
                <w:kern w:val="0"/>
                <w:sz w:val="16"/>
                <w:szCs w:val="16"/>
                <w:lang w:val="en-GB" w:eastAsia="ar-SA"/>
              </w:rPr>
              <w:t>N =</w:t>
            </w:r>
            <w:r w:rsidR="00ED04CE" w:rsidRPr="00A7053C">
              <w:rPr>
                <w:rFonts w:ascii="Arial" w:hAnsi="Arial" w:cs="Arial"/>
                <w:color w:val="000000"/>
                <w:kern w:val="0"/>
                <w:sz w:val="16"/>
                <w:szCs w:val="16"/>
                <w:lang w:val="en-GB" w:eastAsia="ar-SA"/>
              </w:rPr>
              <w:t xml:space="preserve"> 78 patients with non-affective psychosis, delusional disorder, schizoaffecti</w:t>
            </w:r>
            <w:r w:rsidR="00ED04CE" w:rsidRPr="00A7053C">
              <w:rPr>
                <w:rFonts w:ascii="Arial" w:hAnsi="Arial" w:cs="Arial"/>
                <w:color w:val="000000"/>
                <w:kern w:val="0"/>
                <w:sz w:val="16"/>
                <w:szCs w:val="16"/>
                <w:lang w:val="en-GB" w:eastAsia="ar-SA"/>
              </w:rPr>
              <w:lastRenderedPageBreak/>
              <w:t>ve, or bipolar disorders with psychotic features (</w:t>
            </w:r>
            <w:r w:rsidRPr="00A7053C">
              <w:rPr>
                <w:rFonts w:ascii="Arial" w:hAnsi="Arial" w:cs="Arial"/>
                <w:i/>
                <w:color w:val="000000"/>
                <w:kern w:val="0"/>
                <w:sz w:val="16"/>
                <w:szCs w:val="16"/>
                <w:lang w:val="en-GB" w:eastAsia="ar-SA"/>
              </w:rPr>
              <w:t>n =</w:t>
            </w:r>
            <w:r w:rsidR="00ED04CE" w:rsidRPr="00A7053C">
              <w:rPr>
                <w:rFonts w:ascii="Arial" w:hAnsi="Arial" w:cs="Arial"/>
                <w:color w:val="000000"/>
                <w:kern w:val="0"/>
                <w:sz w:val="16"/>
                <w:szCs w:val="16"/>
                <w:lang w:val="en-GB" w:eastAsia="ar-SA"/>
              </w:rPr>
              <w:t xml:space="preserve"> 4 FEP)</w:t>
            </w:r>
          </w:p>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p>
          <w:p w:rsidR="00ED04CE" w:rsidRPr="00A7053C" w:rsidRDefault="00B30BC3" w:rsidP="00ED04CE">
            <w:pPr>
              <w:spacing w:after="0" w:line="240" w:lineRule="auto"/>
              <w:rPr>
                <w:rFonts w:ascii="Arial" w:hAnsi="Arial" w:cs="Arial"/>
                <w:color w:val="000000"/>
                <w:kern w:val="0"/>
                <w:sz w:val="16"/>
                <w:szCs w:val="16"/>
                <w:lang w:val="en-GB" w:eastAsia="ar-SA"/>
              </w:rPr>
            </w:pPr>
            <w:r w:rsidRPr="00A7053C">
              <w:rPr>
                <w:rFonts w:ascii="Arial" w:hAnsi="Arial" w:cs="Arial"/>
                <w:i/>
                <w:color w:val="000000"/>
                <w:kern w:val="0"/>
                <w:sz w:val="16"/>
                <w:szCs w:val="16"/>
                <w:lang w:val="en-GB" w:eastAsia="ar-SA"/>
              </w:rPr>
              <w:t>N =</w:t>
            </w:r>
            <w:r w:rsidR="00ED04CE" w:rsidRPr="00A7053C">
              <w:rPr>
                <w:rFonts w:ascii="Arial" w:hAnsi="Arial" w:cs="Arial"/>
                <w:color w:val="000000"/>
                <w:kern w:val="0"/>
                <w:sz w:val="16"/>
                <w:szCs w:val="16"/>
                <w:lang w:val="en-GB" w:eastAsia="ar-SA"/>
              </w:rPr>
              <w:t xml:space="preserve"> 156 healthy controls</w:t>
            </w:r>
          </w:p>
        </w:tc>
        <w:tc>
          <w:tcPr>
            <w:tcW w:w="484"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lastRenderedPageBreak/>
              <w:t>Childhood abuse, neglect, or separation/ loss</w:t>
            </w:r>
          </w:p>
        </w:tc>
        <w:tc>
          <w:tcPr>
            <w:tcW w:w="434"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uppressAutoHyphens w:val="0"/>
              <w:spacing w:after="0" w:line="240" w:lineRule="auto"/>
              <w:rPr>
                <w:rFonts w:ascii="Arial" w:eastAsia="Times New Roman" w:hAnsi="Arial" w:cs="Arial"/>
                <w:kern w:val="0"/>
                <w:sz w:val="16"/>
                <w:szCs w:val="16"/>
              </w:rPr>
            </w:pPr>
            <w:r w:rsidRPr="00A7053C">
              <w:rPr>
                <w:rFonts w:ascii="Arial" w:hAnsi="Arial" w:cs="Arial"/>
                <w:sz w:val="16"/>
                <w:szCs w:val="16"/>
              </w:rPr>
              <w:t>CECA-Q</w:t>
            </w:r>
            <w:r w:rsidR="000D7F48" w:rsidRPr="00A7053C">
              <w:rPr>
                <w:rFonts w:ascii="Arial" w:hAnsi="Arial" w:cs="Arial"/>
                <w:sz w:val="16"/>
                <w:szCs w:val="16"/>
              </w:rPr>
              <w:t xml:space="preserve"> </w:t>
            </w:r>
            <w:r w:rsidR="00B36BFD" w:rsidRPr="00A7053C">
              <w:rPr>
                <w:rFonts w:ascii="Arial" w:eastAsia="Times New Roman" w:hAnsi="Arial" w:cs="Arial"/>
                <w:noProof/>
                <w:kern w:val="0"/>
                <w:sz w:val="16"/>
                <w:szCs w:val="16"/>
              </w:rPr>
              <w:t xml:space="preserve">(Bifulco </w:t>
            </w:r>
            <w:r w:rsidR="0076583C" w:rsidRPr="00A7053C">
              <w:rPr>
                <w:rFonts w:ascii="Arial" w:eastAsia="Times New Roman" w:hAnsi="Arial" w:cs="Arial"/>
                <w:noProof/>
                <w:kern w:val="0"/>
                <w:sz w:val="16"/>
                <w:szCs w:val="16"/>
              </w:rPr>
              <w:t>et al.,</w:t>
            </w:r>
            <w:r w:rsidR="00B36BFD" w:rsidRPr="00A7053C">
              <w:rPr>
                <w:rFonts w:ascii="Arial" w:eastAsia="Times New Roman" w:hAnsi="Arial" w:cs="Arial"/>
                <w:noProof/>
                <w:kern w:val="0"/>
                <w:sz w:val="16"/>
                <w:szCs w:val="16"/>
              </w:rPr>
              <w:t xml:space="preserve"> 2005)</w:t>
            </w:r>
          </w:p>
          <w:p w:rsidR="00ED04CE" w:rsidRPr="00A7053C" w:rsidRDefault="00ED04CE" w:rsidP="00ED04CE">
            <w:pPr>
              <w:suppressAutoHyphens w:val="0"/>
              <w:spacing w:after="0" w:line="240" w:lineRule="auto"/>
              <w:rPr>
                <w:rFonts w:ascii="Arial" w:eastAsia="Times New Roman" w:hAnsi="Arial" w:cs="Arial"/>
                <w:kern w:val="0"/>
                <w:sz w:val="16"/>
                <w:szCs w:val="16"/>
              </w:rPr>
            </w:pPr>
          </w:p>
          <w:p w:rsidR="00ED04CE" w:rsidRPr="00A7053C" w:rsidRDefault="00ED04CE" w:rsidP="00ED04CE">
            <w:pPr>
              <w:spacing w:after="0" w:line="240" w:lineRule="auto"/>
              <w:rPr>
                <w:rFonts w:ascii="Arial" w:hAnsi="Arial" w:cs="Arial"/>
                <w:color w:val="000000"/>
                <w:kern w:val="0"/>
                <w:sz w:val="16"/>
                <w:szCs w:val="16"/>
                <w:lang w:eastAsia="ar-SA"/>
              </w:rPr>
            </w:pPr>
            <w:r w:rsidRPr="00A7053C">
              <w:rPr>
                <w:rFonts w:ascii="Arial" w:eastAsia="Times New Roman" w:hAnsi="Arial" w:cs="Arial"/>
                <w:kern w:val="0"/>
                <w:sz w:val="16"/>
                <w:szCs w:val="16"/>
              </w:rPr>
              <w:t>Ad hoc interview</w:t>
            </w:r>
            <w:r w:rsidR="000D7F48" w:rsidRPr="00A7053C">
              <w:rPr>
                <w:rFonts w:ascii="Arial" w:eastAsia="Times New Roman" w:hAnsi="Arial" w:cs="Arial"/>
                <w:kern w:val="0"/>
                <w:sz w:val="16"/>
                <w:szCs w:val="16"/>
              </w:rPr>
              <w:t xml:space="preserve"> </w:t>
            </w:r>
            <w:r w:rsidR="00B36BFD" w:rsidRPr="00A7053C">
              <w:rPr>
                <w:rFonts w:ascii="Arial" w:eastAsia="Times New Roman" w:hAnsi="Arial" w:cs="Arial"/>
                <w:noProof/>
                <w:kern w:val="0"/>
                <w:sz w:val="16"/>
                <w:szCs w:val="16"/>
              </w:rPr>
              <w:t xml:space="preserve">(Pallanti </w:t>
            </w:r>
            <w:r w:rsidR="0076583C" w:rsidRPr="00A7053C">
              <w:rPr>
                <w:rFonts w:ascii="Arial" w:eastAsia="Times New Roman" w:hAnsi="Arial" w:cs="Arial"/>
                <w:noProof/>
                <w:kern w:val="0"/>
                <w:sz w:val="16"/>
                <w:szCs w:val="16"/>
              </w:rPr>
              <w:t>et al.,</w:t>
            </w:r>
            <w:r w:rsidR="00B36BFD" w:rsidRPr="00A7053C">
              <w:rPr>
                <w:rFonts w:ascii="Arial" w:eastAsia="Times New Roman" w:hAnsi="Arial" w:cs="Arial"/>
                <w:noProof/>
                <w:kern w:val="0"/>
                <w:sz w:val="16"/>
                <w:szCs w:val="16"/>
              </w:rPr>
              <w:t xml:space="preserve"> 2008)</w:t>
            </w:r>
          </w:p>
        </w:tc>
        <w:tc>
          <w:tcPr>
            <w:tcW w:w="531"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Family conflicts, loss of job/financial problem, bereavement, health problems, or recent abuse in the prior year</w:t>
            </w:r>
          </w:p>
        </w:tc>
        <w:tc>
          <w:tcPr>
            <w:tcW w:w="419"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color w:val="000000"/>
                <w:kern w:val="0"/>
                <w:sz w:val="16"/>
                <w:szCs w:val="16"/>
                <w:lang w:eastAsia="ar-SA"/>
              </w:rPr>
            </w:pPr>
            <w:r w:rsidRPr="00A7053C">
              <w:rPr>
                <w:rFonts w:ascii="Arial" w:hAnsi="Arial" w:cs="Arial"/>
                <w:color w:val="000000"/>
                <w:kern w:val="0"/>
                <w:sz w:val="16"/>
                <w:szCs w:val="16"/>
                <w:lang w:eastAsia="ar-SA"/>
              </w:rPr>
              <w:t>Ad hoc interview</w:t>
            </w:r>
            <w:r w:rsidR="000D7F48" w:rsidRPr="00A7053C">
              <w:rPr>
                <w:rFonts w:ascii="Arial" w:hAnsi="Arial" w:cs="Arial"/>
                <w:color w:val="000000"/>
                <w:kern w:val="0"/>
                <w:sz w:val="16"/>
                <w:szCs w:val="16"/>
                <w:lang w:eastAsia="ar-SA"/>
              </w:rPr>
              <w:t xml:space="preserve"> </w:t>
            </w:r>
            <w:r w:rsidR="00B36BFD" w:rsidRPr="00A7053C">
              <w:rPr>
                <w:rFonts w:ascii="Arial" w:hAnsi="Arial" w:cs="Arial"/>
                <w:noProof/>
                <w:color w:val="000000"/>
                <w:kern w:val="0"/>
                <w:sz w:val="16"/>
                <w:szCs w:val="16"/>
                <w:lang w:eastAsia="ar-SA"/>
              </w:rPr>
              <w:t>(Faravelli &amp; Ambonetti</w:t>
            </w:r>
            <w:r w:rsidR="00C17627" w:rsidRPr="00A7053C">
              <w:rPr>
                <w:rFonts w:ascii="Arial" w:hAnsi="Arial" w:cs="Arial"/>
                <w:noProof/>
                <w:color w:val="000000"/>
                <w:kern w:val="0"/>
                <w:sz w:val="16"/>
                <w:szCs w:val="16"/>
                <w:lang w:eastAsia="ar-SA"/>
              </w:rPr>
              <w:t>,</w:t>
            </w:r>
            <w:r w:rsidR="00AC2315" w:rsidRPr="00A7053C">
              <w:rPr>
                <w:rFonts w:ascii="Arial" w:hAnsi="Arial" w:cs="Arial"/>
                <w:noProof/>
                <w:color w:val="000000"/>
                <w:kern w:val="0"/>
                <w:sz w:val="16"/>
                <w:szCs w:val="16"/>
                <w:lang w:eastAsia="ar-SA"/>
              </w:rPr>
              <w:t xml:space="preserve"> </w:t>
            </w:r>
            <w:r w:rsidR="00B36BFD" w:rsidRPr="00A7053C">
              <w:rPr>
                <w:rFonts w:ascii="Arial" w:hAnsi="Arial" w:cs="Arial"/>
                <w:noProof/>
                <w:color w:val="000000"/>
                <w:kern w:val="0"/>
                <w:sz w:val="16"/>
                <w:szCs w:val="16"/>
                <w:lang w:eastAsia="ar-SA"/>
              </w:rPr>
              <w:t>2004)</w:t>
            </w:r>
          </w:p>
        </w:tc>
        <w:tc>
          <w:tcPr>
            <w:tcW w:w="52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C17627">
            <w:pPr>
              <w:suppressAutoHyphens w:val="0"/>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Clinical diagnosis according to Jablensky et al.</w:t>
            </w:r>
            <w:r w:rsidR="00C17627" w:rsidRPr="00A7053C">
              <w:rPr>
                <w:rFonts w:ascii="Arial" w:hAnsi="Arial" w:cs="Arial"/>
                <w:color w:val="000000"/>
                <w:kern w:val="0"/>
                <w:sz w:val="16"/>
                <w:szCs w:val="16"/>
                <w:lang w:val="en-GB" w:eastAsia="ar-SA"/>
              </w:rPr>
              <w:t xml:space="preserve"> </w:t>
            </w:r>
            <w:r w:rsidR="00B36BFD" w:rsidRPr="00A7053C">
              <w:rPr>
                <w:rFonts w:ascii="Arial" w:hAnsi="Arial" w:cs="Arial"/>
                <w:noProof/>
                <w:color w:val="000000"/>
                <w:kern w:val="0"/>
                <w:sz w:val="16"/>
                <w:szCs w:val="16"/>
                <w:lang w:val="en-GB" w:eastAsia="ar-SA"/>
              </w:rPr>
              <w:t>(2009)</w:t>
            </w:r>
            <w:r w:rsidRPr="00A7053C">
              <w:rPr>
                <w:rFonts w:ascii="Arial" w:hAnsi="Arial" w:cs="Arial"/>
                <w:color w:val="000000"/>
                <w:kern w:val="0"/>
                <w:sz w:val="16"/>
                <w:szCs w:val="16"/>
                <w:lang w:val="en-GB" w:eastAsia="ar-SA"/>
              </w:rPr>
              <w:t xml:space="preserve"> criteria</w:t>
            </w:r>
          </w:p>
        </w:tc>
        <w:tc>
          <w:tcPr>
            <w:tcW w:w="475"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3606A3" w:rsidP="00ED04CE">
            <w:pPr>
              <w:suppressAutoHyphens w:val="0"/>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Sex</w:t>
            </w:r>
            <w:r w:rsidR="00ED04CE" w:rsidRPr="00A7053C">
              <w:rPr>
                <w:rFonts w:ascii="Arial" w:hAnsi="Arial" w:cs="Arial"/>
                <w:color w:val="000000"/>
                <w:kern w:val="0"/>
                <w:sz w:val="16"/>
                <w:szCs w:val="16"/>
                <w:lang w:val="en-GB" w:eastAsia="ar-SA"/>
              </w:rPr>
              <w:t>, age, family history for mental disorders, substance abuse</w:t>
            </w:r>
          </w:p>
        </w:tc>
        <w:tc>
          <w:tcPr>
            <w:tcW w:w="718"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The risk for psychosis in those exposed to both childhood and recent life events (</w:t>
            </w:r>
            <w:r w:rsidR="003C14AF" w:rsidRPr="00A7053C">
              <w:rPr>
                <w:rFonts w:ascii="Arial" w:hAnsi="Arial" w:cs="Arial"/>
                <w:i/>
                <w:color w:val="000000"/>
                <w:kern w:val="0"/>
                <w:sz w:val="16"/>
                <w:szCs w:val="16"/>
                <w:lang w:val="en-GB" w:eastAsia="ar-SA"/>
              </w:rPr>
              <w:t>adj. OR =</w:t>
            </w:r>
            <w:r w:rsidRPr="00A7053C">
              <w:rPr>
                <w:rFonts w:ascii="Arial" w:hAnsi="Arial" w:cs="Arial"/>
                <w:color w:val="000000"/>
                <w:kern w:val="0"/>
                <w:sz w:val="16"/>
                <w:szCs w:val="16"/>
                <w:lang w:val="en-GB" w:eastAsia="ar-SA"/>
              </w:rPr>
              <w:t xml:space="preserve"> 15.28, </w:t>
            </w:r>
            <w:r w:rsidR="003C14AF" w:rsidRPr="00A7053C">
              <w:rPr>
                <w:rFonts w:ascii="Arial" w:hAnsi="Arial" w:cs="Arial"/>
                <w:i/>
                <w:color w:val="000000"/>
                <w:kern w:val="0"/>
                <w:sz w:val="16"/>
                <w:szCs w:val="16"/>
                <w:lang w:val="en-GB" w:eastAsia="ar-SA"/>
              </w:rPr>
              <w:t xml:space="preserve">95% CI: </w:t>
            </w:r>
            <w:r w:rsidRPr="00A7053C">
              <w:rPr>
                <w:rFonts w:ascii="Arial" w:hAnsi="Arial" w:cs="Arial"/>
                <w:color w:val="000000"/>
                <w:kern w:val="0"/>
                <w:sz w:val="16"/>
                <w:szCs w:val="16"/>
                <w:lang w:val="en-GB" w:eastAsia="ar-SA"/>
              </w:rPr>
              <w:t xml:space="preserve">4.50, 51.03) was much greater than those of the exposed either to childhood adversity alone </w:t>
            </w:r>
            <w:r w:rsidRPr="00A7053C">
              <w:rPr>
                <w:rFonts w:ascii="Arial" w:hAnsi="Arial" w:cs="Arial"/>
                <w:color w:val="000000"/>
                <w:kern w:val="0"/>
                <w:sz w:val="16"/>
                <w:szCs w:val="16"/>
                <w:lang w:val="en-GB" w:eastAsia="ar-SA"/>
              </w:rPr>
              <w:lastRenderedPageBreak/>
              <w:t xml:space="preserve">(OR= 5.27, </w:t>
            </w:r>
            <w:r w:rsidR="003C14AF" w:rsidRPr="00A7053C">
              <w:rPr>
                <w:rFonts w:ascii="Arial" w:hAnsi="Arial" w:cs="Arial"/>
                <w:i/>
                <w:color w:val="000000"/>
                <w:kern w:val="0"/>
                <w:sz w:val="16"/>
                <w:szCs w:val="16"/>
                <w:lang w:val="en-GB" w:eastAsia="ar-SA"/>
              </w:rPr>
              <w:t xml:space="preserve">95% CI: </w:t>
            </w:r>
            <w:r w:rsidRPr="00A7053C">
              <w:rPr>
                <w:rFonts w:ascii="Arial" w:hAnsi="Arial" w:cs="Arial"/>
                <w:color w:val="000000"/>
                <w:kern w:val="0"/>
                <w:sz w:val="16"/>
                <w:szCs w:val="16"/>
                <w:lang w:val="en-GB" w:eastAsia="ar-SA"/>
              </w:rPr>
              <w:t>1.55, 17.92) or to recent event alone (</w:t>
            </w:r>
            <w:r w:rsidRPr="00A7053C">
              <w:rPr>
                <w:rFonts w:ascii="Arial" w:hAnsi="Arial" w:cs="Arial"/>
                <w:i/>
                <w:color w:val="000000"/>
                <w:kern w:val="0"/>
                <w:sz w:val="16"/>
                <w:szCs w:val="16"/>
                <w:lang w:val="en-GB" w:eastAsia="ar-SA"/>
              </w:rPr>
              <w:t>OR</w:t>
            </w:r>
            <w:r w:rsidRPr="00A7053C">
              <w:rPr>
                <w:rFonts w:ascii="Arial" w:hAnsi="Arial" w:cs="Arial"/>
                <w:color w:val="000000"/>
                <w:kern w:val="0"/>
                <w:sz w:val="16"/>
                <w:szCs w:val="16"/>
                <w:lang w:val="en-GB" w:eastAsia="ar-SA"/>
              </w:rPr>
              <w:t xml:space="preserve"> </w:t>
            </w:r>
            <w:r w:rsidR="00374CBA" w:rsidRPr="00A7053C">
              <w:rPr>
                <w:rFonts w:ascii="Arial" w:hAnsi="Arial" w:cs="Arial"/>
                <w:color w:val="000000"/>
                <w:kern w:val="0"/>
                <w:sz w:val="16"/>
                <w:szCs w:val="16"/>
                <w:lang w:val="en-GB" w:eastAsia="ar-SA"/>
              </w:rPr>
              <w:t xml:space="preserve">= </w:t>
            </w:r>
            <w:r w:rsidRPr="00A7053C">
              <w:rPr>
                <w:rFonts w:ascii="Arial" w:hAnsi="Arial" w:cs="Arial"/>
                <w:color w:val="000000"/>
                <w:kern w:val="0"/>
                <w:sz w:val="16"/>
                <w:szCs w:val="16"/>
                <w:lang w:val="en-GB" w:eastAsia="ar-SA"/>
              </w:rPr>
              <w:t xml:space="preserve">8.82, </w:t>
            </w:r>
            <w:r w:rsidR="003C14AF" w:rsidRPr="00A7053C">
              <w:rPr>
                <w:rFonts w:ascii="Arial" w:hAnsi="Arial" w:cs="Arial"/>
                <w:i/>
                <w:color w:val="000000"/>
                <w:kern w:val="0"/>
                <w:sz w:val="16"/>
                <w:szCs w:val="16"/>
                <w:lang w:val="en-GB" w:eastAsia="ar-SA"/>
              </w:rPr>
              <w:t xml:space="preserve">95% CI: </w:t>
            </w:r>
            <w:r w:rsidRPr="00A7053C">
              <w:rPr>
                <w:rFonts w:ascii="Arial" w:hAnsi="Arial" w:cs="Arial"/>
                <w:color w:val="000000"/>
                <w:kern w:val="0"/>
                <w:sz w:val="16"/>
                <w:szCs w:val="16"/>
                <w:lang w:val="en-GB" w:eastAsia="ar-SA"/>
              </w:rPr>
              <w:t xml:space="preserve">2.70, 28.79) </w:t>
            </w:r>
          </w:p>
        </w:tc>
        <w:tc>
          <w:tcPr>
            <w:tcW w:w="31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lastRenderedPageBreak/>
              <w:t>11</w:t>
            </w:r>
          </w:p>
        </w:tc>
      </w:tr>
      <w:tr w:rsidR="00ED04CE" w:rsidRPr="00A7053C" w:rsidTr="009F0F5A">
        <w:tc>
          <w:tcPr>
            <w:tcW w:w="5000" w:type="pct"/>
            <w:gridSpan w:val="10"/>
            <w:tcBorders>
              <w:top w:val="single" w:sz="4" w:space="0" w:color="00000A"/>
              <w:left w:val="single" w:sz="4" w:space="0" w:color="00000A"/>
              <w:bottom w:val="single" w:sz="4" w:space="0" w:color="00000A"/>
              <w:right w:val="single" w:sz="4" w:space="0" w:color="00000A"/>
            </w:tcBorders>
            <w:shd w:val="clear" w:color="auto" w:fill="FFFFFF"/>
            <w:hideMark/>
          </w:tcPr>
          <w:p w:rsidR="00ED04CE" w:rsidRPr="00A7053C" w:rsidRDefault="003D37F7" w:rsidP="00ED04CE">
            <w:pPr>
              <w:spacing w:after="0" w:line="240" w:lineRule="auto"/>
              <w:rPr>
                <w:rFonts w:ascii="Arial" w:hAnsi="Arial" w:cs="Arial"/>
                <w:b/>
                <w:kern w:val="1"/>
                <w:sz w:val="16"/>
                <w:szCs w:val="16"/>
                <w:lang w:val="en-GB"/>
              </w:rPr>
            </w:pPr>
            <w:r w:rsidRPr="00A7053C">
              <w:rPr>
                <w:rFonts w:ascii="Arial" w:hAnsi="Arial" w:cs="Arial"/>
                <w:b/>
                <w:kern w:val="1"/>
                <w:sz w:val="16"/>
                <w:szCs w:val="16"/>
                <w:lang w:val="en-GB"/>
              </w:rPr>
              <w:t>FIRST-EPISODE PSYCHOSIS (FEP) OR ULTRA HIGH RISK OR GENETIC HIGH RISK CLINICAL SAMPLES</w:t>
            </w:r>
          </w:p>
          <w:p w:rsidR="00A62C9E" w:rsidRPr="00A7053C" w:rsidRDefault="00A62C9E" w:rsidP="00ED04CE">
            <w:pPr>
              <w:spacing w:after="0" w:line="240" w:lineRule="auto"/>
              <w:rPr>
                <w:rFonts w:ascii="Arial" w:hAnsi="Arial" w:cs="Arial"/>
                <w:b/>
                <w:kern w:val="1"/>
                <w:sz w:val="16"/>
                <w:szCs w:val="16"/>
                <w:lang w:val="en-GB"/>
              </w:rPr>
            </w:pPr>
          </w:p>
        </w:tc>
      </w:tr>
      <w:tr w:rsidR="00ED04CE" w:rsidRPr="00A7053C" w:rsidTr="00ED04CE">
        <w:tc>
          <w:tcPr>
            <w:tcW w:w="719"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B36BFD" w:rsidP="00ED04CE">
            <w:pPr>
              <w:spacing w:after="0" w:line="240" w:lineRule="auto"/>
              <w:rPr>
                <w:rFonts w:ascii="Arial" w:hAnsi="Arial" w:cs="Arial"/>
                <w:b/>
                <w:sz w:val="16"/>
                <w:szCs w:val="16"/>
                <w:lang w:val="en-GB"/>
              </w:rPr>
            </w:pPr>
            <w:r w:rsidRPr="00A7053C">
              <w:rPr>
                <w:rFonts w:ascii="Arial" w:hAnsi="Arial" w:cs="Arial"/>
                <w:b/>
                <w:noProof/>
                <w:sz w:val="16"/>
                <w:szCs w:val="16"/>
                <w:lang w:val="en-GB"/>
              </w:rPr>
              <w:t xml:space="preserve">Gayer-Anderson </w:t>
            </w:r>
            <w:r w:rsidR="0076583C" w:rsidRPr="00A7053C">
              <w:rPr>
                <w:rFonts w:ascii="Arial" w:hAnsi="Arial" w:cs="Arial"/>
                <w:b/>
                <w:noProof/>
                <w:sz w:val="16"/>
                <w:szCs w:val="16"/>
                <w:lang w:val="en-GB"/>
              </w:rPr>
              <w:t>et al.,</w:t>
            </w:r>
            <w:r w:rsidRPr="00A7053C">
              <w:rPr>
                <w:rFonts w:ascii="Arial" w:hAnsi="Arial" w:cs="Arial"/>
                <w:b/>
                <w:noProof/>
                <w:sz w:val="16"/>
                <w:szCs w:val="16"/>
                <w:lang w:val="en-GB"/>
              </w:rPr>
              <w:t xml:space="preserve"> 2015</w:t>
            </w:r>
          </w:p>
          <w:p w:rsidR="00ED04CE" w:rsidRPr="00A7053C" w:rsidRDefault="00ED04CE" w:rsidP="00ED04CE">
            <w:pPr>
              <w:spacing w:after="0" w:line="240" w:lineRule="auto"/>
              <w:rPr>
                <w:rFonts w:ascii="Arial" w:hAnsi="Arial" w:cs="Arial"/>
                <w:b/>
                <w:sz w:val="16"/>
                <w:szCs w:val="16"/>
                <w:lang w:val="en-GB"/>
              </w:rPr>
            </w:pPr>
          </w:p>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Aetiology and Ethnicity of Schizophrenia and Other Psychoses (AESOP) study</w:t>
            </w:r>
          </w:p>
          <w:p w:rsidR="00ED04CE" w:rsidRPr="00A7053C" w:rsidRDefault="00ED04CE" w:rsidP="00ED04CE">
            <w:pPr>
              <w:spacing w:after="0" w:line="240" w:lineRule="auto"/>
              <w:rPr>
                <w:rFonts w:ascii="Arial" w:hAnsi="Arial" w:cs="Arial"/>
                <w:b/>
                <w:sz w:val="16"/>
                <w:szCs w:val="16"/>
                <w:lang w:val="en-GB"/>
              </w:rPr>
            </w:pPr>
          </w:p>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ENGLAND</w:t>
            </w:r>
          </w:p>
        </w:tc>
        <w:tc>
          <w:tcPr>
            <w:tcW w:w="39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B30BC3" w:rsidP="00ED04CE">
            <w:pPr>
              <w:spacing w:after="0" w:line="240" w:lineRule="auto"/>
              <w:rPr>
                <w:rFonts w:ascii="Arial" w:hAnsi="Arial" w:cs="Arial"/>
                <w:b/>
                <w:sz w:val="16"/>
                <w:szCs w:val="16"/>
                <w:lang w:val="en-GB" w:eastAsia="ar-SA"/>
              </w:rPr>
            </w:pPr>
            <w:r w:rsidRPr="00A7053C">
              <w:rPr>
                <w:rFonts w:ascii="Arial" w:hAnsi="Arial" w:cs="Arial"/>
                <w:b/>
                <w:i/>
                <w:sz w:val="16"/>
                <w:szCs w:val="16"/>
                <w:lang w:val="en-GB"/>
              </w:rPr>
              <w:t>N =</w:t>
            </w:r>
            <w:r w:rsidR="00ED04CE" w:rsidRPr="00A7053C">
              <w:rPr>
                <w:rFonts w:ascii="Arial" w:hAnsi="Arial" w:cs="Arial"/>
                <w:b/>
                <w:sz w:val="16"/>
                <w:szCs w:val="16"/>
                <w:lang w:val="en-GB"/>
              </w:rPr>
              <w:t xml:space="preserve"> 202 patient with FEP </w:t>
            </w:r>
          </w:p>
          <w:p w:rsidR="00ED04CE" w:rsidRPr="00A7053C" w:rsidRDefault="00ED04CE" w:rsidP="00ED04CE">
            <w:pPr>
              <w:spacing w:after="0" w:line="240" w:lineRule="auto"/>
              <w:rPr>
                <w:rFonts w:ascii="Arial" w:hAnsi="Arial" w:cs="Arial"/>
                <w:b/>
                <w:sz w:val="16"/>
                <w:szCs w:val="16"/>
                <w:lang w:val="en-GB"/>
              </w:rPr>
            </w:pPr>
          </w:p>
          <w:p w:rsidR="00ED04CE" w:rsidRPr="00A7053C" w:rsidRDefault="00B30BC3" w:rsidP="00ED04CE">
            <w:pPr>
              <w:spacing w:after="0" w:line="240" w:lineRule="auto"/>
              <w:rPr>
                <w:rFonts w:ascii="Arial" w:hAnsi="Arial" w:cs="Arial"/>
                <w:b/>
                <w:sz w:val="16"/>
                <w:szCs w:val="16"/>
                <w:lang w:val="en-GB"/>
              </w:rPr>
            </w:pPr>
            <w:r w:rsidRPr="00A7053C">
              <w:rPr>
                <w:rFonts w:ascii="Arial" w:hAnsi="Arial" w:cs="Arial"/>
                <w:b/>
                <w:i/>
                <w:sz w:val="16"/>
                <w:szCs w:val="16"/>
                <w:lang w:val="en-GB"/>
              </w:rPr>
              <w:t>N =</w:t>
            </w:r>
            <w:r w:rsidR="00ED04CE" w:rsidRPr="00A7053C">
              <w:rPr>
                <w:rFonts w:ascii="Arial" w:hAnsi="Arial" w:cs="Arial"/>
                <w:b/>
                <w:sz w:val="16"/>
                <w:szCs w:val="16"/>
                <w:lang w:val="en-GB"/>
              </w:rPr>
              <w:t xml:space="preserve"> 266 healthy controls</w:t>
            </w:r>
          </w:p>
        </w:tc>
        <w:tc>
          <w:tcPr>
            <w:tcW w:w="484"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Severe sexual and physical abuse before 16 years of age (vs. non-severe or none)</w:t>
            </w:r>
          </w:p>
        </w:tc>
        <w:tc>
          <w:tcPr>
            <w:tcW w:w="434"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sz w:val="16"/>
                <w:szCs w:val="16"/>
              </w:rPr>
            </w:pPr>
            <w:r w:rsidRPr="00A7053C">
              <w:rPr>
                <w:rFonts w:ascii="Arial" w:hAnsi="Arial" w:cs="Arial"/>
                <w:b/>
                <w:sz w:val="16"/>
                <w:szCs w:val="16"/>
              </w:rPr>
              <w:t>CECA-Q</w:t>
            </w:r>
            <w:r w:rsidR="000D7F48" w:rsidRPr="00A7053C">
              <w:rPr>
                <w:rFonts w:ascii="Arial" w:hAnsi="Arial" w:cs="Arial"/>
                <w:b/>
                <w:sz w:val="16"/>
                <w:szCs w:val="16"/>
              </w:rPr>
              <w:t xml:space="preserve"> </w:t>
            </w:r>
            <w:r w:rsidR="00B36BFD" w:rsidRPr="00A7053C">
              <w:rPr>
                <w:rFonts w:ascii="Arial" w:eastAsia="Times New Roman" w:hAnsi="Arial" w:cs="Arial"/>
                <w:b/>
                <w:noProof/>
                <w:kern w:val="0"/>
                <w:sz w:val="16"/>
                <w:szCs w:val="16"/>
              </w:rPr>
              <w:t xml:space="preserve">(Bifulco </w:t>
            </w:r>
            <w:r w:rsidR="0076583C" w:rsidRPr="00A7053C">
              <w:rPr>
                <w:rFonts w:ascii="Arial" w:eastAsia="Times New Roman" w:hAnsi="Arial" w:cs="Arial"/>
                <w:b/>
                <w:noProof/>
                <w:kern w:val="0"/>
                <w:sz w:val="16"/>
                <w:szCs w:val="16"/>
              </w:rPr>
              <w:t>et al.,</w:t>
            </w:r>
            <w:r w:rsidR="00B36BFD" w:rsidRPr="00A7053C">
              <w:rPr>
                <w:rFonts w:ascii="Arial" w:eastAsia="Times New Roman" w:hAnsi="Arial" w:cs="Arial"/>
                <w:b/>
                <w:noProof/>
                <w:kern w:val="0"/>
                <w:sz w:val="16"/>
                <w:szCs w:val="16"/>
              </w:rPr>
              <w:t xml:space="preserve"> 2005)</w:t>
            </w:r>
          </w:p>
        </w:tc>
        <w:tc>
          <w:tcPr>
            <w:tcW w:w="531"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 xml:space="preserve">Ideal and perceived levels of practical (cases: </w:t>
            </w:r>
            <w:r w:rsidR="00DA6DF2" w:rsidRPr="00A7053C">
              <w:rPr>
                <w:rFonts w:ascii="Arial" w:hAnsi="Arial" w:cs="Arial"/>
                <w:b/>
                <w:i/>
                <w:sz w:val="16"/>
                <w:szCs w:val="16"/>
                <w:lang w:val="en-GB"/>
              </w:rPr>
              <w:t>mean =</w:t>
            </w:r>
            <w:r w:rsidR="008D39F1" w:rsidRPr="00A7053C">
              <w:rPr>
                <w:rFonts w:ascii="Arial" w:hAnsi="Arial" w:cs="Arial"/>
                <w:b/>
                <w:sz w:val="16"/>
                <w:szCs w:val="16"/>
                <w:lang w:val="en-GB"/>
              </w:rPr>
              <w:t xml:space="preserve"> </w:t>
            </w:r>
            <w:r w:rsidRPr="00A7053C">
              <w:rPr>
                <w:rFonts w:ascii="Arial" w:hAnsi="Arial" w:cs="Arial"/>
                <w:b/>
                <w:sz w:val="16"/>
                <w:szCs w:val="16"/>
                <w:lang w:val="en-GB"/>
              </w:rPr>
              <w:t xml:space="preserve">9.92, </w:t>
            </w:r>
            <w:r w:rsidR="00DA6DF2" w:rsidRPr="00A7053C">
              <w:rPr>
                <w:rFonts w:ascii="Arial" w:hAnsi="Arial" w:cs="Arial"/>
                <w:b/>
                <w:i/>
                <w:sz w:val="16"/>
                <w:szCs w:val="16"/>
                <w:lang w:val="en-GB"/>
              </w:rPr>
              <w:t>SD =</w:t>
            </w:r>
            <w:r w:rsidRPr="00A7053C">
              <w:rPr>
                <w:rFonts w:ascii="Arial" w:hAnsi="Arial" w:cs="Arial"/>
                <w:b/>
                <w:sz w:val="16"/>
                <w:szCs w:val="16"/>
                <w:lang w:val="en-GB"/>
              </w:rPr>
              <w:t xml:space="preserve"> 2.36; controls: </w:t>
            </w:r>
            <w:r w:rsidR="00DA6DF2" w:rsidRPr="00A7053C">
              <w:rPr>
                <w:rFonts w:ascii="Arial" w:hAnsi="Arial" w:cs="Arial"/>
                <w:b/>
                <w:i/>
                <w:sz w:val="16"/>
                <w:szCs w:val="16"/>
                <w:lang w:val="en-GB"/>
              </w:rPr>
              <w:t>mean =</w:t>
            </w:r>
            <w:r w:rsidR="008D39F1" w:rsidRPr="00A7053C">
              <w:rPr>
                <w:rFonts w:ascii="Arial" w:hAnsi="Arial" w:cs="Arial"/>
                <w:b/>
                <w:i/>
                <w:sz w:val="16"/>
                <w:szCs w:val="16"/>
                <w:lang w:val="en-GB"/>
              </w:rPr>
              <w:t xml:space="preserve"> </w:t>
            </w:r>
            <w:r w:rsidRPr="00A7053C">
              <w:rPr>
                <w:rFonts w:ascii="Arial" w:hAnsi="Arial" w:cs="Arial"/>
                <w:b/>
                <w:sz w:val="16"/>
                <w:szCs w:val="16"/>
                <w:lang w:val="en-GB"/>
              </w:rPr>
              <w:t xml:space="preserve">10.83, </w:t>
            </w:r>
            <w:r w:rsidR="00DA6DF2" w:rsidRPr="00A7053C">
              <w:rPr>
                <w:rFonts w:ascii="Arial" w:hAnsi="Arial" w:cs="Arial"/>
                <w:b/>
                <w:i/>
                <w:sz w:val="16"/>
                <w:szCs w:val="16"/>
                <w:lang w:val="en-GB"/>
              </w:rPr>
              <w:t>SD =</w:t>
            </w:r>
            <w:r w:rsidRPr="00A7053C">
              <w:rPr>
                <w:rFonts w:ascii="Arial" w:hAnsi="Arial" w:cs="Arial"/>
                <w:b/>
                <w:sz w:val="16"/>
                <w:szCs w:val="16"/>
                <w:lang w:val="en-GB"/>
              </w:rPr>
              <w:t xml:space="preserve"> 2.02) and emotional support (cases: </w:t>
            </w:r>
            <w:r w:rsidR="00DA6DF2" w:rsidRPr="00A7053C">
              <w:rPr>
                <w:rFonts w:ascii="Arial" w:hAnsi="Arial" w:cs="Arial"/>
                <w:b/>
                <w:i/>
                <w:sz w:val="16"/>
                <w:szCs w:val="16"/>
                <w:lang w:val="en-GB"/>
              </w:rPr>
              <w:t>mean =</w:t>
            </w:r>
            <w:r w:rsidR="008D39F1" w:rsidRPr="00A7053C">
              <w:rPr>
                <w:rFonts w:ascii="Arial" w:hAnsi="Arial" w:cs="Arial"/>
                <w:b/>
                <w:sz w:val="16"/>
                <w:szCs w:val="16"/>
                <w:lang w:val="en-GB"/>
              </w:rPr>
              <w:t xml:space="preserve"> </w:t>
            </w:r>
            <w:r w:rsidRPr="00A7053C">
              <w:rPr>
                <w:rFonts w:ascii="Arial" w:hAnsi="Arial" w:cs="Arial"/>
                <w:b/>
                <w:sz w:val="16"/>
                <w:szCs w:val="16"/>
                <w:lang w:val="en-GB"/>
              </w:rPr>
              <w:t xml:space="preserve">10.61, SD 2.57; controls: </w:t>
            </w:r>
            <w:r w:rsidR="00DA6DF2" w:rsidRPr="00A7053C">
              <w:rPr>
                <w:rFonts w:ascii="Arial" w:hAnsi="Arial" w:cs="Arial"/>
                <w:b/>
                <w:i/>
                <w:sz w:val="16"/>
                <w:szCs w:val="16"/>
                <w:lang w:val="en-GB"/>
              </w:rPr>
              <w:t>mean =</w:t>
            </w:r>
            <w:r w:rsidR="008D39F1" w:rsidRPr="00A7053C">
              <w:rPr>
                <w:rFonts w:ascii="Arial" w:hAnsi="Arial" w:cs="Arial"/>
                <w:b/>
                <w:sz w:val="16"/>
                <w:szCs w:val="16"/>
                <w:lang w:val="en-GB"/>
              </w:rPr>
              <w:t xml:space="preserve"> </w:t>
            </w:r>
            <w:r w:rsidRPr="00A7053C">
              <w:rPr>
                <w:rFonts w:ascii="Arial" w:hAnsi="Arial" w:cs="Arial"/>
                <w:b/>
                <w:sz w:val="16"/>
                <w:szCs w:val="16"/>
                <w:lang w:val="en-GB"/>
              </w:rPr>
              <w:t xml:space="preserve">11.48, </w:t>
            </w:r>
            <w:r w:rsidR="00DA6DF2" w:rsidRPr="00A7053C">
              <w:rPr>
                <w:rFonts w:ascii="Arial" w:hAnsi="Arial" w:cs="Arial"/>
                <w:b/>
                <w:i/>
                <w:sz w:val="16"/>
                <w:szCs w:val="16"/>
                <w:lang w:val="en-GB"/>
              </w:rPr>
              <w:t>SD =</w:t>
            </w:r>
            <w:r w:rsidRPr="00A7053C">
              <w:rPr>
                <w:rFonts w:ascii="Arial" w:hAnsi="Arial" w:cs="Arial"/>
                <w:b/>
                <w:sz w:val="16"/>
                <w:szCs w:val="16"/>
                <w:lang w:val="en-GB"/>
              </w:rPr>
              <w:t xml:space="preserve"> 1.93)</w:t>
            </w:r>
          </w:p>
          <w:p w:rsidR="00ED04CE" w:rsidRPr="00A7053C" w:rsidRDefault="00ED04CE" w:rsidP="00ED04CE">
            <w:pPr>
              <w:spacing w:after="0" w:line="240" w:lineRule="auto"/>
              <w:rPr>
                <w:rFonts w:ascii="Arial" w:hAnsi="Arial" w:cs="Arial"/>
                <w:b/>
                <w:sz w:val="16"/>
                <w:szCs w:val="16"/>
                <w:lang w:val="en-GB" w:eastAsia="ar-SA"/>
              </w:rPr>
            </w:pPr>
          </w:p>
          <w:p w:rsidR="00374CBA" w:rsidRPr="00A7053C" w:rsidRDefault="00374CBA" w:rsidP="00ED04CE">
            <w:pPr>
              <w:spacing w:after="0" w:line="240" w:lineRule="auto"/>
              <w:rPr>
                <w:rFonts w:ascii="Arial" w:hAnsi="Arial" w:cs="Arial"/>
                <w:b/>
                <w:sz w:val="16"/>
                <w:szCs w:val="16"/>
                <w:lang w:val="en-GB"/>
              </w:rPr>
            </w:pPr>
            <w:r w:rsidRPr="00A7053C">
              <w:rPr>
                <w:rFonts w:ascii="Arial" w:hAnsi="Arial" w:cs="Arial"/>
                <w:b/>
                <w:sz w:val="16"/>
                <w:szCs w:val="16"/>
                <w:lang w:val="en-GB"/>
              </w:rPr>
              <w:t xml:space="preserve">Number of significant others (6-7 significant others (SO): cases: </w:t>
            </w:r>
            <w:r w:rsidRPr="00A7053C">
              <w:rPr>
                <w:rFonts w:ascii="Arial" w:hAnsi="Arial" w:cs="Arial"/>
                <w:b/>
                <w:i/>
                <w:sz w:val="16"/>
                <w:szCs w:val="16"/>
                <w:lang w:val="en-GB"/>
              </w:rPr>
              <w:t>n =</w:t>
            </w:r>
            <w:r w:rsidRPr="00A7053C">
              <w:rPr>
                <w:rFonts w:ascii="Arial" w:hAnsi="Arial" w:cs="Arial"/>
                <w:b/>
                <w:sz w:val="16"/>
                <w:szCs w:val="16"/>
                <w:lang w:val="en-GB"/>
              </w:rPr>
              <w:t xml:space="preserve"> 68, 33.6%; controls: </w:t>
            </w:r>
            <w:r w:rsidRPr="00A7053C">
              <w:rPr>
                <w:rFonts w:ascii="Arial" w:hAnsi="Arial" w:cs="Arial"/>
                <w:b/>
                <w:i/>
                <w:sz w:val="16"/>
                <w:szCs w:val="16"/>
                <w:lang w:val="en-GB"/>
              </w:rPr>
              <w:t>n =</w:t>
            </w:r>
            <w:r w:rsidRPr="00A7053C">
              <w:rPr>
                <w:rFonts w:ascii="Arial" w:hAnsi="Arial" w:cs="Arial"/>
                <w:b/>
                <w:sz w:val="16"/>
                <w:szCs w:val="16"/>
                <w:lang w:val="en-GB"/>
              </w:rPr>
              <w:t xml:space="preserve"> 109, 41%)</w:t>
            </w:r>
          </w:p>
          <w:p w:rsidR="00374CBA" w:rsidRPr="00A7053C" w:rsidRDefault="00374CBA" w:rsidP="00ED04CE">
            <w:pPr>
              <w:spacing w:after="0" w:line="240" w:lineRule="auto"/>
              <w:rPr>
                <w:rFonts w:ascii="Arial" w:hAnsi="Arial" w:cs="Arial"/>
                <w:b/>
                <w:sz w:val="16"/>
                <w:szCs w:val="16"/>
                <w:lang w:val="en-GB"/>
              </w:rPr>
            </w:pPr>
          </w:p>
          <w:p w:rsidR="00ED04CE" w:rsidRPr="00A7053C" w:rsidRDefault="00ED04CE" w:rsidP="00374CBA">
            <w:pPr>
              <w:spacing w:after="0" w:line="240" w:lineRule="auto"/>
              <w:rPr>
                <w:rFonts w:ascii="Arial" w:hAnsi="Arial" w:cs="Arial"/>
                <w:b/>
                <w:sz w:val="16"/>
                <w:szCs w:val="16"/>
                <w:lang w:val="en-GB"/>
              </w:rPr>
            </w:pPr>
            <w:r w:rsidRPr="00A7053C">
              <w:rPr>
                <w:rFonts w:ascii="Arial" w:hAnsi="Arial" w:cs="Arial"/>
                <w:b/>
                <w:sz w:val="16"/>
                <w:szCs w:val="16"/>
                <w:lang w:val="en-GB"/>
              </w:rPr>
              <w:t>Discrepancy score between ideal and perceived support</w:t>
            </w:r>
          </w:p>
        </w:tc>
        <w:tc>
          <w:tcPr>
            <w:tcW w:w="419"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SOS</w:t>
            </w:r>
            <w:r w:rsidR="000D7F48" w:rsidRPr="00A7053C">
              <w:rPr>
                <w:rFonts w:ascii="Arial" w:hAnsi="Arial" w:cs="Arial"/>
                <w:b/>
                <w:sz w:val="16"/>
                <w:szCs w:val="16"/>
                <w:lang w:val="en-GB"/>
              </w:rPr>
              <w:t xml:space="preserve"> </w:t>
            </w:r>
            <w:r w:rsidR="001E719E" w:rsidRPr="00A7053C">
              <w:rPr>
                <w:rFonts w:ascii="Arial" w:hAnsi="Arial" w:cs="Arial"/>
                <w:b/>
                <w:sz w:val="16"/>
                <w:szCs w:val="16"/>
                <w:lang w:val="en-GB"/>
              </w:rPr>
              <w:t>(</w:t>
            </w:r>
            <w:r w:rsidR="001E719E" w:rsidRPr="00A7053C">
              <w:rPr>
                <w:rFonts w:ascii="Arial" w:hAnsi="Arial" w:cs="Arial"/>
                <w:b/>
                <w:noProof/>
                <w:sz w:val="16"/>
                <w:szCs w:val="16"/>
                <w:lang w:val="en-GB"/>
              </w:rPr>
              <w:t>Power, Champion, &amp; Aris, 1988)</w:t>
            </w:r>
          </w:p>
        </w:tc>
        <w:tc>
          <w:tcPr>
            <w:tcW w:w="52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sz w:val="16"/>
                <w:szCs w:val="16"/>
                <w:lang w:val="en-GB" w:eastAsia="ar-SA"/>
              </w:rPr>
            </w:pPr>
            <w:r w:rsidRPr="00A7053C">
              <w:rPr>
                <w:rFonts w:ascii="Arial" w:hAnsi="Arial" w:cs="Arial"/>
                <w:b/>
                <w:sz w:val="16"/>
                <w:szCs w:val="16"/>
                <w:lang w:val="en-GB"/>
              </w:rPr>
              <w:t>ICD-10 diagnosis of psychotic disorders (</w:t>
            </w:r>
            <w:r w:rsidR="00B30BC3" w:rsidRPr="00A7053C">
              <w:rPr>
                <w:rFonts w:ascii="Arial" w:hAnsi="Arial" w:cs="Arial"/>
                <w:b/>
                <w:i/>
                <w:sz w:val="16"/>
                <w:szCs w:val="16"/>
                <w:lang w:val="en-GB"/>
              </w:rPr>
              <w:t>n =</w:t>
            </w:r>
            <w:r w:rsidRPr="00A7053C">
              <w:rPr>
                <w:rFonts w:ascii="Arial" w:hAnsi="Arial" w:cs="Arial"/>
                <w:b/>
                <w:sz w:val="16"/>
                <w:szCs w:val="16"/>
                <w:lang w:val="en-GB"/>
              </w:rPr>
              <w:t xml:space="preserve"> 202)</w:t>
            </w:r>
          </w:p>
          <w:p w:rsidR="00ED04CE" w:rsidRPr="00A7053C" w:rsidRDefault="00ED04CE" w:rsidP="00ED04CE">
            <w:pPr>
              <w:spacing w:after="0" w:line="240" w:lineRule="auto"/>
              <w:rPr>
                <w:rFonts w:ascii="Arial" w:hAnsi="Arial" w:cs="Arial"/>
                <w:b/>
                <w:sz w:val="16"/>
                <w:szCs w:val="16"/>
                <w:lang w:val="en-GB"/>
              </w:rPr>
            </w:pPr>
          </w:p>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SCAN</w:t>
            </w:r>
            <w:r w:rsidR="000D7F48" w:rsidRPr="00A7053C">
              <w:rPr>
                <w:rFonts w:ascii="Arial" w:hAnsi="Arial" w:cs="Arial"/>
                <w:b/>
                <w:sz w:val="16"/>
                <w:szCs w:val="16"/>
                <w:lang w:val="en-GB"/>
              </w:rPr>
              <w:t xml:space="preserve"> </w:t>
            </w:r>
            <w:r w:rsidR="00B36BFD" w:rsidRPr="00A7053C">
              <w:rPr>
                <w:rFonts w:ascii="Arial" w:eastAsia="Times New Roman" w:hAnsi="Arial" w:cs="Arial"/>
                <w:b/>
                <w:noProof/>
                <w:kern w:val="0"/>
                <w:sz w:val="16"/>
                <w:szCs w:val="16"/>
                <w:lang w:val="en-GB"/>
              </w:rPr>
              <w:t>(</w:t>
            </w:r>
            <w:r w:rsidR="007068F3" w:rsidRPr="00A7053C">
              <w:rPr>
                <w:rFonts w:ascii="Arial" w:eastAsia="Times New Roman" w:hAnsi="Arial" w:cs="Arial"/>
                <w:b/>
                <w:noProof/>
                <w:kern w:val="0"/>
                <w:sz w:val="16"/>
                <w:szCs w:val="16"/>
                <w:lang w:val="en-GB"/>
              </w:rPr>
              <w:t xml:space="preserve">World Health Organization, </w:t>
            </w:r>
            <w:r w:rsidR="00B36BFD" w:rsidRPr="00A7053C">
              <w:rPr>
                <w:rFonts w:ascii="Arial" w:eastAsia="Times New Roman" w:hAnsi="Arial" w:cs="Arial"/>
                <w:b/>
                <w:noProof/>
                <w:kern w:val="0"/>
                <w:sz w:val="16"/>
                <w:szCs w:val="16"/>
                <w:lang w:val="en-GB"/>
              </w:rPr>
              <w:t>1992)</w:t>
            </w:r>
          </w:p>
        </w:tc>
        <w:tc>
          <w:tcPr>
            <w:tcW w:w="475"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3606A3" w:rsidP="00ED04CE">
            <w:pPr>
              <w:spacing w:after="0" w:line="240" w:lineRule="auto"/>
              <w:rPr>
                <w:rFonts w:ascii="Arial" w:hAnsi="Arial" w:cs="Arial"/>
                <w:b/>
                <w:sz w:val="16"/>
                <w:szCs w:val="16"/>
                <w:lang w:val="en-GB"/>
              </w:rPr>
            </w:pPr>
            <w:r w:rsidRPr="00A7053C">
              <w:rPr>
                <w:rFonts w:ascii="Arial" w:hAnsi="Arial" w:cs="Arial"/>
                <w:b/>
                <w:sz w:val="16"/>
                <w:szCs w:val="16"/>
                <w:lang w:val="en-GB"/>
              </w:rPr>
              <w:t>Sex</w:t>
            </w:r>
            <w:r w:rsidR="00ED04CE" w:rsidRPr="00A7053C">
              <w:rPr>
                <w:rFonts w:ascii="Arial" w:hAnsi="Arial" w:cs="Arial"/>
                <w:b/>
                <w:sz w:val="16"/>
                <w:szCs w:val="16"/>
                <w:lang w:val="en-GB"/>
              </w:rPr>
              <w:t>, age ethnicity, education, current employment, parental history of mental illness, study centre</w:t>
            </w:r>
          </w:p>
        </w:tc>
        <w:tc>
          <w:tcPr>
            <w:tcW w:w="718"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 xml:space="preserve">The impact of physical abuse on odds of psychosis was modified by number of significant others, with higher risk for those with poor social network (5 or more SO: </w:t>
            </w:r>
            <w:r w:rsidR="003C14AF" w:rsidRPr="00A7053C">
              <w:rPr>
                <w:rFonts w:ascii="Arial" w:hAnsi="Arial" w:cs="Arial"/>
                <w:b/>
                <w:i/>
                <w:sz w:val="16"/>
                <w:szCs w:val="16"/>
                <w:lang w:val="en-GB"/>
              </w:rPr>
              <w:t>adj. OR =</w:t>
            </w:r>
            <w:r w:rsidRPr="00A7053C">
              <w:rPr>
                <w:rFonts w:ascii="Arial" w:hAnsi="Arial" w:cs="Arial"/>
                <w:b/>
                <w:sz w:val="16"/>
                <w:szCs w:val="16"/>
                <w:lang w:val="en-GB"/>
              </w:rPr>
              <w:t xml:space="preserve"> 0.99, </w:t>
            </w:r>
            <w:r w:rsidR="003C14AF" w:rsidRPr="00A7053C">
              <w:rPr>
                <w:rFonts w:ascii="Arial" w:hAnsi="Arial" w:cs="Arial"/>
                <w:b/>
                <w:i/>
                <w:sz w:val="16"/>
                <w:szCs w:val="16"/>
                <w:lang w:val="en-GB"/>
              </w:rPr>
              <w:t xml:space="preserve">95% CI: </w:t>
            </w:r>
            <w:r w:rsidRPr="00A7053C">
              <w:rPr>
                <w:rFonts w:ascii="Arial" w:hAnsi="Arial" w:cs="Arial"/>
                <w:b/>
                <w:sz w:val="16"/>
                <w:szCs w:val="16"/>
                <w:lang w:val="en-GB"/>
              </w:rPr>
              <w:t xml:space="preserve">0.42, 2.36; less than 5 SO: </w:t>
            </w:r>
            <w:r w:rsidR="003C14AF" w:rsidRPr="00A7053C">
              <w:rPr>
                <w:rFonts w:ascii="Arial" w:hAnsi="Arial" w:cs="Arial"/>
                <w:b/>
                <w:i/>
                <w:sz w:val="16"/>
                <w:szCs w:val="16"/>
                <w:lang w:val="en-GB"/>
              </w:rPr>
              <w:t>adj. OR =</w:t>
            </w:r>
            <w:r w:rsidRPr="00A7053C">
              <w:rPr>
                <w:rFonts w:ascii="Arial" w:hAnsi="Arial" w:cs="Arial"/>
                <w:b/>
                <w:sz w:val="16"/>
                <w:szCs w:val="16"/>
                <w:lang w:val="en-GB"/>
              </w:rPr>
              <w:t xml:space="preserve"> 3.24, </w:t>
            </w:r>
            <w:r w:rsidR="003C14AF" w:rsidRPr="00A7053C">
              <w:rPr>
                <w:rFonts w:ascii="Arial" w:hAnsi="Arial" w:cs="Arial"/>
                <w:b/>
                <w:i/>
                <w:sz w:val="16"/>
                <w:szCs w:val="16"/>
                <w:lang w:val="en-GB"/>
              </w:rPr>
              <w:t xml:space="preserve">95% CI: </w:t>
            </w:r>
            <w:r w:rsidRPr="00A7053C">
              <w:rPr>
                <w:rFonts w:ascii="Arial" w:hAnsi="Arial" w:cs="Arial"/>
                <w:b/>
                <w:sz w:val="16"/>
                <w:szCs w:val="16"/>
                <w:lang w:val="en-GB"/>
              </w:rPr>
              <w:t xml:space="preserve">1.42, 7.38, LR test </w:t>
            </w:r>
            <w:r w:rsidRPr="00A7053C">
              <w:rPr>
                <w:rFonts w:ascii="Arial" w:hAnsi="Arial" w:cs="Arial"/>
                <w:b/>
                <w:i/>
                <w:sz w:val="16"/>
                <w:szCs w:val="16"/>
                <w:lang w:val="en-GB"/>
              </w:rPr>
              <w:t>χ</w:t>
            </w:r>
            <w:r w:rsidRPr="00A7053C">
              <w:rPr>
                <w:rFonts w:ascii="Arial" w:hAnsi="Arial" w:cs="Arial"/>
                <w:b/>
                <w:i/>
                <w:sz w:val="16"/>
                <w:szCs w:val="16"/>
                <w:vertAlign w:val="superscript"/>
                <w:lang w:val="en-GB"/>
              </w:rPr>
              <w:t>2</w:t>
            </w:r>
            <w:r w:rsidR="00374CBA" w:rsidRPr="00A7053C">
              <w:rPr>
                <w:rFonts w:ascii="Arial" w:hAnsi="Arial" w:cs="Arial"/>
                <w:b/>
                <w:sz w:val="16"/>
                <w:szCs w:val="16"/>
                <w:lang w:val="en-GB"/>
              </w:rPr>
              <w:t xml:space="preserve"> </w:t>
            </w:r>
            <w:r w:rsidRPr="00A7053C">
              <w:rPr>
                <w:rFonts w:ascii="Arial" w:hAnsi="Arial" w:cs="Arial"/>
                <w:b/>
                <w:sz w:val="16"/>
                <w:szCs w:val="16"/>
                <w:lang w:val="en-GB"/>
              </w:rPr>
              <w:t xml:space="preserve">= 3.90, </w:t>
            </w:r>
            <w:r w:rsidR="006250C5" w:rsidRPr="00A7053C">
              <w:rPr>
                <w:rFonts w:ascii="Arial" w:hAnsi="Arial" w:cs="Arial"/>
                <w:b/>
                <w:i/>
                <w:sz w:val="16"/>
                <w:szCs w:val="16"/>
                <w:lang w:val="en-GB"/>
              </w:rPr>
              <w:t>p</w:t>
            </w:r>
            <w:r w:rsidR="006250C5" w:rsidRPr="00A7053C">
              <w:rPr>
                <w:rFonts w:ascii="Arial" w:hAnsi="Arial" w:cs="Arial"/>
                <w:b/>
                <w:sz w:val="16"/>
                <w:szCs w:val="16"/>
                <w:lang w:val="en-GB"/>
              </w:rPr>
              <w:t xml:space="preserve"> = </w:t>
            </w:r>
            <w:r w:rsidRPr="00A7053C">
              <w:rPr>
                <w:rFonts w:ascii="Arial" w:hAnsi="Arial" w:cs="Arial"/>
                <w:b/>
                <w:sz w:val="16"/>
                <w:szCs w:val="16"/>
                <w:lang w:val="en-GB"/>
              </w:rPr>
              <w:t>0.048)</w:t>
            </w:r>
          </w:p>
        </w:tc>
        <w:tc>
          <w:tcPr>
            <w:tcW w:w="31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13</w:t>
            </w:r>
          </w:p>
        </w:tc>
      </w:tr>
      <w:tr w:rsidR="00ED04CE" w:rsidRPr="00A7053C" w:rsidTr="00ED04CE">
        <w:tc>
          <w:tcPr>
            <w:tcW w:w="719"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B0630F" w:rsidP="00ED04CE">
            <w:pPr>
              <w:spacing w:after="0" w:line="240" w:lineRule="auto"/>
              <w:rPr>
                <w:rFonts w:ascii="Arial" w:hAnsi="Arial" w:cs="Arial"/>
                <w:b/>
                <w:noProof/>
                <w:sz w:val="16"/>
                <w:szCs w:val="16"/>
                <w:lang w:val="en-GB"/>
              </w:rPr>
            </w:pPr>
            <w:r w:rsidRPr="00A7053C">
              <w:rPr>
                <w:rFonts w:ascii="Arial" w:hAnsi="Arial" w:cs="Arial"/>
                <w:b/>
                <w:noProof/>
                <w:sz w:val="16"/>
                <w:szCs w:val="16"/>
                <w:lang w:val="en-GB"/>
              </w:rPr>
              <w:t>Morgan, Reininghaus, Fearon, et al., 2014</w:t>
            </w:r>
          </w:p>
          <w:p w:rsidR="00B0630F" w:rsidRPr="00A7053C" w:rsidRDefault="00B0630F" w:rsidP="00ED04CE">
            <w:pPr>
              <w:spacing w:after="0" w:line="240" w:lineRule="auto"/>
              <w:rPr>
                <w:rFonts w:ascii="Arial" w:hAnsi="Arial" w:cs="Arial"/>
                <w:b/>
                <w:sz w:val="16"/>
                <w:szCs w:val="16"/>
                <w:lang w:val="en-GB"/>
              </w:rPr>
            </w:pPr>
          </w:p>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Aetiology and Ethnicity of Schizophrenia and Other Psychoses (AESOP) study</w:t>
            </w:r>
          </w:p>
          <w:p w:rsidR="00ED04CE" w:rsidRPr="00A7053C" w:rsidRDefault="00ED04CE" w:rsidP="00ED04CE">
            <w:pPr>
              <w:spacing w:after="0" w:line="240" w:lineRule="auto"/>
              <w:rPr>
                <w:rFonts w:ascii="Arial" w:hAnsi="Arial" w:cs="Arial"/>
                <w:b/>
                <w:sz w:val="16"/>
                <w:szCs w:val="16"/>
                <w:lang w:val="en-GB"/>
              </w:rPr>
            </w:pPr>
          </w:p>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ENGLAND</w:t>
            </w:r>
          </w:p>
        </w:tc>
        <w:tc>
          <w:tcPr>
            <w:tcW w:w="39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B30BC3" w:rsidP="00ED04CE">
            <w:pPr>
              <w:spacing w:after="0" w:line="240" w:lineRule="auto"/>
              <w:rPr>
                <w:rFonts w:ascii="Arial" w:hAnsi="Arial" w:cs="Arial"/>
                <w:b/>
                <w:sz w:val="16"/>
                <w:szCs w:val="16"/>
                <w:lang w:val="en-GB" w:eastAsia="ar-SA"/>
              </w:rPr>
            </w:pPr>
            <w:r w:rsidRPr="00A7053C">
              <w:rPr>
                <w:rFonts w:ascii="Arial" w:hAnsi="Arial" w:cs="Arial"/>
                <w:b/>
                <w:i/>
                <w:sz w:val="16"/>
                <w:szCs w:val="16"/>
                <w:lang w:val="en-GB"/>
              </w:rPr>
              <w:t>N =</w:t>
            </w:r>
            <w:r w:rsidR="00ED04CE" w:rsidRPr="00A7053C">
              <w:rPr>
                <w:rFonts w:ascii="Arial" w:hAnsi="Arial" w:cs="Arial"/>
                <w:b/>
                <w:sz w:val="16"/>
                <w:szCs w:val="16"/>
                <w:lang w:val="en-GB"/>
              </w:rPr>
              <w:t xml:space="preserve"> 390 patients with FEP</w:t>
            </w:r>
          </w:p>
          <w:p w:rsidR="00ED04CE" w:rsidRPr="00A7053C" w:rsidRDefault="00ED04CE" w:rsidP="00ED04CE">
            <w:pPr>
              <w:spacing w:after="0" w:line="240" w:lineRule="auto"/>
              <w:rPr>
                <w:rFonts w:ascii="Arial" w:hAnsi="Arial" w:cs="Arial"/>
                <w:b/>
                <w:sz w:val="16"/>
                <w:szCs w:val="16"/>
                <w:lang w:val="en-GB"/>
              </w:rPr>
            </w:pPr>
          </w:p>
          <w:p w:rsidR="00ED04CE" w:rsidRPr="00A7053C" w:rsidRDefault="00B30BC3" w:rsidP="00ED04CE">
            <w:pPr>
              <w:spacing w:after="0" w:line="240" w:lineRule="auto"/>
              <w:rPr>
                <w:rFonts w:ascii="Arial" w:hAnsi="Arial" w:cs="Arial"/>
                <w:b/>
                <w:sz w:val="16"/>
                <w:szCs w:val="16"/>
                <w:lang w:val="en-GB"/>
              </w:rPr>
            </w:pPr>
            <w:r w:rsidRPr="00A7053C">
              <w:rPr>
                <w:rFonts w:ascii="Arial" w:hAnsi="Arial" w:cs="Arial"/>
                <w:b/>
                <w:i/>
                <w:sz w:val="16"/>
                <w:szCs w:val="16"/>
                <w:lang w:val="en-GB"/>
              </w:rPr>
              <w:t>N =</w:t>
            </w:r>
            <w:r w:rsidR="00ED04CE" w:rsidRPr="00A7053C">
              <w:rPr>
                <w:rFonts w:ascii="Arial" w:hAnsi="Arial" w:cs="Arial"/>
                <w:b/>
                <w:sz w:val="16"/>
                <w:szCs w:val="16"/>
                <w:lang w:val="en-GB"/>
              </w:rPr>
              <w:t xml:space="preserve"> 391 healthy controls</w:t>
            </w:r>
          </w:p>
        </w:tc>
        <w:tc>
          <w:tcPr>
            <w:tcW w:w="484"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 xml:space="preserve">Parental separation (cases: </w:t>
            </w:r>
            <w:r w:rsidR="00B30BC3" w:rsidRPr="00A7053C">
              <w:rPr>
                <w:rFonts w:ascii="Arial" w:hAnsi="Arial" w:cs="Arial"/>
                <w:b/>
                <w:i/>
                <w:sz w:val="16"/>
                <w:szCs w:val="16"/>
                <w:lang w:val="en-GB"/>
              </w:rPr>
              <w:t>n =</w:t>
            </w:r>
            <w:r w:rsidRPr="00A7053C">
              <w:rPr>
                <w:rFonts w:ascii="Arial" w:hAnsi="Arial" w:cs="Arial"/>
                <w:b/>
                <w:sz w:val="16"/>
                <w:szCs w:val="16"/>
                <w:lang w:val="en-GB"/>
              </w:rPr>
              <w:t xml:space="preserve"> 160, 41%; controls: </w:t>
            </w:r>
            <w:r w:rsidR="00B30BC3" w:rsidRPr="00A7053C">
              <w:rPr>
                <w:rFonts w:ascii="Arial" w:hAnsi="Arial" w:cs="Arial"/>
                <w:b/>
                <w:i/>
                <w:sz w:val="16"/>
                <w:szCs w:val="16"/>
                <w:lang w:val="en-GB"/>
              </w:rPr>
              <w:t>n =</w:t>
            </w:r>
            <w:r w:rsidRPr="00A7053C">
              <w:rPr>
                <w:rFonts w:ascii="Arial" w:hAnsi="Arial" w:cs="Arial"/>
                <w:b/>
                <w:sz w:val="16"/>
                <w:szCs w:val="16"/>
                <w:lang w:val="en-GB"/>
              </w:rPr>
              <w:t xml:space="preserve"> 80, 20.4%) or death (cases: </w:t>
            </w:r>
            <w:r w:rsidR="00B30BC3" w:rsidRPr="00A7053C">
              <w:rPr>
                <w:rFonts w:ascii="Arial" w:hAnsi="Arial" w:cs="Arial"/>
                <w:b/>
                <w:i/>
                <w:sz w:val="16"/>
                <w:szCs w:val="16"/>
                <w:lang w:val="en-GB"/>
              </w:rPr>
              <w:t>n =</w:t>
            </w:r>
            <w:r w:rsidRPr="00A7053C">
              <w:rPr>
                <w:rFonts w:ascii="Arial" w:hAnsi="Arial" w:cs="Arial"/>
                <w:b/>
                <w:sz w:val="16"/>
                <w:szCs w:val="16"/>
                <w:lang w:val="en-GB"/>
              </w:rPr>
              <w:t xml:space="preserve"> 30, 7.7%; controls: </w:t>
            </w:r>
            <w:r w:rsidR="00B30BC3" w:rsidRPr="00A7053C">
              <w:rPr>
                <w:rFonts w:ascii="Arial" w:hAnsi="Arial" w:cs="Arial"/>
                <w:b/>
                <w:i/>
                <w:sz w:val="16"/>
                <w:szCs w:val="16"/>
                <w:lang w:val="en-GB"/>
              </w:rPr>
              <w:t>n =</w:t>
            </w:r>
            <w:r w:rsidRPr="00A7053C">
              <w:rPr>
                <w:rFonts w:ascii="Arial" w:hAnsi="Arial" w:cs="Arial"/>
                <w:b/>
                <w:sz w:val="16"/>
                <w:szCs w:val="16"/>
                <w:lang w:val="en-GB"/>
              </w:rPr>
              <w:t xml:space="preserve"> 14, 3.6%) </w:t>
            </w:r>
            <w:r w:rsidRPr="00A7053C">
              <w:rPr>
                <w:rFonts w:ascii="Arial" w:hAnsi="Arial" w:cs="Arial"/>
                <w:b/>
                <w:sz w:val="16"/>
                <w:szCs w:val="16"/>
                <w:lang w:val="en-GB"/>
              </w:rPr>
              <w:lastRenderedPageBreak/>
              <w:t xml:space="preserve">before age of 16 </w:t>
            </w:r>
          </w:p>
        </w:tc>
        <w:tc>
          <w:tcPr>
            <w:tcW w:w="434"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lastRenderedPageBreak/>
              <w:t>MRC Socio demographic Schedule</w:t>
            </w:r>
            <w:r w:rsidR="000D7F48" w:rsidRPr="00A7053C">
              <w:rPr>
                <w:rFonts w:ascii="Arial" w:hAnsi="Arial" w:cs="Arial"/>
                <w:b/>
                <w:sz w:val="16"/>
                <w:szCs w:val="16"/>
                <w:lang w:val="en-GB"/>
              </w:rPr>
              <w:t xml:space="preserve"> </w:t>
            </w:r>
            <w:r w:rsidR="00B36BFD" w:rsidRPr="00A7053C">
              <w:rPr>
                <w:rFonts w:ascii="Arial" w:hAnsi="Arial" w:cs="Arial"/>
                <w:b/>
                <w:noProof/>
                <w:sz w:val="16"/>
                <w:szCs w:val="16"/>
                <w:lang w:val="en-GB"/>
              </w:rPr>
              <w:t>(Mallett 1997)</w:t>
            </w:r>
          </w:p>
        </w:tc>
        <w:tc>
          <w:tcPr>
            <w:tcW w:w="531"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C45F98" w:rsidP="00ED04CE">
            <w:pPr>
              <w:spacing w:after="0" w:line="240" w:lineRule="auto"/>
              <w:rPr>
                <w:rFonts w:ascii="Arial" w:hAnsi="Arial" w:cs="Arial"/>
                <w:b/>
                <w:sz w:val="16"/>
                <w:szCs w:val="16"/>
                <w:lang w:val="en-GB"/>
              </w:rPr>
            </w:pPr>
            <w:r w:rsidRPr="00A7053C">
              <w:rPr>
                <w:rFonts w:ascii="Arial" w:hAnsi="Arial" w:cs="Arial"/>
                <w:b/>
                <w:sz w:val="16"/>
                <w:szCs w:val="16"/>
                <w:lang w:val="en-GB"/>
              </w:rPr>
              <w:t xml:space="preserve">Adult disadvantage (five indicators (i.e., </w:t>
            </w:r>
            <w:r w:rsidR="00ED04CE" w:rsidRPr="00A7053C">
              <w:rPr>
                <w:rFonts w:ascii="Arial" w:hAnsi="Arial" w:cs="Arial"/>
                <w:b/>
                <w:sz w:val="16"/>
                <w:szCs w:val="16"/>
                <w:lang w:val="en-GB"/>
              </w:rPr>
              <w:t>unemployment, living alone, no relationship and limited social network, renting house</w:t>
            </w:r>
            <w:r w:rsidRPr="00A7053C">
              <w:rPr>
                <w:rFonts w:ascii="Arial" w:hAnsi="Arial" w:cs="Arial"/>
                <w:b/>
                <w:sz w:val="16"/>
                <w:szCs w:val="16"/>
                <w:lang w:val="en-GB"/>
              </w:rPr>
              <w:t xml:space="preserve">): </w:t>
            </w:r>
            <w:r w:rsidR="00ED04CE" w:rsidRPr="00A7053C">
              <w:rPr>
                <w:rFonts w:ascii="Arial" w:hAnsi="Arial" w:cs="Arial"/>
                <w:b/>
                <w:sz w:val="16"/>
                <w:szCs w:val="16"/>
                <w:lang w:val="en-GB"/>
              </w:rPr>
              <w:t xml:space="preserve">cases: </w:t>
            </w:r>
            <w:r w:rsidR="00B30BC3" w:rsidRPr="00A7053C">
              <w:rPr>
                <w:rFonts w:ascii="Arial" w:hAnsi="Arial" w:cs="Arial"/>
                <w:b/>
                <w:i/>
                <w:sz w:val="16"/>
                <w:szCs w:val="16"/>
                <w:lang w:val="en-GB"/>
              </w:rPr>
              <w:t xml:space="preserve">n </w:t>
            </w:r>
            <w:r w:rsidR="00B30BC3" w:rsidRPr="00A7053C">
              <w:rPr>
                <w:rFonts w:ascii="Arial" w:hAnsi="Arial" w:cs="Arial"/>
                <w:b/>
                <w:i/>
                <w:sz w:val="16"/>
                <w:szCs w:val="16"/>
                <w:lang w:val="en-GB"/>
              </w:rPr>
              <w:lastRenderedPageBreak/>
              <w:t>=</w:t>
            </w:r>
            <w:r w:rsidR="00ED04CE" w:rsidRPr="00A7053C">
              <w:rPr>
                <w:rFonts w:ascii="Arial" w:hAnsi="Arial" w:cs="Arial"/>
                <w:b/>
                <w:sz w:val="16"/>
                <w:szCs w:val="16"/>
                <w:lang w:val="en-GB"/>
              </w:rPr>
              <w:t xml:space="preserve"> 39, 10.1%; controls </w:t>
            </w:r>
            <w:r w:rsidR="00B30BC3" w:rsidRPr="00A7053C">
              <w:rPr>
                <w:rFonts w:ascii="Arial" w:hAnsi="Arial" w:cs="Arial"/>
                <w:b/>
                <w:i/>
                <w:sz w:val="16"/>
                <w:szCs w:val="16"/>
                <w:lang w:val="en-GB"/>
              </w:rPr>
              <w:t>n =</w:t>
            </w:r>
            <w:r w:rsidR="00ED04CE" w:rsidRPr="00A7053C">
              <w:rPr>
                <w:rFonts w:ascii="Arial" w:hAnsi="Arial" w:cs="Arial"/>
                <w:b/>
                <w:sz w:val="16"/>
                <w:szCs w:val="16"/>
                <w:lang w:val="en-GB"/>
              </w:rPr>
              <w:t xml:space="preserve"> 4, 1%)</w:t>
            </w:r>
          </w:p>
          <w:p w:rsidR="00C45F98" w:rsidRPr="00A7053C" w:rsidRDefault="00C45F98" w:rsidP="00ED04CE">
            <w:pPr>
              <w:spacing w:after="0" w:line="240" w:lineRule="auto"/>
              <w:rPr>
                <w:rFonts w:ascii="Arial" w:hAnsi="Arial" w:cs="Arial"/>
                <w:b/>
                <w:sz w:val="16"/>
                <w:szCs w:val="16"/>
                <w:lang w:val="en-GB" w:eastAsia="ar-SA"/>
              </w:rPr>
            </w:pPr>
          </w:p>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 xml:space="preserve">No education (cases: </w:t>
            </w:r>
            <w:r w:rsidR="00B30BC3" w:rsidRPr="00A7053C">
              <w:rPr>
                <w:rFonts w:ascii="Arial" w:hAnsi="Arial" w:cs="Arial"/>
                <w:b/>
                <w:i/>
                <w:sz w:val="16"/>
                <w:szCs w:val="16"/>
                <w:lang w:val="en-GB"/>
              </w:rPr>
              <w:t>n =</w:t>
            </w:r>
            <w:r w:rsidRPr="00A7053C">
              <w:rPr>
                <w:rFonts w:ascii="Arial" w:hAnsi="Arial" w:cs="Arial"/>
                <w:b/>
                <w:sz w:val="16"/>
                <w:szCs w:val="16"/>
                <w:lang w:val="en-GB"/>
              </w:rPr>
              <w:t xml:space="preserve"> 24, 32%; controls: </w:t>
            </w:r>
            <w:r w:rsidR="00B30BC3" w:rsidRPr="00A7053C">
              <w:rPr>
                <w:rFonts w:ascii="Arial" w:hAnsi="Arial" w:cs="Arial"/>
                <w:b/>
                <w:i/>
                <w:sz w:val="16"/>
                <w:szCs w:val="16"/>
                <w:lang w:val="en-GB"/>
              </w:rPr>
              <w:t>n =</w:t>
            </w:r>
            <w:r w:rsidRPr="00A7053C">
              <w:rPr>
                <w:rFonts w:ascii="Arial" w:hAnsi="Arial" w:cs="Arial"/>
                <w:b/>
                <w:sz w:val="16"/>
                <w:szCs w:val="16"/>
                <w:lang w:val="en-GB"/>
              </w:rPr>
              <w:t xml:space="preserve"> 71, 18.3%) </w:t>
            </w:r>
          </w:p>
        </w:tc>
        <w:tc>
          <w:tcPr>
            <w:tcW w:w="419"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1654C9" w:rsidP="00ED04CE">
            <w:pPr>
              <w:spacing w:after="0" w:line="240" w:lineRule="auto"/>
              <w:rPr>
                <w:rFonts w:ascii="Arial" w:hAnsi="Arial" w:cs="Arial"/>
                <w:b/>
                <w:sz w:val="16"/>
                <w:szCs w:val="16"/>
                <w:lang w:val="en-GB"/>
              </w:rPr>
            </w:pPr>
            <w:r w:rsidRPr="00A7053C">
              <w:rPr>
                <w:rFonts w:ascii="Arial" w:hAnsi="Arial" w:cs="Arial"/>
                <w:b/>
                <w:sz w:val="16"/>
                <w:szCs w:val="16"/>
                <w:lang w:val="en-GB"/>
              </w:rPr>
              <w:lastRenderedPageBreak/>
              <w:t xml:space="preserve">MRC </w:t>
            </w:r>
            <w:r w:rsidR="00ED04CE" w:rsidRPr="00A7053C">
              <w:rPr>
                <w:rFonts w:ascii="Arial" w:hAnsi="Arial" w:cs="Arial"/>
                <w:b/>
                <w:sz w:val="16"/>
                <w:szCs w:val="16"/>
                <w:lang w:val="en-GB"/>
              </w:rPr>
              <w:t>Socio demographic Schedule</w:t>
            </w:r>
            <w:r w:rsidR="001E719E" w:rsidRPr="00A7053C">
              <w:rPr>
                <w:rFonts w:ascii="Arial" w:hAnsi="Arial" w:cs="Arial"/>
                <w:b/>
                <w:sz w:val="16"/>
                <w:szCs w:val="16"/>
                <w:lang w:val="en-GB"/>
              </w:rPr>
              <w:t xml:space="preserve"> </w:t>
            </w:r>
            <w:r w:rsidR="00B36BFD" w:rsidRPr="00A7053C">
              <w:rPr>
                <w:rFonts w:ascii="Arial" w:hAnsi="Arial" w:cs="Arial"/>
                <w:b/>
                <w:noProof/>
                <w:sz w:val="16"/>
                <w:szCs w:val="16"/>
                <w:lang w:val="en-GB"/>
              </w:rPr>
              <w:t>(Mallett</w:t>
            </w:r>
            <w:r w:rsidR="001E719E" w:rsidRPr="00A7053C">
              <w:rPr>
                <w:rFonts w:ascii="Arial" w:hAnsi="Arial" w:cs="Arial"/>
                <w:b/>
                <w:noProof/>
                <w:sz w:val="16"/>
                <w:szCs w:val="16"/>
                <w:lang w:val="en-GB"/>
              </w:rPr>
              <w:t>,</w:t>
            </w:r>
            <w:r w:rsidR="00B36BFD" w:rsidRPr="00A7053C">
              <w:rPr>
                <w:rFonts w:ascii="Arial" w:hAnsi="Arial" w:cs="Arial"/>
                <w:b/>
                <w:noProof/>
                <w:sz w:val="16"/>
                <w:szCs w:val="16"/>
                <w:lang w:val="en-GB"/>
              </w:rPr>
              <w:t xml:space="preserve"> 1997)</w:t>
            </w:r>
          </w:p>
          <w:p w:rsidR="00ED04CE" w:rsidRPr="00A7053C" w:rsidRDefault="00ED04CE" w:rsidP="00ED04CE">
            <w:pPr>
              <w:spacing w:after="0" w:line="240" w:lineRule="auto"/>
              <w:rPr>
                <w:rFonts w:ascii="Arial" w:hAnsi="Arial" w:cs="Arial"/>
                <w:b/>
                <w:kern w:val="0"/>
                <w:sz w:val="16"/>
                <w:szCs w:val="16"/>
                <w:lang w:val="en-GB" w:eastAsia="ar-SA"/>
              </w:rPr>
            </w:pPr>
          </w:p>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RSES</w:t>
            </w:r>
            <w:r w:rsidR="000D7F48" w:rsidRPr="00A7053C">
              <w:rPr>
                <w:rFonts w:ascii="Arial" w:hAnsi="Arial" w:cs="Arial"/>
                <w:b/>
                <w:sz w:val="16"/>
                <w:szCs w:val="16"/>
                <w:lang w:val="en-GB"/>
              </w:rPr>
              <w:t xml:space="preserve"> </w:t>
            </w:r>
            <w:r w:rsidR="00B36BFD" w:rsidRPr="00A7053C">
              <w:rPr>
                <w:rFonts w:ascii="Arial" w:hAnsi="Arial" w:cs="Arial"/>
                <w:b/>
                <w:noProof/>
                <w:sz w:val="16"/>
                <w:szCs w:val="16"/>
                <w:lang w:val="en-GB"/>
              </w:rPr>
              <w:t>(Rosenberg</w:t>
            </w:r>
            <w:r w:rsidR="00077C05" w:rsidRPr="00A7053C">
              <w:rPr>
                <w:rFonts w:ascii="Arial" w:hAnsi="Arial" w:cs="Arial"/>
                <w:b/>
                <w:noProof/>
                <w:sz w:val="16"/>
                <w:szCs w:val="16"/>
                <w:lang w:val="en-GB"/>
              </w:rPr>
              <w:t>,</w:t>
            </w:r>
            <w:r w:rsidR="00B36BFD" w:rsidRPr="00A7053C">
              <w:rPr>
                <w:rFonts w:ascii="Arial" w:hAnsi="Arial" w:cs="Arial"/>
                <w:b/>
                <w:noProof/>
                <w:sz w:val="16"/>
                <w:szCs w:val="16"/>
                <w:lang w:val="en-GB"/>
              </w:rPr>
              <w:t xml:space="preserve"> 1989)</w:t>
            </w:r>
          </w:p>
        </w:tc>
        <w:tc>
          <w:tcPr>
            <w:tcW w:w="52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ICD-10 diagnosis of psychotic disorders (</w:t>
            </w:r>
            <w:r w:rsidR="00B30BC3" w:rsidRPr="00A7053C">
              <w:rPr>
                <w:rFonts w:ascii="Arial" w:hAnsi="Arial" w:cs="Arial"/>
                <w:b/>
                <w:i/>
                <w:sz w:val="16"/>
                <w:szCs w:val="16"/>
                <w:lang w:val="en-GB"/>
              </w:rPr>
              <w:t>n =</w:t>
            </w:r>
            <w:r w:rsidRPr="00A7053C">
              <w:rPr>
                <w:rFonts w:ascii="Arial" w:hAnsi="Arial" w:cs="Arial"/>
                <w:b/>
                <w:sz w:val="16"/>
                <w:szCs w:val="16"/>
                <w:lang w:val="en-GB"/>
              </w:rPr>
              <w:t xml:space="preserve"> 390) </w:t>
            </w:r>
          </w:p>
          <w:p w:rsidR="00ED04CE" w:rsidRPr="00A7053C" w:rsidRDefault="00ED04CE" w:rsidP="00ED04CE">
            <w:pPr>
              <w:spacing w:after="0" w:line="240" w:lineRule="auto"/>
              <w:rPr>
                <w:rFonts w:ascii="Arial" w:hAnsi="Arial" w:cs="Arial"/>
                <w:b/>
                <w:sz w:val="16"/>
                <w:szCs w:val="16"/>
                <w:lang w:val="en-GB"/>
              </w:rPr>
            </w:pPr>
          </w:p>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SCAN</w:t>
            </w:r>
            <w:r w:rsidR="000D7F48" w:rsidRPr="00A7053C">
              <w:rPr>
                <w:rFonts w:ascii="Arial" w:hAnsi="Arial" w:cs="Arial"/>
                <w:b/>
                <w:sz w:val="16"/>
                <w:szCs w:val="16"/>
                <w:lang w:val="en-GB"/>
              </w:rPr>
              <w:t xml:space="preserve"> </w:t>
            </w:r>
            <w:r w:rsidR="00B36BFD" w:rsidRPr="00A7053C">
              <w:rPr>
                <w:rFonts w:ascii="Arial" w:eastAsia="Times New Roman" w:hAnsi="Arial" w:cs="Arial"/>
                <w:b/>
                <w:noProof/>
                <w:kern w:val="0"/>
                <w:sz w:val="16"/>
                <w:szCs w:val="16"/>
                <w:lang w:val="en-GB"/>
              </w:rPr>
              <w:t>(</w:t>
            </w:r>
            <w:r w:rsidR="007068F3" w:rsidRPr="00A7053C">
              <w:rPr>
                <w:rFonts w:ascii="Arial" w:eastAsia="Times New Roman" w:hAnsi="Arial" w:cs="Arial"/>
                <w:b/>
                <w:noProof/>
                <w:kern w:val="0"/>
                <w:sz w:val="16"/>
                <w:szCs w:val="16"/>
                <w:lang w:val="en-GB"/>
              </w:rPr>
              <w:t xml:space="preserve">World Health Organization, </w:t>
            </w:r>
            <w:r w:rsidR="00B36BFD" w:rsidRPr="00A7053C">
              <w:rPr>
                <w:rFonts w:ascii="Arial" w:eastAsia="Times New Roman" w:hAnsi="Arial" w:cs="Arial"/>
                <w:b/>
                <w:noProof/>
                <w:kern w:val="0"/>
                <w:sz w:val="16"/>
                <w:szCs w:val="16"/>
                <w:lang w:val="en-GB"/>
              </w:rPr>
              <w:t>1992)</w:t>
            </w:r>
          </w:p>
        </w:tc>
        <w:tc>
          <w:tcPr>
            <w:tcW w:w="475"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3606A3" w:rsidP="00ED04CE">
            <w:pPr>
              <w:spacing w:after="0" w:line="240" w:lineRule="auto"/>
              <w:rPr>
                <w:rFonts w:ascii="Arial" w:hAnsi="Arial" w:cs="Arial"/>
                <w:b/>
                <w:sz w:val="16"/>
                <w:szCs w:val="16"/>
                <w:lang w:val="en-GB"/>
              </w:rPr>
            </w:pPr>
            <w:r w:rsidRPr="00A7053C">
              <w:rPr>
                <w:rFonts w:ascii="Arial" w:hAnsi="Arial" w:cs="Arial"/>
                <w:b/>
                <w:sz w:val="16"/>
                <w:szCs w:val="16"/>
                <w:lang w:val="en-GB"/>
              </w:rPr>
              <w:t>Sex</w:t>
            </w:r>
            <w:r w:rsidR="00ED04CE" w:rsidRPr="00A7053C">
              <w:rPr>
                <w:rFonts w:ascii="Arial" w:hAnsi="Arial" w:cs="Arial"/>
                <w:b/>
                <w:sz w:val="16"/>
                <w:szCs w:val="16"/>
                <w:lang w:val="en-GB"/>
              </w:rPr>
              <w:t>, age, ethnicity, study centre, and parental history of psychosis.</w:t>
            </w:r>
          </w:p>
        </w:tc>
        <w:tc>
          <w:tcPr>
            <w:tcW w:w="718"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Additive interaction was found between early separation and adult disadvantage (</w:t>
            </w:r>
            <w:r w:rsidRPr="00A7053C">
              <w:rPr>
                <w:rFonts w:ascii="Arial" w:hAnsi="Arial" w:cs="Arial"/>
                <w:b/>
                <w:i/>
                <w:sz w:val="16"/>
                <w:szCs w:val="16"/>
                <w:lang w:val="en-GB"/>
              </w:rPr>
              <w:t>ICR</w:t>
            </w:r>
            <w:r w:rsidR="00C45F98" w:rsidRPr="00A7053C">
              <w:rPr>
                <w:rFonts w:ascii="Arial" w:hAnsi="Arial" w:cs="Arial"/>
                <w:b/>
                <w:sz w:val="16"/>
                <w:szCs w:val="16"/>
                <w:lang w:val="en-GB"/>
              </w:rPr>
              <w:t xml:space="preserve"> </w:t>
            </w:r>
            <w:r w:rsidRPr="00A7053C">
              <w:rPr>
                <w:rFonts w:ascii="Arial" w:hAnsi="Arial" w:cs="Arial"/>
                <w:b/>
                <w:sz w:val="16"/>
                <w:szCs w:val="16"/>
                <w:lang w:val="en-GB"/>
              </w:rPr>
              <w:t xml:space="preserve">= 4.30, </w:t>
            </w:r>
            <w:r w:rsidR="003C14AF" w:rsidRPr="00A7053C">
              <w:rPr>
                <w:rFonts w:ascii="Arial" w:hAnsi="Arial" w:cs="Arial"/>
                <w:b/>
                <w:i/>
                <w:sz w:val="16"/>
                <w:szCs w:val="16"/>
                <w:lang w:val="en-GB"/>
              </w:rPr>
              <w:t xml:space="preserve">95% CI: </w:t>
            </w:r>
            <w:r w:rsidRPr="00A7053C">
              <w:rPr>
                <w:rFonts w:ascii="Arial" w:hAnsi="Arial" w:cs="Arial"/>
                <w:b/>
                <w:sz w:val="16"/>
                <w:szCs w:val="16"/>
                <w:lang w:val="en-GB"/>
              </w:rPr>
              <w:t xml:space="preserve">0.66, 7.94, </w:t>
            </w:r>
            <w:r w:rsidR="006250C5" w:rsidRPr="00A7053C">
              <w:rPr>
                <w:rFonts w:ascii="Arial" w:hAnsi="Arial" w:cs="Arial"/>
                <w:b/>
                <w:i/>
                <w:sz w:val="16"/>
                <w:szCs w:val="16"/>
                <w:lang w:val="en-GB"/>
              </w:rPr>
              <w:t xml:space="preserve">p </w:t>
            </w:r>
            <w:r w:rsidR="006250C5" w:rsidRPr="00A7053C">
              <w:rPr>
                <w:rFonts w:ascii="Arial" w:hAnsi="Arial" w:cs="Arial"/>
                <w:b/>
                <w:sz w:val="16"/>
                <w:szCs w:val="16"/>
                <w:lang w:val="en-GB"/>
              </w:rPr>
              <w:t xml:space="preserve">= </w:t>
            </w:r>
            <w:r w:rsidRPr="00A7053C">
              <w:rPr>
                <w:rFonts w:ascii="Arial" w:hAnsi="Arial" w:cs="Arial"/>
                <w:b/>
                <w:sz w:val="16"/>
                <w:szCs w:val="16"/>
                <w:lang w:val="en-GB"/>
              </w:rPr>
              <w:t>0.021), but not between early separation and no education</w:t>
            </w:r>
          </w:p>
        </w:tc>
        <w:tc>
          <w:tcPr>
            <w:tcW w:w="31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15</w:t>
            </w:r>
          </w:p>
        </w:tc>
      </w:tr>
      <w:tr w:rsidR="00ED04CE" w:rsidRPr="00A7053C" w:rsidTr="009F0F5A">
        <w:tc>
          <w:tcPr>
            <w:tcW w:w="5000" w:type="pct"/>
            <w:gridSpan w:val="10"/>
            <w:tcBorders>
              <w:top w:val="single" w:sz="4" w:space="0" w:color="00000A"/>
              <w:left w:val="single" w:sz="4" w:space="0" w:color="00000A"/>
              <w:bottom w:val="single" w:sz="4" w:space="0" w:color="00000A"/>
              <w:right w:val="single" w:sz="4" w:space="0" w:color="00000A"/>
            </w:tcBorders>
            <w:shd w:val="clear" w:color="auto" w:fill="FFFFFF"/>
          </w:tcPr>
          <w:p w:rsidR="00ED04CE" w:rsidRPr="00A7053C" w:rsidRDefault="00ED04CE" w:rsidP="00ED04CE">
            <w:pPr>
              <w:spacing w:after="0" w:line="240" w:lineRule="auto"/>
              <w:jc w:val="center"/>
              <w:rPr>
                <w:rFonts w:ascii="Arial" w:hAnsi="Arial" w:cs="Arial"/>
                <w:b/>
                <w:bCs/>
                <w:kern w:val="1"/>
                <w:sz w:val="16"/>
                <w:szCs w:val="16"/>
                <w:lang w:val="en-GB"/>
              </w:rPr>
            </w:pPr>
            <w:r w:rsidRPr="00A7053C">
              <w:rPr>
                <w:rFonts w:ascii="Arial" w:hAnsi="Arial" w:cs="Arial"/>
                <w:b/>
                <w:bCs/>
                <w:kern w:val="1"/>
                <w:sz w:val="16"/>
                <w:szCs w:val="16"/>
                <w:lang w:val="en-GB"/>
              </w:rPr>
              <w:t>PSYCHOLOGICAL AND PSYCHOPATHOLOGICAL MECHANISMS</w:t>
            </w:r>
          </w:p>
          <w:p w:rsidR="00A62C9E" w:rsidRPr="00A7053C" w:rsidRDefault="00A62C9E" w:rsidP="00ED04CE">
            <w:pPr>
              <w:spacing w:after="0" w:line="240" w:lineRule="auto"/>
              <w:jc w:val="center"/>
              <w:rPr>
                <w:rFonts w:ascii="Arial" w:hAnsi="Arial" w:cs="Arial"/>
                <w:b/>
                <w:bCs/>
                <w:sz w:val="16"/>
                <w:szCs w:val="16"/>
                <w:lang w:val="en-GB"/>
              </w:rPr>
            </w:pPr>
          </w:p>
        </w:tc>
      </w:tr>
      <w:tr w:rsidR="00ED04CE" w:rsidRPr="00A7053C" w:rsidTr="009F0F5A">
        <w:tc>
          <w:tcPr>
            <w:tcW w:w="5000" w:type="pct"/>
            <w:gridSpan w:val="10"/>
            <w:tcBorders>
              <w:top w:val="single" w:sz="4" w:space="0" w:color="00000A"/>
              <w:left w:val="single" w:sz="4" w:space="0" w:color="00000A"/>
              <w:bottom w:val="single" w:sz="4" w:space="0" w:color="00000A"/>
              <w:right w:val="single" w:sz="4" w:space="0" w:color="00000A"/>
            </w:tcBorders>
            <w:shd w:val="clear" w:color="auto" w:fill="FFFFFF"/>
          </w:tcPr>
          <w:p w:rsidR="00ED04CE" w:rsidRPr="00A7053C" w:rsidRDefault="00A62C9E" w:rsidP="00ED04CE">
            <w:pPr>
              <w:spacing w:after="0" w:line="240" w:lineRule="auto"/>
              <w:rPr>
                <w:rFonts w:ascii="Arial" w:hAnsi="Arial" w:cs="Arial"/>
                <w:b/>
                <w:bCs/>
                <w:sz w:val="16"/>
                <w:szCs w:val="16"/>
                <w:lang w:val="en-GB"/>
              </w:rPr>
            </w:pPr>
            <w:r w:rsidRPr="00A7053C">
              <w:rPr>
                <w:rFonts w:ascii="Arial" w:hAnsi="Arial" w:cs="Arial"/>
                <w:b/>
                <w:bCs/>
                <w:sz w:val="16"/>
                <w:szCs w:val="16"/>
                <w:lang w:val="en-GB"/>
              </w:rPr>
              <w:t>GENERAL POPULATION</w:t>
            </w:r>
            <w:r w:rsidR="00FC7A94" w:rsidRPr="00A7053C">
              <w:rPr>
                <w:rFonts w:ascii="Arial" w:hAnsi="Arial" w:cs="Arial"/>
                <w:b/>
                <w:bCs/>
                <w:sz w:val="16"/>
                <w:szCs w:val="16"/>
                <w:lang w:val="en-GB"/>
              </w:rPr>
              <w:t xml:space="preserve"> SAMPLE</w:t>
            </w:r>
          </w:p>
          <w:p w:rsidR="00A62C9E" w:rsidRPr="00A7053C" w:rsidRDefault="00A62C9E" w:rsidP="00ED04CE">
            <w:pPr>
              <w:spacing w:after="0" w:line="240" w:lineRule="auto"/>
              <w:rPr>
                <w:rFonts w:ascii="Arial" w:hAnsi="Arial" w:cs="Arial"/>
                <w:b/>
                <w:bCs/>
                <w:sz w:val="16"/>
                <w:szCs w:val="16"/>
                <w:lang w:val="en-GB"/>
              </w:rPr>
            </w:pPr>
          </w:p>
        </w:tc>
      </w:tr>
      <w:tr w:rsidR="00ED04CE" w:rsidRPr="00A7053C" w:rsidTr="00ED04CE">
        <w:tc>
          <w:tcPr>
            <w:tcW w:w="719"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B36BFD" w:rsidP="00ED04CE">
            <w:pPr>
              <w:spacing w:after="0" w:line="240" w:lineRule="auto"/>
              <w:rPr>
                <w:rFonts w:ascii="Arial" w:hAnsi="Arial" w:cs="Arial"/>
                <w:sz w:val="16"/>
                <w:szCs w:val="16"/>
                <w:lang w:val="en-GB"/>
              </w:rPr>
            </w:pPr>
            <w:r w:rsidRPr="00A7053C">
              <w:rPr>
                <w:rFonts w:ascii="Arial" w:hAnsi="Arial" w:cs="Arial"/>
                <w:noProof/>
                <w:sz w:val="16"/>
                <w:szCs w:val="16"/>
                <w:lang w:val="en-GB"/>
              </w:rPr>
              <w:t xml:space="preserve">Goodall </w:t>
            </w:r>
            <w:r w:rsidR="0076583C" w:rsidRPr="00A7053C">
              <w:rPr>
                <w:rFonts w:ascii="Arial" w:hAnsi="Arial" w:cs="Arial"/>
                <w:noProof/>
                <w:sz w:val="16"/>
                <w:szCs w:val="16"/>
                <w:lang w:val="en-GB"/>
              </w:rPr>
              <w:t>et al.,</w:t>
            </w:r>
            <w:r w:rsidRPr="00A7053C">
              <w:rPr>
                <w:rFonts w:ascii="Arial" w:hAnsi="Arial" w:cs="Arial"/>
                <w:noProof/>
                <w:sz w:val="16"/>
                <w:szCs w:val="16"/>
                <w:lang w:val="en-GB"/>
              </w:rPr>
              <w:t xml:space="preserve"> 2015</w:t>
            </w:r>
          </w:p>
          <w:p w:rsidR="00ED04CE" w:rsidRPr="00A7053C" w:rsidRDefault="00ED04CE" w:rsidP="00ED04CE">
            <w:pPr>
              <w:spacing w:after="0" w:line="240" w:lineRule="auto"/>
              <w:rPr>
                <w:rFonts w:ascii="Arial" w:hAnsi="Arial" w:cs="Arial"/>
                <w:sz w:val="16"/>
                <w:szCs w:val="16"/>
                <w:lang w:val="en-GB"/>
              </w:rPr>
            </w:pPr>
          </w:p>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sz w:val="16"/>
                <w:szCs w:val="16"/>
                <w:lang w:val="en-GB"/>
              </w:rPr>
              <w:t>ENGLAND</w:t>
            </w:r>
          </w:p>
        </w:tc>
        <w:tc>
          <w:tcPr>
            <w:tcW w:w="39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B30BC3" w:rsidP="00ED04CE">
            <w:pPr>
              <w:spacing w:after="0" w:line="240" w:lineRule="auto"/>
              <w:rPr>
                <w:rFonts w:ascii="Arial" w:hAnsi="Arial" w:cs="Arial"/>
                <w:b/>
                <w:bCs/>
                <w:sz w:val="16"/>
                <w:szCs w:val="16"/>
                <w:lang w:val="en-GB"/>
              </w:rPr>
            </w:pPr>
            <w:r w:rsidRPr="00A7053C">
              <w:rPr>
                <w:rFonts w:ascii="Arial" w:hAnsi="Arial" w:cs="Arial"/>
                <w:i/>
                <w:sz w:val="16"/>
                <w:szCs w:val="16"/>
                <w:lang w:val="en-GB"/>
              </w:rPr>
              <w:t>N =</w:t>
            </w:r>
            <w:r w:rsidR="00ED04CE" w:rsidRPr="00A7053C">
              <w:rPr>
                <w:rFonts w:ascii="Arial" w:hAnsi="Arial" w:cs="Arial"/>
                <w:sz w:val="16"/>
                <w:szCs w:val="16"/>
                <w:lang w:val="en-GB"/>
              </w:rPr>
              <w:t xml:space="preserve"> 283</w:t>
            </w:r>
          </w:p>
        </w:tc>
        <w:tc>
          <w:tcPr>
            <w:tcW w:w="484"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sz w:val="16"/>
                <w:szCs w:val="16"/>
                <w:lang w:val="en-GB"/>
              </w:rPr>
              <w:t>Emotional (</w:t>
            </w:r>
            <w:r w:rsidR="00DA6DF2" w:rsidRPr="00A7053C">
              <w:rPr>
                <w:rFonts w:ascii="Arial" w:hAnsi="Arial" w:cs="Arial"/>
                <w:i/>
                <w:sz w:val="16"/>
                <w:szCs w:val="16"/>
                <w:lang w:val="en-GB"/>
              </w:rPr>
              <w:t>mean =</w:t>
            </w:r>
            <w:r w:rsidR="00AC2315" w:rsidRPr="00A7053C">
              <w:rPr>
                <w:rFonts w:ascii="Arial" w:hAnsi="Arial" w:cs="Arial"/>
                <w:sz w:val="16"/>
                <w:szCs w:val="16"/>
                <w:lang w:val="en-GB"/>
              </w:rPr>
              <w:t xml:space="preserve"> </w:t>
            </w:r>
            <w:r w:rsidRPr="00A7053C">
              <w:rPr>
                <w:rFonts w:ascii="Arial" w:hAnsi="Arial" w:cs="Arial"/>
                <w:sz w:val="16"/>
                <w:szCs w:val="16"/>
                <w:lang w:val="en-GB"/>
              </w:rPr>
              <w:t xml:space="preserve">9.42, </w:t>
            </w:r>
            <w:r w:rsidR="00DA6DF2" w:rsidRPr="00A7053C">
              <w:rPr>
                <w:rFonts w:ascii="Arial" w:hAnsi="Arial" w:cs="Arial"/>
                <w:i/>
                <w:sz w:val="16"/>
                <w:szCs w:val="16"/>
                <w:lang w:val="en-GB"/>
              </w:rPr>
              <w:t>SD =</w:t>
            </w:r>
            <w:r w:rsidRPr="00A7053C">
              <w:rPr>
                <w:rFonts w:ascii="Arial" w:hAnsi="Arial" w:cs="Arial"/>
                <w:sz w:val="16"/>
                <w:szCs w:val="16"/>
                <w:lang w:val="en-GB"/>
              </w:rPr>
              <w:t xml:space="preserve"> 4.86), physical (</w:t>
            </w:r>
            <w:r w:rsidR="00DA6DF2" w:rsidRPr="00A7053C">
              <w:rPr>
                <w:rFonts w:ascii="Arial" w:hAnsi="Arial" w:cs="Arial"/>
                <w:i/>
                <w:sz w:val="16"/>
                <w:szCs w:val="16"/>
                <w:lang w:val="en-GB"/>
              </w:rPr>
              <w:t>mean =</w:t>
            </w:r>
            <w:r w:rsidR="00AC2315" w:rsidRPr="00A7053C">
              <w:rPr>
                <w:rFonts w:ascii="Arial" w:hAnsi="Arial" w:cs="Arial"/>
                <w:sz w:val="16"/>
                <w:szCs w:val="16"/>
                <w:lang w:val="en-GB"/>
              </w:rPr>
              <w:t xml:space="preserve"> </w:t>
            </w:r>
            <w:r w:rsidRPr="00A7053C">
              <w:rPr>
                <w:rFonts w:ascii="Arial" w:hAnsi="Arial" w:cs="Arial"/>
                <w:sz w:val="16"/>
                <w:szCs w:val="16"/>
                <w:lang w:val="en-GB"/>
              </w:rPr>
              <w:t xml:space="preserve">6.74, </w:t>
            </w:r>
            <w:r w:rsidR="00DA6DF2" w:rsidRPr="00A7053C">
              <w:rPr>
                <w:rFonts w:ascii="Arial" w:hAnsi="Arial" w:cs="Arial"/>
                <w:i/>
                <w:sz w:val="16"/>
                <w:szCs w:val="16"/>
                <w:lang w:val="en-GB"/>
              </w:rPr>
              <w:t>SD =</w:t>
            </w:r>
            <w:r w:rsidRPr="00A7053C">
              <w:rPr>
                <w:rFonts w:ascii="Arial" w:hAnsi="Arial" w:cs="Arial"/>
                <w:sz w:val="16"/>
                <w:szCs w:val="16"/>
                <w:lang w:val="en-GB"/>
              </w:rPr>
              <w:t xml:space="preserve"> 3.39), and sexual abuse (</w:t>
            </w:r>
            <w:r w:rsidR="00DA6DF2" w:rsidRPr="00A7053C">
              <w:rPr>
                <w:rFonts w:ascii="Arial" w:hAnsi="Arial" w:cs="Arial"/>
                <w:i/>
                <w:sz w:val="16"/>
                <w:szCs w:val="16"/>
                <w:lang w:val="en-GB"/>
              </w:rPr>
              <w:t>mean =</w:t>
            </w:r>
            <w:r w:rsidR="00AC2315" w:rsidRPr="00A7053C">
              <w:rPr>
                <w:rFonts w:ascii="Arial" w:hAnsi="Arial" w:cs="Arial"/>
                <w:sz w:val="16"/>
                <w:szCs w:val="16"/>
                <w:lang w:val="en-GB"/>
              </w:rPr>
              <w:t xml:space="preserve"> </w:t>
            </w:r>
            <w:r w:rsidRPr="00A7053C">
              <w:rPr>
                <w:rFonts w:ascii="Arial" w:hAnsi="Arial" w:cs="Arial"/>
                <w:sz w:val="16"/>
                <w:szCs w:val="16"/>
                <w:lang w:val="en-GB"/>
              </w:rPr>
              <w:t xml:space="preserve">6.23, </w:t>
            </w:r>
            <w:r w:rsidR="00DA6DF2" w:rsidRPr="00A7053C">
              <w:rPr>
                <w:rFonts w:ascii="Arial" w:hAnsi="Arial" w:cs="Arial"/>
                <w:i/>
                <w:sz w:val="16"/>
                <w:szCs w:val="16"/>
                <w:lang w:val="en-GB"/>
              </w:rPr>
              <w:t>SD =</w:t>
            </w:r>
            <w:r w:rsidRPr="00A7053C">
              <w:rPr>
                <w:rFonts w:ascii="Arial" w:hAnsi="Arial" w:cs="Arial"/>
                <w:sz w:val="16"/>
                <w:szCs w:val="16"/>
                <w:lang w:val="en-GB"/>
              </w:rPr>
              <w:t xml:space="preserve"> 3.79), and physical (</w:t>
            </w:r>
            <w:r w:rsidR="00DA6DF2" w:rsidRPr="00A7053C">
              <w:rPr>
                <w:rFonts w:ascii="Arial" w:hAnsi="Arial" w:cs="Arial"/>
                <w:i/>
                <w:sz w:val="16"/>
                <w:szCs w:val="16"/>
                <w:lang w:val="en-GB"/>
              </w:rPr>
              <w:t>mean =</w:t>
            </w:r>
            <w:r w:rsidR="00AC2315" w:rsidRPr="00A7053C">
              <w:rPr>
                <w:rFonts w:ascii="Arial" w:hAnsi="Arial" w:cs="Arial"/>
                <w:sz w:val="16"/>
                <w:szCs w:val="16"/>
                <w:lang w:val="en-GB"/>
              </w:rPr>
              <w:t xml:space="preserve"> </w:t>
            </w:r>
            <w:r w:rsidRPr="00A7053C">
              <w:rPr>
                <w:rFonts w:ascii="Arial" w:hAnsi="Arial" w:cs="Arial"/>
                <w:sz w:val="16"/>
                <w:szCs w:val="16"/>
                <w:lang w:val="en-GB"/>
              </w:rPr>
              <w:t xml:space="preserve">7.25, </w:t>
            </w:r>
            <w:r w:rsidR="00DA6DF2" w:rsidRPr="00A7053C">
              <w:rPr>
                <w:rFonts w:ascii="Arial" w:hAnsi="Arial" w:cs="Arial"/>
                <w:i/>
                <w:sz w:val="16"/>
                <w:szCs w:val="16"/>
                <w:lang w:val="en-GB"/>
              </w:rPr>
              <w:t>SD =</w:t>
            </w:r>
            <w:r w:rsidRPr="00A7053C">
              <w:rPr>
                <w:rFonts w:ascii="Arial" w:hAnsi="Arial" w:cs="Arial"/>
                <w:sz w:val="16"/>
                <w:szCs w:val="16"/>
                <w:lang w:val="en-GB"/>
              </w:rPr>
              <w:t xml:space="preserve"> 2.88) and emotional neglect (</w:t>
            </w:r>
            <w:r w:rsidR="00DA6DF2" w:rsidRPr="00A7053C">
              <w:rPr>
                <w:rFonts w:ascii="Arial" w:hAnsi="Arial" w:cs="Arial"/>
                <w:i/>
                <w:sz w:val="16"/>
                <w:szCs w:val="16"/>
                <w:lang w:val="en-GB"/>
              </w:rPr>
              <w:t>mean =</w:t>
            </w:r>
            <w:r w:rsidR="00AC2315" w:rsidRPr="00A7053C">
              <w:rPr>
                <w:rFonts w:ascii="Arial" w:hAnsi="Arial" w:cs="Arial"/>
                <w:sz w:val="16"/>
                <w:szCs w:val="16"/>
                <w:lang w:val="en-GB"/>
              </w:rPr>
              <w:t xml:space="preserve"> </w:t>
            </w:r>
            <w:r w:rsidRPr="00A7053C">
              <w:rPr>
                <w:rFonts w:ascii="Arial" w:hAnsi="Arial" w:cs="Arial"/>
                <w:sz w:val="16"/>
                <w:szCs w:val="16"/>
                <w:lang w:val="en-GB"/>
              </w:rPr>
              <w:t xml:space="preserve">9.96, </w:t>
            </w:r>
            <w:r w:rsidR="00DA6DF2" w:rsidRPr="00A7053C">
              <w:rPr>
                <w:rFonts w:ascii="Arial" w:hAnsi="Arial" w:cs="Arial"/>
                <w:i/>
                <w:sz w:val="16"/>
                <w:szCs w:val="16"/>
                <w:lang w:val="en-GB"/>
              </w:rPr>
              <w:t>SD =</w:t>
            </w:r>
            <w:r w:rsidRPr="00A7053C">
              <w:rPr>
                <w:rFonts w:ascii="Arial" w:hAnsi="Arial" w:cs="Arial"/>
                <w:sz w:val="16"/>
                <w:szCs w:val="16"/>
                <w:lang w:val="en-GB"/>
              </w:rPr>
              <w:t xml:space="preserve"> 4.72) </w:t>
            </w:r>
          </w:p>
        </w:tc>
        <w:tc>
          <w:tcPr>
            <w:tcW w:w="434"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sz w:val="16"/>
                <w:szCs w:val="16"/>
                <w:lang w:val="en-GB"/>
              </w:rPr>
              <w:t>CTQ</w:t>
            </w:r>
            <w:r w:rsidR="000D7F48" w:rsidRPr="00A7053C">
              <w:rPr>
                <w:rFonts w:ascii="Arial" w:hAnsi="Arial" w:cs="Arial"/>
                <w:sz w:val="16"/>
                <w:szCs w:val="16"/>
                <w:lang w:val="en-GB"/>
              </w:rPr>
              <w:t xml:space="preserve"> </w:t>
            </w:r>
            <w:r w:rsidR="00B36BFD" w:rsidRPr="00A7053C">
              <w:rPr>
                <w:rFonts w:ascii="Arial" w:eastAsia="Times New Roman" w:hAnsi="Arial" w:cs="Arial"/>
                <w:noProof/>
                <w:kern w:val="0"/>
                <w:sz w:val="16"/>
                <w:szCs w:val="16"/>
                <w:lang w:val="en-GB"/>
              </w:rPr>
              <w:t xml:space="preserve">(Bernstein </w:t>
            </w:r>
            <w:r w:rsidR="0076583C" w:rsidRPr="00A7053C">
              <w:rPr>
                <w:rFonts w:ascii="Arial" w:eastAsia="Times New Roman" w:hAnsi="Arial" w:cs="Arial"/>
                <w:noProof/>
                <w:kern w:val="0"/>
                <w:sz w:val="16"/>
                <w:szCs w:val="16"/>
                <w:lang w:val="en-GB"/>
              </w:rPr>
              <w:t>et al.,</w:t>
            </w:r>
            <w:r w:rsidR="00B36BFD" w:rsidRPr="00A7053C">
              <w:rPr>
                <w:rFonts w:ascii="Arial" w:eastAsia="Times New Roman" w:hAnsi="Arial" w:cs="Arial"/>
                <w:noProof/>
                <w:kern w:val="0"/>
                <w:sz w:val="16"/>
                <w:szCs w:val="16"/>
                <w:lang w:val="en-GB"/>
              </w:rPr>
              <w:t xml:space="preserve"> 1994)</w:t>
            </w:r>
          </w:p>
        </w:tc>
        <w:tc>
          <w:tcPr>
            <w:tcW w:w="531"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sz w:val="16"/>
                <w:szCs w:val="16"/>
                <w:lang w:val="en-GB"/>
              </w:rPr>
              <w:t>Attachment anxiety (</w:t>
            </w:r>
            <w:r w:rsidR="00DA6DF2" w:rsidRPr="00A7053C">
              <w:rPr>
                <w:rFonts w:ascii="Arial" w:hAnsi="Arial" w:cs="Arial"/>
                <w:i/>
                <w:sz w:val="16"/>
                <w:szCs w:val="16"/>
                <w:lang w:val="en-GB"/>
              </w:rPr>
              <w:t>mean =</w:t>
            </w:r>
            <w:r w:rsidR="008D39F1" w:rsidRPr="00A7053C">
              <w:rPr>
                <w:rFonts w:ascii="Arial" w:hAnsi="Arial" w:cs="Arial"/>
                <w:sz w:val="16"/>
                <w:szCs w:val="16"/>
                <w:lang w:val="en-GB"/>
              </w:rPr>
              <w:t xml:space="preserve"> </w:t>
            </w:r>
            <w:r w:rsidRPr="00A7053C">
              <w:rPr>
                <w:rFonts w:ascii="Arial" w:hAnsi="Arial" w:cs="Arial"/>
                <w:sz w:val="16"/>
                <w:szCs w:val="16"/>
                <w:lang w:val="en-GB"/>
              </w:rPr>
              <w:t xml:space="preserve">3.35, </w:t>
            </w:r>
            <w:r w:rsidR="00DA6DF2" w:rsidRPr="00A7053C">
              <w:rPr>
                <w:rFonts w:ascii="Arial" w:hAnsi="Arial" w:cs="Arial"/>
                <w:i/>
                <w:sz w:val="16"/>
                <w:szCs w:val="16"/>
                <w:lang w:val="en-GB"/>
              </w:rPr>
              <w:t>SD =</w:t>
            </w:r>
            <w:r w:rsidRPr="00A7053C">
              <w:rPr>
                <w:rFonts w:ascii="Arial" w:hAnsi="Arial" w:cs="Arial"/>
                <w:sz w:val="16"/>
                <w:szCs w:val="16"/>
                <w:lang w:val="en-GB"/>
              </w:rPr>
              <w:t xml:space="preserve"> 1.22) and avoidance (</w:t>
            </w:r>
            <w:r w:rsidR="00DA6DF2" w:rsidRPr="00A7053C">
              <w:rPr>
                <w:rFonts w:ascii="Arial" w:hAnsi="Arial" w:cs="Arial"/>
                <w:i/>
                <w:sz w:val="16"/>
                <w:szCs w:val="16"/>
                <w:lang w:val="en-GB"/>
              </w:rPr>
              <w:t>mean =</w:t>
            </w:r>
            <w:r w:rsidR="008D39F1" w:rsidRPr="00A7053C">
              <w:rPr>
                <w:rFonts w:ascii="Arial" w:hAnsi="Arial" w:cs="Arial"/>
                <w:i/>
                <w:sz w:val="16"/>
                <w:szCs w:val="16"/>
                <w:lang w:val="en-GB"/>
              </w:rPr>
              <w:t xml:space="preserve"> </w:t>
            </w:r>
            <w:r w:rsidRPr="00A7053C">
              <w:rPr>
                <w:rFonts w:ascii="Arial" w:hAnsi="Arial" w:cs="Arial"/>
                <w:sz w:val="16"/>
                <w:szCs w:val="16"/>
                <w:lang w:val="en-GB"/>
              </w:rPr>
              <w:t xml:space="preserve">3.02, </w:t>
            </w:r>
            <w:r w:rsidR="00DA6DF2" w:rsidRPr="00A7053C">
              <w:rPr>
                <w:rFonts w:ascii="Arial" w:hAnsi="Arial" w:cs="Arial"/>
                <w:i/>
                <w:sz w:val="16"/>
                <w:szCs w:val="16"/>
                <w:lang w:val="en-GB"/>
              </w:rPr>
              <w:t>SD =</w:t>
            </w:r>
            <w:r w:rsidRPr="00A7053C">
              <w:rPr>
                <w:rFonts w:ascii="Arial" w:hAnsi="Arial" w:cs="Arial"/>
                <w:sz w:val="16"/>
                <w:szCs w:val="16"/>
                <w:lang w:val="en-GB"/>
              </w:rPr>
              <w:t xml:space="preserve"> 1.14) </w:t>
            </w:r>
          </w:p>
        </w:tc>
        <w:tc>
          <w:tcPr>
            <w:tcW w:w="419"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DF755A" w:rsidP="00ED04CE">
            <w:pPr>
              <w:spacing w:after="0" w:line="240" w:lineRule="auto"/>
              <w:rPr>
                <w:rFonts w:ascii="Arial" w:hAnsi="Arial" w:cs="Arial"/>
                <w:b/>
                <w:bCs/>
                <w:sz w:val="16"/>
                <w:szCs w:val="16"/>
                <w:lang w:val="en-GB"/>
              </w:rPr>
            </w:pPr>
            <w:r w:rsidRPr="00A7053C">
              <w:rPr>
                <w:rFonts w:ascii="Arial" w:hAnsi="Arial" w:cs="Arial"/>
                <w:sz w:val="16"/>
                <w:szCs w:val="16"/>
                <w:lang w:val="en-GB"/>
              </w:rPr>
              <w:t>ECR-R (Fraley, Heffernan, Vicary, &amp; Brumbaugh, 2011)</w:t>
            </w:r>
          </w:p>
        </w:tc>
        <w:tc>
          <w:tcPr>
            <w:tcW w:w="52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Schizotypy (</w:t>
            </w:r>
            <w:r w:rsidR="00DA6DF2" w:rsidRPr="00A7053C">
              <w:rPr>
                <w:rFonts w:ascii="Arial" w:hAnsi="Arial" w:cs="Arial"/>
                <w:i/>
                <w:sz w:val="16"/>
                <w:szCs w:val="16"/>
                <w:lang w:val="en-GB"/>
              </w:rPr>
              <w:t>mean =</w:t>
            </w:r>
            <w:r w:rsidR="00AC2315" w:rsidRPr="00A7053C">
              <w:rPr>
                <w:rFonts w:ascii="Arial" w:hAnsi="Arial" w:cs="Arial"/>
                <w:sz w:val="16"/>
                <w:szCs w:val="16"/>
                <w:lang w:val="en-GB"/>
              </w:rPr>
              <w:t xml:space="preserve"> </w:t>
            </w:r>
            <w:r w:rsidRPr="00A7053C">
              <w:rPr>
                <w:rFonts w:ascii="Arial" w:hAnsi="Arial" w:cs="Arial"/>
                <w:sz w:val="16"/>
                <w:szCs w:val="16"/>
                <w:lang w:val="en-GB"/>
              </w:rPr>
              <w:t xml:space="preserve">8.98, </w:t>
            </w:r>
            <w:r w:rsidR="00DA6DF2" w:rsidRPr="00A7053C">
              <w:rPr>
                <w:rFonts w:ascii="Arial" w:hAnsi="Arial" w:cs="Arial"/>
                <w:i/>
                <w:sz w:val="16"/>
                <w:szCs w:val="16"/>
                <w:lang w:val="en-GB"/>
              </w:rPr>
              <w:t>SD =</w:t>
            </w:r>
            <w:r w:rsidRPr="00A7053C">
              <w:rPr>
                <w:rFonts w:ascii="Arial" w:hAnsi="Arial" w:cs="Arial"/>
                <w:sz w:val="16"/>
                <w:szCs w:val="16"/>
                <w:lang w:val="en-GB"/>
              </w:rPr>
              <w:t xml:space="preserve"> 5.07)</w:t>
            </w:r>
          </w:p>
          <w:p w:rsidR="00ED04CE" w:rsidRPr="00A7053C" w:rsidRDefault="00ED04CE" w:rsidP="00ED04CE">
            <w:pPr>
              <w:spacing w:after="0" w:line="240" w:lineRule="auto"/>
              <w:rPr>
                <w:rFonts w:ascii="Arial" w:hAnsi="Arial" w:cs="Arial"/>
                <w:sz w:val="16"/>
                <w:szCs w:val="16"/>
                <w:lang w:val="en-GB"/>
              </w:rPr>
            </w:pPr>
          </w:p>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sz w:val="16"/>
                <w:szCs w:val="16"/>
                <w:lang w:val="en-GB"/>
              </w:rPr>
              <w:t>SPQ-B</w:t>
            </w:r>
            <w:r w:rsidR="000D7F48" w:rsidRPr="00A7053C">
              <w:rPr>
                <w:rFonts w:ascii="Arial" w:hAnsi="Arial" w:cs="Arial"/>
                <w:sz w:val="16"/>
                <w:szCs w:val="16"/>
                <w:lang w:val="en-GB"/>
              </w:rPr>
              <w:t xml:space="preserve"> </w:t>
            </w:r>
            <w:r w:rsidR="00B36BFD" w:rsidRPr="00A7053C">
              <w:rPr>
                <w:rFonts w:ascii="Arial" w:hAnsi="Arial" w:cs="Arial"/>
                <w:noProof/>
                <w:sz w:val="16"/>
                <w:szCs w:val="16"/>
                <w:lang w:val="en-GB"/>
              </w:rPr>
              <w:t>(Raine &amp; Benishay</w:t>
            </w:r>
            <w:r w:rsidR="00ED4C32" w:rsidRPr="00A7053C">
              <w:rPr>
                <w:rFonts w:ascii="Arial" w:hAnsi="Arial" w:cs="Arial"/>
                <w:noProof/>
                <w:sz w:val="16"/>
                <w:szCs w:val="16"/>
                <w:lang w:val="en-GB"/>
              </w:rPr>
              <w:t>,</w:t>
            </w:r>
            <w:r w:rsidR="00B36BFD" w:rsidRPr="00A7053C">
              <w:rPr>
                <w:rFonts w:ascii="Arial" w:hAnsi="Arial" w:cs="Arial"/>
                <w:noProof/>
                <w:sz w:val="16"/>
                <w:szCs w:val="16"/>
                <w:lang w:val="en-GB"/>
              </w:rPr>
              <w:t xml:space="preserve"> 1995)</w:t>
            </w:r>
          </w:p>
        </w:tc>
        <w:tc>
          <w:tcPr>
            <w:tcW w:w="475"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sz w:val="16"/>
                <w:szCs w:val="16"/>
                <w:lang w:val="en-GB"/>
              </w:rPr>
              <w:t>Age</w:t>
            </w:r>
          </w:p>
        </w:tc>
        <w:tc>
          <w:tcPr>
            <w:tcW w:w="718"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 xml:space="preserve">Attachment anxiety and avoidance correlated with all child adversities but physical abuse. Adjusting for the other adversities, only emotional abuse showed an effect on schizotypy. </w:t>
            </w:r>
          </w:p>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sz w:val="16"/>
                <w:szCs w:val="16"/>
                <w:lang w:val="en-GB"/>
              </w:rPr>
              <w:t>No interaction was found between emotional abuse and attachment anxiety (</w:t>
            </w:r>
            <w:r w:rsidRPr="00A7053C">
              <w:rPr>
                <w:rFonts w:ascii="Arial" w:hAnsi="Arial" w:cs="Arial"/>
                <w:i/>
                <w:sz w:val="16"/>
                <w:szCs w:val="16"/>
                <w:lang w:val="en-GB"/>
              </w:rPr>
              <w:t>β</w:t>
            </w:r>
            <w:r w:rsidR="00C45F98" w:rsidRPr="00A7053C">
              <w:rPr>
                <w:rFonts w:ascii="Arial" w:hAnsi="Arial" w:cs="Arial"/>
                <w:sz w:val="16"/>
                <w:szCs w:val="16"/>
                <w:lang w:val="en-GB"/>
              </w:rPr>
              <w:t xml:space="preserve"> </w:t>
            </w:r>
            <w:r w:rsidRPr="00A7053C">
              <w:rPr>
                <w:rFonts w:ascii="Arial" w:hAnsi="Arial" w:cs="Arial"/>
                <w:sz w:val="16"/>
                <w:szCs w:val="16"/>
                <w:lang w:val="en-GB"/>
              </w:rPr>
              <w:t xml:space="preserve">= -0.02, </w:t>
            </w:r>
            <w:r w:rsidR="003C14AF" w:rsidRPr="00A7053C">
              <w:rPr>
                <w:rFonts w:ascii="Arial" w:hAnsi="Arial" w:cs="Arial"/>
                <w:i/>
                <w:sz w:val="16"/>
                <w:szCs w:val="16"/>
                <w:lang w:val="en-GB"/>
              </w:rPr>
              <w:t xml:space="preserve">95% CI: </w:t>
            </w:r>
            <w:r w:rsidRPr="00A7053C">
              <w:rPr>
                <w:rFonts w:ascii="Arial" w:hAnsi="Arial" w:cs="Arial"/>
                <w:sz w:val="16"/>
                <w:szCs w:val="16"/>
                <w:lang w:val="en-GB"/>
              </w:rPr>
              <w:t>-0.10, 0.10) and avoidance (</w:t>
            </w:r>
            <w:r w:rsidRPr="00A7053C">
              <w:rPr>
                <w:rFonts w:ascii="Arial" w:hAnsi="Arial" w:cs="Arial"/>
                <w:i/>
                <w:sz w:val="16"/>
                <w:szCs w:val="16"/>
                <w:lang w:val="en-GB"/>
              </w:rPr>
              <w:t>β</w:t>
            </w:r>
            <w:r w:rsidR="00C45F98" w:rsidRPr="00A7053C">
              <w:rPr>
                <w:rFonts w:ascii="Arial" w:hAnsi="Arial" w:cs="Arial"/>
                <w:sz w:val="16"/>
                <w:szCs w:val="16"/>
                <w:lang w:val="en-GB"/>
              </w:rPr>
              <w:t xml:space="preserve"> </w:t>
            </w:r>
            <w:r w:rsidRPr="00A7053C">
              <w:rPr>
                <w:rFonts w:ascii="Arial" w:hAnsi="Arial" w:cs="Arial"/>
                <w:sz w:val="16"/>
                <w:szCs w:val="16"/>
                <w:lang w:val="en-GB"/>
              </w:rPr>
              <w:t xml:space="preserve">= -0.14, </w:t>
            </w:r>
            <w:r w:rsidR="003C14AF" w:rsidRPr="00A7053C">
              <w:rPr>
                <w:rFonts w:ascii="Arial" w:hAnsi="Arial" w:cs="Arial"/>
                <w:i/>
                <w:sz w:val="16"/>
                <w:szCs w:val="16"/>
                <w:lang w:val="en-GB"/>
              </w:rPr>
              <w:t xml:space="preserve">95% CI: </w:t>
            </w:r>
            <w:r w:rsidRPr="00A7053C">
              <w:rPr>
                <w:rFonts w:ascii="Arial" w:hAnsi="Arial" w:cs="Arial"/>
                <w:sz w:val="16"/>
                <w:szCs w:val="16"/>
                <w:lang w:val="en-GB"/>
              </w:rPr>
              <w:t>-0.15, 0.07)</w:t>
            </w:r>
          </w:p>
        </w:tc>
        <w:tc>
          <w:tcPr>
            <w:tcW w:w="31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sz w:val="16"/>
                <w:szCs w:val="16"/>
                <w:lang w:val="en-GB"/>
              </w:rPr>
              <w:t>10</w:t>
            </w:r>
          </w:p>
        </w:tc>
      </w:tr>
      <w:tr w:rsidR="00ED04CE" w:rsidRPr="00A7053C" w:rsidTr="00ED04CE">
        <w:tc>
          <w:tcPr>
            <w:tcW w:w="719"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B36BFD" w:rsidP="00ED04CE">
            <w:pPr>
              <w:spacing w:after="0" w:line="240" w:lineRule="auto"/>
              <w:rPr>
                <w:rFonts w:ascii="Arial" w:hAnsi="Arial" w:cs="Arial"/>
                <w:sz w:val="16"/>
                <w:szCs w:val="16"/>
                <w:lang w:val="en-GB"/>
              </w:rPr>
            </w:pPr>
            <w:r w:rsidRPr="00A7053C">
              <w:rPr>
                <w:rFonts w:ascii="Arial" w:hAnsi="Arial" w:cs="Arial"/>
                <w:noProof/>
                <w:sz w:val="16"/>
                <w:szCs w:val="16"/>
                <w:lang w:val="en-GB"/>
              </w:rPr>
              <w:t xml:space="preserve">Nam </w:t>
            </w:r>
            <w:r w:rsidR="0076583C" w:rsidRPr="00A7053C">
              <w:rPr>
                <w:rFonts w:ascii="Arial" w:hAnsi="Arial" w:cs="Arial"/>
                <w:noProof/>
                <w:sz w:val="16"/>
                <w:szCs w:val="16"/>
                <w:lang w:val="en-GB"/>
              </w:rPr>
              <w:t>et al.,</w:t>
            </w:r>
            <w:r w:rsidRPr="00A7053C">
              <w:rPr>
                <w:rFonts w:ascii="Arial" w:hAnsi="Arial" w:cs="Arial"/>
                <w:noProof/>
                <w:sz w:val="16"/>
                <w:szCs w:val="16"/>
                <w:lang w:val="en-GB"/>
              </w:rPr>
              <w:t xml:space="preserve"> 2016</w:t>
            </w:r>
          </w:p>
          <w:p w:rsidR="00ED04CE" w:rsidRPr="00A7053C" w:rsidRDefault="00ED04CE" w:rsidP="00ED04CE">
            <w:pPr>
              <w:spacing w:after="0" w:line="240" w:lineRule="auto"/>
              <w:rPr>
                <w:rFonts w:ascii="Arial" w:hAnsi="Arial" w:cs="Arial"/>
                <w:sz w:val="16"/>
                <w:szCs w:val="16"/>
                <w:lang w:val="en-GB"/>
              </w:rPr>
            </w:pPr>
          </w:p>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USA</w:t>
            </w:r>
          </w:p>
        </w:tc>
        <w:tc>
          <w:tcPr>
            <w:tcW w:w="39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B30BC3" w:rsidP="00ED04CE">
            <w:pPr>
              <w:spacing w:after="0" w:line="240" w:lineRule="auto"/>
              <w:rPr>
                <w:rFonts w:ascii="Arial" w:hAnsi="Arial" w:cs="Arial"/>
                <w:sz w:val="16"/>
                <w:szCs w:val="16"/>
                <w:lang w:val="en-GB"/>
              </w:rPr>
            </w:pPr>
            <w:r w:rsidRPr="00A7053C">
              <w:rPr>
                <w:rFonts w:ascii="Arial" w:hAnsi="Arial" w:cs="Arial"/>
                <w:i/>
                <w:sz w:val="16"/>
                <w:szCs w:val="16"/>
                <w:lang w:val="en-GB"/>
              </w:rPr>
              <w:t>N =</w:t>
            </w:r>
            <w:r w:rsidR="00ED04CE" w:rsidRPr="00A7053C">
              <w:rPr>
                <w:rFonts w:ascii="Arial" w:hAnsi="Arial" w:cs="Arial"/>
                <w:sz w:val="16"/>
                <w:szCs w:val="16"/>
                <w:lang w:val="en-GB"/>
              </w:rPr>
              <w:t xml:space="preserve"> 799</w:t>
            </w:r>
          </w:p>
        </w:tc>
        <w:tc>
          <w:tcPr>
            <w:tcW w:w="484"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Childhood sexual abuse (</w:t>
            </w:r>
            <w:r w:rsidR="00B30BC3" w:rsidRPr="00A7053C">
              <w:rPr>
                <w:rFonts w:ascii="Arial" w:hAnsi="Arial" w:cs="Arial"/>
                <w:i/>
                <w:sz w:val="16"/>
                <w:szCs w:val="16"/>
                <w:lang w:val="en-GB"/>
              </w:rPr>
              <w:t>n =</w:t>
            </w:r>
            <w:r w:rsidRPr="00A7053C">
              <w:rPr>
                <w:rFonts w:ascii="Arial" w:hAnsi="Arial" w:cs="Arial"/>
                <w:sz w:val="16"/>
                <w:szCs w:val="16"/>
                <w:lang w:val="en-GB"/>
              </w:rPr>
              <w:t xml:space="preserve"> 57, 7.1%) </w:t>
            </w:r>
          </w:p>
        </w:tc>
        <w:tc>
          <w:tcPr>
            <w:tcW w:w="434"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Ad hoc questionnaire</w:t>
            </w:r>
          </w:p>
          <w:p w:rsidR="00ED04CE" w:rsidRPr="00A7053C" w:rsidRDefault="00ED04CE" w:rsidP="00ED04CE">
            <w:pPr>
              <w:spacing w:after="0" w:line="240" w:lineRule="auto"/>
              <w:rPr>
                <w:rFonts w:ascii="Arial" w:hAnsi="Arial" w:cs="Arial"/>
                <w:sz w:val="16"/>
                <w:szCs w:val="16"/>
                <w:lang w:val="en-GB"/>
              </w:rPr>
            </w:pPr>
          </w:p>
          <w:p w:rsidR="00ED04CE" w:rsidRPr="00A7053C" w:rsidRDefault="00ED04CE" w:rsidP="00ED04CE">
            <w:pPr>
              <w:spacing w:after="0" w:line="240" w:lineRule="auto"/>
              <w:rPr>
                <w:rFonts w:ascii="Arial" w:hAnsi="Arial" w:cs="Arial"/>
                <w:sz w:val="16"/>
                <w:szCs w:val="16"/>
                <w:lang w:val="en-GB"/>
              </w:rPr>
            </w:pPr>
          </w:p>
        </w:tc>
        <w:tc>
          <w:tcPr>
            <w:tcW w:w="531"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Depression (</w:t>
            </w:r>
            <w:r w:rsidR="00DA6DF2" w:rsidRPr="00A7053C">
              <w:rPr>
                <w:rFonts w:ascii="Arial" w:hAnsi="Arial" w:cs="Arial"/>
                <w:i/>
                <w:sz w:val="16"/>
                <w:szCs w:val="16"/>
                <w:lang w:val="en-GB"/>
              </w:rPr>
              <w:t>mean =</w:t>
            </w:r>
            <w:r w:rsidR="008D39F1" w:rsidRPr="00A7053C">
              <w:rPr>
                <w:rFonts w:ascii="Arial" w:hAnsi="Arial" w:cs="Arial"/>
                <w:sz w:val="16"/>
                <w:szCs w:val="16"/>
                <w:lang w:val="en-GB"/>
              </w:rPr>
              <w:t xml:space="preserve"> </w:t>
            </w:r>
            <w:r w:rsidRPr="00A7053C">
              <w:rPr>
                <w:rFonts w:ascii="Arial" w:hAnsi="Arial" w:cs="Arial"/>
                <w:sz w:val="16"/>
                <w:szCs w:val="16"/>
                <w:lang w:val="en-GB"/>
              </w:rPr>
              <w:t xml:space="preserve">9.03, </w:t>
            </w:r>
            <w:r w:rsidR="00DA6DF2" w:rsidRPr="00A7053C">
              <w:rPr>
                <w:rFonts w:ascii="Arial" w:hAnsi="Arial" w:cs="Arial"/>
                <w:i/>
                <w:sz w:val="16"/>
                <w:szCs w:val="16"/>
                <w:lang w:val="en-GB"/>
              </w:rPr>
              <w:t>SD =</w:t>
            </w:r>
            <w:r w:rsidRPr="00A7053C">
              <w:rPr>
                <w:rFonts w:ascii="Arial" w:hAnsi="Arial" w:cs="Arial"/>
                <w:sz w:val="16"/>
                <w:szCs w:val="16"/>
                <w:lang w:val="en-GB"/>
              </w:rPr>
              <w:t xml:space="preserve"> 10.57)</w:t>
            </w:r>
          </w:p>
          <w:p w:rsidR="00ED04CE" w:rsidRPr="00A7053C" w:rsidRDefault="00ED04CE" w:rsidP="00ED04CE">
            <w:pPr>
              <w:spacing w:after="0" w:line="240" w:lineRule="auto"/>
              <w:rPr>
                <w:rFonts w:ascii="Arial" w:hAnsi="Arial" w:cs="Arial"/>
                <w:sz w:val="16"/>
                <w:szCs w:val="16"/>
                <w:lang w:val="en-GB"/>
              </w:rPr>
            </w:pPr>
          </w:p>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Bullying (</w:t>
            </w:r>
            <w:r w:rsidR="00B30BC3" w:rsidRPr="00A7053C">
              <w:rPr>
                <w:rFonts w:ascii="Arial" w:hAnsi="Arial" w:cs="Arial"/>
                <w:i/>
                <w:sz w:val="16"/>
                <w:szCs w:val="16"/>
                <w:lang w:val="en-GB"/>
              </w:rPr>
              <w:t>n =</w:t>
            </w:r>
            <w:r w:rsidRPr="00A7053C">
              <w:rPr>
                <w:rFonts w:ascii="Arial" w:hAnsi="Arial" w:cs="Arial"/>
                <w:sz w:val="16"/>
                <w:szCs w:val="16"/>
                <w:lang w:val="en-GB"/>
              </w:rPr>
              <w:t xml:space="preserve"> 171, 21.4%)</w:t>
            </w:r>
          </w:p>
        </w:tc>
        <w:tc>
          <w:tcPr>
            <w:tcW w:w="419"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CES-D</w:t>
            </w:r>
            <w:r w:rsidR="00B76EB0" w:rsidRPr="00A7053C">
              <w:rPr>
                <w:rFonts w:ascii="Arial" w:hAnsi="Arial" w:cs="Arial"/>
                <w:sz w:val="16"/>
                <w:szCs w:val="16"/>
                <w:lang w:val="en-GB"/>
              </w:rPr>
              <w:t xml:space="preserve"> </w:t>
            </w:r>
            <w:r w:rsidR="00B36BFD" w:rsidRPr="00A7053C">
              <w:rPr>
                <w:rFonts w:ascii="Arial" w:hAnsi="Arial" w:cs="Arial"/>
                <w:noProof/>
                <w:sz w:val="16"/>
                <w:szCs w:val="16"/>
                <w:lang w:val="en-GB"/>
              </w:rPr>
              <w:t>(Radloff 1977)</w:t>
            </w:r>
          </w:p>
        </w:tc>
        <w:tc>
          <w:tcPr>
            <w:tcW w:w="52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PLEs severity and distress (</w:t>
            </w:r>
            <w:r w:rsidR="00DA6DF2" w:rsidRPr="00A7053C">
              <w:rPr>
                <w:rFonts w:ascii="Arial" w:hAnsi="Arial" w:cs="Arial"/>
                <w:i/>
                <w:sz w:val="16"/>
                <w:szCs w:val="16"/>
                <w:lang w:val="en-GB"/>
              </w:rPr>
              <w:t>mean =</w:t>
            </w:r>
            <w:r w:rsidR="00AC2315" w:rsidRPr="00A7053C">
              <w:rPr>
                <w:rFonts w:ascii="Arial" w:hAnsi="Arial" w:cs="Arial"/>
                <w:sz w:val="16"/>
                <w:szCs w:val="16"/>
                <w:lang w:val="en-GB"/>
              </w:rPr>
              <w:t xml:space="preserve"> </w:t>
            </w:r>
            <w:r w:rsidRPr="00A7053C">
              <w:rPr>
                <w:rFonts w:ascii="Arial" w:hAnsi="Arial" w:cs="Arial"/>
                <w:sz w:val="16"/>
                <w:szCs w:val="16"/>
                <w:lang w:val="en-GB"/>
              </w:rPr>
              <w:t xml:space="preserve">19.14, </w:t>
            </w:r>
            <w:r w:rsidR="00DA6DF2" w:rsidRPr="00A7053C">
              <w:rPr>
                <w:rFonts w:ascii="Arial" w:hAnsi="Arial" w:cs="Arial"/>
                <w:i/>
                <w:sz w:val="16"/>
                <w:szCs w:val="16"/>
                <w:lang w:val="en-GB"/>
              </w:rPr>
              <w:t>SD =</w:t>
            </w:r>
            <w:r w:rsidRPr="00A7053C">
              <w:rPr>
                <w:rFonts w:ascii="Arial" w:hAnsi="Arial" w:cs="Arial"/>
                <w:sz w:val="16"/>
                <w:szCs w:val="16"/>
                <w:lang w:val="en-GB"/>
              </w:rPr>
              <w:t>10.57)</w:t>
            </w:r>
          </w:p>
          <w:p w:rsidR="00ED04CE" w:rsidRPr="00A7053C" w:rsidRDefault="00ED04CE" w:rsidP="00ED04CE">
            <w:pPr>
              <w:spacing w:after="0" w:line="240" w:lineRule="auto"/>
              <w:rPr>
                <w:rFonts w:ascii="Arial" w:hAnsi="Arial" w:cs="Arial"/>
                <w:sz w:val="16"/>
                <w:szCs w:val="16"/>
                <w:lang w:val="en-GB"/>
              </w:rPr>
            </w:pPr>
          </w:p>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kern w:val="0"/>
                <w:sz w:val="16"/>
                <w:szCs w:val="16"/>
                <w:lang w:val="en-GB"/>
              </w:rPr>
              <w:t>PQ-B</w:t>
            </w:r>
            <w:r w:rsidR="00B76EB0" w:rsidRPr="00A7053C">
              <w:rPr>
                <w:rFonts w:ascii="Arial" w:hAnsi="Arial" w:cs="Arial"/>
                <w:kern w:val="0"/>
                <w:sz w:val="16"/>
                <w:szCs w:val="16"/>
                <w:lang w:val="en-GB"/>
              </w:rPr>
              <w:t xml:space="preserve"> </w:t>
            </w:r>
            <w:r w:rsidR="00B36BFD" w:rsidRPr="00A7053C">
              <w:rPr>
                <w:rFonts w:ascii="Arial" w:hAnsi="Arial" w:cs="Arial"/>
                <w:noProof/>
                <w:kern w:val="0"/>
                <w:sz w:val="16"/>
                <w:szCs w:val="16"/>
                <w:lang w:val="en-GB"/>
              </w:rPr>
              <w:t xml:space="preserve">(Loewy </w:t>
            </w:r>
            <w:r w:rsidR="0076583C" w:rsidRPr="00A7053C">
              <w:rPr>
                <w:rFonts w:ascii="Arial" w:hAnsi="Arial" w:cs="Arial"/>
                <w:noProof/>
                <w:kern w:val="0"/>
                <w:sz w:val="16"/>
                <w:szCs w:val="16"/>
                <w:lang w:val="en-GB"/>
              </w:rPr>
              <w:t>et al.,</w:t>
            </w:r>
            <w:r w:rsidR="00B36BFD" w:rsidRPr="00A7053C">
              <w:rPr>
                <w:rFonts w:ascii="Arial" w:hAnsi="Arial" w:cs="Arial"/>
                <w:noProof/>
                <w:kern w:val="0"/>
                <w:sz w:val="16"/>
                <w:szCs w:val="16"/>
                <w:lang w:val="en-GB"/>
              </w:rPr>
              <w:t xml:space="preserve"> 2011)</w:t>
            </w:r>
          </w:p>
        </w:tc>
        <w:tc>
          <w:tcPr>
            <w:tcW w:w="475"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3606A3" w:rsidP="00ED04CE">
            <w:pPr>
              <w:spacing w:after="0" w:line="240" w:lineRule="auto"/>
              <w:rPr>
                <w:rFonts w:ascii="Arial" w:hAnsi="Arial" w:cs="Arial"/>
                <w:sz w:val="16"/>
                <w:szCs w:val="16"/>
                <w:lang w:val="en-GB"/>
              </w:rPr>
            </w:pPr>
            <w:r w:rsidRPr="00A7053C">
              <w:rPr>
                <w:rFonts w:ascii="Arial" w:hAnsi="Arial" w:cs="Arial"/>
                <w:sz w:val="16"/>
                <w:szCs w:val="16"/>
                <w:lang w:val="en-GB"/>
              </w:rPr>
              <w:t>Sex</w:t>
            </w:r>
            <w:r w:rsidR="00ED04CE" w:rsidRPr="00A7053C">
              <w:rPr>
                <w:rFonts w:ascii="Arial" w:hAnsi="Arial" w:cs="Arial"/>
                <w:sz w:val="16"/>
                <w:szCs w:val="16"/>
                <w:lang w:val="en-GB"/>
              </w:rPr>
              <w:t>, ethnicity</w:t>
            </w:r>
          </w:p>
        </w:tc>
        <w:tc>
          <w:tcPr>
            <w:tcW w:w="718"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Sexual abuse was associated with depression. The sexual abuse x depression interaction was not significant (</w:t>
            </w:r>
            <w:r w:rsidR="00B30BC3" w:rsidRPr="00A7053C">
              <w:rPr>
                <w:rFonts w:ascii="Arial" w:hAnsi="Arial" w:cs="Arial"/>
                <w:i/>
                <w:sz w:val="16"/>
                <w:szCs w:val="16"/>
                <w:lang w:val="en-GB"/>
              </w:rPr>
              <w:t>B =</w:t>
            </w:r>
            <w:r w:rsidRPr="00A7053C">
              <w:rPr>
                <w:rFonts w:ascii="Arial" w:hAnsi="Arial" w:cs="Arial"/>
                <w:sz w:val="16"/>
                <w:szCs w:val="16"/>
                <w:lang w:val="en-GB"/>
              </w:rPr>
              <w:t xml:space="preserve"> -0.116, </w:t>
            </w:r>
            <w:r w:rsidRPr="00A7053C">
              <w:rPr>
                <w:rFonts w:ascii="Arial" w:hAnsi="Arial" w:cs="Arial"/>
                <w:i/>
                <w:sz w:val="16"/>
                <w:szCs w:val="16"/>
                <w:lang w:val="en-GB"/>
              </w:rPr>
              <w:t>SE</w:t>
            </w:r>
            <w:r w:rsidR="00C45F98" w:rsidRPr="00A7053C">
              <w:rPr>
                <w:rFonts w:ascii="Arial" w:hAnsi="Arial" w:cs="Arial"/>
                <w:sz w:val="16"/>
                <w:szCs w:val="16"/>
                <w:lang w:val="en-GB"/>
              </w:rPr>
              <w:t xml:space="preserve"> </w:t>
            </w:r>
            <w:r w:rsidRPr="00A7053C">
              <w:rPr>
                <w:rFonts w:ascii="Arial" w:hAnsi="Arial" w:cs="Arial"/>
                <w:sz w:val="16"/>
                <w:szCs w:val="16"/>
                <w:lang w:val="en-GB"/>
              </w:rPr>
              <w:t xml:space="preserve">= 0.183, </w:t>
            </w:r>
            <w:r w:rsidRPr="00A7053C">
              <w:rPr>
                <w:rFonts w:ascii="Arial" w:hAnsi="Arial" w:cs="Arial"/>
                <w:i/>
                <w:sz w:val="16"/>
                <w:szCs w:val="16"/>
                <w:lang w:val="en-GB"/>
              </w:rPr>
              <w:t>p</w:t>
            </w:r>
            <w:r w:rsidRPr="00A7053C">
              <w:rPr>
                <w:rFonts w:ascii="Arial" w:hAnsi="Arial" w:cs="Arial"/>
                <w:sz w:val="16"/>
                <w:szCs w:val="16"/>
                <w:lang w:val="en-GB"/>
              </w:rPr>
              <w:t xml:space="preserve"> &gt; 0.05). A three-way interaction abuse x bullying x depression showed an effect on PLEs (</w:t>
            </w:r>
            <w:r w:rsidR="00B30BC3" w:rsidRPr="00A7053C">
              <w:rPr>
                <w:rFonts w:ascii="Arial" w:hAnsi="Arial" w:cs="Arial"/>
                <w:i/>
                <w:sz w:val="16"/>
                <w:szCs w:val="16"/>
                <w:lang w:val="en-GB"/>
              </w:rPr>
              <w:t>B =</w:t>
            </w:r>
            <w:r w:rsidRPr="00A7053C">
              <w:rPr>
                <w:rFonts w:ascii="Arial" w:hAnsi="Arial" w:cs="Arial"/>
                <w:sz w:val="16"/>
                <w:szCs w:val="16"/>
                <w:lang w:val="en-GB"/>
              </w:rPr>
              <w:t xml:space="preserve"> 1.045, </w:t>
            </w:r>
            <w:r w:rsidRPr="00A7053C">
              <w:rPr>
                <w:rFonts w:ascii="Arial" w:hAnsi="Arial" w:cs="Arial"/>
                <w:i/>
                <w:sz w:val="16"/>
                <w:szCs w:val="16"/>
                <w:lang w:val="en-GB"/>
              </w:rPr>
              <w:t>SE</w:t>
            </w:r>
            <w:r w:rsidRPr="00A7053C">
              <w:rPr>
                <w:rFonts w:ascii="Arial" w:hAnsi="Arial" w:cs="Arial"/>
                <w:sz w:val="16"/>
                <w:szCs w:val="16"/>
                <w:lang w:val="en-GB"/>
              </w:rPr>
              <w:t xml:space="preserve">= 0.258, </w:t>
            </w:r>
            <w:r w:rsidR="00DA6DF2" w:rsidRPr="00A7053C">
              <w:rPr>
                <w:rFonts w:ascii="Arial" w:hAnsi="Arial" w:cs="Arial"/>
                <w:i/>
                <w:sz w:val="16"/>
                <w:szCs w:val="16"/>
                <w:lang w:val="en-GB"/>
              </w:rPr>
              <w:t>p &lt;</w:t>
            </w:r>
            <w:r w:rsidRPr="00A7053C">
              <w:rPr>
                <w:rFonts w:ascii="Arial" w:hAnsi="Arial" w:cs="Arial"/>
                <w:sz w:val="16"/>
                <w:szCs w:val="16"/>
                <w:lang w:val="en-GB"/>
              </w:rPr>
              <w:t xml:space="preserve"> 0.001)</w:t>
            </w:r>
          </w:p>
        </w:tc>
        <w:tc>
          <w:tcPr>
            <w:tcW w:w="310" w:type="pct"/>
            <w:tcBorders>
              <w:top w:val="single" w:sz="4" w:space="0" w:color="00000A"/>
              <w:left w:val="single" w:sz="4" w:space="0" w:color="00000A"/>
              <w:bottom w:val="single" w:sz="4" w:space="0" w:color="00000A"/>
              <w:right w:val="single" w:sz="4" w:space="0" w:color="00000A"/>
            </w:tcBorders>
            <w:shd w:val="clear" w:color="auto" w:fill="auto"/>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10</w:t>
            </w:r>
          </w:p>
        </w:tc>
      </w:tr>
      <w:tr w:rsidR="00444267" w:rsidRPr="00A7053C" w:rsidTr="009F0F5A">
        <w:tc>
          <w:tcPr>
            <w:tcW w:w="5000" w:type="pct"/>
            <w:gridSpan w:val="10"/>
            <w:tcBorders>
              <w:top w:val="single" w:sz="4" w:space="0" w:color="00000A"/>
              <w:left w:val="single" w:sz="4" w:space="0" w:color="00000A"/>
              <w:bottom w:val="single" w:sz="4" w:space="0" w:color="00000A"/>
              <w:right w:val="single" w:sz="4" w:space="0" w:color="00000A"/>
            </w:tcBorders>
            <w:shd w:val="clear" w:color="auto" w:fill="FFFFFF"/>
            <w:hideMark/>
          </w:tcPr>
          <w:p w:rsidR="00A62C9E" w:rsidRPr="00A7053C" w:rsidRDefault="00FC7A94" w:rsidP="00144F6A">
            <w:pPr>
              <w:spacing w:after="0" w:line="240" w:lineRule="auto"/>
              <w:rPr>
                <w:rFonts w:ascii="Arial" w:hAnsi="Arial" w:cs="Arial"/>
                <w:b/>
                <w:kern w:val="1"/>
                <w:sz w:val="16"/>
                <w:szCs w:val="16"/>
                <w:lang w:val="en-GB"/>
              </w:rPr>
            </w:pPr>
            <w:r w:rsidRPr="00A7053C">
              <w:rPr>
                <w:rFonts w:ascii="Arial" w:hAnsi="Arial" w:cs="Arial"/>
                <w:b/>
                <w:kern w:val="1"/>
                <w:sz w:val="16"/>
                <w:szCs w:val="16"/>
                <w:lang w:val="en-GB"/>
              </w:rPr>
              <w:t>FIRST-EPISODE PSYCHOSIS (FEP) OR ULTRA HIGH RISK OR GENETIC HIGH RISK CLINICAL SAMPLES</w:t>
            </w:r>
          </w:p>
          <w:p w:rsidR="00FC7A94" w:rsidRPr="00A7053C" w:rsidRDefault="00FC7A94" w:rsidP="00144F6A">
            <w:pPr>
              <w:spacing w:after="0" w:line="240" w:lineRule="auto"/>
              <w:rPr>
                <w:rFonts w:ascii="Arial" w:hAnsi="Arial" w:cs="Arial"/>
                <w:b/>
                <w:kern w:val="1"/>
                <w:sz w:val="16"/>
                <w:szCs w:val="16"/>
                <w:lang w:val="en-GB"/>
              </w:rPr>
            </w:pPr>
          </w:p>
        </w:tc>
      </w:tr>
      <w:tr w:rsidR="00444267" w:rsidRPr="00A7053C" w:rsidTr="00630C2E">
        <w:tc>
          <w:tcPr>
            <w:tcW w:w="719" w:type="pct"/>
            <w:tcBorders>
              <w:top w:val="single" w:sz="4" w:space="0" w:color="00000A"/>
              <w:left w:val="single" w:sz="4" w:space="0" w:color="00000A"/>
              <w:bottom w:val="single" w:sz="4" w:space="0" w:color="00000A"/>
              <w:right w:val="single" w:sz="4" w:space="0" w:color="00000A"/>
            </w:tcBorders>
            <w:shd w:val="clear" w:color="auto" w:fill="FFFFFF"/>
          </w:tcPr>
          <w:p w:rsidR="00444267" w:rsidRPr="00A7053C" w:rsidRDefault="00444267" w:rsidP="00144F6A">
            <w:pPr>
              <w:spacing w:after="0" w:line="240" w:lineRule="auto"/>
              <w:rPr>
                <w:rFonts w:ascii="Arial" w:hAnsi="Arial" w:cs="Arial"/>
                <w:b/>
                <w:color w:val="000000"/>
                <w:sz w:val="16"/>
                <w:szCs w:val="16"/>
                <w:lang w:val="en-GB"/>
              </w:rPr>
            </w:pPr>
            <w:r w:rsidRPr="00A7053C">
              <w:rPr>
                <w:rFonts w:ascii="Arial" w:hAnsi="Arial" w:cs="Arial"/>
                <w:b/>
                <w:color w:val="000000"/>
                <w:sz w:val="16"/>
                <w:szCs w:val="16"/>
                <w:lang w:val="en-GB"/>
              </w:rPr>
              <w:t xml:space="preserve">Mansueto </w:t>
            </w:r>
            <w:r w:rsidR="0076583C" w:rsidRPr="00A7053C">
              <w:rPr>
                <w:rFonts w:ascii="Arial" w:hAnsi="Arial" w:cs="Arial"/>
                <w:b/>
                <w:color w:val="000000"/>
                <w:sz w:val="16"/>
                <w:szCs w:val="16"/>
                <w:lang w:val="en-GB"/>
              </w:rPr>
              <w:t>et al.,</w:t>
            </w:r>
            <w:r w:rsidRPr="00A7053C">
              <w:rPr>
                <w:rFonts w:ascii="Arial" w:hAnsi="Arial" w:cs="Arial"/>
                <w:b/>
                <w:color w:val="000000"/>
                <w:sz w:val="16"/>
                <w:szCs w:val="16"/>
                <w:lang w:val="en-GB"/>
              </w:rPr>
              <w:t xml:space="preserve"> 2019</w:t>
            </w:r>
          </w:p>
          <w:p w:rsidR="00444267" w:rsidRPr="00A7053C" w:rsidRDefault="00444267" w:rsidP="00144F6A">
            <w:pPr>
              <w:spacing w:after="0" w:line="240" w:lineRule="auto"/>
              <w:rPr>
                <w:rFonts w:ascii="Arial" w:hAnsi="Arial" w:cs="Arial"/>
                <w:b/>
                <w:color w:val="000000"/>
                <w:sz w:val="16"/>
                <w:szCs w:val="16"/>
                <w:lang w:val="en-GB"/>
              </w:rPr>
            </w:pPr>
          </w:p>
          <w:p w:rsidR="00444267" w:rsidRPr="00A7053C" w:rsidRDefault="00444267" w:rsidP="00144F6A">
            <w:pPr>
              <w:spacing w:after="0" w:line="240" w:lineRule="auto"/>
              <w:rPr>
                <w:rFonts w:ascii="Arial" w:hAnsi="Arial" w:cs="Arial"/>
                <w:b/>
                <w:sz w:val="16"/>
                <w:szCs w:val="16"/>
                <w:lang w:val="en-GB"/>
              </w:rPr>
            </w:pPr>
            <w:r w:rsidRPr="00A7053C">
              <w:rPr>
                <w:rFonts w:ascii="Arial" w:hAnsi="Arial" w:cs="Arial"/>
                <w:b/>
                <w:sz w:val="16"/>
                <w:szCs w:val="16"/>
                <w:lang w:val="en-GB"/>
              </w:rPr>
              <w:t xml:space="preserve">Genetic Risk and Outcome of Psychosis (GROUP) study </w:t>
            </w:r>
          </w:p>
          <w:p w:rsidR="00444267" w:rsidRPr="00A7053C" w:rsidRDefault="00444267" w:rsidP="00144F6A">
            <w:pPr>
              <w:spacing w:after="0" w:line="240" w:lineRule="auto"/>
              <w:rPr>
                <w:rFonts w:ascii="Arial" w:hAnsi="Arial" w:cs="Arial"/>
                <w:b/>
                <w:sz w:val="16"/>
                <w:szCs w:val="16"/>
                <w:lang w:val="en-GB"/>
              </w:rPr>
            </w:pPr>
          </w:p>
          <w:p w:rsidR="00444267" w:rsidRPr="00A7053C" w:rsidRDefault="00444267" w:rsidP="00144F6A">
            <w:pPr>
              <w:spacing w:after="0" w:line="240" w:lineRule="auto"/>
              <w:rPr>
                <w:rFonts w:ascii="Arial" w:hAnsi="Arial" w:cs="Arial"/>
                <w:b/>
                <w:color w:val="000000"/>
                <w:sz w:val="16"/>
                <w:szCs w:val="16"/>
                <w:lang w:val="en-GB"/>
              </w:rPr>
            </w:pPr>
            <w:r w:rsidRPr="00A7053C">
              <w:rPr>
                <w:rFonts w:ascii="Arial" w:hAnsi="Arial" w:cs="Arial"/>
                <w:b/>
                <w:sz w:val="16"/>
                <w:szCs w:val="16"/>
                <w:lang w:val="en-GB"/>
              </w:rPr>
              <w:t>NETHERLANDS</w:t>
            </w:r>
          </w:p>
        </w:tc>
        <w:tc>
          <w:tcPr>
            <w:tcW w:w="390" w:type="pct"/>
            <w:tcBorders>
              <w:top w:val="single" w:sz="4" w:space="0" w:color="00000A"/>
              <w:left w:val="single" w:sz="4" w:space="0" w:color="00000A"/>
              <w:bottom w:val="single" w:sz="4" w:space="0" w:color="00000A"/>
              <w:right w:val="single" w:sz="4" w:space="0" w:color="00000A"/>
            </w:tcBorders>
            <w:shd w:val="clear" w:color="auto" w:fill="FFFFFF"/>
          </w:tcPr>
          <w:p w:rsidR="00444267" w:rsidRPr="00A7053C" w:rsidRDefault="00B30BC3" w:rsidP="00144F6A">
            <w:pPr>
              <w:spacing w:after="0" w:line="240" w:lineRule="auto"/>
              <w:rPr>
                <w:rFonts w:ascii="Arial" w:hAnsi="Arial" w:cs="Arial"/>
                <w:b/>
                <w:color w:val="000000"/>
                <w:sz w:val="16"/>
                <w:szCs w:val="16"/>
                <w:lang w:val="en-GB"/>
              </w:rPr>
            </w:pPr>
            <w:r w:rsidRPr="00A7053C">
              <w:rPr>
                <w:rFonts w:ascii="Arial" w:hAnsi="Arial" w:cs="Arial"/>
                <w:b/>
                <w:i/>
                <w:color w:val="000000"/>
                <w:sz w:val="16"/>
                <w:szCs w:val="16"/>
                <w:lang w:val="en-GB"/>
              </w:rPr>
              <w:t>N =</w:t>
            </w:r>
            <w:r w:rsidR="00444267" w:rsidRPr="00A7053C">
              <w:rPr>
                <w:rFonts w:ascii="Arial" w:hAnsi="Arial" w:cs="Arial"/>
                <w:b/>
                <w:color w:val="000000"/>
                <w:sz w:val="16"/>
                <w:szCs w:val="16"/>
                <w:lang w:val="en-GB"/>
              </w:rPr>
              <w:t xml:space="preserve"> 1,119 patients with non-affective psychotic disorder</w:t>
            </w:r>
          </w:p>
        </w:tc>
        <w:tc>
          <w:tcPr>
            <w:tcW w:w="484" w:type="pct"/>
            <w:tcBorders>
              <w:top w:val="single" w:sz="4" w:space="0" w:color="00000A"/>
              <w:left w:val="single" w:sz="4" w:space="0" w:color="00000A"/>
              <w:bottom w:val="single" w:sz="4" w:space="0" w:color="00000A"/>
              <w:right w:val="single" w:sz="4" w:space="0" w:color="00000A"/>
            </w:tcBorders>
            <w:shd w:val="clear" w:color="auto" w:fill="FFFFFF"/>
          </w:tcPr>
          <w:p w:rsidR="00444267" w:rsidRPr="00A7053C" w:rsidRDefault="00444267" w:rsidP="00144F6A">
            <w:pPr>
              <w:spacing w:after="0" w:line="240" w:lineRule="auto"/>
              <w:rPr>
                <w:rFonts w:ascii="Arial" w:hAnsi="Arial" w:cs="Arial"/>
                <w:b/>
                <w:color w:val="000000"/>
                <w:kern w:val="0"/>
                <w:sz w:val="16"/>
                <w:szCs w:val="16"/>
                <w:lang w:val="en-GB" w:eastAsia="ar-SA"/>
              </w:rPr>
            </w:pPr>
            <w:r w:rsidRPr="00A7053C">
              <w:rPr>
                <w:rFonts w:ascii="Arial" w:hAnsi="Arial" w:cs="Arial"/>
                <w:b/>
                <w:color w:val="000000"/>
                <w:kern w:val="0"/>
                <w:sz w:val="16"/>
                <w:szCs w:val="16"/>
                <w:lang w:val="en-GB" w:eastAsia="ar-SA"/>
              </w:rPr>
              <w:t>Childhood neglect (</w:t>
            </w:r>
            <w:r w:rsidR="00DA6DF2" w:rsidRPr="00A7053C">
              <w:rPr>
                <w:rFonts w:ascii="Arial" w:hAnsi="Arial" w:cs="Arial"/>
                <w:b/>
                <w:i/>
                <w:color w:val="000000"/>
                <w:kern w:val="0"/>
                <w:sz w:val="16"/>
                <w:szCs w:val="16"/>
                <w:lang w:val="en-GB" w:eastAsia="ar-SA"/>
              </w:rPr>
              <w:t>mean =</w:t>
            </w:r>
            <w:r w:rsidR="00AC2315" w:rsidRPr="00A7053C">
              <w:rPr>
                <w:rFonts w:ascii="Arial" w:hAnsi="Arial" w:cs="Arial"/>
                <w:b/>
                <w:color w:val="000000"/>
                <w:kern w:val="0"/>
                <w:sz w:val="16"/>
                <w:szCs w:val="16"/>
                <w:lang w:val="en-GB" w:eastAsia="ar-SA"/>
              </w:rPr>
              <w:t xml:space="preserve"> </w:t>
            </w:r>
            <w:r w:rsidRPr="00A7053C">
              <w:rPr>
                <w:rFonts w:ascii="Arial" w:hAnsi="Arial" w:cs="Arial"/>
                <w:b/>
                <w:color w:val="000000"/>
                <w:kern w:val="0"/>
                <w:sz w:val="16"/>
                <w:szCs w:val="16"/>
                <w:lang w:val="en-GB" w:eastAsia="ar-SA"/>
              </w:rPr>
              <w:t xml:space="preserve">1.86, </w:t>
            </w:r>
            <w:r w:rsidR="00DA6DF2" w:rsidRPr="00A7053C">
              <w:rPr>
                <w:rFonts w:ascii="Arial" w:hAnsi="Arial" w:cs="Arial"/>
                <w:b/>
                <w:i/>
                <w:color w:val="000000"/>
                <w:kern w:val="0"/>
                <w:sz w:val="16"/>
                <w:szCs w:val="16"/>
                <w:lang w:val="en-GB" w:eastAsia="ar-SA"/>
              </w:rPr>
              <w:t>SD =</w:t>
            </w:r>
            <w:r w:rsidRPr="00A7053C">
              <w:rPr>
                <w:rFonts w:ascii="Arial" w:hAnsi="Arial" w:cs="Arial"/>
                <w:b/>
                <w:color w:val="000000"/>
                <w:kern w:val="0"/>
                <w:sz w:val="16"/>
                <w:szCs w:val="16"/>
                <w:lang w:val="en-GB" w:eastAsia="ar-SA"/>
              </w:rPr>
              <w:t xml:space="preserve"> 0.63) and abuse (</w:t>
            </w:r>
            <w:r w:rsidR="00DA6DF2" w:rsidRPr="00A7053C">
              <w:rPr>
                <w:rFonts w:ascii="Arial" w:hAnsi="Arial" w:cs="Arial"/>
                <w:b/>
                <w:i/>
                <w:color w:val="000000"/>
                <w:kern w:val="0"/>
                <w:sz w:val="16"/>
                <w:szCs w:val="16"/>
                <w:lang w:val="en-GB" w:eastAsia="ar-SA"/>
              </w:rPr>
              <w:t>mean =</w:t>
            </w:r>
            <w:r w:rsidR="008D39F1" w:rsidRPr="00A7053C">
              <w:rPr>
                <w:rFonts w:ascii="Arial" w:hAnsi="Arial" w:cs="Arial"/>
                <w:b/>
                <w:i/>
                <w:color w:val="000000"/>
                <w:kern w:val="0"/>
                <w:sz w:val="16"/>
                <w:szCs w:val="16"/>
                <w:lang w:val="en-GB" w:eastAsia="ar-SA"/>
              </w:rPr>
              <w:t xml:space="preserve"> </w:t>
            </w:r>
            <w:r w:rsidRPr="00A7053C">
              <w:rPr>
                <w:rFonts w:ascii="Arial" w:hAnsi="Arial" w:cs="Arial"/>
                <w:b/>
                <w:color w:val="000000"/>
                <w:kern w:val="0"/>
                <w:sz w:val="16"/>
                <w:szCs w:val="16"/>
                <w:lang w:val="en-GB" w:eastAsia="ar-SA"/>
              </w:rPr>
              <w:t xml:space="preserve">1.43, </w:t>
            </w:r>
            <w:r w:rsidR="00DA6DF2" w:rsidRPr="00A7053C">
              <w:rPr>
                <w:rFonts w:ascii="Arial" w:hAnsi="Arial" w:cs="Arial"/>
                <w:b/>
                <w:i/>
                <w:color w:val="000000"/>
                <w:kern w:val="0"/>
                <w:sz w:val="16"/>
                <w:szCs w:val="16"/>
                <w:lang w:val="en-GB" w:eastAsia="ar-SA"/>
              </w:rPr>
              <w:t>SD =</w:t>
            </w:r>
            <w:r w:rsidRPr="00A7053C">
              <w:rPr>
                <w:rFonts w:ascii="Arial" w:hAnsi="Arial" w:cs="Arial"/>
                <w:b/>
                <w:color w:val="000000"/>
                <w:kern w:val="0"/>
                <w:sz w:val="16"/>
                <w:szCs w:val="16"/>
                <w:lang w:val="en-GB" w:eastAsia="ar-SA"/>
              </w:rPr>
              <w:t xml:space="preserve"> 0.52)</w:t>
            </w:r>
          </w:p>
        </w:tc>
        <w:tc>
          <w:tcPr>
            <w:tcW w:w="434" w:type="pct"/>
            <w:tcBorders>
              <w:top w:val="single" w:sz="4" w:space="0" w:color="00000A"/>
              <w:left w:val="single" w:sz="4" w:space="0" w:color="00000A"/>
              <w:bottom w:val="single" w:sz="4" w:space="0" w:color="00000A"/>
              <w:right w:val="single" w:sz="4" w:space="0" w:color="00000A"/>
            </w:tcBorders>
            <w:shd w:val="clear" w:color="auto" w:fill="FFFFFF"/>
          </w:tcPr>
          <w:p w:rsidR="00444267" w:rsidRPr="00A7053C" w:rsidRDefault="00444267" w:rsidP="00144F6A">
            <w:pPr>
              <w:spacing w:after="0" w:line="240" w:lineRule="auto"/>
              <w:rPr>
                <w:rFonts w:ascii="Arial" w:hAnsi="Arial" w:cs="Arial"/>
                <w:b/>
                <w:bCs/>
                <w:color w:val="000000"/>
                <w:kern w:val="0"/>
                <w:sz w:val="16"/>
                <w:szCs w:val="16"/>
                <w:lang w:val="en-GB" w:eastAsia="ar-SA"/>
              </w:rPr>
            </w:pPr>
            <w:r w:rsidRPr="00A7053C">
              <w:rPr>
                <w:rFonts w:ascii="Arial" w:eastAsia="Times New Roman" w:hAnsi="Arial" w:cs="Arial"/>
                <w:b/>
                <w:bCs/>
                <w:kern w:val="0"/>
                <w:sz w:val="16"/>
                <w:szCs w:val="16"/>
                <w:lang w:val="en-GB"/>
              </w:rPr>
              <w:t xml:space="preserve">CTQ-SF </w:t>
            </w:r>
            <w:r w:rsidRPr="00A7053C">
              <w:rPr>
                <w:rFonts w:ascii="Arial" w:eastAsia="Times New Roman" w:hAnsi="Arial" w:cs="Arial"/>
                <w:b/>
                <w:bCs/>
                <w:noProof/>
                <w:kern w:val="0"/>
                <w:sz w:val="16"/>
                <w:szCs w:val="16"/>
                <w:lang w:val="en-GB"/>
              </w:rPr>
              <w:t xml:space="preserve">(Bernstein </w:t>
            </w:r>
            <w:r w:rsidR="0076583C" w:rsidRPr="00A7053C">
              <w:rPr>
                <w:rFonts w:ascii="Arial" w:eastAsia="Times New Roman" w:hAnsi="Arial" w:cs="Arial"/>
                <w:b/>
                <w:bCs/>
                <w:noProof/>
                <w:kern w:val="0"/>
                <w:sz w:val="16"/>
                <w:szCs w:val="16"/>
                <w:lang w:val="en-GB"/>
              </w:rPr>
              <w:t>et al.,</w:t>
            </w:r>
            <w:r w:rsidRPr="00A7053C">
              <w:rPr>
                <w:rFonts w:ascii="Arial" w:eastAsia="Times New Roman" w:hAnsi="Arial" w:cs="Arial"/>
                <w:b/>
                <w:bCs/>
                <w:noProof/>
                <w:kern w:val="0"/>
                <w:sz w:val="16"/>
                <w:szCs w:val="16"/>
                <w:lang w:val="en-GB"/>
              </w:rPr>
              <w:t xml:space="preserve"> 2003)</w:t>
            </w:r>
          </w:p>
        </w:tc>
        <w:tc>
          <w:tcPr>
            <w:tcW w:w="531" w:type="pct"/>
            <w:tcBorders>
              <w:top w:val="single" w:sz="4" w:space="0" w:color="00000A"/>
              <w:left w:val="single" w:sz="4" w:space="0" w:color="00000A"/>
              <w:bottom w:val="single" w:sz="4" w:space="0" w:color="00000A"/>
              <w:right w:val="single" w:sz="4" w:space="0" w:color="00000A"/>
            </w:tcBorders>
            <w:shd w:val="clear" w:color="auto" w:fill="FFFFFF"/>
          </w:tcPr>
          <w:p w:rsidR="00444267" w:rsidRPr="00A7053C" w:rsidRDefault="00444267" w:rsidP="00144F6A">
            <w:pPr>
              <w:suppressAutoHyphens w:val="0"/>
              <w:spacing w:after="0" w:line="240" w:lineRule="auto"/>
              <w:rPr>
                <w:rFonts w:ascii="Arial" w:hAnsi="Arial" w:cs="Arial"/>
                <w:b/>
                <w:color w:val="000000"/>
                <w:sz w:val="16"/>
                <w:szCs w:val="16"/>
                <w:lang w:val="en-GB"/>
              </w:rPr>
            </w:pPr>
            <w:r w:rsidRPr="00A7053C">
              <w:rPr>
                <w:rFonts w:ascii="Arial" w:hAnsi="Arial" w:cs="Arial"/>
                <w:b/>
                <w:color w:val="000000"/>
                <w:sz w:val="16"/>
                <w:szCs w:val="16"/>
                <w:lang w:val="en-GB"/>
              </w:rPr>
              <w:t>Mentalizing abilities (</w:t>
            </w:r>
            <w:r w:rsidR="00DA6DF2" w:rsidRPr="00A7053C">
              <w:rPr>
                <w:rFonts w:ascii="Arial" w:hAnsi="Arial" w:cs="Arial"/>
                <w:b/>
                <w:i/>
                <w:color w:val="000000"/>
                <w:sz w:val="16"/>
                <w:szCs w:val="16"/>
                <w:lang w:val="en-GB"/>
              </w:rPr>
              <w:t>mean =</w:t>
            </w:r>
            <w:r w:rsidR="008D39F1" w:rsidRPr="00A7053C">
              <w:rPr>
                <w:rFonts w:ascii="Arial" w:hAnsi="Arial" w:cs="Arial"/>
                <w:b/>
                <w:i/>
                <w:color w:val="000000"/>
                <w:sz w:val="16"/>
                <w:szCs w:val="16"/>
                <w:lang w:val="en-GB"/>
              </w:rPr>
              <w:t xml:space="preserve"> </w:t>
            </w:r>
            <w:r w:rsidRPr="00A7053C">
              <w:rPr>
                <w:rFonts w:ascii="Arial" w:hAnsi="Arial" w:cs="Arial"/>
                <w:b/>
                <w:color w:val="000000"/>
                <w:sz w:val="16"/>
                <w:szCs w:val="16"/>
                <w:lang w:val="en-GB"/>
              </w:rPr>
              <w:t xml:space="preserve">17.71, </w:t>
            </w:r>
            <w:r w:rsidR="00DA6DF2" w:rsidRPr="00A7053C">
              <w:rPr>
                <w:rFonts w:ascii="Arial" w:hAnsi="Arial" w:cs="Arial"/>
                <w:b/>
                <w:i/>
                <w:color w:val="000000"/>
                <w:sz w:val="16"/>
                <w:szCs w:val="16"/>
                <w:lang w:val="en-GB"/>
              </w:rPr>
              <w:t>SD =</w:t>
            </w:r>
            <w:r w:rsidRPr="00A7053C">
              <w:rPr>
                <w:rFonts w:ascii="Arial" w:hAnsi="Arial" w:cs="Arial"/>
                <w:b/>
                <w:color w:val="000000"/>
                <w:sz w:val="16"/>
                <w:szCs w:val="16"/>
                <w:lang w:val="en-GB"/>
              </w:rPr>
              <w:t xml:space="preserve"> 2.73)</w:t>
            </w:r>
          </w:p>
        </w:tc>
        <w:tc>
          <w:tcPr>
            <w:tcW w:w="419" w:type="pct"/>
            <w:tcBorders>
              <w:top w:val="single" w:sz="4" w:space="0" w:color="00000A"/>
              <w:left w:val="single" w:sz="4" w:space="0" w:color="00000A"/>
              <w:bottom w:val="single" w:sz="4" w:space="0" w:color="00000A"/>
              <w:right w:val="single" w:sz="4" w:space="0" w:color="00000A"/>
            </w:tcBorders>
            <w:shd w:val="clear" w:color="auto" w:fill="FFFFFF"/>
          </w:tcPr>
          <w:p w:rsidR="00444267" w:rsidRPr="00A7053C" w:rsidRDefault="00444267" w:rsidP="00144F6A">
            <w:pPr>
              <w:spacing w:after="0" w:line="240" w:lineRule="auto"/>
              <w:rPr>
                <w:rFonts w:ascii="Arial" w:hAnsi="Arial" w:cs="Arial"/>
                <w:b/>
                <w:bCs/>
                <w:sz w:val="16"/>
                <w:szCs w:val="16"/>
                <w:lang w:val="en-GB"/>
              </w:rPr>
            </w:pPr>
            <w:r w:rsidRPr="00A7053C">
              <w:rPr>
                <w:rFonts w:ascii="Arial" w:hAnsi="Arial" w:cs="Arial"/>
                <w:b/>
                <w:bCs/>
                <w:kern w:val="0"/>
                <w:sz w:val="16"/>
                <w:szCs w:val="16"/>
                <w:lang w:val="en-GB"/>
              </w:rPr>
              <w:t xml:space="preserve">Hinting Task </w:t>
            </w:r>
            <w:r w:rsidRPr="00A7053C">
              <w:rPr>
                <w:rFonts w:ascii="Arial" w:hAnsi="Arial" w:cs="Arial"/>
                <w:b/>
                <w:bCs/>
                <w:noProof/>
                <w:kern w:val="0"/>
                <w:sz w:val="16"/>
                <w:szCs w:val="16"/>
                <w:lang w:val="en-GB"/>
              </w:rPr>
              <w:t xml:space="preserve">(Corcoran </w:t>
            </w:r>
            <w:r w:rsidR="0076583C" w:rsidRPr="00A7053C">
              <w:rPr>
                <w:rFonts w:ascii="Arial" w:hAnsi="Arial" w:cs="Arial"/>
                <w:b/>
                <w:bCs/>
                <w:noProof/>
                <w:kern w:val="0"/>
                <w:sz w:val="16"/>
                <w:szCs w:val="16"/>
                <w:lang w:val="en-GB"/>
              </w:rPr>
              <w:t>et al.,</w:t>
            </w:r>
            <w:r w:rsidRPr="00A7053C">
              <w:rPr>
                <w:rFonts w:ascii="Arial" w:hAnsi="Arial" w:cs="Arial"/>
                <w:b/>
                <w:bCs/>
                <w:noProof/>
                <w:kern w:val="0"/>
                <w:sz w:val="16"/>
                <w:szCs w:val="16"/>
                <w:lang w:val="en-GB"/>
              </w:rPr>
              <w:t xml:space="preserve"> 1995)</w:t>
            </w:r>
          </w:p>
        </w:tc>
        <w:tc>
          <w:tcPr>
            <w:tcW w:w="520" w:type="pct"/>
            <w:tcBorders>
              <w:top w:val="single" w:sz="4" w:space="0" w:color="00000A"/>
              <w:left w:val="single" w:sz="4" w:space="0" w:color="00000A"/>
              <w:bottom w:val="single" w:sz="4" w:space="0" w:color="00000A"/>
              <w:right w:val="single" w:sz="4" w:space="0" w:color="00000A"/>
            </w:tcBorders>
            <w:shd w:val="clear" w:color="auto" w:fill="FFFFFF"/>
          </w:tcPr>
          <w:p w:rsidR="00444267" w:rsidRPr="00A7053C" w:rsidRDefault="00444267" w:rsidP="00144F6A">
            <w:pPr>
              <w:suppressAutoHyphens w:val="0"/>
              <w:spacing w:after="0" w:line="240" w:lineRule="auto"/>
              <w:rPr>
                <w:rFonts w:ascii="Arial" w:hAnsi="Arial" w:cs="Arial"/>
                <w:b/>
                <w:color w:val="000000"/>
                <w:kern w:val="0"/>
                <w:sz w:val="16"/>
                <w:szCs w:val="16"/>
                <w:lang w:val="en-GB" w:eastAsia="ar-SA"/>
              </w:rPr>
            </w:pPr>
            <w:r w:rsidRPr="00A7053C">
              <w:rPr>
                <w:rFonts w:ascii="Arial" w:hAnsi="Arial" w:cs="Arial"/>
                <w:b/>
                <w:color w:val="000000"/>
                <w:kern w:val="0"/>
                <w:sz w:val="16"/>
                <w:szCs w:val="16"/>
                <w:lang w:val="en-GB" w:eastAsia="ar-SA"/>
              </w:rPr>
              <w:t>Positive (</w:t>
            </w:r>
            <w:r w:rsidR="00DA6DF2" w:rsidRPr="00A7053C">
              <w:rPr>
                <w:rFonts w:ascii="Arial" w:hAnsi="Arial" w:cs="Arial"/>
                <w:b/>
                <w:i/>
                <w:color w:val="000000"/>
                <w:kern w:val="0"/>
                <w:sz w:val="16"/>
                <w:szCs w:val="16"/>
                <w:lang w:val="en-GB" w:eastAsia="ar-SA"/>
              </w:rPr>
              <w:t>mean =</w:t>
            </w:r>
            <w:r w:rsidR="00AC2315" w:rsidRPr="00A7053C">
              <w:rPr>
                <w:rFonts w:ascii="Arial" w:hAnsi="Arial" w:cs="Arial"/>
                <w:b/>
                <w:color w:val="000000"/>
                <w:kern w:val="0"/>
                <w:sz w:val="16"/>
                <w:szCs w:val="16"/>
                <w:lang w:val="en-GB" w:eastAsia="ar-SA"/>
              </w:rPr>
              <w:t xml:space="preserve"> </w:t>
            </w:r>
            <w:r w:rsidRPr="00A7053C">
              <w:rPr>
                <w:rFonts w:ascii="Arial" w:hAnsi="Arial" w:cs="Arial"/>
                <w:b/>
                <w:color w:val="000000"/>
                <w:kern w:val="0"/>
                <w:sz w:val="16"/>
                <w:szCs w:val="16"/>
                <w:lang w:val="en-GB" w:eastAsia="ar-SA"/>
              </w:rPr>
              <w:t xml:space="preserve">13.62, </w:t>
            </w:r>
            <w:r w:rsidR="00DA6DF2" w:rsidRPr="00A7053C">
              <w:rPr>
                <w:rFonts w:ascii="Arial" w:hAnsi="Arial" w:cs="Arial"/>
                <w:b/>
                <w:i/>
                <w:color w:val="000000"/>
                <w:kern w:val="0"/>
                <w:sz w:val="16"/>
                <w:szCs w:val="16"/>
                <w:lang w:val="en-GB" w:eastAsia="ar-SA"/>
              </w:rPr>
              <w:t>SD =</w:t>
            </w:r>
            <w:r w:rsidRPr="00A7053C">
              <w:rPr>
                <w:rFonts w:ascii="Arial" w:hAnsi="Arial" w:cs="Arial"/>
                <w:b/>
                <w:color w:val="000000"/>
                <w:kern w:val="0"/>
                <w:sz w:val="16"/>
                <w:szCs w:val="16"/>
                <w:lang w:val="en-GB" w:eastAsia="ar-SA"/>
              </w:rPr>
              <w:t xml:space="preserve"> 6.58), negative (</w:t>
            </w:r>
            <w:r w:rsidR="00DA6DF2" w:rsidRPr="00A7053C">
              <w:rPr>
                <w:rFonts w:ascii="Arial" w:hAnsi="Arial" w:cs="Arial"/>
                <w:b/>
                <w:i/>
                <w:color w:val="000000"/>
                <w:kern w:val="0"/>
                <w:sz w:val="16"/>
                <w:szCs w:val="16"/>
                <w:lang w:val="en-GB" w:eastAsia="ar-SA"/>
              </w:rPr>
              <w:t>mean =</w:t>
            </w:r>
            <w:r w:rsidR="008D39F1" w:rsidRPr="00A7053C">
              <w:rPr>
                <w:rFonts w:ascii="Arial" w:hAnsi="Arial" w:cs="Arial"/>
                <w:b/>
                <w:i/>
                <w:color w:val="000000"/>
                <w:kern w:val="0"/>
                <w:sz w:val="16"/>
                <w:szCs w:val="16"/>
                <w:lang w:val="en-GB" w:eastAsia="ar-SA"/>
              </w:rPr>
              <w:t xml:space="preserve"> </w:t>
            </w:r>
            <w:r w:rsidRPr="00A7053C">
              <w:rPr>
                <w:rFonts w:ascii="Arial" w:hAnsi="Arial" w:cs="Arial"/>
                <w:b/>
                <w:color w:val="000000"/>
                <w:kern w:val="0"/>
                <w:sz w:val="16"/>
                <w:szCs w:val="16"/>
                <w:lang w:val="en-GB" w:eastAsia="ar-SA"/>
              </w:rPr>
              <w:t xml:space="preserve">14.19, </w:t>
            </w:r>
            <w:r w:rsidR="00DA6DF2" w:rsidRPr="00A7053C">
              <w:rPr>
                <w:rFonts w:ascii="Arial" w:hAnsi="Arial" w:cs="Arial"/>
                <w:b/>
                <w:i/>
                <w:color w:val="000000"/>
                <w:kern w:val="0"/>
                <w:sz w:val="16"/>
                <w:szCs w:val="16"/>
                <w:lang w:val="en-GB" w:eastAsia="ar-SA"/>
              </w:rPr>
              <w:t>SD =</w:t>
            </w:r>
            <w:r w:rsidRPr="00A7053C">
              <w:rPr>
                <w:rFonts w:ascii="Arial" w:hAnsi="Arial" w:cs="Arial"/>
                <w:b/>
                <w:color w:val="000000"/>
                <w:kern w:val="0"/>
                <w:sz w:val="16"/>
                <w:szCs w:val="16"/>
                <w:lang w:val="en-GB" w:eastAsia="ar-SA"/>
              </w:rPr>
              <w:t xml:space="preserve"> 6.19), disorganization (</w:t>
            </w:r>
            <w:r w:rsidR="00DA6DF2" w:rsidRPr="00A7053C">
              <w:rPr>
                <w:rFonts w:ascii="Arial" w:hAnsi="Arial" w:cs="Arial"/>
                <w:b/>
                <w:i/>
                <w:color w:val="000000"/>
                <w:kern w:val="0"/>
                <w:sz w:val="16"/>
                <w:szCs w:val="16"/>
                <w:lang w:val="en-GB" w:eastAsia="ar-SA"/>
              </w:rPr>
              <w:t>mean =</w:t>
            </w:r>
            <w:r w:rsidR="00AC2315" w:rsidRPr="00A7053C">
              <w:rPr>
                <w:rFonts w:ascii="Arial" w:hAnsi="Arial" w:cs="Arial"/>
                <w:b/>
                <w:color w:val="000000"/>
                <w:kern w:val="0"/>
                <w:sz w:val="16"/>
                <w:szCs w:val="16"/>
                <w:lang w:val="en-GB" w:eastAsia="ar-SA"/>
              </w:rPr>
              <w:t xml:space="preserve"> </w:t>
            </w:r>
            <w:r w:rsidRPr="00A7053C">
              <w:rPr>
                <w:rFonts w:ascii="Arial" w:hAnsi="Arial" w:cs="Arial"/>
                <w:b/>
                <w:color w:val="000000"/>
                <w:kern w:val="0"/>
                <w:sz w:val="16"/>
                <w:szCs w:val="16"/>
                <w:lang w:val="en-GB" w:eastAsia="ar-SA"/>
              </w:rPr>
              <w:t xml:space="preserve">16.16, </w:t>
            </w:r>
            <w:r w:rsidR="00DA6DF2" w:rsidRPr="00A7053C">
              <w:rPr>
                <w:rFonts w:ascii="Arial" w:hAnsi="Arial" w:cs="Arial"/>
                <w:b/>
                <w:i/>
                <w:color w:val="000000"/>
                <w:kern w:val="0"/>
                <w:sz w:val="16"/>
                <w:szCs w:val="16"/>
                <w:lang w:val="en-GB" w:eastAsia="ar-SA"/>
              </w:rPr>
              <w:t>SD =</w:t>
            </w:r>
            <w:r w:rsidRPr="00A7053C">
              <w:rPr>
                <w:rFonts w:ascii="Arial" w:hAnsi="Arial" w:cs="Arial"/>
                <w:b/>
                <w:color w:val="000000"/>
                <w:kern w:val="0"/>
                <w:sz w:val="16"/>
                <w:szCs w:val="16"/>
                <w:lang w:val="en-GB" w:eastAsia="ar-SA"/>
              </w:rPr>
              <w:t xml:space="preserve"> 6.29), </w:t>
            </w:r>
            <w:r w:rsidRPr="00A7053C">
              <w:rPr>
                <w:rFonts w:ascii="Arial" w:hAnsi="Arial" w:cs="Arial"/>
                <w:b/>
                <w:color w:val="000000"/>
                <w:kern w:val="0"/>
                <w:sz w:val="16"/>
                <w:szCs w:val="16"/>
                <w:lang w:val="en-GB" w:eastAsia="ar-SA"/>
              </w:rPr>
              <w:lastRenderedPageBreak/>
              <w:t>excitement (</w:t>
            </w:r>
            <w:r w:rsidR="00DA6DF2" w:rsidRPr="00A7053C">
              <w:rPr>
                <w:rFonts w:ascii="Arial" w:hAnsi="Arial" w:cs="Arial"/>
                <w:b/>
                <w:i/>
                <w:color w:val="000000"/>
                <w:kern w:val="0"/>
                <w:sz w:val="16"/>
                <w:szCs w:val="16"/>
                <w:lang w:val="en-GB" w:eastAsia="ar-SA"/>
              </w:rPr>
              <w:t>mean =</w:t>
            </w:r>
            <w:r w:rsidR="008D39F1" w:rsidRPr="00A7053C">
              <w:rPr>
                <w:rFonts w:ascii="Arial" w:hAnsi="Arial" w:cs="Arial"/>
                <w:b/>
                <w:i/>
                <w:color w:val="000000"/>
                <w:kern w:val="0"/>
                <w:sz w:val="16"/>
                <w:szCs w:val="16"/>
                <w:lang w:val="en-GB" w:eastAsia="ar-SA"/>
              </w:rPr>
              <w:t xml:space="preserve"> </w:t>
            </w:r>
            <w:r w:rsidRPr="00A7053C">
              <w:rPr>
                <w:rFonts w:ascii="Arial" w:hAnsi="Arial" w:cs="Arial"/>
                <w:b/>
                <w:color w:val="000000"/>
                <w:kern w:val="0"/>
                <w:sz w:val="16"/>
                <w:szCs w:val="16"/>
                <w:lang w:val="en-GB" w:eastAsia="ar-SA"/>
              </w:rPr>
              <w:t xml:space="preserve">11.70, </w:t>
            </w:r>
            <w:r w:rsidR="00DA6DF2" w:rsidRPr="00A7053C">
              <w:rPr>
                <w:rFonts w:ascii="Arial" w:hAnsi="Arial" w:cs="Arial"/>
                <w:b/>
                <w:i/>
                <w:color w:val="000000"/>
                <w:kern w:val="0"/>
                <w:sz w:val="16"/>
                <w:szCs w:val="16"/>
                <w:lang w:val="en-GB" w:eastAsia="ar-SA"/>
              </w:rPr>
              <w:t>SD =</w:t>
            </w:r>
            <w:r w:rsidRPr="00A7053C">
              <w:rPr>
                <w:rFonts w:ascii="Arial" w:hAnsi="Arial" w:cs="Arial"/>
                <w:b/>
                <w:color w:val="000000"/>
                <w:kern w:val="0"/>
                <w:sz w:val="16"/>
                <w:szCs w:val="16"/>
                <w:lang w:val="en-GB" w:eastAsia="ar-SA"/>
              </w:rPr>
              <w:t xml:space="preserve"> 3.89), and emotional distress</w:t>
            </w:r>
            <w:r w:rsidR="00C45F98" w:rsidRPr="00A7053C">
              <w:rPr>
                <w:rFonts w:ascii="Arial" w:hAnsi="Arial" w:cs="Arial"/>
                <w:b/>
                <w:color w:val="000000"/>
                <w:kern w:val="0"/>
                <w:sz w:val="16"/>
                <w:szCs w:val="16"/>
                <w:lang w:val="en-GB" w:eastAsia="ar-SA"/>
              </w:rPr>
              <w:t xml:space="preserve"> symptoms</w:t>
            </w:r>
            <w:r w:rsidRPr="00A7053C">
              <w:rPr>
                <w:rFonts w:ascii="Arial" w:hAnsi="Arial" w:cs="Arial"/>
                <w:b/>
                <w:color w:val="000000"/>
                <w:kern w:val="0"/>
                <w:sz w:val="16"/>
                <w:szCs w:val="16"/>
                <w:lang w:val="en-GB" w:eastAsia="ar-SA"/>
              </w:rPr>
              <w:t xml:space="preserve"> (</w:t>
            </w:r>
            <w:r w:rsidR="00DA6DF2" w:rsidRPr="00A7053C">
              <w:rPr>
                <w:rFonts w:ascii="Arial" w:hAnsi="Arial" w:cs="Arial"/>
                <w:b/>
                <w:i/>
                <w:color w:val="000000"/>
                <w:kern w:val="0"/>
                <w:sz w:val="16"/>
                <w:szCs w:val="16"/>
                <w:lang w:val="en-GB" w:eastAsia="ar-SA"/>
              </w:rPr>
              <w:t>mean =</w:t>
            </w:r>
            <w:r w:rsidR="008D39F1" w:rsidRPr="00A7053C">
              <w:rPr>
                <w:rFonts w:ascii="Arial" w:hAnsi="Arial" w:cs="Arial"/>
                <w:b/>
                <w:i/>
                <w:color w:val="000000"/>
                <w:kern w:val="0"/>
                <w:sz w:val="16"/>
                <w:szCs w:val="16"/>
                <w:lang w:val="en-GB" w:eastAsia="ar-SA"/>
              </w:rPr>
              <w:t xml:space="preserve"> </w:t>
            </w:r>
            <w:r w:rsidRPr="00A7053C">
              <w:rPr>
                <w:rFonts w:ascii="Arial" w:hAnsi="Arial" w:cs="Arial"/>
                <w:b/>
                <w:color w:val="000000"/>
                <w:kern w:val="0"/>
                <w:sz w:val="16"/>
                <w:szCs w:val="16"/>
                <w:lang w:val="en-GB" w:eastAsia="ar-SA"/>
              </w:rPr>
              <w:t xml:space="preserve">15.49, </w:t>
            </w:r>
            <w:r w:rsidR="00DA6DF2" w:rsidRPr="00A7053C">
              <w:rPr>
                <w:rFonts w:ascii="Arial" w:hAnsi="Arial" w:cs="Arial"/>
                <w:b/>
                <w:i/>
                <w:color w:val="000000"/>
                <w:kern w:val="0"/>
                <w:sz w:val="16"/>
                <w:szCs w:val="16"/>
                <w:lang w:val="en-GB" w:eastAsia="ar-SA"/>
              </w:rPr>
              <w:t>SD =</w:t>
            </w:r>
            <w:r w:rsidRPr="00A7053C">
              <w:rPr>
                <w:rFonts w:ascii="Arial" w:hAnsi="Arial" w:cs="Arial"/>
                <w:b/>
                <w:color w:val="000000"/>
                <w:kern w:val="0"/>
                <w:sz w:val="16"/>
                <w:szCs w:val="16"/>
                <w:lang w:val="en-GB" w:eastAsia="ar-SA"/>
              </w:rPr>
              <w:t xml:space="preserve"> 5.63)</w:t>
            </w:r>
          </w:p>
          <w:p w:rsidR="00444267" w:rsidRPr="00A7053C" w:rsidRDefault="00444267" w:rsidP="00144F6A">
            <w:pPr>
              <w:suppressAutoHyphens w:val="0"/>
              <w:spacing w:after="0" w:line="240" w:lineRule="auto"/>
              <w:rPr>
                <w:rFonts w:ascii="Arial" w:hAnsi="Arial" w:cs="Arial"/>
                <w:b/>
                <w:color w:val="000000"/>
                <w:kern w:val="0"/>
                <w:sz w:val="16"/>
                <w:szCs w:val="16"/>
                <w:lang w:val="en-GB" w:eastAsia="ar-SA"/>
              </w:rPr>
            </w:pPr>
          </w:p>
          <w:p w:rsidR="00444267" w:rsidRPr="00A7053C" w:rsidRDefault="00444267" w:rsidP="00144F6A">
            <w:pPr>
              <w:suppressAutoHyphens w:val="0"/>
              <w:spacing w:after="0" w:line="240" w:lineRule="auto"/>
              <w:rPr>
                <w:rFonts w:ascii="Arial" w:hAnsi="Arial" w:cs="Arial"/>
                <w:b/>
                <w:color w:val="000000"/>
                <w:kern w:val="0"/>
                <w:sz w:val="16"/>
                <w:szCs w:val="16"/>
                <w:lang w:val="en-GB" w:eastAsia="ar-SA"/>
              </w:rPr>
            </w:pPr>
            <w:r w:rsidRPr="00A7053C">
              <w:rPr>
                <w:rFonts w:ascii="Arial" w:hAnsi="Arial" w:cs="Arial"/>
                <w:b/>
                <w:color w:val="000000"/>
                <w:kern w:val="0"/>
                <w:sz w:val="16"/>
                <w:szCs w:val="16"/>
                <w:lang w:val="en-GB" w:eastAsia="ar-SA"/>
              </w:rPr>
              <w:t xml:space="preserve">PANSS (Kay </w:t>
            </w:r>
            <w:r w:rsidR="0076583C" w:rsidRPr="00A7053C">
              <w:rPr>
                <w:rFonts w:ascii="Arial" w:hAnsi="Arial" w:cs="Arial"/>
                <w:b/>
                <w:iCs/>
                <w:color w:val="000000"/>
                <w:kern w:val="0"/>
                <w:sz w:val="16"/>
                <w:szCs w:val="16"/>
                <w:lang w:val="en-GB" w:eastAsia="ar-SA"/>
              </w:rPr>
              <w:t>et al.,</w:t>
            </w:r>
            <w:r w:rsidRPr="00A7053C">
              <w:rPr>
                <w:rFonts w:ascii="Arial" w:hAnsi="Arial" w:cs="Arial"/>
                <w:b/>
                <w:color w:val="000000"/>
                <w:kern w:val="0"/>
                <w:sz w:val="16"/>
                <w:szCs w:val="16"/>
                <w:lang w:val="en-GB" w:eastAsia="ar-SA"/>
              </w:rPr>
              <w:t xml:space="preserve"> 1987)</w:t>
            </w:r>
          </w:p>
        </w:tc>
        <w:tc>
          <w:tcPr>
            <w:tcW w:w="475" w:type="pct"/>
            <w:tcBorders>
              <w:top w:val="single" w:sz="4" w:space="0" w:color="00000A"/>
              <w:left w:val="single" w:sz="4" w:space="0" w:color="00000A"/>
              <w:bottom w:val="single" w:sz="4" w:space="0" w:color="00000A"/>
              <w:right w:val="single" w:sz="4" w:space="0" w:color="00000A"/>
            </w:tcBorders>
            <w:shd w:val="clear" w:color="auto" w:fill="FFFFFF"/>
          </w:tcPr>
          <w:p w:rsidR="00444267" w:rsidRPr="00A7053C" w:rsidRDefault="003606A3" w:rsidP="00144F6A">
            <w:pPr>
              <w:spacing w:after="0" w:line="240" w:lineRule="auto"/>
              <w:rPr>
                <w:rFonts w:ascii="Arial" w:hAnsi="Arial" w:cs="Arial"/>
                <w:b/>
                <w:color w:val="000000"/>
                <w:sz w:val="16"/>
                <w:szCs w:val="16"/>
                <w:lang w:val="en-GB"/>
              </w:rPr>
            </w:pPr>
            <w:r w:rsidRPr="00A7053C">
              <w:rPr>
                <w:rFonts w:ascii="Arial" w:hAnsi="Arial" w:cs="Arial"/>
                <w:b/>
                <w:color w:val="000000"/>
                <w:sz w:val="16"/>
                <w:szCs w:val="16"/>
                <w:lang w:val="en-GB"/>
              </w:rPr>
              <w:lastRenderedPageBreak/>
              <w:t>Sex</w:t>
            </w:r>
            <w:r w:rsidR="00444267" w:rsidRPr="00A7053C">
              <w:rPr>
                <w:rFonts w:ascii="Arial" w:hAnsi="Arial" w:cs="Arial"/>
                <w:b/>
                <w:color w:val="000000"/>
                <w:sz w:val="16"/>
                <w:szCs w:val="16"/>
                <w:lang w:val="en-GB"/>
              </w:rPr>
              <w:t>, age, and cannabis use</w:t>
            </w:r>
          </w:p>
        </w:tc>
        <w:tc>
          <w:tcPr>
            <w:tcW w:w="718" w:type="pct"/>
            <w:tcBorders>
              <w:top w:val="single" w:sz="4" w:space="0" w:color="00000A"/>
              <w:left w:val="single" w:sz="4" w:space="0" w:color="00000A"/>
              <w:bottom w:val="single" w:sz="4" w:space="0" w:color="00000A"/>
              <w:right w:val="single" w:sz="4" w:space="0" w:color="00000A"/>
            </w:tcBorders>
            <w:shd w:val="clear" w:color="auto" w:fill="FFFFFF"/>
          </w:tcPr>
          <w:p w:rsidR="00444267" w:rsidRPr="00A7053C" w:rsidRDefault="00444267" w:rsidP="00144F6A">
            <w:pPr>
              <w:spacing w:after="0" w:line="240" w:lineRule="auto"/>
              <w:rPr>
                <w:rFonts w:ascii="Arial" w:hAnsi="Arial" w:cs="Arial"/>
                <w:b/>
                <w:color w:val="000000"/>
                <w:sz w:val="16"/>
                <w:szCs w:val="16"/>
                <w:lang w:val="en-GB"/>
              </w:rPr>
            </w:pPr>
            <w:r w:rsidRPr="00A7053C">
              <w:rPr>
                <w:rFonts w:ascii="Arial" w:hAnsi="Arial" w:cs="Arial"/>
                <w:b/>
                <w:color w:val="000000"/>
                <w:sz w:val="16"/>
                <w:szCs w:val="16"/>
                <w:lang w:val="en-GB"/>
              </w:rPr>
              <w:t>Mentalizing abilities did not moderate the effect of either childhood neglect or abuse on psychotic symptoms</w:t>
            </w:r>
          </w:p>
          <w:p w:rsidR="00444267" w:rsidRPr="00A7053C" w:rsidRDefault="00444267" w:rsidP="00144F6A">
            <w:pPr>
              <w:spacing w:after="0" w:line="240" w:lineRule="auto"/>
              <w:rPr>
                <w:rFonts w:ascii="Arial" w:hAnsi="Arial" w:cs="Arial"/>
                <w:b/>
                <w:color w:val="000000"/>
                <w:sz w:val="16"/>
                <w:szCs w:val="16"/>
                <w:lang w:val="en-GB"/>
              </w:rPr>
            </w:pPr>
          </w:p>
          <w:p w:rsidR="00444267" w:rsidRPr="00A7053C" w:rsidRDefault="00444267" w:rsidP="00144F6A">
            <w:pPr>
              <w:spacing w:after="0" w:line="240" w:lineRule="auto"/>
              <w:rPr>
                <w:rFonts w:ascii="Arial" w:hAnsi="Arial" w:cs="Arial"/>
                <w:b/>
                <w:color w:val="000000"/>
                <w:sz w:val="16"/>
                <w:szCs w:val="16"/>
                <w:lang w:val="en-GB"/>
              </w:rPr>
            </w:pPr>
          </w:p>
        </w:tc>
        <w:tc>
          <w:tcPr>
            <w:tcW w:w="310" w:type="pct"/>
            <w:tcBorders>
              <w:top w:val="single" w:sz="4" w:space="0" w:color="00000A"/>
              <w:left w:val="single" w:sz="4" w:space="0" w:color="00000A"/>
              <w:bottom w:val="single" w:sz="4" w:space="0" w:color="00000A"/>
              <w:right w:val="single" w:sz="4" w:space="0" w:color="00000A"/>
            </w:tcBorders>
            <w:shd w:val="clear" w:color="auto" w:fill="FFFFFF"/>
          </w:tcPr>
          <w:p w:rsidR="00444267" w:rsidRPr="00A7053C" w:rsidRDefault="00444267" w:rsidP="00144F6A">
            <w:pPr>
              <w:spacing w:after="0" w:line="240" w:lineRule="auto"/>
              <w:rPr>
                <w:rFonts w:ascii="Arial" w:hAnsi="Arial" w:cs="Arial"/>
                <w:b/>
                <w:color w:val="000000"/>
                <w:sz w:val="16"/>
                <w:szCs w:val="16"/>
                <w:lang w:val="en-GB"/>
              </w:rPr>
            </w:pPr>
            <w:r w:rsidRPr="00A7053C">
              <w:rPr>
                <w:rFonts w:ascii="Arial" w:hAnsi="Arial" w:cs="Arial"/>
                <w:b/>
                <w:color w:val="000000"/>
                <w:sz w:val="16"/>
                <w:szCs w:val="16"/>
                <w:lang w:val="en-GB"/>
              </w:rPr>
              <w:t>13</w:t>
            </w:r>
          </w:p>
        </w:tc>
      </w:tr>
    </w:tbl>
    <w:p w:rsidR="00ED04CE" w:rsidRPr="00A7053C" w:rsidRDefault="00ED04CE" w:rsidP="00ED04CE">
      <w:pPr>
        <w:suppressAutoHyphens w:val="0"/>
        <w:spacing w:after="0" w:line="240" w:lineRule="auto"/>
        <w:rPr>
          <w:rFonts w:ascii="Times New Roman" w:hAnsi="Times New Roman" w:cs="Times New Roman"/>
          <w:b/>
          <w:sz w:val="20"/>
          <w:szCs w:val="20"/>
          <w:lang w:val="en-GB"/>
        </w:rPr>
      </w:pPr>
    </w:p>
    <w:p w:rsidR="00ED04CE" w:rsidRPr="00A7053C" w:rsidRDefault="00ED04CE" w:rsidP="00ED04CE">
      <w:pPr>
        <w:suppressAutoHyphens w:val="0"/>
        <w:spacing w:after="0" w:line="240" w:lineRule="auto"/>
        <w:rPr>
          <w:rFonts w:ascii="Times New Roman" w:hAnsi="Times New Roman" w:cs="Times New Roman"/>
          <w:b/>
          <w:sz w:val="20"/>
          <w:szCs w:val="20"/>
          <w:lang w:val="en-GB"/>
        </w:rPr>
      </w:pPr>
      <w:r w:rsidRPr="00A7053C">
        <w:rPr>
          <w:rFonts w:ascii="Times New Roman" w:hAnsi="Times New Roman" w:cs="Times New Roman"/>
          <w:b/>
          <w:sz w:val="20"/>
          <w:szCs w:val="20"/>
          <w:lang w:val="en-GB"/>
        </w:rPr>
        <w:br w:type="page"/>
      </w:r>
    </w:p>
    <w:p w:rsidR="00ED04CE" w:rsidRPr="00A7053C" w:rsidRDefault="00ED04CE" w:rsidP="00ED04CE">
      <w:pPr>
        <w:suppressAutoHyphens w:val="0"/>
        <w:spacing w:after="0" w:line="240" w:lineRule="auto"/>
        <w:rPr>
          <w:rFonts w:ascii="Times New Roman" w:hAnsi="Times New Roman" w:cs="Times New Roman"/>
          <w:b/>
          <w:sz w:val="24"/>
          <w:szCs w:val="20"/>
          <w:lang w:val="en-GB"/>
        </w:rPr>
      </w:pPr>
      <w:r w:rsidRPr="00A7053C">
        <w:rPr>
          <w:rFonts w:ascii="Times New Roman" w:hAnsi="Times New Roman"/>
          <w:b/>
          <w:sz w:val="24"/>
          <w:lang w:val="en-GB"/>
        </w:rPr>
        <w:lastRenderedPageBreak/>
        <w:t>Supplementary</w:t>
      </w:r>
      <w:r w:rsidRPr="00A7053C">
        <w:rPr>
          <w:rFonts w:ascii="Times New Roman" w:hAnsi="Times New Roman" w:cs="Times New Roman"/>
          <w:b/>
          <w:sz w:val="28"/>
          <w:szCs w:val="20"/>
          <w:lang w:val="en-GB"/>
        </w:rPr>
        <w:t xml:space="preserve"> </w:t>
      </w:r>
      <w:r w:rsidRPr="00A7053C">
        <w:rPr>
          <w:rFonts w:ascii="Times New Roman" w:hAnsi="Times New Roman" w:cs="Times New Roman"/>
          <w:b/>
          <w:sz w:val="24"/>
          <w:szCs w:val="20"/>
          <w:lang w:val="en-GB"/>
        </w:rPr>
        <w:t xml:space="preserve">Table </w:t>
      </w:r>
      <w:r w:rsidR="0055683A" w:rsidRPr="00A7053C">
        <w:rPr>
          <w:rFonts w:ascii="Times New Roman" w:hAnsi="Times New Roman" w:cs="Times New Roman"/>
          <w:b/>
          <w:sz w:val="24"/>
          <w:szCs w:val="20"/>
          <w:lang w:val="en-GB"/>
        </w:rPr>
        <w:t>7</w:t>
      </w:r>
      <w:r w:rsidRPr="00A7053C">
        <w:rPr>
          <w:rFonts w:ascii="Times New Roman" w:hAnsi="Times New Roman" w:cs="Times New Roman"/>
          <w:b/>
          <w:sz w:val="24"/>
          <w:szCs w:val="20"/>
          <w:lang w:val="en-GB"/>
        </w:rPr>
        <w:t xml:space="preserve">. Summary of the findings of mediation studies </w:t>
      </w:r>
      <w:r w:rsidRPr="00A7053C">
        <w:rPr>
          <w:rFonts w:ascii="Times New Roman" w:hAnsi="Times New Roman" w:cs="Times New Roman"/>
          <w:b/>
          <w:sz w:val="24"/>
          <w:szCs w:val="24"/>
          <w:lang w:val="en-GB"/>
        </w:rPr>
        <w:t>by type of exposure and population (methodologically robust studies in bold)</w:t>
      </w:r>
    </w:p>
    <w:p w:rsidR="00ED04CE" w:rsidRPr="00A7053C" w:rsidRDefault="00ED04CE" w:rsidP="00ED04CE">
      <w:pPr>
        <w:suppressAutoHyphens w:val="0"/>
        <w:spacing w:after="0" w:line="240" w:lineRule="auto"/>
        <w:rPr>
          <w:rFonts w:ascii="Times New Roman" w:hAnsi="Times New Roman" w:cs="Times New Roman"/>
          <w:b/>
          <w:sz w:val="24"/>
          <w:szCs w:val="20"/>
          <w:lang w:val="en-GB"/>
        </w:rPr>
      </w:pPr>
    </w:p>
    <w:tbl>
      <w:tblPr>
        <w:tblW w:w="5000" w:type="pct"/>
        <w:tblLayout w:type="fixed"/>
        <w:tblCellMar>
          <w:left w:w="113" w:type="dxa"/>
        </w:tblCellMar>
        <w:tblLook w:val="04A0" w:firstRow="1" w:lastRow="0" w:firstColumn="1" w:lastColumn="0" w:noHBand="0" w:noVBand="1"/>
      </w:tblPr>
      <w:tblGrid>
        <w:gridCol w:w="1785"/>
        <w:gridCol w:w="54"/>
        <w:gridCol w:w="86"/>
        <w:gridCol w:w="77"/>
        <w:gridCol w:w="934"/>
        <w:gridCol w:w="51"/>
        <w:gridCol w:w="54"/>
        <w:gridCol w:w="1673"/>
        <w:gridCol w:w="1185"/>
        <w:gridCol w:w="1362"/>
        <w:gridCol w:w="1168"/>
        <w:gridCol w:w="1222"/>
        <w:gridCol w:w="109"/>
        <w:gridCol w:w="183"/>
        <w:gridCol w:w="1436"/>
        <w:gridCol w:w="1927"/>
        <w:gridCol w:w="971"/>
      </w:tblGrid>
      <w:tr w:rsidR="00ED04CE" w:rsidRPr="00A7053C" w:rsidTr="009F0F5A">
        <w:tc>
          <w:tcPr>
            <w:tcW w:w="674" w:type="pct"/>
            <w:gridSpan w:val="3"/>
            <w:tcBorders>
              <w:top w:val="single" w:sz="4" w:space="0" w:color="00000A"/>
              <w:left w:val="single" w:sz="4" w:space="0" w:color="00000A"/>
              <w:bottom w:val="single" w:sz="4" w:space="0" w:color="00000A"/>
              <w:right w:val="single" w:sz="4" w:space="0" w:color="00000A"/>
            </w:tcBorders>
            <w:shd w:val="clear" w:color="auto" w:fill="FFFFFF"/>
            <w:hideMark/>
          </w:tcPr>
          <w:p w:rsidR="00ED04CE" w:rsidRPr="00A7053C" w:rsidRDefault="00ED04CE" w:rsidP="00ED04CE">
            <w:pPr>
              <w:spacing w:after="0" w:line="240" w:lineRule="auto"/>
              <w:rPr>
                <w:rFonts w:ascii="Arial" w:hAnsi="Arial" w:cs="Arial"/>
                <w:b/>
                <w:color w:val="000000"/>
                <w:sz w:val="16"/>
                <w:szCs w:val="16"/>
                <w:lang w:val="en-GB"/>
              </w:rPr>
            </w:pPr>
            <w:r w:rsidRPr="00A7053C">
              <w:rPr>
                <w:rFonts w:ascii="Arial" w:hAnsi="Arial" w:cs="Arial"/>
                <w:b/>
                <w:color w:val="000000"/>
                <w:sz w:val="16"/>
                <w:szCs w:val="16"/>
                <w:lang w:val="en-GB"/>
              </w:rPr>
              <w:t xml:space="preserve">Authors, year, study name, country </w:t>
            </w:r>
          </w:p>
        </w:tc>
        <w:tc>
          <w:tcPr>
            <w:tcW w:w="372" w:type="pct"/>
            <w:gridSpan w:val="3"/>
            <w:tcBorders>
              <w:top w:val="single" w:sz="4" w:space="0" w:color="00000A"/>
              <w:left w:val="single" w:sz="4" w:space="0" w:color="00000A"/>
              <w:bottom w:val="single" w:sz="4" w:space="0" w:color="00000A"/>
              <w:right w:val="single" w:sz="4" w:space="0" w:color="00000A"/>
            </w:tcBorders>
            <w:shd w:val="clear" w:color="auto" w:fill="FFFFFF"/>
            <w:hideMark/>
          </w:tcPr>
          <w:p w:rsidR="00ED04CE" w:rsidRPr="00A7053C" w:rsidRDefault="00ED04CE" w:rsidP="00ED04CE">
            <w:pPr>
              <w:spacing w:after="0" w:line="240" w:lineRule="auto"/>
              <w:rPr>
                <w:rFonts w:ascii="Arial" w:hAnsi="Arial" w:cs="Arial"/>
                <w:b/>
                <w:color w:val="000000"/>
                <w:sz w:val="16"/>
                <w:szCs w:val="16"/>
                <w:lang w:val="en-GB"/>
              </w:rPr>
            </w:pPr>
            <w:r w:rsidRPr="00A7053C">
              <w:rPr>
                <w:rFonts w:ascii="Arial" w:hAnsi="Arial" w:cs="Arial"/>
                <w:b/>
                <w:color w:val="000000"/>
                <w:sz w:val="16"/>
                <w:szCs w:val="16"/>
                <w:lang w:val="en-GB"/>
              </w:rPr>
              <w:t>Sample</w:t>
            </w:r>
          </w:p>
        </w:tc>
        <w:tc>
          <w:tcPr>
            <w:tcW w:w="605" w:type="pct"/>
            <w:gridSpan w:val="2"/>
            <w:tcBorders>
              <w:top w:val="single" w:sz="4" w:space="0" w:color="00000A"/>
              <w:left w:val="single" w:sz="4" w:space="0" w:color="00000A"/>
              <w:bottom w:val="single" w:sz="4" w:space="0" w:color="00000A"/>
              <w:right w:val="single" w:sz="4" w:space="0" w:color="00000A"/>
            </w:tcBorders>
            <w:shd w:val="clear" w:color="auto" w:fill="FFFFFF"/>
            <w:hideMark/>
          </w:tcPr>
          <w:p w:rsidR="00ED04CE" w:rsidRPr="00A7053C" w:rsidRDefault="00ED04CE" w:rsidP="00ED04CE">
            <w:pPr>
              <w:spacing w:after="0" w:line="240" w:lineRule="auto"/>
              <w:rPr>
                <w:rFonts w:ascii="Arial" w:hAnsi="Arial" w:cs="Arial"/>
                <w:b/>
                <w:color w:val="000000"/>
                <w:sz w:val="16"/>
                <w:szCs w:val="16"/>
                <w:lang w:val="en-GB"/>
              </w:rPr>
            </w:pPr>
            <w:r w:rsidRPr="00A7053C">
              <w:rPr>
                <w:rFonts w:ascii="Arial" w:hAnsi="Arial" w:cs="Arial"/>
                <w:b/>
                <w:color w:val="000000"/>
                <w:sz w:val="16"/>
                <w:szCs w:val="16"/>
                <w:lang w:val="en-GB"/>
              </w:rPr>
              <w:t>Type of childhood adversity</w:t>
            </w:r>
          </w:p>
        </w:tc>
        <w:tc>
          <w:tcPr>
            <w:tcW w:w="415" w:type="pct"/>
            <w:tcBorders>
              <w:top w:val="single" w:sz="4" w:space="0" w:color="00000A"/>
              <w:left w:val="single" w:sz="4" w:space="0" w:color="00000A"/>
              <w:bottom w:val="single" w:sz="4" w:space="0" w:color="00000A"/>
              <w:right w:val="single" w:sz="4" w:space="0" w:color="00000A"/>
            </w:tcBorders>
            <w:shd w:val="clear" w:color="auto" w:fill="FFFFFF"/>
            <w:hideMark/>
          </w:tcPr>
          <w:p w:rsidR="00ED04CE" w:rsidRPr="00A7053C" w:rsidRDefault="00ED04CE" w:rsidP="00ED04CE">
            <w:pPr>
              <w:spacing w:after="0" w:line="240" w:lineRule="auto"/>
              <w:rPr>
                <w:rFonts w:ascii="Arial" w:hAnsi="Arial" w:cs="Arial"/>
                <w:b/>
                <w:color w:val="000000"/>
                <w:sz w:val="16"/>
                <w:szCs w:val="16"/>
                <w:lang w:val="en-GB"/>
              </w:rPr>
            </w:pPr>
            <w:r w:rsidRPr="00A7053C">
              <w:rPr>
                <w:rFonts w:ascii="Arial" w:hAnsi="Arial" w:cs="Arial"/>
                <w:b/>
                <w:color w:val="000000"/>
                <w:sz w:val="16"/>
                <w:szCs w:val="16"/>
                <w:lang w:val="en-GB"/>
              </w:rPr>
              <w:t>Measure of childhood adversity</w:t>
            </w:r>
          </w:p>
        </w:tc>
        <w:tc>
          <w:tcPr>
            <w:tcW w:w="477" w:type="pct"/>
            <w:tcBorders>
              <w:top w:val="single" w:sz="4" w:space="0" w:color="00000A"/>
              <w:left w:val="single" w:sz="4" w:space="0" w:color="00000A"/>
              <w:bottom w:val="single" w:sz="4" w:space="0" w:color="00000A"/>
              <w:right w:val="single" w:sz="4" w:space="0" w:color="00000A"/>
            </w:tcBorders>
            <w:shd w:val="clear" w:color="auto" w:fill="FFFFFF"/>
            <w:hideMark/>
          </w:tcPr>
          <w:p w:rsidR="00ED04CE" w:rsidRPr="00A7053C" w:rsidRDefault="00ED04CE" w:rsidP="00ED04CE">
            <w:pPr>
              <w:spacing w:after="0" w:line="240" w:lineRule="auto"/>
              <w:rPr>
                <w:rFonts w:ascii="Arial" w:hAnsi="Arial" w:cs="Arial"/>
                <w:b/>
                <w:color w:val="000000"/>
                <w:sz w:val="16"/>
                <w:szCs w:val="16"/>
                <w:lang w:val="en-GB"/>
              </w:rPr>
            </w:pPr>
            <w:r w:rsidRPr="00A7053C">
              <w:rPr>
                <w:rFonts w:ascii="Arial" w:hAnsi="Arial" w:cs="Arial"/>
                <w:b/>
                <w:color w:val="000000"/>
                <w:sz w:val="16"/>
                <w:szCs w:val="16"/>
                <w:lang w:val="en-GB"/>
              </w:rPr>
              <w:t>Other exposures</w:t>
            </w:r>
          </w:p>
        </w:tc>
        <w:tc>
          <w:tcPr>
            <w:tcW w:w="409" w:type="pct"/>
            <w:tcBorders>
              <w:top w:val="single" w:sz="4" w:space="0" w:color="00000A"/>
              <w:left w:val="single" w:sz="4" w:space="0" w:color="00000A"/>
              <w:bottom w:val="single" w:sz="4" w:space="0" w:color="00000A"/>
              <w:right w:val="single" w:sz="4" w:space="0" w:color="00000A"/>
            </w:tcBorders>
            <w:shd w:val="clear" w:color="auto" w:fill="FFFFFF"/>
            <w:hideMark/>
          </w:tcPr>
          <w:p w:rsidR="00ED04CE" w:rsidRPr="00A7053C" w:rsidRDefault="00ED04CE" w:rsidP="00ED04CE">
            <w:pPr>
              <w:spacing w:after="0" w:line="240" w:lineRule="auto"/>
              <w:rPr>
                <w:rFonts w:ascii="Arial" w:hAnsi="Arial" w:cs="Arial"/>
                <w:b/>
                <w:color w:val="000000"/>
                <w:sz w:val="16"/>
                <w:szCs w:val="16"/>
                <w:lang w:val="en-GB"/>
              </w:rPr>
            </w:pPr>
            <w:r w:rsidRPr="00A7053C">
              <w:rPr>
                <w:rFonts w:ascii="Arial" w:hAnsi="Arial" w:cs="Arial"/>
                <w:b/>
                <w:color w:val="000000"/>
                <w:sz w:val="16"/>
                <w:szCs w:val="16"/>
                <w:lang w:val="en-GB"/>
              </w:rPr>
              <w:t>Measure of other exposures</w:t>
            </w:r>
          </w:p>
        </w:tc>
        <w:tc>
          <w:tcPr>
            <w:tcW w:w="466" w:type="pct"/>
            <w:gridSpan w:val="2"/>
            <w:tcBorders>
              <w:top w:val="single" w:sz="4" w:space="0" w:color="00000A"/>
              <w:left w:val="single" w:sz="4" w:space="0" w:color="00000A"/>
              <w:bottom w:val="single" w:sz="4" w:space="0" w:color="00000A"/>
              <w:right w:val="single" w:sz="4" w:space="0" w:color="00000A"/>
            </w:tcBorders>
            <w:shd w:val="clear" w:color="auto" w:fill="FFFFFF"/>
            <w:hideMark/>
          </w:tcPr>
          <w:p w:rsidR="00ED04CE" w:rsidRPr="00A7053C" w:rsidRDefault="00ED04CE" w:rsidP="00ED04CE">
            <w:pPr>
              <w:spacing w:after="0" w:line="240" w:lineRule="auto"/>
              <w:rPr>
                <w:rFonts w:ascii="Arial" w:hAnsi="Arial" w:cs="Arial"/>
                <w:b/>
                <w:color w:val="000000"/>
                <w:sz w:val="16"/>
                <w:szCs w:val="16"/>
                <w:lang w:val="en-GB"/>
              </w:rPr>
            </w:pPr>
            <w:r w:rsidRPr="00A7053C">
              <w:rPr>
                <w:rFonts w:ascii="Arial" w:hAnsi="Arial" w:cs="Arial"/>
                <w:b/>
                <w:color w:val="000000"/>
                <w:sz w:val="16"/>
                <w:szCs w:val="16"/>
                <w:lang w:val="en-GB"/>
              </w:rPr>
              <w:t>Outcome definition and measure</w:t>
            </w:r>
          </w:p>
        </w:tc>
        <w:tc>
          <w:tcPr>
            <w:tcW w:w="567" w:type="pct"/>
            <w:gridSpan w:val="2"/>
            <w:tcBorders>
              <w:top w:val="single" w:sz="4" w:space="0" w:color="00000A"/>
              <w:left w:val="single" w:sz="4" w:space="0" w:color="00000A"/>
              <w:bottom w:val="single" w:sz="4" w:space="0" w:color="00000A"/>
              <w:right w:val="single" w:sz="4" w:space="0" w:color="00000A"/>
            </w:tcBorders>
            <w:shd w:val="clear" w:color="auto" w:fill="FFFFFF"/>
            <w:hideMark/>
          </w:tcPr>
          <w:p w:rsidR="00ED04CE" w:rsidRPr="00A7053C" w:rsidRDefault="00ED04CE" w:rsidP="00ED04CE">
            <w:pPr>
              <w:spacing w:after="0" w:line="240" w:lineRule="auto"/>
              <w:rPr>
                <w:rFonts w:ascii="Arial" w:hAnsi="Arial" w:cs="Arial"/>
                <w:b/>
                <w:color w:val="000000"/>
                <w:sz w:val="16"/>
                <w:szCs w:val="16"/>
                <w:lang w:val="en-GB"/>
              </w:rPr>
            </w:pPr>
            <w:r w:rsidRPr="00A7053C">
              <w:rPr>
                <w:rFonts w:ascii="Arial" w:hAnsi="Arial" w:cs="Arial"/>
                <w:b/>
                <w:color w:val="000000"/>
                <w:sz w:val="16"/>
                <w:szCs w:val="16"/>
                <w:lang w:val="en-GB"/>
              </w:rPr>
              <w:t>Confounders</w:t>
            </w:r>
          </w:p>
        </w:tc>
        <w:tc>
          <w:tcPr>
            <w:tcW w:w="675" w:type="pct"/>
            <w:tcBorders>
              <w:top w:val="single" w:sz="4" w:space="0" w:color="00000A"/>
              <w:left w:val="single" w:sz="4" w:space="0" w:color="00000A"/>
              <w:bottom w:val="single" w:sz="4" w:space="0" w:color="00000A"/>
              <w:right w:val="single" w:sz="4" w:space="0" w:color="00000A"/>
            </w:tcBorders>
            <w:shd w:val="clear" w:color="auto" w:fill="FFFFFF"/>
            <w:hideMark/>
          </w:tcPr>
          <w:p w:rsidR="00ED04CE" w:rsidRPr="00A7053C" w:rsidRDefault="00ED04CE" w:rsidP="00ED04CE">
            <w:pPr>
              <w:spacing w:after="0" w:line="240" w:lineRule="auto"/>
              <w:rPr>
                <w:rFonts w:ascii="Arial" w:hAnsi="Arial" w:cs="Arial"/>
                <w:b/>
                <w:color w:val="000000"/>
                <w:sz w:val="16"/>
                <w:szCs w:val="16"/>
                <w:lang w:val="en-GB"/>
              </w:rPr>
            </w:pPr>
            <w:r w:rsidRPr="00A7053C">
              <w:rPr>
                <w:rFonts w:ascii="Arial" w:hAnsi="Arial" w:cs="Arial"/>
                <w:b/>
                <w:color w:val="000000"/>
                <w:sz w:val="16"/>
                <w:szCs w:val="16"/>
                <w:lang w:val="en-GB"/>
              </w:rPr>
              <w:t>Main findings</w:t>
            </w:r>
          </w:p>
        </w:tc>
        <w:tc>
          <w:tcPr>
            <w:tcW w:w="340" w:type="pct"/>
            <w:tcBorders>
              <w:top w:val="single" w:sz="4" w:space="0" w:color="00000A"/>
              <w:left w:val="single" w:sz="4" w:space="0" w:color="00000A"/>
              <w:bottom w:val="single" w:sz="4" w:space="0" w:color="00000A"/>
              <w:right w:val="single" w:sz="4" w:space="0" w:color="00000A"/>
            </w:tcBorders>
            <w:shd w:val="clear" w:color="auto" w:fill="FFFFFF"/>
            <w:hideMark/>
          </w:tcPr>
          <w:p w:rsidR="00ED04CE" w:rsidRPr="00A7053C" w:rsidRDefault="00ED04CE" w:rsidP="00ED04CE">
            <w:pPr>
              <w:spacing w:after="0" w:line="240" w:lineRule="auto"/>
              <w:rPr>
                <w:rFonts w:ascii="Arial" w:hAnsi="Arial" w:cs="Arial"/>
                <w:b/>
                <w:color w:val="000000"/>
                <w:sz w:val="16"/>
                <w:szCs w:val="16"/>
                <w:lang w:val="en-GB"/>
              </w:rPr>
            </w:pPr>
            <w:r w:rsidRPr="00A7053C">
              <w:rPr>
                <w:rFonts w:ascii="Arial" w:hAnsi="Arial" w:cs="Arial"/>
                <w:b/>
                <w:color w:val="000000"/>
                <w:sz w:val="16"/>
                <w:szCs w:val="16"/>
                <w:lang w:val="en-GB"/>
              </w:rPr>
              <w:t>Quality score</w:t>
            </w:r>
          </w:p>
        </w:tc>
      </w:tr>
      <w:tr w:rsidR="00311FDA" w:rsidRPr="00A7053C" w:rsidTr="009F0F5A">
        <w:trPr>
          <w:trHeight w:val="145"/>
        </w:trPr>
        <w:tc>
          <w:tcPr>
            <w:tcW w:w="5000" w:type="pct"/>
            <w:gridSpan w:val="17"/>
            <w:tcBorders>
              <w:top w:val="single" w:sz="4" w:space="0" w:color="00000A"/>
              <w:left w:val="single" w:sz="4" w:space="0" w:color="00000A"/>
              <w:bottom w:val="single" w:sz="4" w:space="0" w:color="00000A"/>
              <w:right w:val="single" w:sz="4" w:space="0" w:color="00000A"/>
            </w:tcBorders>
            <w:shd w:val="clear" w:color="auto" w:fill="FFFFFF"/>
          </w:tcPr>
          <w:p w:rsidR="00311FDA" w:rsidRPr="00A7053C" w:rsidRDefault="00311FDA" w:rsidP="00311FDA">
            <w:pPr>
              <w:spacing w:after="0"/>
              <w:jc w:val="center"/>
              <w:rPr>
                <w:rFonts w:ascii="Arial" w:hAnsi="Arial" w:cs="Arial"/>
                <w:b/>
                <w:color w:val="000000"/>
                <w:sz w:val="16"/>
                <w:szCs w:val="16"/>
                <w:lang w:val="en-GB"/>
              </w:rPr>
            </w:pPr>
            <w:r w:rsidRPr="00A7053C">
              <w:rPr>
                <w:rFonts w:ascii="Arial" w:hAnsi="Arial" w:cs="Arial"/>
                <w:b/>
                <w:color w:val="000000"/>
                <w:sz w:val="16"/>
                <w:szCs w:val="16"/>
                <w:lang w:val="en-GB"/>
              </w:rPr>
              <w:t>GENETIC RISK FACTORS</w:t>
            </w:r>
          </w:p>
          <w:p w:rsidR="00A62C9E" w:rsidRPr="00A7053C" w:rsidRDefault="00A62C9E" w:rsidP="00311FDA">
            <w:pPr>
              <w:spacing w:after="0"/>
              <w:jc w:val="center"/>
              <w:rPr>
                <w:rFonts w:ascii="Arial" w:hAnsi="Arial" w:cs="Arial"/>
                <w:sz w:val="16"/>
                <w:szCs w:val="16"/>
              </w:rPr>
            </w:pPr>
          </w:p>
        </w:tc>
      </w:tr>
      <w:tr w:rsidR="00311FDA" w:rsidRPr="00A7053C" w:rsidTr="009F0F5A">
        <w:trPr>
          <w:trHeight w:val="156"/>
        </w:trPr>
        <w:tc>
          <w:tcPr>
            <w:tcW w:w="5000" w:type="pct"/>
            <w:gridSpan w:val="17"/>
            <w:tcBorders>
              <w:top w:val="single" w:sz="4" w:space="0" w:color="00000A"/>
              <w:left w:val="single" w:sz="4" w:space="0" w:color="00000A"/>
              <w:bottom w:val="single" w:sz="4" w:space="0" w:color="00000A"/>
              <w:right w:val="single" w:sz="4" w:space="0" w:color="00000A"/>
            </w:tcBorders>
            <w:shd w:val="clear" w:color="auto" w:fill="FFFFFF"/>
          </w:tcPr>
          <w:p w:rsidR="00855755" w:rsidRPr="00A7053C" w:rsidRDefault="00855755" w:rsidP="00855755">
            <w:pPr>
              <w:spacing w:after="0" w:line="240" w:lineRule="auto"/>
              <w:rPr>
                <w:rFonts w:ascii="Arial" w:hAnsi="Arial" w:cs="Arial"/>
                <w:b/>
                <w:sz w:val="16"/>
                <w:szCs w:val="16"/>
                <w:lang w:val="en-GB"/>
              </w:rPr>
            </w:pPr>
            <w:r w:rsidRPr="00A7053C">
              <w:rPr>
                <w:rFonts w:ascii="Arial" w:hAnsi="Arial" w:cs="Arial"/>
                <w:b/>
                <w:sz w:val="16"/>
                <w:szCs w:val="16"/>
                <w:lang w:val="en-GB"/>
              </w:rPr>
              <w:t>NON - FIRST-EPISODE PSYCHOSIS (FEP), MIXED, OR UNSPECIFIED CLINICAL SAMPLES</w:t>
            </w:r>
          </w:p>
          <w:p w:rsidR="00A62C9E" w:rsidRPr="00A7053C" w:rsidRDefault="00A62C9E" w:rsidP="00311FDA">
            <w:pPr>
              <w:spacing w:after="0"/>
              <w:rPr>
                <w:rFonts w:ascii="Arial" w:hAnsi="Arial" w:cs="Arial"/>
                <w:sz w:val="16"/>
                <w:szCs w:val="16"/>
                <w:lang w:val="en-GB"/>
              </w:rPr>
            </w:pPr>
          </w:p>
        </w:tc>
      </w:tr>
      <w:tr w:rsidR="00311FDA" w:rsidRPr="00A7053C" w:rsidTr="00311FDA">
        <w:tc>
          <w:tcPr>
            <w:tcW w:w="701" w:type="pct"/>
            <w:gridSpan w:val="4"/>
            <w:tcBorders>
              <w:top w:val="single" w:sz="4" w:space="0" w:color="00000A"/>
              <w:left w:val="single" w:sz="4" w:space="0" w:color="00000A"/>
              <w:bottom w:val="single" w:sz="4" w:space="0" w:color="00000A"/>
              <w:right w:val="single" w:sz="4" w:space="0" w:color="00000A"/>
            </w:tcBorders>
          </w:tcPr>
          <w:p w:rsidR="00311FDA" w:rsidRPr="00A7053C" w:rsidRDefault="00B36BFD">
            <w:pPr>
              <w:spacing w:after="0" w:line="240" w:lineRule="auto"/>
              <w:rPr>
                <w:rFonts w:ascii="Arial" w:hAnsi="Arial" w:cs="Arial"/>
                <w:sz w:val="16"/>
                <w:szCs w:val="16"/>
                <w:lang w:val="en-GB"/>
              </w:rPr>
            </w:pPr>
            <w:r w:rsidRPr="00A7053C">
              <w:rPr>
                <w:rFonts w:ascii="Arial" w:hAnsi="Arial" w:cs="Arial"/>
                <w:noProof/>
                <w:sz w:val="16"/>
                <w:szCs w:val="16"/>
                <w:lang w:val="en-GB"/>
              </w:rPr>
              <w:t xml:space="preserve">Goldstone </w:t>
            </w:r>
            <w:r w:rsidR="0076583C" w:rsidRPr="00A7053C">
              <w:rPr>
                <w:rFonts w:ascii="Arial" w:hAnsi="Arial" w:cs="Arial"/>
                <w:noProof/>
                <w:sz w:val="16"/>
                <w:szCs w:val="16"/>
                <w:lang w:val="en-GB"/>
              </w:rPr>
              <w:t>et al.,</w:t>
            </w:r>
            <w:r w:rsidRPr="00A7053C">
              <w:rPr>
                <w:rFonts w:ascii="Arial" w:hAnsi="Arial" w:cs="Arial"/>
                <w:noProof/>
                <w:sz w:val="16"/>
                <w:szCs w:val="16"/>
                <w:lang w:val="en-GB"/>
              </w:rPr>
              <w:t xml:space="preserve"> 2011</w:t>
            </w:r>
          </w:p>
          <w:p w:rsidR="00311FDA" w:rsidRPr="00A7053C" w:rsidRDefault="00311FDA">
            <w:pPr>
              <w:spacing w:after="0" w:line="240" w:lineRule="auto"/>
              <w:rPr>
                <w:rFonts w:ascii="Arial" w:hAnsi="Arial" w:cs="Arial"/>
                <w:sz w:val="16"/>
                <w:szCs w:val="16"/>
                <w:lang w:val="en-GB"/>
              </w:rPr>
            </w:pPr>
          </w:p>
          <w:p w:rsidR="00311FDA" w:rsidRPr="00A7053C" w:rsidRDefault="00311FDA">
            <w:pPr>
              <w:spacing w:after="0" w:line="240" w:lineRule="auto"/>
              <w:rPr>
                <w:rFonts w:ascii="Arial" w:hAnsi="Arial" w:cs="Arial"/>
                <w:bCs/>
                <w:sz w:val="16"/>
                <w:szCs w:val="16"/>
                <w:lang w:val="en-GB"/>
              </w:rPr>
            </w:pPr>
            <w:r w:rsidRPr="00A7053C">
              <w:rPr>
                <w:rFonts w:ascii="Arial" w:hAnsi="Arial" w:cs="Arial"/>
                <w:sz w:val="16"/>
                <w:szCs w:val="16"/>
                <w:lang w:val="en-GB"/>
              </w:rPr>
              <w:t xml:space="preserve">AUSTRALIA </w:t>
            </w:r>
          </w:p>
        </w:tc>
        <w:tc>
          <w:tcPr>
            <w:tcW w:w="345" w:type="pct"/>
            <w:gridSpan w:val="2"/>
            <w:tcBorders>
              <w:top w:val="single" w:sz="4" w:space="0" w:color="00000A"/>
              <w:left w:val="single" w:sz="4" w:space="0" w:color="00000A"/>
              <w:bottom w:val="single" w:sz="4" w:space="0" w:color="00000A"/>
              <w:right w:val="single" w:sz="4" w:space="0" w:color="00000A"/>
            </w:tcBorders>
            <w:hideMark/>
          </w:tcPr>
          <w:p w:rsidR="00311FDA" w:rsidRPr="00A7053C" w:rsidRDefault="00B30BC3">
            <w:pPr>
              <w:spacing w:after="0" w:line="240" w:lineRule="auto"/>
              <w:rPr>
                <w:rFonts w:ascii="Arial" w:hAnsi="Arial" w:cs="Arial"/>
                <w:sz w:val="16"/>
                <w:szCs w:val="16"/>
                <w:lang w:val="en-GB"/>
              </w:rPr>
            </w:pPr>
            <w:r w:rsidRPr="00A7053C">
              <w:rPr>
                <w:rFonts w:ascii="Arial" w:hAnsi="Arial" w:cs="Arial"/>
                <w:i/>
                <w:sz w:val="16"/>
                <w:szCs w:val="16"/>
                <w:lang w:val="en-GB"/>
              </w:rPr>
              <w:t>N =</w:t>
            </w:r>
            <w:r w:rsidR="00311FDA" w:rsidRPr="00A7053C">
              <w:rPr>
                <w:rFonts w:ascii="Arial" w:hAnsi="Arial" w:cs="Arial"/>
                <w:sz w:val="16"/>
                <w:szCs w:val="16"/>
                <w:lang w:val="en-GB"/>
              </w:rPr>
              <w:t xml:space="preserve"> 133 </w:t>
            </w:r>
            <w:r w:rsidR="00855755" w:rsidRPr="00A7053C">
              <w:rPr>
                <w:rFonts w:ascii="Arial" w:hAnsi="Arial" w:cs="Arial"/>
                <w:sz w:val="16"/>
                <w:szCs w:val="16"/>
                <w:lang w:val="en-GB"/>
              </w:rPr>
              <w:t xml:space="preserve">controls from the </w:t>
            </w:r>
            <w:r w:rsidR="00311FDA" w:rsidRPr="00A7053C">
              <w:rPr>
                <w:rFonts w:ascii="Arial" w:hAnsi="Arial" w:cs="Arial"/>
                <w:sz w:val="16"/>
                <w:szCs w:val="16"/>
                <w:lang w:val="en-GB"/>
              </w:rPr>
              <w:t>general population</w:t>
            </w:r>
          </w:p>
          <w:p w:rsidR="00311FDA" w:rsidRPr="00A7053C" w:rsidRDefault="00311FDA">
            <w:pPr>
              <w:spacing w:after="0" w:line="240" w:lineRule="auto"/>
              <w:rPr>
                <w:rFonts w:ascii="Arial" w:hAnsi="Arial" w:cs="Arial"/>
                <w:sz w:val="16"/>
                <w:szCs w:val="16"/>
                <w:lang w:val="en-GB"/>
              </w:rPr>
            </w:pPr>
          </w:p>
          <w:p w:rsidR="00311FDA" w:rsidRPr="00A7053C" w:rsidRDefault="00B30BC3" w:rsidP="008B0C17">
            <w:pPr>
              <w:spacing w:after="0" w:line="240" w:lineRule="auto"/>
              <w:rPr>
                <w:rFonts w:ascii="Arial" w:hAnsi="Arial" w:cs="Arial"/>
                <w:bCs/>
                <w:color w:val="000000"/>
                <w:sz w:val="16"/>
                <w:szCs w:val="16"/>
                <w:lang w:val="en-GB"/>
              </w:rPr>
            </w:pPr>
            <w:r w:rsidRPr="00A7053C">
              <w:rPr>
                <w:rFonts w:ascii="Arial" w:hAnsi="Arial" w:cs="Arial"/>
                <w:i/>
                <w:sz w:val="16"/>
                <w:szCs w:val="16"/>
                <w:lang w:val="en-GB"/>
              </w:rPr>
              <w:t>N =</w:t>
            </w:r>
            <w:r w:rsidR="00311FDA" w:rsidRPr="00A7053C">
              <w:rPr>
                <w:rFonts w:ascii="Arial" w:hAnsi="Arial" w:cs="Arial"/>
                <w:sz w:val="16"/>
                <w:szCs w:val="16"/>
                <w:lang w:val="en-GB"/>
              </w:rPr>
              <w:t xml:space="preserve"> 100 patients with psychosis</w:t>
            </w:r>
          </w:p>
        </w:tc>
        <w:tc>
          <w:tcPr>
            <w:tcW w:w="605" w:type="pct"/>
            <w:gridSpan w:val="2"/>
            <w:tcBorders>
              <w:top w:val="single" w:sz="4" w:space="0" w:color="00000A"/>
              <w:left w:val="single" w:sz="4" w:space="0" w:color="00000A"/>
              <w:bottom w:val="single" w:sz="4" w:space="0" w:color="00000A"/>
              <w:right w:val="single" w:sz="4" w:space="0" w:color="00000A"/>
            </w:tcBorders>
            <w:hideMark/>
          </w:tcPr>
          <w:p w:rsidR="00311FDA" w:rsidRPr="00A7053C" w:rsidRDefault="00311FDA">
            <w:pPr>
              <w:spacing w:after="0" w:line="240" w:lineRule="auto"/>
              <w:rPr>
                <w:rFonts w:ascii="Arial" w:hAnsi="Arial" w:cs="Arial"/>
                <w:bCs/>
                <w:sz w:val="16"/>
                <w:szCs w:val="16"/>
                <w:lang w:val="en-GB"/>
              </w:rPr>
            </w:pPr>
            <w:r w:rsidRPr="00A7053C">
              <w:rPr>
                <w:rFonts w:ascii="Arial" w:hAnsi="Arial" w:cs="Arial"/>
                <w:sz w:val="16"/>
                <w:szCs w:val="16"/>
                <w:lang w:val="en-GB"/>
              </w:rPr>
              <w:t xml:space="preserve">Childhood physical, emotional, and sexual abuse </w:t>
            </w:r>
          </w:p>
        </w:tc>
        <w:tc>
          <w:tcPr>
            <w:tcW w:w="415" w:type="pct"/>
            <w:tcBorders>
              <w:top w:val="single" w:sz="4" w:space="0" w:color="00000A"/>
              <w:left w:val="single" w:sz="4" w:space="0" w:color="00000A"/>
              <w:bottom w:val="single" w:sz="4" w:space="0" w:color="00000A"/>
              <w:right w:val="single" w:sz="4" w:space="0" w:color="00000A"/>
            </w:tcBorders>
            <w:hideMark/>
          </w:tcPr>
          <w:p w:rsidR="00311FDA" w:rsidRPr="00A7053C" w:rsidRDefault="00311FDA">
            <w:pPr>
              <w:spacing w:after="0" w:line="240" w:lineRule="auto"/>
              <w:rPr>
                <w:rFonts w:ascii="Arial" w:hAnsi="Arial" w:cs="Arial"/>
                <w:bCs/>
                <w:color w:val="000000"/>
                <w:sz w:val="16"/>
                <w:szCs w:val="16"/>
                <w:lang w:val="en-GB"/>
              </w:rPr>
            </w:pPr>
            <w:r w:rsidRPr="00A7053C">
              <w:rPr>
                <w:rFonts w:ascii="Arial" w:hAnsi="Arial" w:cs="Arial"/>
                <w:sz w:val="16"/>
                <w:szCs w:val="16"/>
                <w:lang w:val="en-GB"/>
              </w:rPr>
              <w:t>Modified version of the ETI-SR</w:t>
            </w:r>
            <w:r w:rsidR="00B76EB0" w:rsidRPr="00A7053C">
              <w:rPr>
                <w:rFonts w:ascii="Arial" w:hAnsi="Arial" w:cs="Arial"/>
                <w:sz w:val="16"/>
                <w:szCs w:val="16"/>
                <w:lang w:val="en-GB"/>
              </w:rPr>
              <w:t xml:space="preserve"> </w:t>
            </w:r>
            <w:r w:rsidR="00B36BFD" w:rsidRPr="00A7053C">
              <w:rPr>
                <w:rFonts w:ascii="Arial" w:hAnsi="Arial" w:cs="Arial"/>
                <w:noProof/>
                <w:sz w:val="16"/>
                <w:szCs w:val="16"/>
                <w:lang w:val="en-GB"/>
              </w:rPr>
              <w:t>(</w:t>
            </w:r>
            <w:r w:rsidR="00D24C62" w:rsidRPr="00A7053C">
              <w:rPr>
                <w:rFonts w:ascii="Arial" w:hAnsi="Arial" w:cs="Arial"/>
                <w:noProof/>
                <w:sz w:val="16"/>
                <w:szCs w:val="16"/>
                <w:lang w:val="en-GB"/>
              </w:rPr>
              <w:t>Bremner, Bolus, &amp; Mayer, 2007</w:t>
            </w:r>
            <w:r w:rsidR="00B36BFD" w:rsidRPr="00A7053C">
              <w:rPr>
                <w:rFonts w:ascii="Arial" w:hAnsi="Arial" w:cs="Arial"/>
                <w:noProof/>
                <w:sz w:val="16"/>
                <w:szCs w:val="16"/>
                <w:lang w:val="en-GB"/>
              </w:rPr>
              <w:t>)</w:t>
            </w:r>
            <w:r w:rsidRPr="00A7053C">
              <w:rPr>
                <w:rFonts w:ascii="Arial" w:hAnsi="Arial" w:cs="Arial"/>
                <w:sz w:val="16"/>
                <w:szCs w:val="16"/>
                <w:lang w:val="en-GB"/>
              </w:rPr>
              <w:t xml:space="preserve"> </w:t>
            </w:r>
          </w:p>
        </w:tc>
        <w:tc>
          <w:tcPr>
            <w:tcW w:w="477" w:type="pct"/>
            <w:tcBorders>
              <w:top w:val="single" w:sz="4" w:space="0" w:color="00000A"/>
              <w:left w:val="single" w:sz="4" w:space="0" w:color="00000A"/>
              <w:bottom w:val="single" w:sz="4" w:space="0" w:color="00000A"/>
              <w:right w:val="single" w:sz="4" w:space="0" w:color="00000A"/>
            </w:tcBorders>
          </w:tcPr>
          <w:p w:rsidR="00311FDA" w:rsidRPr="00A7053C" w:rsidRDefault="00311FDA">
            <w:pPr>
              <w:spacing w:after="0" w:line="240" w:lineRule="auto"/>
              <w:rPr>
                <w:rFonts w:ascii="Arial" w:hAnsi="Arial" w:cs="Arial"/>
                <w:sz w:val="16"/>
                <w:szCs w:val="16"/>
                <w:lang w:val="en-GB"/>
              </w:rPr>
            </w:pPr>
            <w:r w:rsidRPr="00A7053C">
              <w:rPr>
                <w:rFonts w:ascii="Arial" w:hAnsi="Arial" w:cs="Arial"/>
                <w:sz w:val="16"/>
                <w:szCs w:val="16"/>
                <w:lang w:val="en-GB"/>
              </w:rPr>
              <w:t xml:space="preserve">Family history for psychosis </w:t>
            </w:r>
          </w:p>
          <w:p w:rsidR="00311FDA" w:rsidRPr="00A7053C" w:rsidRDefault="00311FDA">
            <w:pPr>
              <w:spacing w:after="0" w:line="240" w:lineRule="auto"/>
              <w:rPr>
                <w:rFonts w:ascii="Arial" w:hAnsi="Arial" w:cs="Arial"/>
                <w:sz w:val="16"/>
                <w:szCs w:val="16"/>
                <w:lang w:val="en-GB"/>
              </w:rPr>
            </w:pPr>
          </w:p>
          <w:p w:rsidR="00311FDA" w:rsidRPr="00A7053C" w:rsidRDefault="00311FDA">
            <w:pPr>
              <w:spacing w:after="0" w:line="240" w:lineRule="auto"/>
              <w:rPr>
                <w:rFonts w:ascii="Arial" w:hAnsi="Arial" w:cs="Arial"/>
                <w:sz w:val="16"/>
                <w:szCs w:val="16"/>
                <w:lang w:val="en-GB"/>
              </w:rPr>
            </w:pPr>
            <w:r w:rsidRPr="00A7053C">
              <w:rPr>
                <w:rFonts w:ascii="Arial" w:hAnsi="Arial" w:cs="Arial"/>
                <w:sz w:val="16"/>
                <w:szCs w:val="16"/>
                <w:lang w:val="en-GB"/>
              </w:rPr>
              <w:t xml:space="preserve">Life hassles </w:t>
            </w:r>
          </w:p>
          <w:p w:rsidR="00311FDA" w:rsidRPr="00A7053C" w:rsidRDefault="00311FDA">
            <w:pPr>
              <w:spacing w:after="0" w:line="240" w:lineRule="auto"/>
              <w:rPr>
                <w:rFonts w:ascii="Arial" w:hAnsi="Arial" w:cs="Arial"/>
                <w:sz w:val="16"/>
                <w:szCs w:val="16"/>
                <w:lang w:val="en-GB"/>
              </w:rPr>
            </w:pPr>
          </w:p>
          <w:p w:rsidR="00311FDA" w:rsidRPr="00A7053C" w:rsidRDefault="00311FDA">
            <w:pPr>
              <w:spacing w:after="0" w:line="240" w:lineRule="auto"/>
              <w:rPr>
                <w:rFonts w:ascii="Arial" w:hAnsi="Arial" w:cs="Arial"/>
                <w:sz w:val="16"/>
                <w:szCs w:val="16"/>
                <w:lang w:val="en-GB"/>
              </w:rPr>
            </w:pPr>
            <w:r w:rsidRPr="00A7053C">
              <w:rPr>
                <w:rFonts w:ascii="Arial" w:hAnsi="Arial" w:cs="Arial"/>
                <w:sz w:val="16"/>
                <w:szCs w:val="16"/>
                <w:lang w:val="en-GB"/>
              </w:rPr>
              <w:t xml:space="preserve">Experiential avoidance </w:t>
            </w:r>
          </w:p>
          <w:p w:rsidR="00311FDA" w:rsidRPr="00A7053C" w:rsidRDefault="00311FDA">
            <w:pPr>
              <w:spacing w:after="0" w:line="240" w:lineRule="auto"/>
              <w:rPr>
                <w:rFonts w:ascii="Arial" w:hAnsi="Arial" w:cs="Arial"/>
                <w:sz w:val="16"/>
                <w:szCs w:val="16"/>
                <w:lang w:val="en-GB"/>
              </w:rPr>
            </w:pPr>
          </w:p>
          <w:p w:rsidR="00311FDA" w:rsidRPr="00A7053C" w:rsidRDefault="00311FDA">
            <w:pPr>
              <w:spacing w:after="0" w:line="240" w:lineRule="auto"/>
              <w:rPr>
                <w:rFonts w:ascii="Arial" w:hAnsi="Arial" w:cs="Arial"/>
                <w:sz w:val="16"/>
                <w:szCs w:val="16"/>
                <w:lang w:val="en-GB"/>
              </w:rPr>
            </w:pPr>
            <w:r w:rsidRPr="00A7053C">
              <w:rPr>
                <w:rFonts w:ascii="Arial" w:hAnsi="Arial" w:cs="Arial"/>
                <w:sz w:val="16"/>
                <w:szCs w:val="16"/>
                <w:lang w:val="en-GB"/>
              </w:rPr>
              <w:t xml:space="preserve">Early cannabis use, before age of 20 </w:t>
            </w:r>
          </w:p>
          <w:p w:rsidR="00311FDA" w:rsidRPr="00A7053C" w:rsidRDefault="00311FDA">
            <w:pPr>
              <w:spacing w:after="0" w:line="240" w:lineRule="auto"/>
              <w:rPr>
                <w:rFonts w:ascii="Arial" w:hAnsi="Arial" w:cs="Arial"/>
                <w:sz w:val="16"/>
                <w:szCs w:val="16"/>
                <w:lang w:val="en-GB"/>
              </w:rPr>
            </w:pPr>
          </w:p>
          <w:p w:rsidR="00311FDA" w:rsidRPr="00A7053C" w:rsidRDefault="00311FDA">
            <w:pPr>
              <w:spacing w:after="0" w:line="240" w:lineRule="auto"/>
              <w:rPr>
                <w:rFonts w:ascii="Arial" w:hAnsi="Arial" w:cs="Arial"/>
                <w:bCs/>
                <w:sz w:val="16"/>
                <w:szCs w:val="16"/>
                <w:lang w:val="en-GB"/>
              </w:rPr>
            </w:pPr>
            <w:r w:rsidRPr="00A7053C">
              <w:rPr>
                <w:rFonts w:ascii="Arial" w:hAnsi="Arial" w:cs="Arial"/>
                <w:sz w:val="16"/>
                <w:szCs w:val="16"/>
                <w:lang w:val="en-GB"/>
              </w:rPr>
              <w:t xml:space="preserve">Recent methamphetamines use, after age of 20 </w:t>
            </w:r>
          </w:p>
        </w:tc>
        <w:tc>
          <w:tcPr>
            <w:tcW w:w="409" w:type="pct"/>
            <w:tcBorders>
              <w:top w:val="single" w:sz="4" w:space="0" w:color="00000A"/>
              <w:left w:val="single" w:sz="4" w:space="0" w:color="00000A"/>
              <w:bottom w:val="single" w:sz="4" w:space="0" w:color="00000A"/>
              <w:right w:val="single" w:sz="4" w:space="0" w:color="00000A"/>
            </w:tcBorders>
            <w:hideMark/>
          </w:tcPr>
          <w:p w:rsidR="00311FDA" w:rsidRPr="00A7053C" w:rsidRDefault="00311FDA">
            <w:pPr>
              <w:spacing w:after="0" w:line="240" w:lineRule="auto"/>
              <w:rPr>
                <w:rFonts w:ascii="Arial" w:hAnsi="Arial" w:cs="Arial"/>
                <w:sz w:val="16"/>
                <w:szCs w:val="16"/>
                <w:lang w:val="en-GB"/>
              </w:rPr>
            </w:pPr>
            <w:r w:rsidRPr="00A7053C">
              <w:rPr>
                <w:rFonts w:ascii="Arial" w:hAnsi="Arial" w:cs="Arial"/>
                <w:sz w:val="16"/>
                <w:szCs w:val="16"/>
                <w:lang w:val="en-GB"/>
              </w:rPr>
              <w:t xml:space="preserve">Ad hoc questionnaire </w:t>
            </w:r>
          </w:p>
          <w:p w:rsidR="00311FDA" w:rsidRPr="00A7053C" w:rsidRDefault="00311FDA">
            <w:pPr>
              <w:spacing w:after="0" w:line="240" w:lineRule="auto"/>
              <w:rPr>
                <w:rFonts w:ascii="Arial" w:hAnsi="Arial" w:cs="Arial"/>
                <w:sz w:val="16"/>
                <w:szCs w:val="16"/>
                <w:lang w:val="en-GB"/>
              </w:rPr>
            </w:pPr>
          </w:p>
          <w:p w:rsidR="00311FDA" w:rsidRPr="00A7053C" w:rsidRDefault="00311FDA">
            <w:pPr>
              <w:spacing w:after="0" w:line="240" w:lineRule="auto"/>
              <w:rPr>
                <w:rFonts w:ascii="Arial" w:hAnsi="Arial" w:cs="Arial"/>
                <w:sz w:val="16"/>
                <w:szCs w:val="16"/>
                <w:lang w:val="en-GB"/>
              </w:rPr>
            </w:pPr>
            <w:r w:rsidRPr="00A7053C">
              <w:rPr>
                <w:rFonts w:ascii="Arial" w:hAnsi="Arial" w:cs="Arial"/>
                <w:sz w:val="16"/>
                <w:szCs w:val="16"/>
                <w:lang w:val="en-GB"/>
              </w:rPr>
              <w:t>Survey of Recent Life Experiences</w:t>
            </w:r>
            <w:r w:rsidR="00B76EB0" w:rsidRPr="00A7053C">
              <w:rPr>
                <w:rFonts w:ascii="Arial" w:hAnsi="Arial" w:cs="Arial"/>
                <w:sz w:val="16"/>
                <w:szCs w:val="16"/>
                <w:lang w:val="en-GB"/>
              </w:rPr>
              <w:t xml:space="preserve"> </w:t>
            </w:r>
            <w:r w:rsidR="008777E7" w:rsidRPr="00A7053C">
              <w:rPr>
                <w:rFonts w:ascii="Arial" w:hAnsi="Arial" w:cs="Arial"/>
                <w:noProof/>
                <w:sz w:val="16"/>
                <w:szCs w:val="16"/>
                <w:lang w:val="en-GB"/>
              </w:rPr>
              <w:t>(Kohn &amp; Macdonald, 1992)</w:t>
            </w:r>
          </w:p>
          <w:p w:rsidR="00311FDA" w:rsidRPr="00A7053C" w:rsidRDefault="00311FDA">
            <w:pPr>
              <w:spacing w:after="0" w:line="240" w:lineRule="auto"/>
              <w:rPr>
                <w:rFonts w:ascii="Arial" w:hAnsi="Arial" w:cs="Arial"/>
                <w:sz w:val="16"/>
                <w:szCs w:val="16"/>
                <w:lang w:val="en-GB"/>
              </w:rPr>
            </w:pPr>
          </w:p>
          <w:p w:rsidR="00311FDA" w:rsidRPr="00A7053C" w:rsidRDefault="00311FDA">
            <w:pPr>
              <w:spacing w:after="0" w:line="240" w:lineRule="auto"/>
              <w:rPr>
                <w:rFonts w:ascii="Arial" w:hAnsi="Arial" w:cs="Arial"/>
                <w:sz w:val="16"/>
                <w:szCs w:val="16"/>
                <w:lang w:val="en-GB"/>
              </w:rPr>
            </w:pPr>
            <w:r w:rsidRPr="00A7053C">
              <w:rPr>
                <w:rFonts w:ascii="Arial" w:hAnsi="Arial" w:cs="Arial"/>
                <w:sz w:val="16"/>
                <w:szCs w:val="16"/>
                <w:lang w:val="en-GB"/>
              </w:rPr>
              <w:t>AAQ-II</w:t>
            </w:r>
            <w:r w:rsidR="00B76EB0" w:rsidRPr="00A7053C">
              <w:rPr>
                <w:rFonts w:ascii="Arial" w:hAnsi="Arial" w:cs="Arial"/>
                <w:sz w:val="16"/>
                <w:szCs w:val="16"/>
                <w:lang w:val="en-GB"/>
              </w:rPr>
              <w:t xml:space="preserve"> </w:t>
            </w:r>
            <w:r w:rsidR="00B36BFD" w:rsidRPr="00A7053C">
              <w:rPr>
                <w:rFonts w:ascii="Arial" w:hAnsi="Arial" w:cs="Arial"/>
                <w:noProof/>
                <w:sz w:val="16"/>
                <w:szCs w:val="16"/>
                <w:lang w:val="en-GB"/>
              </w:rPr>
              <w:t xml:space="preserve">(Bond </w:t>
            </w:r>
            <w:r w:rsidR="0076583C" w:rsidRPr="00A7053C">
              <w:rPr>
                <w:rFonts w:ascii="Arial" w:hAnsi="Arial" w:cs="Arial"/>
                <w:noProof/>
                <w:sz w:val="16"/>
                <w:szCs w:val="16"/>
                <w:lang w:val="en-GB"/>
              </w:rPr>
              <w:t>et al.,</w:t>
            </w:r>
            <w:r w:rsidR="00B36BFD" w:rsidRPr="00A7053C">
              <w:rPr>
                <w:rFonts w:ascii="Arial" w:hAnsi="Arial" w:cs="Arial"/>
                <w:noProof/>
                <w:sz w:val="16"/>
                <w:szCs w:val="16"/>
                <w:lang w:val="en-GB"/>
              </w:rPr>
              <w:t xml:space="preserve"> 2011)</w:t>
            </w:r>
          </w:p>
          <w:p w:rsidR="00311FDA" w:rsidRPr="00A7053C" w:rsidRDefault="00311FDA">
            <w:pPr>
              <w:spacing w:after="0" w:line="240" w:lineRule="auto"/>
              <w:rPr>
                <w:rFonts w:ascii="Arial" w:hAnsi="Arial" w:cs="Arial"/>
                <w:sz w:val="16"/>
                <w:szCs w:val="16"/>
                <w:lang w:val="en-GB"/>
              </w:rPr>
            </w:pPr>
          </w:p>
          <w:p w:rsidR="00311FDA" w:rsidRPr="00A7053C" w:rsidRDefault="00311FDA">
            <w:pPr>
              <w:spacing w:after="0" w:line="240" w:lineRule="auto"/>
              <w:rPr>
                <w:rFonts w:ascii="Arial" w:hAnsi="Arial" w:cs="Arial"/>
                <w:bCs/>
                <w:sz w:val="16"/>
                <w:szCs w:val="16"/>
                <w:lang w:val="en-GB"/>
              </w:rPr>
            </w:pPr>
            <w:r w:rsidRPr="00A7053C">
              <w:rPr>
                <w:rFonts w:ascii="Arial" w:hAnsi="Arial" w:cs="Arial"/>
                <w:sz w:val="16"/>
                <w:szCs w:val="16"/>
                <w:lang w:val="en-GB"/>
              </w:rPr>
              <w:t>Ad hoc questionnaire</w:t>
            </w:r>
          </w:p>
        </w:tc>
        <w:tc>
          <w:tcPr>
            <w:tcW w:w="466" w:type="pct"/>
            <w:gridSpan w:val="2"/>
            <w:tcBorders>
              <w:top w:val="single" w:sz="4" w:space="0" w:color="00000A"/>
              <w:left w:val="single" w:sz="4" w:space="0" w:color="00000A"/>
              <w:bottom w:val="single" w:sz="4" w:space="0" w:color="00000A"/>
              <w:right w:val="single" w:sz="4" w:space="0" w:color="00000A"/>
            </w:tcBorders>
          </w:tcPr>
          <w:p w:rsidR="00311FDA" w:rsidRPr="00A7053C" w:rsidRDefault="00311FDA">
            <w:pPr>
              <w:spacing w:after="0" w:line="240" w:lineRule="auto"/>
              <w:rPr>
                <w:rFonts w:ascii="Arial" w:hAnsi="Arial" w:cs="Arial"/>
                <w:sz w:val="16"/>
                <w:szCs w:val="16"/>
                <w:lang w:val="en-GB"/>
              </w:rPr>
            </w:pPr>
            <w:r w:rsidRPr="00A7053C">
              <w:rPr>
                <w:rFonts w:ascii="Arial" w:hAnsi="Arial" w:cs="Arial"/>
                <w:sz w:val="16"/>
                <w:szCs w:val="16"/>
                <w:lang w:val="en-GB"/>
              </w:rPr>
              <w:t>Delusional ideation (</w:t>
            </w:r>
            <w:r w:rsidR="008B0C17" w:rsidRPr="00A7053C">
              <w:rPr>
                <w:rFonts w:ascii="Arial" w:hAnsi="Arial" w:cs="Arial"/>
                <w:sz w:val="16"/>
                <w:szCs w:val="16"/>
                <w:lang w:val="en-GB"/>
              </w:rPr>
              <w:t>controls</w:t>
            </w:r>
            <w:r w:rsidRPr="00A7053C">
              <w:rPr>
                <w:rFonts w:ascii="Arial" w:hAnsi="Arial" w:cs="Arial"/>
                <w:sz w:val="16"/>
                <w:szCs w:val="16"/>
                <w:lang w:val="en-GB"/>
              </w:rPr>
              <w:t xml:space="preserve">: </w:t>
            </w:r>
            <w:r w:rsidR="00DA6DF2" w:rsidRPr="00A7053C">
              <w:rPr>
                <w:rFonts w:ascii="Arial" w:hAnsi="Arial" w:cs="Arial"/>
                <w:i/>
                <w:sz w:val="16"/>
                <w:szCs w:val="16"/>
                <w:lang w:val="en-GB"/>
              </w:rPr>
              <w:t>mean =</w:t>
            </w:r>
            <w:r w:rsidR="00AC2315" w:rsidRPr="00A7053C">
              <w:rPr>
                <w:rFonts w:ascii="Arial" w:hAnsi="Arial" w:cs="Arial"/>
                <w:sz w:val="16"/>
                <w:szCs w:val="16"/>
                <w:lang w:val="en-GB"/>
              </w:rPr>
              <w:t xml:space="preserve"> </w:t>
            </w:r>
            <w:r w:rsidRPr="00A7053C">
              <w:rPr>
                <w:rFonts w:ascii="Arial" w:hAnsi="Arial" w:cs="Arial"/>
                <w:sz w:val="16"/>
                <w:szCs w:val="16"/>
                <w:lang w:val="en-GB"/>
              </w:rPr>
              <w:t xml:space="preserve">27.21, </w:t>
            </w:r>
            <w:r w:rsidR="00DA6DF2" w:rsidRPr="00A7053C">
              <w:rPr>
                <w:rFonts w:ascii="Arial" w:hAnsi="Arial" w:cs="Arial"/>
                <w:i/>
                <w:sz w:val="16"/>
                <w:szCs w:val="16"/>
                <w:lang w:val="en-GB"/>
              </w:rPr>
              <w:t>SD =</w:t>
            </w:r>
            <w:r w:rsidRPr="00A7053C">
              <w:rPr>
                <w:rFonts w:ascii="Arial" w:hAnsi="Arial" w:cs="Arial"/>
                <w:sz w:val="16"/>
                <w:szCs w:val="16"/>
                <w:lang w:val="en-GB"/>
              </w:rPr>
              <w:t xml:space="preserve"> 19.87; </w:t>
            </w:r>
            <w:r w:rsidR="008B0C17" w:rsidRPr="00A7053C">
              <w:rPr>
                <w:rFonts w:ascii="Arial" w:hAnsi="Arial" w:cs="Arial"/>
                <w:sz w:val="16"/>
                <w:szCs w:val="16"/>
                <w:lang w:val="en-GB"/>
              </w:rPr>
              <w:t>cases</w:t>
            </w:r>
            <w:r w:rsidRPr="00A7053C">
              <w:rPr>
                <w:rFonts w:ascii="Arial" w:hAnsi="Arial" w:cs="Arial"/>
                <w:sz w:val="16"/>
                <w:szCs w:val="16"/>
                <w:lang w:val="en-GB"/>
              </w:rPr>
              <w:t xml:space="preserve">: </w:t>
            </w:r>
            <w:r w:rsidR="00DA6DF2" w:rsidRPr="00A7053C">
              <w:rPr>
                <w:rFonts w:ascii="Arial" w:hAnsi="Arial" w:cs="Arial"/>
                <w:i/>
                <w:sz w:val="16"/>
                <w:szCs w:val="16"/>
                <w:lang w:val="en-GB"/>
              </w:rPr>
              <w:t>mean =</w:t>
            </w:r>
            <w:r w:rsidR="008D39F1" w:rsidRPr="00A7053C">
              <w:rPr>
                <w:rFonts w:ascii="Arial" w:hAnsi="Arial" w:cs="Arial"/>
                <w:sz w:val="16"/>
                <w:szCs w:val="16"/>
                <w:lang w:val="en-GB"/>
              </w:rPr>
              <w:t xml:space="preserve"> </w:t>
            </w:r>
            <w:r w:rsidRPr="00A7053C">
              <w:rPr>
                <w:rFonts w:ascii="Arial" w:hAnsi="Arial" w:cs="Arial"/>
                <w:sz w:val="16"/>
                <w:szCs w:val="16"/>
                <w:lang w:val="en-GB"/>
              </w:rPr>
              <w:t xml:space="preserve">54.27, </w:t>
            </w:r>
            <w:r w:rsidR="00DA6DF2" w:rsidRPr="00A7053C">
              <w:rPr>
                <w:rFonts w:ascii="Arial" w:hAnsi="Arial" w:cs="Arial"/>
                <w:i/>
                <w:sz w:val="16"/>
                <w:szCs w:val="16"/>
                <w:lang w:val="en-GB"/>
              </w:rPr>
              <w:t>SD =</w:t>
            </w:r>
            <w:r w:rsidRPr="00A7053C">
              <w:rPr>
                <w:rFonts w:ascii="Arial" w:hAnsi="Arial" w:cs="Arial"/>
                <w:sz w:val="16"/>
                <w:szCs w:val="16"/>
                <w:lang w:val="en-GB"/>
              </w:rPr>
              <w:t xml:space="preserve"> 38.46)</w:t>
            </w:r>
          </w:p>
          <w:p w:rsidR="00311FDA" w:rsidRPr="00A7053C" w:rsidRDefault="00311FDA">
            <w:pPr>
              <w:spacing w:after="0" w:line="240" w:lineRule="auto"/>
              <w:rPr>
                <w:rFonts w:ascii="Arial" w:hAnsi="Arial" w:cs="Arial"/>
                <w:sz w:val="16"/>
                <w:szCs w:val="16"/>
                <w:lang w:val="en-GB"/>
              </w:rPr>
            </w:pPr>
          </w:p>
          <w:p w:rsidR="00311FDA" w:rsidRPr="00A7053C" w:rsidRDefault="003B6E46">
            <w:pPr>
              <w:spacing w:after="0" w:line="240" w:lineRule="auto"/>
              <w:rPr>
                <w:rFonts w:ascii="Arial" w:hAnsi="Arial" w:cs="Arial"/>
                <w:bCs/>
                <w:color w:val="000000"/>
                <w:sz w:val="16"/>
                <w:szCs w:val="16"/>
                <w:lang w:val="en-GB"/>
              </w:rPr>
            </w:pPr>
            <w:r w:rsidRPr="00A7053C">
              <w:rPr>
                <w:rFonts w:ascii="Arial" w:hAnsi="Arial" w:cs="Arial"/>
                <w:sz w:val="16"/>
                <w:szCs w:val="16"/>
                <w:lang w:val="en-GB"/>
              </w:rPr>
              <w:t>PDI (Peters, Joseph, &amp; Garety, 1999)</w:t>
            </w:r>
          </w:p>
        </w:tc>
        <w:tc>
          <w:tcPr>
            <w:tcW w:w="567" w:type="pct"/>
            <w:gridSpan w:val="2"/>
            <w:tcBorders>
              <w:top w:val="single" w:sz="4" w:space="0" w:color="00000A"/>
              <w:left w:val="single" w:sz="4" w:space="0" w:color="00000A"/>
              <w:bottom w:val="single" w:sz="4" w:space="0" w:color="00000A"/>
              <w:right w:val="single" w:sz="4" w:space="0" w:color="00000A"/>
            </w:tcBorders>
            <w:hideMark/>
          </w:tcPr>
          <w:p w:rsidR="00311FDA" w:rsidRPr="00A7053C" w:rsidRDefault="00311FDA">
            <w:pPr>
              <w:spacing w:after="0" w:line="240" w:lineRule="auto"/>
              <w:rPr>
                <w:rFonts w:ascii="Arial" w:hAnsi="Arial" w:cs="Arial"/>
                <w:bCs/>
                <w:color w:val="000000"/>
                <w:sz w:val="16"/>
                <w:szCs w:val="16"/>
                <w:lang w:val="en-GB"/>
              </w:rPr>
            </w:pPr>
            <w:r w:rsidRPr="00A7053C">
              <w:rPr>
                <w:rFonts w:ascii="Arial" w:hAnsi="Arial" w:cs="Arial"/>
                <w:sz w:val="16"/>
                <w:szCs w:val="16"/>
                <w:lang w:val="en-GB"/>
              </w:rPr>
              <w:t>None</w:t>
            </w:r>
          </w:p>
        </w:tc>
        <w:tc>
          <w:tcPr>
            <w:tcW w:w="675" w:type="pct"/>
            <w:tcBorders>
              <w:top w:val="single" w:sz="4" w:space="0" w:color="00000A"/>
              <w:left w:val="single" w:sz="4" w:space="0" w:color="00000A"/>
              <w:bottom w:val="single" w:sz="4" w:space="0" w:color="00000A"/>
              <w:right w:val="single" w:sz="4" w:space="0" w:color="00000A"/>
            </w:tcBorders>
          </w:tcPr>
          <w:p w:rsidR="00311FDA" w:rsidRPr="00A7053C" w:rsidRDefault="00311FDA" w:rsidP="00855755">
            <w:pPr>
              <w:spacing w:after="0" w:line="240" w:lineRule="auto"/>
              <w:rPr>
                <w:rFonts w:ascii="Arial" w:hAnsi="Arial" w:cs="Arial"/>
                <w:bCs/>
                <w:sz w:val="16"/>
                <w:szCs w:val="16"/>
                <w:lang w:val="en-GB"/>
              </w:rPr>
            </w:pPr>
            <w:r w:rsidRPr="00A7053C">
              <w:rPr>
                <w:rFonts w:ascii="Arial" w:hAnsi="Arial" w:cs="Arial"/>
                <w:sz w:val="16"/>
                <w:szCs w:val="16"/>
                <w:lang w:val="en-GB"/>
              </w:rPr>
              <w:t>No mediation via family history</w:t>
            </w:r>
            <w:r w:rsidR="00855755" w:rsidRPr="00A7053C">
              <w:rPr>
                <w:rFonts w:ascii="Arial" w:hAnsi="Arial" w:cs="Arial"/>
                <w:sz w:val="16"/>
                <w:szCs w:val="16"/>
                <w:lang w:val="en-GB"/>
              </w:rPr>
              <w:t xml:space="preserve"> was found</w:t>
            </w:r>
            <w:r w:rsidR="00AC2315" w:rsidRPr="00A7053C">
              <w:rPr>
                <w:rFonts w:ascii="Arial" w:hAnsi="Arial" w:cs="Arial"/>
                <w:sz w:val="16"/>
                <w:szCs w:val="16"/>
                <w:lang w:val="en-GB"/>
              </w:rPr>
              <w:t xml:space="preserve"> </w:t>
            </w:r>
            <w:r w:rsidR="00855755" w:rsidRPr="00A7053C">
              <w:rPr>
                <w:rFonts w:ascii="Arial" w:hAnsi="Arial" w:cs="Arial"/>
                <w:sz w:val="16"/>
                <w:szCs w:val="16"/>
                <w:lang w:val="en-GB"/>
              </w:rPr>
              <w:t>neither</w:t>
            </w:r>
            <w:r w:rsidRPr="00A7053C">
              <w:rPr>
                <w:rFonts w:ascii="Arial" w:hAnsi="Arial" w:cs="Arial"/>
                <w:sz w:val="16"/>
                <w:szCs w:val="16"/>
                <w:lang w:val="en-GB"/>
              </w:rPr>
              <w:t xml:space="preserve"> in the </w:t>
            </w:r>
            <w:r w:rsidR="00855755" w:rsidRPr="00A7053C">
              <w:rPr>
                <w:rFonts w:ascii="Arial" w:hAnsi="Arial" w:cs="Arial"/>
                <w:sz w:val="16"/>
                <w:szCs w:val="16"/>
                <w:lang w:val="en-GB"/>
              </w:rPr>
              <w:t xml:space="preserve">general population nor in the </w:t>
            </w:r>
            <w:r w:rsidRPr="00A7053C">
              <w:rPr>
                <w:rFonts w:ascii="Arial" w:hAnsi="Arial" w:cs="Arial"/>
                <w:sz w:val="16"/>
                <w:szCs w:val="16"/>
                <w:lang w:val="en-GB"/>
              </w:rPr>
              <w:t xml:space="preserve">clinical sample </w:t>
            </w:r>
          </w:p>
        </w:tc>
        <w:tc>
          <w:tcPr>
            <w:tcW w:w="340" w:type="pct"/>
            <w:tcBorders>
              <w:top w:val="single" w:sz="4" w:space="0" w:color="00000A"/>
              <w:left w:val="single" w:sz="4" w:space="0" w:color="00000A"/>
              <w:bottom w:val="single" w:sz="4" w:space="0" w:color="00000A"/>
              <w:right w:val="single" w:sz="4" w:space="0" w:color="00000A"/>
            </w:tcBorders>
            <w:hideMark/>
          </w:tcPr>
          <w:p w:rsidR="00311FDA" w:rsidRPr="00A7053C" w:rsidRDefault="00311FDA">
            <w:pPr>
              <w:spacing w:after="0" w:line="240" w:lineRule="auto"/>
              <w:rPr>
                <w:rFonts w:ascii="Arial" w:hAnsi="Arial" w:cs="Arial"/>
                <w:bCs/>
                <w:sz w:val="16"/>
                <w:szCs w:val="16"/>
                <w:lang w:val="en-GB"/>
              </w:rPr>
            </w:pPr>
            <w:r w:rsidRPr="00A7053C">
              <w:rPr>
                <w:rFonts w:ascii="Arial" w:hAnsi="Arial" w:cs="Arial"/>
                <w:sz w:val="16"/>
                <w:szCs w:val="16"/>
                <w:lang w:val="en-GB"/>
              </w:rPr>
              <w:t xml:space="preserve">8 </w:t>
            </w:r>
          </w:p>
        </w:tc>
      </w:tr>
      <w:tr w:rsidR="00855755" w:rsidRPr="00A7053C" w:rsidTr="00311FDA">
        <w:tc>
          <w:tcPr>
            <w:tcW w:w="701" w:type="pct"/>
            <w:gridSpan w:val="4"/>
            <w:tcBorders>
              <w:top w:val="single" w:sz="4" w:space="0" w:color="00000A"/>
              <w:left w:val="single" w:sz="4" w:space="0" w:color="00000A"/>
              <w:bottom w:val="single" w:sz="4" w:space="0" w:color="00000A"/>
              <w:right w:val="single" w:sz="4" w:space="0" w:color="00000A"/>
            </w:tcBorders>
          </w:tcPr>
          <w:p w:rsidR="00855755" w:rsidRPr="00A7053C" w:rsidRDefault="00855755" w:rsidP="009A07F1">
            <w:pPr>
              <w:spacing w:after="0" w:line="240" w:lineRule="auto"/>
              <w:rPr>
                <w:rFonts w:ascii="Arial" w:hAnsi="Arial" w:cs="Arial"/>
                <w:sz w:val="16"/>
                <w:szCs w:val="16"/>
                <w:lang w:val="en-GB"/>
              </w:rPr>
            </w:pPr>
            <w:r w:rsidRPr="00A7053C">
              <w:rPr>
                <w:rFonts w:ascii="Arial" w:hAnsi="Arial" w:cs="Arial"/>
                <w:noProof/>
                <w:sz w:val="16"/>
                <w:szCs w:val="16"/>
                <w:lang w:val="en-GB"/>
              </w:rPr>
              <w:t>Goldstone et al., 2012</w:t>
            </w:r>
          </w:p>
          <w:p w:rsidR="00855755" w:rsidRPr="00A7053C" w:rsidRDefault="00855755" w:rsidP="009A07F1">
            <w:pPr>
              <w:spacing w:after="0" w:line="240" w:lineRule="auto"/>
              <w:rPr>
                <w:rFonts w:ascii="Arial" w:hAnsi="Arial" w:cs="Arial"/>
                <w:sz w:val="16"/>
                <w:szCs w:val="16"/>
                <w:lang w:val="en-GB"/>
              </w:rPr>
            </w:pPr>
          </w:p>
          <w:p w:rsidR="00855755" w:rsidRPr="00A7053C" w:rsidRDefault="00855755" w:rsidP="009A07F1">
            <w:pPr>
              <w:spacing w:after="0" w:line="240" w:lineRule="auto"/>
              <w:rPr>
                <w:rFonts w:ascii="Arial" w:hAnsi="Arial" w:cs="Arial"/>
                <w:sz w:val="16"/>
                <w:szCs w:val="16"/>
                <w:lang w:val="en-GB"/>
              </w:rPr>
            </w:pPr>
            <w:r w:rsidRPr="00A7053C">
              <w:rPr>
                <w:rFonts w:ascii="Arial" w:hAnsi="Arial" w:cs="Arial"/>
                <w:sz w:val="16"/>
                <w:szCs w:val="16"/>
                <w:lang w:val="en-GB"/>
              </w:rPr>
              <w:t>AUSTRALIA</w:t>
            </w:r>
          </w:p>
        </w:tc>
        <w:tc>
          <w:tcPr>
            <w:tcW w:w="345" w:type="pct"/>
            <w:gridSpan w:val="2"/>
            <w:tcBorders>
              <w:top w:val="single" w:sz="4" w:space="0" w:color="00000A"/>
              <w:left w:val="single" w:sz="4" w:space="0" w:color="00000A"/>
              <w:bottom w:val="single" w:sz="4" w:space="0" w:color="00000A"/>
              <w:right w:val="single" w:sz="4" w:space="0" w:color="00000A"/>
            </w:tcBorders>
            <w:hideMark/>
          </w:tcPr>
          <w:p w:rsidR="00855755" w:rsidRPr="00A7053C" w:rsidRDefault="00855755" w:rsidP="009A07F1">
            <w:pPr>
              <w:spacing w:after="0" w:line="240" w:lineRule="auto"/>
              <w:rPr>
                <w:rFonts w:ascii="Arial" w:hAnsi="Arial" w:cs="Arial"/>
                <w:sz w:val="16"/>
                <w:szCs w:val="16"/>
                <w:lang w:val="en-GB"/>
              </w:rPr>
            </w:pPr>
            <w:r w:rsidRPr="00A7053C">
              <w:rPr>
                <w:rFonts w:ascii="Arial" w:hAnsi="Arial" w:cs="Arial"/>
                <w:i/>
                <w:sz w:val="16"/>
                <w:szCs w:val="16"/>
                <w:lang w:val="en-GB"/>
              </w:rPr>
              <w:t>N =</w:t>
            </w:r>
            <w:r w:rsidRPr="00A7053C">
              <w:rPr>
                <w:rFonts w:ascii="Arial" w:hAnsi="Arial" w:cs="Arial"/>
                <w:sz w:val="16"/>
                <w:szCs w:val="16"/>
                <w:lang w:val="en-GB"/>
              </w:rPr>
              <w:t xml:space="preserve"> 133 controls from the general population</w:t>
            </w:r>
          </w:p>
          <w:p w:rsidR="00855755" w:rsidRPr="00A7053C" w:rsidRDefault="00855755" w:rsidP="009A07F1">
            <w:pPr>
              <w:spacing w:after="0" w:line="240" w:lineRule="auto"/>
              <w:rPr>
                <w:rFonts w:ascii="Arial" w:hAnsi="Arial" w:cs="Arial"/>
                <w:sz w:val="16"/>
                <w:szCs w:val="16"/>
                <w:lang w:val="en-GB"/>
              </w:rPr>
            </w:pPr>
          </w:p>
          <w:p w:rsidR="00855755" w:rsidRPr="00A7053C" w:rsidRDefault="00855755" w:rsidP="008B0C17">
            <w:pPr>
              <w:spacing w:after="0" w:line="240" w:lineRule="auto"/>
              <w:rPr>
                <w:rFonts w:ascii="Arial" w:hAnsi="Arial" w:cs="Arial"/>
                <w:sz w:val="16"/>
                <w:szCs w:val="16"/>
                <w:lang w:val="en-GB"/>
              </w:rPr>
            </w:pPr>
            <w:r w:rsidRPr="00A7053C">
              <w:rPr>
                <w:rFonts w:ascii="Arial" w:hAnsi="Arial" w:cs="Arial"/>
                <w:i/>
                <w:sz w:val="16"/>
                <w:szCs w:val="16"/>
                <w:lang w:val="en-GB"/>
              </w:rPr>
              <w:t>N =</w:t>
            </w:r>
            <w:r w:rsidRPr="00A7053C">
              <w:rPr>
                <w:rFonts w:ascii="Arial" w:hAnsi="Arial" w:cs="Arial"/>
                <w:sz w:val="16"/>
                <w:szCs w:val="16"/>
                <w:lang w:val="en-GB"/>
              </w:rPr>
              <w:t xml:space="preserve"> 100 patients with psychosis</w:t>
            </w:r>
          </w:p>
        </w:tc>
        <w:tc>
          <w:tcPr>
            <w:tcW w:w="605" w:type="pct"/>
            <w:gridSpan w:val="2"/>
            <w:tcBorders>
              <w:top w:val="single" w:sz="4" w:space="0" w:color="00000A"/>
              <w:left w:val="single" w:sz="4" w:space="0" w:color="00000A"/>
              <w:bottom w:val="single" w:sz="4" w:space="0" w:color="00000A"/>
              <w:right w:val="single" w:sz="4" w:space="0" w:color="00000A"/>
            </w:tcBorders>
            <w:hideMark/>
          </w:tcPr>
          <w:p w:rsidR="00855755" w:rsidRPr="00A7053C" w:rsidRDefault="00855755" w:rsidP="009A07F1">
            <w:pPr>
              <w:spacing w:after="0" w:line="240" w:lineRule="auto"/>
              <w:rPr>
                <w:rFonts w:ascii="Arial" w:hAnsi="Arial" w:cs="Arial"/>
                <w:sz w:val="16"/>
                <w:szCs w:val="16"/>
                <w:lang w:val="en-GB"/>
              </w:rPr>
            </w:pPr>
            <w:r w:rsidRPr="00A7053C">
              <w:rPr>
                <w:rFonts w:ascii="Arial" w:hAnsi="Arial" w:cs="Arial"/>
                <w:sz w:val="16"/>
                <w:szCs w:val="16"/>
                <w:lang w:val="en-GB"/>
              </w:rPr>
              <w:t xml:space="preserve">Childhood physical (controls: </w:t>
            </w:r>
            <w:r w:rsidRPr="00A7053C">
              <w:rPr>
                <w:rFonts w:ascii="Arial" w:hAnsi="Arial" w:cs="Arial"/>
                <w:i/>
                <w:sz w:val="16"/>
                <w:szCs w:val="16"/>
                <w:lang w:val="en-GB"/>
              </w:rPr>
              <w:t>mean =</w:t>
            </w:r>
            <w:r w:rsidRPr="00A7053C">
              <w:rPr>
                <w:rFonts w:ascii="Arial" w:hAnsi="Arial" w:cs="Arial"/>
                <w:sz w:val="16"/>
                <w:szCs w:val="16"/>
                <w:lang w:val="en-GB"/>
              </w:rPr>
              <w:t xml:space="preserve"> 1.63, </w:t>
            </w:r>
            <w:r w:rsidRPr="00A7053C">
              <w:rPr>
                <w:rFonts w:ascii="Arial" w:hAnsi="Arial" w:cs="Arial"/>
                <w:i/>
                <w:sz w:val="16"/>
                <w:szCs w:val="16"/>
                <w:lang w:val="en-GB"/>
              </w:rPr>
              <w:t>SD =</w:t>
            </w:r>
            <w:r w:rsidRPr="00A7053C">
              <w:rPr>
                <w:rFonts w:ascii="Arial" w:hAnsi="Arial" w:cs="Arial"/>
                <w:sz w:val="16"/>
                <w:szCs w:val="16"/>
                <w:lang w:val="en-GB"/>
              </w:rPr>
              <w:t xml:space="preserve"> 1.54; cases: </w:t>
            </w:r>
            <w:r w:rsidRPr="00A7053C">
              <w:rPr>
                <w:rFonts w:ascii="Arial" w:hAnsi="Arial" w:cs="Arial"/>
                <w:i/>
                <w:sz w:val="16"/>
                <w:szCs w:val="16"/>
                <w:lang w:val="en-GB"/>
              </w:rPr>
              <w:t xml:space="preserve">mean = </w:t>
            </w:r>
            <w:r w:rsidRPr="00A7053C">
              <w:rPr>
                <w:rFonts w:ascii="Arial" w:hAnsi="Arial" w:cs="Arial"/>
                <w:sz w:val="16"/>
                <w:szCs w:val="16"/>
                <w:lang w:val="en-GB"/>
              </w:rPr>
              <w:t xml:space="preserve">2.61, </w:t>
            </w:r>
            <w:r w:rsidRPr="00A7053C">
              <w:rPr>
                <w:rFonts w:ascii="Arial" w:hAnsi="Arial" w:cs="Arial"/>
                <w:i/>
                <w:sz w:val="16"/>
                <w:szCs w:val="16"/>
                <w:lang w:val="en-GB"/>
              </w:rPr>
              <w:t>SD =</w:t>
            </w:r>
            <w:r w:rsidRPr="00A7053C">
              <w:rPr>
                <w:rFonts w:ascii="Arial" w:hAnsi="Arial" w:cs="Arial"/>
                <w:sz w:val="16"/>
                <w:szCs w:val="16"/>
                <w:lang w:val="en-GB"/>
              </w:rPr>
              <w:t xml:space="preserve"> 1.55), emotional (controls: </w:t>
            </w:r>
            <w:r w:rsidRPr="00A7053C">
              <w:rPr>
                <w:rFonts w:ascii="Arial" w:hAnsi="Arial" w:cs="Arial"/>
                <w:i/>
                <w:sz w:val="16"/>
                <w:szCs w:val="16"/>
                <w:lang w:val="en-GB"/>
              </w:rPr>
              <w:t>mean =</w:t>
            </w:r>
            <w:r w:rsidRPr="00A7053C">
              <w:rPr>
                <w:rFonts w:ascii="Arial" w:hAnsi="Arial" w:cs="Arial"/>
                <w:sz w:val="16"/>
                <w:szCs w:val="16"/>
                <w:lang w:val="en-GB"/>
              </w:rPr>
              <w:t xml:space="preserve"> 1.38, </w:t>
            </w:r>
            <w:r w:rsidRPr="00A7053C">
              <w:rPr>
                <w:rFonts w:ascii="Arial" w:hAnsi="Arial" w:cs="Arial"/>
                <w:i/>
                <w:sz w:val="16"/>
                <w:szCs w:val="16"/>
                <w:lang w:val="en-GB"/>
              </w:rPr>
              <w:t>SD =</w:t>
            </w:r>
            <w:r w:rsidRPr="00A7053C">
              <w:rPr>
                <w:rFonts w:ascii="Arial" w:hAnsi="Arial" w:cs="Arial"/>
                <w:sz w:val="16"/>
                <w:szCs w:val="16"/>
                <w:lang w:val="en-GB"/>
              </w:rPr>
              <w:t xml:space="preserve"> 1.38; cases: </w:t>
            </w:r>
            <w:r w:rsidRPr="00A7053C">
              <w:rPr>
                <w:rFonts w:ascii="Arial" w:hAnsi="Arial" w:cs="Arial"/>
                <w:i/>
                <w:sz w:val="16"/>
                <w:szCs w:val="16"/>
                <w:lang w:val="en-GB"/>
              </w:rPr>
              <w:t xml:space="preserve">mean = </w:t>
            </w:r>
            <w:r w:rsidRPr="00A7053C">
              <w:rPr>
                <w:rFonts w:ascii="Arial" w:hAnsi="Arial" w:cs="Arial"/>
                <w:sz w:val="16"/>
                <w:szCs w:val="16"/>
                <w:lang w:val="en-GB"/>
              </w:rPr>
              <w:t xml:space="preserve">2.77, </w:t>
            </w:r>
            <w:r w:rsidRPr="00A7053C">
              <w:rPr>
                <w:rFonts w:ascii="Arial" w:hAnsi="Arial" w:cs="Arial"/>
                <w:i/>
                <w:sz w:val="16"/>
                <w:szCs w:val="16"/>
                <w:lang w:val="en-GB"/>
              </w:rPr>
              <w:t>SD =</w:t>
            </w:r>
            <w:r w:rsidRPr="00A7053C">
              <w:rPr>
                <w:rFonts w:ascii="Arial" w:hAnsi="Arial" w:cs="Arial"/>
                <w:sz w:val="16"/>
                <w:szCs w:val="16"/>
                <w:lang w:val="en-GB"/>
              </w:rPr>
              <w:t xml:space="preserve"> 1.76), and sexual abuse (controls: </w:t>
            </w:r>
            <w:r w:rsidRPr="00A7053C">
              <w:rPr>
                <w:rFonts w:ascii="Arial" w:hAnsi="Arial" w:cs="Arial"/>
                <w:i/>
                <w:sz w:val="16"/>
                <w:szCs w:val="16"/>
                <w:lang w:val="en-GB"/>
              </w:rPr>
              <w:t>n =</w:t>
            </w:r>
            <w:r w:rsidRPr="00A7053C">
              <w:rPr>
                <w:rFonts w:ascii="Arial" w:hAnsi="Arial" w:cs="Arial"/>
                <w:sz w:val="16"/>
                <w:szCs w:val="16"/>
                <w:lang w:val="en-GB"/>
              </w:rPr>
              <w:t xml:space="preserve"> 13, 10%; cases: </w:t>
            </w:r>
            <w:r w:rsidRPr="00A7053C">
              <w:rPr>
                <w:rFonts w:ascii="Arial" w:hAnsi="Arial" w:cs="Arial"/>
                <w:i/>
                <w:sz w:val="16"/>
                <w:szCs w:val="16"/>
                <w:lang w:val="en-GB"/>
              </w:rPr>
              <w:t>n =</w:t>
            </w:r>
            <w:r w:rsidRPr="00A7053C">
              <w:rPr>
                <w:rFonts w:ascii="Arial" w:hAnsi="Arial" w:cs="Arial"/>
                <w:sz w:val="16"/>
                <w:szCs w:val="16"/>
                <w:lang w:val="en-GB"/>
              </w:rPr>
              <w:t xml:space="preserve"> 25, 25%)</w:t>
            </w:r>
          </w:p>
          <w:p w:rsidR="00855755" w:rsidRPr="00A7053C" w:rsidRDefault="00855755" w:rsidP="009A07F1">
            <w:pPr>
              <w:spacing w:after="0" w:line="240" w:lineRule="auto"/>
              <w:rPr>
                <w:rFonts w:ascii="Arial" w:hAnsi="Arial" w:cs="Arial"/>
                <w:sz w:val="16"/>
                <w:szCs w:val="16"/>
                <w:lang w:val="en-GB"/>
              </w:rPr>
            </w:pPr>
          </w:p>
          <w:p w:rsidR="00855755" w:rsidRPr="00A7053C" w:rsidRDefault="00855755" w:rsidP="009A07F1">
            <w:pPr>
              <w:spacing w:after="0" w:line="240" w:lineRule="auto"/>
              <w:rPr>
                <w:rFonts w:ascii="Arial" w:hAnsi="Arial" w:cs="Arial"/>
                <w:sz w:val="16"/>
                <w:szCs w:val="16"/>
                <w:lang w:val="en-GB"/>
              </w:rPr>
            </w:pPr>
          </w:p>
        </w:tc>
        <w:tc>
          <w:tcPr>
            <w:tcW w:w="415" w:type="pct"/>
            <w:tcBorders>
              <w:top w:val="single" w:sz="4" w:space="0" w:color="00000A"/>
              <w:left w:val="single" w:sz="4" w:space="0" w:color="00000A"/>
              <w:bottom w:val="single" w:sz="4" w:space="0" w:color="00000A"/>
              <w:right w:val="single" w:sz="4" w:space="0" w:color="00000A"/>
            </w:tcBorders>
            <w:hideMark/>
          </w:tcPr>
          <w:p w:rsidR="00855755" w:rsidRPr="00A7053C" w:rsidRDefault="00855755" w:rsidP="009A07F1">
            <w:pPr>
              <w:spacing w:after="0" w:line="240" w:lineRule="auto"/>
              <w:rPr>
                <w:rFonts w:ascii="Arial" w:hAnsi="Arial" w:cs="Arial"/>
                <w:sz w:val="16"/>
                <w:szCs w:val="16"/>
                <w:lang w:val="en-GB"/>
              </w:rPr>
            </w:pPr>
            <w:r w:rsidRPr="00A7053C">
              <w:rPr>
                <w:rFonts w:ascii="Arial" w:hAnsi="Arial" w:cs="Arial"/>
                <w:sz w:val="16"/>
                <w:szCs w:val="16"/>
                <w:lang w:val="en-GB"/>
              </w:rPr>
              <w:t xml:space="preserve">Modified version of the ETI-SR </w:t>
            </w:r>
            <w:r w:rsidRPr="00A7053C">
              <w:rPr>
                <w:rFonts w:ascii="Arial" w:hAnsi="Arial" w:cs="Arial"/>
                <w:noProof/>
                <w:sz w:val="16"/>
                <w:szCs w:val="16"/>
                <w:lang w:val="en-GB"/>
              </w:rPr>
              <w:t>(Bremner et al., 2007)</w:t>
            </w:r>
          </w:p>
        </w:tc>
        <w:tc>
          <w:tcPr>
            <w:tcW w:w="477" w:type="pct"/>
            <w:tcBorders>
              <w:top w:val="single" w:sz="4" w:space="0" w:color="00000A"/>
              <w:left w:val="single" w:sz="4" w:space="0" w:color="00000A"/>
              <w:bottom w:val="single" w:sz="4" w:space="0" w:color="00000A"/>
              <w:right w:val="single" w:sz="4" w:space="0" w:color="00000A"/>
            </w:tcBorders>
          </w:tcPr>
          <w:p w:rsidR="00855755" w:rsidRPr="00A7053C" w:rsidRDefault="00855755" w:rsidP="009A07F1">
            <w:pPr>
              <w:spacing w:after="0" w:line="240" w:lineRule="auto"/>
              <w:rPr>
                <w:rFonts w:ascii="Arial" w:hAnsi="Arial" w:cs="Arial"/>
                <w:sz w:val="16"/>
                <w:szCs w:val="16"/>
                <w:lang w:val="en-GB"/>
              </w:rPr>
            </w:pPr>
            <w:r w:rsidRPr="00A7053C">
              <w:rPr>
                <w:rFonts w:ascii="Arial" w:hAnsi="Arial" w:cs="Arial"/>
                <w:sz w:val="16"/>
                <w:szCs w:val="16"/>
                <w:lang w:val="en-GB"/>
              </w:rPr>
              <w:t xml:space="preserve">Family history for psychosis (controls: </w:t>
            </w:r>
            <w:r w:rsidRPr="00A7053C">
              <w:rPr>
                <w:rFonts w:ascii="Arial" w:hAnsi="Arial" w:cs="Arial"/>
                <w:i/>
                <w:sz w:val="16"/>
                <w:szCs w:val="16"/>
                <w:lang w:val="en-GB"/>
              </w:rPr>
              <w:t>n =</w:t>
            </w:r>
            <w:r w:rsidRPr="00A7053C">
              <w:rPr>
                <w:rFonts w:ascii="Arial" w:hAnsi="Arial" w:cs="Arial"/>
                <w:sz w:val="16"/>
                <w:szCs w:val="16"/>
                <w:lang w:val="en-GB"/>
              </w:rPr>
              <w:t xml:space="preserve"> 28, 21%; cases: </w:t>
            </w:r>
            <w:r w:rsidRPr="00A7053C">
              <w:rPr>
                <w:rFonts w:ascii="Arial" w:hAnsi="Arial" w:cs="Arial"/>
                <w:i/>
                <w:sz w:val="16"/>
                <w:szCs w:val="16"/>
                <w:lang w:val="en-GB"/>
              </w:rPr>
              <w:t>n =</w:t>
            </w:r>
            <w:r w:rsidRPr="00A7053C">
              <w:rPr>
                <w:rFonts w:ascii="Arial" w:hAnsi="Arial" w:cs="Arial"/>
                <w:sz w:val="16"/>
                <w:szCs w:val="16"/>
                <w:lang w:val="en-GB"/>
              </w:rPr>
              <w:t xml:space="preserve"> 39, 39%)</w:t>
            </w:r>
          </w:p>
          <w:p w:rsidR="00855755" w:rsidRPr="00A7053C" w:rsidRDefault="00855755" w:rsidP="009A07F1">
            <w:pPr>
              <w:spacing w:after="0" w:line="240" w:lineRule="auto"/>
              <w:rPr>
                <w:rFonts w:ascii="Arial" w:hAnsi="Arial" w:cs="Arial"/>
                <w:sz w:val="16"/>
                <w:szCs w:val="16"/>
                <w:lang w:val="en-GB"/>
              </w:rPr>
            </w:pPr>
          </w:p>
          <w:p w:rsidR="00855755" w:rsidRPr="00A7053C" w:rsidRDefault="00855755" w:rsidP="009A07F1">
            <w:pPr>
              <w:spacing w:after="0" w:line="240" w:lineRule="auto"/>
              <w:rPr>
                <w:rFonts w:ascii="Arial" w:hAnsi="Arial" w:cs="Arial"/>
                <w:sz w:val="16"/>
                <w:szCs w:val="16"/>
                <w:lang w:val="en-GB"/>
              </w:rPr>
            </w:pPr>
            <w:r w:rsidRPr="00A7053C">
              <w:rPr>
                <w:rFonts w:ascii="Arial" w:hAnsi="Arial" w:cs="Arial"/>
                <w:sz w:val="16"/>
                <w:szCs w:val="16"/>
                <w:lang w:val="en-GB"/>
              </w:rPr>
              <w:t xml:space="preserve">Life hassles (controls: </w:t>
            </w:r>
            <w:r w:rsidRPr="00A7053C">
              <w:rPr>
                <w:rFonts w:ascii="Arial" w:hAnsi="Arial" w:cs="Arial"/>
                <w:i/>
                <w:sz w:val="16"/>
                <w:szCs w:val="16"/>
                <w:lang w:val="en-GB"/>
              </w:rPr>
              <w:t>mean =</w:t>
            </w:r>
            <w:r w:rsidR="00AC2315" w:rsidRPr="00A7053C">
              <w:rPr>
                <w:rFonts w:ascii="Arial" w:hAnsi="Arial" w:cs="Arial"/>
                <w:sz w:val="16"/>
                <w:szCs w:val="16"/>
                <w:lang w:val="en-GB"/>
              </w:rPr>
              <w:t xml:space="preserve"> </w:t>
            </w:r>
            <w:r w:rsidRPr="00A7053C">
              <w:rPr>
                <w:rFonts w:ascii="Arial" w:hAnsi="Arial" w:cs="Arial"/>
                <w:sz w:val="16"/>
                <w:szCs w:val="16"/>
                <w:lang w:val="en-GB"/>
              </w:rPr>
              <w:t xml:space="preserve">88.13, </w:t>
            </w:r>
            <w:r w:rsidRPr="00A7053C">
              <w:rPr>
                <w:rFonts w:ascii="Arial" w:hAnsi="Arial" w:cs="Arial"/>
                <w:i/>
                <w:sz w:val="16"/>
                <w:szCs w:val="16"/>
                <w:lang w:val="en-GB"/>
              </w:rPr>
              <w:t>SD =</w:t>
            </w:r>
            <w:r w:rsidRPr="00A7053C">
              <w:rPr>
                <w:rFonts w:ascii="Arial" w:hAnsi="Arial" w:cs="Arial"/>
                <w:sz w:val="16"/>
                <w:szCs w:val="16"/>
                <w:lang w:val="en-GB"/>
              </w:rPr>
              <w:t xml:space="preserve"> 20.21; cases: </w:t>
            </w:r>
            <w:r w:rsidRPr="00A7053C">
              <w:rPr>
                <w:rFonts w:ascii="Arial" w:hAnsi="Arial" w:cs="Arial"/>
                <w:i/>
                <w:sz w:val="16"/>
                <w:szCs w:val="16"/>
                <w:lang w:val="en-GB"/>
              </w:rPr>
              <w:t>mean =</w:t>
            </w:r>
            <w:r w:rsidRPr="00A7053C">
              <w:rPr>
                <w:rFonts w:ascii="Arial" w:hAnsi="Arial" w:cs="Arial"/>
                <w:sz w:val="16"/>
                <w:szCs w:val="16"/>
                <w:lang w:val="en-GB"/>
              </w:rPr>
              <w:t xml:space="preserve"> 25.06, SD 14.24)</w:t>
            </w:r>
          </w:p>
          <w:p w:rsidR="00855755" w:rsidRPr="00A7053C" w:rsidRDefault="00855755" w:rsidP="009A07F1">
            <w:pPr>
              <w:spacing w:after="0" w:line="240" w:lineRule="auto"/>
              <w:rPr>
                <w:rFonts w:ascii="Arial" w:hAnsi="Arial" w:cs="Arial"/>
                <w:sz w:val="16"/>
                <w:szCs w:val="16"/>
                <w:lang w:val="en-GB"/>
              </w:rPr>
            </w:pPr>
          </w:p>
          <w:p w:rsidR="00855755" w:rsidRPr="00A7053C" w:rsidRDefault="00855755" w:rsidP="009A07F1">
            <w:pPr>
              <w:spacing w:after="0" w:line="240" w:lineRule="auto"/>
              <w:rPr>
                <w:rFonts w:ascii="Arial" w:hAnsi="Arial" w:cs="Arial"/>
                <w:sz w:val="16"/>
                <w:szCs w:val="16"/>
                <w:lang w:val="en-GB"/>
              </w:rPr>
            </w:pPr>
            <w:r w:rsidRPr="00A7053C">
              <w:rPr>
                <w:rFonts w:ascii="Arial" w:hAnsi="Arial" w:cs="Arial"/>
                <w:sz w:val="16"/>
                <w:szCs w:val="16"/>
                <w:lang w:val="en-GB"/>
              </w:rPr>
              <w:t xml:space="preserve">Experiential avoidance (controls: </w:t>
            </w:r>
            <w:r w:rsidRPr="00A7053C">
              <w:rPr>
                <w:rFonts w:ascii="Arial" w:hAnsi="Arial" w:cs="Arial"/>
                <w:i/>
                <w:sz w:val="16"/>
                <w:szCs w:val="16"/>
                <w:lang w:val="en-GB"/>
              </w:rPr>
              <w:t>mean =</w:t>
            </w:r>
            <w:r w:rsidR="00AC2315" w:rsidRPr="00A7053C">
              <w:rPr>
                <w:rFonts w:ascii="Arial" w:hAnsi="Arial" w:cs="Arial"/>
                <w:sz w:val="16"/>
                <w:szCs w:val="16"/>
                <w:lang w:val="en-GB"/>
              </w:rPr>
              <w:t xml:space="preserve"> </w:t>
            </w:r>
            <w:r w:rsidRPr="00A7053C">
              <w:rPr>
                <w:rFonts w:ascii="Arial" w:hAnsi="Arial" w:cs="Arial"/>
                <w:sz w:val="16"/>
                <w:szCs w:val="16"/>
                <w:lang w:val="en-GB"/>
              </w:rPr>
              <w:t xml:space="preserve">51.62, </w:t>
            </w:r>
            <w:r w:rsidRPr="00A7053C">
              <w:rPr>
                <w:rFonts w:ascii="Arial" w:hAnsi="Arial" w:cs="Arial"/>
                <w:i/>
                <w:sz w:val="16"/>
                <w:szCs w:val="16"/>
                <w:lang w:val="en-GB"/>
              </w:rPr>
              <w:t>SD =</w:t>
            </w:r>
            <w:r w:rsidRPr="00A7053C">
              <w:rPr>
                <w:rFonts w:ascii="Arial" w:hAnsi="Arial" w:cs="Arial"/>
                <w:sz w:val="16"/>
                <w:szCs w:val="16"/>
                <w:lang w:val="en-GB"/>
              </w:rPr>
              <w:t xml:space="preserve"> 10.79; cases: </w:t>
            </w:r>
            <w:r w:rsidRPr="00A7053C">
              <w:rPr>
                <w:rFonts w:ascii="Arial" w:hAnsi="Arial" w:cs="Arial"/>
                <w:i/>
                <w:sz w:val="16"/>
                <w:szCs w:val="16"/>
                <w:lang w:val="en-GB"/>
              </w:rPr>
              <w:t>mean =</w:t>
            </w:r>
            <w:r w:rsidR="00AC2315" w:rsidRPr="00A7053C">
              <w:rPr>
                <w:rFonts w:ascii="Arial" w:hAnsi="Arial" w:cs="Arial"/>
                <w:sz w:val="16"/>
                <w:szCs w:val="16"/>
                <w:lang w:val="en-GB"/>
              </w:rPr>
              <w:t xml:space="preserve"> </w:t>
            </w:r>
            <w:r w:rsidRPr="00A7053C">
              <w:rPr>
                <w:rFonts w:ascii="Arial" w:hAnsi="Arial" w:cs="Arial"/>
                <w:sz w:val="16"/>
                <w:szCs w:val="16"/>
                <w:lang w:val="en-GB"/>
              </w:rPr>
              <w:t xml:space="preserve">41.62, </w:t>
            </w:r>
            <w:r w:rsidRPr="00A7053C">
              <w:rPr>
                <w:rFonts w:ascii="Arial" w:hAnsi="Arial" w:cs="Arial"/>
                <w:i/>
                <w:sz w:val="16"/>
                <w:szCs w:val="16"/>
                <w:lang w:val="en-GB"/>
              </w:rPr>
              <w:t>SD =</w:t>
            </w:r>
            <w:r w:rsidRPr="00A7053C">
              <w:rPr>
                <w:rFonts w:ascii="Arial" w:hAnsi="Arial" w:cs="Arial"/>
                <w:sz w:val="16"/>
                <w:szCs w:val="16"/>
                <w:lang w:val="en-GB"/>
              </w:rPr>
              <w:t xml:space="preserve"> 13.68)</w:t>
            </w:r>
          </w:p>
          <w:p w:rsidR="00855755" w:rsidRPr="00A7053C" w:rsidRDefault="00855755" w:rsidP="009A07F1">
            <w:pPr>
              <w:spacing w:after="0" w:line="240" w:lineRule="auto"/>
              <w:rPr>
                <w:rFonts w:ascii="Arial" w:hAnsi="Arial" w:cs="Arial"/>
                <w:sz w:val="16"/>
                <w:szCs w:val="16"/>
                <w:lang w:val="en-GB"/>
              </w:rPr>
            </w:pPr>
          </w:p>
          <w:p w:rsidR="00855755" w:rsidRPr="00A7053C" w:rsidRDefault="00855755" w:rsidP="009A07F1">
            <w:pPr>
              <w:spacing w:after="0" w:line="240" w:lineRule="auto"/>
              <w:rPr>
                <w:rFonts w:ascii="Arial" w:hAnsi="Arial" w:cs="Arial"/>
                <w:sz w:val="16"/>
                <w:szCs w:val="16"/>
                <w:lang w:val="en-GB"/>
              </w:rPr>
            </w:pPr>
            <w:r w:rsidRPr="00A7053C">
              <w:rPr>
                <w:rFonts w:ascii="Arial" w:hAnsi="Arial" w:cs="Arial"/>
                <w:sz w:val="16"/>
                <w:szCs w:val="16"/>
                <w:lang w:val="en-GB"/>
              </w:rPr>
              <w:lastRenderedPageBreak/>
              <w:t xml:space="preserve">Early cannabis use, before age of 20 (daily: controls: </w:t>
            </w:r>
            <w:r w:rsidRPr="00A7053C">
              <w:rPr>
                <w:rFonts w:ascii="Arial" w:hAnsi="Arial" w:cs="Arial"/>
                <w:i/>
                <w:sz w:val="16"/>
                <w:szCs w:val="16"/>
                <w:lang w:val="en-GB"/>
              </w:rPr>
              <w:t>n =</w:t>
            </w:r>
            <w:r w:rsidRPr="00A7053C">
              <w:rPr>
                <w:rFonts w:ascii="Arial" w:hAnsi="Arial" w:cs="Arial"/>
                <w:sz w:val="16"/>
                <w:szCs w:val="16"/>
                <w:lang w:val="en-GB"/>
              </w:rPr>
              <w:t xml:space="preserve"> 11, 8%; cases: </w:t>
            </w:r>
            <w:r w:rsidRPr="00A7053C">
              <w:rPr>
                <w:rFonts w:ascii="Arial" w:hAnsi="Arial" w:cs="Arial"/>
                <w:i/>
                <w:sz w:val="16"/>
                <w:szCs w:val="16"/>
                <w:lang w:val="en-GB"/>
              </w:rPr>
              <w:t>n =</w:t>
            </w:r>
            <w:r w:rsidR="005C5F75" w:rsidRPr="00A7053C">
              <w:rPr>
                <w:rFonts w:ascii="Arial" w:hAnsi="Arial" w:cs="Arial"/>
                <w:sz w:val="16"/>
                <w:szCs w:val="16"/>
                <w:lang w:val="en-GB"/>
              </w:rPr>
              <w:t xml:space="preserve"> 27, 27%; weekly: controls:</w:t>
            </w:r>
            <w:r w:rsidR="00AC2315" w:rsidRPr="00A7053C">
              <w:rPr>
                <w:rFonts w:ascii="Arial" w:hAnsi="Arial" w:cs="Arial"/>
                <w:sz w:val="16"/>
                <w:szCs w:val="16"/>
                <w:lang w:val="en-GB"/>
              </w:rPr>
              <w:t xml:space="preserve"> </w:t>
            </w:r>
            <w:r w:rsidRPr="00A7053C">
              <w:rPr>
                <w:rFonts w:ascii="Arial" w:hAnsi="Arial" w:cs="Arial"/>
                <w:i/>
                <w:sz w:val="16"/>
                <w:szCs w:val="16"/>
                <w:lang w:val="en-GB"/>
              </w:rPr>
              <w:t>n =</w:t>
            </w:r>
            <w:r w:rsidRPr="00A7053C">
              <w:rPr>
                <w:rFonts w:ascii="Arial" w:hAnsi="Arial" w:cs="Arial"/>
                <w:sz w:val="16"/>
                <w:szCs w:val="16"/>
                <w:lang w:val="en-GB"/>
              </w:rPr>
              <w:t xml:space="preserve"> 19, 14%; cases: </w:t>
            </w:r>
            <w:r w:rsidRPr="00A7053C">
              <w:rPr>
                <w:rFonts w:ascii="Arial" w:hAnsi="Arial" w:cs="Arial"/>
                <w:i/>
                <w:sz w:val="16"/>
                <w:szCs w:val="16"/>
                <w:lang w:val="en-GB"/>
              </w:rPr>
              <w:t>n =</w:t>
            </w:r>
            <w:r w:rsidRPr="00A7053C">
              <w:rPr>
                <w:rFonts w:ascii="Arial" w:hAnsi="Arial" w:cs="Arial"/>
                <w:sz w:val="16"/>
                <w:szCs w:val="16"/>
                <w:lang w:val="en-GB"/>
              </w:rPr>
              <w:t xml:space="preserve"> 19, 19%)</w:t>
            </w:r>
          </w:p>
          <w:p w:rsidR="00855755" w:rsidRPr="00A7053C" w:rsidRDefault="00855755" w:rsidP="009A07F1">
            <w:pPr>
              <w:spacing w:after="0" w:line="240" w:lineRule="auto"/>
              <w:rPr>
                <w:rFonts w:ascii="Arial" w:hAnsi="Arial" w:cs="Arial"/>
                <w:sz w:val="16"/>
                <w:szCs w:val="16"/>
                <w:lang w:val="en-GB"/>
              </w:rPr>
            </w:pPr>
          </w:p>
          <w:p w:rsidR="00855755" w:rsidRPr="00A7053C" w:rsidRDefault="00855755" w:rsidP="009A07F1">
            <w:pPr>
              <w:spacing w:after="0" w:line="240" w:lineRule="auto"/>
              <w:rPr>
                <w:rFonts w:ascii="Arial" w:hAnsi="Arial" w:cs="Arial"/>
                <w:sz w:val="16"/>
                <w:szCs w:val="16"/>
                <w:lang w:val="en-GB"/>
              </w:rPr>
            </w:pPr>
            <w:r w:rsidRPr="00A7053C">
              <w:rPr>
                <w:rFonts w:ascii="Arial" w:hAnsi="Arial" w:cs="Arial"/>
                <w:sz w:val="16"/>
                <w:szCs w:val="16"/>
                <w:lang w:val="en-GB"/>
              </w:rPr>
              <w:t xml:space="preserve">Recent methamphetamines use, after age of 20 (daily: </w:t>
            </w:r>
            <w:r w:rsidR="005C5F75" w:rsidRPr="00A7053C">
              <w:rPr>
                <w:rFonts w:ascii="Arial" w:hAnsi="Arial" w:cs="Arial"/>
                <w:sz w:val="16"/>
                <w:szCs w:val="16"/>
                <w:lang w:val="en-GB"/>
              </w:rPr>
              <w:t>controls</w:t>
            </w:r>
            <w:r w:rsidRPr="00A7053C">
              <w:rPr>
                <w:rFonts w:ascii="Arial" w:hAnsi="Arial" w:cs="Arial"/>
                <w:sz w:val="16"/>
                <w:szCs w:val="16"/>
                <w:lang w:val="en-GB"/>
              </w:rPr>
              <w:t xml:space="preserve">: </w:t>
            </w:r>
            <w:r w:rsidRPr="00A7053C">
              <w:rPr>
                <w:rFonts w:ascii="Arial" w:hAnsi="Arial" w:cs="Arial"/>
                <w:i/>
                <w:sz w:val="16"/>
                <w:szCs w:val="16"/>
                <w:lang w:val="en-GB"/>
              </w:rPr>
              <w:t>n =</w:t>
            </w:r>
            <w:r w:rsidRPr="00A7053C">
              <w:rPr>
                <w:rFonts w:ascii="Arial" w:hAnsi="Arial" w:cs="Arial"/>
                <w:sz w:val="16"/>
                <w:szCs w:val="16"/>
                <w:lang w:val="en-GB"/>
              </w:rPr>
              <w:t xml:space="preserve"> 1, 1%; cases: </w:t>
            </w:r>
            <w:r w:rsidRPr="00A7053C">
              <w:rPr>
                <w:rFonts w:ascii="Arial" w:hAnsi="Arial" w:cs="Arial"/>
                <w:i/>
                <w:sz w:val="16"/>
                <w:szCs w:val="16"/>
                <w:lang w:val="en-GB"/>
              </w:rPr>
              <w:t>n =</w:t>
            </w:r>
            <w:r w:rsidRPr="00A7053C">
              <w:rPr>
                <w:rFonts w:ascii="Arial" w:hAnsi="Arial" w:cs="Arial"/>
                <w:sz w:val="16"/>
                <w:szCs w:val="16"/>
                <w:lang w:val="en-GB"/>
              </w:rPr>
              <w:t xml:space="preserve"> 9, 9%; weekly/ monthly: </w:t>
            </w:r>
            <w:r w:rsidR="005C5F75" w:rsidRPr="00A7053C">
              <w:rPr>
                <w:rFonts w:ascii="Arial" w:hAnsi="Arial" w:cs="Arial"/>
                <w:sz w:val="16"/>
                <w:szCs w:val="16"/>
                <w:lang w:val="en-GB"/>
              </w:rPr>
              <w:t>controls</w:t>
            </w:r>
            <w:r w:rsidRPr="00A7053C">
              <w:rPr>
                <w:rFonts w:ascii="Arial" w:hAnsi="Arial" w:cs="Arial"/>
                <w:sz w:val="16"/>
                <w:szCs w:val="16"/>
                <w:lang w:val="en-GB"/>
              </w:rPr>
              <w:t xml:space="preserve">: </w:t>
            </w:r>
            <w:r w:rsidRPr="00A7053C">
              <w:rPr>
                <w:rFonts w:ascii="Arial" w:hAnsi="Arial" w:cs="Arial"/>
                <w:i/>
                <w:sz w:val="16"/>
                <w:szCs w:val="16"/>
                <w:lang w:val="en-GB"/>
              </w:rPr>
              <w:t>n =</w:t>
            </w:r>
            <w:r w:rsidRPr="00A7053C">
              <w:rPr>
                <w:rFonts w:ascii="Arial" w:hAnsi="Arial" w:cs="Arial"/>
                <w:sz w:val="16"/>
                <w:szCs w:val="16"/>
                <w:lang w:val="en-GB"/>
              </w:rPr>
              <w:t xml:space="preserve"> 5, 14%; cases: </w:t>
            </w:r>
            <w:r w:rsidRPr="00A7053C">
              <w:rPr>
                <w:rFonts w:ascii="Arial" w:hAnsi="Arial" w:cs="Arial"/>
                <w:i/>
                <w:sz w:val="16"/>
                <w:szCs w:val="16"/>
                <w:lang w:val="en-GB"/>
              </w:rPr>
              <w:t>n =</w:t>
            </w:r>
            <w:r w:rsidRPr="00A7053C">
              <w:rPr>
                <w:rFonts w:ascii="Arial" w:hAnsi="Arial" w:cs="Arial"/>
                <w:sz w:val="16"/>
                <w:szCs w:val="16"/>
                <w:lang w:val="en-GB"/>
              </w:rPr>
              <w:t xml:space="preserve"> 18, 18%)</w:t>
            </w:r>
          </w:p>
          <w:p w:rsidR="00855755" w:rsidRPr="00A7053C" w:rsidRDefault="00855755" w:rsidP="009A07F1">
            <w:pPr>
              <w:spacing w:after="0" w:line="240" w:lineRule="auto"/>
              <w:rPr>
                <w:rFonts w:ascii="Arial" w:hAnsi="Arial" w:cs="Arial"/>
                <w:sz w:val="16"/>
                <w:szCs w:val="16"/>
                <w:lang w:val="en-GB"/>
              </w:rPr>
            </w:pPr>
          </w:p>
          <w:p w:rsidR="00855755" w:rsidRPr="00A7053C" w:rsidRDefault="00855755" w:rsidP="005C5F75">
            <w:pPr>
              <w:spacing w:after="0" w:line="240" w:lineRule="auto"/>
              <w:rPr>
                <w:rFonts w:ascii="Arial" w:hAnsi="Arial" w:cs="Arial"/>
                <w:sz w:val="16"/>
                <w:szCs w:val="16"/>
                <w:lang w:val="en-GB"/>
              </w:rPr>
            </w:pPr>
            <w:r w:rsidRPr="00A7053C">
              <w:rPr>
                <w:rFonts w:ascii="Arial" w:hAnsi="Arial" w:cs="Arial"/>
                <w:sz w:val="16"/>
                <w:szCs w:val="16"/>
                <w:lang w:val="en-GB"/>
              </w:rPr>
              <w:t>Metacognitive beliefs (</w:t>
            </w:r>
            <w:r w:rsidR="005C5F75" w:rsidRPr="00A7053C">
              <w:rPr>
                <w:rFonts w:ascii="Arial" w:hAnsi="Arial" w:cs="Arial"/>
                <w:sz w:val="16"/>
                <w:szCs w:val="16"/>
                <w:lang w:val="en-GB"/>
              </w:rPr>
              <w:t>controls</w:t>
            </w:r>
            <w:r w:rsidRPr="00A7053C">
              <w:rPr>
                <w:rFonts w:ascii="Arial" w:hAnsi="Arial" w:cs="Arial"/>
                <w:sz w:val="16"/>
                <w:szCs w:val="16"/>
                <w:lang w:val="en-GB"/>
              </w:rPr>
              <w:t xml:space="preserve">: </w:t>
            </w:r>
            <w:r w:rsidRPr="00A7053C">
              <w:rPr>
                <w:rFonts w:ascii="Arial" w:hAnsi="Arial" w:cs="Arial"/>
                <w:i/>
                <w:sz w:val="16"/>
                <w:szCs w:val="16"/>
                <w:lang w:val="en-GB"/>
              </w:rPr>
              <w:t>mean =</w:t>
            </w:r>
            <w:r w:rsidR="00AC2315" w:rsidRPr="00A7053C">
              <w:rPr>
                <w:rFonts w:ascii="Arial" w:hAnsi="Arial" w:cs="Arial"/>
                <w:sz w:val="16"/>
                <w:szCs w:val="16"/>
                <w:lang w:val="en-GB"/>
              </w:rPr>
              <w:t xml:space="preserve"> </w:t>
            </w:r>
            <w:r w:rsidRPr="00A7053C">
              <w:rPr>
                <w:rFonts w:ascii="Arial" w:hAnsi="Arial" w:cs="Arial"/>
                <w:sz w:val="16"/>
                <w:szCs w:val="16"/>
                <w:lang w:val="en-GB"/>
              </w:rPr>
              <w:t xml:space="preserve">88.13, </w:t>
            </w:r>
            <w:r w:rsidRPr="00A7053C">
              <w:rPr>
                <w:rFonts w:ascii="Arial" w:hAnsi="Arial" w:cs="Arial"/>
                <w:i/>
                <w:sz w:val="16"/>
                <w:szCs w:val="16"/>
                <w:lang w:val="en-GB"/>
              </w:rPr>
              <w:t>SD =</w:t>
            </w:r>
            <w:r w:rsidRPr="00A7053C">
              <w:rPr>
                <w:rFonts w:ascii="Arial" w:hAnsi="Arial" w:cs="Arial"/>
                <w:sz w:val="16"/>
                <w:szCs w:val="16"/>
                <w:lang w:val="en-GB"/>
              </w:rPr>
              <w:t xml:space="preserve"> 20.21; cases: </w:t>
            </w:r>
            <w:r w:rsidRPr="00A7053C">
              <w:rPr>
                <w:rFonts w:ascii="Arial" w:hAnsi="Arial" w:cs="Arial"/>
                <w:i/>
                <w:sz w:val="16"/>
                <w:szCs w:val="16"/>
                <w:lang w:val="en-GB"/>
              </w:rPr>
              <w:t>mean =</w:t>
            </w:r>
            <w:r w:rsidR="00AC2315" w:rsidRPr="00A7053C">
              <w:rPr>
                <w:rFonts w:ascii="Arial" w:hAnsi="Arial" w:cs="Arial"/>
                <w:sz w:val="16"/>
                <w:szCs w:val="16"/>
                <w:lang w:val="en-GB"/>
              </w:rPr>
              <w:t xml:space="preserve"> </w:t>
            </w:r>
            <w:r w:rsidRPr="00A7053C">
              <w:rPr>
                <w:rFonts w:ascii="Arial" w:hAnsi="Arial" w:cs="Arial"/>
                <w:sz w:val="16"/>
                <w:szCs w:val="16"/>
                <w:lang w:val="en-GB"/>
              </w:rPr>
              <w:t xml:space="preserve">25.06, </w:t>
            </w:r>
            <w:r w:rsidRPr="00A7053C">
              <w:rPr>
                <w:rFonts w:ascii="Arial" w:hAnsi="Arial" w:cs="Arial"/>
                <w:i/>
                <w:sz w:val="16"/>
                <w:szCs w:val="16"/>
                <w:lang w:val="en-GB"/>
              </w:rPr>
              <w:t>SD =</w:t>
            </w:r>
            <w:r w:rsidRPr="00A7053C">
              <w:rPr>
                <w:rFonts w:ascii="Arial" w:hAnsi="Arial" w:cs="Arial"/>
                <w:sz w:val="16"/>
                <w:szCs w:val="16"/>
                <w:lang w:val="en-GB"/>
              </w:rPr>
              <w:t xml:space="preserve"> 14.24)</w:t>
            </w:r>
          </w:p>
        </w:tc>
        <w:tc>
          <w:tcPr>
            <w:tcW w:w="409" w:type="pct"/>
            <w:tcBorders>
              <w:top w:val="single" w:sz="4" w:space="0" w:color="00000A"/>
              <w:left w:val="single" w:sz="4" w:space="0" w:color="00000A"/>
              <w:bottom w:val="single" w:sz="4" w:space="0" w:color="00000A"/>
              <w:right w:val="single" w:sz="4" w:space="0" w:color="00000A"/>
            </w:tcBorders>
            <w:hideMark/>
          </w:tcPr>
          <w:p w:rsidR="00855755" w:rsidRPr="00A7053C" w:rsidRDefault="00855755" w:rsidP="009A07F1">
            <w:pPr>
              <w:spacing w:after="0" w:line="240" w:lineRule="auto"/>
              <w:rPr>
                <w:rFonts w:ascii="Arial" w:hAnsi="Arial" w:cs="Arial"/>
                <w:sz w:val="16"/>
                <w:szCs w:val="16"/>
                <w:lang w:val="en-GB"/>
              </w:rPr>
            </w:pPr>
            <w:r w:rsidRPr="00A7053C">
              <w:rPr>
                <w:rFonts w:ascii="Arial" w:hAnsi="Arial" w:cs="Arial"/>
                <w:sz w:val="16"/>
                <w:szCs w:val="16"/>
                <w:lang w:val="en-GB"/>
              </w:rPr>
              <w:lastRenderedPageBreak/>
              <w:t xml:space="preserve">Ad hoc questionnaire </w:t>
            </w:r>
          </w:p>
          <w:p w:rsidR="00855755" w:rsidRPr="00A7053C" w:rsidRDefault="00855755" w:rsidP="009A07F1">
            <w:pPr>
              <w:spacing w:after="0" w:line="240" w:lineRule="auto"/>
              <w:rPr>
                <w:rFonts w:ascii="Arial" w:hAnsi="Arial" w:cs="Arial"/>
                <w:sz w:val="16"/>
                <w:szCs w:val="16"/>
                <w:lang w:val="en-GB"/>
              </w:rPr>
            </w:pPr>
          </w:p>
          <w:p w:rsidR="00855755" w:rsidRPr="00A7053C" w:rsidRDefault="00855755" w:rsidP="009A07F1">
            <w:pPr>
              <w:spacing w:after="0" w:line="240" w:lineRule="auto"/>
              <w:rPr>
                <w:rFonts w:ascii="Arial" w:hAnsi="Arial" w:cs="Arial"/>
                <w:sz w:val="16"/>
                <w:szCs w:val="16"/>
                <w:lang w:val="en-GB"/>
              </w:rPr>
            </w:pPr>
            <w:r w:rsidRPr="00A7053C">
              <w:rPr>
                <w:rFonts w:ascii="Arial" w:hAnsi="Arial" w:cs="Arial"/>
                <w:sz w:val="16"/>
                <w:szCs w:val="16"/>
                <w:lang w:val="en-GB"/>
              </w:rPr>
              <w:t>Survey of Recent Life Experiences</w:t>
            </w:r>
            <w:r w:rsidRPr="00A7053C">
              <w:rPr>
                <w:rFonts w:ascii="Arial" w:hAnsi="Arial" w:cs="Arial"/>
                <w:noProof/>
                <w:sz w:val="16"/>
                <w:szCs w:val="16"/>
                <w:lang w:val="en-GB"/>
              </w:rPr>
              <w:t>(Kohn &amp; Macdonald, 1992)</w:t>
            </w:r>
          </w:p>
          <w:p w:rsidR="00855755" w:rsidRPr="00A7053C" w:rsidRDefault="00855755" w:rsidP="009A07F1">
            <w:pPr>
              <w:spacing w:after="0" w:line="240" w:lineRule="auto"/>
              <w:rPr>
                <w:rFonts w:ascii="Arial" w:hAnsi="Arial" w:cs="Arial"/>
                <w:sz w:val="16"/>
                <w:szCs w:val="16"/>
                <w:lang w:val="en-GB"/>
              </w:rPr>
            </w:pPr>
          </w:p>
          <w:p w:rsidR="00855755" w:rsidRPr="00A7053C" w:rsidRDefault="00855755" w:rsidP="009A07F1">
            <w:pPr>
              <w:spacing w:after="0" w:line="240" w:lineRule="auto"/>
              <w:rPr>
                <w:rFonts w:ascii="Arial" w:hAnsi="Arial" w:cs="Arial"/>
                <w:sz w:val="16"/>
                <w:szCs w:val="16"/>
                <w:lang w:val="en-GB"/>
              </w:rPr>
            </w:pPr>
            <w:r w:rsidRPr="00A7053C">
              <w:rPr>
                <w:rFonts w:ascii="Arial" w:hAnsi="Arial" w:cs="Arial"/>
                <w:sz w:val="16"/>
                <w:szCs w:val="16"/>
                <w:lang w:val="en-GB"/>
              </w:rPr>
              <w:t>Ad hoc questionnaire</w:t>
            </w:r>
          </w:p>
          <w:p w:rsidR="00855755" w:rsidRPr="00A7053C" w:rsidRDefault="00855755" w:rsidP="009A07F1">
            <w:pPr>
              <w:spacing w:after="0" w:line="240" w:lineRule="auto"/>
              <w:rPr>
                <w:rFonts w:ascii="Arial" w:hAnsi="Arial" w:cs="Arial"/>
                <w:sz w:val="16"/>
                <w:szCs w:val="16"/>
                <w:lang w:val="en-GB"/>
              </w:rPr>
            </w:pPr>
          </w:p>
          <w:p w:rsidR="00855755" w:rsidRPr="00A7053C" w:rsidRDefault="00855755" w:rsidP="009A07F1">
            <w:pPr>
              <w:spacing w:after="0" w:line="240" w:lineRule="auto"/>
              <w:rPr>
                <w:rFonts w:ascii="Arial" w:hAnsi="Arial" w:cs="Arial"/>
                <w:sz w:val="16"/>
                <w:szCs w:val="16"/>
                <w:lang w:val="en-GB"/>
              </w:rPr>
            </w:pPr>
            <w:r w:rsidRPr="00A7053C">
              <w:rPr>
                <w:rFonts w:ascii="Arial" w:hAnsi="Arial" w:cs="Arial"/>
                <w:sz w:val="16"/>
                <w:szCs w:val="16"/>
                <w:lang w:val="en-GB"/>
              </w:rPr>
              <w:t xml:space="preserve">MCQ </w:t>
            </w:r>
            <w:r w:rsidRPr="00A7053C">
              <w:rPr>
                <w:rFonts w:ascii="Arial" w:hAnsi="Arial" w:cs="Arial"/>
                <w:noProof/>
                <w:sz w:val="16"/>
                <w:szCs w:val="16"/>
                <w:lang w:val="en-GB"/>
              </w:rPr>
              <w:t>(Wells &amp; Cartwright-Hatton 2004)</w:t>
            </w:r>
          </w:p>
        </w:tc>
        <w:tc>
          <w:tcPr>
            <w:tcW w:w="466" w:type="pct"/>
            <w:gridSpan w:val="2"/>
            <w:tcBorders>
              <w:top w:val="single" w:sz="4" w:space="0" w:color="00000A"/>
              <w:left w:val="single" w:sz="4" w:space="0" w:color="00000A"/>
              <w:bottom w:val="single" w:sz="4" w:space="0" w:color="00000A"/>
              <w:right w:val="single" w:sz="4" w:space="0" w:color="00000A"/>
            </w:tcBorders>
          </w:tcPr>
          <w:p w:rsidR="00855755" w:rsidRPr="00A7053C" w:rsidRDefault="00855755" w:rsidP="009A07F1">
            <w:pPr>
              <w:spacing w:after="0" w:line="240" w:lineRule="auto"/>
              <w:rPr>
                <w:rFonts w:ascii="Arial" w:hAnsi="Arial" w:cs="Arial"/>
                <w:sz w:val="16"/>
                <w:szCs w:val="16"/>
                <w:lang w:val="en-GB"/>
              </w:rPr>
            </w:pPr>
            <w:r w:rsidRPr="00A7053C">
              <w:rPr>
                <w:rFonts w:ascii="Arial" w:hAnsi="Arial" w:cs="Arial"/>
                <w:sz w:val="16"/>
                <w:szCs w:val="16"/>
                <w:lang w:val="en-GB"/>
              </w:rPr>
              <w:t xml:space="preserve">Hallucination experiences (controls: </w:t>
            </w:r>
            <w:r w:rsidRPr="00A7053C">
              <w:rPr>
                <w:rFonts w:ascii="Arial" w:hAnsi="Arial" w:cs="Arial"/>
                <w:i/>
                <w:sz w:val="16"/>
                <w:szCs w:val="16"/>
                <w:lang w:val="en-GB"/>
              </w:rPr>
              <w:t>mean =</w:t>
            </w:r>
            <w:r w:rsidR="00AC2315" w:rsidRPr="00A7053C">
              <w:rPr>
                <w:rFonts w:ascii="Arial" w:hAnsi="Arial" w:cs="Arial"/>
                <w:sz w:val="16"/>
                <w:szCs w:val="16"/>
                <w:lang w:val="en-GB"/>
              </w:rPr>
              <w:t xml:space="preserve"> </w:t>
            </w:r>
            <w:r w:rsidRPr="00A7053C">
              <w:rPr>
                <w:rFonts w:ascii="Arial" w:hAnsi="Arial" w:cs="Arial"/>
                <w:sz w:val="16"/>
                <w:szCs w:val="16"/>
                <w:lang w:val="en-GB"/>
              </w:rPr>
              <w:t xml:space="preserve">27.21, </w:t>
            </w:r>
            <w:r w:rsidRPr="00A7053C">
              <w:rPr>
                <w:rFonts w:ascii="Arial" w:hAnsi="Arial" w:cs="Arial"/>
                <w:i/>
                <w:sz w:val="16"/>
                <w:szCs w:val="16"/>
                <w:lang w:val="en-GB"/>
              </w:rPr>
              <w:t>SD =</w:t>
            </w:r>
            <w:r w:rsidRPr="00A7053C">
              <w:rPr>
                <w:rFonts w:ascii="Arial" w:hAnsi="Arial" w:cs="Arial"/>
                <w:sz w:val="16"/>
                <w:szCs w:val="16"/>
                <w:lang w:val="en-GB"/>
              </w:rPr>
              <w:t xml:space="preserve"> 19.87; cases: </w:t>
            </w:r>
            <w:r w:rsidRPr="00A7053C">
              <w:rPr>
                <w:rFonts w:ascii="Arial" w:hAnsi="Arial" w:cs="Arial"/>
                <w:i/>
                <w:sz w:val="16"/>
                <w:szCs w:val="16"/>
                <w:lang w:val="en-GB"/>
              </w:rPr>
              <w:t>mean =</w:t>
            </w:r>
            <w:r w:rsidR="00AC2315" w:rsidRPr="00A7053C">
              <w:rPr>
                <w:rFonts w:ascii="Arial" w:hAnsi="Arial" w:cs="Arial"/>
                <w:sz w:val="16"/>
                <w:szCs w:val="16"/>
                <w:lang w:val="en-GB"/>
              </w:rPr>
              <w:t xml:space="preserve"> </w:t>
            </w:r>
            <w:r w:rsidRPr="00A7053C">
              <w:rPr>
                <w:rFonts w:ascii="Arial" w:hAnsi="Arial" w:cs="Arial"/>
                <w:sz w:val="16"/>
                <w:szCs w:val="16"/>
                <w:lang w:val="en-GB"/>
              </w:rPr>
              <w:t xml:space="preserve">54.27, </w:t>
            </w:r>
            <w:r w:rsidRPr="00A7053C">
              <w:rPr>
                <w:rFonts w:ascii="Arial" w:hAnsi="Arial" w:cs="Arial"/>
                <w:i/>
                <w:sz w:val="16"/>
                <w:szCs w:val="16"/>
                <w:lang w:val="en-GB"/>
              </w:rPr>
              <w:t>SD =</w:t>
            </w:r>
            <w:r w:rsidRPr="00A7053C">
              <w:rPr>
                <w:rFonts w:ascii="Arial" w:hAnsi="Arial" w:cs="Arial"/>
                <w:sz w:val="16"/>
                <w:szCs w:val="16"/>
                <w:lang w:val="en-GB"/>
              </w:rPr>
              <w:t xml:space="preserve"> 38.46)</w:t>
            </w:r>
          </w:p>
          <w:p w:rsidR="00855755" w:rsidRPr="00A7053C" w:rsidRDefault="00855755" w:rsidP="009A07F1">
            <w:pPr>
              <w:spacing w:after="0" w:line="240" w:lineRule="auto"/>
              <w:rPr>
                <w:rFonts w:ascii="Arial" w:hAnsi="Arial" w:cs="Arial"/>
                <w:sz w:val="16"/>
                <w:szCs w:val="16"/>
                <w:lang w:val="en-GB"/>
              </w:rPr>
            </w:pPr>
          </w:p>
          <w:p w:rsidR="00855755" w:rsidRPr="00A7053C" w:rsidRDefault="00855755" w:rsidP="009A07F1">
            <w:pPr>
              <w:suppressAutoHyphens w:val="0"/>
              <w:spacing w:after="0" w:line="240" w:lineRule="auto"/>
              <w:rPr>
                <w:rFonts w:ascii="Arial" w:hAnsi="Arial" w:cs="Arial"/>
                <w:color w:val="000000"/>
                <w:kern w:val="0"/>
                <w:sz w:val="16"/>
                <w:szCs w:val="16"/>
                <w:lang w:val="en-GB" w:eastAsia="ar-SA"/>
              </w:rPr>
            </w:pPr>
            <w:r w:rsidRPr="00A7053C">
              <w:rPr>
                <w:rFonts w:ascii="Arial" w:hAnsi="Arial" w:cs="Arial"/>
                <w:sz w:val="16"/>
                <w:szCs w:val="16"/>
                <w:lang w:val="en-GB"/>
              </w:rPr>
              <w:t xml:space="preserve">LSHS-R </w:t>
            </w:r>
            <w:r w:rsidRPr="00A7053C">
              <w:rPr>
                <w:rFonts w:ascii="Arial" w:hAnsi="Arial" w:cs="Arial"/>
                <w:noProof/>
                <w:color w:val="000000"/>
                <w:kern w:val="0"/>
                <w:sz w:val="16"/>
                <w:szCs w:val="16"/>
                <w:lang w:val="en-GB" w:eastAsia="ar-SA"/>
              </w:rPr>
              <w:t>(Bentall &amp; Slade, 1985)</w:t>
            </w:r>
          </w:p>
          <w:p w:rsidR="00855755" w:rsidRPr="00A7053C" w:rsidRDefault="00855755" w:rsidP="009A07F1">
            <w:pPr>
              <w:spacing w:after="0" w:line="240" w:lineRule="auto"/>
              <w:rPr>
                <w:rFonts w:ascii="Arial" w:hAnsi="Arial" w:cs="Arial"/>
                <w:sz w:val="16"/>
                <w:szCs w:val="16"/>
                <w:lang w:val="en-GB"/>
              </w:rPr>
            </w:pPr>
          </w:p>
        </w:tc>
        <w:tc>
          <w:tcPr>
            <w:tcW w:w="567" w:type="pct"/>
            <w:gridSpan w:val="2"/>
            <w:tcBorders>
              <w:top w:val="single" w:sz="4" w:space="0" w:color="00000A"/>
              <w:left w:val="single" w:sz="4" w:space="0" w:color="00000A"/>
              <w:bottom w:val="single" w:sz="4" w:space="0" w:color="00000A"/>
              <w:right w:val="single" w:sz="4" w:space="0" w:color="00000A"/>
            </w:tcBorders>
            <w:hideMark/>
          </w:tcPr>
          <w:p w:rsidR="00855755" w:rsidRPr="00A7053C" w:rsidRDefault="00855755" w:rsidP="009A07F1">
            <w:pPr>
              <w:spacing w:after="0" w:line="240" w:lineRule="auto"/>
              <w:rPr>
                <w:rFonts w:ascii="Arial" w:hAnsi="Arial" w:cs="Arial"/>
                <w:sz w:val="16"/>
                <w:szCs w:val="16"/>
                <w:lang w:val="en-GB"/>
              </w:rPr>
            </w:pPr>
            <w:r w:rsidRPr="00A7053C">
              <w:rPr>
                <w:rFonts w:ascii="Arial" w:hAnsi="Arial" w:cs="Arial"/>
                <w:sz w:val="16"/>
                <w:szCs w:val="16"/>
                <w:lang w:val="en-GB"/>
              </w:rPr>
              <w:t>None</w:t>
            </w:r>
          </w:p>
        </w:tc>
        <w:tc>
          <w:tcPr>
            <w:tcW w:w="675" w:type="pct"/>
            <w:tcBorders>
              <w:top w:val="single" w:sz="4" w:space="0" w:color="00000A"/>
              <w:left w:val="single" w:sz="4" w:space="0" w:color="00000A"/>
              <w:bottom w:val="single" w:sz="4" w:space="0" w:color="00000A"/>
              <w:right w:val="single" w:sz="4" w:space="0" w:color="00000A"/>
            </w:tcBorders>
          </w:tcPr>
          <w:p w:rsidR="00855755" w:rsidRPr="00A7053C" w:rsidRDefault="00855755">
            <w:pPr>
              <w:spacing w:after="0" w:line="240" w:lineRule="auto"/>
              <w:rPr>
                <w:rFonts w:ascii="Arial" w:hAnsi="Arial" w:cs="Arial"/>
                <w:bCs/>
                <w:sz w:val="16"/>
                <w:szCs w:val="16"/>
                <w:lang w:val="en-GB"/>
              </w:rPr>
            </w:pPr>
            <w:r w:rsidRPr="00A7053C">
              <w:rPr>
                <w:rFonts w:ascii="Arial" w:hAnsi="Arial" w:cs="Arial"/>
                <w:sz w:val="16"/>
                <w:szCs w:val="16"/>
                <w:lang w:val="en-GB"/>
              </w:rPr>
              <w:t>No mediation via family history was found</w:t>
            </w:r>
            <w:r w:rsidR="00AC2315" w:rsidRPr="00A7053C">
              <w:rPr>
                <w:rFonts w:ascii="Arial" w:hAnsi="Arial" w:cs="Arial"/>
                <w:sz w:val="16"/>
                <w:szCs w:val="16"/>
                <w:lang w:val="en-GB"/>
              </w:rPr>
              <w:t xml:space="preserve"> </w:t>
            </w:r>
            <w:r w:rsidRPr="00A7053C">
              <w:rPr>
                <w:rFonts w:ascii="Arial" w:hAnsi="Arial" w:cs="Arial"/>
                <w:sz w:val="16"/>
                <w:szCs w:val="16"/>
                <w:lang w:val="en-GB"/>
              </w:rPr>
              <w:t>neither in the general population nor in the clinical sample</w:t>
            </w:r>
          </w:p>
        </w:tc>
        <w:tc>
          <w:tcPr>
            <w:tcW w:w="340" w:type="pct"/>
            <w:tcBorders>
              <w:top w:val="single" w:sz="4" w:space="0" w:color="00000A"/>
              <w:left w:val="single" w:sz="4" w:space="0" w:color="00000A"/>
              <w:bottom w:val="single" w:sz="4" w:space="0" w:color="00000A"/>
              <w:right w:val="single" w:sz="4" w:space="0" w:color="00000A"/>
            </w:tcBorders>
            <w:hideMark/>
          </w:tcPr>
          <w:p w:rsidR="00855755" w:rsidRPr="00A7053C" w:rsidRDefault="00855755">
            <w:pPr>
              <w:spacing w:after="0" w:line="240" w:lineRule="auto"/>
              <w:rPr>
                <w:rFonts w:ascii="Arial" w:hAnsi="Arial" w:cs="Arial"/>
                <w:bCs/>
                <w:sz w:val="16"/>
                <w:szCs w:val="16"/>
                <w:lang w:val="en-GB"/>
              </w:rPr>
            </w:pPr>
            <w:r w:rsidRPr="00A7053C">
              <w:rPr>
                <w:rFonts w:ascii="Arial" w:hAnsi="Arial" w:cs="Arial"/>
                <w:sz w:val="16"/>
                <w:szCs w:val="16"/>
                <w:lang w:val="en-GB"/>
              </w:rPr>
              <w:t xml:space="preserve">8 </w:t>
            </w:r>
          </w:p>
        </w:tc>
      </w:tr>
      <w:tr w:rsidR="00ED04CE" w:rsidRPr="00A7053C" w:rsidTr="009F0F5A">
        <w:trPr>
          <w:trHeight w:val="145"/>
        </w:trPr>
        <w:tc>
          <w:tcPr>
            <w:tcW w:w="5000" w:type="pct"/>
            <w:gridSpan w:val="17"/>
            <w:tcBorders>
              <w:top w:val="single" w:sz="4" w:space="0" w:color="00000A"/>
              <w:left w:val="single" w:sz="4" w:space="0" w:color="00000A"/>
              <w:bottom w:val="single" w:sz="4" w:space="0" w:color="00000A"/>
              <w:right w:val="single" w:sz="4" w:space="0" w:color="00000A"/>
            </w:tcBorders>
            <w:shd w:val="clear" w:color="auto" w:fill="FFFFFF"/>
          </w:tcPr>
          <w:p w:rsidR="00ED04CE" w:rsidRPr="00A7053C" w:rsidRDefault="00ED04CE" w:rsidP="00311FDA">
            <w:pPr>
              <w:spacing w:after="0" w:line="240" w:lineRule="auto"/>
              <w:jc w:val="center"/>
              <w:rPr>
                <w:rFonts w:ascii="Arial" w:hAnsi="Arial" w:cs="Arial"/>
                <w:b/>
                <w:bCs/>
                <w:kern w:val="1"/>
                <w:sz w:val="16"/>
                <w:szCs w:val="16"/>
                <w:lang w:val="en-GB"/>
              </w:rPr>
            </w:pPr>
            <w:r w:rsidRPr="00A7053C">
              <w:rPr>
                <w:rFonts w:ascii="Arial" w:hAnsi="Arial" w:cs="Arial"/>
                <w:b/>
                <w:bCs/>
                <w:kern w:val="1"/>
                <w:sz w:val="16"/>
                <w:szCs w:val="16"/>
                <w:lang w:val="en-GB"/>
              </w:rPr>
              <w:t>SUBSTANCE USE</w:t>
            </w:r>
          </w:p>
          <w:p w:rsidR="00A62C9E" w:rsidRPr="00A7053C" w:rsidRDefault="00A62C9E" w:rsidP="00311FDA">
            <w:pPr>
              <w:spacing w:after="0" w:line="240" w:lineRule="auto"/>
              <w:jc w:val="center"/>
              <w:rPr>
                <w:rFonts w:ascii="Arial" w:hAnsi="Arial" w:cs="Arial"/>
                <w:b/>
                <w:bCs/>
                <w:kern w:val="1"/>
                <w:sz w:val="16"/>
                <w:szCs w:val="16"/>
                <w:lang w:val="en-GB"/>
              </w:rPr>
            </w:pPr>
          </w:p>
        </w:tc>
      </w:tr>
      <w:tr w:rsidR="00ED04CE" w:rsidRPr="00A7053C" w:rsidTr="009F0F5A">
        <w:tc>
          <w:tcPr>
            <w:tcW w:w="5000" w:type="pct"/>
            <w:gridSpan w:val="17"/>
            <w:tcBorders>
              <w:top w:val="single" w:sz="4" w:space="0" w:color="00000A"/>
              <w:left w:val="single" w:sz="4" w:space="0" w:color="00000A"/>
              <w:bottom w:val="single" w:sz="4" w:space="0" w:color="00000A"/>
              <w:right w:val="single" w:sz="4" w:space="0" w:color="00000A"/>
            </w:tcBorders>
            <w:shd w:val="clear" w:color="auto" w:fill="FFFFFF"/>
          </w:tcPr>
          <w:p w:rsidR="00A62C9E" w:rsidRPr="00A7053C" w:rsidRDefault="00FC7A94" w:rsidP="00ED04CE">
            <w:pPr>
              <w:spacing w:after="0" w:line="240" w:lineRule="auto"/>
              <w:rPr>
                <w:rFonts w:ascii="Arial" w:hAnsi="Arial" w:cs="Arial"/>
                <w:b/>
                <w:color w:val="000000"/>
                <w:sz w:val="16"/>
                <w:szCs w:val="16"/>
                <w:lang w:val="en-GB"/>
              </w:rPr>
            </w:pPr>
            <w:r w:rsidRPr="00A7053C">
              <w:rPr>
                <w:rFonts w:ascii="Arial" w:hAnsi="Arial" w:cs="Arial"/>
                <w:b/>
                <w:color w:val="000000"/>
                <w:sz w:val="16"/>
                <w:szCs w:val="16"/>
                <w:lang w:val="en-GB"/>
              </w:rPr>
              <w:t>GENERAL POPULATION SAMPLES</w:t>
            </w:r>
          </w:p>
          <w:p w:rsidR="00FC7A94" w:rsidRPr="00A7053C" w:rsidRDefault="00FC7A94" w:rsidP="00ED04CE">
            <w:pPr>
              <w:spacing w:after="0" w:line="240" w:lineRule="auto"/>
              <w:rPr>
                <w:rFonts w:ascii="Arial" w:hAnsi="Arial" w:cs="Arial"/>
                <w:b/>
                <w:color w:val="000000"/>
                <w:sz w:val="16"/>
                <w:szCs w:val="16"/>
                <w:lang w:val="en-GB"/>
              </w:rPr>
            </w:pPr>
          </w:p>
        </w:tc>
      </w:tr>
      <w:tr w:rsidR="00ED04CE" w:rsidRPr="00A7053C" w:rsidTr="00ED04CE">
        <w:tc>
          <w:tcPr>
            <w:tcW w:w="701" w:type="pct"/>
            <w:gridSpan w:val="4"/>
            <w:tcBorders>
              <w:top w:val="single" w:sz="4" w:space="0" w:color="00000A"/>
              <w:left w:val="single" w:sz="4" w:space="0" w:color="00000A"/>
              <w:bottom w:val="single" w:sz="4" w:space="0" w:color="00000A"/>
              <w:right w:val="single" w:sz="4" w:space="0" w:color="00000A"/>
            </w:tcBorders>
          </w:tcPr>
          <w:p w:rsidR="00ED04CE" w:rsidRPr="00A7053C" w:rsidRDefault="00B36BFD" w:rsidP="00ED04CE">
            <w:pPr>
              <w:spacing w:after="0" w:line="240" w:lineRule="auto"/>
              <w:rPr>
                <w:rFonts w:ascii="Arial" w:hAnsi="Arial" w:cs="Arial"/>
                <w:b/>
                <w:sz w:val="16"/>
                <w:szCs w:val="16"/>
                <w:lang w:val="en-GB"/>
              </w:rPr>
            </w:pPr>
            <w:r w:rsidRPr="00A7053C">
              <w:rPr>
                <w:rFonts w:ascii="Arial" w:hAnsi="Arial" w:cs="Arial"/>
                <w:b/>
                <w:noProof/>
                <w:sz w:val="16"/>
                <w:szCs w:val="16"/>
                <w:lang w:val="en-GB"/>
              </w:rPr>
              <w:t xml:space="preserve">van Nierop </w:t>
            </w:r>
            <w:r w:rsidR="0076583C" w:rsidRPr="00A7053C">
              <w:rPr>
                <w:rFonts w:ascii="Arial" w:hAnsi="Arial" w:cs="Arial"/>
                <w:b/>
                <w:noProof/>
                <w:sz w:val="16"/>
                <w:szCs w:val="16"/>
                <w:lang w:val="en-GB"/>
              </w:rPr>
              <w:t>et al.,</w:t>
            </w:r>
            <w:r w:rsidRPr="00A7053C">
              <w:rPr>
                <w:rFonts w:ascii="Arial" w:hAnsi="Arial" w:cs="Arial"/>
                <w:b/>
                <w:noProof/>
                <w:sz w:val="16"/>
                <w:szCs w:val="16"/>
                <w:lang w:val="en-GB"/>
              </w:rPr>
              <w:t xml:space="preserve"> 2014</w:t>
            </w:r>
          </w:p>
          <w:p w:rsidR="00ED04CE" w:rsidRPr="00A7053C" w:rsidRDefault="00ED04CE" w:rsidP="00ED04CE">
            <w:pPr>
              <w:spacing w:after="0" w:line="240" w:lineRule="auto"/>
              <w:rPr>
                <w:rFonts w:ascii="Arial" w:hAnsi="Arial" w:cs="Arial"/>
                <w:b/>
                <w:sz w:val="16"/>
                <w:szCs w:val="16"/>
                <w:lang w:val="en-GB"/>
              </w:rPr>
            </w:pPr>
          </w:p>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The Netherlands Mental Health Survey and Incidence</w:t>
            </w:r>
          </w:p>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Study 2 (NEMESIS-2)</w:t>
            </w:r>
          </w:p>
          <w:p w:rsidR="00ED04CE" w:rsidRPr="00A7053C" w:rsidRDefault="00ED04CE" w:rsidP="00ED04CE">
            <w:pPr>
              <w:spacing w:after="0" w:line="240" w:lineRule="auto"/>
              <w:rPr>
                <w:rFonts w:ascii="Arial" w:hAnsi="Arial" w:cs="Arial"/>
                <w:b/>
                <w:sz w:val="16"/>
                <w:szCs w:val="16"/>
                <w:lang w:val="en-GB"/>
              </w:rPr>
            </w:pPr>
          </w:p>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NETHERLANDS</w:t>
            </w:r>
          </w:p>
        </w:tc>
        <w:tc>
          <w:tcPr>
            <w:tcW w:w="345" w:type="pct"/>
            <w:gridSpan w:val="2"/>
            <w:tcBorders>
              <w:top w:val="single" w:sz="4" w:space="0" w:color="00000A"/>
              <w:left w:val="single" w:sz="4" w:space="0" w:color="00000A"/>
              <w:bottom w:val="single" w:sz="4" w:space="0" w:color="00000A"/>
              <w:right w:val="single" w:sz="4" w:space="0" w:color="00000A"/>
            </w:tcBorders>
            <w:hideMark/>
          </w:tcPr>
          <w:p w:rsidR="00ED04CE" w:rsidRPr="00A7053C" w:rsidRDefault="00B30BC3" w:rsidP="00ED04CE">
            <w:pPr>
              <w:spacing w:after="0" w:line="240" w:lineRule="auto"/>
              <w:rPr>
                <w:rFonts w:ascii="Arial" w:hAnsi="Arial" w:cs="Arial"/>
                <w:b/>
                <w:sz w:val="16"/>
                <w:szCs w:val="16"/>
                <w:lang w:val="en-GB"/>
              </w:rPr>
            </w:pPr>
            <w:r w:rsidRPr="00A7053C">
              <w:rPr>
                <w:rFonts w:ascii="Arial" w:hAnsi="Arial" w:cs="Arial"/>
                <w:b/>
                <w:i/>
                <w:sz w:val="16"/>
                <w:szCs w:val="16"/>
                <w:lang w:val="en-GB"/>
              </w:rPr>
              <w:t>N =</w:t>
            </w:r>
            <w:r w:rsidR="00ED04CE" w:rsidRPr="00A7053C">
              <w:rPr>
                <w:rFonts w:ascii="Arial" w:hAnsi="Arial" w:cs="Arial"/>
                <w:b/>
                <w:sz w:val="16"/>
                <w:szCs w:val="16"/>
                <w:lang w:val="en-GB"/>
              </w:rPr>
              <w:t xml:space="preserve"> 6,646</w:t>
            </w:r>
          </w:p>
        </w:tc>
        <w:tc>
          <w:tcPr>
            <w:tcW w:w="605" w:type="pct"/>
            <w:gridSpan w:val="2"/>
            <w:tcBorders>
              <w:top w:val="single" w:sz="4" w:space="0" w:color="00000A"/>
              <w:left w:val="single" w:sz="4" w:space="0" w:color="00000A"/>
              <w:bottom w:val="single" w:sz="4" w:space="0" w:color="00000A"/>
              <w:right w:val="single" w:sz="4" w:space="0" w:color="00000A"/>
            </w:tcBorders>
            <w:hideMark/>
          </w:tcPr>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 xml:space="preserve">Emotional neglect, bullying, psychological, physical, or sexual abuse before age 16 years of age (cumulative score: controls: </w:t>
            </w:r>
            <w:r w:rsidR="00DA6DF2" w:rsidRPr="00A7053C">
              <w:rPr>
                <w:rFonts w:ascii="Arial" w:hAnsi="Arial" w:cs="Arial"/>
                <w:b/>
                <w:i/>
                <w:sz w:val="16"/>
                <w:szCs w:val="16"/>
                <w:lang w:val="en-GB"/>
              </w:rPr>
              <w:t>mean =</w:t>
            </w:r>
            <w:r w:rsidR="008D39F1" w:rsidRPr="00A7053C">
              <w:rPr>
                <w:rFonts w:ascii="Arial" w:hAnsi="Arial" w:cs="Arial"/>
                <w:b/>
                <w:sz w:val="16"/>
                <w:szCs w:val="16"/>
                <w:lang w:val="en-GB"/>
              </w:rPr>
              <w:t xml:space="preserve"> </w:t>
            </w:r>
            <w:r w:rsidRPr="00A7053C">
              <w:rPr>
                <w:rFonts w:ascii="Arial" w:hAnsi="Arial" w:cs="Arial"/>
                <w:b/>
                <w:sz w:val="16"/>
                <w:szCs w:val="16"/>
                <w:lang w:val="en-GB"/>
              </w:rPr>
              <w:t xml:space="preserve">1.4, </w:t>
            </w:r>
            <w:r w:rsidR="00DA6DF2" w:rsidRPr="00A7053C">
              <w:rPr>
                <w:rFonts w:ascii="Arial" w:hAnsi="Arial" w:cs="Arial"/>
                <w:b/>
                <w:i/>
                <w:sz w:val="16"/>
                <w:szCs w:val="16"/>
                <w:lang w:val="en-GB"/>
              </w:rPr>
              <w:t>SD =</w:t>
            </w:r>
            <w:r w:rsidRPr="00A7053C">
              <w:rPr>
                <w:rFonts w:ascii="Arial" w:hAnsi="Arial" w:cs="Arial"/>
                <w:b/>
                <w:sz w:val="16"/>
                <w:szCs w:val="16"/>
                <w:lang w:val="en-GB"/>
              </w:rPr>
              <w:t xml:space="preserve"> 2.9; EPP: </w:t>
            </w:r>
            <w:r w:rsidR="00DA6DF2" w:rsidRPr="00A7053C">
              <w:rPr>
                <w:rFonts w:ascii="Arial" w:hAnsi="Arial" w:cs="Arial"/>
                <w:b/>
                <w:i/>
                <w:sz w:val="16"/>
                <w:szCs w:val="16"/>
                <w:lang w:val="en-GB"/>
              </w:rPr>
              <w:t>mean =</w:t>
            </w:r>
            <w:r w:rsidR="008D39F1" w:rsidRPr="00A7053C">
              <w:rPr>
                <w:rFonts w:ascii="Arial" w:hAnsi="Arial" w:cs="Arial"/>
                <w:b/>
                <w:sz w:val="16"/>
                <w:szCs w:val="16"/>
                <w:lang w:val="en-GB"/>
              </w:rPr>
              <w:t xml:space="preserve"> </w:t>
            </w:r>
            <w:r w:rsidRPr="00A7053C">
              <w:rPr>
                <w:rFonts w:ascii="Arial" w:hAnsi="Arial" w:cs="Arial"/>
                <w:b/>
                <w:sz w:val="16"/>
                <w:szCs w:val="16"/>
                <w:lang w:val="en-GB"/>
              </w:rPr>
              <w:t xml:space="preserve">3.9, </w:t>
            </w:r>
            <w:r w:rsidR="00DA6DF2" w:rsidRPr="00A7053C">
              <w:rPr>
                <w:rFonts w:ascii="Arial" w:hAnsi="Arial" w:cs="Arial"/>
                <w:b/>
                <w:i/>
                <w:sz w:val="16"/>
                <w:szCs w:val="16"/>
                <w:lang w:val="en-GB"/>
              </w:rPr>
              <w:t>SD =</w:t>
            </w:r>
            <w:r w:rsidRPr="00A7053C">
              <w:rPr>
                <w:rFonts w:ascii="Arial" w:hAnsi="Arial" w:cs="Arial"/>
                <w:b/>
                <w:sz w:val="16"/>
                <w:szCs w:val="16"/>
                <w:lang w:val="en-GB"/>
              </w:rPr>
              <w:t xml:space="preserve"> 4.75; PD: </w:t>
            </w:r>
            <w:r w:rsidR="00DA6DF2" w:rsidRPr="00A7053C">
              <w:rPr>
                <w:rFonts w:ascii="Arial" w:hAnsi="Arial" w:cs="Arial"/>
                <w:b/>
                <w:i/>
                <w:sz w:val="16"/>
                <w:szCs w:val="16"/>
                <w:lang w:val="en-GB"/>
              </w:rPr>
              <w:t>mean =</w:t>
            </w:r>
            <w:r w:rsidR="008D39F1" w:rsidRPr="00A7053C">
              <w:rPr>
                <w:rFonts w:ascii="Arial" w:hAnsi="Arial" w:cs="Arial"/>
                <w:b/>
                <w:sz w:val="16"/>
                <w:szCs w:val="16"/>
                <w:lang w:val="en-GB"/>
              </w:rPr>
              <w:t xml:space="preserve"> </w:t>
            </w:r>
            <w:r w:rsidRPr="00A7053C">
              <w:rPr>
                <w:rFonts w:ascii="Arial" w:hAnsi="Arial" w:cs="Arial"/>
                <w:b/>
                <w:sz w:val="16"/>
                <w:szCs w:val="16"/>
                <w:lang w:val="en-GB"/>
              </w:rPr>
              <w:t xml:space="preserve">5.8, </w:t>
            </w:r>
            <w:r w:rsidR="00DA6DF2" w:rsidRPr="00A7053C">
              <w:rPr>
                <w:rFonts w:ascii="Arial" w:hAnsi="Arial" w:cs="Arial"/>
                <w:b/>
                <w:i/>
                <w:sz w:val="16"/>
                <w:szCs w:val="16"/>
                <w:lang w:val="en-GB"/>
              </w:rPr>
              <w:t>SD =</w:t>
            </w:r>
            <w:r w:rsidRPr="00A7053C">
              <w:rPr>
                <w:rFonts w:ascii="Arial" w:hAnsi="Arial" w:cs="Arial"/>
                <w:b/>
                <w:sz w:val="16"/>
                <w:szCs w:val="16"/>
                <w:lang w:val="en-GB"/>
              </w:rPr>
              <w:t xml:space="preserve"> 4.8)</w:t>
            </w:r>
          </w:p>
        </w:tc>
        <w:tc>
          <w:tcPr>
            <w:tcW w:w="415" w:type="pct"/>
            <w:tcBorders>
              <w:top w:val="single" w:sz="4" w:space="0" w:color="00000A"/>
              <w:left w:val="single" w:sz="4" w:space="0" w:color="00000A"/>
              <w:bottom w:val="single" w:sz="4" w:space="0" w:color="00000A"/>
              <w:right w:val="single" w:sz="4" w:space="0" w:color="00000A"/>
            </w:tcBorders>
            <w:hideMark/>
          </w:tcPr>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Ad hoc interview</w:t>
            </w:r>
          </w:p>
        </w:tc>
        <w:tc>
          <w:tcPr>
            <w:tcW w:w="477"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 xml:space="preserve">Frequency of lifetime cannabis use (controls: </w:t>
            </w:r>
            <w:r w:rsidR="00DA6DF2" w:rsidRPr="00A7053C">
              <w:rPr>
                <w:rFonts w:ascii="Arial" w:hAnsi="Arial" w:cs="Arial"/>
                <w:b/>
                <w:i/>
                <w:sz w:val="16"/>
                <w:szCs w:val="16"/>
                <w:lang w:val="en-GB"/>
              </w:rPr>
              <w:t>mean =</w:t>
            </w:r>
            <w:r w:rsidR="00AC2315" w:rsidRPr="00A7053C">
              <w:rPr>
                <w:rFonts w:ascii="Arial" w:hAnsi="Arial" w:cs="Arial"/>
                <w:b/>
                <w:sz w:val="16"/>
                <w:szCs w:val="16"/>
                <w:lang w:val="en-GB"/>
              </w:rPr>
              <w:t xml:space="preserve"> </w:t>
            </w:r>
            <w:r w:rsidRPr="00A7053C">
              <w:rPr>
                <w:rFonts w:ascii="Arial" w:hAnsi="Arial" w:cs="Arial"/>
                <w:b/>
                <w:sz w:val="16"/>
                <w:szCs w:val="16"/>
                <w:lang w:val="en-GB"/>
              </w:rPr>
              <w:t xml:space="preserve">0.4, </w:t>
            </w:r>
            <w:r w:rsidR="00DA6DF2" w:rsidRPr="00A7053C">
              <w:rPr>
                <w:rFonts w:ascii="Arial" w:hAnsi="Arial" w:cs="Arial"/>
                <w:b/>
                <w:i/>
                <w:sz w:val="16"/>
                <w:szCs w:val="16"/>
                <w:lang w:val="en-GB"/>
              </w:rPr>
              <w:t>SD =</w:t>
            </w:r>
            <w:r w:rsidRPr="00A7053C">
              <w:rPr>
                <w:rFonts w:ascii="Arial" w:hAnsi="Arial" w:cs="Arial"/>
                <w:b/>
                <w:sz w:val="16"/>
                <w:szCs w:val="16"/>
                <w:lang w:val="en-GB"/>
              </w:rPr>
              <w:t xml:space="preserve"> 1.0; EPP: </w:t>
            </w:r>
            <w:r w:rsidR="00DA6DF2" w:rsidRPr="00A7053C">
              <w:rPr>
                <w:rFonts w:ascii="Arial" w:hAnsi="Arial" w:cs="Arial"/>
                <w:b/>
                <w:i/>
                <w:sz w:val="16"/>
                <w:szCs w:val="16"/>
                <w:lang w:val="en-GB"/>
              </w:rPr>
              <w:t>mean =</w:t>
            </w:r>
            <w:r w:rsidR="00AC2315" w:rsidRPr="00A7053C">
              <w:rPr>
                <w:rFonts w:ascii="Arial" w:hAnsi="Arial" w:cs="Arial"/>
                <w:b/>
                <w:sz w:val="16"/>
                <w:szCs w:val="16"/>
                <w:lang w:val="en-GB"/>
              </w:rPr>
              <w:t xml:space="preserve"> </w:t>
            </w:r>
            <w:r w:rsidRPr="00A7053C">
              <w:rPr>
                <w:rFonts w:ascii="Arial" w:hAnsi="Arial" w:cs="Arial"/>
                <w:b/>
                <w:sz w:val="16"/>
                <w:szCs w:val="16"/>
                <w:lang w:val="en-GB"/>
              </w:rPr>
              <w:t xml:space="preserve">0.7, </w:t>
            </w:r>
            <w:r w:rsidR="00DA6DF2" w:rsidRPr="00A7053C">
              <w:rPr>
                <w:rFonts w:ascii="Arial" w:hAnsi="Arial" w:cs="Arial"/>
                <w:b/>
                <w:i/>
                <w:sz w:val="16"/>
                <w:szCs w:val="16"/>
                <w:lang w:val="en-GB"/>
              </w:rPr>
              <w:t>SD =</w:t>
            </w:r>
            <w:r w:rsidRPr="00A7053C">
              <w:rPr>
                <w:rFonts w:ascii="Arial" w:hAnsi="Arial" w:cs="Arial"/>
                <w:b/>
                <w:sz w:val="16"/>
                <w:szCs w:val="16"/>
                <w:lang w:val="en-GB"/>
              </w:rPr>
              <w:t xml:space="preserve"> 1.6; PD: </w:t>
            </w:r>
            <w:r w:rsidR="00DA6DF2" w:rsidRPr="00A7053C">
              <w:rPr>
                <w:rFonts w:ascii="Arial" w:hAnsi="Arial" w:cs="Arial"/>
                <w:b/>
                <w:i/>
                <w:sz w:val="16"/>
                <w:szCs w:val="16"/>
                <w:lang w:val="en-GB"/>
              </w:rPr>
              <w:t>mean =</w:t>
            </w:r>
            <w:r w:rsidR="00AC2315" w:rsidRPr="00A7053C">
              <w:rPr>
                <w:rFonts w:ascii="Arial" w:hAnsi="Arial" w:cs="Arial"/>
                <w:b/>
                <w:sz w:val="16"/>
                <w:szCs w:val="16"/>
                <w:lang w:val="en-GB"/>
              </w:rPr>
              <w:t xml:space="preserve"> </w:t>
            </w:r>
            <w:r w:rsidRPr="00A7053C">
              <w:rPr>
                <w:rFonts w:ascii="Arial" w:hAnsi="Arial" w:cs="Arial"/>
                <w:b/>
                <w:sz w:val="16"/>
                <w:szCs w:val="16"/>
                <w:lang w:val="en-GB"/>
              </w:rPr>
              <w:t xml:space="preserve">1.2, </w:t>
            </w:r>
            <w:r w:rsidR="00DA6DF2" w:rsidRPr="00A7053C">
              <w:rPr>
                <w:rFonts w:ascii="Arial" w:hAnsi="Arial" w:cs="Arial"/>
                <w:b/>
                <w:i/>
                <w:sz w:val="16"/>
                <w:szCs w:val="16"/>
                <w:lang w:val="en-GB"/>
              </w:rPr>
              <w:t>SD =</w:t>
            </w:r>
            <w:r w:rsidRPr="00A7053C">
              <w:rPr>
                <w:rFonts w:ascii="Arial" w:hAnsi="Arial" w:cs="Arial"/>
                <w:b/>
                <w:sz w:val="16"/>
                <w:szCs w:val="16"/>
                <w:lang w:val="en-GB"/>
              </w:rPr>
              <w:t xml:space="preserve"> 2.0)</w:t>
            </w:r>
          </w:p>
        </w:tc>
        <w:tc>
          <w:tcPr>
            <w:tcW w:w="409" w:type="pct"/>
            <w:tcBorders>
              <w:top w:val="single" w:sz="4" w:space="0" w:color="00000A"/>
              <w:left w:val="single" w:sz="4" w:space="0" w:color="00000A"/>
              <w:bottom w:val="single" w:sz="4" w:space="0" w:color="00000A"/>
              <w:right w:val="single" w:sz="4" w:space="0" w:color="00000A"/>
            </w:tcBorders>
            <w:hideMark/>
          </w:tcPr>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CIDI 3.0</w:t>
            </w:r>
            <w:r w:rsidR="00B76EB0" w:rsidRPr="00A7053C">
              <w:rPr>
                <w:rFonts w:ascii="Arial" w:hAnsi="Arial" w:cs="Arial"/>
                <w:b/>
                <w:sz w:val="16"/>
                <w:szCs w:val="16"/>
                <w:lang w:val="en-GB"/>
              </w:rPr>
              <w:t xml:space="preserve"> </w:t>
            </w:r>
            <w:r w:rsidR="00B36BFD" w:rsidRPr="00A7053C">
              <w:rPr>
                <w:rFonts w:ascii="Arial" w:hAnsi="Arial" w:cs="Arial"/>
                <w:b/>
                <w:noProof/>
                <w:sz w:val="16"/>
                <w:szCs w:val="16"/>
                <w:lang w:val="en-GB"/>
              </w:rPr>
              <w:t>(Kessler</w:t>
            </w:r>
            <w:r w:rsidR="008777E7" w:rsidRPr="00A7053C">
              <w:rPr>
                <w:rFonts w:ascii="Arial" w:hAnsi="Arial" w:cs="Arial"/>
                <w:b/>
                <w:noProof/>
                <w:sz w:val="16"/>
                <w:szCs w:val="16"/>
                <w:lang w:val="en-GB"/>
              </w:rPr>
              <w:t>,</w:t>
            </w:r>
            <w:r w:rsidR="00B36BFD" w:rsidRPr="00A7053C">
              <w:rPr>
                <w:rFonts w:ascii="Arial" w:hAnsi="Arial" w:cs="Arial"/>
                <w:b/>
                <w:noProof/>
                <w:sz w:val="16"/>
                <w:szCs w:val="16"/>
                <w:lang w:val="en-GB"/>
              </w:rPr>
              <w:t xml:space="preserve"> 1994)</w:t>
            </w:r>
            <w:r w:rsidRPr="00A7053C">
              <w:rPr>
                <w:rFonts w:ascii="Arial" w:hAnsi="Arial" w:cs="Arial"/>
                <w:b/>
                <w:sz w:val="16"/>
                <w:szCs w:val="16"/>
                <w:lang w:val="en-GB"/>
              </w:rPr>
              <w:t xml:space="preserve"> </w:t>
            </w:r>
          </w:p>
        </w:tc>
        <w:tc>
          <w:tcPr>
            <w:tcW w:w="466" w:type="pct"/>
            <w:gridSpan w:val="2"/>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 xml:space="preserve">Severity of psychotic experiences in individuals with lifetime psychotic symptoms (EPP: </w:t>
            </w:r>
            <w:r w:rsidR="00B30BC3" w:rsidRPr="00A7053C">
              <w:rPr>
                <w:rFonts w:ascii="Arial" w:hAnsi="Arial" w:cs="Arial"/>
                <w:b/>
                <w:i/>
                <w:sz w:val="16"/>
                <w:szCs w:val="16"/>
                <w:lang w:val="en-GB"/>
              </w:rPr>
              <w:t>n =</w:t>
            </w:r>
            <w:r w:rsidRPr="00A7053C">
              <w:rPr>
                <w:rFonts w:ascii="Arial" w:hAnsi="Arial" w:cs="Arial"/>
                <w:b/>
                <w:sz w:val="16"/>
                <w:szCs w:val="16"/>
                <w:lang w:val="en-GB"/>
              </w:rPr>
              <w:t xml:space="preserve"> 384; PD: </w:t>
            </w:r>
            <w:r w:rsidR="00B30BC3" w:rsidRPr="00A7053C">
              <w:rPr>
                <w:rFonts w:ascii="Arial" w:hAnsi="Arial" w:cs="Arial"/>
                <w:b/>
                <w:i/>
                <w:sz w:val="16"/>
                <w:szCs w:val="16"/>
                <w:lang w:val="en-GB"/>
              </w:rPr>
              <w:t>n =</w:t>
            </w:r>
            <w:r w:rsidRPr="00A7053C">
              <w:rPr>
                <w:rFonts w:ascii="Arial" w:hAnsi="Arial" w:cs="Arial"/>
                <w:b/>
                <w:sz w:val="16"/>
                <w:szCs w:val="16"/>
                <w:lang w:val="en-GB"/>
              </w:rPr>
              <w:t xml:space="preserve"> 43) </w:t>
            </w:r>
          </w:p>
          <w:p w:rsidR="00ED04CE" w:rsidRPr="00A7053C" w:rsidRDefault="00ED04CE" w:rsidP="00ED04CE">
            <w:pPr>
              <w:spacing w:after="0" w:line="240" w:lineRule="auto"/>
              <w:rPr>
                <w:rFonts w:ascii="Arial" w:hAnsi="Arial" w:cs="Arial"/>
                <w:b/>
                <w:sz w:val="16"/>
                <w:szCs w:val="16"/>
                <w:lang w:val="en-GB"/>
              </w:rPr>
            </w:pPr>
          </w:p>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Ad hoc interview</w:t>
            </w:r>
          </w:p>
          <w:p w:rsidR="00ED04CE" w:rsidRPr="00A7053C" w:rsidRDefault="00ED04CE" w:rsidP="00ED04CE">
            <w:pPr>
              <w:spacing w:after="0" w:line="240" w:lineRule="auto"/>
              <w:rPr>
                <w:rFonts w:ascii="Arial" w:hAnsi="Arial" w:cs="Arial"/>
                <w:b/>
                <w:sz w:val="16"/>
                <w:szCs w:val="16"/>
                <w:lang w:val="en-GB"/>
              </w:rPr>
            </w:pPr>
          </w:p>
          <w:p w:rsidR="00ED04CE" w:rsidRPr="00A7053C" w:rsidRDefault="00ED04CE" w:rsidP="00ED04CE">
            <w:pPr>
              <w:suppressAutoHyphens w:val="0"/>
              <w:spacing w:after="0" w:line="240" w:lineRule="auto"/>
              <w:rPr>
                <w:rFonts w:ascii="Arial" w:hAnsi="Arial" w:cs="Arial"/>
                <w:b/>
                <w:sz w:val="16"/>
                <w:szCs w:val="16"/>
                <w:lang w:val="en-GB"/>
              </w:rPr>
            </w:pPr>
            <w:r w:rsidRPr="00A7053C">
              <w:rPr>
                <w:rFonts w:ascii="Arial" w:hAnsi="Arial" w:cs="Arial"/>
                <w:b/>
                <w:sz w:val="16"/>
                <w:szCs w:val="16"/>
                <w:lang w:val="en-GB"/>
              </w:rPr>
              <w:t>SCID-I for DSM-IV</w:t>
            </w:r>
            <w:r w:rsidR="00B36BFD" w:rsidRPr="00A7053C">
              <w:rPr>
                <w:rFonts w:ascii="Arial" w:hAnsi="Arial" w:cs="Arial"/>
                <w:b/>
                <w:noProof/>
                <w:sz w:val="16"/>
                <w:szCs w:val="16"/>
                <w:lang w:val="en-GB"/>
              </w:rPr>
              <w:t xml:space="preserve">(First </w:t>
            </w:r>
            <w:r w:rsidR="0076583C" w:rsidRPr="00A7053C">
              <w:rPr>
                <w:rFonts w:ascii="Arial" w:hAnsi="Arial" w:cs="Arial"/>
                <w:b/>
                <w:noProof/>
                <w:sz w:val="16"/>
                <w:szCs w:val="16"/>
                <w:lang w:val="en-GB"/>
              </w:rPr>
              <w:t>et al.,</w:t>
            </w:r>
            <w:r w:rsidR="00B36BFD" w:rsidRPr="00A7053C">
              <w:rPr>
                <w:rFonts w:ascii="Arial" w:hAnsi="Arial" w:cs="Arial"/>
                <w:b/>
                <w:noProof/>
                <w:sz w:val="16"/>
                <w:szCs w:val="16"/>
                <w:lang w:val="en-GB"/>
              </w:rPr>
              <w:t xml:space="preserve"> 1996)</w:t>
            </w:r>
          </w:p>
        </w:tc>
        <w:tc>
          <w:tcPr>
            <w:tcW w:w="567" w:type="pct"/>
            <w:gridSpan w:val="2"/>
            <w:tcBorders>
              <w:top w:val="single" w:sz="4" w:space="0" w:color="00000A"/>
              <w:left w:val="single" w:sz="4" w:space="0" w:color="00000A"/>
              <w:bottom w:val="single" w:sz="4" w:space="0" w:color="00000A"/>
              <w:right w:val="single" w:sz="4" w:space="0" w:color="00000A"/>
            </w:tcBorders>
            <w:hideMark/>
          </w:tcPr>
          <w:p w:rsidR="00ED04CE" w:rsidRPr="00A7053C" w:rsidRDefault="003606A3" w:rsidP="00A149D1">
            <w:pPr>
              <w:spacing w:after="0" w:line="240" w:lineRule="auto"/>
              <w:rPr>
                <w:rFonts w:ascii="Arial" w:hAnsi="Arial" w:cs="Arial"/>
                <w:b/>
                <w:sz w:val="16"/>
                <w:szCs w:val="16"/>
                <w:lang w:val="en-GB"/>
              </w:rPr>
            </w:pPr>
            <w:r w:rsidRPr="00A7053C">
              <w:rPr>
                <w:rFonts w:ascii="Arial" w:hAnsi="Arial" w:cs="Arial"/>
                <w:b/>
                <w:sz w:val="16"/>
                <w:szCs w:val="16"/>
                <w:lang w:val="en-GB"/>
              </w:rPr>
              <w:t>Sex</w:t>
            </w:r>
            <w:r w:rsidR="00ED04CE" w:rsidRPr="00A7053C">
              <w:rPr>
                <w:rFonts w:ascii="Arial" w:hAnsi="Arial" w:cs="Arial"/>
                <w:b/>
                <w:sz w:val="16"/>
                <w:szCs w:val="16"/>
                <w:lang w:val="en-GB"/>
              </w:rPr>
              <w:t>, age</w:t>
            </w:r>
          </w:p>
        </w:tc>
        <w:tc>
          <w:tcPr>
            <w:tcW w:w="675"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Childhood adversity predicted cannabis use (</w:t>
            </w:r>
            <w:r w:rsidRPr="00A7053C">
              <w:rPr>
                <w:rFonts w:ascii="Arial" w:hAnsi="Arial" w:cs="Arial"/>
                <w:b/>
                <w:i/>
                <w:sz w:val="16"/>
                <w:szCs w:val="16"/>
                <w:lang w:val="en-GB"/>
              </w:rPr>
              <w:t>β</w:t>
            </w:r>
            <w:r w:rsidR="008B0C17" w:rsidRPr="00A7053C">
              <w:rPr>
                <w:rFonts w:ascii="Arial" w:hAnsi="Arial" w:cs="Arial"/>
                <w:b/>
                <w:sz w:val="16"/>
                <w:szCs w:val="16"/>
                <w:lang w:val="en-GB"/>
              </w:rPr>
              <w:t xml:space="preserve"> </w:t>
            </w:r>
            <w:r w:rsidRPr="00A7053C">
              <w:rPr>
                <w:rFonts w:ascii="Arial" w:hAnsi="Arial" w:cs="Arial"/>
                <w:b/>
                <w:sz w:val="16"/>
                <w:szCs w:val="16"/>
                <w:lang w:val="en-GB"/>
              </w:rPr>
              <w:t xml:space="preserve">=0.13, </w:t>
            </w:r>
            <w:r w:rsidR="00DA6DF2" w:rsidRPr="00A7053C">
              <w:rPr>
                <w:rFonts w:ascii="Arial" w:hAnsi="Arial" w:cs="Arial"/>
                <w:b/>
                <w:i/>
                <w:sz w:val="16"/>
                <w:szCs w:val="16"/>
                <w:lang w:val="en-GB"/>
              </w:rPr>
              <w:t>p &lt;</w:t>
            </w:r>
            <w:r w:rsidRPr="00A7053C">
              <w:rPr>
                <w:rFonts w:ascii="Arial" w:hAnsi="Arial" w:cs="Arial"/>
                <w:b/>
                <w:sz w:val="16"/>
                <w:szCs w:val="16"/>
                <w:lang w:val="en-GB"/>
              </w:rPr>
              <w:t xml:space="preserve"> 0.001). Cannabis use did not show any mediation effect</w:t>
            </w:r>
          </w:p>
        </w:tc>
        <w:tc>
          <w:tcPr>
            <w:tcW w:w="340" w:type="pct"/>
            <w:tcBorders>
              <w:top w:val="single" w:sz="4" w:space="0" w:color="00000A"/>
              <w:left w:val="single" w:sz="4" w:space="0" w:color="00000A"/>
              <w:bottom w:val="single" w:sz="4" w:space="0" w:color="00000A"/>
              <w:right w:val="single" w:sz="4" w:space="0" w:color="00000A"/>
            </w:tcBorders>
            <w:hideMark/>
          </w:tcPr>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16</w:t>
            </w:r>
          </w:p>
        </w:tc>
      </w:tr>
      <w:tr w:rsidR="00ED04CE" w:rsidRPr="00A7053C" w:rsidTr="00ED04CE">
        <w:tc>
          <w:tcPr>
            <w:tcW w:w="701" w:type="pct"/>
            <w:gridSpan w:val="4"/>
            <w:tcBorders>
              <w:top w:val="single" w:sz="4" w:space="0" w:color="00000A"/>
              <w:left w:val="single" w:sz="4" w:space="0" w:color="00000A"/>
              <w:bottom w:val="single" w:sz="4" w:space="0" w:color="00000A"/>
              <w:right w:val="single" w:sz="4" w:space="0" w:color="00000A"/>
            </w:tcBorders>
          </w:tcPr>
          <w:p w:rsidR="00ED04CE" w:rsidRPr="00A7053C" w:rsidRDefault="00B36BFD" w:rsidP="00ED04CE">
            <w:pPr>
              <w:spacing w:after="0" w:line="240" w:lineRule="auto"/>
              <w:rPr>
                <w:rFonts w:ascii="Arial" w:hAnsi="Arial" w:cs="Arial"/>
                <w:sz w:val="16"/>
                <w:szCs w:val="16"/>
                <w:lang w:val="en-GB"/>
              </w:rPr>
            </w:pPr>
            <w:r w:rsidRPr="00A7053C">
              <w:rPr>
                <w:rFonts w:ascii="Arial" w:hAnsi="Arial" w:cs="Arial"/>
                <w:noProof/>
                <w:sz w:val="16"/>
                <w:szCs w:val="16"/>
                <w:lang w:val="en-GB"/>
              </w:rPr>
              <w:lastRenderedPageBreak/>
              <w:t xml:space="preserve">Whitfield </w:t>
            </w:r>
            <w:r w:rsidR="0076583C" w:rsidRPr="00A7053C">
              <w:rPr>
                <w:rFonts w:ascii="Arial" w:hAnsi="Arial" w:cs="Arial"/>
                <w:noProof/>
                <w:sz w:val="16"/>
                <w:szCs w:val="16"/>
                <w:lang w:val="en-GB"/>
              </w:rPr>
              <w:t>et al.,</w:t>
            </w:r>
            <w:r w:rsidRPr="00A7053C">
              <w:rPr>
                <w:rFonts w:ascii="Arial" w:hAnsi="Arial" w:cs="Arial"/>
                <w:noProof/>
                <w:sz w:val="16"/>
                <w:szCs w:val="16"/>
                <w:lang w:val="en-GB"/>
              </w:rPr>
              <w:t xml:space="preserve"> 2005</w:t>
            </w:r>
          </w:p>
          <w:p w:rsidR="00ED04CE" w:rsidRPr="00A7053C" w:rsidRDefault="00ED04CE" w:rsidP="00ED04CE">
            <w:pPr>
              <w:spacing w:after="0" w:line="240" w:lineRule="auto"/>
              <w:rPr>
                <w:rFonts w:ascii="Arial" w:hAnsi="Arial" w:cs="Arial"/>
                <w:sz w:val="16"/>
                <w:szCs w:val="16"/>
                <w:lang w:val="en-GB"/>
              </w:rPr>
            </w:pPr>
          </w:p>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Adverse Childhood Experiences (ACE)</w:t>
            </w:r>
          </w:p>
          <w:p w:rsidR="00ED04CE" w:rsidRPr="00A7053C" w:rsidRDefault="00ED04CE" w:rsidP="00ED04CE">
            <w:pPr>
              <w:spacing w:after="0" w:line="240" w:lineRule="auto"/>
              <w:rPr>
                <w:rFonts w:ascii="Arial" w:hAnsi="Arial" w:cs="Arial"/>
                <w:sz w:val="16"/>
                <w:szCs w:val="16"/>
                <w:lang w:val="en-GB"/>
              </w:rPr>
            </w:pPr>
          </w:p>
          <w:p w:rsidR="00ED04CE" w:rsidRPr="00A7053C" w:rsidRDefault="00ED04CE" w:rsidP="00ED04CE">
            <w:pPr>
              <w:spacing w:after="0" w:line="240" w:lineRule="auto"/>
              <w:rPr>
                <w:rFonts w:ascii="Arial" w:hAnsi="Arial" w:cs="Arial"/>
                <w:bCs/>
                <w:sz w:val="16"/>
                <w:szCs w:val="16"/>
                <w:lang w:val="en-GB"/>
              </w:rPr>
            </w:pPr>
            <w:r w:rsidRPr="00A7053C">
              <w:rPr>
                <w:rFonts w:ascii="Arial" w:hAnsi="Arial" w:cs="Arial"/>
                <w:sz w:val="16"/>
                <w:szCs w:val="16"/>
                <w:lang w:val="en-GB"/>
              </w:rPr>
              <w:t>USA</w:t>
            </w:r>
          </w:p>
        </w:tc>
        <w:tc>
          <w:tcPr>
            <w:tcW w:w="345" w:type="pct"/>
            <w:gridSpan w:val="2"/>
            <w:tcBorders>
              <w:top w:val="single" w:sz="4" w:space="0" w:color="00000A"/>
              <w:left w:val="single" w:sz="4" w:space="0" w:color="00000A"/>
              <w:bottom w:val="single" w:sz="4" w:space="0" w:color="00000A"/>
              <w:right w:val="single" w:sz="4" w:space="0" w:color="00000A"/>
            </w:tcBorders>
          </w:tcPr>
          <w:p w:rsidR="00ED04CE" w:rsidRPr="00A7053C" w:rsidRDefault="00B30BC3" w:rsidP="00ED04CE">
            <w:pPr>
              <w:spacing w:after="0" w:line="240" w:lineRule="auto"/>
              <w:rPr>
                <w:rFonts w:ascii="Arial" w:hAnsi="Arial" w:cs="Arial"/>
                <w:bCs/>
                <w:sz w:val="16"/>
                <w:szCs w:val="16"/>
                <w:lang w:val="en-GB"/>
              </w:rPr>
            </w:pPr>
            <w:r w:rsidRPr="00A7053C">
              <w:rPr>
                <w:rFonts w:ascii="Arial" w:hAnsi="Arial" w:cs="Arial"/>
                <w:i/>
                <w:sz w:val="16"/>
                <w:szCs w:val="16"/>
                <w:lang w:val="en-GB"/>
              </w:rPr>
              <w:t>N =</w:t>
            </w:r>
            <w:r w:rsidR="00ED04CE" w:rsidRPr="00A7053C">
              <w:rPr>
                <w:rFonts w:ascii="Arial" w:hAnsi="Arial" w:cs="Arial"/>
                <w:sz w:val="16"/>
                <w:szCs w:val="16"/>
                <w:lang w:val="en-GB"/>
              </w:rPr>
              <w:t xml:space="preserve"> 17,337</w:t>
            </w:r>
          </w:p>
        </w:tc>
        <w:tc>
          <w:tcPr>
            <w:tcW w:w="605" w:type="pct"/>
            <w:gridSpan w:val="2"/>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bCs/>
                <w:sz w:val="16"/>
                <w:szCs w:val="16"/>
                <w:lang w:val="en-GB"/>
              </w:rPr>
            </w:pPr>
            <w:r w:rsidRPr="00A7053C">
              <w:rPr>
                <w:rFonts w:ascii="Arial" w:hAnsi="Arial" w:cs="Arial"/>
                <w:sz w:val="16"/>
                <w:szCs w:val="16"/>
                <w:lang w:val="en-GB"/>
              </w:rPr>
              <w:t>Childhood physical, emotional, and sexual abuse; parental separation or death; substance abuse or mental illness in household; incarcerated household (</w:t>
            </w:r>
            <w:r w:rsidR="00B30BC3" w:rsidRPr="00A7053C">
              <w:rPr>
                <w:rFonts w:ascii="Arial" w:hAnsi="Arial" w:cs="Arial"/>
                <w:i/>
                <w:sz w:val="16"/>
                <w:szCs w:val="16"/>
                <w:lang w:val="en-GB"/>
              </w:rPr>
              <w:t>n =</w:t>
            </w:r>
            <w:r w:rsidRPr="00A7053C">
              <w:rPr>
                <w:rFonts w:ascii="Arial" w:hAnsi="Arial" w:cs="Arial"/>
                <w:sz w:val="16"/>
                <w:szCs w:val="16"/>
                <w:lang w:val="en-GB"/>
              </w:rPr>
              <w:t xml:space="preserve"> 11,096, 64%)</w:t>
            </w:r>
          </w:p>
        </w:tc>
        <w:tc>
          <w:tcPr>
            <w:tcW w:w="415"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bCs/>
                <w:sz w:val="16"/>
                <w:szCs w:val="16"/>
                <w:lang w:val="en-GB"/>
              </w:rPr>
            </w:pPr>
            <w:r w:rsidRPr="00A7053C">
              <w:rPr>
                <w:rFonts w:ascii="Arial" w:hAnsi="Arial" w:cs="Arial"/>
                <w:sz w:val="16"/>
                <w:szCs w:val="16"/>
                <w:lang w:val="en-GB"/>
              </w:rPr>
              <w:t>Ad hoc questionnaire</w:t>
            </w:r>
          </w:p>
        </w:tc>
        <w:tc>
          <w:tcPr>
            <w:tcW w:w="477"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bCs/>
                <w:sz w:val="16"/>
                <w:szCs w:val="16"/>
                <w:lang w:val="en-GB"/>
              </w:rPr>
            </w:pPr>
            <w:r w:rsidRPr="00A7053C">
              <w:rPr>
                <w:rFonts w:ascii="Arial" w:hAnsi="Arial" w:cs="Arial"/>
                <w:sz w:val="16"/>
                <w:szCs w:val="16"/>
                <w:lang w:val="en-GB"/>
              </w:rPr>
              <w:t>Alcohol or substance misuse (</w:t>
            </w:r>
            <w:r w:rsidR="00B30BC3" w:rsidRPr="00A7053C">
              <w:rPr>
                <w:rFonts w:ascii="Arial" w:hAnsi="Arial" w:cs="Arial"/>
                <w:i/>
                <w:sz w:val="16"/>
                <w:szCs w:val="16"/>
                <w:lang w:val="en-GB"/>
              </w:rPr>
              <w:t>n =</w:t>
            </w:r>
            <w:r w:rsidRPr="00A7053C">
              <w:rPr>
                <w:rFonts w:ascii="Arial" w:hAnsi="Arial" w:cs="Arial"/>
                <w:sz w:val="16"/>
                <w:szCs w:val="16"/>
                <w:lang w:val="en-GB"/>
              </w:rPr>
              <w:t xml:space="preserve"> 3,970, 22.9%)</w:t>
            </w:r>
          </w:p>
        </w:tc>
        <w:tc>
          <w:tcPr>
            <w:tcW w:w="409"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bCs/>
                <w:sz w:val="16"/>
                <w:szCs w:val="16"/>
                <w:lang w:val="en-GB"/>
              </w:rPr>
            </w:pPr>
            <w:r w:rsidRPr="00A7053C">
              <w:rPr>
                <w:rFonts w:ascii="Arial" w:hAnsi="Arial" w:cs="Arial"/>
                <w:sz w:val="16"/>
                <w:szCs w:val="16"/>
                <w:lang w:val="en-GB"/>
              </w:rPr>
              <w:t>Ad hoc questionnaire</w:t>
            </w:r>
          </w:p>
        </w:tc>
        <w:tc>
          <w:tcPr>
            <w:tcW w:w="466" w:type="pct"/>
            <w:gridSpan w:val="2"/>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Hallucinations (</w:t>
            </w:r>
            <w:r w:rsidR="00B30BC3" w:rsidRPr="00A7053C">
              <w:rPr>
                <w:rFonts w:ascii="Arial" w:hAnsi="Arial" w:cs="Arial"/>
                <w:i/>
                <w:sz w:val="16"/>
                <w:szCs w:val="16"/>
                <w:lang w:val="en-GB"/>
              </w:rPr>
              <w:t>n =</w:t>
            </w:r>
            <w:r w:rsidRPr="00A7053C">
              <w:rPr>
                <w:rFonts w:ascii="Arial" w:hAnsi="Arial" w:cs="Arial"/>
                <w:sz w:val="16"/>
                <w:szCs w:val="16"/>
                <w:lang w:val="en-GB"/>
              </w:rPr>
              <w:t xml:space="preserve"> 347, 2%)</w:t>
            </w:r>
          </w:p>
          <w:p w:rsidR="00ED04CE" w:rsidRPr="00A7053C" w:rsidRDefault="00ED04CE" w:rsidP="00ED04CE">
            <w:pPr>
              <w:spacing w:after="0" w:line="240" w:lineRule="auto"/>
              <w:rPr>
                <w:rFonts w:ascii="Arial" w:hAnsi="Arial" w:cs="Arial"/>
                <w:sz w:val="16"/>
                <w:szCs w:val="16"/>
                <w:lang w:val="en-GB"/>
              </w:rPr>
            </w:pPr>
          </w:p>
          <w:p w:rsidR="00ED04CE" w:rsidRPr="00A7053C" w:rsidRDefault="00ED04CE" w:rsidP="00ED04CE">
            <w:pPr>
              <w:spacing w:after="0" w:line="240" w:lineRule="auto"/>
              <w:rPr>
                <w:rFonts w:ascii="Arial" w:hAnsi="Arial" w:cs="Arial"/>
                <w:bCs/>
                <w:sz w:val="16"/>
                <w:szCs w:val="16"/>
                <w:lang w:val="en-GB"/>
              </w:rPr>
            </w:pPr>
            <w:r w:rsidRPr="00A7053C">
              <w:rPr>
                <w:rFonts w:ascii="Arial" w:hAnsi="Arial" w:cs="Arial"/>
                <w:sz w:val="16"/>
                <w:szCs w:val="16"/>
                <w:lang w:val="en-GB"/>
              </w:rPr>
              <w:t>Ad hoc questionnaire</w:t>
            </w:r>
          </w:p>
        </w:tc>
        <w:tc>
          <w:tcPr>
            <w:tcW w:w="567" w:type="pct"/>
            <w:gridSpan w:val="2"/>
            <w:tcBorders>
              <w:top w:val="single" w:sz="4" w:space="0" w:color="00000A"/>
              <w:left w:val="single" w:sz="4" w:space="0" w:color="00000A"/>
              <w:bottom w:val="single" w:sz="4" w:space="0" w:color="00000A"/>
              <w:right w:val="single" w:sz="4" w:space="0" w:color="00000A"/>
            </w:tcBorders>
          </w:tcPr>
          <w:p w:rsidR="00ED04CE" w:rsidRPr="00A7053C" w:rsidRDefault="003606A3" w:rsidP="00ED04CE">
            <w:pPr>
              <w:spacing w:after="0" w:line="240" w:lineRule="auto"/>
              <w:rPr>
                <w:rFonts w:ascii="Arial" w:hAnsi="Arial" w:cs="Arial"/>
                <w:bCs/>
                <w:sz w:val="16"/>
                <w:szCs w:val="16"/>
                <w:lang w:val="en-GB"/>
              </w:rPr>
            </w:pPr>
            <w:r w:rsidRPr="00A7053C">
              <w:rPr>
                <w:rFonts w:ascii="Arial" w:hAnsi="Arial" w:cs="Arial"/>
                <w:sz w:val="16"/>
                <w:szCs w:val="16"/>
                <w:lang w:val="en-GB"/>
              </w:rPr>
              <w:t>Sex</w:t>
            </w:r>
            <w:r w:rsidR="00ED04CE" w:rsidRPr="00A7053C">
              <w:rPr>
                <w:rFonts w:ascii="Arial" w:hAnsi="Arial" w:cs="Arial"/>
                <w:sz w:val="16"/>
                <w:szCs w:val="16"/>
                <w:lang w:val="en-GB"/>
              </w:rPr>
              <w:t>, age, ethnicity, and education</w:t>
            </w:r>
          </w:p>
        </w:tc>
        <w:tc>
          <w:tcPr>
            <w:tcW w:w="675"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bCs/>
                <w:sz w:val="16"/>
                <w:szCs w:val="16"/>
                <w:lang w:val="en-GB"/>
              </w:rPr>
            </w:pPr>
            <w:r w:rsidRPr="00A7053C">
              <w:rPr>
                <w:rFonts w:ascii="Arial" w:hAnsi="Arial" w:cs="Arial"/>
                <w:sz w:val="16"/>
                <w:szCs w:val="16"/>
                <w:lang w:val="en-GB"/>
              </w:rPr>
              <w:t>A graded relation</w:t>
            </w:r>
            <w:r w:rsidR="008B0C17" w:rsidRPr="00A7053C">
              <w:rPr>
                <w:rFonts w:ascii="Arial" w:hAnsi="Arial" w:cs="Arial"/>
                <w:sz w:val="16"/>
                <w:szCs w:val="16"/>
                <w:lang w:val="en-GB"/>
              </w:rPr>
              <w:t>ship</w:t>
            </w:r>
            <w:r w:rsidRPr="00A7053C">
              <w:rPr>
                <w:rFonts w:ascii="Arial" w:hAnsi="Arial" w:cs="Arial"/>
                <w:sz w:val="16"/>
                <w:szCs w:val="16"/>
                <w:lang w:val="en-GB"/>
              </w:rPr>
              <w:t xml:space="preserve"> between number of childhood adversities and risk for hallucinations was found. The</w:t>
            </w:r>
            <w:r w:rsidR="00016122" w:rsidRPr="00A7053C">
              <w:rPr>
                <w:rFonts w:ascii="Arial" w:hAnsi="Arial" w:cs="Arial"/>
                <w:sz w:val="16"/>
                <w:szCs w:val="16"/>
                <w:lang w:val="en-GB"/>
              </w:rPr>
              <w:t xml:space="preserve"> effect of childhood adversity</w:t>
            </w:r>
            <w:r w:rsidRPr="00A7053C">
              <w:rPr>
                <w:rFonts w:ascii="Arial" w:hAnsi="Arial" w:cs="Arial"/>
                <w:sz w:val="16"/>
                <w:szCs w:val="16"/>
                <w:lang w:val="en-GB"/>
              </w:rPr>
              <w:t xml:space="preserve"> was slightly reduced by including substance misuse in the model, suggesting partial mediation</w:t>
            </w:r>
          </w:p>
        </w:tc>
        <w:tc>
          <w:tcPr>
            <w:tcW w:w="340"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bCs/>
                <w:sz w:val="16"/>
                <w:szCs w:val="16"/>
                <w:lang w:val="en-GB"/>
              </w:rPr>
            </w:pPr>
            <w:r w:rsidRPr="00A7053C">
              <w:rPr>
                <w:rFonts w:ascii="Arial" w:hAnsi="Arial" w:cs="Arial"/>
                <w:sz w:val="16"/>
                <w:szCs w:val="16"/>
                <w:lang w:val="en-GB"/>
              </w:rPr>
              <w:t>10</w:t>
            </w:r>
          </w:p>
        </w:tc>
      </w:tr>
      <w:tr w:rsidR="00A00BDF" w:rsidRPr="00A7053C" w:rsidTr="00A00BDF">
        <w:tc>
          <w:tcPr>
            <w:tcW w:w="5000" w:type="pct"/>
            <w:gridSpan w:val="17"/>
            <w:tcBorders>
              <w:top w:val="single" w:sz="4" w:space="0" w:color="00000A"/>
              <w:left w:val="single" w:sz="4" w:space="0" w:color="00000A"/>
              <w:bottom w:val="single" w:sz="4" w:space="0" w:color="00000A"/>
              <w:right w:val="single" w:sz="4" w:space="0" w:color="00000A"/>
            </w:tcBorders>
          </w:tcPr>
          <w:p w:rsidR="00A00BDF" w:rsidRPr="00A7053C" w:rsidRDefault="00A00BDF" w:rsidP="00A00BDF">
            <w:pPr>
              <w:spacing w:after="0" w:line="240" w:lineRule="auto"/>
              <w:rPr>
                <w:rFonts w:ascii="Arial" w:hAnsi="Arial" w:cs="Arial"/>
                <w:b/>
                <w:sz w:val="16"/>
                <w:szCs w:val="16"/>
                <w:lang w:val="en-GB"/>
              </w:rPr>
            </w:pPr>
            <w:r w:rsidRPr="00A7053C">
              <w:rPr>
                <w:rFonts w:ascii="Arial" w:hAnsi="Arial" w:cs="Arial"/>
                <w:b/>
                <w:sz w:val="16"/>
                <w:szCs w:val="16"/>
                <w:lang w:val="en-GB"/>
              </w:rPr>
              <w:t>NON - FIRST-EPISODE PSYCHOSIS (FEP), MIXED, OR UNSPECIFIED CLINICAL SAMPLES</w:t>
            </w:r>
          </w:p>
          <w:p w:rsidR="00A00BDF" w:rsidRPr="00A7053C" w:rsidRDefault="00A00BDF" w:rsidP="00ED04CE">
            <w:pPr>
              <w:spacing w:after="0" w:line="240" w:lineRule="auto"/>
              <w:rPr>
                <w:rFonts w:ascii="Arial" w:hAnsi="Arial" w:cs="Arial"/>
                <w:sz w:val="16"/>
                <w:szCs w:val="16"/>
                <w:lang w:val="en-GB"/>
              </w:rPr>
            </w:pPr>
          </w:p>
        </w:tc>
      </w:tr>
      <w:tr w:rsidR="00A00BDF" w:rsidRPr="00A7053C" w:rsidTr="00ED04CE">
        <w:tc>
          <w:tcPr>
            <w:tcW w:w="701" w:type="pct"/>
            <w:gridSpan w:val="4"/>
            <w:tcBorders>
              <w:top w:val="single" w:sz="4" w:space="0" w:color="00000A"/>
              <w:left w:val="single" w:sz="4" w:space="0" w:color="00000A"/>
              <w:bottom w:val="single" w:sz="4" w:space="0" w:color="00000A"/>
              <w:right w:val="single" w:sz="4" w:space="0" w:color="00000A"/>
            </w:tcBorders>
          </w:tcPr>
          <w:p w:rsidR="00A00BDF" w:rsidRPr="00A7053C" w:rsidRDefault="00A00BDF">
            <w:pPr>
              <w:spacing w:after="0" w:line="240" w:lineRule="auto"/>
              <w:rPr>
                <w:rFonts w:ascii="Arial" w:hAnsi="Arial" w:cs="Arial"/>
                <w:sz w:val="16"/>
                <w:szCs w:val="16"/>
                <w:lang w:val="en-GB"/>
              </w:rPr>
            </w:pPr>
            <w:r w:rsidRPr="00A7053C">
              <w:rPr>
                <w:rFonts w:ascii="Arial" w:hAnsi="Arial" w:cs="Arial"/>
                <w:noProof/>
                <w:sz w:val="16"/>
                <w:szCs w:val="16"/>
                <w:lang w:val="en-GB"/>
              </w:rPr>
              <w:t>Goldstone et al., 2011</w:t>
            </w:r>
          </w:p>
          <w:p w:rsidR="00A00BDF" w:rsidRPr="00A7053C" w:rsidRDefault="00A00BDF">
            <w:pPr>
              <w:spacing w:after="0" w:line="240" w:lineRule="auto"/>
              <w:rPr>
                <w:rFonts w:ascii="Arial" w:hAnsi="Arial" w:cs="Arial"/>
                <w:sz w:val="16"/>
                <w:szCs w:val="16"/>
                <w:lang w:val="en-GB"/>
              </w:rPr>
            </w:pPr>
          </w:p>
          <w:p w:rsidR="00A00BDF" w:rsidRPr="00A7053C" w:rsidRDefault="00A00BDF">
            <w:pPr>
              <w:spacing w:after="0" w:line="240" w:lineRule="auto"/>
              <w:rPr>
                <w:rFonts w:ascii="Arial" w:hAnsi="Arial" w:cs="Arial"/>
                <w:bCs/>
                <w:sz w:val="16"/>
                <w:szCs w:val="16"/>
                <w:lang w:val="en-GB"/>
              </w:rPr>
            </w:pPr>
            <w:r w:rsidRPr="00A7053C">
              <w:rPr>
                <w:rFonts w:ascii="Arial" w:hAnsi="Arial" w:cs="Arial"/>
                <w:sz w:val="16"/>
                <w:szCs w:val="16"/>
                <w:lang w:val="en-GB"/>
              </w:rPr>
              <w:t xml:space="preserve">AUSTRALIA </w:t>
            </w:r>
          </w:p>
        </w:tc>
        <w:tc>
          <w:tcPr>
            <w:tcW w:w="345" w:type="pct"/>
            <w:gridSpan w:val="2"/>
            <w:tcBorders>
              <w:top w:val="single" w:sz="4" w:space="0" w:color="00000A"/>
              <w:left w:val="single" w:sz="4" w:space="0" w:color="00000A"/>
              <w:bottom w:val="single" w:sz="4" w:space="0" w:color="00000A"/>
              <w:right w:val="single" w:sz="4" w:space="0" w:color="00000A"/>
            </w:tcBorders>
          </w:tcPr>
          <w:p w:rsidR="00A00BDF" w:rsidRPr="00A7053C" w:rsidRDefault="00A00BDF">
            <w:pPr>
              <w:spacing w:after="0" w:line="240" w:lineRule="auto"/>
              <w:rPr>
                <w:rFonts w:ascii="Arial" w:hAnsi="Arial" w:cs="Arial"/>
                <w:sz w:val="16"/>
                <w:szCs w:val="16"/>
                <w:lang w:val="en-GB"/>
              </w:rPr>
            </w:pPr>
            <w:r w:rsidRPr="00A7053C">
              <w:rPr>
                <w:rFonts w:ascii="Arial" w:hAnsi="Arial" w:cs="Arial"/>
                <w:i/>
                <w:sz w:val="16"/>
                <w:szCs w:val="16"/>
                <w:lang w:val="en-GB"/>
              </w:rPr>
              <w:t>N =</w:t>
            </w:r>
            <w:r w:rsidRPr="00A7053C">
              <w:rPr>
                <w:rFonts w:ascii="Arial" w:hAnsi="Arial" w:cs="Arial"/>
                <w:sz w:val="16"/>
                <w:szCs w:val="16"/>
                <w:lang w:val="en-GB"/>
              </w:rPr>
              <w:t xml:space="preserve"> 133 controls from the general population</w:t>
            </w:r>
          </w:p>
          <w:p w:rsidR="00A00BDF" w:rsidRPr="00A7053C" w:rsidRDefault="00A00BDF">
            <w:pPr>
              <w:spacing w:after="0" w:line="240" w:lineRule="auto"/>
              <w:rPr>
                <w:rFonts w:ascii="Arial" w:hAnsi="Arial" w:cs="Arial"/>
                <w:sz w:val="16"/>
                <w:szCs w:val="16"/>
                <w:lang w:val="en-GB"/>
              </w:rPr>
            </w:pPr>
          </w:p>
          <w:p w:rsidR="00A00BDF" w:rsidRPr="00A7053C" w:rsidRDefault="00A00BDF">
            <w:pPr>
              <w:spacing w:after="0" w:line="240" w:lineRule="auto"/>
              <w:rPr>
                <w:rFonts w:ascii="Arial" w:hAnsi="Arial" w:cs="Arial"/>
                <w:bCs/>
                <w:color w:val="000000"/>
                <w:sz w:val="16"/>
                <w:szCs w:val="16"/>
                <w:lang w:val="en-GB"/>
              </w:rPr>
            </w:pPr>
            <w:r w:rsidRPr="00A7053C">
              <w:rPr>
                <w:rFonts w:ascii="Arial" w:hAnsi="Arial" w:cs="Arial"/>
                <w:i/>
                <w:sz w:val="16"/>
                <w:szCs w:val="16"/>
                <w:lang w:val="en-GB"/>
              </w:rPr>
              <w:t>N =</w:t>
            </w:r>
            <w:r w:rsidRPr="00A7053C">
              <w:rPr>
                <w:rFonts w:ascii="Arial" w:hAnsi="Arial" w:cs="Arial"/>
                <w:sz w:val="16"/>
                <w:szCs w:val="16"/>
                <w:lang w:val="en-GB"/>
              </w:rPr>
              <w:t xml:space="preserve"> 100 patients with psychosis</w:t>
            </w:r>
          </w:p>
        </w:tc>
        <w:tc>
          <w:tcPr>
            <w:tcW w:w="605" w:type="pct"/>
            <w:gridSpan w:val="2"/>
            <w:tcBorders>
              <w:top w:val="single" w:sz="4" w:space="0" w:color="00000A"/>
              <w:left w:val="single" w:sz="4" w:space="0" w:color="00000A"/>
              <w:bottom w:val="single" w:sz="4" w:space="0" w:color="00000A"/>
              <w:right w:val="single" w:sz="4" w:space="0" w:color="00000A"/>
            </w:tcBorders>
          </w:tcPr>
          <w:p w:rsidR="00A00BDF" w:rsidRPr="00A7053C" w:rsidRDefault="00A00BDF">
            <w:pPr>
              <w:spacing w:after="0" w:line="240" w:lineRule="auto"/>
              <w:rPr>
                <w:rFonts w:ascii="Arial" w:hAnsi="Arial" w:cs="Arial"/>
                <w:bCs/>
                <w:sz w:val="16"/>
                <w:szCs w:val="16"/>
                <w:lang w:val="en-GB"/>
              </w:rPr>
            </w:pPr>
            <w:r w:rsidRPr="00A7053C">
              <w:rPr>
                <w:rFonts w:ascii="Arial" w:hAnsi="Arial" w:cs="Arial"/>
                <w:sz w:val="16"/>
                <w:szCs w:val="16"/>
                <w:lang w:val="en-GB"/>
              </w:rPr>
              <w:t xml:space="preserve">Childhood physical, emotional, and sexual abuse </w:t>
            </w:r>
          </w:p>
        </w:tc>
        <w:tc>
          <w:tcPr>
            <w:tcW w:w="415" w:type="pct"/>
            <w:tcBorders>
              <w:top w:val="single" w:sz="4" w:space="0" w:color="00000A"/>
              <w:left w:val="single" w:sz="4" w:space="0" w:color="00000A"/>
              <w:bottom w:val="single" w:sz="4" w:space="0" w:color="00000A"/>
              <w:right w:val="single" w:sz="4" w:space="0" w:color="00000A"/>
            </w:tcBorders>
          </w:tcPr>
          <w:p w:rsidR="00A00BDF" w:rsidRPr="00A7053C" w:rsidRDefault="00A00BDF">
            <w:pPr>
              <w:spacing w:after="0" w:line="240" w:lineRule="auto"/>
              <w:rPr>
                <w:rFonts w:ascii="Arial" w:hAnsi="Arial" w:cs="Arial"/>
                <w:bCs/>
                <w:color w:val="000000"/>
                <w:sz w:val="16"/>
                <w:szCs w:val="16"/>
                <w:lang w:val="en-GB"/>
              </w:rPr>
            </w:pPr>
            <w:r w:rsidRPr="00A7053C">
              <w:rPr>
                <w:rFonts w:ascii="Arial" w:hAnsi="Arial" w:cs="Arial"/>
                <w:sz w:val="16"/>
                <w:szCs w:val="16"/>
                <w:lang w:val="en-GB"/>
              </w:rPr>
              <w:t xml:space="preserve">Modified version of the ETI-SR </w:t>
            </w:r>
            <w:r w:rsidRPr="00A7053C">
              <w:rPr>
                <w:rFonts w:ascii="Arial" w:hAnsi="Arial" w:cs="Arial"/>
                <w:noProof/>
                <w:sz w:val="16"/>
                <w:szCs w:val="16"/>
                <w:lang w:val="en-GB"/>
              </w:rPr>
              <w:t>(Bremner, Bolus, &amp; Mayer, 2007)</w:t>
            </w:r>
            <w:r w:rsidRPr="00A7053C">
              <w:rPr>
                <w:rFonts w:ascii="Arial" w:hAnsi="Arial" w:cs="Arial"/>
                <w:sz w:val="16"/>
                <w:szCs w:val="16"/>
                <w:lang w:val="en-GB"/>
              </w:rPr>
              <w:t xml:space="preserve"> </w:t>
            </w:r>
          </w:p>
        </w:tc>
        <w:tc>
          <w:tcPr>
            <w:tcW w:w="477" w:type="pct"/>
            <w:tcBorders>
              <w:top w:val="single" w:sz="4" w:space="0" w:color="00000A"/>
              <w:left w:val="single" w:sz="4" w:space="0" w:color="00000A"/>
              <w:bottom w:val="single" w:sz="4" w:space="0" w:color="00000A"/>
              <w:right w:val="single" w:sz="4" w:space="0" w:color="00000A"/>
            </w:tcBorders>
          </w:tcPr>
          <w:p w:rsidR="00A00BDF" w:rsidRPr="00A7053C" w:rsidRDefault="00A00BDF">
            <w:pPr>
              <w:spacing w:after="0" w:line="240" w:lineRule="auto"/>
              <w:rPr>
                <w:rFonts w:ascii="Arial" w:hAnsi="Arial" w:cs="Arial"/>
                <w:sz w:val="16"/>
                <w:szCs w:val="16"/>
                <w:lang w:val="en-GB"/>
              </w:rPr>
            </w:pPr>
            <w:r w:rsidRPr="00A7053C">
              <w:rPr>
                <w:rFonts w:ascii="Arial" w:hAnsi="Arial" w:cs="Arial"/>
                <w:sz w:val="16"/>
                <w:szCs w:val="16"/>
                <w:lang w:val="en-GB"/>
              </w:rPr>
              <w:t xml:space="preserve">Family history for psychosis </w:t>
            </w:r>
          </w:p>
          <w:p w:rsidR="00A00BDF" w:rsidRPr="00A7053C" w:rsidRDefault="00A00BDF">
            <w:pPr>
              <w:spacing w:after="0" w:line="240" w:lineRule="auto"/>
              <w:rPr>
                <w:rFonts w:ascii="Arial" w:hAnsi="Arial" w:cs="Arial"/>
                <w:sz w:val="16"/>
                <w:szCs w:val="16"/>
                <w:lang w:val="en-GB"/>
              </w:rPr>
            </w:pPr>
          </w:p>
          <w:p w:rsidR="00A00BDF" w:rsidRPr="00A7053C" w:rsidRDefault="00A00BDF">
            <w:pPr>
              <w:spacing w:after="0" w:line="240" w:lineRule="auto"/>
              <w:rPr>
                <w:rFonts w:ascii="Arial" w:hAnsi="Arial" w:cs="Arial"/>
                <w:sz w:val="16"/>
                <w:szCs w:val="16"/>
                <w:lang w:val="en-GB"/>
              </w:rPr>
            </w:pPr>
            <w:r w:rsidRPr="00A7053C">
              <w:rPr>
                <w:rFonts w:ascii="Arial" w:hAnsi="Arial" w:cs="Arial"/>
                <w:sz w:val="16"/>
                <w:szCs w:val="16"/>
                <w:lang w:val="en-GB"/>
              </w:rPr>
              <w:t xml:space="preserve">Life hassles </w:t>
            </w:r>
          </w:p>
          <w:p w:rsidR="00A00BDF" w:rsidRPr="00A7053C" w:rsidRDefault="00A00BDF">
            <w:pPr>
              <w:spacing w:after="0" w:line="240" w:lineRule="auto"/>
              <w:rPr>
                <w:rFonts w:ascii="Arial" w:hAnsi="Arial" w:cs="Arial"/>
                <w:sz w:val="16"/>
                <w:szCs w:val="16"/>
                <w:lang w:val="en-GB"/>
              </w:rPr>
            </w:pPr>
          </w:p>
          <w:p w:rsidR="00A00BDF" w:rsidRPr="00A7053C" w:rsidRDefault="00A00BDF">
            <w:pPr>
              <w:spacing w:after="0" w:line="240" w:lineRule="auto"/>
              <w:rPr>
                <w:rFonts w:ascii="Arial" w:hAnsi="Arial" w:cs="Arial"/>
                <w:sz w:val="16"/>
                <w:szCs w:val="16"/>
                <w:lang w:val="en-GB"/>
              </w:rPr>
            </w:pPr>
            <w:r w:rsidRPr="00A7053C">
              <w:rPr>
                <w:rFonts w:ascii="Arial" w:hAnsi="Arial" w:cs="Arial"/>
                <w:sz w:val="16"/>
                <w:szCs w:val="16"/>
                <w:lang w:val="en-GB"/>
              </w:rPr>
              <w:t xml:space="preserve">Experiential avoidance </w:t>
            </w:r>
          </w:p>
          <w:p w:rsidR="00A00BDF" w:rsidRPr="00A7053C" w:rsidRDefault="00A00BDF">
            <w:pPr>
              <w:spacing w:after="0" w:line="240" w:lineRule="auto"/>
              <w:rPr>
                <w:rFonts w:ascii="Arial" w:hAnsi="Arial" w:cs="Arial"/>
                <w:sz w:val="16"/>
                <w:szCs w:val="16"/>
                <w:lang w:val="en-GB"/>
              </w:rPr>
            </w:pPr>
          </w:p>
          <w:p w:rsidR="00A00BDF" w:rsidRPr="00A7053C" w:rsidRDefault="00A00BDF">
            <w:pPr>
              <w:spacing w:after="0" w:line="240" w:lineRule="auto"/>
              <w:rPr>
                <w:rFonts w:ascii="Arial" w:hAnsi="Arial" w:cs="Arial"/>
                <w:sz w:val="16"/>
                <w:szCs w:val="16"/>
                <w:lang w:val="en-GB"/>
              </w:rPr>
            </w:pPr>
            <w:r w:rsidRPr="00A7053C">
              <w:rPr>
                <w:rFonts w:ascii="Arial" w:hAnsi="Arial" w:cs="Arial"/>
                <w:sz w:val="16"/>
                <w:szCs w:val="16"/>
                <w:lang w:val="en-GB"/>
              </w:rPr>
              <w:t xml:space="preserve">Early cannabis use, before age of 20 </w:t>
            </w:r>
          </w:p>
          <w:p w:rsidR="00A00BDF" w:rsidRPr="00A7053C" w:rsidRDefault="00A00BDF">
            <w:pPr>
              <w:spacing w:after="0" w:line="240" w:lineRule="auto"/>
              <w:rPr>
                <w:rFonts w:ascii="Arial" w:hAnsi="Arial" w:cs="Arial"/>
                <w:sz w:val="16"/>
                <w:szCs w:val="16"/>
                <w:lang w:val="en-GB"/>
              </w:rPr>
            </w:pPr>
          </w:p>
          <w:p w:rsidR="00A00BDF" w:rsidRPr="00A7053C" w:rsidRDefault="00A00BDF">
            <w:pPr>
              <w:spacing w:after="0" w:line="240" w:lineRule="auto"/>
              <w:rPr>
                <w:rFonts w:ascii="Arial" w:hAnsi="Arial" w:cs="Arial"/>
                <w:bCs/>
                <w:sz w:val="16"/>
                <w:szCs w:val="16"/>
                <w:lang w:val="en-GB"/>
              </w:rPr>
            </w:pPr>
            <w:r w:rsidRPr="00A7053C">
              <w:rPr>
                <w:rFonts w:ascii="Arial" w:hAnsi="Arial" w:cs="Arial"/>
                <w:sz w:val="16"/>
                <w:szCs w:val="16"/>
                <w:lang w:val="en-GB"/>
              </w:rPr>
              <w:t xml:space="preserve">Recent methamphetamines use, after age of 20 </w:t>
            </w:r>
          </w:p>
        </w:tc>
        <w:tc>
          <w:tcPr>
            <w:tcW w:w="409" w:type="pct"/>
            <w:tcBorders>
              <w:top w:val="single" w:sz="4" w:space="0" w:color="00000A"/>
              <w:left w:val="single" w:sz="4" w:space="0" w:color="00000A"/>
              <w:bottom w:val="single" w:sz="4" w:space="0" w:color="00000A"/>
              <w:right w:val="single" w:sz="4" w:space="0" w:color="00000A"/>
            </w:tcBorders>
          </w:tcPr>
          <w:p w:rsidR="00A00BDF" w:rsidRPr="00A7053C" w:rsidRDefault="00A00BDF">
            <w:pPr>
              <w:spacing w:after="0" w:line="240" w:lineRule="auto"/>
              <w:rPr>
                <w:rFonts w:ascii="Arial" w:hAnsi="Arial" w:cs="Arial"/>
                <w:sz w:val="16"/>
                <w:szCs w:val="16"/>
                <w:lang w:val="en-GB"/>
              </w:rPr>
            </w:pPr>
            <w:r w:rsidRPr="00A7053C">
              <w:rPr>
                <w:rFonts w:ascii="Arial" w:hAnsi="Arial" w:cs="Arial"/>
                <w:sz w:val="16"/>
                <w:szCs w:val="16"/>
                <w:lang w:val="en-GB"/>
              </w:rPr>
              <w:t xml:space="preserve">Ad hoc questionnaire </w:t>
            </w:r>
          </w:p>
          <w:p w:rsidR="00A00BDF" w:rsidRPr="00A7053C" w:rsidRDefault="00A00BDF">
            <w:pPr>
              <w:spacing w:after="0" w:line="240" w:lineRule="auto"/>
              <w:rPr>
                <w:rFonts w:ascii="Arial" w:hAnsi="Arial" w:cs="Arial"/>
                <w:sz w:val="16"/>
                <w:szCs w:val="16"/>
                <w:lang w:val="en-GB"/>
              </w:rPr>
            </w:pPr>
          </w:p>
          <w:p w:rsidR="00A00BDF" w:rsidRPr="00A7053C" w:rsidRDefault="00A00BDF">
            <w:pPr>
              <w:spacing w:after="0" w:line="240" w:lineRule="auto"/>
              <w:rPr>
                <w:rFonts w:ascii="Arial" w:hAnsi="Arial" w:cs="Arial"/>
                <w:sz w:val="16"/>
                <w:szCs w:val="16"/>
                <w:lang w:val="en-GB"/>
              </w:rPr>
            </w:pPr>
            <w:r w:rsidRPr="00A7053C">
              <w:rPr>
                <w:rFonts w:ascii="Arial" w:hAnsi="Arial" w:cs="Arial"/>
                <w:sz w:val="16"/>
                <w:szCs w:val="16"/>
                <w:lang w:val="en-GB"/>
              </w:rPr>
              <w:t xml:space="preserve">Survey of Recent Life Experiences </w:t>
            </w:r>
            <w:r w:rsidRPr="00A7053C">
              <w:rPr>
                <w:rFonts w:ascii="Arial" w:hAnsi="Arial" w:cs="Arial"/>
                <w:noProof/>
                <w:sz w:val="16"/>
                <w:szCs w:val="16"/>
                <w:lang w:val="en-GB"/>
              </w:rPr>
              <w:t>(Kohn &amp; Macdonald, 1992)</w:t>
            </w:r>
          </w:p>
          <w:p w:rsidR="00A00BDF" w:rsidRPr="00A7053C" w:rsidRDefault="00A00BDF">
            <w:pPr>
              <w:spacing w:after="0" w:line="240" w:lineRule="auto"/>
              <w:rPr>
                <w:rFonts w:ascii="Arial" w:hAnsi="Arial" w:cs="Arial"/>
                <w:sz w:val="16"/>
                <w:szCs w:val="16"/>
                <w:lang w:val="en-GB"/>
              </w:rPr>
            </w:pPr>
          </w:p>
          <w:p w:rsidR="00A00BDF" w:rsidRPr="00A7053C" w:rsidRDefault="00A00BDF">
            <w:pPr>
              <w:spacing w:after="0" w:line="240" w:lineRule="auto"/>
              <w:rPr>
                <w:rFonts w:ascii="Arial" w:hAnsi="Arial" w:cs="Arial"/>
                <w:sz w:val="16"/>
                <w:szCs w:val="16"/>
                <w:lang w:val="en-GB"/>
              </w:rPr>
            </w:pPr>
            <w:r w:rsidRPr="00A7053C">
              <w:rPr>
                <w:rFonts w:ascii="Arial" w:hAnsi="Arial" w:cs="Arial"/>
                <w:sz w:val="16"/>
                <w:szCs w:val="16"/>
                <w:lang w:val="en-GB"/>
              </w:rPr>
              <w:t xml:space="preserve">AAQ-II </w:t>
            </w:r>
            <w:r w:rsidRPr="00A7053C">
              <w:rPr>
                <w:rFonts w:ascii="Arial" w:hAnsi="Arial" w:cs="Arial"/>
                <w:noProof/>
                <w:sz w:val="16"/>
                <w:szCs w:val="16"/>
                <w:lang w:val="en-GB"/>
              </w:rPr>
              <w:t>(Bond et al., 2011)</w:t>
            </w:r>
          </w:p>
          <w:p w:rsidR="00A00BDF" w:rsidRPr="00A7053C" w:rsidRDefault="00A00BDF">
            <w:pPr>
              <w:spacing w:after="0" w:line="240" w:lineRule="auto"/>
              <w:rPr>
                <w:rFonts w:ascii="Arial" w:hAnsi="Arial" w:cs="Arial"/>
                <w:sz w:val="16"/>
                <w:szCs w:val="16"/>
                <w:lang w:val="en-GB"/>
              </w:rPr>
            </w:pPr>
          </w:p>
          <w:p w:rsidR="00A00BDF" w:rsidRPr="00A7053C" w:rsidRDefault="00A00BDF">
            <w:pPr>
              <w:spacing w:after="0" w:line="240" w:lineRule="auto"/>
              <w:rPr>
                <w:rFonts w:ascii="Arial" w:hAnsi="Arial" w:cs="Arial"/>
                <w:bCs/>
                <w:sz w:val="16"/>
                <w:szCs w:val="16"/>
                <w:lang w:val="en-GB"/>
              </w:rPr>
            </w:pPr>
            <w:r w:rsidRPr="00A7053C">
              <w:rPr>
                <w:rFonts w:ascii="Arial" w:hAnsi="Arial" w:cs="Arial"/>
                <w:sz w:val="16"/>
                <w:szCs w:val="16"/>
                <w:lang w:val="en-GB"/>
              </w:rPr>
              <w:t>Ad hoc questionnaire</w:t>
            </w:r>
          </w:p>
        </w:tc>
        <w:tc>
          <w:tcPr>
            <w:tcW w:w="466" w:type="pct"/>
            <w:gridSpan w:val="2"/>
            <w:tcBorders>
              <w:top w:val="single" w:sz="4" w:space="0" w:color="00000A"/>
              <w:left w:val="single" w:sz="4" w:space="0" w:color="00000A"/>
              <w:bottom w:val="single" w:sz="4" w:space="0" w:color="00000A"/>
              <w:right w:val="single" w:sz="4" w:space="0" w:color="00000A"/>
            </w:tcBorders>
          </w:tcPr>
          <w:p w:rsidR="00A00BDF" w:rsidRPr="00A7053C" w:rsidRDefault="00A00BDF">
            <w:pPr>
              <w:spacing w:after="0" w:line="240" w:lineRule="auto"/>
              <w:rPr>
                <w:rFonts w:ascii="Arial" w:hAnsi="Arial" w:cs="Arial"/>
                <w:sz w:val="16"/>
                <w:szCs w:val="16"/>
                <w:lang w:val="en-GB"/>
              </w:rPr>
            </w:pPr>
            <w:r w:rsidRPr="00A7053C">
              <w:rPr>
                <w:rFonts w:ascii="Arial" w:hAnsi="Arial" w:cs="Arial"/>
                <w:sz w:val="16"/>
                <w:szCs w:val="16"/>
                <w:lang w:val="en-GB"/>
              </w:rPr>
              <w:t xml:space="preserve">Delusional ideation (controls: </w:t>
            </w:r>
            <w:r w:rsidRPr="00A7053C">
              <w:rPr>
                <w:rFonts w:ascii="Arial" w:hAnsi="Arial" w:cs="Arial"/>
                <w:i/>
                <w:sz w:val="16"/>
                <w:szCs w:val="16"/>
                <w:lang w:val="en-GB"/>
              </w:rPr>
              <w:t>mean =</w:t>
            </w:r>
            <w:r w:rsidR="00AC2315" w:rsidRPr="00A7053C">
              <w:rPr>
                <w:rFonts w:ascii="Arial" w:hAnsi="Arial" w:cs="Arial"/>
                <w:sz w:val="16"/>
                <w:szCs w:val="16"/>
                <w:lang w:val="en-GB"/>
              </w:rPr>
              <w:t xml:space="preserve"> </w:t>
            </w:r>
            <w:r w:rsidRPr="00A7053C">
              <w:rPr>
                <w:rFonts w:ascii="Arial" w:hAnsi="Arial" w:cs="Arial"/>
                <w:sz w:val="16"/>
                <w:szCs w:val="16"/>
                <w:lang w:val="en-GB"/>
              </w:rPr>
              <w:t xml:space="preserve">27.21, </w:t>
            </w:r>
            <w:r w:rsidRPr="00A7053C">
              <w:rPr>
                <w:rFonts w:ascii="Arial" w:hAnsi="Arial" w:cs="Arial"/>
                <w:i/>
                <w:sz w:val="16"/>
                <w:szCs w:val="16"/>
                <w:lang w:val="en-GB"/>
              </w:rPr>
              <w:t>SD =</w:t>
            </w:r>
            <w:r w:rsidRPr="00A7053C">
              <w:rPr>
                <w:rFonts w:ascii="Arial" w:hAnsi="Arial" w:cs="Arial"/>
                <w:sz w:val="16"/>
                <w:szCs w:val="16"/>
                <w:lang w:val="en-GB"/>
              </w:rPr>
              <w:t xml:space="preserve"> 19.87; cases: </w:t>
            </w:r>
            <w:r w:rsidRPr="00A7053C">
              <w:rPr>
                <w:rFonts w:ascii="Arial" w:hAnsi="Arial" w:cs="Arial"/>
                <w:i/>
                <w:sz w:val="16"/>
                <w:szCs w:val="16"/>
                <w:lang w:val="en-GB"/>
              </w:rPr>
              <w:t>mean =</w:t>
            </w:r>
            <w:r w:rsidRPr="00A7053C">
              <w:rPr>
                <w:rFonts w:ascii="Arial" w:hAnsi="Arial" w:cs="Arial"/>
                <w:sz w:val="16"/>
                <w:szCs w:val="16"/>
                <w:lang w:val="en-GB"/>
              </w:rPr>
              <w:t xml:space="preserve"> 54.27, </w:t>
            </w:r>
            <w:r w:rsidRPr="00A7053C">
              <w:rPr>
                <w:rFonts w:ascii="Arial" w:hAnsi="Arial" w:cs="Arial"/>
                <w:i/>
                <w:sz w:val="16"/>
                <w:szCs w:val="16"/>
                <w:lang w:val="en-GB"/>
              </w:rPr>
              <w:t>SD =</w:t>
            </w:r>
            <w:r w:rsidRPr="00A7053C">
              <w:rPr>
                <w:rFonts w:ascii="Arial" w:hAnsi="Arial" w:cs="Arial"/>
                <w:sz w:val="16"/>
                <w:szCs w:val="16"/>
                <w:lang w:val="en-GB"/>
              </w:rPr>
              <w:t xml:space="preserve"> 38.46)</w:t>
            </w:r>
          </w:p>
          <w:p w:rsidR="00A00BDF" w:rsidRPr="00A7053C" w:rsidRDefault="00A00BDF">
            <w:pPr>
              <w:spacing w:after="0" w:line="240" w:lineRule="auto"/>
              <w:rPr>
                <w:rFonts w:ascii="Arial" w:hAnsi="Arial" w:cs="Arial"/>
                <w:sz w:val="16"/>
                <w:szCs w:val="16"/>
                <w:lang w:val="en-GB"/>
              </w:rPr>
            </w:pPr>
          </w:p>
          <w:p w:rsidR="00A00BDF" w:rsidRPr="00A7053C" w:rsidRDefault="00A00BDF">
            <w:pPr>
              <w:spacing w:after="0" w:line="240" w:lineRule="auto"/>
              <w:rPr>
                <w:rFonts w:ascii="Arial" w:hAnsi="Arial" w:cs="Arial"/>
                <w:bCs/>
                <w:color w:val="000000"/>
                <w:sz w:val="16"/>
                <w:szCs w:val="16"/>
                <w:lang w:val="en-GB"/>
              </w:rPr>
            </w:pPr>
            <w:r w:rsidRPr="00A7053C">
              <w:rPr>
                <w:rFonts w:ascii="Arial" w:hAnsi="Arial" w:cs="Arial"/>
                <w:sz w:val="16"/>
                <w:szCs w:val="16"/>
                <w:lang w:val="en-GB"/>
              </w:rPr>
              <w:t>PDI (Peters, Joseph, &amp; Garety, 1999)</w:t>
            </w:r>
          </w:p>
        </w:tc>
        <w:tc>
          <w:tcPr>
            <w:tcW w:w="567" w:type="pct"/>
            <w:gridSpan w:val="2"/>
            <w:tcBorders>
              <w:top w:val="single" w:sz="4" w:space="0" w:color="00000A"/>
              <w:left w:val="single" w:sz="4" w:space="0" w:color="00000A"/>
              <w:bottom w:val="single" w:sz="4" w:space="0" w:color="00000A"/>
              <w:right w:val="single" w:sz="4" w:space="0" w:color="00000A"/>
            </w:tcBorders>
          </w:tcPr>
          <w:p w:rsidR="00A00BDF" w:rsidRPr="00A7053C" w:rsidRDefault="00A00BDF">
            <w:pPr>
              <w:spacing w:after="0" w:line="240" w:lineRule="auto"/>
              <w:rPr>
                <w:rFonts w:ascii="Arial" w:hAnsi="Arial" w:cs="Arial"/>
                <w:bCs/>
                <w:color w:val="000000"/>
                <w:sz w:val="16"/>
                <w:szCs w:val="16"/>
                <w:lang w:val="en-GB"/>
              </w:rPr>
            </w:pPr>
            <w:r w:rsidRPr="00A7053C">
              <w:rPr>
                <w:rFonts w:ascii="Arial" w:hAnsi="Arial" w:cs="Arial"/>
                <w:sz w:val="16"/>
                <w:szCs w:val="16"/>
                <w:lang w:val="en-GB"/>
              </w:rPr>
              <w:t>None</w:t>
            </w:r>
          </w:p>
        </w:tc>
        <w:tc>
          <w:tcPr>
            <w:tcW w:w="675" w:type="pct"/>
            <w:tcBorders>
              <w:top w:val="single" w:sz="4" w:space="0" w:color="00000A"/>
              <w:left w:val="single" w:sz="4" w:space="0" w:color="00000A"/>
              <w:bottom w:val="single" w:sz="4" w:space="0" w:color="00000A"/>
              <w:right w:val="single" w:sz="4" w:space="0" w:color="00000A"/>
            </w:tcBorders>
          </w:tcPr>
          <w:p w:rsidR="00A00BDF" w:rsidRPr="00A7053C" w:rsidRDefault="00A00BDF" w:rsidP="00CD71D0">
            <w:pPr>
              <w:spacing w:after="0" w:line="240" w:lineRule="auto"/>
              <w:rPr>
                <w:rFonts w:ascii="Arial" w:hAnsi="Arial" w:cs="Arial"/>
                <w:bCs/>
                <w:sz w:val="16"/>
                <w:szCs w:val="16"/>
                <w:lang w:val="en-GB"/>
              </w:rPr>
            </w:pPr>
            <w:r w:rsidRPr="00A7053C">
              <w:rPr>
                <w:rFonts w:ascii="Arial" w:hAnsi="Arial" w:cs="Arial"/>
                <w:sz w:val="16"/>
                <w:szCs w:val="16"/>
                <w:lang w:val="en-GB"/>
              </w:rPr>
              <w:t xml:space="preserve">No mediation via </w:t>
            </w:r>
            <w:r w:rsidR="00CD71D0" w:rsidRPr="00A7053C">
              <w:rPr>
                <w:rFonts w:ascii="Arial" w:hAnsi="Arial" w:cs="Arial"/>
                <w:sz w:val="16"/>
                <w:szCs w:val="16"/>
                <w:lang w:val="en-GB"/>
              </w:rPr>
              <w:t xml:space="preserve">substance use </w:t>
            </w:r>
            <w:r w:rsidRPr="00A7053C">
              <w:rPr>
                <w:rFonts w:ascii="Arial" w:hAnsi="Arial" w:cs="Arial"/>
                <w:sz w:val="16"/>
                <w:szCs w:val="16"/>
                <w:lang w:val="en-GB"/>
              </w:rPr>
              <w:t>was found</w:t>
            </w:r>
            <w:r w:rsidR="00AC2315" w:rsidRPr="00A7053C">
              <w:rPr>
                <w:rFonts w:ascii="Arial" w:hAnsi="Arial" w:cs="Arial"/>
                <w:sz w:val="16"/>
                <w:szCs w:val="16"/>
                <w:lang w:val="en-GB"/>
              </w:rPr>
              <w:t xml:space="preserve"> </w:t>
            </w:r>
            <w:r w:rsidRPr="00A7053C">
              <w:rPr>
                <w:rFonts w:ascii="Arial" w:hAnsi="Arial" w:cs="Arial"/>
                <w:sz w:val="16"/>
                <w:szCs w:val="16"/>
                <w:lang w:val="en-GB"/>
              </w:rPr>
              <w:t xml:space="preserve">neither in the general population nor in the clinical sample </w:t>
            </w:r>
          </w:p>
        </w:tc>
        <w:tc>
          <w:tcPr>
            <w:tcW w:w="340" w:type="pct"/>
            <w:tcBorders>
              <w:top w:val="single" w:sz="4" w:space="0" w:color="00000A"/>
              <w:left w:val="single" w:sz="4" w:space="0" w:color="00000A"/>
              <w:bottom w:val="single" w:sz="4" w:space="0" w:color="00000A"/>
              <w:right w:val="single" w:sz="4" w:space="0" w:color="00000A"/>
            </w:tcBorders>
          </w:tcPr>
          <w:p w:rsidR="00A00BDF" w:rsidRPr="00A7053C" w:rsidRDefault="00A00BDF">
            <w:pPr>
              <w:spacing w:after="0" w:line="240" w:lineRule="auto"/>
              <w:rPr>
                <w:rFonts w:ascii="Arial" w:hAnsi="Arial" w:cs="Arial"/>
                <w:bCs/>
                <w:sz w:val="16"/>
                <w:szCs w:val="16"/>
                <w:lang w:val="en-GB"/>
              </w:rPr>
            </w:pPr>
            <w:r w:rsidRPr="00A7053C">
              <w:rPr>
                <w:rFonts w:ascii="Arial" w:hAnsi="Arial" w:cs="Arial"/>
                <w:sz w:val="16"/>
                <w:szCs w:val="16"/>
                <w:lang w:val="en-GB"/>
              </w:rPr>
              <w:t xml:space="preserve">8 </w:t>
            </w:r>
          </w:p>
        </w:tc>
      </w:tr>
      <w:tr w:rsidR="00A00BDF" w:rsidRPr="00A7053C" w:rsidTr="00ED04CE">
        <w:tc>
          <w:tcPr>
            <w:tcW w:w="701" w:type="pct"/>
            <w:gridSpan w:val="4"/>
            <w:tcBorders>
              <w:top w:val="single" w:sz="4" w:space="0" w:color="00000A"/>
              <w:left w:val="single" w:sz="4" w:space="0" w:color="00000A"/>
              <w:bottom w:val="single" w:sz="4" w:space="0" w:color="00000A"/>
              <w:right w:val="single" w:sz="4" w:space="0" w:color="00000A"/>
            </w:tcBorders>
          </w:tcPr>
          <w:p w:rsidR="00A00BDF" w:rsidRPr="00A7053C" w:rsidRDefault="00A00BDF">
            <w:pPr>
              <w:spacing w:after="0" w:line="240" w:lineRule="auto"/>
              <w:rPr>
                <w:rFonts w:ascii="Arial" w:hAnsi="Arial" w:cs="Arial"/>
                <w:sz w:val="16"/>
                <w:szCs w:val="16"/>
                <w:lang w:val="en-GB"/>
              </w:rPr>
            </w:pPr>
            <w:r w:rsidRPr="00A7053C">
              <w:rPr>
                <w:rFonts w:ascii="Arial" w:hAnsi="Arial" w:cs="Arial"/>
                <w:noProof/>
                <w:sz w:val="16"/>
                <w:szCs w:val="16"/>
                <w:lang w:val="en-GB"/>
              </w:rPr>
              <w:t>Goldstone et al., 2012</w:t>
            </w:r>
          </w:p>
          <w:p w:rsidR="00A00BDF" w:rsidRPr="00A7053C" w:rsidRDefault="00A00BDF">
            <w:pPr>
              <w:spacing w:after="0" w:line="240" w:lineRule="auto"/>
              <w:rPr>
                <w:rFonts w:ascii="Arial" w:hAnsi="Arial" w:cs="Arial"/>
                <w:sz w:val="16"/>
                <w:szCs w:val="16"/>
                <w:lang w:val="en-GB"/>
              </w:rPr>
            </w:pPr>
          </w:p>
          <w:p w:rsidR="00A00BDF" w:rsidRPr="00A7053C" w:rsidRDefault="00A00BDF">
            <w:pPr>
              <w:spacing w:after="0" w:line="240" w:lineRule="auto"/>
              <w:rPr>
                <w:rFonts w:ascii="Arial" w:hAnsi="Arial" w:cs="Arial"/>
                <w:sz w:val="16"/>
                <w:szCs w:val="16"/>
                <w:lang w:val="en-GB"/>
              </w:rPr>
            </w:pPr>
            <w:r w:rsidRPr="00A7053C">
              <w:rPr>
                <w:rFonts w:ascii="Arial" w:hAnsi="Arial" w:cs="Arial"/>
                <w:sz w:val="16"/>
                <w:szCs w:val="16"/>
                <w:lang w:val="en-GB"/>
              </w:rPr>
              <w:t>AUSTRALIA</w:t>
            </w:r>
          </w:p>
        </w:tc>
        <w:tc>
          <w:tcPr>
            <w:tcW w:w="345" w:type="pct"/>
            <w:gridSpan w:val="2"/>
            <w:tcBorders>
              <w:top w:val="single" w:sz="4" w:space="0" w:color="00000A"/>
              <w:left w:val="single" w:sz="4" w:space="0" w:color="00000A"/>
              <w:bottom w:val="single" w:sz="4" w:space="0" w:color="00000A"/>
              <w:right w:val="single" w:sz="4" w:space="0" w:color="00000A"/>
            </w:tcBorders>
          </w:tcPr>
          <w:p w:rsidR="00A00BDF" w:rsidRPr="00A7053C" w:rsidRDefault="00A00BDF">
            <w:pPr>
              <w:spacing w:after="0" w:line="240" w:lineRule="auto"/>
              <w:rPr>
                <w:rFonts w:ascii="Arial" w:hAnsi="Arial" w:cs="Arial"/>
                <w:sz w:val="16"/>
                <w:szCs w:val="16"/>
                <w:lang w:val="en-GB"/>
              </w:rPr>
            </w:pPr>
            <w:r w:rsidRPr="00A7053C">
              <w:rPr>
                <w:rFonts w:ascii="Arial" w:hAnsi="Arial" w:cs="Arial"/>
                <w:i/>
                <w:sz w:val="16"/>
                <w:szCs w:val="16"/>
                <w:lang w:val="en-GB"/>
              </w:rPr>
              <w:t>N =</w:t>
            </w:r>
            <w:r w:rsidRPr="00A7053C">
              <w:rPr>
                <w:rFonts w:ascii="Arial" w:hAnsi="Arial" w:cs="Arial"/>
                <w:sz w:val="16"/>
                <w:szCs w:val="16"/>
                <w:lang w:val="en-GB"/>
              </w:rPr>
              <w:t xml:space="preserve"> 133 controls from the general population</w:t>
            </w:r>
          </w:p>
          <w:p w:rsidR="00A00BDF" w:rsidRPr="00A7053C" w:rsidRDefault="00A00BDF">
            <w:pPr>
              <w:spacing w:after="0" w:line="240" w:lineRule="auto"/>
              <w:rPr>
                <w:rFonts w:ascii="Arial" w:hAnsi="Arial" w:cs="Arial"/>
                <w:sz w:val="16"/>
                <w:szCs w:val="16"/>
                <w:lang w:val="en-GB"/>
              </w:rPr>
            </w:pPr>
          </w:p>
          <w:p w:rsidR="00A00BDF" w:rsidRPr="00A7053C" w:rsidRDefault="00A00BDF">
            <w:pPr>
              <w:spacing w:after="0" w:line="240" w:lineRule="auto"/>
              <w:rPr>
                <w:rFonts w:ascii="Arial" w:hAnsi="Arial" w:cs="Arial"/>
                <w:sz w:val="16"/>
                <w:szCs w:val="16"/>
                <w:lang w:val="en-GB"/>
              </w:rPr>
            </w:pPr>
            <w:r w:rsidRPr="00A7053C">
              <w:rPr>
                <w:rFonts w:ascii="Arial" w:hAnsi="Arial" w:cs="Arial"/>
                <w:i/>
                <w:sz w:val="16"/>
                <w:szCs w:val="16"/>
                <w:lang w:val="en-GB"/>
              </w:rPr>
              <w:t>N =</w:t>
            </w:r>
            <w:r w:rsidRPr="00A7053C">
              <w:rPr>
                <w:rFonts w:ascii="Arial" w:hAnsi="Arial" w:cs="Arial"/>
                <w:sz w:val="16"/>
                <w:szCs w:val="16"/>
                <w:lang w:val="en-GB"/>
              </w:rPr>
              <w:t xml:space="preserve"> 100 patients with psychosis</w:t>
            </w:r>
          </w:p>
        </w:tc>
        <w:tc>
          <w:tcPr>
            <w:tcW w:w="605" w:type="pct"/>
            <w:gridSpan w:val="2"/>
            <w:tcBorders>
              <w:top w:val="single" w:sz="4" w:space="0" w:color="00000A"/>
              <w:left w:val="single" w:sz="4" w:space="0" w:color="00000A"/>
              <w:bottom w:val="single" w:sz="4" w:space="0" w:color="00000A"/>
              <w:right w:val="single" w:sz="4" w:space="0" w:color="00000A"/>
            </w:tcBorders>
          </w:tcPr>
          <w:p w:rsidR="00A00BDF" w:rsidRPr="00A7053C" w:rsidRDefault="00A00BDF">
            <w:pPr>
              <w:spacing w:after="0" w:line="240" w:lineRule="auto"/>
              <w:rPr>
                <w:rFonts w:ascii="Arial" w:hAnsi="Arial" w:cs="Arial"/>
                <w:sz w:val="16"/>
                <w:szCs w:val="16"/>
                <w:lang w:val="en-GB"/>
              </w:rPr>
            </w:pPr>
            <w:r w:rsidRPr="00A7053C">
              <w:rPr>
                <w:rFonts w:ascii="Arial" w:hAnsi="Arial" w:cs="Arial"/>
                <w:sz w:val="16"/>
                <w:szCs w:val="16"/>
                <w:lang w:val="en-GB"/>
              </w:rPr>
              <w:t xml:space="preserve">Childhood physical (controls: </w:t>
            </w:r>
            <w:r w:rsidRPr="00A7053C">
              <w:rPr>
                <w:rFonts w:ascii="Arial" w:hAnsi="Arial" w:cs="Arial"/>
                <w:i/>
                <w:sz w:val="16"/>
                <w:szCs w:val="16"/>
                <w:lang w:val="en-GB"/>
              </w:rPr>
              <w:t>mean =</w:t>
            </w:r>
            <w:r w:rsidRPr="00A7053C">
              <w:rPr>
                <w:rFonts w:ascii="Arial" w:hAnsi="Arial" w:cs="Arial"/>
                <w:sz w:val="16"/>
                <w:szCs w:val="16"/>
                <w:lang w:val="en-GB"/>
              </w:rPr>
              <w:t xml:space="preserve"> 1.63, </w:t>
            </w:r>
            <w:r w:rsidRPr="00A7053C">
              <w:rPr>
                <w:rFonts w:ascii="Arial" w:hAnsi="Arial" w:cs="Arial"/>
                <w:i/>
                <w:sz w:val="16"/>
                <w:szCs w:val="16"/>
                <w:lang w:val="en-GB"/>
              </w:rPr>
              <w:t>SD =</w:t>
            </w:r>
            <w:r w:rsidRPr="00A7053C">
              <w:rPr>
                <w:rFonts w:ascii="Arial" w:hAnsi="Arial" w:cs="Arial"/>
                <w:sz w:val="16"/>
                <w:szCs w:val="16"/>
                <w:lang w:val="en-GB"/>
              </w:rPr>
              <w:t xml:space="preserve"> 1.54; cases: </w:t>
            </w:r>
            <w:r w:rsidRPr="00A7053C">
              <w:rPr>
                <w:rFonts w:ascii="Arial" w:hAnsi="Arial" w:cs="Arial"/>
                <w:i/>
                <w:sz w:val="16"/>
                <w:szCs w:val="16"/>
                <w:lang w:val="en-GB"/>
              </w:rPr>
              <w:t xml:space="preserve">mean = </w:t>
            </w:r>
            <w:r w:rsidRPr="00A7053C">
              <w:rPr>
                <w:rFonts w:ascii="Arial" w:hAnsi="Arial" w:cs="Arial"/>
                <w:sz w:val="16"/>
                <w:szCs w:val="16"/>
                <w:lang w:val="en-GB"/>
              </w:rPr>
              <w:t xml:space="preserve">2.61, </w:t>
            </w:r>
            <w:r w:rsidRPr="00A7053C">
              <w:rPr>
                <w:rFonts w:ascii="Arial" w:hAnsi="Arial" w:cs="Arial"/>
                <w:i/>
                <w:sz w:val="16"/>
                <w:szCs w:val="16"/>
                <w:lang w:val="en-GB"/>
              </w:rPr>
              <w:t>SD =</w:t>
            </w:r>
            <w:r w:rsidRPr="00A7053C">
              <w:rPr>
                <w:rFonts w:ascii="Arial" w:hAnsi="Arial" w:cs="Arial"/>
                <w:sz w:val="16"/>
                <w:szCs w:val="16"/>
                <w:lang w:val="en-GB"/>
              </w:rPr>
              <w:t xml:space="preserve"> 1.55), emotional (controls: </w:t>
            </w:r>
            <w:r w:rsidRPr="00A7053C">
              <w:rPr>
                <w:rFonts w:ascii="Arial" w:hAnsi="Arial" w:cs="Arial"/>
                <w:i/>
                <w:sz w:val="16"/>
                <w:szCs w:val="16"/>
                <w:lang w:val="en-GB"/>
              </w:rPr>
              <w:t>mean =</w:t>
            </w:r>
            <w:r w:rsidRPr="00A7053C">
              <w:rPr>
                <w:rFonts w:ascii="Arial" w:hAnsi="Arial" w:cs="Arial"/>
                <w:sz w:val="16"/>
                <w:szCs w:val="16"/>
                <w:lang w:val="en-GB"/>
              </w:rPr>
              <w:t xml:space="preserve"> 1.38, </w:t>
            </w:r>
            <w:r w:rsidRPr="00A7053C">
              <w:rPr>
                <w:rFonts w:ascii="Arial" w:hAnsi="Arial" w:cs="Arial"/>
                <w:i/>
                <w:sz w:val="16"/>
                <w:szCs w:val="16"/>
                <w:lang w:val="en-GB"/>
              </w:rPr>
              <w:t>SD =</w:t>
            </w:r>
            <w:r w:rsidRPr="00A7053C">
              <w:rPr>
                <w:rFonts w:ascii="Arial" w:hAnsi="Arial" w:cs="Arial"/>
                <w:sz w:val="16"/>
                <w:szCs w:val="16"/>
                <w:lang w:val="en-GB"/>
              </w:rPr>
              <w:t xml:space="preserve"> 1.38; cases: </w:t>
            </w:r>
            <w:r w:rsidRPr="00A7053C">
              <w:rPr>
                <w:rFonts w:ascii="Arial" w:hAnsi="Arial" w:cs="Arial"/>
                <w:i/>
                <w:sz w:val="16"/>
                <w:szCs w:val="16"/>
                <w:lang w:val="en-GB"/>
              </w:rPr>
              <w:t xml:space="preserve">mean = </w:t>
            </w:r>
            <w:r w:rsidRPr="00A7053C">
              <w:rPr>
                <w:rFonts w:ascii="Arial" w:hAnsi="Arial" w:cs="Arial"/>
                <w:sz w:val="16"/>
                <w:szCs w:val="16"/>
                <w:lang w:val="en-GB"/>
              </w:rPr>
              <w:t xml:space="preserve">2.77, </w:t>
            </w:r>
            <w:r w:rsidRPr="00A7053C">
              <w:rPr>
                <w:rFonts w:ascii="Arial" w:hAnsi="Arial" w:cs="Arial"/>
                <w:i/>
                <w:sz w:val="16"/>
                <w:szCs w:val="16"/>
                <w:lang w:val="en-GB"/>
              </w:rPr>
              <w:t>SD =</w:t>
            </w:r>
            <w:r w:rsidRPr="00A7053C">
              <w:rPr>
                <w:rFonts w:ascii="Arial" w:hAnsi="Arial" w:cs="Arial"/>
                <w:sz w:val="16"/>
                <w:szCs w:val="16"/>
                <w:lang w:val="en-GB"/>
              </w:rPr>
              <w:t xml:space="preserve"> 1.76), and sexual abuse (controls: </w:t>
            </w:r>
            <w:r w:rsidRPr="00A7053C">
              <w:rPr>
                <w:rFonts w:ascii="Arial" w:hAnsi="Arial" w:cs="Arial"/>
                <w:i/>
                <w:sz w:val="16"/>
                <w:szCs w:val="16"/>
                <w:lang w:val="en-GB"/>
              </w:rPr>
              <w:t>n =</w:t>
            </w:r>
            <w:r w:rsidRPr="00A7053C">
              <w:rPr>
                <w:rFonts w:ascii="Arial" w:hAnsi="Arial" w:cs="Arial"/>
                <w:sz w:val="16"/>
                <w:szCs w:val="16"/>
                <w:lang w:val="en-GB"/>
              </w:rPr>
              <w:t xml:space="preserve"> 13, 10%; cases: </w:t>
            </w:r>
            <w:r w:rsidRPr="00A7053C">
              <w:rPr>
                <w:rFonts w:ascii="Arial" w:hAnsi="Arial" w:cs="Arial"/>
                <w:i/>
                <w:sz w:val="16"/>
                <w:szCs w:val="16"/>
                <w:lang w:val="en-GB"/>
              </w:rPr>
              <w:t>n =</w:t>
            </w:r>
            <w:r w:rsidRPr="00A7053C">
              <w:rPr>
                <w:rFonts w:ascii="Arial" w:hAnsi="Arial" w:cs="Arial"/>
                <w:sz w:val="16"/>
                <w:szCs w:val="16"/>
                <w:lang w:val="en-GB"/>
              </w:rPr>
              <w:t xml:space="preserve"> 25, 25%)</w:t>
            </w:r>
          </w:p>
          <w:p w:rsidR="00A00BDF" w:rsidRPr="00A7053C" w:rsidRDefault="00A00BDF">
            <w:pPr>
              <w:spacing w:after="0" w:line="240" w:lineRule="auto"/>
              <w:rPr>
                <w:rFonts w:ascii="Arial" w:hAnsi="Arial" w:cs="Arial"/>
                <w:sz w:val="16"/>
                <w:szCs w:val="16"/>
                <w:lang w:val="en-GB"/>
              </w:rPr>
            </w:pPr>
          </w:p>
        </w:tc>
        <w:tc>
          <w:tcPr>
            <w:tcW w:w="415" w:type="pct"/>
            <w:tcBorders>
              <w:top w:val="single" w:sz="4" w:space="0" w:color="00000A"/>
              <w:left w:val="single" w:sz="4" w:space="0" w:color="00000A"/>
              <w:bottom w:val="single" w:sz="4" w:space="0" w:color="00000A"/>
              <w:right w:val="single" w:sz="4" w:space="0" w:color="00000A"/>
            </w:tcBorders>
          </w:tcPr>
          <w:p w:rsidR="00A00BDF" w:rsidRPr="00A7053C" w:rsidRDefault="00A00BDF">
            <w:pPr>
              <w:spacing w:after="0" w:line="240" w:lineRule="auto"/>
              <w:rPr>
                <w:rFonts w:ascii="Arial" w:hAnsi="Arial" w:cs="Arial"/>
                <w:sz w:val="16"/>
                <w:szCs w:val="16"/>
                <w:lang w:val="en-GB"/>
              </w:rPr>
            </w:pPr>
            <w:r w:rsidRPr="00A7053C">
              <w:rPr>
                <w:rFonts w:ascii="Arial" w:hAnsi="Arial" w:cs="Arial"/>
                <w:sz w:val="16"/>
                <w:szCs w:val="16"/>
                <w:lang w:val="en-GB"/>
              </w:rPr>
              <w:t xml:space="preserve">Modified version of the ETI-SR </w:t>
            </w:r>
            <w:r w:rsidRPr="00A7053C">
              <w:rPr>
                <w:rFonts w:ascii="Arial" w:hAnsi="Arial" w:cs="Arial"/>
                <w:noProof/>
                <w:sz w:val="16"/>
                <w:szCs w:val="16"/>
                <w:lang w:val="en-GB"/>
              </w:rPr>
              <w:t>(Bremner et al., 2007)</w:t>
            </w:r>
          </w:p>
        </w:tc>
        <w:tc>
          <w:tcPr>
            <w:tcW w:w="477" w:type="pct"/>
            <w:tcBorders>
              <w:top w:val="single" w:sz="4" w:space="0" w:color="00000A"/>
              <w:left w:val="single" w:sz="4" w:space="0" w:color="00000A"/>
              <w:bottom w:val="single" w:sz="4" w:space="0" w:color="00000A"/>
              <w:right w:val="single" w:sz="4" w:space="0" w:color="00000A"/>
            </w:tcBorders>
          </w:tcPr>
          <w:p w:rsidR="00A00BDF" w:rsidRPr="00A7053C" w:rsidRDefault="00A00BDF">
            <w:pPr>
              <w:spacing w:after="0" w:line="240" w:lineRule="auto"/>
              <w:rPr>
                <w:rFonts w:ascii="Arial" w:hAnsi="Arial" w:cs="Arial"/>
                <w:sz w:val="16"/>
                <w:szCs w:val="16"/>
                <w:lang w:val="en-GB"/>
              </w:rPr>
            </w:pPr>
            <w:r w:rsidRPr="00A7053C">
              <w:rPr>
                <w:rFonts w:ascii="Arial" w:hAnsi="Arial" w:cs="Arial"/>
                <w:sz w:val="16"/>
                <w:szCs w:val="16"/>
                <w:lang w:val="en-GB"/>
              </w:rPr>
              <w:t xml:space="preserve">Family history for psychosis (controls: </w:t>
            </w:r>
            <w:r w:rsidRPr="00A7053C">
              <w:rPr>
                <w:rFonts w:ascii="Arial" w:hAnsi="Arial" w:cs="Arial"/>
                <w:i/>
                <w:sz w:val="16"/>
                <w:szCs w:val="16"/>
                <w:lang w:val="en-GB"/>
              </w:rPr>
              <w:t>n =</w:t>
            </w:r>
            <w:r w:rsidRPr="00A7053C">
              <w:rPr>
                <w:rFonts w:ascii="Arial" w:hAnsi="Arial" w:cs="Arial"/>
                <w:sz w:val="16"/>
                <w:szCs w:val="16"/>
                <w:lang w:val="en-GB"/>
              </w:rPr>
              <w:t xml:space="preserve"> 28, 21%; cases: </w:t>
            </w:r>
            <w:r w:rsidRPr="00A7053C">
              <w:rPr>
                <w:rFonts w:ascii="Arial" w:hAnsi="Arial" w:cs="Arial"/>
                <w:i/>
                <w:sz w:val="16"/>
                <w:szCs w:val="16"/>
                <w:lang w:val="en-GB"/>
              </w:rPr>
              <w:t>n =</w:t>
            </w:r>
            <w:r w:rsidRPr="00A7053C">
              <w:rPr>
                <w:rFonts w:ascii="Arial" w:hAnsi="Arial" w:cs="Arial"/>
                <w:sz w:val="16"/>
                <w:szCs w:val="16"/>
                <w:lang w:val="en-GB"/>
              </w:rPr>
              <w:t xml:space="preserve"> 39, 39%)</w:t>
            </w:r>
          </w:p>
          <w:p w:rsidR="00A00BDF" w:rsidRPr="00A7053C" w:rsidRDefault="00A00BDF">
            <w:pPr>
              <w:spacing w:after="0" w:line="240" w:lineRule="auto"/>
              <w:rPr>
                <w:rFonts w:ascii="Arial" w:hAnsi="Arial" w:cs="Arial"/>
                <w:sz w:val="16"/>
                <w:szCs w:val="16"/>
                <w:lang w:val="en-GB"/>
              </w:rPr>
            </w:pPr>
          </w:p>
          <w:p w:rsidR="00A00BDF" w:rsidRPr="00A7053C" w:rsidRDefault="00A00BDF">
            <w:pPr>
              <w:spacing w:after="0" w:line="240" w:lineRule="auto"/>
              <w:rPr>
                <w:rFonts w:ascii="Arial" w:hAnsi="Arial" w:cs="Arial"/>
                <w:sz w:val="16"/>
                <w:szCs w:val="16"/>
                <w:lang w:val="en-GB"/>
              </w:rPr>
            </w:pPr>
            <w:r w:rsidRPr="00A7053C">
              <w:rPr>
                <w:rFonts w:ascii="Arial" w:hAnsi="Arial" w:cs="Arial"/>
                <w:sz w:val="16"/>
                <w:szCs w:val="16"/>
                <w:lang w:val="en-GB"/>
              </w:rPr>
              <w:t xml:space="preserve">Life hassles (controls: </w:t>
            </w:r>
            <w:r w:rsidRPr="00A7053C">
              <w:rPr>
                <w:rFonts w:ascii="Arial" w:hAnsi="Arial" w:cs="Arial"/>
                <w:i/>
                <w:sz w:val="16"/>
                <w:szCs w:val="16"/>
                <w:lang w:val="en-GB"/>
              </w:rPr>
              <w:t>mean =</w:t>
            </w:r>
            <w:r w:rsidR="00AC2315" w:rsidRPr="00A7053C">
              <w:rPr>
                <w:rFonts w:ascii="Arial" w:hAnsi="Arial" w:cs="Arial"/>
                <w:sz w:val="16"/>
                <w:szCs w:val="16"/>
                <w:lang w:val="en-GB"/>
              </w:rPr>
              <w:t xml:space="preserve"> </w:t>
            </w:r>
            <w:r w:rsidRPr="00A7053C">
              <w:rPr>
                <w:rFonts w:ascii="Arial" w:hAnsi="Arial" w:cs="Arial"/>
                <w:sz w:val="16"/>
                <w:szCs w:val="16"/>
                <w:lang w:val="en-GB"/>
              </w:rPr>
              <w:t xml:space="preserve">88.13, </w:t>
            </w:r>
            <w:r w:rsidRPr="00A7053C">
              <w:rPr>
                <w:rFonts w:ascii="Arial" w:hAnsi="Arial" w:cs="Arial"/>
                <w:i/>
                <w:sz w:val="16"/>
                <w:szCs w:val="16"/>
                <w:lang w:val="en-GB"/>
              </w:rPr>
              <w:t>SD =</w:t>
            </w:r>
            <w:r w:rsidRPr="00A7053C">
              <w:rPr>
                <w:rFonts w:ascii="Arial" w:hAnsi="Arial" w:cs="Arial"/>
                <w:sz w:val="16"/>
                <w:szCs w:val="16"/>
                <w:lang w:val="en-GB"/>
              </w:rPr>
              <w:t xml:space="preserve"> 20.21; cases: </w:t>
            </w:r>
            <w:r w:rsidRPr="00A7053C">
              <w:rPr>
                <w:rFonts w:ascii="Arial" w:hAnsi="Arial" w:cs="Arial"/>
                <w:i/>
                <w:sz w:val="16"/>
                <w:szCs w:val="16"/>
                <w:lang w:val="en-GB"/>
              </w:rPr>
              <w:t>mean =</w:t>
            </w:r>
            <w:r w:rsidRPr="00A7053C">
              <w:rPr>
                <w:rFonts w:ascii="Arial" w:hAnsi="Arial" w:cs="Arial"/>
                <w:sz w:val="16"/>
                <w:szCs w:val="16"/>
                <w:lang w:val="en-GB"/>
              </w:rPr>
              <w:t xml:space="preserve"> 25.06, SD 14.24)</w:t>
            </w:r>
          </w:p>
          <w:p w:rsidR="00A00BDF" w:rsidRPr="00A7053C" w:rsidRDefault="00A00BDF">
            <w:pPr>
              <w:spacing w:after="0" w:line="240" w:lineRule="auto"/>
              <w:rPr>
                <w:rFonts w:ascii="Arial" w:hAnsi="Arial" w:cs="Arial"/>
                <w:sz w:val="16"/>
                <w:szCs w:val="16"/>
                <w:lang w:val="en-GB"/>
              </w:rPr>
            </w:pPr>
          </w:p>
          <w:p w:rsidR="00A00BDF" w:rsidRPr="00A7053C" w:rsidRDefault="00A00BDF">
            <w:pPr>
              <w:spacing w:after="0" w:line="240" w:lineRule="auto"/>
              <w:rPr>
                <w:rFonts w:ascii="Arial" w:hAnsi="Arial" w:cs="Arial"/>
                <w:sz w:val="16"/>
                <w:szCs w:val="16"/>
                <w:lang w:val="en-GB"/>
              </w:rPr>
            </w:pPr>
            <w:r w:rsidRPr="00A7053C">
              <w:rPr>
                <w:rFonts w:ascii="Arial" w:hAnsi="Arial" w:cs="Arial"/>
                <w:sz w:val="16"/>
                <w:szCs w:val="16"/>
                <w:lang w:val="en-GB"/>
              </w:rPr>
              <w:t xml:space="preserve">Experiential avoidance (controls: </w:t>
            </w:r>
            <w:r w:rsidRPr="00A7053C">
              <w:rPr>
                <w:rFonts w:ascii="Arial" w:hAnsi="Arial" w:cs="Arial"/>
                <w:i/>
                <w:sz w:val="16"/>
                <w:szCs w:val="16"/>
                <w:lang w:val="en-GB"/>
              </w:rPr>
              <w:t>mean =</w:t>
            </w:r>
            <w:r w:rsidR="00AC2315" w:rsidRPr="00A7053C">
              <w:rPr>
                <w:rFonts w:ascii="Arial" w:hAnsi="Arial" w:cs="Arial"/>
                <w:sz w:val="16"/>
                <w:szCs w:val="16"/>
                <w:lang w:val="en-GB"/>
              </w:rPr>
              <w:t xml:space="preserve"> </w:t>
            </w:r>
            <w:r w:rsidRPr="00A7053C">
              <w:rPr>
                <w:rFonts w:ascii="Arial" w:hAnsi="Arial" w:cs="Arial"/>
                <w:sz w:val="16"/>
                <w:szCs w:val="16"/>
                <w:lang w:val="en-GB"/>
              </w:rPr>
              <w:t xml:space="preserve">51.62, </w:t>
            </w:r>
            <w:r w:rsidRPr="00A7053C">
              <w:rPr>
                <w:rFonts w:ascii="Arial" w:hAnsi="Arial" w:cs="Arial"/>
                <w:i/>
                <w:sz w:val="16"/>
                <w:szCs w:val="16"/>
                <w:lang w:val="en-GB"/>
              </w:rPr>
              <w:t>SD =</w:t>
            </w:r>
            <w:r w:rsidRPr="00A7053C">
              <w:rPr>
                <w:rFonts w:ascii="Arial" w:hAnsi="Arial" w:cs="Arial"/>
                <w:sz w:val="16"/>
                <w:szCs w:val="16"/>
                <w:lang w:val="en-GB"/>
              </w:rPr>
              <w:t xml:space="preserve"> 10.79; cases: </w:t>
            </w:r>
            <w:r w:rsidRPr="00A7053C">
              <w:rPr>
                <w:rFonts w:ascii="Arial" w:hAnsi="Arial" w:cs="Arial"/>
                <w:i/>
                <w:sz w:val="16"/>
                <w:szCs w:val="16"/>
                <w:lang w:val="en-GB"/>
              </w:rPr>
              <w:lastRenderedPageBreak/>
              <w:t>mean =</w:t>
            </w:r>
            <w:r w:rsidR="00AC2315" w:rsidRPr="00A7053C">
              <w:rPr>
                <w:rFonts w:ascii="Arial" w:hAnsi="Arial" w:cs="Arial"/>
                <w:sz w:val="16"/>
                <w:szCs w:val="16"/>
                <w:lang w:val="en-GB"/>
              </w:rPr>
              <w:t xml:space="preserve"> </w:t>
            </w:r>
            <w:r w:rsidRPr="00A7053C">
              <w:rPr>
                <w:rFonts w:ascii="Arial" w:hAnsi="Arial" w:cs="Arial"/>
                <w:sz w:val="16"/>
                <w:szCs w:val="16"/>
                <w:lang w:val="en-GB"/>
              </w:rPr>
              <w:t xml:space="preserve">41.62, </w:t>
            </w:r>
            <w:r w:rsidRPr="00A7053C">
              <w:rPr>
                <w:rFonts w:ascii="Arial" w:hAnsi="Arial" w:cs="Arial"/>
                <w:i/>
                <w:sz w:val="16"/>
                <w:szCs w:val="16"/>
                <w:lang w:val="en-GB"/>
              </w:rPr>
              <w:t>SD =</w:t>
            </w:r>
            <w:r w:rsidRPr="00A7053C">
              <w:rPr>
                <w:rFonts w:ascii="Arial" w:hAnsi="Arial" w:cs="Arial"/>
                <w:sz w:val="16"/>
                <w:szCs w:val="16"/>
                <w:lang w:val="en-GB"/>
              </w:rPr>
              <w:t xml:space="preserve"> 13.68)</w:t>
            </w:r>
          </w:p>
          <w:p w:rsidR="00A00BDF" w:rsidRPr="00A7053C" w:rsidRDefault="00A00BDF">
            <w:pPr>
              <w:spacing w:after="0" w:line="240" w:lineRule="auto"/>
              <w:rPr>
                <w:rFonts w:ascii="Arial" w:hAnsi="Arial" w:cs="Arial"/>
                <w:sz w:val="16"/>
                <w:szCs w:val="16"/>
                <w:lang w:val="en-GB"/>
              </w:rPr>
            </w:pPr>
          </w:p>
          <w:p w:rsidR="00A00BDF" w:rsidRPr="00A7053C" w:rsidRDefault="00A00BDF">
            <w:pPr>
              <w:spacing w:after="0" w:line="240" w:lineRule="auto"/>
              <w:rPr>
                <w:rFonts w:ascii="Arial" w:hAnsi="Arial" w:cs="Arial"/>
                <w:sz w:val="16"/>
                <w:szCs w:val="16"/>
                <w:lang w:val="en-GB"/>
              </w:rPr>
            </w:pPr>
            <w:r w:rsidRPr="00A7053C">
              <w:rPr>
                <w:rFonts w:ascii="Arial" w:hAnsi="Arial" w:cs="Arial"/>
                <w:sz w:val="16"/>
                <w:szCs w:val="16"/>
                <w:lang w:val="en-GB"/>
              </w:rPr>
              <w:t xml:space="preserve">Early cannabis use, before age of 20 (daily: controls: </w:t>
            </w:r>
            <w:r w:rsidRPr="00A7053C">
              <w:rPr>
                <w:rFonts w:ascii="Arial" w:hAnsi="Arial" w:cs="Arial"/>
                <w:i/>
                <w:sz w:val="16"/>
                <w:szCs w:val="16"/>
                <w:lang w:val="en-GB"/>
              </w:rPr>
              <w:t>n =</w:t>
            </w:r>
            <w:r w:rsidRPr="00A7053C">
              <w:rPr>
                <w:rFonts w:ascii="Arial" w:hAnsi="Arial" w:cs="Arial"/>
                <w:sz w:val="16"/>
                <w:szCs w:val="16"/>
                <w:lang w:val="en-GB"/>
              </w:rPr>
              <w:t xml:space="preserve"> 11, 8%; cases: </w:t>
            </w:r>
            <w:r w:rsidRPr="00A7053C">
              <w:rPr>
                <w:rFonts w:ascii="Arial" w:hAnsi="Arial" w:cs="Arial"/>
                <w:i/>
                <w:sz w:val="16"/>
                <w:szCs w:val="16"/>
                <w:lang w:val="en-GB"/>
              </w:rPr>
              <w:t>n =</w:t>
            </w:r>
            <w:r w:rsidRPr="00A7053C">
              <w:rPr>
                <w:rFonts w:ascii="Arial" w:hAnsi="Arial" w:cs="Arial"/>
                <w:sz w:val="16"/>
                <w:szCs w:val="16"/>
                <w:lang w:val="en-GB"/>
              </w:rPr>
              <w:t xml:space="preserve"> 27, 27%; weekly: controls:</w:t>
            </w:r>
            <w:r w:rsidR="00AC2315" w:rsidRPr="00A7053C">
              <w:rPr>
                <w:rFonts w:ascii="Arial" w:hAnsi="Arial" w:cs="Arial"/>
                <w:sz w:val="16"/>
                <w:szCs w:val="16"/>
                <w:lang w:val="en-GB"/>
              </w:rPr>
              <w:t xml:space="preserve"> </w:t>
            </w:r>
            <w:r w:rsidRPr="00A7053C">
              <w:rPr>
                <w:rFonts w:ascii="Arial" w:hAnsi="Arial" w:cs="Arial"/>
                <w:i/>
                <w:sz w:val="16"/>
                <w:szCs w:val="16"/>
                <w:lang w:val="en-GB"/>
              </w:rPr>
              <w:t>n =</w:t>
            </w:r>
            <w:r w:rsidRPr="00A7053C">
              <w:rPr>
                <w:rFonts w:ascii="Arial" w:hAnsi="Arial" w:cs="Arial"/>
                <w:sz w:val="16"/>
                <w:szCs w:val="16"/>
                <w:lang w:val="en-GB"/>
              </w:rPr>
              <w:t xml:space="preserve"> 19, 14%; cases: </w:t>
            </w:r>
            <w:r w:rsidRPr="00A7053C">
              <w:rPr>
                <w:rFonts w:ascii="Arial" w:hAnsi="Arial" w:cs="Arial"/>
                <w:i/>
                <w:sz w:val="16"/>
                <w:szCs w:val="16"/>
                <w:lang w:val="en-GB"/>
              </w:rPr>
              <w:t>n =</w:t>
            </w:r>
            <w:r w:rsidRPr="00A7053C">
              <w:rPr>
                <w:rFonts w:ascii="Arial" w:hAnsi="Arial" w:cs="Arial"/>
                <w:sz w:val="16"/>
                <w:szCs w:val="16"/>
                <w:lang w:val="en-GB"/>
              </w:rPr>
              <w:t xml:space="preserve"> 19, 19%)</w:t>
            </w:r>
          </w:p>
          <w:p w:rsidR="00A00BDF" w:rsidRPr="00A7053C" w:rsidRDefault="00A00BDF">
            <w:pPr>
              <w:spacing w:after="0" w:line="240" w:lineRule="auto"/>
              <w:rPr>
                <w:rFonts w:ascii="Arial" w:hAnsi="Arial" w:cs="Arial"/>
                <w:sz w:val="16"/>
                <w:szCs w:val="16"/>
                <w:lang w:val="en-GB"/>
              </w:rPr>
            </w:pPr>
          </w:p>
          <w:p w:rsidR="00A00BDF" w:rsidRPr="00A7053C" w:rsidRDefault="00A00BDF">
            <w:pPr>
              <w:spacing w:after="0" w:line="240" w:lineRule="auto"/>
              <w:rPr>
                <w:rFonts w:ascii="Arial" w:hAnsi="Arial" w:cs="Arial"/>
                <w:sz w:val="16"/>
                <w:szCs w:val="16"/>
                <w:lang w:val="en-GB"/>
              </w:rPr>
            </w:pPr>
            <w:r w:rsidRPr="00A7053C">
              <w:rPr>
                <w:rFonts w:ascii="Arial" w:hAnsi="Arial" w:cs="Arial"/>
                <w:sz w:val="16"/>
                <w:szCs w:val="16"/>
                <w:lang w:val="en-GB"/>
              </w:rPr>
              <w:t xml:space="preserve">Recent methamphetamines use, after age of 20 (daily: controls: </w:t>
            </w:r>
            <w:r w:rsidRPr="00A7053C">
              <w:rPr>
                <w:rFonts w:ascii="Arial" w:hAnsi="Arial" w:cs="Arial"/>
                <w:i/>
                <w:sz w:val="16"/>
                <w:szCs w:val="16"/>
                <w:lang w:val="en-GB"/>
              </w:rPr>
              <w:t>n =</w:t>
            </w:r>
            <w:r w:rsidRPr="00A7053C">
              <w:rPr>
                <w:rFonts w:ascii="Arial" w:hAnsi="Arial" w:cs="Arial"/>
                <w:sz w:val="16"/>
                <w:szCs w:val="16"/>
                <w:lang w:val="en-GB"/>
              </w:rPr>
              <w:t xml:space="preserve"> 1, 1%; cases: </w:t>
            </w:r>
            <w:r w:rsidRPr="00A7053C">
              <w:rPr>
                <w:rFonts w:ascii="Arial" w:hAnsi="Arial" w:cs="Arial"/>
                <w:i/>
                <w:sz w:val="16"/>
                <w:szCs w:val="16"/>
                <w:lang w:val="en-GB"/>
              </w:rPr>
              <w:t>n =</w:t>
            </w:r>
            <w:r w:rsidRPr="00A7053C">
              <w:rPr>
                <w:rFonts w:ascii="Arial" w:hAnsi="Arial" w:cs="Arial"/>
                <w:sz w:val="16"/>
                <w:szCs w:val="16"/>
                <w:lang w:val="en-GB"/>
              </w:rPr>
              <w:t xml:space="preserve"> 9, 9%; weekly/ monthly: controls: </w:t>
            </w:r>
            <w:r w:rsidRPr="00A7053C">
              <w:rPr>
                <w:rFonts w:ascii="Arial" w:hAnsi="Arial" w:cs="Arial"/>
                <w:i/>
                <w:sz w:val="16"/>
                <w:szCs w:val="16"/>
                <w:lang w:val="en-GB"/>
              </w:rPr>
              <w:t>n =</w:t>
            </w:r>
            <w:r w:rsidRPr="00A7053C">
              <w:rPr>
                <w:rFonts w:ascii="Arial" w:hAnsi="Arial" w:cs="Arial"/>
                <w:sz w:val="16"/>
                <w:szCs w:val="16"/>
                <w:lang w:val="en-GB"/>
              </w:rPr>
              <w:t xml:space="preserve"> 5, 14%; cases: </w:t>
            </w:r>
            <w:r w:rsidRPr="00A7053C">
              <w:rPr>
                <w:rFonts w:ascii="Arial" w:hAnsi="Arial" w:cs="Arial"/>
                <w:i/>
                <w:sz w:val="16"/>
                <w:szCs w:val="16"/>
                <w:lang w:val="en-GB"/>
              </w:rPr>
              <w:t>n =</w:t>
            </w:r>
            <w:r w:rsidRPr="00A7053C">
              <w:rPr>
                <w:rFonts w:ascii="Arial" w:hAnsi="Arial" w:cs="Arial"/>
                <w:sz w:val="16"/>
                <w:szCs w:val="16"/>
                <w:lang w:val="en-GB"/>
              </w:rPr>
              <w:t xml:space="preserve"> 18, 18%)</w:t>
            </w:r>
          </w:p>
          <w:p w:rsidR="00A00BDF" w:rsidRPr="00A7053C" w:rsidRDefault="00A00BDF">
            <w:pPr>
              <w:spacing w:after="0" w:line="240" w:lineRule="auto"/>
              <w:rPr>
                <w:rFonts w:ascii="Arial" w:hAnsi="Arial" w:cs="Arial"/>
                <w:sz w:val="16"/>
                <w:szCs w:val="16"/>
                <w:lang w:val="en-GB"/>
              </w:rPr>
            </w:pPr>
          </w:p>
          <w:p w:rsidR="00A00BDF" w:rsidRPr="00A7053C" w:rsidRDefault="00A00BDF">
            <w:pPr>
              <w:spacing w:after="0" w:line="240" w:lineRule="auto"/>
              <w:rPr>
                <w:rFonts w:ascii="Arial" w:hAnsi="Arial" w:cs="Arial"/>
                <w:sz w:val="16"/>
                <w:szCs w:val="16"/>
                <w:lang w:val="en-GB"/>
              </w:rPr>
            </w:pPr>
            <w:r w:rsidRPr="00A7053C">
              <w:rPr>
                <w:rFonts w:ascii="Arial" w:hAnsi="Arial" w:cs="Arial"/>
                <w:sz w:val="16"/>
                <w:szCs w:val="16"/>
                <w:lang w:val="en-GB"/>
              </w:rPr>
              <w:t xml:space="preserve">Metacognitive beliefs (controls: </w:t>
            </w:r>
            <w:r w:rsidRPr="00A7053C">
              <w:rPr>
                <w:rFonts w:ascii="Arial" w:hAnsi="Arial" w:cs="Arial"/>
                <w:i/>
                <w:sz w:val="16"/>
                <w:szCs w:val="16"/>
                <w:lang w:val="en-GB"/>
              </w:rPr>
              <w:t>mean =</w:t>
            </w:r>
            <w:r w:rsidR="00AC2315" w:rsidRPr="00A7053C">
              <w:rPr>
                <w:rFonts w:ascii="Arial" w:hAnsi="Arial" w:cs="Arial"/>
                <w:sz w:val="16"/>
                <w:szCs w:val="16"/>
                <w:lang w:val="en-GB"/>
              </w:rPr>
              <w:t xml:space="preserve"> </w:t>
            </w:r>
            <w:r w:rsidRPr="00A7053C">
              <w:rPr>
                <w:rFonts w:ascii="Arial" w:hAnsi="Arial" w:cs="Arial"/>
                <w:sz w:val="16"/>
                <w:szCs w:val="16"/>
                <w:lang w:val="en-GB"/>
              </w:rPr>
              <w:t xml:space="preserve">88.13, </w:t>
            </w:r>
            <w:r w:rsidRPr="00A7053C">
              <w:rPr>
                <w:rFonts w:ascii="Arial" w:hAnsi="Arial" w:cs="Arial"/>
                <w:i/>
                <w:sz w:val="16"/>
                <w:szCs w:val="16"/>
                <w:lang w:val="en-GB"/>
              </w:rPr>
              <w:t>SD =</w:t>
            </w:r>
            <w:r w:rsidRPr="00A7053C">
              <w:rPr>
                <w:rFonts w:ascii="Arial" w:hAnsi="Arial" w:cs="Arial"/>
                <w:sz w:val="16"/>
                <w:szCs w:val="16"/>
                <w:lang w:val="en-GB"/>
              </w:rPr>
              <w:t xml:space="preserve"> 20.21; cases: </w:t>
            </w:r>
            <w:r w:rsidRPr="00A7053C">
              <w:rPr>
                <w:rFonts w:ascii="Arial" w:hAnsi="Arial" w:cs="Arial"/>
                <w:i/>
                <w:sz w:val="16"/>
                <w:szCs w:val="16"/>
                <w:lang w:val="en-GB"/>
              </w:rPr>
              <w:t>mean =</w:t>
            </w:r>
            <w:r w:rsidR="00AC2315" w:rsidRPr="00A7053C">
              <w:rPr>
                <w:rFonts w:ascii="Arial" w:hAnsi="Arial" w:cs="Arial"/>
                <w:sz w:val="16"/>
                <w:szCs w:val="16"/>
                <w:lang w:val="en-GB"/>
              </w:rPr>
              <w:t xml:space="preserve"> </w:t>
            </w:r>
            <w:r w:rsidRPr="00A7053C">
              <w:rPr>
                <w:rFonts w:ascii="Arial" w:hAnsi="Arial" w:cs="Arial"/>
                <w:sz w:val="16"/>
                <w:szCs w:val="16"/>
                <w:lang w:val="en-GB"/>
              </w:rPr>
              <w:t xml:space="preserve">25.06, </w:t>
            </w:r>
            <w:r w:rsidRPr="00A7053C">
              <w:rPr>
                <w:rFonts w:ascii="Arial" w:hAnsi="Arial" w:cs="Arial"/>
                <w:i/>
                <w:sz w:val="16"/>
                <w:szCs w:val="16"/>
                <w:lang w:val="en-GB"/>
              </w:rPr>
              <w:t>SD =</w:t>
            </w:r>
            <w:r w:rsidRPr="00A7053C">
              <w:rPr>
                <w:rFonts w:ascii="Arial" w:hAnsi="Arial" w:cs="Arial"/>
                <w:sz w:val="16"/>
                <w:szCs w:val="16"/>
                <w:lang w:val="en-GB"/>
              </w:rPr>
              <w:t xml:space="preserve"> 14.24)</w:t>
            </w:r>
          </w:p>
        </w:tc>
        <w:tc>
          <w:tcPr>
            <w:tcW w:w="409" w:type="pct"/>
            <w:tcBorders>
              <w:top w:val="single" w:sz="4" w:space="0" w:color="00000A"/>
              <w:left w:val="single" w:sz="4" w:space="0" w:color="00000A"/>
              <w:bottom w:val="single" w:sz="4" w:space="0" w:color="00000A"/>
              <w:right w:val="single" w:sz="4" w:space="0" w:color="00000A"/>
            </w:tcBorders>
          </w:tcPr>
          <w:p w:rsidR="00A00BDF" w:rsidRPr="00A7053C" w:rsidRDefault="00A00BDF">
            <w:pPr>
              <w:spacing w:after="0" w:line="240" w:lineRule="auto"/>
              <w:rPr>
                <w:rFonts w:ascii="Arial" w:hAnsi="Arial" w:cs="Arial"/>
                <w:sz w:val="16"/>
                <w:szCs w:val="16"/>
                <w:lang w:val="en-GB"/>
              </w:rPr>
            </w:pPr>
            <w:r w:rsidRPr="00A7053C">
              <w:rPr>
                <w:rFonts w:ascii="Arial" w:hAnsi="Arial" w:cs="Arial"/>
                <w:sz w:val="16"/>
                <w:szCs w:val="16"/>
                <w:lang w:val="en-GB"/>
              </w:rPr>
              <w:lastRenderedPageBreak/>
              <w:t xml:space="preserve">Ad hoc questionnaire </w:t>
            </w:r>
          </w:p>
          <w:p w:rsidR="00A00BDF" w:rsidRPr="00A7053C" w:rsidRDefault="00A00BDF">
            <w:pPr>
              <w:spacing w:after="0" w:line="240" w:lineRule="auto"/>
              <w:rPr>
                <w:rFonts w:ascii="Arial" w:hAnsi="Arial" w:cs="Arial"/>
                <w:sz w:val="16"/>
                <w:szCs w:val="16"/>
                <w:lang w:val="en-GB"/>
              </w:rPr>
            </w:pPr>
          </w:p>
          <w:p w:rsidR="00A00BDF" w:rsidRPr="00A7053C" w:rsidRDefault="00A00BDF">
            <w:pPr>
              <w:spacing w:after="0" w:line="240" w:lineRule="auto"/>
              <w:rPr>
                <w:rFonts w:ascii="Arial" w:hAnsi="Arial" w:cs="Arial"/>
                <w:sz w:val="16"/>
                <w:szCs w:val="16"/>
                <w:lang w:val="en-GB"/>
              </w:rPr>
            </w:pPr>
            <w:r w:rsidRPr="00A7053C">
              <w:rPr>
                <w:rFonts w:ascii="Arial" w:hAnsi="Arial" w:cs="Arial"/>
                <w:sz w:val="16"/>
                <w:szCs w:val="16"/>
                <w:lang w:val="en-GB"/>
              </w:rPr>
              <w:t>Survey of Recent Life Experiences</w:t>
            </w:r>
            <w:r w:rsidRPr="00A7053C">
              <w:rPr>
                <w:rFonts w:ascii="Arial" w:hAnsi="Arial" w:cs="Arial"/>
                <w:noProof/>
                <w:sz w:val="16"/>
                <w:szCs w:val="16"/>
                <w:lang w:val="en-GB"/>
              </w:rPr>
              <w:t>(Kohn &amp; Macdonald, 1992)</w:t>
            </w:r>
          </w:p>
          <w:p w:rsidR="00A00BDF" w:rsidRPr="00A7053C" w:rsidRDefault="00A00BDF">
            <w:pPr>
              <w:spacing w:after="0" w:line="240" w:lineRule="auto"/>
              <w:rPr>
                <w:rFonts w:ascii="Arial" w:hAnsi="Arial" w:cs="Arial"/>
                <w:sz w:val="16"/>
                <w:szCs w:val="16"/>
                <w:lang w:val="en-GB"/>
              </w:rPr>
            </w:pPr>
          </w:p>
          <w:p w:rsidR="00A00BDF" w:rsidRPr="00A7053C" w:rsidRDefault="00A00BDF">
            <w:pPr>
              <w:spacing w:after="0" w:line="240" w:lineRule="auto"/>
              <w:rPr>
                <w:rFonts w:ascii="Arial" w:hAnsi="Arial" w:cs="Arial"/>
                <w:sz w:val="16"/>
                <w:szCs w:val="16"/>
                <w:lang w:val="en-GB"/>
              </w:rPr>
            </w:pPr>
            <w:r w:rsidRPr="00A7053C">
              <w:rPr>
                <w:rFonts w:ascii="Arial" w:hAnsi="Arial" w:cs="Arial"/>
                <w:sz w:val="16"/>
                <w:szCs w:val="16"/>
                <w:lang w:val="en-GB"/>
              </w:rPr>
              <w:t>Ad hoc questionnaire</w:t>
            </w:r>
          </w:p>
          <w:p w:rsidR="00A00BDF" w:rsidRPr="00A7053C" w:rsidRDefault="00A00BDF">
            <w:pPr>
              <w:spacing w:after="0" w:line="240" w:lineRule="auto"/>
              <w:rPr>
                <w:rFonts w:ascii="Arial" w:hAnsi="Arial" w:cs="Arial"/>
                <w:sz w:val="16"/>
                <w:szCs w:val="16"/>
                <w:lang w:val="en-GB"/>
              </w:rPr>
            </w:pPr>
          </w:p>
          <w:p w:rsidR="00A00BDF" w:rsidRPr="00A7053C" w:rsidRDefault="00A00BDF">
            <w:pPr>
              <w:spacing w:after="0" w:line="240" w:lineRule="auto"/>
              <w:rPr>
                <w:rFonts w:ascii="Arial" w:hAnsi="Arial" w:cs="Arial"/>
                <w:sz w:val="16"/>
                <w:szCs w:val="16"/>
                <w:lang w:val="en-GB"/>
              </w:rPr>
            </w:pPr>
            <w:r w:rsidRPr="00A7053C">
              <w:rPr>
                <w:rFonts w:ascii="Arial" w:hAnsi="Arial" w:cs="Arial"/>
                <w:sz w:val="16"/>
                <w:szCs w:val="16"/>
                <w:lang w:val="en-GB"/>
              </w:rPr>
              <w:t xml:space="preserve">MCQ </w:t>
            </w:r>
            <w:r w:rsidRPr="00A7053C">
              <w:rPr>
                <w:rFonts w:ascii="Arial" w:hAnsi="Arial" w:cs="Arial"/>
                <w:noProof/>
                <w:sz w:val="16"/>
                <w:szCs w:val="16"/>
                <w:lang w:val="en-GB"/>
              </w:rPr>
              <w:t>(Wells &amp; Cartwright-Hatton 2004)</w:t>
            </w:r>
          </w:p>
        </w:tc>
        <w:tc>
          <w:tcPr>
            <w:tcW w:w="466" w:type="pct"/>
            <w:gridSpan w:val="2"/>
            <w:tcBorders>
              <w:top w:val="single" w:sz="4" w:space="0" w:color="00000A"/>
              <w:left w:val="single" w:sz="4" w:space="0" w:color="00000A"/>
              <w:bottom w:val="single" w:sz="4" w:space="0" w:color="00000A"/>
              <w:right w:val="single" w:sz="4" w:space="0" w:color="00000A"/>
            </w:tcBorders>
          </w:tcPr>
          <w:p w:rsidR="00A00BDF" w:rsidRPr="00A7053C" w:rsidRDefault="00A00BDF">
            <w:pPr>
              <w:spacing w:after="0" w:line="240" w:lineRule="auto"/>
              <w:rPr>
                <w:rFonts w:ascii="Arial" w:hAnsi="Arial" w:cs="Arial"/>
                <w:sz w:val="16"/>
                <w:szCs w:val="16"/>
                <w:lang w:val="en-GB"/>
              </w:rPr>
            </w:pPr>
            <w:r w:rsidRPr="00A7053C">
              <w:rPr>
                <w:rFonts w:ascii="Arial" w:hAnsi="Arial" w:cs="Arial"/>
                <w:sz w:val="16"/>
                <w:szCs w:val="16"/>
                <w:lang w:val="en-GB"/>
              </w:rPr>
              <w:t xml:space="preserve">Hallucination experiences (controls: </w:t>
            </w:r>
            <w:r w:rsidRPr="00A7053C">
              <w:rPr>
                <w:rFonts w:ascii="Arial" w:hAnsi="Arial" w:cs="Arial"/>
                <w:i/>
                <w:sz w:val="16"/>
                <w:szCs w:val="16"/>
                <w:lang w:val="en-GB"/>
              </w:rPr>
              <w:t>mean =</w:t>
            </w:r>
            <w:r w:rsidR="00AC2315" w:rsidRPr="00A7053C">
              <w:rPr>
                <w:rFonts w:ascii="Arial" w:hAnsi="Arial" w:cs="Arial"/>
                <w:sz w:val="16"/>
                <w:szCs w:val="16"/>
                <w:lang w:val="en-GB"/>
              </w:rPr>
              <w:t xml:space="preserve"> </w:t>
            </w:r>
            <w:r w:rsidRPr="00A7053C">
              <w:rPr>
                <w:rFonts w:ascii="Arial" w:hAnsi="Arial" w:cs="Arial"/>
                <w:sz w:val="16"/>
                <w:szCs w:val="16"/>
                <w:lang w:val="en-GB"/>
              </w:rPr>
              <w:t xml:space="preserve">27.21, </w:t>
            </w:r>
            <w:r w:rsidRPr="00A7053C">
              <w:rPr>
                <w:rFonts w:ascii="Arial" w:hAnsi="Arial" w:cs="Arial"/>
                <w:i/>
                <w:sz w:val="16"/>
                <w:szCs w:val="16"/>
                <w:lang w:val="en-GB"/>
              </w:rPr>
              <w:t>SD =</w:t>
            </w:r>
            <w:r w:rsidRPr="00A7053C">
              <w:rPr>
                <w:rFonts w:ascii="Arial" w:hAnsi="Arial" w:cs="Arial"/>
                <w:sz w:val="16"/>
                <w:szCs w:val="16"/>
                <w:lang w:val="en-GB"/>
              </w:rPr>
              <w:t xml:space="preserve"> 19.87; cases: </w:t>
            </w:r>
            <w:r w:rsidRPr="00A7053C">
              <w:rPr>
                <w:rFonts w:ascii="Arial" w:hAnsi="Arial" w:cs="Arial"/>
                <w:i/>
                <w:sz w:val="16"/>
                <w:szCs w:val="16"/>
                <w:lang w:val="en-GB"/>
              </w:rPr>
              <w:t>mean =</w:t>
            </w:r>
            <w:r w:rsidR="00AC2315" w:rsidRPr="00A7053C">
              <w:rPr>
                <w:rFonts w:ascii="Arial" w:hAnsi="Arial" w:cs="Arial"/>
                <w:sz w:val="16"/>
                <w:szCs w:val="16"/>
                <w:lang w:val="en-GB"/>
              </w:rPr>
              <w:t xml:space="preserve"> </w:t>
            </w:r>
            <w:r w:rsidRPr="00A7053C">
              <w:rPr>
                <w:rFonts w:ascii="Arial" w:hAnsi="Arial" w:cs="Arial"/>
                <w:sz w:val="16"/>
                <w:szCs w:val="16"/>
                <w:lang w:val="en-GB"/>
              </w:rPr>
              <w:t xml:space="preserve">54.27, </w:t>
            </w:r>
            <w:r w:rsidRPr="00A7053C">
              <w:rPr>
                <w:rFonts w:ascii="Arial" w:hAnsi="Arial" w:cs="Arial"/>
                <w:i/>
                <w:sz w:val="16"/>
                <w:szCs w:val="16"/>
                <w:lang w:val="en-GB"/>
              </w:rPr>
              <w:t>SD =</w:t>
            </w:r>
            <w:r w:rsidRPr="00A7053C">
              <w:rPr>
                <w:rFonts w:ascii="Arial" w:hAnsi="Arial" w:cs="Arial"/>
                <w:sz w:val="16"/>
                <w:szCs w:val="16"/>
                <w:lang w:val="en-GB"/>
              </w:rPr>
              <w:t xml:space="preserve"> 38.46)</w:t>
            </w:r>
          </w:p>
          <w:p w:rsidR="00A00BDF" w:rsidRPr="00A7053C" w:rsidRDefault="00A00BDF">
            <w:pPr>
              <w:spacing w:after="0" w:line="240" w:lineRule="auto"/>
              <w:rPr>
                <w:rFonts w:ascii="Arial" w:hAnsi="Arial" w:cs="Arial"/>
                <w:sz w:val="16"/>
                <w:szCs w:val="16"/>
                <w:lang w:val="en-GB"/>
              </w:rPr>
            </w:pPr>
          </w:p>
          <w:p w:rsidR="00A00BDF" w:rsidRPr="00A7053C" w:rsidRDefault="00A00BDF">
            <w:pPr>
              <w:suppressAutoHyphens w:val="0"/>
              <w:spacing w:after="0" w:line="240" w:lineRule="auto"/>
              <w:rPr>
                <w:rFonts w:ascii="Arial" w:hAnsi="Arial" w:cs="Arial"/>
                <w:color w:val="000000"/>
                <w:kern w:val="0"/>
                <w:sz w:val="16"/>
                <w:szCs w:val="16"/>
                <w:lang w:val="en-GB" w:eastAsia="ar-SA"/>
              </w:rPr>
            </w:pPr>
            <w:r w:rsidRPr="00A7053C">
              <w:rPr>
                <w:rFonts w:ascii="Arial" w:hAnsi="Arial" w:cs="Arial"/>
                <w:sz w:val="16"/>
                <w:szCs w:val="16"/>
                <w:lang w:val="en-GB"/>
              </w:rPr>
              <w:t xml:space="preserve">LSHS-R </w:t>
            </w:r>
            <w:r w:rsidRPr="00A7053C">
              <w:rPr>
                <w:rFonts w:ascii="Arial" w:hAnsi="Arial" w:cs="Arial"/>
                <w:noProof/>
                <w:color w:val="000000"/>
                <w:kern w:val="0"/>
                <w:sz w:val="16"/>
                <w:szCs w:val="16"/>
                <w:lang w:val="en-GB" w:eastAsia="ar-SA"/>
              </w:rPr>
              <w:t>(Bentall &amp; Slade, 1985)</w:t>
            </w:r>
          </w:p>
          <w:p w:rsidR="00A00BDF" w:rsidRPr="00A7053C" w:rsidRDefault="00A00BDF">
            <w:pPr>
              <w:spacing w:after="0" w:line="240" w:lineRule="auto"/>
              <w:rPr>
                <w:rFonts w:ascii="Arial" w:hAnsi="Arial" w:cs="Arial"/>
                <w:sz w:val="16"/>
                <w:szCs w:val="16"/>
                <w:lang w:val="en-GB"/>
              </w:rPr>
            </w:pPr>
          </w:p>
        </w:tc>
        <w:tc>
          <w:tcPr>
            <w:tcW w:w="567" w:type="pct"/>
            <w:gridSpan w:val="2"/>
            <w:tcBorders>
              <w:top w:val="single" w:sz="4" w:space="0" w:color="00000A"/>
              <w:left w:val="single" w:sz="4" w:space="0" w:color="00000A"/>
              <w:bottom w:val="single" w:sz="4" w:space="0" w:color="00000A"/>
              <w:right w:val="single" w:sz="4" w:space="0" w:color="00000A"/>
            </w:tcBorders>
          </w:tcPr>
          <w:p w:rsidR="00A00BDF" w:rsidRPr="00A7053C" w:rsidRDefault="00A00BDF">
            <w:pPr>
              <w:spacing w:after="0" w:line="240" w:lineRule="auto"/>
              <w:rPr>
                <w:rFonts w:ascii="Arial" w:hAnsi="Arial" w:cs="Arial"/>
                <w:sz w:val="16"/>
                <w:szCs w:val="16"/>
                <w:lang w:val="en-GB"/>
              </w:rPr>
            </w:pPr>
            <w:r w:rsidRPr="00A7053C">
              <w:rPr>
                <w:rFonts w:ascii="Arial" w:hAnsi="Arial" w:cs="Arial"/>
                <w:sz w:val="16"/>
                <w:szCs w:val="16"/>
                <w:lang w:val="en-GB"/>
              </w:rPr>
              <w:t>None</w:t>
            </w:r>
          </w:p>
        </w:tc>
        <w:tc>
          <w:tcPr>
            <w:tcW w:w="675" w:type="pct"/>
            <w:tcBorders>
              <w:top w:val="single" w:sz="4" w:space="0" w:color="00000A"/>
              <w:left w:val="single" w:sz="4" w:space="0" w:color="00000A"/>
              <w:bottom w:val="single" w:sz="4" w:space="0" w:color="00000A"/>
              <w:right w:val="single" w:sz="4" w:space="0" w:color="00000A"/>
            </w:tcBorders>
          </w:tcPr>
          <w:p w:rsidR="00A00BDF" w:rsidRPr="00A7053C" w:rsidRDefault="00A00BDF" w:rsidP="00CD71D0">
            <w:pPr>
              <w:spacing w:after="0" w:line="240" w:lineRule="auto"/>
              <w:rPr>
                <w:rFonts w:ascii="Arial" w:hAnsi="Arial" w:cs="Arial"/>
                <w:bCs/>
                <w:sz w:val="16"/>
                <w:szCs w:val="16"/>
                <w:lang w:val="en-GB"/>
              </w:rPr>
            </w:pPr>
            <w:r w:rsidRPr="00A7053C">
              <w:rPr>
                <w:rFonts w:ascii="Arial" w:hAnsi="Arial" w:cs="Arial"/>
                <w:sz w:val="16"/>
                <w:szCs w:val="16"/>
                <w:lang w:val="en-GB"/>
              </w:rPr>
              <w:t xml:space="preserve">No mediation via </w:t>
            </w:r>
            <w:r w:rsidR="00CD71D0" w:rsidRPr="00A7053C">
              <w:rPr>
                <w:rFonts w:ascii="Arial" w:hAnsi="Arial" w:cs="Arial"/>
                <w:sz w:val="16"/>
                <w:szCs w:val="16"/>
                <w:lang w:val="en-GB"/>
              </w:rPr>
              <w:t xml:space="preserve">substance use </w:t>
            </w:r>
            <w:r w:rsidRPr="00A7053C">
              <w:rPr>
                <w:rFonts w:ascii="Arial" w:hAnsi="Arial" w:cs="Arial"/>
                <w:sz w:val="16"/>
                <w:szCs w:val="16"/>
                <w:lang w:val="en-GB"/>
              </w:rPr>
              <w:t>was found</w:t>
            </w:r>
            <w:r w:rsidR="00AC2315" w:rsidRPr="00A7053C">
              <w:rPr>
                <w:rFonts w:ascii="Arial" w:hAnsi="Arial" w:cs="Arial"/>
                <w:sz w:val="16"/>
                <w:szCs w:val="16"/>
                <w:lang w:val="en-GB"/>
              </w:rPr>
              <w:t xml:space="preserve"> </w:t>
            </w:r>
            <w:r w:rsidRPr="00A7053C">
              <w:rPr>
                <w:rFonts w:ascii="Arial" w:hAnsi="Arial" w:cs="Arial"/>
                <w:sz w:val="16"/>
                <w:szCs w:val="16"/>
                <w:lang w:val="en-GB"/>
              </w:rPr>
              <w:t>neither in the general population nor in the clinical sample</w:t>
            </w:r>
          </w:p>
        </w:tc>
        <w:tc>
          <w:tcPr>
            <w:tcW w:w="340" w:type="pct"/>
            <w:tcBorders>
              <w:top w:val="single" w:sz="4" w:space="0" w:color="00000A"/>
              <w:left w:val="single" w:sz="4" w:space="0" w:color="00000A"/>
              <w:bottom w:val="single" w:sz="4" w:space="0" w:color="00000A"/>
              <w:right w:val="single" w:sz="4" w:space="0" w:color="00000A"/>
            </w:tcBorders>
          </w:tcPr>
          <w:p w:rsidR="00A00BDF" w:rsidRPr="00A7053C" w:rsidRDefault="00A00BDF">
            <w:pPr>
              <w:spacing w:after="0" w:line="240" w:lineRule="auto"/>
              <w:rPr>
                <w:rFonts w:ascii="Arial" w:hAnsi="Arial" w:cs="Arial"/>
                <w:bCs/>
                <w:sz w:val="16"/>
                <w:szCs w:val="16"/>
                <w:lang w:val="en-GB"/>
              </w:rPr>
            </w:pPr>
            <w:r w:rsidRPr="00A7053C">
              <w:rPr>
                <w:rFonts w:ascii="Arial" w:hAnsi="Arial" w:cs="Arial"/>
                <w:sz w:val="16"/>
                <w:szCs w:val="16"/>
                <w:lang w:val="en-GB"/>
              </w:rPr>
              <w:t xml:space="preserve">8 </w:t>
            </w:r>
          </w:p>
        </w:tc>
      </w:tr>
      <w:tr w:rsidR="00ED04CE" w:rsidRPr="00A7053C" w:rsidTr="009F0F5A">
        <w:tc>
          <w:tcPr>
            <w:tcW w:w="5000" w:type="pct"/>
            <w:gridSpan w:val="17"/>
            <w:tcBorders>
              <w:top w:val="single" w:sz="4" w:space="0" w:color="00000A"/>
              <w:left w:val="single" w:sz="4" w:space="0" w:color="00000A"/>
              <w:bottom w:val="single" w:sz="4" w:space="0" w:color="00000A"/>
              <w:right w:val="single" w:sz="4" w:space="0" w:color="00000A"/>
            </w:tcBorders>
            <w:shd w:val="clear" w:color="auto" w:fill="FFFFFF"/>
          </w:tcPr>
          <w:p w:rsidR="00FC7A94" w:rsidRPr="00A7053C" w:rsidRDefault="00FC7A94" w:rsidP="00FC7A94">
            <w:pPr>
              <w:spacing w:after="0" w:line="240" w:lineRule="auto"/>
              <w:rPr>
                <w:rFonts w:ascii="Arial" w:hAnsi="Arial" w:cs="Arial"/>
                <w:b/>
                <w:sz w:val="16"/>
                <w:szCs w:val="16"/>
                <w:lang w:val="en-GB"/>
              </w:rPr>
            </w:pPr>
            <w:r w:rsidRPr="00A7053C">
              <w:rPr>
                <w:rFonts w:ascii="Arial" w:hAnsi="Arial" w:cs="Arial"/>
                <w:b/>
                <w:sz w:val="16"/>
                <w:szCs w:val="16"/>
                <w:lang w:val="en-GB"/>
              </w:rPr>
              <w:t>FIRST-EPISODE PSYCHOSIS (FEP) OR ULTRA HIGH RISK OR GENETIC HIGH RISK CLINICAL SAMPLES</w:t>
            </w:r>
          </w:p>
          <w:p w:rsidR="00A62C9E" w:rsidRPr="00A7053C" w:rsidRDefault="00A62C9E" w:rsidP="00ED04CE">
            <w:pPr>
              <w:spacing w:after="0" w:line="240" w:lineRule="auto"/>
              <w:rPr>
                <w:rFonts w:ascii="Arial" w:hAnsi="Arial" w:cs="Arial"/>
                <w:b/>
                <w:kern w:val="1"/>
                <w:sz w:val="16"/>
                <w:szCs w:val="16"/>
                <w:lang w:val="en-GB"/>
              </w:rPr>
            </w:pPr>
          </w:p>
        </w:tc>
      </w:tr>
      <w:tr w:rsidR="00ED04CE" w:rsidRPr="00A7053C" w:rsidTr="00ED04CE">
        <w:tc>
          <w:tcPr>
            <w:tcW w:w="674" w:type="pct"/>
            <w:gridSpan w:val="3"/>
            <w:tcBorders>
              <w:top w:val="single" w:sz="4" w:space="0" w:color="00000A"/>
              <w:left w:val="single" w:sz="4" w:space="0" w:color="00000A"/>
              <w:bottom w:val="single" w:sz="4" w:space="0" w:color="00000A"/>
              <w:right w:val="single" w:sz="4" w:space="0" w:color="00000A"/>
            </w:tcBorders>
          </w:tcPr>
          <w:p w:rsidR="00ED04CE" w:rsidRPr="00A7053C" w:rsidRDefault="00B36BFD" w:rsidP="00ED04CE">
            <w:pPr>
              <w:suppressAutoHyphens w:val="0"/>
              <w:spacing w:after="0" w:line="240" w:lineRule="auto"/>
              <w:rPr>
                <w:rFonts w:ascii="Arial" w:hAnsi="Arial" w:cs="Arial"/>
                <w:color w:val="000000"/>
                <w:kern w:val="0"/>
                <w:sz w:val="16"/>
                <w:szCs w:val="16"/>
                <w:lang w:val="en-GB" w:eastAsia="ar-SA"/>
              </w:rPr>
            </w:pPr>
            <w:r w:rsidRPr="00A7053C">
              <w:rPr>
                <w:rFonts w:ascii="Arial" w:hAnsi="Arial" w:cs="Arial"/>
                <w:noProof/>
                <w:color w:val="000000"/>
                <w:kern w:val="0"/>
                <w:sz w:val="16"/>
                <w:szCs w:val="16"/>
                <w:lang w:val="en-GB" w:eastAsia="ar-SA"/>
              </w:rPr>
              <w:t xml:space="preserve">Etain </w:t>
            </w:r>
            <w:r w:rsidR="0076583C" w:rsidRPr="00A7053C">
              <w:rPr>
                <w:rFonts w:ascii="Arial" w:hAnsi="Arial" w:cs="Arial"/>
                <w:noProof/>
                <w:color w:val="000000"/>
                <w:kern w:val="0"/>
                <w:sz w:val="16"/>
                <w:szCs w:val="16"/>
                <w:lang w:val="en-GB" w:eastAsia="ar-SA"/>
              </w:rPr>
              <w:t>et al.,</w:t>
            </w:r>
            <w:r w:rsidRPr="00A7053C">
              <w:rPr>
                <w:rFonts w:ascii="Arial" w:hAnsi="Arial" w:cs="Arial"/>
                <w:noProof/>
                <w:color w:val="000000"/>
                <w:kern w:val="0"/>
                <w:sz w:val="16"/>
                <w:szCs w:val="16"/>
                <w:lang w:val="en-GB" w:eastAsia="ar-SA"/>
              </w:rPr>
              <w:t xml:space="preserve"> 2017</w:t>
            </w:r>
          </w:p>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p>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FRANCE</w:t>
            </w:r>
          </w:p>
        </w:tc>
        <w:tc>
          <w:tcPr>
            <w:tcW w:w="354" w:type="pct"/>
            <w:gridSpan w:val="2"/>
            <w:tcBorders>
              <w:top w:val="single" w:sz="4" w:space="0" w:color="00000A"/>
              <w:left w:val="single" w:sz="4" w:space="0" w:color="00000A"/>
              <w:bottom w:val="single" w:sz="4" w:space="0" w:color="00000A"/>
              <w:right w:val="single" w:sz="4" w:space="0" w:color="00000A"/>
            </w:tcBorders>
            <w:hideMark/>
          </w:tcPr>
          <w:p w:rsidR="00ED04CE" w:rsidRPr="00A7053C" w:rsidRDefault="00B30BC3" w:rsidP="00ED04CE">
            <w:pPr>
              <w:suppressAutoHyphens w:val="0"/>
              <w:spacing w:after="0" w:line="240" w:lineRule="auto"/>
              <w:rPr>
                <w:rFonts w:ascii="Arial" w:hAnsi="Arial" w:cs="Arial"/>
                <w:color w:val="000000"/>
                <w:kern w:val="0"/>
                <w:sz w:val="16"/>
                <w:szCs w:val="16"/>
                <w:lang w:val="en-GB" w:eastAsia="ar-SA"/>
              </w:rPr>
            </w:pPr>
            <w:r w:rsidRPr="00A7053C">
              <w:rPr>
                <w:rFonts w:ascii="Arial" w:hAnsi="Arial" w:cs="Arial"/>
                <w:i/>
                <w:color w:val="000000"/>
                <w:kern w:val="0"/>
                <w:sz w:val="16"/>
                <w:szCs w:val="16"/>
                <w:lang w:val="en-GB" w:eastAsia="ar-SA"/>
              </w:rPr>
              <w:t>N =</w:t>
            </w:r>
            <w:r w:rsidR="00ED04CE" w:rsidRPr="00A7053C">
              <w:rPr>
                <w:rFonts w:ascii="Arial" w:hAnsi="Arial" w:cs="Arial"/>
                <w:color w:val="000000"/>
                <w:kern w:val="0"/>
                <w:sz w:val="16"/>
                <w:szCs w:val="16"/>
                <w:lang w:val="en-GB" w:eastAsia="ar-SA"/>
              </w:rPr>
              <w:t xml:space="preserve"> 270 patients with bipolar disorder</w:t>
            </w:r>
          </w:p>
        </w:tc>
        <w:tc>
          <w:tcPr>
            <w:tcW w:w="623" w:type="pct"/>
            <w:gridSpan w:val="3"/>
            <w:tcBorders>
              <w:top w:val="single" w:sz="4" w:space="0" w:color="00000A"/>
              <w:left w:val="single" w:sz="4" w:space="0" w:color="00000A"/>
              <w:bottom w:val="single" w:sz="4" w:space="0" w:color="00000A"/>
              <w:right w:val="single" w:sz="4" w:space="0" w:color="00000A"/>
            </w:tcBorders>
            <w:hideMark/>
          </w:tcPr>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Childhood physical, emotional, and sexual abuse, and physical and emotional neglect (</w:t>
            </w:r>
            <w:r w:rsidR="00DA6DF2" w:rsidRPr="00A7053C">
              <w:rPr>
                <w:rFonts w:ascii="Arial" w:hAnsi="Arial" w:cs="Arial"/>
                <w:i/>
                <w:color w:val="000000"/>
                <w:kern w:val="0"/>
                <w:sz w:val="16"/>
                <w:szCs w:val="16"/>
                <w:lang w:val="en-GB" w:eastAsia="ar-SA"/>
              </w:rPr>
              <w:t>mean =</w:t>
            </w:r>
            <w:r w:rsidR="008D39F1" w:rsidRPr="00A7053C">
              <w:rPr>
                <w:rFonts w:ascii="Arial" w:hAnsi="Arial" w:cs="Arial"/>
                <w:color w:val="000000"/>
                <w:kern w:val="0"/>
                <w:sz w:val="16"/>
                <w:szCs w:val="16"/>
                <w:lang w:val="en-GB" w:eastAsia="ar-SA"/>
              </w:rPr>
              <w:t xml:space="preserve"> </w:t>
            </w:r>
            <w:r w:rsidRPr="00A7053C">
              <w:rPr>
                <w:rFonts w:ascii="Arial" w:hAnsi="Arial" w:cs="Arial"/>
                <w:color w:val="000000"/>
                <w:kern w:val="0"/>
                <w:sz w:val="16"/>
                <w:szCs w:val="16"/>
                <w:lang w:val="en-GB" w:eastAsia="ar-SA"/>
              </w:rPr>
              <w:t xml:space="preserve">41.8, </w:t>
            </w:r>
            <w:r w:rsidR="00DA6DF2" w:rsidRPr="00A7053C">
              <w:rPr>
                <w:rFonts w:ascii="Arial" w:hAnsi="Arial" w:cs="Arial"/>
                <w:i/>
                <w:color w:val="000000"/>
                <w:kern w:val="0"/>
                <w:sz w:val="16"/>
                <w:szCs w:val="16"/>
                <w:lang w:val="en-GB" w:eastAsia="ar-SA"/>
              </w:rPr>
              <w:t>SD =</w:t>
            </w:r>
            <w:r w:rsidRPr="00A7053C">
              <w:rPr>
                <w:rFonts w:ascii="Arial" w:hAnsi="Arial" w:cs="Arial"/>
                <w:color w:val="000000"/>
                <w:kern w:val="0"/>
                <w:sz w:val="16"/>
                <w:szCs w:val="16"/>
                <w:lang w:val="en-GB" w:eastAsia="ar-SA"/>
              </w:rPr>
              <w:t xml:space="preserve"> 11.67)</w:t>
            </w:r>
          </w:p>
        </w:tc>
        <w:tc>
          <w:tcPr>
            <w:tcW w:w="415" w:type="pct"/>
            <w:tcBorders>
              <w:top w:val="single" w:sz="4" w:space="0" w:color="00000A"/>
              <w:left w:val="single" w:sz="4" w:space="0" w:color="00000A"/>
              <w:bottom w:val="single" w:sz="4" w:space="0" w:color="00000A"/>
              <w:right w:val="single" w:sz="4" w:space="0" w:color="00000A"/>
            </w:tcBorders>
            <w:hideMark/>
          </w:tcPr>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CTQ</w:t>
            </w:r>
            <w:r w:rsidR="00B76EB0" w:rsidRPr="00A7053C">
              <w:rPr>
                <w:rFonts w:ascii="Arial" w:hAnsi="Arial" w:cs="Arial"/>
                <w:color w:val="000000"/>
                <w:kern w:val="0"/>
                <w:sz w:val="16"/>
                <w:szCs w:val="16"/>
                <w:lang w:val="en-GB" w:eastAsia="ar-SA"/>
              </w:rPr>
              <w:t xml:space="preserve"> </w:t>
            </w:r>
            <w:r w:rsidR="00B36BFD" w:rsidRPr="00A7053C">
              <w:rPr>
                <w:rFonts w:ascii="Arial" w:hAnsi="Arial" w:cs="Arial"/>
                <w:noProof/>
                <w:sz w:val="16"/>
                <w:szCs w:val="16"/>
                <w:lang w:val="en-GB"/>
              </w:rPr>
              <w:t xml:space="preserve">(Bernstein </w:t>
            </w:r>
            <w:r w:rsidR="0076583C" w:rsidRPr="00A7053C">
              <w:rPr>
                <w:rFonts w:ascii="Arial" w:hAnsi="Arial" w:cs="Arial"/>
                <w:noProof/>
                <w:sz w:val="16"/>
                <w:szCs w:val="16"/>
                <w:lang w:val="en-GB"/>
              </w:rPr>
              <w:t>et al.,</w:t>
            </w:r>
            <w:r w:rsidR="00B36BFD" w:rsidRPr="00A7053C">
              <w:rPr>
                <w:rFonts w:ascii="Arial" w:hAnsi="Arial" w:cs="Arial"/>
                <w:noProof/>
                <w:sz w:val="16"/>
                <w:szCs w:val="16"/>
                <w:lang w:val="en-GB"/>
              </w:rPr>
              <w:t xml:space="preserve"> 1994)</w:t>
            </w:r>
          </w:p>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p>
        </w:tc>
        <w:tc>
          <w:tcPr>
            <w:tcW w:w="477" w:type="pct"/>
            <w:tcBorders>
              <w:top w:val="single" w:sz="4" w:space="0" w:color="00000A"/>
              <w:left w:val="single" w:sz="4" w:space="0" w:color="00000A"/>
              <w:bottom w:val="single" w:sz="4" w:space="0" w:color="00000A"/>
              <w:right w:val="single" w:sz="4" w:space="0" w:color="00000A"/>
            </w:tcBorders>
            <w:hideMark/>
          </w:tcPr>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Lifetime cannabis or alcohol misuse</w:t>
            </w:r>
          </w:p>
        </w:tc>
        <w:tc>
          <w:tcPr>
            <w:tcW w:w="409"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r w:rsidRPr="00A7053C">
              <w:rPr>
                <w:rFonts w:ascii="Arial" w:hAnsi="Arial" w:cs="Arial"/>
                <w:sz w:val="16"/>
                <w:szCs w:val="16"/>
                <w:lang w:val="en-GB"/>
              </w:rPr>
              <w:t>DIGS</w:t>
            </w:r>
            <w:r w:rsidR="00B76EB0" w:rsidRPr="00A7053C">
              <w:rPr>
                <w:rFonts w:ascii="Arial" w:hAnsi="Arial" w:cs="Arial"/>
                <w:sz w:val="16"/>
                <w:szCs w:val="16"/>
                <w:lang w:val="en-GB"/>
              </w:rPr>
              <w:t xml:space="preserve"> </w:t>
            </w:r>
            <w:r w:rsidR="00B36BFD" w:rsidRPr="00A7053C">
              <w:rPr>
                <w:rFonts w:ascii="Arial" w:hAnsi="Arial" w:cs="Arial"/>
                <w:noProof/>
                <w:sz w:val="16"/>
                <w:szCs w:val="16"/>
                <w:lang w:val="en-GB"/>
              </w:rPr>
              <w:t xml:space="preserve">(Nurnberger </w:t>
            </w:r>
            <w:r w:rsidR="0076583C" w:rsidRPr="00A7053C">
              <w:rPr>
                <w:rFonts w:ascii="Arial" w:hAnsi="Arial" w:cs="Arial"/>
                <w:noProof/>
                <w:sz w:val="16"/>
                <w:szCs w:val="16"/>
                <w:lang w:val="en-GB"/>
              </w:rPr>
              <w:t>et al.,</w:t>
            </w:r>
            <w:r w:rsidR="00B36BFD" w:rsidRPr="00A7053C">
              <w:rPr>
                <w:rFonts w:ascii="Arial" w:hAnsi="Arial" w:cs="Arial"/>
                <w:noProof/>
                <w:sz w:val="16"/>
                <w:szCs w:val="16"/>
                <w:lang w:val="en-GB"/>
              </w:rPr>
              <w:t xml:space="preserve"> 2014)</w:t>
            </w:r>
          </w:p>
        </w:tc>
        <w:tc>
          <w:tcPr>
            <w:tcW w:w="428"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 xml:space="preserve">Lifetime psychotic symptoms assessed with </w:t>
            </w:r>
            <w:r w:rsidR="00A00BDF" w:rsidRPr="00A7053C">
              <w:rPr>
                <w:rFonts w:ascii="Arial" w:hAnsi="Arial" w:cs="Arial"/>
                <w:color w:val="000000"/>
                <w:kern w:val="0"/>
                <w:sz w:val="16"/>
                <w:szCs w:val="16"/>
                <w:lang w:val="en-GB" w:eastAsia="ar-SA"/>
              </w:rPr>
              <w:t xml:space="preserve">the </w:t>
            </w:r>
            <w:r w:rsidRPr="00A7053C">
              <w:rPr>
                <w:rFonts w:ascii="Arial" w:hAnsi="Arial" w:cs="Arial"/>
                <w:sz w:val="16"/>
                <w:szCs w:val="16"/>
                <w:lang w:val="en-GB"/>
              </w:rPr>
              <w:t>DIGS</w:t>
            </w:r>
            <w:r w:rsidR="00A00BDF" w:rsidRPr="00A7053C">
              <w:rPr>
                <w:rFonts w:ascii="Arial" w:hAnsi="Arial" w:cs="Arial"/>
                <w:sz w:val="16"/>
                <w:szCs w:val="16"/>
                <w:lang w:val="en-GB"/>
              </w:rPr>
              <w:t xml:space="preserve"> </w:t>
            </w:r>
            <w:r w:rsidR="00B36BFD" w:rsidRPr="00A7053C">
              <w:rPr>
                <w:rFonts w:ascii="Arial" w:hAnsi="Arial" w:cs="Arial"/>
                <w:noProof/>
                <w:sz w:val="16"/>
                <w:szCs w:val="16"/>
                <w:lang w:val="en-GB"/>
              </w:rPr>
              <w:t xml:space="preserve">(Nurnberger </w:t>
            </w:r>
            <w:r w:rsidR="0076583C" w:rsidRPr="00A7053C">
              <w:rPr>
                <w:rFonts w:ascii="Arial" w:hAnsi="Arial" w:cs="Arial"/>
                <w:noProof/>
                <w:sz w:val="16"/>
                <w:szCs w:val="16"/>
                <w:lang w:val="en-GB"/>
              </w:rPr>
              <w:t>et al.,</w:t>
            </w:r>
            <w:r w:rsidR="00B36BFD" w:rsidRPr="00A7053C">
              <w:rPr>
                <w:rFonts w:ascii="Arial" w:hAnsi="Arial" w:cs="Arial"/>
                <w:noProof/>
                <w:sz w:val="16"/>
                <w:szCs w:val="16"/>
                <w:lang w:val="en-GB"/>
              </w:rPr>
              <w:t xml:space="preserve"> 2014)</w:t>
            </w:r>
            <w:r w:rsidRPr="00A7053C">
              <w:rPr>
                <w:rFonts w:ascii="Arial" w:hAnsi="Arial" w:cs="Arial"/>
                <w:color w:val="000000"/>
                <w:kern w:val="0"/>
                <w:sz w:val="16"/>
                <w:szCs w:val="16"/>
                <w:lang w:val="en-GB" w:eastAsia="ar-SA"/>
              </w:rPr>
              <w:t xml:space="preserve"> </w:t>
            </w:r>
          </w:p>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p>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Lifetime paranoia (</w:t>
            </w:r>
            <w:r w:rsidR="00DA6DF2" w:rsidRPr="00A7053C">
              <w:rPr>
                <w:rFonts w:ascii="Arial" w:hAnsi="Arial" w:cs="Arial"/>
                <w:i/>
                <w:color w:val="000000"/>
                <w:kern w:val="0"/>
                <w:sz w:val="16"/>
                <w:szCs w:val="16"/>
                <w:lang w:val="en-GB" w:eastAsia="ar-SA"/>
              </w:rPr>
              <w:t>mean =</w:t>
            </w:r>
            <w:r w:rsidR="00AC2315" w:rsidRPr="00A7053C">
              <w:rPr>
                <w:rFonts w:ascii="Arial" w:hAnsi="Arial" w:cs="Arial"/>
                <w:color w:val="000000"/>
                <w:kern w:val="0"/>
                <w:sz w:val="16"/>
                <w:szCs w:val="16"/>
                <w:lang w:val="en-GB" w:eastAsia="ar-SA"/>
              </w:rPr>
              <w:t xml:space="preserve"> </w:t>
            </w:r>
            <w:r w:rsidRPr="00A7053C">
              <w:rPr>
                <w:rFonts w:ascii="Arial" w:hAnsi="Arial" w:cs="Arial"/>
                <w:color w:val="000000"/>
                <w:kern w:val="0"/>
                <w:sz w:val="16"/>
                <w:szCs w:val="16"/>
                <w:lang w:val="en-GB" w:eastAsia="ar-SA"/>
              </w:rPr>
              <w:t xml:space="preserve">6.51, </w:t>
            </w:r>
            <w:r w:rsidR="00DA6DF2" w:rsidRPr="00A7053C">
              <w:rPr>
                <w:rFonts w:ascii="Arial" w:hAnsi="Arial" w:cs="Arial"/>
                <w:i/>
                <w:color w:val="000000"/>
                <w:kern w:val="0"/>
                <w:sz w:val="16"/>
                <w:szCs w:val="16"/>
                <w:lang w:val="en-GB" w:eastAsia="ar-SA"/>
              </w:rPr>
              <w:t>SD =</w:t>
            </w:r>
            <w:r w:rsidRPr="00A7053C">
              <w:rPr>
                <w:rFonts w:ascii="Arial" w:hAnsi="Arial" w:cs="Arial"/>
                <w:color w:val="000000"/>
                <w:kern w:val="0"/>
                <w:sz w:val="16"/>
                <w:szCs w:val="16"/>
                <w:lang w:val="en-GB" w:eastAsia="ar-SA"/>
              </w:rPr>
              <w:t xml:space="preserve"> 4.06) assessed with </w:t>
            </w:r>
            <w:r w:rsidR="00A00BDF" w:rsidRPr="00A7053C">
              <w:rPr>
                <w:rFonts w:ascii="Arial" w:hAnsi="Arial" w:cs="Arial"/>
                <w:color w:val="000000"/>
                <w:kern w:val="0"/>
                <w:sz w:val="16"/>
                <w:szCs w:val="16"/>
                <w:lang w:val="en-GB" w:eastAsia="ar-SA"/>
              </w:rPr>
              <w:t xml:space="preserve">the </w:t>
            </w:r>
            <w:r w:rsidRPr="00A7053C">
              <w:rPr>
                <w:rFonts w:ascii="Arial" w:hAnsi="Arial" w:cs="Arial"/>
                <w:sz w:val="16"/>
                <w:szCs w:val="16"/>
                <w:lang w:val="en-GB"/>
              </w:rPr>
              <w:t>PDI</w:t>
            </w:r>
            <w:r w:rsidR="00A00BDF" w:rsidRPr="00A7053C">
              <w:rPr>
                <w:rFonts w:ascii="Arial" w:hAnsi="Arial" w:cs="Arial"/>
                <w:sz w:val="16"/>
                <w:szCs w:val="16"/>
                <w:lang w:val="en-GB"/>
              </w:rPr>
              <w:t xml:space="preserve"> </w:t>
            </w:r>
            <w:r w:rsidR="00B36BFD" w:rsidRPr="00A7053C">
              <w:rPr>
                <w:rFonts w:ascii="Arial" w:hAnsi="Arial" w:cs="Arial"/>
                <w:noProof/>
                <w:sz w:val="16"/>
                <w:szCs w:val="16"/>
                <w:lang w:val="en-GB"/>
              </w:rPr>
              <w:t xml:space="preserve">(Peters </w:t>
            </w:r>
            <w:r w:rsidR="0076583C" w:rsidRPr="00A7053C">
              <w:rPr>
                <w:rFonts w:ascii="Arial" w:hAnsi="Arial" w:cs="Arial"/>
                <w:noProof/>
                <w:sz w:val="16"/>
                <w:szCs w:val="16"/>
                <w:lang w:val="en-GB"/>
              </w:rPr>
              <w:t>et al.,</w:t>
            </w:r>
            <w:r w:rsidR="00B36BFD" w:rsidRPr="00A7053C">
              <w:rPr>
                <w:rFonts w:ascii="Arial" w:hAnsi="Arial" w:cs="Arial"/>
                <w:noProof/>
                <w:sz w:val="16"/>
                <w:szCs w:val="16"/>
                <w:lang w:val="en-GB"/>
              </w:rPr>
              <w:t xml:space="preserve"> 1999)</w:t>
            </w:r>
          </w:p>
        </w:tc>
        <w:tc>
          <w:tcPr>
            <w:tcW w:w="605" w:type="pct"/>
            <w:gridSpan w:val="3"/>
            <w:tcBorders>
              <w:top w:val="single" w:sz="4" w:space="0" w:color="00000A"/>
              <w:left w:val="single" w:sz="4" w:space="0" w:color="00000A"/>
              <w:bottom w:val="single" w:sz="4" w:space="0" w:color="00000A"/>
              <w:right w:val="single" w:sz="4" w:space="0" w:color="00000A"/>
            </w:tcBorders>
            <w:hideMark/>
          </w:tcPr>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None</w:t>
            </w:r>
          </w:p>
        </w:tc>
        <w:tc>
          <w:tcPr>
            <w:tcW w:w="675" w:type="pct"/>
            <w:tcBorders>
              <w:top w:val="single" w:sz="4" w:space="0" w:color="00000A"/>
              <w:left w:val="single" w:sz="4" w:space="0" w:color="00000A"/>
              <w:bottom w:val="single" w:sz="4" w:space="0" w:color="00000A"/>
              <w:right w:val="single" w:sz="4" w:space="0" w:color="00000A"/>
            </w:tcBorders>
          </w:tcPr>
          <w:p w:rsidR="00ED04CE" w:rsidRPr="00A7053C" w:rsidRDefault="00ED04CE" w:rsidP="00CD71D0">
            <w:pPr>
              <w:suppressAutoHyphens w:val="0"/>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There was a direct effect of emotional abuse (</w:t>
            </w:r>
            <w:r w:rsidRPr="00A7053C">
              <w:rPr>
                <w:rFonts w:ascii="Arial" w:hAnsi="Arial" w:cs="Arial"/>
                <w:i/>
                <w:color w:val="000000"/>
                <w:kern w:val="0"/>
                <w:sz w:val="16"/>
                <w:szCs w:val="16"/>
                <w:lang w:val="en-GB" w:eastAsia="ar-SA"/>
              </w:rPr>
              <w:t>β</w:t>
            </w:r>
            <w:r w:rsidR="00A00BDF" w:rsidRPr="00A7053C">
              <w:rPr>
                <w:rFonts w:ascii="Arial" w:hAnsi="Arial" w:cs="Arial"/>
                <w:color w:val="000000"/>
                <w:kern w:val="0"/>
                <w:sz w:val="16"/>
                <w:szCs w:val="16"/>
                <w:lang w:val="en-GB" w:eastAsia="ar-SA"/>
              </w:rPr>
              <w:t xml:space="preserve"> </w:t>
            </w:r>
            <w:r w:rsidRPr="00A7053C">
              <w:rPr>
                <w:rFonts w:ascii="Arial" w:hAnsi="Arial" w:cs="Arial"/>
                <w:color w:val="000000"/>
                <w:kern w:val="0"/>
                <w:sz w:val="16"/>
                <w:szCs w:val="16"/>
                <w:lang w:val="en-GB" w:eastAsia="ar-SA"/>
              </w:rPr>
              <w:t xml:space="preserve">= 0.19, </w:t>
            </w:r>
            <w:r w:rsidR="006250C5" w:rsidRPr="00A7053C">
              <w:rPr>
                <w:rFonts w:ascii="Arial" w:hAnsi="Arial" w:cs="Arial"/>
                <w:i/>
                <w:color w:val="000000"/>
                <w:kern w:val="0"/>
                <w:sz w:val="16"/>
                <w:szCs w:val="16"/>
                <w:lang w:val="en-GB" w:eastAsia="ar-SA"/>
              </w:rPr>
              <w:t>p</w:t>
            </w:r>
            <w:r w:rsidR="006250C5" w:rsidRPr="00A7053C">
              <w:rPr>
                <w:rFonts w:ascii="Arial" w:hAnsi="Arial" w:cs="Arial"/>
                <w:color w:val="000000"/>
                <w:kern w:val="0"/>
                <w:sz w:val="16"/>
                <w:szCs w:val="16"/>
                <w:lang w:val="en-GB" w:eastAsia="ar-SA"/>
              </w:rPr>
              <w:t xml:space="preserve"> = </w:t>
            </w:r>
            <w:r w:rsidRPr="00A7053C">
              <w:rPr>
                <w:rFonts w:ascii="Arial" w:hAnsi="Arial" w:cs="Arial"/>
                <w:color w:val="000000"/>
                <w:kern w:val="0"/>
                <w:sz w:val="16"/>
                <w:szCs w:val="16"/>
                <w:lang w:val="en-GB" w:eastAsia="ar-SA"/>
              </w:rPr>
              <w:t>0.003) and cannabis misuse (</w:t>
            </w:r>
            <w:r w:rsidRPr="00A7053C">
              <w:rPr>
                <w:rFonts w:ascii="Arial" w:hAnsi="Arial" w:cs="Arial"/>
                <w:i/>
                <w:color w:val="000000"/>
                <w:kern w:val="0"/>
                <w:sz w:val="16"/>
                <w:szCs w:val="16"/>
                <w:lang w:val="en-GB" w:eastAsia="ar-SA"/>
              </w:rPr>
              <w:t>β</w:t>
            </w:r>
            <w:r w:rsidR="00A00BDF" w:rsidRPr="00A7053C">
              <w:rPr>
                <w:rFonts w:ascii="Arial" w:hAnsi="Arial" w:cs="Arial"/>
                <w:color w:val="000000"/>
                <w:kern w:val="0"/>
                <w:sz w:val="16"/>
                <w:szCs w:val="16"/>
                <w:lang w:val="en-GB" w:eastAsia="ar-SA"/>
              </w:rPr>
              <w:t xml:space="preserve"> </w:t>
            </w:r>
            <w:r w:rsidRPr="00A7053C">
              <w:rPr>
                <w:rFonts w:ascii="Arial" w:hAnsi="Arial" w:cs="Arial"/>
                <w:color w:val="000000"/>
                <w:kern w:val="0"/>
                <w:sz w:val="16"/>
                <w:szCs w:val="16"/>
                <w:lang w:val="en-GB" w:eastAsia="ar-SA"/>
              </w:rPr>
              <w:t xml:space="preserve">= 0.18, </w:t>
            </w:r>
            <w:r w:rsidR="006250C5" w:rsidRPr="00A7053C">
              <w:rPr>
                <w:rFonts w:ascii="Arial" w:hAnsi="Arial" w:cs="Arial"/>
                <w:i/>
                <w:color w:val="000000"/>
                <w:kern w:val="0"/>
                <w:sz w:val="16"/>
                <w:szCs w:val="16"/>
                <w:lang w:val="en-GB" w:eastAsia="ar-SA"/>
              </w:rPr>
              <w:t>p</w:t>
            </w:r>
            <w:r w:rsidR="00A00BDF" w:rsidRPr="00A7053C">
              <w:rPr>
                <w:rFonts w:ascii="Arial" w:hAnsi="Arial" w:cs="Arial"/>
                <w:color w:val="000000"/>
                <w:kern w:val="0"/>
                <w:sz w:val="16"/>
                <w:szCs w:val="16"/>
                <w:lang w:val="en-GB" w:eastAsia="ar-SA"/>
              </w:rPr>
              <w:t xml:space="preserve"> </w:t>
            </w:r>
            <w:r w:rsidR="006250C5" w:rsidRPr="00A7053C">
              <w:rPr>
                <w:rFonts w:ascii="Arial" w:hAnsi="Arial" w:cs="Arial"/>
                <w:color w:val="000000"/>
                <w:kern w:val="0"/>
                <w:sz w:val="16"/>
                <w:szCs w:val="16"/>
                <w:lang w:val="en-GB" w:eastAsia="ar-SA"/>
              </w:rPr>
              <w:t xml:space="preserve">= </w:t>
            </w:r>
            <w:r w:rsidRPr="00A7053C">
              <w:rPr>
                <w:rFonts w:ascii="Arial" w:hAnsi="Arial" w:cs="Arial"/>
                <w:color w:val="000000"/>
                <w:kern w:val="0"/>
                <w:sz w:val="16"/>
                <w:szCs w:val="16"/>
                <w:lang w:val="en-GB" w:eastAsia="ar-SA"/>
              </w:rPr>
              <w:t xml:space="preserve">0.003) on </w:t>
            </w:r>
            <w:r w:rsidR="00CD71D0" w:rsidRPr="00A7053C">
              <w:rPr>
                <w:rFonts w:ascii="Arial" w:hAnsi="Arial" w:cs="Arial"/>
                <w:color w:val="000000"/>
                <w:kern w:val="0"/>
                <w:sz w:val="16"/>
                <w:szCs w:val="16"/>
                <w:lang w:val="en-GB" w:eastAsia="ar-SA"/>
              </w:rPr>
              <w:t>paranoia</w:t>
            </w:r>
            <w:r w:rsidRPr="00A7053C">
              <w:rPr>
                <w:rFonts w:ascii="Arial" w:hAnsi="Arial" w:cs="Arial"/>
                <w:color w:val="000000"/>
                <w:kern w:val="0"/>
                <w:sz w:val="16"/>
                <w:szCs w:val="16"/>
                <w:lang w:val="en-GB" w:eastAsia="ar-SA"/>
              </w:rPr>
              <w:t xml:space="preserve"> but no indirect path was found. Neither </w:t>
            </w:r>
            <w:r w:rsidR="00CD71D0" w:rsidRPr="00A7053C">
              <w:rPr>
                <w:rFonts w:ascii="Arial" w:hAnsi="Arial" w:cs="Arial"/>
                <w:color w:val="000000"/>
                <w:kern w:val="0"/>
                <w:sz w:val="16"/>
                <w:szCs w:val="16"/>
                <w:lang w:val="en-GB" w:eastAsia="ar-SA"/>
              </w:rPr>
              <w:t xml:space="preserve">a </w:t>
            </w:r>
            <w:r w:rsidRPr="00A7053C">
              <w:rPr>
                <w:rFonts w:ascii="Arial" w:hAnsi="Arial" w:cs="Arial"/>
                <w:color w:val="000000"/>
                <w:kern w:val="0"/>
                <w:sz w:val="16"/>
                <w:szCs w:val="16"/>
                <w:lang w:val="en-GB" w:eastAsia="ar-SA"/>
              </w:rPr>
              <w:t xml:space="preserve">direct nor </w:t>
            </w:r>
            <w:r w:rsidR="00CD71D0" w:rsidRPr="00A7053C">
              <w:rPr>
                <w:rFonts w:ascii="Arial" w:hAnsi="Arial" w:cs="Arial"/>
                <w:color w:val="000000"/>
                <w:kern w:val="0"/>
                <w:sz w:val="16"/>
                <w:szCs w:val="16"/>
                <w:lang w:val="en-GB" w:eastAsia="ar-SA"/>
              </w:rPr>
              <w:t xml:space="preserve">an </w:t>
            </w:r>
            <w:r w:rsidRPr="00A7053C">
              <w:rPr>
                <w:rFonts w:ascii="Arial" w:hAnsi="Arial" w:cs="Arial"/>
                <w:color w:val="000000"/>
                <w:kern w:val="0"/>
                <w:sz w:val="16"/>
                <w:szCs w:val="16"/>
                <w:lang w:val="en-GB" w:eastAsia="ar-SA"/>
              </w:rPr>
              <w:t>indirect pa</w:t>
            </w:r>
            <w:r w:rsidR="00016122" w:rsidRPr="00A7053C">
              <w:rPr>
                <w:rFonts w:ascii="Arial" w:hAnsi="Arial" w:cs="Arial"/>
                <w:color w:val="000000"/>
                <w:kern w:val="0"/>
                <w:sz w:val="16"/>
                <w:szCs w:val="16"/>
                <w:lang w:val="en-GB" w:eastAsia="ar-SA"/>
              </w:rPr>
              <w:t>th between childhood adversity</w:t>
            </w:r>
            <w:r w:rsidRPr="00A7053C">
              <w:rPr>
                <w:rFonts w:ascii="Arial" w:hAnsi="Arial" w:cs="Arial"/>
                <w:color w:val="000000"/>
                <w:kern w:val="0"/>
                <w:sz w:val="16"/>
                <w:szCs w:val="16"/>
                <w:lang w:val="en-GB" w:eastAsia="ar-SA"/>
              </w:rPr>
              <w:t xml:space="preserve"> and psychotic symptoms were found </w:t>
            </w:r>
          </w:p>
        </w:tc>
        <w:tc>
          <w:tcPr>
            <w:tcW w:w="340" w:type="pct"/>
            <w:tcBorders>
              <w:top w:val="single" w:sz="4" w:space="0" w:color="00000A"/>
              <w:left w:val="single" w:sz="4" w:space="0" w:color="00000A"/>
              <w:bottom w:val="single" w:sz="4" w:space="0" w:color="00000A"/>
              <w:right w:val="single" w:sz="4" w:space="0" w:color="00000A"/>
            </w:tcBorders>
            <w:hideMark/>
          </w:tcPr>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8</w:t>
            </w:r>
          </w:p>
        </w:tc>
      </w:tr>
      <w:tr w:rsidR="00ED04CE" w:rsidRPr="00A7053C" w:rsidTr="009F0F5A">
        <w:trPr>
          <w:trHeight w:val="145"/>
        </w:trPr>
        <w:tc>
          <w:tcPr>
            <w:tcW w:w="5000" w:type="pct"/>
            <w:gridSpan w:val="17"/>
            <w:tcBorders>
              <w:top w:val="single" w:sz="4" w:space="0" w:color="00000A"/>
              <w:left w:val="single" w:sz="4" w:space="0" w:color="00000A"/>
              <w:bottom w:val="single" w:sz="4" w:space="0" w:color="00000A"/>
              <w:right w:val="single" w:sz="4" w:space="0" w:color="00000A"/>
            </w:tcBorders>
            <w:shd w:val="clear" w:color="auto" w:fill="FFFFFF"/>
          </w:tcPr>
          <w:p w:rsidR="00ED04CE" w:rsidRPr="00A7053C" w:rsidRDefault="00ED04CE" w:rsidP="00ED04CE">
            <w:pPr>
              <w:spacing w:after="0" w:line="240" w:lineRule="auto"/>
              <w:jc w:val="center"/>
              <w:rPr>
                <w:rFonts w:ascii="Arial" w:hAnsi="Arial" w:cs="Arial"/>
                <w:b/>
                <w:bCs/>
                <w:kern w:val="1"/>
                <w:sz w:val="16"/>
                <w:szCs w:val="16"/>
                <w:lang w:val="en-GB"/>
              </w:rPr>
            </w:pPr>
            <w:r w:rsidRPr="00A7053C">
              <w:rPr>
                <w:rFonts w:ascii="Arial" w:hAnsi="Arial" w:cs="Arial"/>
                <w:b/>
                <w:bCs/>
                <w:kern w:val="1"/>
                <w:sz w:val="16"/>
                <w:szCs w:val="16"/>
                <w:lang w:val="en-GB"/>
              </w:rPr>
              <w:lastRenderedPageBreak/>
              <w:t xml:space="preserve">STRESSFUL </w:t>
            </w:r>
            <w:r w:rsidR="00630C2E" w:rsidRPr="00A7053C">
              <w:rPr>
                <w:rFonts w:ascii="Arial" w:hAnsi="Arial" w:cs="Arial"/>
                <w:b/>
                <w:bCs/>
                <w:kern w:val="1"/>
                <w:sz w:val="16"/>
                <w:szCs w:val="16"/>
                <w:lang w:val="en-GB"/>
              </w:rPr>
              <w:t xml:space="preserve">LIFE </w:t>
            </w:r>
            <w:r w:rsidRPr="00A7053C">
              <w:rPr>
                <w:rFonts w:ascii="Arial" w:hAnsi="Arial" w:cs="Arial"/>
                <w:b/>
                <w:bCs/>
                <w:kern w:val="1"/>
                <w:sz w:val="16"/>
                <w:szCs w:val="16"/>
                <w:lang w:val="en-GB"/>
              </w:rPr>
              <w:t>EVENTS AND SOCIAL RISK FACTORS</w:t>
            </w:r>
          </w:p>
          <w:p w:rsidR="00A62C9E" w:rsidRPr="00A7053C" w:rsidRDefault="00A62C9E" w:rsidP="00ED04CE">
            <w:pPr>
              <w:spacing w:after="0" w:line="240" w:lineRule="auto"/>
              <w:jc w:val="center"/>
              <w:rPr>
                <w:rFonts w:ascii="Arial" w:hAnsi="Arial" w:cs="Arial"/>
                <w:b/>
                <w:bCs/>
                <w:kern w:val="1"/>
                <w:sz w:val="16"/>
                <w:szCs w:val="16"/>
                <w:lang w:val="en-GB"/>
              </w:rPr>
            </w:pPr>
          </w:p>
        </w:tc>
      </w:tr>
      <w:tr w:rsidR="00ED04CE" w:rsidRPr="00A7053C" w:rsidTr="009F0F5A">
        <w:tc>
          <w:tcPr>
            <w:tcW w:w="5000" w:type="pct"/>
            <w:gridSpan w:val="17"/>
            <w:tcBorders>
              <w:top w:val="single" w:sz="4" w:space="0" w:color="00000A"/>
              <w:left w:val="single" w:sz="4" w:space="0" w:color="00000A"/>
              <w:bottom w:val="single" w:sz="4" w:space="0" w:color="00000A"/>
              <w:right w:val="single" w:sz="4" w:space="0" w:color="00000A"/>
            </w:tcBorders>
            <w:shd w:val="clear" w:color="auto" w:fill="FFFFFF"/>
            <w:hideMark/>
          </w:tcPr>
          <w:p w:rsidR="00FC7A94" w:rsidRPr="00A7053C" w:rsidRDefault="00FC7A94" w:rsidP="00FC7A94">
            <w:pPr>
              <w:spacing w:after="0"/>
              <w:rPr>
                <w:rFonts w:ascii="Arial" w:hAnsi="Arial" w:cs="Arial"/>
                <w:b/>
                <w:color w:val="000000"/>
                <w:sz w:val="16"/>
                <w:szCs w:val="16"/>
                <w:lang w:val="en-GB"/>
              </w:rPr>
            </w:pPr>
            <w:r w:rsidRPr="00A7053C">
              <w:rPr>
                <w:rFonts w:ascii="Arial" w:hAnsi="Arial" w:cs="Arial"/>
                <w:b/>
                <w:color w:val="000000"/>
                <w:sz w:val="16"/>
                <w:szCs w:val="16"/>
                <w:lang w:val="en-GB"/>
              </w:rPr>
              <w:t>GENERAL POPULATION SAMPLE</w:t>
            </w:r>
          </w:p>
          <w:p w:rsidR="00A62C9E" w:rsidRPr="00A7053C" w:rsidRDefault="00A62C9E" w:rsidP="00ED04CE">
            <w:pPr>
              <w:spacing w:after="0" w:line="240" w:lineRule="auto"/>
              <w:rPr>
                <w:rFonts w:ascii="Arial" w:hAnsi="Arial" w:cs="Arial"/>
                <w:b/>
                <w:color w:val="000000"/>
                <w:sz w:val="16"/>
                <w:szCs w:val="16"/>
                <w:lang w:val="en-GB"/>
              </w:rPr>
            </w:pPr>
          </w:p>
        </w:tc>
      </w:tr>
      <w:tr w:rsidR="00ED04CE" w:rsidRPr="00A7053C" w:rsidTr="00ED04CE">
        <w:tc>
          <w:tcPr>
            <w:tcW w:w="701" w:type="pct"/>
            <w:gridSpan w:val="4"/>
            <w:tcBorders>
              <w:top w:val="single" w:sz="4" w:space="0" w:color="00000A"/>
              <w:left w:val="single" w:sz="4" w:space="0" w:color="00000A"/>
              <w:bottom w:val="single" w:sz="4" w:space="0" w:color="00000A"/>
              <w:right w:val="single" w:sz="4" w:space="0" w:color="00000A"/>
            </w:tcBorders>
          </w:tcPr>
          <w:p w:rsidR="00ED04CE" w:rsidRPr="00A7053C" w:rsidRDefault="00B36BFD" w:rsidP="00ED04CE">
            <w:pPr>
              <w:spacing w:after="0" w:line="240" w:lineRule="auto"/>
              <w:rPr>
                <w:rFonts w:ascii="Arial" w:hAnsi="Arial" w:cs="Arial"/>
                <w:sz w:val="16"/>
                <w:szCs w:val="16"/>
                <w:lang w:val="en-GB"/>
              </w:rPr>
            </w:pPr>
            <w:r w:rsidRPr="00A7053C">
              <w:rPr>
                <w:rFonts w:ascii="Arial" w:hAnsi="Arial" w:cs="Arial"/>
                <w:noProof/>
                <w:sz w:val="16"/>
                <w:szCs w:val="16"/>
                <w:lang w:val="en-GB"/>
              </w:rPr>
              <w:t xml:space="preserve">Boyda </w:t>
            </w:r>
            <w:r w:rsidR="0076583C" w:rsidRPr="00A7053C">
              <w:rPr>
                <w:rFonts w:ascii="Arial" w:hAnsi="Arial" w:cs="Arial"/>
                <w:noProof/>
                <w:sz w:val="16"/>
                <w:szCs w:val="16"/>
                <w:lang w:val="en-GB"/>
              </w:rPr>
              <w:t>et al.,</w:t>
            </w:r>
            <w:r w:rsidRPr="00A7053C">
              <w:rPr>
                <w:rFonts w:ascii="Arial" w:hAnsi="Arial" w:cs="Arial"/>
                <w:noProof/>
                <w:sz w:val="16"/>
                <w:szCs w:val="16"/>
                <w:lang w:val="en-GB"/>
              </w:rPr>
              <w:t xml:space="preserve"> 2015</w:t>
            </w:r>
          </w:p>
          <w:p w:rsidR="00ED04CE" w:rsidRPr="00A7053C" w:rsidRDefault="00ED04CE" w:rsidP="00ED04CE">
            <w:pPr>
              <w:spacing w:after="0" w:line="240" w:lineRule="auto"/>
              <w:rPr>
                <w:rFonts w:ascii="Arial" w:hAnsi="Arial" w:cs="Arial"/>
                <w:sz w:val="16"/>
                <w:szCs w:val="16"/>
                <w:lang w:val="en-GB"/>
              </w:rPr>
            </w:pPr>
          </w:p>
          <w:p w:rsidR="00ED04CE" w:rsidRPr="00A7053C" w:rsidRDefault="00ED04CE" w:rsidP="00ED04CE">
            <w:pPr>
              <w:spacing w:after="0" w:line="240" w:lineRule="auto"/>
              <w:rPr>
                <w:rFonts w:ascii="Arial" w:hAnsi="Arial" w:cs="Arial"/>
                <w:color w:val="000000"/>
                <w:sz w:val="16"/>
                <w:szCs w:val="16"/>
                <w:lang w:val="en-GB"/>
              </w:rPr>
            </w:pPr>
            <w:r w:rsidRPr="00A7053C">
              <w:rPr>
                <w:rFonts w:ascii="Arial" w:hAnsi="Arial" w:cs="Arial"/>
                <w:color w:val="000000"/>
                <w:sz w:val="16"/>
                <w:szCs w:val="16"/>
                <w:lang w:val="en-GB"/>
              </w:rPr>
              <w:t>Adult Psychiatric Morbidity Survey (APMS)</w:t>
            </w:r>
          </w:p>
          <w:p w:rsidR="00ED04CE" w:rsidRPr="00A7053C" w:rsidRDefault="00ED04CE" w:rsidP="00ED04CE">
            <w:pPr>
              <w:spacing w:after="0" w:line="240" w:lineRule="auto"/>
              <w:rPr>
                <w:rFonts w:ascii="Arial" w:hAnsi="Arial" w:cs="Arial"/>
                <w:color w:val="000000"/>
                <w:sz w:val="16"/>
                <w:szCs w:val="16"/>
                <w:lang w:val="en-GB"/>
              </w:rPr>
            </w:pPr>
          </w:p>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color w:val="000000"/>
                <w:sz w:val="16"/>
                <w:szCs w:val="16"/>
                <w:lang w:val="en-GB"/>
              </w:rPr>
              <w:t>ENGLAND</w:t>
            </w:r>
          </w:p>
        </w:tc>
        <w:tc>
          <w:tcPr>
            <w:tcW w:w="345" w:type="pct"/>
            <w:gridSpan w:val="2"/>
            <w:tcBorders>
              <w:top w:val="single" w:sz="4" w:space="0" w:color="00000A"/>
              <w:left w:val="single" w:sz="4" w:space="0" w:color="00000A"/>
              <w:bottom w:val="single" w:sz="4" w:space="0" w:color="00000A"/>
              <w:right w:val="single" w:sz="4" w:space="0" w:color="00000A"/>
            </w:tcBorders>
          </w:tcPr>
          <w:p w:rsidR="00ED04CE" w:rsidRPr="00A7053C" w:rsidRDefault="00B30BC3" w:rsidP="00ED04CE">
            <w:pPr>
              <w:spacing w:after="0" w:line="240" w:lineRule="auto"/>
              <w:rPr>
                <w:rFonts w:ascii="Arial" w:hAnsi="Arial" w:cs="Arial"/>
                <w:b/>
                <w:bCs/>
                <w:sz w:val="16"/>
                <w:szCs w:val="16"/>
                <w:lang w:val="en-GB"/>
              </w:rPr>
            </w:pPr>
            <w:r w:rsidRPr="00A7053C">
              <w:rPr>
                <w:rFonts w:ascii="Arial" w:hAnsi="Arial" w:cs="Arial"/>
                <w:i/>
                <w:color w:val="000000"/>
                <w:sz w:val="16"/>
                <w:szCs w:val="16"/>
                <w:lang w:val="en-GB"/>
              </w:rPr>
              <w:t>N =</w:t>
            </w:r>
            <w:r w:rsidR="00ED04CE" w:rsidRPr="00A7053C">
              <w:rPr>
                <w:rFonts w:ascii="Arial" w:hAnsi="Arial" w:cs="Arial"/>
                <w:color w:val="000000"/>
                <w:sz w:val="16"/>
                <w:szCs w:val="16"/>
                <w:lang w:val="en-GB"/>
              </w:rPr>
              <w:t xml:space="preserve"> 7,403</w:t>
            </w:r>
          </w:p>
        </w:tc>
        <w:tc>
          <w:tcPr>
            <w:tcW w:w="605" w:type="pct"/>
            <w:gridSpan w:val="2"/>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sz w:val="16"/>
                <w:szCs w:val="16"/>
                <w:lang w:val="en-GB"/>
              </w:rPr>
              <w:t xml:space="preserve">Sexual abuse before 16 years of age (sexual touching and intercourse, </w:t>
            </w:r>
            <w:r w:rsidR="00B30BC3" w:rsidRPr="00A7053C">
              <w:rPr>
                <w:rFonts w:ascii="Arial" w:hAnsi="Arial" w:cs="Arial"/>
                <w:i/>
                <w:sz w:val="16"/>
                <w:szCs w:val="16"/>
                <w:lang w:val="en-GB"/>
              </w:rPr>
              <w:t>n =</w:t>
            </w:r>
            <w:r w:rsidRPr="00A7053C">
              <w:rPr>
                <w:rFonts w:ascii="Arial" w:hAnsi="Arial" w:cs="Arial"/>
                <w:sz w:val="16"/>
                <w:szCs w:val="16"/>
                <w:lang w:val="en-GB"/>
              </w:rPr>
              <w:t xml:space="preserve"> 618)</w:t>
            </w:r>
          </w:p>
        </w:tc>
        <w:tc>
          <w:tcPr>
            <w:tcW w:w="415"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color w:val="000000"/>
                <w:sz w:val="16"/>
                <w:szCs w:val="16"/>
                <w:lang w:val="en-GB"/>
              </w:rPr>
              <w:t>Ad hoc questionnaire (Domestic violence and abuse questionnaire)</w:t>
            </w:r>
          </w:p>
        </w:tc>
        <w:tc>
          <w:tcPr>
            <w:tcW w:w="477"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Loneliness</w:t>
            </w:r>
          </w:p>
          <w:p w:rsidR="00ED04CE" w:rsidRPr="00A7053C" w:rsidRDefault="00ED04CE" w:rsidP="00ED04CE">
            <w:pPr>
              <w:spacing w:after="0" w:line="240" w:lineRule="auto"/>
              <w:rPr>
                <w:rFonts w:ascii="Arial" w:hAnsi="Arial" w:cs="Arial"/>
                <w:b/>
                <w:bCs/>
                <w:sz w:val="16"/>
                <w:szCs w:val="16"/>
                <w:lang w:val="en-GB"/>
              </w:rPr>
            </w:pPr>
          </w:p>
        </w:tc>
        <w:tc>
          <w:tcPr>
            <w:tcW w:w="409"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color w:val="000000"/>
                <w:sz w:val="16"/>
                <w:szCs w:val="16"/>
                <w:lang w:val="en-GB"/>
              </w:rPr>
            </w:pPr>
            <w:r w:rsidRPr="00A7053C">
              <w:rPr>
                <w:rFonts w:ascii="Arial" w:hAnsi="Arial" w:cs="Arial"/>
                <w:sz w:val="16"/>
                <w:szCs w:val="16"/>
                <w:lang w:val="en-GB"/>
              </w:rPr>
              <w:t xml:space="preserve">Single item from </w:t>
            </w:r>
            <w:r w:rsidRPr="00A7053C">
              <w:rPr>
                <w:rFonts w:ascii="Arial" w:hAnsi="Arial" w:cs="Arial"/>
                <w:color w:val="000000"/>
                <w:sz w:val="16"/>
                <w:szCs w:val="16"/>
                <w:lang w:val="en-GB"/>
              </w:rPr>
              <w:t>Social Functioning Questionnaire</w:t>
            </w:r>
            <w:r w:rsidR="00B76EB0" w:rsidRPr="00A7053C">
              <w:rPr>
                <w:rFonts w:ascii="Arial" w:hAnsi="Arial" w:cs="Arial"/>
                <w:color w:val="000000"/>
                <w:sz w:val="16"/>
                <w:szCs w:val="16"/>
                <w:lang w:val="en-GB"/>
              </w:rPr>
              <w:t xml:space="preserve"> </w:t>
            </w:r>
            <w:r w:rsidR="00B36BFD" w:rsidRPr="00A7053C">
              <w:rPr>
                <w:rFonts w:ascii="Arial" w:hAnsi="Arial" w:cs="Arial"/>
                <w:noProof/>
                <w:color w:val="000000"/>
                <w:sz w:val="16"/>
                <w:szCs w:val="16"/>
                <w:lang w:val="en-GB"/>
              </w:rPr>
              <w:t xml:space="preserve">(Tyrer </w:t>
            </w:r>
            <w:r w:rsidR="0076583C" w:rsidRPr="00A7053C">
              <w:rPr>
                <w:rFonts w:ascii="Arial" w:hAnsi="Arial" w:cs="Arial"/>
                <w:noProof/>
                <w:color w:val="000000"/>
                <w:sz w:val="16"/>
                <w:szCs w:val="16"/>
                <w:lang w:val="en-GB"/>
              </w:rPr>
              <w:t>et al.,</w:t>
            </w:r>
            <w:r w:rsidR="00B36BFD" w:rsidRPr="00A7053C">
              <w:rPr>
                <w:rFonts w:ascii="Arial" w:hAnsi="Arial" w:cs="Arial"/>
                <w:noProof/>
                <w:color w:val="000000"/>
                <w:sz w:val="16"/>
                <w:szCs w:val="16"/>
                <w:lang w:val="en-GB"/>
              </w:rPr>
              <w:t xml:space="preserve"> 2005)</w:t>
            </w:r>
          </w:p>
          <w:p w:rsidR="00ED04CE" w:rsidRPr="00A7053C" w:rsidRDefault="00ED04CE" w:rsidP="00ED04CE">
            <w:pPr>
              <w:spacing w:after="0" w:line="240" w:lineRule="auto"/>
              <w:rPr>
                <w:rFonts w:ascii="Arial" w:hAnsi="Arial" w:cs="Arial"/>
                <w:b/>
                <w:bCs/>
                <w:sz w:val="16"/>
                <w:szCs w:val="16"/>
                <w:lang w:val="en-GB"/>
              </w:rPr>
            </w:pPr>
          </w:p>
        </w:tc>
        <w:tc>
          <w:tcPr>
            <w:tcW w:w="466" w:type="pct"/>
            <w:gridSpan w:val="2"/>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color w:val="000000"/>
                <w:sz w:val="16"/>
                <w:szCs w:val="16"/>
                <w:lang w:val="en-GB"/>
              </w:rPr>
            </w:pPr>
            <w:r w:rsidRPr="00A7053C">
              <w:rPr>
                <w:rFonts w:ascii="Arial" w:hAnsi="Arial" w:cs="Arial"/>
                <w:color w:val="000000"/>
                <w:sz w:val="16"/>
                <w:szCs w:val="16"/>
                <w:lang w:val="en-GB"/>
              </w:rPr>
              <w:t>Any psychotic symptom</w:t>
            </w:r>
            <w:r w:rsidR="00AA146D" w:rsidRPr="00A7053C">
              <w:rPr>
                <w:rFonts w:ascii="Arial" w:hAnsi="Arial" w:cs="Arial"/>
                <w:color w:val="000000"/>
                <w:sz w:val="16"/>
                <w:szCs w:val="16"/>
                <w:lang w:val="en-GB"/>
              </w:rPr>
              <w:t>s</w:t>
            </w:r>
            <w:r w:rsidRPr="00A7053C">
              <w:rPr>
                <w:rFonts w:ascii="Arial" w:hAnsi="Arial" w:cs="Arial"/>
                <w:color w:val="000000"/>
                <w:sz w:val="16"/>
                <w:szCs w:val="16"/>
                <w:lang w:val="en-GB"/>
              </w:rPr>
              <w:t xml:space="preserve"> in the past year (mania: </w:t>
            </w:r>
            <w:r w:rsidR="00B30BC3" w:rsidRPr="00A7053C">
              <w:rPr>
                <w:rFonts w:ascii="Arial" w:hAnsi="Arial" w:cs="Arial"/>
                <w:i/>
                <w:color w:val="000000"/>
                <w:sz w:val="16"/>
                <w:szCs w:val="16"/>
                <w:lang w:val="en-GB"/>
              </w:rPr>
              <w:t>n =</w:t>
            </w:r>
            <w:r w:rsidRPr="00A7053C">
              <w:rPr>
                <w:rFonts w:ascii="Arial" w:hAnsi="Arial" w:cs="Arial"/>
                <w:color w:val="000000"/>
                <w:sz w:val="16"/>
                <w:szCs w:val="16"/>
                <w:lang w:val="en-GB"/>
              </w:rPr>
              <w:t xml:space="preserve"> 50; thought insertion: </w:t>
            </w:r>
            <w:r w:rsidR="00B30BC3" w:rsidRPr="00A7053C">
              <w:rPr>
                <w:rFonts w:ascii="Arial" w:hAnsi="Arial" w:cs="Arial"/>
                <w:i/>
                <w:color w:val="000000"/>
                <w:sz w:val="16"/>
                <w:szCs w:val="16"/>
                <w:lang w:val="en-GB"/>
              </w:rPr>
              <w:t>n =</w:t>
            </w:r>
            <w:r w:rsidRPr="00A7053C">
              <w:rPr>
                <w:rFonts w:ascii="Arial" w:hAnsi="Arial" w:cs="Arial"/>
                <w:color w:val="000000"/>
                <w:sz w:val="16"/>
                <w:szCs w:val="16"/>
                <w:lang w:val="en-GB"/>
              </w:rPr>
              <w:t xml:space="preserve"> 69; paranoia: </w:t>
            </w:r>
            <w:r w:rsidR="00B30BC3" w:rsidRPr="00A7053C">
              <w:rPr>
                <w:rFonts w:ascii="Arial" w:hAnsi="Arial" w:cs="Arial"/>
                <w:i/>
                <w:color w:val="000000"/>
                <w:sz w:val="16"/>
                <w:szCs w:val="16"/>
                <w:lang w:val="en-GB"/>
              </w:rPr>
              <w:t>n =</w:t>
            </w:r>
            <w:r w:rsidRPr="00A7053C">
              <w:rPr>
                <w:rFonts w:ascii="Arial" w:hAnsi="Arial" w:cs="Arial"/>
                <w:color w:val="000000"/>
                <w:sz w:val="16"/>
                <w:szCs w:val="16"/>
                <w:lang w:val="en-GB"/>
              </w:rPr>
              <w:t xml:space="preserve"> 136; strange experiences: </w:t>
            </w:r>
            <w:r w:rsidR="00B30BC3" w:rsidRPr="00A7053C">
              <w:rPr>
                <w:rFonts w:ascii="Arial" w:hAnsi="Arial" w:cs="Arial"/>
                <w:i/>
                <w:color w:val="000000"/>
                <w:sz w:val="16"/>
                <w:szCs w:val="16"/>
                <w:lang w:val="en-GB"/>
              </w:rPr>
              <w:t>n =</w:t>
            </w:r>
            <w:r w:rsidRPr="00A7053C">
              <w:rPr>
                <w:rFonts w:ascii="Arial" w:hAnsi="Arial" w:cs="Arial"/>
                <w:color w:val="000000"/>
                <w:sz w:val="16"/>
                <w:szCs w:val="16"/>
                <w:lang w:val="en-GB"/>
              </w:rPr>
              <w:t xml:space="preserve"> 234, hallucinations: </w:t>
            </w:r>
            <w:r w:rsidR="00B30BC3" w:rsidRPr="00A7053C">
              <w:rPr>
                <w:rFonts w:ascii="Arial" w:hAnsi="Arial" w:cs="Arial"/>
                <w:i/>
                <w:color w:val="000000"/>
                <w:sz w:val="16"/>
                <w:szCs w:val="16"/>
                <w:lang w:val="en-GB"/>
              </w:rPr>
              <w:t>n =</w:t>
            </w:r>
            <w:r w:rsidRPr="00A7053C">
              <w:rPr>
                <w:rFonts w:ascii="Arial" w:hAnsi="Arial" w:cs="Arial"/>
                <w:color w:val="000000"/>
                <w:sz w:val="16"/>
                <w:szCs w:val="16"/>
                <w:lang w:val="en-GB"/>
              </w:rPr>
              <w:t xml:space="preserve"> 321)</w:t>
            </w:r>
          </w:p>
          <w:p w:rsidR="00ED04CE" w:rsidRPr="00A7053C" w:rsidRDefault="00ED04CE" w:rsidP="00ED04CE">
            <w:pPr>
              <w:spacing w:after="0" w:line="240" w:lineRule="auto"/>
              <w:rPr>
                <w:rFonts w:ascii="Arial" w:hAnsi="Arial" w:cs="Arial"/>
                <w:color w:val="000000"/>
                <w:sz w:val="16"/>
                <w:szCs w:val="16"/>
                <w:lang w:val="en-GB"/>
              </w:rPr>
            </w:pPr>
          </w:p>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sz w:val="16"/>
                <w:szCs w:val="16"/>
                <w:lang w:val="en-GB"/>
              </w:rPr>
              <w:t>PSQ</w:t>
            </w:r>
            <w:r w:rsidR="00B76EB0" w:rsidRPr="00A7053C">
              <w:rPr>
                <w:rFonts w:ascii="Arial" w:hAnsi="Arial" w:cs="Arial"/>
                <w:sz w:val="16"/>
                <w:szCs w:val="16"/>
                <w:lang w:val="en-GB"/>
              </w:rPr>
              <w:t xml:space="preserve"> </w:t>
            </w:r>
            <w:r w:rsidR="00B36BFD" w:rsidRPr="00A7053C">
              <w:rPr>
                <w:rFonts w:ascii="Arial" w:hAnsi="Arial" w:cs="Arial"/>
                <w:noProof/>
                <w:sz w:val="16"/>
                <w:szCs w:val="16"/>
                <w:lang w:val="en-GB"/>
              </w:rPr>
              <w:t>(</w:t>
            </w:r>
            <w:r w:rsidR="008C43C1" w:rsidRPr="00A7053C">
              <w:rPr>
                <w:rFonts w:ascii="Arial" w:hAnsi="Arial" w:cs="Arial"/>
                <w:noProof/>
                <w:sz w:val="16"/>
                <w:szCs w:val="16"/>
                <w:lang w:val="en-GB"/>
              </w:rPr>
              <w:t>Bebbington &amp; Nayani, 1995</w:t>
            </w:r>
            <w:r w:rsidR="00B36BFD" w:rsidRPr="00A7053C">
              <w:rPr>
                <w:rFonts w:ascii="Arial" w:hAnsi="Arial" w:cs="Arial"/>
                <w:noProof/>
                <w:sz w:val="16"/>
                <w:szCs w:val="16"/>
                <w:lang w:val="en-GB"/>
              </w:rPr>
              <w:t>)</w:t>
            </w:r>
          </w:p>
        </w:tc>
        <w:tc>
          <w:tcPr>
            <w:tcW w:w="567" w:type="pct"/>
            <w:gridSpan w:val="2"/>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uppressAutoHyphens w:val="0"/>
              <w:spacing w:after="0" w:line="240" w:lineRule="auto"/>
              <w:rPr>
                <w:rFonts w:ascii="Arial" w:hAnsi="Arial" w:cs="Arial"/>
                <w:b/>
                <w:bCs/>
                <w:sz w:val="16"/>
                <w:szCs w:val="16"/>
                <w:lang w:val="en-GB"/>
              </w:rPr>
            </w:pPr>
            <w:r w:rsidRPr="00A7053C">
              <w:rPr>
                <w:rFonts w:ascii="Arial" w:hAnsi="Arial" w:cs="Arial"/>
                <w:sz w:val="16"/>
                <w:szCs w:val="16"/>
                <w:lang w:val="en-GB"/>
              </w:rPr>
              <w:t xml:space="preserve">None </w:t>
            </w:r>
          </w:p>
        </w:tc>
        <w:tc>
          <w:tcPr>
            <w:tcW w:w="675"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sz w:val="16"/>
                <w:szCs w:val="16"/>
                <w:lang w:val="en-GB"/>
              </w:rPr>
              <w:t>Childhood sexual abuse showed an effect on loneliness (</w:t>
            </w:r>
            <w:r w:rsidR="003C14AF" w:rsidRPr="00A7053C">
              <w:rPr>
                <w:rFonts w:ascii="Arial" w:hAnsi="Arial" w:cs="Arial"/>
                <w:i/>
                <w:sz w:val="16"/>
                <w:szCs w:val="16"/>
                <w:lang w:val="en-GB"/>
              </w:rPr>
              <w:t>adj. OR =</w:t>
            </w:r>
            <w:r w:rsidRPr="00A7053C">
              <w:rPr>
                <w:rFonts w:ascii="Arial" w:hAnsi="Arial" w:cs="Arial"/>
                <w:sz w:val="16"/>
                <w:szCs w:val="16"/>
                <w:lang w:val="en-GB"/>
              </w:rPr>
              <w:t xml:space="preserve"> 1.45, </w:t>
            </w:r>
            <w:r w:rsidR="003C14AF" w:rsidRPr="00A7053C">
              <w:rPr>
                <w:rFonts w:ascii="Arial" w:hAnsi="Arial" w:cs="Arial"/>
                <w:i/>
                <w:sz w:val="16"/>
                <w:szCs w:val="16"/>
                <w:lang w:val="en-GB"/>
              </w:rPr>
              <w:t xml:space="preserve">95% CI: </w:t>
            </w:r>
            <w:r w:rsidRPr="00A7053C">
              <w:rPr>
                <w:rFonts w:ascii="Arial" w:hAnsi="Arial" w:cs="Arial"/>
                <w:sz w:val="16"/>
                <w:szCs w:val="16"/>
                <w:lang w:val="en-GB"/>
              </w:rPr>
              <w:t>0.10, 0.64), which in turn was related to thought insertion (</w:t>
            </w:r>
            <w:r w:rsidR="003C14AF" w:rsidRPr="00A7053C">
              <w:rPr>
                <w:rFonts w:ascii="Arial" w:hAnsi="Arial" w:cs="Arial"/>
                <w:i/>
                <w:sz w:val="16"/>
                <w:szCs w:val="16"/>
                <w:lang w:val="en-GB"/>
              </w:rPr>
              <w:t>adj. OR =</w:t>
            </w:r>
            <w:r w:rsidRPr="00A7053C">
              <w:rPr>
                <w:rFonts w:ascii="Arial" w:hAnsi="Arial" w:cs="Arial"/>
                <w:sz w:val="16"/>
                <w:szCs w:val="16"/>
                <w:lang w:val="en-GB"/>
              </w:rPr>
              <w:t xml:space="preserve"> 3.81, </w:t>
            </w:r>
            <w:r w:rsidR="003C14AF" w:rsidRPr="00A7053C">
              <w:rPr>
                <w:rFonts w:ascii="Arial" w:hAnsi="Arial" w:cs="Arial"/>
                <w:i/>
                <w:sz w:val="16"/>
                <w:szCs w:val="16"/>
                <w:lang w:val="en-GB"/>
              </w:rPr>
              <w:t xml:space="preserve">95% CI: </w:t>
            </w:r>
            <w:r w:rsidRPr="00A7053C">
              <w:rPr>
                <w:rFonts w:ascii="Arial" w:hAnsi="Arial" w:cs="Arial"/>
                <w:sz w:val="16"/>
                <w:szCs w:val="16"/>
                <w:lang w:val="en-GB"/>
              </w:rPr>
              <w:t>0.73, 1.94), paranoia (</w:t>
            </w:r>
            <w:r w:rsidR="003C14AF" w:rsidRPr="00A7053C">
              <w:rPr>
                <w:rFonts w:ascii="Arial" w:hAnsi="Arial" w:cs="Arial"/>
                <w:i/>
                <w:sz w:val="16"/>
                <w:szCs w:val="16"/>
                <w:lang w:val="en-GB"/>
              </w:rPr>
              <w:t>adj. OR =</w:t>
            </w:r>
            <w:r w:rsidRPr="00A7053C">
              <w:rPr>
                <w:rFonts w:ascii="Arial" w:hAnsi="Arial" w:cs="Arial"/>
                <w:sz w:val="16"/>
                <w:szCs w:val="16"/>
                <w:lang w:val="en-GB"/>
              </w:rPr>
              <w:t xml:space="preserve"> 2.85, </w:t>
            </w:r>
            <w:r w:rsidR="003C14AF" w:rsidRPr="00A7053C">
              <w:rPr>
                <w:rFonts w:ascii="Arial" w:hAnsi="Arial" w:cs="Arial"/>
                <w:i/>
                <w:sz w:val="16"/>
                <w:szCs w:val="16"/>
                <w:lang w:val="en-GB"/>
              </w:rPr>
              <w:t xml:space="preserve">95% CI: </w:t>
            </w:r>
            <w:r w:rsidRPr="00A7053C">
              <w:rPr>
                <w:rFonts w:ascii="Arial" w:hAnsi="Arial" w:cs="Arial"/>
                <w:sz w:val="16"/>
                <w:szCs w:val="16"/>
                <w:lang w:val="en-GB"/>
              </w:rPr>
              <w:t>0.58, 1.52), strange experiences (</w:t>
            </w:r>
            <w:r w:rsidR="003C14AF" w:rsidRPr="00A7053C">
              <w:rPr>
                <w:rFonts w:ascii="Arial" w:hAnsi="Arial" w:cs="Arial"/>
                <w:i/>
                <w:sz w:val="16"/>
                <w:szCs w:val="16"/>
                <w:lang w:val="en-GB"/>
              </w:rPr>
              <w:t>adj. OR =</w:t>
            </w:r>
            <w:r w:rsidRPr="00A7053C">
              <w:rPr>
                <w:rFonts w:ascii="Arial" w:hAnsi="Arial" w:cs="Arial"/>
                <w:sz w:val="16"/>
                <w:szCs w:val="16"/>
                <w:lang w:val="en-GB"/>
              </w:rPr>
              <w:t xml:space="preserve"> 2.61, </w:t>
            </w:r>
            <w:r w:rsidR="003C14AF" w:rsidRPr="00A7053C">
              <w:rPr>
                <w:rFonts w:ascii="Arial" w:hAnsi="Arial" w:cs="Arial"/>
                <w:i/>
                <w:sz w:val="16"/>
                <w:szCs w:val="16"/>
                <w:lang w:val="en-GB"/>
              </w:rPr>
              <w:t xml:space="preserve">95% CI: </w:t>
            </w:r>
            <w:r w:rsidRPr="00A7053C">
              <w:rPr>
                <w:rFonts w:ascii="Arial" w:hAnsi="Arial" w:cs="Arial"/>
                <w:sz w:val="16"/>
                <w:szCs w:val="16"/>
                <w:lang w:val="en-GB"/>
              </w:rPr>
              <w:t>0.63, 1.29), and hallucinations (</w:t>
            </w:r>
            <w:r w:rsidR="003C14AF" w:rsidRPr="00A7053C">
              <w:rPr>
                <w:rFonts w:ascii="Arial" w:hAnsi="Arial" w:cs="Arial"/>
                <w:i/>
                <w:sz w:val="16"/>
                <w:szCs w:val="16"/>
                <w:lang w:val="en-GB"/>
              </w:rPr>
              <w:t>adj. OR =</w:t>
            </w:r>
            <w:r w:rsidRPr="00A7053C">
              <w:rPr>
                <w:rFonts w:ascii="Arial" w:hAnsi="Arial" w:cs="Arial"/>
                <w:sz w:val="16"/>
                <w:szCs w:val="16"/>
                <w:lang w:val="en-GB"/>
              </w:rPr>
              <w:t xml:space="preserve"> 2.48, </w:t>
            </w:r>
            <w:r w:rsidR="003C14AF" w:rsidRPr="00A7053C">
              <w:rPr>
                <w:rFonts w:ascii="Arial" w:hAnsi="Arial" w:cs="Arial"/>
                <w:i/>
                <w:sz w:val="16"/>
                <w:szCs w:val="16"/>
                <w:lang w:val="en-GB"/>
              </w:rPr>
              <w:t xml:space="preserve">95% CI: </w:t>
            </w:r>
            <w:r w:rsidRPr="00A7053C">
              <w:rPr>
                <w:rFonts w:ascii="Arial" w:hAnsi="Arial" w:cs="Arial"/>
                <w:sz w:val="16"/>
                <w:szCs w:val="16"/>
                <w:lang w:val="en-GB"/>
              </w:rPr>
              <w:t xml:space="preserve">0.25, 1.57). However, child abuse had no effect on any psychotic symptoms, therefore the mediation model was not assessed </w:t>
            </w:r>
          </w:p>
        </w:tc>
        <w:tc>
          <w:tcPr>
            <w:tcW w:w="340"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sz w:val="16"/>
                <w:szCs w:val="16"/>
                <w:lang w:val="en-GB"/>
              </w:rPr>
              <w:t>9</w:t>
            </w:r>
          </w:p>
        </w:tc>
      </w:tr>
      <w:tr w:rsidR="00ED04CE" w:rsidRPr="00A7053C" w:rsidTr="00ED04CE">
        <w:tc>
          <w:tcPr>
            <w:tcW w:w="701" w:type="pct"/>
            <w:gridSpan w:val="4"/>
            <w:tcBorders>
              <w:top w:val="single" w:sz="4" w:space="0" w:color="00000A"/>
              <w:left w:val="single" w:sz="4" w:space="0" w:color="00000A"/>
              <w:bottom w:val="single" w:sz="4" w:space="0" w:color="00000A"/>
              <w:right w:val="single" w:sz="4" w:space="0" w:color="00000A"/>
            </w:tcBorders>
          </w:tcPr>
          <w:p w:rsidR="00ED04CE" w:rsidRPr="00A7053C" w:rsidRDefault="00B36BFD" w:rsidP="00ED04CE">
            <w:pPr>
              <w:spacing w:after="0" w:line="240" w:lineRule="auto"/>
              <w:rPr>
                <w:rFonts w:ascii="Arial" w:hAnsi="Arial" w:cs="Arial"/>
                <w:sz w:val="16"/>
                <w:szCs w:val="16"/>
                <w:lang w:val="en-GB"/>
              </w:rPr>
            </w:pPr>
            <w:r w:rsidRPr="00A7053C">
              <w:rPr>
                <w:rFonts w:ascii="Arial" w:hAnsi="Arial" w:cs="Arial"/>
                <w:noProof/>
                <w:sz w:val="16"/>
                <w:szCs w:val="16"/>
                <w:lang w:val="en-GB"/>
              </w:rPr>
              <w:t>Boyda &amp; McFeeters 2015</w:t>
            </w:r>
          </w:p>
          <w:p w:rsidR="00ED04CE" w:rsidRPr="00A7053C" w:rsidRDefault="00ED04CE" w:rsidP="00ED04CE">
            <w:pPr>
              <w:spacing w:after="0" w:line="240" w:lineRule="auto"/>
              <w:rPr>
                <w:rFonts w:ascii="Arial" w:hAnsi="Arial" w:cs="Arial"/>
                <w:sz w:val="16"/>
                <w:szCs w:val="16"/>
                <w:lang w:val="en-GB"/>
              </w:rPr>
            </w:pPr>
          </w:p>
          <w:p w:rsidR="00ED04CE" w:rsidRPr="00A7053C" w:rsidRDefault="00ED04CE" w:rsidP="00ED04CE">
            <w:pPr>
              <w:spacing w:after="0" w:line="240" w:lineRule="auto"/>
              <w:rPr>
                <w:rFonts w:ascii="Arial" w:hAnsi="Arial" w:cs="Arial"/>
                <w:color w:val="000000"/>
                <w:sz w:val="16"/>
                <w:szCs w:val="16"/>
                <w:lang w:val="en-GB"/>
              </w:rPr>
            </w:pPr>
            <w:r w:rsidRPr="00A7053C">
              <w:rPr>
                <w:rFonts w:ascii="Arial" w:hAnsi="Arial" w:cs="Arial"/>
                <w:color w:val="000000"/>
                <w:sz w:val="16"/>
                <w:szCs w:val="16"/>
                <w:lang w:val="en-GB"/>
              </w:rPr>
              <w:t>Adult Psychiatric Morbidity Survey (APMS)</w:t>
            </w:r>
          </w:p>
          <w:p w:rsidR="00ED04CE" w:rsidRPr="00A7053C" w:rsidRDefault="00ED04CE" w:rsidP="00ED04CE">
            <w:pPr>
              <w:spacing w:after="0" w:line="240" w:lineRule="auto"/>
              <w:rPr>
                <w:rFonts w:ascii="Arial" w:hAnsi="Arial" w:cs="Arial"/>
                <w:color w:val="000000"/>
                <w:sz w:val="16"/>
                <w:szCs w:val="16"/>
                <w:lang w:val="en-GB"/>
              </w:rPr>
            </w:pPr>
          </w:p>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color w:val="000000"/>
                <w:sz w:val="16"/>
                <w:szCs w:val="16"/>
                <w:lang w:val="en-GB"/>
              </w:rPr>
              <w:t>ENGLAND</w:t>
            </w:r>
          </w:p>
        </w:tc>
        <w:tc>
          <w:tcPr>
            <w:tcW w:w="345" w:type="pct"/>
            <w:gridSpan w:val="2"/>
            <w:tcBorders>
              <w:top w:val="single" w:sz="4" w:space="0" w:color="00000A"/>
              <w:left w:val="single" w:sz="4" w:space="0" w:color="00000A"/>
              <w:bottom w:val="single" w:sz="4" w:space="0" w:color="00000A"/>
              <w:right w:val="single" w:sz="4" w:space="0" w:color="00000A"/>
            </w:tcBorders>
          </w:tcPr>
          <w:p w:rsidR="00ED04CE" w:rsidRPr="00A7053C" w:rsidRDefault="00B30BC3" w:rsidP="00ED04CE">
            <w:pPr>
              <w:spacing w:after="0" w:line="240" w:lineRule="auto"/>
              <w:rPr>
                <w:rFonts w:ascii="Arial" w:hAnsi="Arial" w:cs="Arial"/>
                <w:b/>
                <w:bCs/>
                <w:sz w:val="16"/>
                <w:szCs w:val="16"/>
                <w:lang w:val="en-GB"/>
              </w:rPr>
            </w:pPr>
            <w:r w:rsidRPr="00A7053C">
              <w:rPr>
                <w:rFonts w:ascii="Arial" w:hAnsi="Arial" w:cs="Arial"/>
                <w:i/>
                <w:color w:val="000000"/>
                <w:sz w:val="16"/>
                <w:szCs w:val="16"/>
                <w:lang w:val="en-GB"/>
              </w:rPr>
              <w:t>N =</w:t>
            </w:r>
            <w:r w:rsidR="00ED04CE" w:rsidRPr="00A7053C">
              <w:rPr>
                <w:rFonts w:ascii="Arial" w:hAnsi="Arial" w:cs="Arial"/>
                <w:color w:val="000000"/>
                <w:sz w:val="16"/>
                <w:szCs w:val="16"/>
                <w:lang w:val="en-GB"/>
              </w:rPr>
              <w:t>7,403</w:t>
            </w:r>
          </w:p>
        </w:tc>
        <w:tc>
          <w:tcPr>
            <w:tcW w:w="605" w:type="pct"/>
            <w:gridSpan w:val="2"/>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sz w:val="16"/>
                <w:szCs w:val="16"/>
                <w:lang w:val="en-GB"/>
              </w:rPr>
              <w:t>Physical (</w:t>
            </w:r>
            <w:r w:rsidR="00B30BC3" w:rsidRPr="00A7053C">
              <w:rPr>
                <w:rFonts w:ascii="Arial" w:hAnsi="Arial" w:cs="Arial"/>
                <w:i/>
                <w:sz w:val="16"/>
                <w:szCs w:val="16"/>
                <w:lang w:val="en-GB"/>
              </w:rPr>
              <w:t>n =</w:t>
            </w:r>
            <w:r w:rsidRPr="00A7053C">
              <w:rPr>
                <w:rFonts w:ascii="Arial" w:hAnsi="Arial" w:cs="Arial"/>
                <w:sz w:val="16"/>
                <w:szCs w:val="16"/>
                <w:lang w:val="en-GB"/>
              </w:rPr>
              <w:t xml:space="preserve"> 345, 4.7%) and sexual abuse (sexual touching and intercourse: </w:t>
            </w:r>
            <w:r w:rsidR="00B30BC3" w:rsidRPr="00A7053C">
              <w:rPr>
                <w:rFonts w:ascii="Arial" w:hAnsi="Arial" w:cs="Arial"/>
                <w:i/>
                <w:sz w:val="16"/>
                <w:szCs w:val="16"/>
                <w:lang w:val="en-GB"/>
              </w:rPr>
              <w:t>n =</w:t>
            </w:r>
            <w:r w:rsidRPr="00A7053C">
              <w:rPr>
                <w:rFonts w:ascii="Arial" w:hAnsi="Arial" w:cs="Arial"/>
                <w:sz w:val="16"/>
                <w:szCs w:val="16"/>
                <w:lang w:val="en-GB"/>
              </w:rPr>
              <w:t xml:space="preserve"> 617, 8.4%), physical (</w:t>
            </w:r>
            <w:r w:rsidR="00B30BC3" w:rsidRPr="00A7053C">
              <w:rPr>
                <w:rFonts w:ascii="Arial" w:hAnsi="Arial" w:cs="Arial"/>
                <w:i/>
                <w:sz w:val="16"/>
                <w:szCs w:val="16"/>
                <w:lang w:val="en-GB"/>
              </w:rPr>
              <w:t>n =</w:t>
            </w:r>
            <w:r w:rsidRPr="00A7053C">
              <w:rPr>
                <w:rFonts w:ascii="Arial" w:hAnsi="Arial" w:cs="Arial"/>
                <w:sz w:val="16"/>
                <w:szCs w:val="16"/>
                <w:lang w:val="en-GB"/>
              </w:rPr>
              <w:t xml:space="preserve"> 238, 3.2%), emotional neglect (</w:t>
            </w:r>
            <w:r w:rsidR="00B30BC3" w:rsidRPr="00A7053C">
              <w:rPr>
                <w:rFonts w:ascii="Arial" w:hAnsi="Arial" w:cs="Arial"/>
                <w:i/>
                <w:sz w:val="16"/>
                <w:szCs w:val="16"/>
                <w:lang w:val="en-GB"/>
              </w:rPr>
              <w:t>n =</w:t>
            </w:r>
            <w:r w:rsidRPr="00A7053C">
              <w:rPr>
                <w:rFonts w:ascii="Arial" w:hAnsi="Arial" w:cs="Arial"/>
                <w:sz w:val="16"/>
                <w:szCs w:val="16"/>
                <w:lang w:val="en-GB"/>
              </w:rPr>
              <w:t xml:space="preserve"> 900, 12.2%), parental separation (</w:t>
            </w:r>
            <w:r w:rsidR="00B30BC3" w:rsidRPr="00A7053C">
              <w:rPr>
                <w:rFonts w:ascii="Arial" w:hAnsi="Arial" w:cs="Arial"/>
                <w:i/>
                <w:sz w:val="16"/>
                <w:szCs w:val="16"/>
                <w:lang w:val="en-GB"/>
              </w:rPr>
              <w:t>n =</w:t>
            </w:r>
            <w:r w:rsidRPr="00A7053C">
              <w:rPr>
                <w:rFonts w:ascii="Arial" w:hAnsi="Arial" w:cs="Arial"/>
                <w:sz w:val="16"/>
                <w:szCs w:val="16"/>
                <w:lang w:val="en-GB"/>
              </w:rPr>
              <w:t xml:space="preserve"> 825, 12.1%), and domestic violence (</w:t>
            </w:r>
            <w:r w:rsidR="00B30BC3" w:rsidRPr="00A7053C">
              <w:rPr>
                <w:rFonts w:ascii="Arial" w:hAnsi="Arial" w:cs="Arial"/>
                <w:i/>
                <w:sz w:val="16"/>
                <w:szCs w:val="16"/>
                <w:lang w:val="en-GB"/>
              </w:rPr>
              <w:t>n =</w:t>
            </w:r>
            <w:r w:rsidRPr="00A7053C">
              <w:rPr>
                <w:rFonts w:ascii="Arial" w:hAnsi="Arial" w:cs="Arial"/>
                <w:sz w:val="16"/>
                <w:szCs w:val="16"/>
                <w:lang w:val="en-GB"/>
              </w:rPr>
              <w:t xml:space="preserve"> 230, 3.3%) before 16 years of age</w:t>
            </w:r>
          </w:p>
        </w:tc>
        <w:tc>
          <w:tcPr>
            <w:tcW w:w="415"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color w:val="000000"/>
                <w:sz w:val="16"/>
                <w:szCs w:val="16"/>
                <w:lang w:val="en-GB"/>
              </w:rPr>
              <w:t>Ad hoc questionnaire (Domestic violence and abuse questionnaire)</w:t>
            </w:r>
          </w:p>
        </w:tc>
        <w:tc>
          <w:tcPr>
            <w:tcW w:w="477"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Loneliness</w:t>
            </w:r>
          </w:p>
          <w:p w:rsidR="00ED04CE" w:rsidRPr="00A7053C" w:rsidRDefault="00ED04CE" w:rsidP="00ED04CE">
            <w:pPr>
              <w:spacing w:after="0" w:line="240" w:lineRule="auto"/>
              <w:rPr>
                <w:rFonts w:ascii="Arial" w:hAnsi="Arial" w:cs="Arial"/>
                <w:sz w:val="16"/>
                <w:szCs w:val="16"/>
                <w:lang w:val="en-GB"/>
              </w:rPr>
            </w:pPr>
          </w:p>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Social engagement</w:t>
            </w:r>
          </w:p>
          <w:p w:rsidR="00ED04CE" w:rsidRPr="00A7053C" w:rsidRDefault="00ED04CE" w:rsidP="00ED04CE">
            <w:pPr>
              <w:spacing w:after="0" w:line="240" w:lineRule="auto"/>
              <w:rPr>
                <w:rFonts w:ascii="Arial" w:hAnsi="Arial" w:cs="Arial"/>
                <w:sz w:val="16"/>
                <w:szCs w:val="16"/>
                <w:lang w:val="en-GB"/>
              </w:rPr>
            </w:pPr>
          </w:p>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Involvement in recreational activities</w:t>
            </w:r>
          </w:p>
          <w:p w:rsidR="00ED04CE" w:rsidRPr="00A7053C" w:rsidRDefault="00ED04CE" w:rsidP="00ED04CE">
            <w:pPr>
              <w:spacing w:after="0" w:line="240" w:lineRule="auto"/>
              <w:rPr>
                <w:rFonts w:ascii="Arial" w:hAnsi="Arial" w:cs="Arial"/>
                <w:b/>
                <w:bCs/>
                <w:sz w:val="16"/>
                <w:szCs w:val="16"/>
                <w:lang w:val="en-GB"/>
              </w:rPr>
            </w:pPr>
          </w:p>
        </w:tc>
        <w:tc>
          <w:tcPr>
            <w:tcW w:w="409"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color w:val="000000"/>
                <w:sz w:val="16"/>
                <w:szCs w:val="16"/>
                <w:lang w:val="en-GB"/>
              </w:rPr>
            </w:pPr>
            <w:r w:rsidRPr="00A7053C">
              <w:rPr>
                <w:rFonts w:ascii="Arial" w:hAnsi="Arial" w:cs="Arial"/>
                <w:sz w:val="16"/>
                <w:szCs w:val="16"/>
                <w:lang w:val="en-GB"/>
              </w:rPr>
              <w:t xml:space="preserve">Single item from </w:t>
            </w:r>
            <w:r w:rsidRPr="00A7053C">
              <w:rPr>
                <w:rFonts w:ascii="Arial" w:hAnsi="Arial" w:cs="Arial"/>
                <w:color w:val="000000"/>
                <w:sz w:val="16"/>
                <w:szCs w:val="16"/>
                <w:lang w:val="en-GB"/>
              </w:rPr>
              <w:t xml:space="preserve">Social Functioning Questionnaire </w:t>
            </w:r>
          </w:p>
          <w:p w:rsidR="00ED04CE" w:rsidRPr="00A7053C" w:rsidRDefault="00ED04CE" w:rsidP="00ED04CE">
            <w:pPr>
              <w:spacing w:after="0" w:line="240" w:lineRule="auto"/>
              <w:rPr>
                <w:rFonts w:ascii="Arial" w:hAnsi="Arial" w:cs="Arial"/>
                <w:color w:val="000000"/>
                <w:sz w:val="16"/>
                <w:szCs w:val="16"/>
                <w:lang w:val="en-GB"/>
              </w:rPr>
            </w:pPr>
            <w:r w:rsidRPr="00A7053C">
              <w:rPr>
                <w:rFonts w:ascii="Arial" w:hAnsi="Arial" w:cs="Arial"/>
                <w:color w:val="000000"/>
                <w:sz w:val="16"/>
                <w:szCs w:val="16"/>
                <w:lang w:val="en-GB"/>
              </w:rPr>
              <w:t>Ad hoc questionnaire</w:t>
            </w:r>
          </w:p>
          <w:p w:rsidR="00ED04CE" w:rsidRPr="00A7053C" w:rsidRDefault="00ED04CE" w:rsidP="00ED04CE">
            <w:pPr>
              <w:spacing w:after="0" w:line="240" w:lineRule="auto"/>
              <w:rPr>
                <w:rFonts w:ascii="Arial" w:hAnsi="Arial" w:cs="Arial"/>
                <w:color w:val="000000"/>
                <w:sz w:val="16"/>
                <w:szCs w:val="16"/>
                <w:lang w:val="en-GB"/>
              </w:rPr>
            </w:pPr>
          </w:p>
          <w:p w:rsidR="00ED04CE" w:rsidRPr="00A7053C" w:rsidRDefault="00ED04CE" w:rsidP="00ED04CE">
            <w:pPr>
              <w:spacing w:after="0" w:line="240" w:lineRule="auto"/>
              <w:rPr>
                <w:rFonts w:ascii="Arial" w:hAnsi="Arial" w:cs="Arial"/>
                <w:color w:val="000000"/>
                <w:sz w:val="16"/>
                <w:szCs w:val="16"/>
                <w:lang w:val="en-GB"/>
              </w:rPr>
            </w:pPr>
            <w:r w:rsidRPr="00A7053C">
              <w:rPr>
                <w:rFonts w:ascii="Arial" w:hAnsi="Arial" w:cs="Arial"/>
                <w:color w:val="000000"/>
                <w:sz w:val="16"/>
                <w:szCs w:val="16"/>
                <w:lang w:val="en-GB"/>
              </w:rPr>
              <w:t>Ad hoc questionnaire</w:t>
            </w:r>
          </w:p>
          <w:p w:rsidR="00ED04CE" w:rsidRPr="00A7053C" w:rsidRDefault="00ED04CE" w:rsidP="00ED04CE">
            <w:pPr>
              <w:spacing w:after="0" w:line="240" w:lineRule="auto"/>
              <w:rPr>
                <w:rFonts w:ascii="Arial" w:hAnsi="Arial" w:cs="Arial"/>
                <w:b/>
                <w:bCs/>
                <w:sz w:val="16"/>
                <w:szCs w:val="16"/>
                <w:lang w:val="en-GB"/>
              </w:rPr>
            </w:pPr>
          </w:p>
        </w:tc>
        <w:tc>
          <w:tcPr>
            <w:tcW w:w="466" w:type="pct"/>
            <w:gridSpan w:val="2"/>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 xml:space="preserve">Presence of PLEs in the past year </w:t>
            </w:r>
          </w:p>
          <w:p w:rsidR="00ED04CE" w:rsidRPr="00A7053C" w:rsidRDefault="00ED04CE" w:rsidP="00ED04CE">
            <w:pPr>
              <w:spacing w:after="0" w:line="240" w:lineRule="auto"/>
              <w:rPr>
                <w:rFonts w:ascii="Arial" w:hAnsi="Arial" w:cs="Arial"/>
                <w:sz w:val="16"/>
                <w:szCs w:val="16"/>
                <w:lang w:val="en-GB"/>
              </w:rPr>
            </w:pPr>
          </w:p>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sz w:val="16"/>
                <w:szCs w:val="16"/>
                <w:lang w:val="en-GB"/>
              </w:rPr>
              <w:t>PSQ</w:t>
            </w:r>
            <w:r w:rsidR="00B76EB0" w:rsidRPr="00A7053C">
              <w:rPr>
                <w:rFonts w:ascii="Arial" w:hAnsi="Arial" w:cs="Arial"/>
                <w:sz w:val="16"/>
                <w:szCs w:val="16"/>
                <w:lang w:val="en-GB"/>
              </w:rPr>
              <w:t xml:space="preserve"> </w:t>
            </w:r>
            <w:r w:rsidR="00B36BFD" w:rsidRPr="00A7053C">
              <w:rPr>
                <w:rFonts w:ascii="Arial" w:hAnsi="Arial" w:cs="Arial"/>
                <w:noProof/>
                <w:sz w:val="16"/>
                <w:szCs w:val="16"/>
                <w:lang w:val="en-GB"/>
              </w:rPr>
              <w:t>(</w:t>
            </w:r>
            <w:r w:rsidR="008C43C1" w:rsidRPr="00A7053C">
              <w:rPr>
                <w:rFonts w:ascii="Arial" w:hAnsi="Arial" w:cs="Arial"/>
                <w:noProof/>
                <w:sz w:val="16"/>
                <w:szCs w:val="16"/>
                <w:lang w:val="en-GB"/>
              </w:rPr>
              <w:t>Bebbington &amp; Nayani, 1995</w:t>
            </w:r>
            <w:r w:rsidR="00B36BFD" w:rsidRPr="00A7053C">
              <w:rPr>
                <w:rFonts w:ascii="Arial" w:hAnsi="Arial" w:cs="Arial"/>
                <w:noProof/>
                <w:sz w:val="16"/>
                <w:szCs w:val="16"/>
                <w:lang w:val="en-GB"/>
              </w:rPr>
              <w:t>)</w:t>
            </w:r>
          </w:p>
        </w:tc>
        <w:tc>
          <w:tcPr>
            <w:tcW w:w="567" w:type="pct"/>
            <w:gridSpan w:val="2"/>
            <w:tcBorders>
              <w:top w:val="single" w:sz="4" w:space="0" w:color="00000A"/>
              <w:left w:val="single" w:sz="4" w:space="0" w:color="00000A"/>
              <w:bottom w:val="single" w:sz="4" w:space="0" w:color="00000A"/>
              <w:right w:val="single" w:sz="4" w:space="0" w:color="00000A"/>
            </w:tcBorders>
          </w:tcPr>
          <w:p w:rsidR="00ED04CE" w:rsidRPr="00A7053C" w:rsidRDefault="003606A3" w:rsidP="00ED04CE">
            <w:pPr>
              <w:suppressAutoHyphens w:val="0"/>
              <w:spacing w:after="0" w:line="240" w:lineRule="auto"/>
              <w:rPr>
                <w:rFonts w:ascii="Arial" w:hAnsi="Arial" w:cs="Arial"/>
                <w:b/>
                <w:bCs/>
                <w:sz w:val="16"/>
                <w:szCs w:val="16"/>
                <w:lang w:val="en-GB"/>
              </w:rPr>
            </w:pPr>
            <w:r w:rsidRPr="00A7053C">
              <w:rPr>
                <w:rFonts w:ascii="Arial" w:hAnsi="Arial" w:cs="Arial"/>
                <w:color w:val="000000"/>
                <w:sz w:val="16"/>
                <w:szCs w:val="16"/>
                <w:lang w:val="en-GB"/>
              </w:rPr>
              <w:t>Sex</w:t>
            </w:r>
            <w:r w:rsidR="00ED04CE" w:rsidRPr="00A7053C">
              <w:rPr>
                <w:rFonts w:ascii="Arial" w:hAnsi="Arial" w:cs="Arial"/>
                <w:color w:val="000000"/>
                <w:sz w:val="16"/>
                <w:szCs w:val="16"/>
                <w:lang w:val="en-GB"/>
              </w:rPr>
              <w:t>, age, education, ethnicity, low socio-economic status, mood disorders, and drug dependence</w:t>
            </w:r>
          </w:p>
        </w:tc>
        <w:tc>
          <w:tcPr>
            <w:tcW w:w="675"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sz w:val="16"/>
                <w:szCs w:val="16"/>
                <w:lang w:val="en-GB"/>
              </w:rPr>
              <w:t>Loneliness mediated the effect of both sexual abuse (</w:t>
            </w:r>
            <w:r w:rsidRPr="00A7053C">
              <w:rPr>
                <w:rFonts w:ascii="Arial" w:hAnsi="Arial" w:cs="Arial"/>
                <w:i/>
                <w:sz w:val="16"/>
                <w:szCs w:val="16"/>
                <w:lang w:val="en-GB"/>
              </w:rPr>
              <w:t>β</w:t>
            </w:r>
            <w:r w:rsidR="0040495F" w:rsidRPr="00A7053C">
              <w:rPr>
                <w:rFonts w:ascii="Arial" w:hAnsi="Arial" w:cs="Arial"/>
                <w:sz w:val="16"/>
                <w:szCs w:val="16"/>
                <w:lang w:val="en-GB"/>
              </w:rPr>
              <w:t xml:space="preserve"> </w:t>
            </w:r>
            <w:r w:rsidRPr="00A7053C">
              <w:rPr>
                <w:rFonts w:ascii="Arial" w:hAnsi="Arial" w:cs="Arial"/>
                <w:sz w:val="16"/>
                <w:szCs w:val="16"/>
                <w:lang w:val="en-GB"/>
              </w:rPr>
              <w:t xml:space="preserve">= 0.312, </w:t>
            </w:r>
            <w:r w:rsidRPr="00A7053C">
              <w:rPr>
                <w:rFonts w:ascii="Arial" w:hAnsi="Arial" w:cs="Arial"/>
                <w:i/>
                <w:sz w:val="16"/>
                <w:szCs w:val="16"/>
                <w:lang w:val="en-GB"/>
              </w:rPr>
              <w:t>SE</w:t>
            </w:r>
            <w:r w:rsidRPr="00A7053C">
              <w:rPr>
                <w:rFonts w:ascii="Arial" w:hAnsi="Arial" w:cs="Arial"/>
                <w:sz w:val="16"/>
                <w:szCs w:val="16"/>
                <w:lang w:val="en-GB"/>
              </w:rPr>
              <w:t xml:space="preserve">= 0.10, </w:t>
            </w:r>
            <w:r w:rsidR="003C14AF" w:rsidRPr="00A7053C">
              <w:rPr>
                <w:rFonts w:ascii="Arial" w:hAnsi="Arial" w:cs="Arial"/>
                <w:i/>
                <w:sz w:val="16"/>
                <w:szCs w:val="16"/>
                <w:lang w:val="en-GB"/>
              </w:rPr>
              <w:t xml:space="preserve">95% CI: </w:t>
            </w:r>
            <w:r w:rsidRPr="00A7053C">
              <w:rPr>
                <w:rFonts w:ascii="Arial" w:hAnsi="Arial" w:cs="Arial"/>
                <w:sz w:val="16"/>
                <w:szCs w:val="16"/>
                <w:lang w:val="en-GB"/>
              </w:rPr>
              <w:t xml:space="preserve">0.102, 0.522, </w:t>
            </w:r>
            <w:r w:rsidR="00DA6DF2" w:rsidRPr="00A7053C">
              <w:rPr>
                <w:rFonts w:ascii="Arial" w:hAnsi="Arial" w:cs="Arial"/>
                <w:i/>
                <w:sz w:val="16"/>
                <w:szCs w:val="16"/>
                <w:lang w:val="en-GB"/>
              </w:rPr>
              <w:t>p &lt;</w:t>
            </w:r>
            <w:r w:rsidRPr="00A7053C">
              <w:rPr>
                <w:rFonts w:ascii="Arial" w:hAnsi="Arial" w:cs="Arial"/>
                <w:sz w:val="16"/>
                <w:szCs w:val="16"/>
                <w:lang w:val="en-GB"/>
              </w:rPr>
              <w:t xml:space="preserve"> 0.001) and emotional neglect (</w:t>
            </w:r>
            <w:r w:rsidRPr="00A7053C">
              <w:rPr>
                <w:rFonts w:ascii="Arial" w:hAnsi="Arial" w:cs="Arial"/>
                <w:i/>
                <w:sz w:val="16"/>
                <w:szCs w:val="16"/>
                <w:lang w:val="en-GB"/>
              </w:rPr>
              <w:t>β</w:t>
            </w:r>
            <w:r w:rsidR="0040495F" w:rsidRPr="00A7053C">
              <w:rPr>
                <w:rFonts w:ascii="Arial" w:hAnsi="Arial" w:cs="Arial"/>
                <w:sz w:val="16"/>
                <w:szCs w:val="16"/>
                <w:lang w:val="en-GB"/>
              </w:rPr>
              <w:t xml:space="preserve"> </w:t>
            </w:r>
            <w:r w:rsidRPr="00A7053C">
              <w:rPr>
                <w:rFonts w:ascii="Arial" w:hAnsi="Arial" w:cs="Arial"/>
                <w:sz w:val="16"/>
                <w:szCs w:val="16"/>
                <w:lang w:val="en-GB"/>
              </w:rPr>
              <w:t xml:space="preserve">= 0.636, SE= 0.15, </w:t>
            </w:r>
            <w:r w:rsidR="003C14AF" w:rsidRPr="00A7053C">
              <w:rPr>
                <w:rFonts w:ascii="Arial" w:hAnsi="Arial" w:cs="Arial"/>
                <w:i/>
                <w:sz w:val="16"/>
                <w:szCs w:val="16"/>
                <w:lang w:val="en-GB"/>
              </w:rPr>
              <w:t xml:space="preserve">95% CI: </w:t>
            </w:r>
            <w:r w:rsidRPr="00A7053C">
              <w:rPr>
                <w:rFonts w:ascii="Arial" w:hAnsi="Arial" w:cs="Arial"/>
                <w:sz w:val="16"/>
                <w:szCs w:val="16"/>
                <w:lang w:val="en-GB"/>
              </w:rPr>
              <w:t xml:space="preserve">0.339, 0.932, </w:t>
            </w:r>
            <w:r w:rsidR="00DA6DF2" w:rsidRPr="00A7053C">
              <w:rPr>
                <w:rFonts w:ascii="Arial" w:hAnsi="Arial" w:cs="Arial"/>
                <w:i/>
                <w:sz w:val="16"/>
                <w:szCs w:val="16"/>
                <w:lang w:val="en-GB"/>
              </w:rPr>
              <w:t>p &lt;</w:t>
            </w:r>
            <w:r w:rsidRPr="00A7053C">
              <w:rPr>
                <w:rFonts w:ascii="Arial" w:hAnsi="Arial" w:cs="Arial"/>
                <w:sz w:val="16"/>
                <w:szCs w:val="16"/>
                <w:lang w:val="en-GB"/>
              </w:rPr>
              <w:t xml:space="preserve"> 0.001) on PLEs </w:t>
            </w:r>
          </w:p>
        </w:tc>
        <w:tc>
          <w:tcPr>
            <w:tcW w:w="340"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sz w:val="16"/>
                <w:szCs w:val="16"/>
                <w:lang w:val="en-GB"/>
              </w:rPr>
              <w:t>12</w:t>
            </w:r>
          </w:p>
        </w:tc>
      </w:tr>
      <w:tr w:rsidR="00ED04CE" w:rsidRPr="00A7053C" w:rsidTr="00ED04CE">
        <w:tc>
          <w:tcPr>
            <w:tcW w:w="701" w:type="pct"/>
            <w:gridSpan w:val="4"/>
            <w:tcBorders>
              <w:top w:val="single" w:sz="4" w:space="0" w:color="00000A"/>
              <w:left w:val="single" w:sz="4" w:space="0" w:color="00000A"/>
              <w:bottom w:val="single" w:sz="4" w:space="0" w:color="00000A"/>
              <w:right w:val="single" w:sz="4" w:space="0" w:color="00000A"/>
            </w:tcBorders>
          </w:tcPr>
          <w:p w:rsidR="00ED04CE" w:rsidRPr="00A7053C" w:rsidRDefault="00B36BFD" w:rsidP="00ED04CE">
            <w:pPr>
              <w:spacing w:after="0" w:line="240" w:lineRule="auto"/>
              <w:rPr>
                <w:rFonts w:ascii="Arial" w:hAnsi="Arial" w:cs="Arial"/>
                <w:b/>
                <w:sz w:val="16"/>
                <w:szCs w:val="16"/>
                <w:lang w:val="en-GB"/>
              </w:rPr>
            </w:pPr>
            <w:r w:rsidRPr="00A7053C">
              <w:rPr>
                <w:rFonts w:ascii="Arial" w:hAnsi="Arial" w:cs="Arial"/>
                <w:b/>
                <w:noProof/>
                <w:sz w:val="16"/>
                <w:szCs w:val="16"/>
                <w:lang w:val="en-GB"/>
              </w:rPr>
              <w:t xml:space="preserve">Shevlin </w:t>
            </w:r>
            <w:r w:rsidR="0076583C" w:rsidRPr="00A7053C">
              <w:rPr>
                <w:rFonts w:ascii="Arial" w:hAnsi="Arial" w:cs="Arial"/>
                <w:b/>
                <w:noProof/>
                <w:sz w:val="16"/>
                <w:szCs w:val="16"/>
                <w:lang w:val="en-GB"/>
              </w:rPr>
              <w:t>et al.,</w:t>
            </w:r>
            <w:r w:rsidRPr="00A7053C">
              <w:rPr>
                <w:rFonts w:ascii="Arial" w:hAnsi="Arial" w:cs="Arial"/>
                <w:b/>
                <w:noProof/>
                <w:sz w:val="16"/>
                <w:szCs w:val="16"/>
                <w:lang w:val="en-GB"/>
              </w:rPr>
              <w:t xml:space="preserve"> 2015</w:t>
            </w:r>
          </w:p>
          <w:p w:rsidR="00ED04CE" w:rsidRPr="00A7053C" w:rsidRDefault="00ED04CE" w:rsidP="00ED04CE">
            <w:pPr>
              <w:spacing w:after="0" w:line="240" w:lineRule="auto"/>
              <w:rPr>
                <w:rFonts w:ascii="Arial" w:hAnsi="Arial" w:cs="Arial"/>
                <w:b/>
                <w:sz w:val="16"/>
                <w:szCs w:val="16"/>
                <w:lang w:val="en-GB"/>
              </w:rPr>
            </w:pPr>
          </w:p>
          <w:p w:rsidR="00ED04CE" w:rsidRPr="00A7053C" w:rsidRDefault="00ED04CE" w:rsidP="00ED04CE">
            <w:pPr>
              <w:spacing w:after="0" w:line="240" w:lineRule="auto"/>
              <w:rPr>
                <w:rFonts w:ascii="Arial" w:hAnsi="Arial" w:cs="Arial"/>
                <w:b/>
                <w:color w:val="000000"/>
                <w:sz w:val="16"/>
                <w:szCs w:val="16"/>
                <w:lang w:val="en-GB"/>
              </w:rPr>
            </w:pPr>
            <w:r w:rsidRPr="00A7053C">
              <w:rPr>
                <w:rFonts w:ascii="Arial" w:hAnsi="Arial" w:cs="Arial"/>
                <w:b/>
                <w:color w:val="000000"/>
                <w:sz w:val="16"/>
                <w:szCs w:val="16"/>
                <w:lang w:val="en-GB"/>
              </w:rPr>
              <w:t>Adult Psychiatric Morbidity Survey (APMS)</w:t>
            </w:r>
          </w:p>
          <w:p w:rsidR="00ED04CE" w:rsidRPr="00A7053C" w:rsidRDefault="00ED04CE" w:rsidP="00ED04CE">
            <w:pPr>
              <w:spacing w:after="0" w:line="240" w:lineRule="auto"/>
              <w:rPr>
                <w:rFonts w:ascii="Arial" w:hAnsi="Arial" w:cs="Arial"/>
                <w:b/>
                <w:color w:val="000000"/>
                <w:sz w:val="16"/>
                <w:szCs w:val="16"/>
                <w:lang w:val="en-GB"/>
              </w:rPr>
            </w:pPr>
          </w:p>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color w:val="000000"/>
                <w:sz w:val="16"/>
                <w:szCs w:val="16"/>
                <w:lang w:val="en-GB"/>
              </w:rPr>
              <w:t>ENGLAND</w:t>
            </w:r>
          </w:p>
        </w:tc>
        <w:tc>
          <w:tcPr>
            <w:tcW w:w="345" w:type="pct"/>
            <w:gridSpan w:val="2"/>
            <w:tcBorders>
              <w:top w:val="single" w:sz="4" w:space="0" w:color="00000A"/>
              <w:left w:val="single" w:sz="4" w:space="0" w:color="00000A"/>
              <w:bottom w:val="single" w:sz="4" w:space="0" w:color="00000A"/>
              <w:right w:val="single" w:sz="4" w:space="0" w:color="00000A"/>
            </w:tcBorders>
          </w:tcPr>
          <w:p w:rsidR="00ED04CE" w:rsidRPr="00A7053C" w:rsidRDefault="00B30BC3" w:rsidP="00ED04CE">
            <w:pPr>
              <w:spacing w:after="0" w:line="240" w:lineRule="auto"/>
              <w:rPr>
                <w:rFonts w:ascii="Arial" w:hAnsi="Arial" w:cs="Arial"/>
                <w:b/>
                <w:sz w:val="16"/>
                <w:szCs w:val="16"/>
                <w:lang w:val="en-GB"/>
              </w:rPr>
            </w:pPr>
            <w:r w:rsidRPr="00A7053C">
              <w:rPr>
                <w:rFonts w:ascii="Arial" w:hAnsi="Arial" w:cs="Arial"/>
                <w:b/>
                <w:i/>
                <w:color w:val="000000"/>
                <w:sz w:val="16"/>
                <w:szCs w:val="16"/>
                <w:lang w:val="en-GB"/>
              </w:rPr>
              <w:t>N =</w:t>
            </w:r>
            <w:r w:rsidR="00ED04CE" w:rsidRPr="00A7053C">
              <w:rPr>
                <w:rFonts w:ascii="Arial" w:hAnsi="Arial" w:cs="Arial"/>
                <w:b/>
                <w:color w:val="000000"/>
                <w:sz w:val="16"/>
                <w:szCs w:val="16"/>
                <w:lang w:val="en-GB"/>
              </w:rPr>
              <w:t xml:space="preserve"> 7,403</w:t>
            </w:r>
          </w:p>
        </w:tc>
        <w:tc>
          <w:tcPr>
            <w:tcW w:w="605" w:type="pct"/>
            <w:gridSpan w:val="2"/>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b/>
                <w:color w:val="000000"/>
                <w:sz w:val="16"/>
                <w:szCs w:val="16"/>
                <w:lang w:val="en-GB"/>
              </w:rPr>
            </w:pPr>
            <w:r w:rsidRPr="00A7053C">
              <w:rPr>
                <w:rFonts w:ascii="Arial" w:hAnsi="Arial" w:cs="Arial"/>
                <w:b/>
                <w:sz w:val="16"/>
                <w:szCs w:val="16"/>
                <w:lang w:val="en-GB"/>
              </w:rPr>
              <w:t>Physical abuse (</w:t>
            </w:r>
            <w:r w:rsidR="00B30BC3" w:rsidRPr="00A7053C">
              <w:rPr>
                <w:rFonts w:ascii="Arial" w:hAnsi="Arial" w:cs="Arial"/>
                <w:b/>
                <w:i/>
                <w:sz w:val="16"/>
                <w:szCs w:val="16"/>
                <w:lang w:val="en-GB"/>
              </w:rPr>
              <w:t>n =</w:t>
            </w:r>
            <w:r w:rsidRPr="00A7053C">
              <w:rPr>
                <w:rFonts w:ascii="Arial" w:hAnsi="Arial" w:cs="Arial"/>
                <w:b/>
                <w:sz w:val="16"/>
                <w:szCs w:val="16"/>
                <w:lang w:val="en-GB"/>
              </w:rPr>
              <w:t xml:space="preserve"> 254, 3.4%), sexual touching and intercourse, (</w:t>
            </w:r>
            <w:r w:rsidR="00B30BC3" w:rsidRPr="00A7053C">
              <w:rPr>
                <w:rFonts w:ascii="Arial" w:hAnsi="Arial" w:cs="Arial"/>
                <w:b/>
                <w:i/>
                <w:sz w:val="16"/>
                <w:szCs w:val="16"/>
                <w:lang w:val="en-GB"/>
              </w:rPr>
              <w:t>n =</w:t>
            </w:r>
            <w:r w:rsidRPr="00A7053C">
              <w:rPr>
                <w:rFonts w:ascii="Arial" w:hAnsi="Arial" w:cs="Arial"/>
                <w:b/>
                <w:sz w:val="16"/>
                <w:szCs w:val="16"/>
                <w:lang w:val="en-GB"/>
              </w:rPr>
              <w:t xml:space="preserve"> 561, 7.6%), or both (</w:t>
            </w:r>
            <w:r w:rsidR="00B30BC3" w:rsidRPr="00A7053C">
              <w:rPr>
                <w:rFonts w:ascii="Arial" w:hAnsi="Arial" w:cs="Arial"/>
                <w:b/>
                <w:i/>
                <w:sz w:val="16"/>
                <w:szCs w:val="16"/>
                <w:lang w:val="en-GB"/>
              </w:rPr>
              <w:t>n =</w:t>
            </w:r>
            <w:r w:rsidRPr="00A7053C">
              <w:rPr>
                <w:rFonts w:ascii="Arial" w:hAnsi="Arial" w:cs="Arial"/>
                <w:b/>
                <w:sz w:val="16"/>
                <w:szCs w:val="16"/>
                <w:lang w:val="en-GB"/>
              </w:rPr>
              <w:t xml:space="preserve"> 97, 1.3%) before 16 years of age</w:t>
            </w:r>
          </w:p>
        </w:tc>
        <w:tc>
          <w:tcPr>
            <w:tcW w:w="415"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color w:val="000000"/>
                <w:sz w:val="16"/>
                <w:szCs w:val="16"/>
                <w:lang w:val="en-GB"/>
              </w:rPr>
              <w:t>Ad hoc questionnaire (Domestic violence and abuse questionnaire)</w:t>
            </w:r>
          </w:p>
        </w:tc>
        <w:tc>
          <w:tcPr>
            <w:tcW w:w="477"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Loneliness (</w:t>
            </w:r>
            <w:r w:rsidR="00DA6DF2" w:rsidRPr="00A7053C">
              <w:rPr>
                <w:rFonts w:ascii="Arial" w:hAnsi="Arial" w:cs="Arial"/>
                <w:b/>
                <w:i/>
                <w:sz w:val="16"/>
                <w:szCs w:val="16"/>
                <w:lang w:val="en-GB"/>
              </w:rPr>
              <w:t>mean =</w:t>
            </w:r>
            <w:r w:rsidR="00AC2315" w:rsidRPr="00A7053C">
              <w:rPr>
                <w:rFonts w:ascii="Arial" w:hAnsi="Arial" w:cs="Arial"/>
                <w:b/>
                <w:sz w:val="16"/>
                <w:szCs w:val="16"/>
                <w:lang w:val="en-GB"/>
              </w:rPr>
              <w:t xml:space="preserve"> </w:t>
            </w:r>
            <w:r w:rsidRPr="00A7053C">
              <w:rPr>
                <w:rFonts w:ascii="Arial" w:hAnsi="Arial" w:cs="Arial"/>
                <w:b/>
                <w:sz w:val="16"/>
                <w:szCs w:val="16"/>
                <w:lang w:val="en-GB"/>
              </w:rPr>
              <w:t xml:space="preserve">1.64, </w:t>
            </w:r>
            <w:r w:rsidR="00DA6DF2" w:rsidRPr="00A7053C">
              <w:rPr>
                <w:rFonts w:ascii="Arial" w:hAnsi="Arial" w:cs="Arial"/>
                <w:b/>
                <w:i/>
                <w:sz w:val="16"/>
                <w:szCs w:val="16"/>
                <w:lang w:val="en-GB"/>
              </w:rPr>
              <w:t>SD =</w:t>
            </w:r>
            <w:r w:rsidRPr="00A7053C">
              <w:rPr>
                <w:rFonts w:ascii="Arial" w:hAnsi="Arial" w:cs="Arial"/>
                <w:b/>
                <w:sz w:val="16"/>
                <w:szCs w:val="16"/>
                <w:lang w:val="en-GB"/>
              </w:rPr>
              <w:t xml:space="preserve"> 0.90)</w:t>
            </w:r>
          </w:p>
          <w:p w:rsidR="00ED04CE" w:rsidRPr="00A7053C" w:rsidRDefault="00ED04CE" w:rsidP="00ED04CE">
            <w:pPr>
              <w:spacing w:after="0" w:line="240" w:lineRule="auto"/>
              <w:rPr>
                <w:rFonts w:ascii="Arial" w:hAnsi="Arial" w:cs="Arial"/>
                <w:b/>
                <w:sz w:val="16"/>
                <w:szCs w:val="16"/>
                <w:lang w:val="en-GB"/>
              </w:rPr>
            </w:pPr>
          </w:p>
        </w:tc>
        <w:tc>
          <w:tcPr>
            <w:tcW w:w="409"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b/>
                <w:color w:val="000000"/>
                <w:sz w:val="16"/>
                <w:szCs w:val="16"/>
                <w:lang w:val="en-GB"/>
              </w:rPr>
            </w:pPr>
            <w:r w:rsidRPr="00A7053C">
              <w:rPr>
                <w:rFonts w:ascii="Arial" w:hAnsi="Arial" w:cs="Arial"/>
                <w:b/>
                <w:sz w:val="16"/>
                <w:szCs w:val="16"/>
                <w:lang w:val="en-GB"/>
              </w:rPr>
              <w:t xml:space="preserve">Single item from the </w:t>
            </w:r>
            <w:r w:rsidRPr="00A7053C">
              <w:rPr>
                <w:rFonts w:ascii="Arial" w:hAnsi="Arial" w:cs="Arial"/>
                <w:b/>
                <w:color w:val="000000"/>
                <w:sz w:val="16"/>
                <w:szCs w:val="16"/>
                <w:lang w:val="en-GB"/>
              </w:rPr>
              <w:t>Social Functioning Questionnaire</w:t>
            </w:r>
            <w:r w:rsidR="00937A21" w:rsidRPr="00A7053C">
              <w:rPr>
                <w:rFonts w:ascii="Arial" w:hAnsi="Arial" w:cs="Arial"/>
                <w:b/>
                <w:color w:val="000000"/>
                <w:sz w:val="16"/>
                <w:szCs w:val="16"/>
                <w:lang w:val="en-GB"/>
              </w:rPr>
              <w:t xml:space="preserve"> </w:t>
            </w:r>
            <w:r w:rsidR="00B36BFD" w:rsidRPr="00A7053C">
              <w:rPr>
                <w:rFonts w:ascii="Arial" w:hAnsi="Arial" w:cs="Arial"/>
                <w:b/>
                <w:noProof/>
                <w:color w:val="000000"/>
                <w:sz w:val="16"/>
                <w:szCs w:val="16"/>
                <w:lang w:val="en-GB"/>
              </w:rPr>
              <w:t xml:space="preserve">(Tyrer </w:t>
            </w:r>
            <w:r w:rsidR="0076583C" w:rsidRPr="00A7053C">
              <w:rPr>
                <w:rFonts w:ascii="Arial" w:hAnsi="Arial" w:cs="Arial"/>
                <w:b/>
                <w:noProof/>
                <w:color w:val="000000"/>
                <w:sz w:val="16"/>
                <w:szCs w:val="16"/>
                <w:lang w:val="en-GB"/>
              </w:rPr>
              <w:t>et al.,</w:t>
            </w:r>
            <w:r w:rsidR="00B36BFD" w:rsidRPr="00A7053C">
              <w:rPr>
                <w:rFonts w:ascii="Arial" w:hAnsi="Arial" w:cs="Arial"/>
                <w:b/>
                <w:noProof/>
                <w:color w:val="000000"/>
                <w:sz w:val="16"/>
                <w:szCs w:val="16"/>
                <w:lang w:val="en-GB"/>
              </w:rPr>
              <w:t xml:space="preserve"> 2005)</w:t>
            </w:r>
          </w:p>
          <w:p w:rsidR="00ED04CE" w:rsidRPr="00A7053C" w:rsidRDefault="00ED04CE" w:rsidP="00ED04CE">
            <w:pPr>
              <w:spacing w:after="0" w:line="240" w:lineRule="auto"/>
              <w:rPr>
                <w:rFonts w:ascii="Arial" w:hAnsi="Arial" w:cs="Arial"/>
                <w:b/>
                <w:sz w:val="16"/>
                <w:szCs w:val="16"/>
                <w:lang w:val="en-GB"/>
              </w:rPr>
            </w:pPr>
          </w:p>
        </w:tc>
        <w:tc>
          <w:tcPr>
            <w:tcW w:w="466" w:type="pct"/>
            <w:gridSpan w:val="2"/>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b/>
                <w:color w:val="000000"/>
                <w:sz w:val="16"/>
                <w:szCs w:val="16"/>
                <w:lang w:val="en-GB"/>
              </w:rPr>
            </w:pPr>
            <w:r w:rsidRPr="00A7053C">
              <w:rPr>
                <w:rFonts w:ascii="Arial" w:hAnsi="Arial" w:cs="Arial"/>
                <w:b/>
                <w:color w:val="000000"/>
                <w:sz w:val="16"/>
                <w:szCs w:val="16"/>
                <w:lang w:val="en-GB"/>
              </w:rPr>
              <w:t xml:space="preserve">Diagnosis of psychotic disorders according to ICD-10 (definite psychosis </w:t>
            </w:r>
            <w:r w:rsidR="00B30BC3" w:rsidRPr="00A7053C">
              <w:rPr>
                <w:rFonts w:ascii="Arial" w:hAnsi="Arial" w:cs="Arial"/>
                <w:b/>
                <w:i/>
                <w:color w:val="000000"/>
                <w:sz w:val="16"/>
                <w:szCs w:val="16"/>
                <w:lang w:val="en-GB"/>
              </w:rPr>
              <w:t>n =</w:t>
            </w:r>
            <w:r w:rsidRPr="00A7053C">
              <w:rPr>
                <w:rFonts w:ascii="Arial" w:hAnsi="Arial" w:cs="Arial"/>
                <w:b/>
                <w:color w:val="000000"/>
                <w:sz w:val="16"/>
                <w:szCs w:val="16"/>
                <w:lang w:val="en-GB"/>
              </w:rPr>
              <w:t xml:space="preserve"> 23).</w:t>
            </w:r>
          </w:p>
          <w:p w:rsidR="00ED04CE" w:rsidRPr="00A7053C" w:rsidRDefault="00ED04CE" w:rsidP="00ED04CE">
            <w:pPr>
              <w:spacing w:after="0" w:line="240" w:lineRule="auto"/>
              <w:rPr>
                <w:rFonts w:ascii="Arial" w:hAnsi="Arial" w:cs="Arial"/>
                <w:b/>
                <w:color w:val="000000"/>
                <w:sz w:val="16"/>
                <w:szCs w:val="16"/>
                <w:lang w:val="en-GB"/>
              </w:rPr>
            </w:pPr>
          </w:p>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lastRenderedPageBreak/>
              <w:t>PSQ</w:t>
            </w:r>
            <w:r w:rsidR="00937A21" w:rsidRPr="00A7053C">
              <w:rPr>
                <w:rFonts w:ascii="Arial" w:hAnsi="Arial" w:cs="Arial"/>
                <w:b/>
                <w:sz w:val="16"/>
                <w:szCs w:val="16"/>
                <w:lang w:val="en-GB"/>
              </w:rPr>
              <w:t xml:space="preserve"> </w:t>
            </w:r>
            <w:r w:rsidR="00B36BFD" w:rsidRPr="00A7053C">
              <w:rPr>
                <w:rFonts w:ascii="Arial" w:hAnsi="Arial" w:cs="Arial"/>
                <w:b/>
                <w:noProof/>
                <w:sz w:val="16"/>
                <w:szCs w:val="16"/>
                <w:lang w:val="en-GB"/>
              </w:rPr>
              <w:t>(</w:t>
            </w:r>
            <w:r w:rsidR="008C43C1" w:rsidRPr="00A7053C">
              <w:rPr>
                <w:rFonts w:ascii="Arial" w:hAnsi="Arial" w:cs="Arial"/>
                <w:b/>
                <w:noProof/>
                <w:sz w:val="16"/>
                <w:szCs w:val="16"/>
                <w:lang w:val="en-GB"/>
              </w:rPr>
              <w:t>Bebbington &amp; Nayani, 1995</w:t>
            </w:r>
            <w:r w:rsidR="00B36BFD" w:rsidRPr="00A7053C">
              <w:rPr>
                <w:rFonts w:ascii="Arial" w:hAnsi="Arial" w:cs="Arial"/>
                <w:b/>
                <w:noProof/>
                <w:sz w:val="16"/>
                <w:szCs w:val="16"/>
                <w:lang w:val="en-GB"/>
              </w:rPr>
              <w:t>)</w:t>
            </w:r>
            <w:r w:rsidRPr="00A7053C">
              <w:rPr>
                <w:rFonts w:ascii="Arial" w:hAnsi="Arial" w:cs="Arial"/>
                <w:b/>
                <w:sz w:val="16"/>
                <w:szCs w:val="16"/>
                <w:lang w:val="en-GB"/>
              </w:rPr>
              <w:t xml:space="preserve"> </w:t>
            </w:r>
            <w:r w:rsidRPr="00A7053C">
              <w:rPr>
                <w:rFonts w:ascii="Arial" w:hAnsi="Arial" w:cs="Arial"/>
                <w:b/>
                <w:color w:val="000000"/>
                <w:sz w:val="16"/>
                <w:szCs w:val="16"/>
                <w:lang w:val="en-GB"/>
              </w:rPr>
              <w:t>and SCAN</w:t>
            </w:r>
            <w:r w:rsidR="0040495F" w:rsidRPr="00A7053C">
              <w:rPr>
                <w:rFonts w:ascii="Arial" w:hAnsi="Arial" w:cs="Arial"/>
                <w:b/>
                <w:color w:val="000000"/>
                <w:sz w:val="16"/>
                <w:szCs w:val="16"/>
                <w:lang w:val="en-GB"/>
              </w:rPr>
              <w:t xml:space="preserve"> </w:t>
            </w:r>
            <w:r w:rsidR="00B36BFD" w:rsidRPr="00A7053C">
              <w:rPr>
                <w:rFonts w:ascii="Arial" w:eastAsia="Times New Roman" w:hAnsi="Arial" w:cs="Arial"/>
                <w:b/>
                <w:noProof/>
                <w:kern w:val="0"/>
                <w:sz w:val="16"/>
                <w:szCs w:val="16"/>
                <w:lang w:val="en-GB"/>
              </w:rPr>
              <w:t>(</w:t>
            </w:r>
            <w:r w:rsidR="007068F3" w:rsidRPr="00A7053C">
              <w:rPr>
                <w:rFonts w:ascii="Arial" w:eastAsia="Times New Roman" w:hAnsi="Arial" w:cs="Arial"/>
                <w:b/>
                <w:noProof/>
                <w:kern w:val="0"/>
                <w:sz w:val="16"/>
                <w:szCs w:val="16"/>
                <w:lang w:val="en-GB"/>
              </w:rPr>
              <w:t xml:space="preserve">World Health Organization, </w:t>
            </w:r>
            <w:r w:rsidR="00B36BFD" w:rsidRPr="00A7053C">
              <w:rPr>
                <w:rFonts w:ascii="Arial" w:eastAsia="Times New Roman" w:hAnsi="Arial" w:cs="Arial"/>
                <w:b/>
                <w:noProof/>
                <w:kern w:val="0"/>
                <w:sz w:val="16"/>
                <w:szCs w:val="16"/>
                <w:lang w:val="en-GB"/>
              </w:rPr>
              <w:t>1992)</w:t>
            </w:r>
          </w:p>
        </w:tc>
        <w:tc>
          <w:tcPr>
            <w:tcW w:w="567" w:type="pct"/>
            <w:gridSpan w:val="2"/>
            <w:tcBorders>
              <w:top w:val="single" w:sz="4" w:space="0" w:color="00000A"/>
              <w:left w:val="single" w:sz="4" w:space="0" w:color="00000A"/>
              <w:bottom w:val="single" w:sz="4" w:space="0" w:color="00000A"/>
              <w:right w:val="single" w:sz="4" w:space="0" w:color="00000A"/>
            </w:tcBorders>
          </w:tcPr>
          <w:p w:rsidR="00ED04CE" w:rsidRPr="00A7053C" w:rsidRDefault="003606A3" w:rsidP="00ED04CE">
            <w:pPr>
              <w:spacing w:after="0" w:line="240" w:lineRule="auto"/>
              <w:rPr>
                <w:rFonts w:ascii="Arial" w:hAnsi="Arial" w:cs="Arial"/>
                <w:b/>
                <w:sz w:val="16"/>
                <w:szCs w:val="16"/>
                <w:lang w:val="en-GB"/>
              </w:rPr>
            </w:pPr>
            <w:r w:rsidRPr="00A7053C">
              <w:rPr>
                <w:rFonts w:ascii="Arial" w:hAnsi="Arial" w:cs="Arial"/>
                <w:b/>
                <w:color w:val="000000"/>
                <w:sz w:val="16"/>
                <w:szCs w:val="16"/>
                <w:lang w:val="en-GB"/>
              </w:rPr>
              <w:lastRenderedPageBreak/>
              <w:t>Sex</w:t>
            </w:r>
            <w:r w:rsidR="00ED04CE" w:rsidRPr="00A7053C">
              <w:rPr>
                <w:rFonts w:ascii="Arial" w:hAnsi="Arial" w:cs="Arial"/>
                <w:b/>
                <w:color w:val="000000"/>
                <w:sz w:val="16"/>
                <w:szCs w:val="16"/>
                <w:lang w:val="en-GB"/>
              </w:rPr>
              <w:t>, age, education, ethnicity, cannabis use, and adult victimization</w:t>
            </w:r>
          </w:p>
        </w:tc>
        <w:tc>
          <w:tcPr>
            <w:tcW w:w="675" w:type="pct"/>
            <w:tcBorders>
              <w:top w:val="single" w:sz="4" w:space="0" w:color="00000A"/>
              <w:left w:val="single" w:sz="4" w:space="0" w:color="00000A"/>
              <w:bottom w:val="single" w:sz="4" w:space="0" w:color="00000A"/>
              <w:right w:val="single" w:sz="4" w:space="0" w:color="00000A"/>
            </w:tcBorders>
          </w:tcPr>
          <w:p w:rsidR="00ED04CE" w:rsidRPr="00A7053C" w:rsidRDefault="00ED04CE" w:rsidP="0040495F">
            <w:pPr>
              <w:spacing w:after="0" w:line="240" w:lineRule="auto"/>
              <w:rPr>
                <w:rFonts w:ascii="Arial" w:hAnsi="Arial" w:cs="Arial"/>
                <w:b/>
                <w:sz w:val="16"/>
                <w:szCs w:val="16"/>
                <w:lang w:val="en-GB"/>
              </w:rPr>
            </w:pPr>
            <w:r w:rsidRPr="00A7053C">
              <w:rPr>
                <w:rFonts w:ascii="Arial" w:hAnsi="Arial" w:cs="Arial"/>
                <w:b/>
                <w:sz w:val="16"/>
                <w:szCs w:val="16"/>
                <w:lang w:val="en-GB"/>
              </w:rPr>
              <w:t>Loneliness partially mediated the effect of combined physical and sexual abuse on psychosis (</w:t>
            </w:r>
            <w:r w:rsidR="0040495F" w:rsidRPr="00A7053C">
              <w:rPr>
                <w:rFonts w:ascii="Arial" w:hAnsi="Arial" w:cs="Arial"/>
                <w:b/>
                <w:i/>
                <w:sz w:val="16"/>
                <w:szCs w:val="16"/>
                <w:lang w:val="en-GB"/>
              </w:rPr>
              <w:t>OR</w:t>
            </w:r>
            <w:r w:rsidR="0040495F" w:rsidRPr="00A7053C">
              <w:rPr>
                <w:rFonts w:ascii="Arial" w:hAnsi="Arial" w:cs="Arial"/>
                <w:b/>
                <w:sz w:val="16"/>
                <w:szCs w:val="16"/>
                <w:lang w:val="en-GB"/>
              </w:rPr>
              <w:t xml:space="preserve"> = 3.81 </w:t>
            </w:r>
            <w:r w:rsidR="003C14AF" w:rsidRPr="00A7053C">
              <w:rPr>
                <w:rFonts w:ascii="Arial" w:hAnsi="Arial" w:cs="Arial"/>
                <w:b/>
                <w:i/>
                <w:sz w:val="16"/>
                <w:szCs w:val="16"/>
                <w:lang w:val="en-GB"/>
              </w:rPr>
              <w:t xml:space="preserve">95% CI: </w:t>
            </w:r>
            <w:r w:rsidRPr="00A7053C">
              <w:rPr>
                <w:rFonts w:ascii="Arial" w:hAnsi="Arial" w:cs="Arial"/>
                <w:b/>
                <w:sz w:val="16"/>
                <w:szCs w:val="16"/>
                <w:lang w:val="en-GB"/>
              </w:rPr>
              <w:t xml:space="preserve">1.07, 13.61; indirect effect: </w:t>
            </w:r>
            <w:r w:rsidRPr="00A7053C">
              <w:rPr>
                <w:rFonts w:ascii="Arial" w:hAnsi="Arial" w:cs="Arial"/>
                <w:b/>
                <w:i/>
                <w:sz w:val="16"/>
                <w:szCs w:val="16"/>
                <w:lang w:val="en-GB"/>
              </w:rPr>
              <w:t>β</w:t>
            </w:r>
            <w:r w:rsidR="008765E6" w:rsidRPr="00A7053C">
              <w:rPr>
                <w:rFonts w:ascii="Arial" w:hAnsi="Arial" w:cs="Arial"/>
                <w:b/>
                <w:i/>
                <w:sz w:val="16"/>
                <w:szCs w:val="16"/>
                <w:lang w:val="en-GB"/>
              </w:rPr>
              <w:t xml:space="preserve"> </w:t>
            </w:r>
            <w:r w:rsidRPr="00A7053C">
              <w:rPr>
                <w:rFonts w:ascii="Arial" w:hAnsi="Arial" w:cs="Arial"/>
                <w:b/>
                <w:sz w:val="16"/>
                <w:szCs w:val="16"/>
                <w:lang w:val="en-GB"/>
              </w:rPr>
              <w:t xml:space="preserve">= 0.722, </w:t>
            </w:r>
            <w:r w:rsidRPr="00A7053C">
              <w:rPr>
                <w:rFonts w:ascii="Arial" w:hAnsi="Arial" w:cs="Arial"/>
                <w:b/>
                <w:i/>
                <w:sz w:val="16"/>
                <w:szCs w:val="16"/>
                <w:lang w:val="en-GB"/>
              </w:rPr>
              <w:t>SE</w:t>
            </w:r>
            <w:r w:rsidR="008765E6" w:rsidRPr="00A7053C">
              <w:rPr>
                <w:rFonts w:ascii="Arial" w:hAnsi="Arial" w:cs="Arial"/>
                <w:b/>
                <w:sz w:val="16"/>
                <w:szCs w:val="16"/>
                <w:lang w:val="en-GB"/>
              </w:rPr>
              <w:t xml:space="preserve"> </w:t>
            </w:r>
            <w:r w:rsidRPr="00A7053C">
              <w:rPr>
                <w:rFonts w:ascii="Arial" w:hAnsi="Arial" w:cs="Arial"/>
                <w:b/>
                <w:sz w:val="16"/>
                <w:szCs w:val="16"/>
                <w:lang w:val="en-GB"/>
              </w:rPr>
              <w:t xml:space="preserve">= 0.24, </w:t>
            </w:r>
            <w:r w:rsidRPr="00A7053C">
              <w:rPr>
                <w:rFonts w:ascii="Arial" w:hAnsi="Arial" w:cs="Arial"/>
                <w:b/>
                <w:i/>
                <w:sz w:val="16"/>
                <w:szCs w:val="16"/>
                <w:lang w:val="en-GB"/>
              </w:rPr>
              <w:t>p</w:t>
            </w:r>
            <w:r w:rsidRPr="00A7053C">
              <w:rPr>
                <w:rFonts w:ascii="Arial" w:hAnsi="Arial" w:cs="Arial"/>
                <w:b/>
                <w:sz w:val="16"/>
                <w:szCs w:val="16"/>
                <w:lang w:val="en-GB"/>
              </w:rPr>
              <w:t xml:space="preserve"> &lt; 0.001)</w:t>
            </w:r>
          </w:p>
        </w:tc>
        <w:tc>
          <w:tcPr>
            <w:tcW w:w="340"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14</w:t>
            </w:r>
          </w:p>
        </w:tc>
      </w:tr>
      <w:tr w:rsidR="00ED04CE" w:rsidRPr="00A7053C" w:rsidTr="00ED04CE">
        <w:tc>
          <w:tcPr>
            <w:tcW w:w="701" w:type="pct"/>
            <w:gridSpan w:val="4"/>
            <w:tcBorders>
              <w:top w:val="single" w:sz="4" w:space="0" w:color="00000A"/>
              <w:left w:val="single" w:sz="4" w:space="0" w:color="00000A"/>
              <w:bottom w:val="single" w:sz="4" w:space="0" w:color="00000A"/>
              <w:right w:val="single" w:sz="4" w:space="0" w:color="00000A"/>
            </w:tcBorders>
          </w:tcPr>
          <w:p w:rsidR="00ED04CE" w:rsidRPr="00A7053C" w:rsidRDefault="00B36BFD" w:rsidP="00ED04CE">
            <w:pPr>
              <w:spacing w:after="0" w:line="240" w:lineRule="auto"/>
              <w:rPr>
                <w:rFonts w:ascii="Arial" w:hAnsi="Arial" w:cs="Arial"/>
                <w:b/>
                <w:sz w:val="16"/>
                <w:szCs w:val="16"/>
                <w:lang w:val="en-GB"/>
              </w:rPr>
            </w:pPr>
            <w:r w:rsidRPr="00A7053C">
              <w:rPr>
                <w:rFonts w:ascii="Arial" w:hAnsi="Arial" w:cs="Arial"/>
                <w:b/>
                <w:noProof/>
                <w:sz w:val="16"/>
                <w:szCs w:val="16"/>
                <w:lang w:val="en-GB"/>
              </w:rPr>
              <w:t xml:space="preserve">Bhavsar </w:t>
            </w:r>
            <w:r w:rsidR="0076583C" w:rsidRPr="00A7053C">
              <w:rPr>
                <w:rFonts w:ascii="Arial" w:hAnsi="Arial" w:cs="Arial"/>
                <w:b/>
                <w:noProof/>
                <w:sz w:val="16"/>
                <w:szCs w:val="16"/>
                <w:lang w:val="en-GB"/>
              </w:rPr>
              <w:t>et al.,</w:t>
            </w:r>
            <w:r w:rsidR="000E20F5">
              <w:rPr>
                <w:rFonts w:ascii="Arial" w:hAnsi="Arial" w:cs="Arial"/>
                <w:b/>
                <w:noProof/>
                <w:sz w:val="16"/>
                <w:szCs w:val="16"/>
                <w:lang w:val="en-GB"/>
              </w:rPr>
              <w:t xml:space="preserve"> 2019</w:t>
            </w:r>
          </w:p>
          <w:p w:rsidR="00ED04CE" w:rsidRPr="00A7053C" w:rsidRDefault="00ED04CE" w:rsidP="00ED04CE">
            <w:pPr>
              <w:spacing w:after="0" w:line="240" w:lineRule="auto"/>
              <w:rPr>
                <w:rFonts w:ascii="Arial" w:hAnsi="Arial" w:cs="Arial"/>
                <w:b/>
                <w:sz w:val="16"/>
                <w:szCs w:val="16"/>
                <w:lang w:val="en-GB"/>
              </w:rPr>
            </w:pPr>
          </w:p>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South East London Community</w:t>
            </w:r>
          </w:p>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Health Study (SELCoH)</w:t>
            </w:r>
          </w:p>
          <w:p w:rsidR="00ED04CE" w:rsidRPr="00A7053C" w:rsidRDefault="00ED04CE" w:rsidP="00ED04CE">
            <w:pPr>
              <w:spacing w:after="0" w:line="240" w:lineRule="auto"/>
              <w:rPr>
                <w:rFonts w:ascii="Arial" w:hAnsi="Arial" w:cs="Arial"/>
                <w:b/>
                <w:sz w:val="16"/>
                <w:szCs w:val="16"/>
                <w:lang w:val="en-GB"/>
              </w:rPr>
            </w:pPr>
          </w:p>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ENGLAND</w:t>
            </w:r>
          </w:p>
        </w:tc>
        <w:tc>
          <w:tcPr>
            <w:tcW w:w="345" w:type="pct"/>
            <w:gridSpan w:val="2"/>
            <w:tcBorders>
              <w:top w:val="single" w:sz="4" w:space="0" w:color="00000A"/>
              <w:left w:val="single" w:sz="4" w:space="0" w:color="00000A"/>
              <w:bottom w:val="single" w:sz="4" w:space="0" w:color="00000A"/>
              <w:right w:val="single" w:sz="4" w:space="0" w:color="00000A"/>
            </w:tcBorders>
          </w:tcPr>
          <w:p w:rsidR="00ED04CE" w:rsidRPr="00A7053C" w:rsidRDefault="00B30BC3" w:rsidP="00ED04CE">
            <w:pPr>
              <w:spacing w:after="0" w:line="240" w:lineRule="auto"/>
              <w:rPr>
                <w:rFonts w:ascii="Arial" w:hAnsi="Arial" w:cs="Arial"/>
                <w:b/>
                <w:sz w:val="16"/>
                <w:szCs w:val="16"/>
                <w:lang w:val="en-GB"/>
              </w:rPr>
            </w:pPr>
            <w:r w:rsidRPr="00A7053C">
              <w:rPr>
                <w:rFonts w:ascii="Arial" w:hAnsi="Arial" w:cs="Arial"/>
                <w:b/>
                <w:i/>
                <w:sz w:val="16"/>
                <w:szCs w:val="16"/>
                <w:lang w:val="en-GB"/>
              </w:rPr>
              <w:t>N =</w:t>
            </w:r>
            <w:r w:rsidR="00ED04CE" w:rsidRPr="00A7053C">
              <w:rPr>
                <w:rFonts w:ascii="Arial" w:hAnsi="Arial" w:cs="Arial"/>
                <w:b/>
                <w:sz w:val="16"/>
                <w:szCs w:val="16"/>
                <w:lang w:val="en-GB"/>
              </w:rPr>
              <w:t xml:space="preserve"> 1,698</w:t>
            </w:r>
          </w:p>
        </w:tc>
        <w:tc>
          <w:tcPr>
            <w:tcW w:w="605" w:type="pct"/>
            <w:gridSpan w:val="2"/>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Childhood physical or sexual abuse (</w:t>
            </w:r>
            <w:r w:rsidR="00B30BC3" w:rsidRPr="00A7053C">
              <w:rPr>
                <w:rFonts w:ascii="Arial" w:hAnsi="Arial" w:cs="Arial"/>
                <w:b/>
                <w:i/>
                <w:sz w:val="16"/>
                <w:szCs w:val="16"/>
                <w:lang w:val="en-GB"/>
              </w:rPr>
              <w:t>n =</w:t>
            </w:r>
            <w:r w:rsidRPr="00A7053C">
              <w:rPr>
                <w:rFonts w:ascii="Arial" w:hAnsi="Arial" w:cs="Arial"/>
                <w:b/>
                <w:sz w:val="16"/>
                <w:szCs w:val="16"/>
                <w:lang w:val="en-GB"/>
              </w:rPr>
              <w:t xml:space="preserve"> 429) </w:t>
            </w:r>
          </w:p>
        </w:tc>
        <w:tc>
          <w:tcPr>
            <w:tcW w:w="415"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Ad hoc interview</w:t>
            </w:r>
          </w:p>
          <w:p w:rsidR="00ED04CE" w:rsidRPr="00A7053C" w:rsidRDefault="00ED04CE" w:rsidP="00ED04CE">
            <w:pPr>
              <w:spacing w:after="0" w:line="240" w:lineRule="auto"/>
              <w:rPr>
                <w:rFonts w:ascii="Arial" w:hAnsi="Arial" w:cs="Arial"/>
                <w:b/>
                <w:sz w:val="16"/>
                <w:szCs w:val="16"/>
                <w:lang w:val="en-GB"/>
              </w:rPr>
            </w:pPr>
          </w:p>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 xml:space="preserve"> </w:t>
            </w:r>
          </w:p>
          <w:p w:rsidR="00ED04CE" w:rsidRPr="00A7053C" w:rsidRDefault="00ED04CE" w:rsidP="00ED04CE">
            <w:pPr>
              <w:spacing w:after="0" w:line="240" w:lineRule="auto"/>
              <w:rPr>
                <w:rFonts w:ascii="Arial" w:hAnsi="Arial" w:cs="Arial"/>
                <w:b/>
                <w:sz w:val="16"/>
                <w:szCs w:val="16"/>
                <w:lang w:val="en-GB"/>
              </w:rPr>
            </w:pPr>
          </w:p>
        </w:tc>
        <w:tc>
          <w:tcPr>
            <w:tcW w:w="477"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Cumulative exposure to past year violent (range 0–4) and non-violent life event (0–3)</w:t>
            </w:r>
          </w:p>
          <w:p w:rsidR="00ED04CE" w:rsidRPr="00A7053C" w:rsidRDefault="00ED04CE" w:rsidP="00ED04CE">
            <w:pPr>
              <w:spacing w:after="0" w:line="240" w:lineRule="auto"/>
              <w:rPr>
                <w:rFonts w:ascii="Arial" w:hAnsi="Arial" w:cs="Arial"/>
                <w:b/>
                <w:sz w:val="16"/>
                <w:szCs w:val="16"/>
                <w:lang w:val="en-GB"/>
              </w:rPr>
            </w:pPr>
          </w:p>
          <w:p w:rsidR="00ED04CE" w:rsidRPr="00A7053C" w:rsidRDefault="00AC2315" w:rsidP="00ED04CE">
            <w:pPr>
              <w:spacing w:after="0" w:line="240" w:lineRule="auto"/>
              <w:rPr>
                <w:rFonts w:ascii="Arial" w:hAnsi="Arial" w:cs="Arial"/>
                <w:b/>
                <w:sz w:val="16"/>
                <w:szCs w:val="16"/>
                <w:lang w:val="en-GB"/>
              </w:rPr>
            </w:pPr>
            <w:r w:rsidRPr="00A7053C">
              <w:rPr>
                <w:rFonts w:ascii="Arial" w:hAnsi="Arial" w:cs="Arial"/>
                <w:b/>
                <w:sz w:val="16"/>
                <w:szCs w:val="16"/>
                <w:lang w:val="en-GB"/>
              </w:rPr>
              <w:t xml:space="preserve"> </w:t>
            </w:r>
          </w:p>
        </w:tc>
        <w:tc>
          <w:tcPr>
            <w:tcW w:w="409"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Ad hoc interview</w:t>
            </w:r>
          </w:p>
          <w:p w:rsidR="00ED04CE" w:rsidRPr="00A7053C" w:rsidRDefault="00ED04CE" w:rsidP="00ED04CE">
            <w:pPr>
              <w:spacing w:after="0" w:line="240" w:lineRule="auto"/>
              <w:rPr>
                <w:rFonts w:ascii="Arial" w:hAnsi="Arial" w:cs="Arial"/>
                <w:b/>
                <w:sz w:val="16"/>
                <w:szCs w:val="16"/>
                <w:lang w:val="en-GB"/>
              </w:rPr>
            </w:pPr>
          </w:p>
        </w:tc>
        <w:tc>
          <w:tcPr>
            <w:tcW w:w="466" w:type="pct"/>
            <w:gridSpan w:val="2"/>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Lifetime psychotic experiences (</w:t>
            </w:r>
            <w:r w:rsidR="00B30BC3" w:rsidRPr="00A7053C">
              <w:rPr>
                <w:rFonts w:ascii="Arial" w:hAnsi="Arial" w:cs="Arial"/>
                <w:b/>
                <w:i/>
                <w:sz w:val="16"/>
                <w:szCs w:val="16"/>
                <w:lang w:val="en-GB"/>
              </w:rPr>
              <w:t>n =</w:t>
            </w:r>
            <w:r w:rsidRPr="00A7053C">
              <w:rPr>
                <w:rFonts w:ascii="Arial" w:hAnsi="Arial" w:cs="Arial"/>
                <w:b/>
                <w:sz w:val="16"/>
                <w:szCs w:val="16"/>
                <w:lang w:val="en-GB"/>
              </w:rPr>
              <w:t xml:space="preserve"> 306, 17.9%) </w:t>
            </w:r>
          </w:p>
          <w:p w:rsidR="00ED04CE" w:rsidRPr="00A7053C" w:rsidRDefault="00ED04CE" w:rsidP="00ED04CE">
            <w:pPr>
              <w:spacing w:after="0" w:line="240" w:lineRule="auto"/>
              <w:rPr>
                <w:rFonts w:ascii="Arial" w:hAnsi="Arial" w:cs="Arial"/>
                <w:b/>
                <w:sz w:val="16"/>
                <w:szCs w:val="16"/>
                <w:lang w:val="en-GB"/>
              </w:rPr>
            </w:pPr>
          </w:p>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PSQ</w:t>
            </w:r>
            <w:r w:rsidR="00B76EB0" w:rsidRPr="00A7053C">
              <w:rPr>
                <w:rFonts w:ascii="Arial" w:hAnsi="Arial" w:cs="Arial"/>
                <w:b/>
                <w:sz w:val="16"/>
                <w:szCs w:val="16"/>
                <w:lang w:val="en-GB"/>
              </w:rPr>
              <w:t xml:space="preserve"> </w:t>
            </w:r>
            <w:r w:rsidR="00B36BFD" w:rsidRPr="00A7053C">
              <w:rPr>
                <w:rFonts w:ascii="Arial" w:hAnsi="Arial" w:cs="Arial"/>
                <w:b/>
                <w:noProof/>
                <w:sz w:val="16"/>
                <w:szCs w:val="16"/>
                <w:lang w:val="en-GB"/>
              </w:rPr>
              <w:t>(</w:t>
            </w:r>
            <w:r w:rsidR="008C43C1" w:rsidRPr="00A7053C">
              <w:rPr>
                <w:rFonts w:ascii="Arial" w:hAnsi="Arial" w:cs="Arial"/>
                <w:b/>
                <w:noProof/>
                <w:sz w:val="16"/>
                <w:szCs w:val="16"/>
                <w:lang w:val="en-GB"/>
              </w:rPr>
              <w:t>Bebbington &amp; Nayani, 1995</w:t>
            </w:r>
            <w:r w:rsidR="00B36BFD" w:rsidRPr="00A7053C">
              <w:rPr>
                <w:rFonts w:ascii="Arial" w:hAnsi="Arial" w:cs="Arial"/>
                <w:b/>
                <w:noProof/>
                <w:sz w:val="16"/>
                <w:szCs w:val="16"/>
                <w:lang w:val="en-GB"/>
              </w:rPr>
              <w:t>)</w:t>
            </w:r>
          </w:p>
        </w:tc>
        <w:tc>
          <w:tcPr>
            <w:tcW w:w="567" w:type="pct"/>
            <w:gridSpan w:val="2"/>
            <w:tcBorders>
              <w:top w:val="single" w:sz="4" w:space="0" w:color="00000A"/>
              <w:left w:val="single" w:sz="4" w:space="0" w:color="00000A"/>
              <w:bottom w:val="single" w:sz="4" w:space="0" w:color="00000A"/>
              <w:right w:val="single" w:sz="4" w:space="0" w:color="00000A"/>
            </w:tcBorders>
          </w:tcPr>
          <w:p w:rsidR="00ED04CE" w:rsidRPr="00A7053C" w:rsidRDefault="003606A3" w:rsidP="00ED04CE">
            <w:pPr>
              <w:spacing w:after="0" w:line="240" w:lineRule="auto"/>
              <w:rPr>
                <w:rFonts w:ascii="Arial" w:hAnsi="Arial" w:cs="Arial"/>
                <w:b/>
                <w:sz w:val="16"/>
                <w:szCs w:val="16"/>
                <w:lang w:val="en-GB"/>
              </w:rPr>
            </w:pPr>
            <w:r w:rsidRPr="00A7053C">
              <w:rPr>
                <w:rFonts w:ascii="Arial" w:hAnsi="Arial" w:cs="Arial"/>
                <w:b/>
                <w:sz w:val="16"/>
                <w:szCs w:val="16"/>
                <w:lang w:val="en-GB"/>
              </w:rPr>
              <w:t>Sex</w:t>
            </w:r>
            <w:r w:rsidR="00ED04CE" w:rsidRPr="00A7053C">
              <w:rPr>
                <w:rFonts w:ascii="Arial" w:hAnsi="Arial" w:cs="Arial"/>
                <w:b/>
                <w:sz w:val="16"/>
                <w:szCs w:val="16"/>
                <w:lang w:val="en-GB"/>
              </w:rPr>
              <w:t>, age ethnicity, education, social class</w:t>
            </w:r>
          </w:p>
        </w:tc>
        <w:tc>
          <w:tcPr>
            <w:tcW w:w="675"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Childhood abuse showed both a direct (</w:t>
            </w:r>
            <w:r w:rsidR="003C14AF" w:rsidRPr="00A7053C">
              <w:rPr>
                <w:rFonts w:ascii="Arial" w:hAnsi="Arial" w:cs="Arial"/>
                <w:b/>
                <w:i/>
                <w:sz w:val="16"/>
                <w:szCs w:val="16"/>
                <w:lang w:val="en-GB"/>
              </w:rPr>
              <w:t>adj. OR =</w:t>
            </w:r>
            <w:r w:rsidRPr="00A7053C">
              <w:rPr>
                <w:rFonts w:ascii="Arial" w:hAnsi="Arial" w:cs="Arial"/>
                <w:b/>
                <w:sz w:val="16"/>
                <w:szCs w:val="16"/>
                <w:lang w:val="en-GB"/>
              </w:rPr>
              <w:t xml:space="preserve"> 1.58, </w:t>
            </w:r>
            <w:r w:rsidR="003C14AF" w:rsidRPr="00A7053C">
              <w:rPr>
                <w:rFonts w:ascii="Arial" w:hAnsi="Arial" w:cs="Arial"/>
                <w:b/>
                <w:i/>
                <w:sz w:val="16"/>
                <w:szCs w:val="16"/>
                <w:lang w:val="en-GB"/>
              </w:rPr>
              <w:t xml:space="preserve">95% CI: </w:t>
            </w:r>
            <w:r w:rsidRPr="00A7053C">
              <w:rPr>
                <w:rFonts w:ascii="Arial" w:hAnsi="Arial" w:cs="Arial"/>
                <w:b/>
                <w:sz w:val="16"/>
                <w:szCs w:val="16"/>
                <w:lang w:val="en-GB"/>
              </w:rPr>
              <w:t>1.19, 2.1) and indirect effect via life events (</w:t>
            </w:r>
            <w:r w:rsidR="003C14AF" w:rsidRPr="00A7053C">
              <w:rPr>
                <w:rFonts w:ascii="Arial" w:hAnsi="Arial" w:cs="Arial"/>
                <w:b/>
                <w:i/>
                <w:sz w:val="16"/>
                <w:szCs w:val="16"/>
                <w:lang w:val="en-GB"/>
              </w:rPr>
              <w:t>adj. OR =</w:t>
            </w:r>
            <w:r w:rsidRPr="00A7053C">
              <w:rPr>
                <w:rFonts w:ascii="Arial" w:hAnsi="Arial" w:cs="Arial"/>
                <w:b/>
                <w:sz w:val="16"/>
                <w:szCs w:val="16"/>
                <w:lang w:val="en-GB"/>
              </w:rPr>
              <w:t xml:space="preserve"> 1.51, </w:t>
            </w:r>
            <w:r w:rsidR="003C14AF" w:rsidRPr="00A7053C">
              <w:rPr>
                <w:rFonts w:ascii="Arial" w:hAnsi="Arial" w:cs="Arial"/>
                <w:b/>
                <w:i/>
                <w:sz w:val="16"/>
                <w:szCs w:val="16"/>
                <w:lang w:val="en-GB"/>
              </w:rPr>
              <w:t xml:space="preserve">95% CI: </w:t>
            </w:r>
            <w:r w:rsidRPr="00A7053C">
              <w:rPr>
                <w:rFonts w:ascii="Arial" w:hAnsi="Arial" w:cs="Arial"/>
                <w:b/>
                <w:sz w:val="16"/>
                <w:szCs w:val="16"/>
                <w:lang w:val="en-GB"/>
              </w:rPr>
              <w:t>1.32, 1.72). Partial mediation explained 47% of the total effect (33% via violent life events)</w:t>
            </w:r>
            <w:r w:rsidR="00AC2315" w:rsidRPr="00A7053C">
              <w:rPr>
                <w:rFonts w:ascii="Arial" w:hAnsi="Arial" w:cs="Arial"/>
                <w:b/>
                <w:sz w:val="16"/>
                <w:szCs w:val="16"/>
                <w:lang w:val="en-GB"/>
              </w:rPr>
              <w:t xml:space="preserve"> </w:t>
            </w:r>
          </w:p>
        </w:tc>
        <w:tc>
          <w:tcPr>
            <w:tcW w:w="340"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16</w:t>
            </w:r>
          </w:p>
        </w:tc>
      </w:tr>
      <w:tr w:rsidR="00ED04CE" w:rsidRPr="00A7053C" w:rsidTr="00ED04CE">
        <w:tc>
          <w:tcPr>
            <w:tcW w:w="701" w:type="pct"/>
            <w:gridSpan w:val="4"/>
            <w:tcBorders>
              <w:top w:val="single" w:sz="4" w:space="0" w:color="00000A"/>
              <w:left w:val="single" w:sz="4" w:space="0" w:color="00000A"/>
              <w:bottom w:val="single" w:sz="4" w:space="0" w:color="00000A"/>
              <w:right w:val="single" w:sz="4" w:space="0" w:color="00000A"/>
            </w:tcBorders>
          </w:tcPr>
          <w:p w:rsidR="00ED04CE" w:rsidRPr="00A7053C" w:rsidRDefault="00B36BFD" w:rsidP="00ED04CE">
            <w:pPr>
              <w:spacing w:after="0" w:line="240" w:lineRule="auto"/>
              <w:rPr>
                <w:rFonts w:ascii="Arial" w:hAnsi="Arial" w:cs="Arial"/>
                <w:b/>
                <w:sz w:val="16"/>
                <w:szCs w:val="16"/>
                <w:lang w:val="en-GB"/>
              </w:rPr>
            </w:pPr>
            <w:r w:rsidRPr="00A7053C">
              <w:rPr>
                <w:rFonts w:ascii="Arial" w:hAnsi="Arial" w:cs="Arial"/>
                <w:b/>
                <w:noProof/>
                <w:sz w:val="16"/>
                <w:szCs w:val="16"/>
                <w:lang w:val="en-GB"/>
              </w:rPr>
              <w:t xml:space="preserve">van Nierop </w:t>
            </w:r>
            <w:r w:rsidR="0076583C" w:rsidRPr="00A7053C">
              <w:rPr>
                <w:rFonts w:ascii="Arial" w:hAnsi="Arial" w:cs="Arial"/>
                <w:b/>
                <w:noProof/>
                <w:sz w:val="16"/>
                <w:szCs w:val="16"/>
                <w:lang w:val="en-GB"/>
              </w:rPr>
              <w:t>et al.,</w:t>
            </w:r>
            <w:r w:rsidRPr="00A7053C">
              <w:rPr>
                <w:rFonts w:ascii="Arial" w:hAnsi="Arial" w:cs="Arial"/>
                <w:b/>
                <w:noProof/>
                <w:sz w:val="16"/>
                <w:szCs w:val="16"/>
                <w:lang w:val="en-GB"/>
              </w:rPr>
              <w:t xml:space="preserve"> 2014</w:t>
            </w:r>
          </w:p>
          <w:p w:rsidR="00ED04CE" w:rsidRPr="00A7053C" w:rsidRDefault="00ED04CE" w:rsidP="00ED04CE">
            <w:pPr>
              <w:spacing w:after="0" w:line="240" w:lineRule="auto"/>
              <w:rPr>
                <w:rFonts w:ascii="Arial" w:hAnsi="Arial" w:cs="Arial"/>
                <w:b/>
                <w:sz w:val="16"/>
                <w:szCs w:val="16"/>
                <w:lang w:val="en-GB"/>
              </w:rPr>
            </w:pPr>
          </w:p>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The Netherlands Mental Health Survey and Incidence</w:t>
            </w:r>
          </w:p>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Study 2 (NEMESIS-2)</w:t>
            </w:r>
          </w:p>
          <w:p w:rsidR="00ED04CE" w:rsidRPr="00A7053C" w:rsidRDefault="00ED04CE" w:rsidP="00ED04CE">
            <w:pPr>
              <w:spacing w:after="0" w:line="240" w:lineRule="auto"/>
              <w:rPr>
                <w:rFonts w:ascii="Arial" w:hAnsi="Arial" w:cs="Arial"/>
                <w:b/>
                <w:sz w:val="16"/>
                <w:szCs w:val="16"/>
                <w:lang w:val="en-GB"/>
              </w:rPr>
            </w:pPr>
          </w:p>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NETHERLANDS</w:t>
            </w:r>
          </w:p>
        </w:tc>
        <w:tc>
          <w:tcPr>
            <w:tcW w:w="345" w:type="pct"/>
            <w:gridSpan w:val="2"/>
            <w:tcBorders>
              <w:top w:val="single" w:sz="4" w:space="0" w:color="00000A"/>
              <w:left w:val="single" w:sz="4" w:space="0" w:color="00000A"/>
              <w:bottom w:val="single" w:sz="4" w:space="0" w:color="00000A"/>
              <w:right w:val="single" w:sz="4" w:space="0" w:color="00000A"/>
            </w:tcBorders>
          </w:tcPr>
          <w:p w:rsidR="00ED04CE" w:rsidRPr="00A7053C" w:rsidRDefault="00B30BC3" w:rsidP="00ED04CE">
            <w:pPr>
              <w:spacing w:after="0" w:line="240" w:lineRule="auto"/>
              <w:rPr>
                <w:rFonts w:ascii="Arial" w:hAnsi="Arial" w:cs="Arial"/>
                <w:b/>
                <w:color w:val="000000"/>
                <w:sz w:val="16"/>
                <w:szCs w:val="16"/>
                <w:lang w:val="en-GB"/>
              </w:rPr>
            </w:pPr>
            <w:r w:rsidRPr="00A7053C">
              <w:rPr>
                <w:rFonts w:ascii="Arial" w:hAnsi="Arial" w:cs="Arial"/>
                <w:b/>
                <w:i/>
                <w:sz w:val="16"/>
                <w:szCs w:val="16"/>
                <w:lang w:val="en-GB"/>
              </w:rPr>
              <w:t>N =</w:t>
            </w:r>
            <w:r w:rsidR="00ED04CE" w:rsidRPr="00A7053C">
              <w:rPr>
                <w:rFonts w:ascii="Arial" w:hAnsi="Arial" w:cs="Arial"/>
                <w:b/>
                <w:sz w:val="16"/>
                <w:szCs w:val="16"/>
                <w:lang w:val="en-GB"/>
              </w:rPr>
              <w:t xml:space="preserve"> 6,646</w:t>
            </w:r>
          </w:p>
        </w:tc>
        <w:tc>
          <w:tcPr>
            <w:tcW w:w="605" w:type="pct"/>
            <w:gridSpan w:val="2"/>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 xml:space="preserve">Emotional neglect, bullying, psychological, physical, or sexual abuse before age 16 years of age (cumulative score: controls: </w:t>
            </w:r>
            <w:r w:rsidR="00DA6DF2" w:rsidRPr="00A7053C">
              <w:rPr>
                <w:rFonts w:ascii="Arial" w:hAnsi="Arial" w:cs="Arial"/>
                <w:b/>
                <w:i/>
                <w:sz w:val="16"/>
                <w:szCs w:val="16"/>
                <w:lang w:val="en-GB"/>
              </w:rPr>
              <w:t>mean =</w:t>
            </w:r>
            <w:r w:rsidR="008D39F1" w:rsidRPr="00A7053C">
              <w:rPr>
                <w:rFonts w:ascii="Arial" w:hAnsi="Arial" w:cs="Arial"/>
                <w:b/>
                <w:sz w:val="16"/>
                <w:szCs w:val="16"/>
                <w:lang w:val="en-GB"/>
              </w:rPr>
              <w:t xml:space="preserve"> </w:t>
            </w:r>
            <w:r w:rsidRPr="00A7053C">
              <w:rPr>
                <w:rFonts w:ascii="Arial" w:hAnsi="Arial" w:cs="Arial"/>
                <w:b/>
                <w:sz w:val="16"/>
                <w:szCs w:val="16"/>
                <w:lang w:val="en-GB"/>
              </w:rPr>
              <w:t xml:space="preserve">1.4, </w:t>
            </w:r>
            <w:r w:rsidR="00DA6DF2" w:rsidRPr="00A7053C">
              <w:rPr>
                <w:rFonts w:ascii="Arial" w:hAnsi="Arial" w:cs="Arial"/>
                <w:b/>
                <w:i/>
                <w:sz w:val="16"/>
                <w:szCs w:val="16"/>
                <w:lang w:val="en-GB"/>
              </w:rPr>
              <w:t>SD =</w:t>
            </w:r>
            <w:r w:rsidRPr="00A7053C">
              <w:rPr>
                <w:rFonts w:ascii="Arial" w:hAnsi="Arial" w:cs="Arial"/>
                <w:b/>
                <w:sz w:val="16"/>
                <w:szCs w:val="16"/>
                <w:lang w:val="en-GB"/>
              </w:rPr>
              <w:t xml:space="preserve"> 2.9; EPP: </w:t>
            </w:r>
            <w:r w:rsidR="00DA6DF2" w:rsidRPr="00A7053C">
              <w:rPr>
                <w:rFonts w:ascii="Arial" w:hAnsi="Arial" w:cs="Arial"/>
                <w:b/>
                <w:i/>
                <w:sz w:val="16"/>
                <w:szCs w:val="16"/>
                <w:lang w:val="en-GB"/>
              </w:rPr>
              <w:t>mean =</w:t>
            </w:r>
            <w:r w:rsidR="00AC2315" w:rsidRPr="00A7053C">
              <w:rPr>
                <w:rFonts w:ascii="Arial" w:hAnsi="Arial" w:cs="Arial"/>
                <w:b/>
                <w:sz w:val="16"/>
                <w:szCs w:val="16"/>
                <w:lang w:val="en-GB"/>
              </w:rPr>
              <w:t xml:space="preserve"> </w:t>
            </w:r>
            <w:r w:rsidRPr="00A7053C">
              <w:rPr>
                <w:rFonts w:ascii="Arial" w:hAnsi="Arial" w:cs="Arial"/>
                <w:b/>
                <w:sz w:val="16"/>
                <w:szCs w:val="16"/>
                <w:lang w:val="en-GB"/>
              </w:rPr>
              <w:t xml:space="preserve">3.9, </w:t>
            </w:r>
            <w:r w:rsidR="00DA6DF2" w:rsidRPr="00A7053C">
              <w:rPr>
                <w:rFonts w:ascii="Arial" w:hAnsi="Arial" w:cs="Arial"/>
                <w:b/>
                <w:i/>
                <w:sz w:val="16"/>
                <w:szCs w:val="16"/>
                <w:lang w:val="en-GB"/>
              </w:rPr>
              <w:t>SD =</w:t>
            </w:r>
            <w:r w:rsidRPr="00A7053C">
              <w:rPr>
                <w:rFonts w:ascii="Arial" w:hAnsi="Arial" w:cs="Arial"/>
                <w:b/>
                <w:sz w:val="16"/>
                <w:szCs w:val="16"/>
                <w:lang w:val="en-GB"/>
              </w:rPr>
              <w:t xml:space="preserve"> 4.75; PD: </w:t>
            </w:r>
            <w:r w:rsidR="00DA6DF2" w:rsidRPr="00A7053C">
              <w:rPr>
                <w:rFonts w:ascii="Arial" w:hAnsi="Arial" w:cs="Arial"/>
                <w:b/>
                <w:i/>
                <w:sz w:val="16"/>
                <w:szCs w:val="16"/>
                <w:lang w:val="en-GB"/>
              </w:rPr>
              <w:t>mean =</w:t>
            </w:r>
            <w:r w:rsidR="008D39F1" w:rsidRPr="00A7053C">
              <w:rPr>
                <w:rFonts w:ascii="Arial" w:hAnsi="Arial" w:cs="Arial"/>
                <w:b/>
                <w:i/>
                <w:sz w:val="16"/>
                <w:szCs w:val="16"/>
                <w:lang w:val="en-GB"/>
              </w:rPr>
              <w:t xml:space="preserve"> </w:t>
            </w:r>
            <w:r w:rsidRPr="00A7053C">
              <w:rPr>
                <w:rFonts w:ascii="Arial" w:hAnsi="Arial" w:cs="Arial"/>
                <w:b/>
                <w:sz w:val="16"/>
                <w:szCs w:val="16"/>
                <w:lang w:val="en-GB"/>
              </w:rPr>
              <w:t xml:space="preserve">5.8, </w:t>
            </w:r>
            <w:r w:rsidR="00DA6DF2" w:rsidRPr="00A7053C">
              <w:rPr>
                <w:rFonts w:ascii="Arial" w:hAnsi="Arial" w:cs="Arial"/>
                <w:b/>
                <w:i/>
                <w:sz w:val="16"/>
                <w:szCs w:val="16"/>
                <w:lang w:val="en-GB"/>
              </w:rPr>
              <w:t>SD =</w:t>
            </w:r>
            <w:r w:rsidRPr="00A7053C">
              <w:rPr>
                <w:rFonts w:ascii="Arial" w:hAnsi="Arial" w:cs="Arial"/>
                <w:b/>
                <w:sz w:val="16"/>
                <w:szCs w:val="16"/>
                <w:lang w:val="en-GB"/>
              </w:rPr>
              <w:t xml:space="preserve"> 4.8)</w:t>
            </w:r>
          </w:p>
        </w:tc>
        <w:tc>
          <w:tcPr>
            <w:tcW w:w="415"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b/>
                <w:color w:val="000000"/>
                <w:sz w:val="16"/>
                <w:szCs w:val="16"/>
                <w:lang w:val="en-GB"/>
              </w:rPr>
            </w:pPr>
            <w:r w:rsidRPr="00A7053C">
              <w:rPr>
                <w:rFonts w:ascii="Arial" w:hAnsi="Arial" w:cs="Arial"/>
                <w:b/>
                <w:sz w:val="16"/>
                <w:szCs w:val="16"/>
                <w:lang w:val="en-GB"/>
              </w:rPr>
              <w:t>Ad hoc interview</w:t>
            </w:r>
          </w:p>
        </w:tc>
        <w:tc>
          <w:tcPr>
            <w:tcW w:w="477"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 xml:space="preserve">Social defeat (controls: </w:t>
            </w:r>
            <w:r w:rsidR="00DA6DF2" w:rsidRPr="00A7053C">
              <w:rPr>
                <w:rFonts w:ascii="Arial" w:hAnsi="Arial" w:cs="Arial"/>
                <w:b/>
                <w:i/>
                <w:sz w:val="16"/>
                <w:szCs w:val="16"/>
                <w:lang w:val="en-GB"/>
              </w:rPr>
              <w:t>mean =</w:t>
            </w:r>
            <w:r w:rsidR="00AC2315" w:rsidRPr="00A7053C">
              <w:rPr>
                <w:rFonts w:ascii="Arial" w:hAnsi="Arial" w:cs="Arial"/>
                <w:b/>
                <w:sz w:val="16"/>
                <w:szCs w:val="16"/>
                <w:lang w:val="en-GB"/>
              </w:rPr>
              <w:t xml:space="preserve"> </w:t>
            </w:r>
            <w:r w:rsidRPr="00A7053C">
              <w:rPr>
                <w:rFonts w:ascii="Arial" w:hAnsi="Arial" w:cs="Arial"/>
                <w:b/>
                <w:sz w:val="16"/>
                <w:szCs w:val="16"/>
                <w:lang w:val="en-GB"/>
              </w:rPr>
              <w:t xml:space="preserve">0.8, </w:t>
            </w:r>
            <w:r w:rsidR="00DA6DF2" w:rsidRPr="00A7053C">
              <w:rPr>
                <w:rFonts w:ascii="Arial" w:hAnsi="Arial" w:cs="Arial"/>
                <w:b/>
                <w:i/>
                <w:sz w:val="16"/>
                <w:szCs w:val="16"/>
                <w:lang w:val="en-GB"/>
              </w:rPr>
              <w:t>SD =</w:t>
            </w:r>
            <w:r w:rsidRPr="00A7053C">
              <w:rPr>
                <w:rFonts w:ascii="Arial" w:hAnsi="Arial" w:cs="Arial"/>
                <w:b/>
                <w:sz w:val="16"/>
                <w:szCs w:val="16"/>
                <w:lang w:val="en-GB"/>
              </w:rPr>
              <w:t xml:space="preserve"> 1.8; EPP: </w:t>
            </w:r>
            <w:r w:rsidR="00DA6DF2" w:rsidRPr="00A7053C">
              <w:rPr>
                <w:rFonts w:ascii="Arial" w:hAnsi="Arial" w:cs="Arial"/>
                <w:b/>
                <w:i/>
                <w:sz w:val="16"/>
                <w:szCs w:val="16"/>
                <w:lang w:val="en-GB"/>
              </w:rPr>
              <w:t>mean =</w:t>
            </w:r>
            <w:r w:rsidR="008D39F1" w:rsidRPr="00A7053C">
              <w:rPr>
                <w:rFonts w:ascii="Arial" w:hAnsi="Arial" w:cs="Arial"/>
                <w:b/>
                <w:sz w:val="16"/>
                <w:szCs w:val="16"/>
                <w:lang w:val="en-GB"/>
              </w:rPr>
              <w:t xml:space="preserve"> </w:t>
            </w:r>
            <w:r w:rsidRPr="00A7053C">
              <w:rPr>
                <w:rFonts w:ascii="Arial" w:hAnsi="Arial" w:cs="Arial"/>
                <w:b/>
                <w:sz w:val="16"/>
                <w:szCs w:val="16"/>
                <w:lang w:val="en-GB"/>
              </w:rPr>
              <w:t xml:space="preserve">2.0, </w:t>
            </w:r>
            <w:r w:rsidR="00DA6DF2" w:rsidRPr="00A7053C">
              <w:rPr>
                <w:rFonts w:ascii="Arial" w:hAnsi="Arial" w:cs="Arial"/>
                <w:b/>
                <w:i/>
                <w:sz w:val="16"/>
                <w:szCs w:val="16"/>
                <w:lang w:val="en-GB"/>
              </w:rPr>
              <w:t>SD =</w:t>
            </w:r>
            <w:r w:rsidRPr="00A7053C">
              <w:rPr>
                <w:rFonts w:ascii="Arial" w:hAnsi="Arial" w:cs="Arial"/>
                <w:b/>
                <w:sz w:val="16"/>
                <w:szCs w:val="16"/>
                <w:lang w:val="en-GB"/>
              </w:rPr>
              <w:t xml:space="preserve"> 2.6; PD: </w:t>
            </w:r>
            <w:r w:rsidR="00DA6DF2" w:rsidRPr="00A7053C">
              <w:rPr>
                <w:rFonts w:ascii="Arial" w:hAnsi="Arial" w:cs="Arial"/>
                <w:b/>
                <w:i/>
                <w:sz w:val="16"/>
                <w:szCs w:val="16"/>
                <w:lang w:val="en-GB"/>
              </w:rPr>
              <w:t>mean =</w:t>
            </w:r>
            <w:r w:rsidR="008D39F1" w:rsidRPr="00A7053C">
              <w:rPr>
                <w:rFonts w:ascii="Arial" w:hAnsi="Arial" w:cs="Arial"/>
                <w:b/>
                <w:sz w:val="16"/>
                <w:szCs w:val="16"/>
                <w:lang w:val="en-GB"/>
              </w:rPr>
              <w:t xml:space="preserve"> </w:t>
            </w:r>
            <w:r w:rsidRPr="00A7053C">
              <w:rPr>
                <w:rFonts w:ascii="Arial" w:hAnsi="Arial" w:cs="Arial"/>
                <w:b/>
                <w:sz w:val="16"/>
                <w:szCs w:val="16"/>
                <w:lang w:val="en-GB"/>
              </w:rPr>
              <w:t xml:space="preserve">4.3, </w:t>
            </w:r>
            <w:r w:rsidR="00DA6DF2" w:rsidRPr="00A7053C">
              <w:rPr>
                <w:rFonts w:ascii="Arial" w:hAnsi="Arial" w:cs="Arial"/>
                <w:b/>
                <w:i/>
                <w:sz w:val="16"/>
                <w:szCs w:val="16"/>
                <w:lang w:val="en-GB"/>
              </w:rPr>
              <w:t>SD =</w:t>
            </w:r>
            <w:r w:rsidRPr="00A7053C">
              <w:rPr>
                <w:rFonts w:ascii="Arial" w:hAnsi="Arial" w:cs="Arial"/>
                <w:b/>
                <w:sz w:val="16"/>
                <w:szCs w:val="16"/>
                <w:lang w:val="en-GB"/>
              </w:rPr>
              <w:t xml:space="preserve"> 2.9)</w:t>
            </w:r>
          </w:p>
          <w:p w:rsidR="00ED04CE" w:rsidRPr="00A7053C" w:rsidRDefault="00ED04CE" w:rsidP="00ED04CE">
            <w:pPr>
              <w:spacing w:after="0" w:line="240" w:lineRule="auto"/>
              <w:rPr>
                <w:rFonts w:ascii="Arial" w:hAnsi="Arial" w:cs="Arial"/>
                <w:b/>
                <w:sz w:val="16"/>
                <w:szCs w:val="16"/>
                <w:lang w:val="en-GB"/>
              </w:rPr>
            </w:pPr>
          </w:p>
          <w:p w:rsidR="00ED04CE" w:rsidRPr="00A7053C" w:rsidRDefault="00B066F5" w:rsidP="00B066F5">
            <w:pPr>
              <w:spacing w:after="0" w:line="240" w:lineRule="auto"/>
              <w:rPr>
                <w:rFonts w:ascii="Arial" w:hAnsi="Arial" w:cs="Arial"/>
                <w:b/>
                <w:sz w:val="16"/>
                <w:szCs w:val="16"/>
                <w:lang w:val="en-GB"/>
              </w:rPr>
            </w:pPr>
            <w:r w:rsidRPr="00A7053C">
              <w:rPr>
                <w:rFonts w:ascii="Arial" w:hAnsi="Arial" w:cs="Arial"/>
                <w:b/>
                <w:sz w:val="16"/>
                <w:szCs w:val="16"/>
                <w:lang w:val="en-GB"/>
              </w:rPr>
              <w:t xml:space="preserve">Affect dysregulation (controls: </w:t>
            </w:r>
            <w:r w:rsidRPr="00A7053C">
              <w:rPr>
                <w:rFonts w:ascii="Arial" w:hAnsi="Arial" w:cs="Arial"/>
                <w:b/>
                <w:i/>
                <w:sz w:val="16"/>
                <w:szCs w:val="16"/>
                <w:lang w:val="en-GB"/>
              </w:rPr>
              <w:t>mean</w:t>
            </w:r>
            <w:r w:rsidRPr="00A7053C">
              <w:rPr>
                <w:rFonts w:ascii="Arial" w:hAnsi="Arial" w:cs="Arial"/>
                <w:b/>
                <w:sz w:val="16"/>
                <w:szCs w:val="16"/>
                <w:lang w:val="en-GB"/>
              </w:rPr>
              <w:t xml:space="preserve"> = 2.7, </w:t>
            </w:r>
            <w:r w:rsidRPr="00A7053C">
              <w:rPr>
                <w:rFonts w:ascii="Arial" w:hAnsi="Arial" w:cs="Arial"/>
                <w:b/>
                <w:i/>
                <w:sz w:val="16"/>
                <w:szCs w:val="16"/>
                <w:lang w:val="en-GB"/>
              </w:rPr>
              <w:t>SD</w:t>
            </w:r>
            <w:r w:rsidRPr="00A7053C">
              <w:rPr>
                <w:rFonts w:ascii="Arial" w:hAnsi="Arial" w:cs="Arial"/>
                <w:b/>
                <w:sz w:val="16"/>
                <w:szCs w:val="16"/>
                <w:lang w:val="en-GB"/>
              </w:rPr>
              <w:t xml:space="preserve">= 5.3; EPP: mean= 6.5, </w:t>
            </w:r>
            <w:r w:rsidRPr="00A7053C">
              <w:rPr>
                <w:rFonts w:ascii="Arial" w:hAnsi="Arial" w:cs="Arial"/>
                <w:b/>
                <w:i/>
                <w:sz w:val="16"/>
                <w:szCs w:val="16"/>
                <w:lang w:val="en-GB"/>
              </w:rPr>
              <w:t>SD</w:t>
            </w:r>
            <w:r w:rsidRPr="00A7053C">
              <w:rPr>
                <w:rFonts w:ascii="Arial" w:hAnsi="Arial" w:cs="Arial"/>
                <w:b/>
                <w:sz w:val="16"/>
                <w:szCs w:val="16"/>
                <w:lang w:val="en-GB"/>
              </w:rPr>
              <w:t xml:space="preserve"> = 7.3; PD: </w:t>
            </w:r>
            <w:r w:rsidRPr="00A7053C">
              <w:rPr>
                <w:rFonts w:ascii="Arial" w:hAnsi="Arial" w:cs="Arial"/>
                <w:b/>
                <w:i/>
                <w:sz w:val="16"/>
                <w:szCs w:val="16"/>
                <w:lang w:val="en-GB"/>
              </w:rPr>
              <w:t>mean</w:t>
            </w:r>
            <w:r w:rsidRPr="00A7053C">
              <w:rPr>
                <w:rFonts w:ascii="Arial" w:hAnsi="Arial" w:cs="Arial"/>
                <w:b/>
                <w:sz w:val="16"/>
                <w:szCs w:val="16"/>
                <w:lang w:val="en-GB"/>
              </w:rPr>
              <w:t xml:space="preserve"> = 12.4, </w:t>
            </w:r>
            <w:r w:rsidRPr="00A7053C">
              <w:rPr>
                <w:rFonts w:ascii="Arial" w:hAnsi="Arial" w:cs="Arial"/>
                <w:b/>
                <w:i/>
                <w:sz w:val="16"/>
                <w:szCs w:val="16"/>
                <w:lang w:val="en-GB"/>
              </w:rPr>
              <w:t>SD</w:t>
            </w:r>
            <w:r w:rsidRPr="00A7053C">
              <w:rPr>
                <w:rFonts w:ascii="Arial" w:hAnsi="Arial" w:cs="Arial"/>
                <w:b/>
                <w:sz w:val="16"/>
                <w:szCs w:val="16"/>
                <w:lang w:val="en-GB"/>
              </w:rPr>
              <w:t xml:space="preserve"> =7.4)</w:t>
            </w:r>
          </w:p>
        </w:tc>
        <w:tc>
          <w:tcPr>
            <w:tcW w:w="409"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CIDI 3.0</w:t>
            </w:r>
            <w:r w:rsidR="00B76EB0" w:rsidRPr="00A7053C">
              <w:rPr>
                <w:rFonts w:ascii="Arial" w:hAnsi="Arial" w:cs="Arial"/>
                <w:b/>
                <w:sz w:val="16"/>
                <w:szCs w:val="16"/>
                <w:lang w:val="en-GB"/>
              </w:rPr>
              <w:t xml:space="preserve"> </w:t>
            </w:r>
            <w:r w:rsidR="008777E7" w:rsidRPr="00A7053C">
              <w:rPr>
                <w:rFonts w:ascii="Arial" w:hAnsi="Arial" w:cs="Arial"/>
                <w:b/>
                <w:noProof/>
                <w:sz w:val="16"/>
                <w:szCs w:val="16"/>
                <w:lang w:val="en-GB"/>
              </w:rPr>
              <w:t xml:space="preserve">(Kessler, 1994) </w:t>
            </w:r>
          </w:p>
        </w:tc>
        <w:tc>
          <w:tcPr>
            <w:tcW w:w="466" w:type="pct"/>
            <w:gridSpan w:val="2"/>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 xml:space="preserve">Severity of psychotic experiences in individuals with lifetime psychotic symptoms (EPP: </w:t>
            </w:r>
            <w:r w:rsidR="00B30BC3" w:rsidRPr="00A7053C">
              <w:rPr>
                <w:rFonts w:ascii="Arial" w:hAnsi="Arial" w:cs="Arial"/>
                <w:b/>
                <w:i/>
                <w:sz w:val="16"/>
                <w:szCs w:val="16"/>
                <w:lang w:val="en-GB"/>
              </w:rPr>
              <w:t>n =</w:t>
            </w:r>
            <w:r w:rsidRPr="00A7053C">
              <w:rPr>
                <w:rFonts w:ascii="Arial" w:hAnsi="Arial" w:cs="Arial"/>
                <w:b/>
                <w:sz w:val="16"/>
                <w:szCs w:val="16"/>
                <w:lang w:val="en-GB"/>
              </w:rPr>
              <w:t xml:space="preserve"> 384; PD: </w:t>
            </w:r>
            <w:r w:rsidR="00B30BC3" w:rsidRPr="00A7053C">
              <w:rPr>
                <w:rFonts w:ascii="Arial" w:hAnsi="Arial" w:cs="Arial"/>
                <w:b/>
                <w:i/>
                <w:sz w:val="16"/>
                <w:szCs w:val="16"/>
                <w:lang w:val="en-GB"/>
              </w:rPr>
              <w:t>n =</w:t>
            </w:r>
            <w:r w:rsidRPr="00A7053C">
              <w:rPr>
                <w:rFonts w:ascii="Arial" w:hAnsi="Arial" w:cs="Arial"/>
                <w:b/>
                <w:sz w:val="16"/>
                <w:szCs w:val="16"/>
                <w:lang w:val="en-GB"/>
              </w:rPr>
              <w:t xml:space="preserve"> 43) </w:t>
            </w:r>
          </w:p>
          <w:p w:rsidR="00ED04CE" w:rsidRPr="00A7053C" w:rsidRDefault="00ED04CE" w:rsidP="00ED04CE">
            <w:pPr>
              <w:spacing w:after="0" w:line="240" w:lineRule="auto"/>
              <w:rPr>
                <w:rFonts w:ascii="Arial" w:hAnsi="Arial" w:cs="Arial"/>
                <w:b/>
                <w:sz w:val="16"/>
                <w:szCs w:val="16"/>
                <w:lang w:val="en-GB"/>
              </w:rPr>
            </w:pPr>
          </w:p>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Ad hoc interview</w:t>
            </w:r>
          </w:p>
          <w:p w:rsidR="00ED04CE" w:rsidRPr="00A7053C" w:rsidRDefault="00ED04CE" w:rsidP="00ED04CE">
            <w:pPr>
              <w:spacing w:after="0" w:line="240" w:lineRule="auto"/>
              <w:rPr>
                <w:rFonts w:ascii="Arial" w:hAnsi="Arial" w:cs="Arial"/>
                <w:b/>
                <w:sz w:val="16"/>
                <w:szCs w:val="16"/>
                <w:lang w:val="en-GB"/>
              </w:rPr>
            </w:pPr>
          </w:p>
          <w:p w:rsidR="00ED04CE" w:rsidRPr="00A7053C" w:rsidRDefault="00ED04CE" w:rsidP="00ED04CE">
            <w:pPr>
              <w:spacing w:after="0" w:line="240" w:lineRule="auto"/>
              <w:rPr>
                <w:rFonts w:ascii="Arial" w:hAnsi="Arial" w:cs="Arial"/>
                <w:b/>
                <w:color w:val="000000"/>
                <w:sz w:val="16"/>
                <w:szCs w:val="16"/>
                <w:lang w:val="en-GB"/>
              </w:rPr>
            </w:pPr>
            <w:r w:rsidRPr="00A7053C">
              <w:rPr>
                <w:rFonts w:ascii="Arial" w:hAnsi="Arial" w:cs="Arial"/>
                <w:b/>
                <w:sz w:val="16"/>
                <w:szCs w:val="16"/>
                <w:lang w:val="en-GB"/>
              </w:rPr>
              <w:t>SCID-I for DSM-IV</w:t>
            </w:r>
            <w:r w:rsidR="00B76EB0" w:rsidRPr="00A7053C">
              <w:rPr>
                <w:rFonts w:ascii="Arial" w:hAnsi="Arial" w:cs="Arial"/>
                <w:b/>
                <w:sz w:val="16"/>
                <w:szCs w:val="16"/>
                <w:lang w:val="en-GB"/>
              </w:rPr>
              <w:t xml:space="preserve"> </w:t>
            </w:r>
            <w:r w:rsidR="00B36BFD" w:rsidRPr="00A7053C">
              <w:rPr>
                <w:rFonts w:ascii="Arial" w:hAnsi="Arial" w:cs="Arial"/>
                <w:b/>
                <w:noProof/>
                <w:sz w:val="16"/>
                <w:szCs w:val="16"/>
                <w:lang w:val="en-GB"/>
              </w:rPr>
              <w:t xml:space="preserve">(First </w:t>
            </w:r>
            <w:r w:rsidR="0076583C" w:rsidRPr="00A7053C">
              <w:rPr>
                <w:rFonts w:ascii="Arial" w:hAnsi="Arial" w:cs="Arial"/>
                <w:b/>
                <w:noProof/>
                <w:sz w:val="16"/>
                <w:szCs w:val="16"/>
                <w:lang w:val="en-GB"/>
              </w:rPr>
              <w:t>et al.,</w:t>
            </w:r>
            <w:r w:rsidR="00B36BFD" w:rsidRPr="00A7053C">
              <w:rPr>
                <w:rFonts w:ascii="Arial" w:hAnsi="Arial" w:cs="Arial"/>
                <w:b/>
                <w:noProof/>
                <w:sz w:val="16"/>
                <w:szCs w:val="16"/>
                <w:lang w:val="en-GB"/>
              </w:rPr>
              <w:t xml:space="preserve"> 1996)</w:t>
            </w:r>
          </w:p>
        </w:tc>
        <w:tc>
          <w:tcPr>
            <w:tcW w:w="567" w:type="pct"/>
            <w:gridSpan w:val="2"/>
            <w:tcBorders>
              <w:top w:val="single" w:sz="4" w:space="0" w:color="00000A"/>
              <w:left w:val="single" w:sz="4" w:space="0" w:color="00000A"/>
              <w:bottom w:val="single" w:sz="4" w:space="0" w:color="00000A"/>
              <w:right w:val="single" w:sz="4" w:space="0" w:color="00000A"/>
            </w:tcBorders>
          </w:tcPr>
          <w:p w:rsidR="00ED04CE" w:rsidRPr="00A7053C" w:rsidRDefault="003606A3" w:rsidP="00ED04CE">
            <w:pPr>
              <w:spacing w:after="0" w:line="240" w:lineRule="auto"/>
              <w:rPr>
                <w:rFonts w:ascii="Arial" w:hAnsi="Arial" w:cs="Arial"/>
                <w:b/>
                <w:color w:val="000000"/>
                <w:sz w:val="16"/>
                <w:szCs w:val="16"/>
                <w:lang w:val="en-GB"/>
              </w:rPr>
            </w:pPr>
            <w:r w:rsidRPr="00A7053C">
              <w:rPr>
                <w:rFonts w:ascii="Arial" w:hAnsi="Arial" w:cs="Arial"/>
                <w:b/>
                <w:sz w:val="16"/>
                <w:szCs w:val="16"/>
                <w:lang w:val="en-GB"/>
              </w:rPr>
              <w:t>Sex</w:t>
            </w:r>
            <w:r w:rsidR="00ED04CE" w:rsidRPr="00A7053C">
              <w:rPr>
                <w:rFonts w:ascii="Arial" w:hAnsi="Arial" w:cs="Arial"/>
                <w:b/>
                <w:sz w:val="16"/>
                <w:szCs w:val="16"/>
                <w:lang w:val="en-GB"/>
              </w:rPr>
              <w:t>, age, and cannabis use</w:t>
            </w:r>
          </w:p>
        </w:tc>
        <w:tc>
          <w:tcPr>
            <w:tcW w:w="675"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Childhood adversity predicted social defeat (</w:t>
            </w:r>
            <w:r w:rsidRPr="00A7053C">
              <w:rPr>
                <w:rFonts w:ascii="Arial" w:hAnsi="Arial" w:cs="Arial"/>
                <w:b/>
                <w:i/>
                <w:sz w:val="16"/>
                <w:szCs w:val="16"/>
                <w:lang w:val="en-GB"/>
              </w:rPr>
              <w:t>β</w:t>
            </w:r>
            <w:r w:rsidR="00571A89" w:rsidRPr="00A7053C">
              <w:rPr>
                <w:rFonts w:ascii="Arial" w:hAnsi="Arial" w:cs="Arial"/>
                <w:b/>
                <w:sz w:val="16"/>
                <w:szCs w:val="16"/>
                <w:lang w:val="en-GB"/>
              </w:rPr>
              <w:t xml:space="preserve"> </w:t>
            </w:r>
            <w:r w:rsidRPr="00A7053C">
              <w:rPr>
                <w:rFonts w:ascii="Arial" w:hAnsi="Arial" w:cs="Arial"/>
                <w:b/>
                <w:sz w:val="16"/>
                <w:szCs w:val="16"/>
                <w:lang w:val="en-GB"/>
              </w:rPr>
              <w:t xml:space="preserve">= 0.33, </w:t>
            </w:r>
            <w:r w:rsidR="00DA6DF2" w:rsidRPr="00A7053C">
              <w:rPr>
                <w:rFonts w:ascii="Arial" w:hAnsi="Arial" w:cs="Arial"/>
                <w:b/>
                <w:i/>
                <w:sz w:val="16"/>
                <w:szCs w:val="16"/>
                <w:lang w:val="en-GB"/>
              </w:rPr>
              <w:t>p &lt;</w:t>
            </w:r>
            <w:r w:rsidRPr="00A7053C">
              <w:rPr>
                <w:rFonts w:ascii="Arial" w:hAnsi="Arial" w:cs="Arial"/>
                <w:b/>
                <w:sz w:val="16"/>
                <w:szCs w:val="16"/>
                <w:lang w:val="en-GB"/>
              </w:rPr>
              <w:t xml:space="preserve"> 0.001) and affective dysregulation (</w:t>
            </w:r>
            <w:r w:rsidRPr="00A7053C">
              <w:rPr>
                <w:rFonts w:ascii="Arial" w:hAnsi="Arial" w:cs="Arial"/>
                <w:b/>
                <w:i/>
                <w:sz w:val="16"/>
                <w:szCs w:val="16"/>
                <w:lang w:val="en-GB"/>
              </w:rPr>
              <w:t>β</w:t>
            </w:r>
            <w:r w:rsidR="00571A89" w:rsidRPr="00A7053C">
              <w:rPr>
                <w:rFonts w:ascii="Arial" w:hAnsi="Arial" w:cs="Arial"/>
                <w:b/>
                <w:sz w:val="16"/>
                <w:szCs w:val="16"/>
                <w:lang w:val="en-GB"/>
              </w:rPr>
              <w:t xml:space="preserve"> </w:t>
            </w:r>
            <w:r w:rsidRPr="00A7053C">
              <w:rPr>
                <w:rFonts w:ascii="Arial" w:hAnsi="Arial" w:cs="Arial"/>
                <w:b/>
                <w:sz w:val="16"/>
                <w:szCs w:val="16"/>
                <w:lang w:val="en-GB"/>
              </w:rPr>
              <w:t>=</w:t>
            </w:r>
            <w:r w:rsidR="00571A89" w:rsidRPr="00A7053C">
              <w:rPr>
                <w:rFonts w:ascii="Arial" w:hAnsi="Arial" w:cs="Arial"/>
                <w:b/>
                <w:sz w:val="16"/>
                <w:szCs w:val="16"/>
                <w:lang w:val="en-GB"/>
              </w:rPr>
              <w:t xml:space="preserve"> </w:t>
            </w:r>
            <w:r w:rsidRPr="00A7053C">
              <w:rPr>
                <w:rFonts w:ascii="Arial" w:hAnsi="Arial" w:cs="Arial"/>
                <w:b/>
                <w:sz w:val="16"/>
                <w:szCs w:val="16"/>
                <w:lang w:val="en-GB"/>
              </w:rPr>
              <w:t xml:space="preserve">0.30, </w:t>
            </w:r>
            <w:r w:rsidRPr="00A7053C">
              <w:rPr>
                <w:rFonts w:ascii="Arial" w:hAnsi="Arial" w:cs="Arial"/>
                <w:b/>
                <w:i/>
                <w:sz w:val="16"/>
                <w:szCs w:val="16"/>
                <w:lang w:val="en-GB"/>
              </w:rPr>
              <w:t>p</w:t>
            </w:r>
            <w:r w:rsidRPr="00A7053C">
              <w:rPr>
                <w:rFonts w:ascii="Arial" w:hAnsi="Arial" w:cs="Arial"/>
                <w:b/>
                <w:sz w:val="16"/>
                <w:szCs w:val="16"/>
                <w:lang w:val="en-GB"/>
              </w:rPr>
              <w:t xml:space="preserve"> &lt; 0.001).</w:t>
            </w:r>
            <w:r w:rsidR="00AC2315" w:rsidRPr="00A7053C">
              <w:rPr>
                <w:rFonts w:ascii="Arial" w:hAnsi="Arial" w:cs="Arial"/>
                <w:b/>
                <w:sz w:val="16"/>
                <w:szCs w:val="16"/>
                <w:lang w:val="en-GB"/>
              </w:rPr>
              <w:t xml:space="preserve"> </w:t>
            </w:r>
            <w:r w:rsidRPr="00A7053C">
              <w:rPr>
                <w:rFonts w:ascii="Arial" w:hAnsi="Arial" w:cs="Arial"/>
                <w:b/>
                <w:sz w:val="16"/>
                <w:szCs w:val="16"/>
                <w:lang w:val="en-GB"/>
              </w:rPr>
              <w:t>Social defeat mediated 86.6% of the effect of childhood adversity on psychotic experiences in individuals with psychotic disorders (indirect effect</w:t>
            </w:r>
            <w:r w:rsidR="00571A89" w:rsidRPr="00A7053C">
              <w:rPr>
                <w:rFonts w:ascii="Arial" w:hAnsi="Arial" w:cs="Arial"/>
                <w:b/>
                <w:sz w:val="16"/>
                <w:szCs w:val="16"/>
                <w:lang w:val="en-GB"/>
              </w:rPr>
              <w:t>:</w:t>
            </w:r>
            <w:r w:rsidRPr="00A7053C">
              <w:rPr>
                <w:rFonts w:ascii="Arial" w:hAnsi="Arial" w:cs="Arial"/>
                <w:b/>
                <w:sz w:val="16"/>
                <w:szCs w:val="16"/>
                <w:lang w:val="en-GB"/>
              </w:rPr>
              <w:t xml:space="preserve"> </w:t>
            </w:r>
            <w:r w:rsidRPr="00A7053C">
              <w:rPr>
                <w:rFonts w:ascii="Arial" w:hAnsi="Arial" w:cs="Arial"/>
                <w:b/>
                <w:i/>
                <w:sz w:val="16"/>
                <w:szCs w:val="16"/>
                <w:lang w:val="en-GB"/>
              </w:rPr>
              <w:t>β</w:t>
            </w:r>
            <w:r w:rsidR="00571A89" w:rsidRPr="00A7053C">
              <w:rPr>
                <w:rFonts w:ascii="Arial" w:hAnsi="Arial" w:cs="Arial"/>
                <w:b/>
                <w:sz w:val="16"/>
                <w:szCs w:val="16"/>
                <w:lang w:val="en-GB"/>
              </w:rPr>
              <w:t xml:space="preserve"> </w:t>
            </w:r>
            <w:r w:rsidRPr="00A7053C">
              <w:rPr>
                <w:rFonts w:ascii="Arial" w:hAnsi="Arial" w:cs="Arial"/>
                <w:b/>
                <w:sz w:val="16"/>
                <w:szCs w:val="16"/>
                <w:lang w:val="en-GB"/>
              </w:rPr>
              <w:t xml:space="preserve">= 0.04, </w:t>
            </w:r>
            <w:r w:rsidR="006250C5" w:rsidRPr="00A7053C">
              <w:rPr>
                <w:rFonts w:ascii="Arial" w:hAnsi="Arial" w:cs="Arial"/>
                <w:b/>
                <w:i/>
                <w:sz w:val="16"/>
                <w:szCs w:val="16"/>
                <w:lang w:val="en-GB"/>
              </w:rPr>
              <w:t>p</w:t>
            </w:r>
            <w:r w:rsidR="006250C5" w:rsidRPr="00A7053C">
              <w:rPr>
                <w:rFonts w:ascii="Arial" w:hAnsi="Arial" w:cs="Arial"/>
                <w:b/>
                <w:sz w:val="16"/>
                <w:szCs w:val="16"/>
                <w:lang w:val="en-GB"/>
              </w:rPr>
              <w:t xml:space="preserve"> = </w:t>
            </w:r>
            <w:r w:rsidRPr="00A7053C">
              <w:rPr>
                <w:rFonts w:ascii="Arial" w:hAnsi="Arial" w:cs="Arial"/>
                <w:b/>
                <w:sz w:val="16"/>
                <w:szCs w:val="16"/>
                <w:lang w:val="en-GB"/>
              </w:rPr>
              <w:t xml:space="preserve">0.004). </w:t>
            </w:r>
          </w:p>
          <w:p w:rsidR="00ED04CE" w:rsidRPr="00A7053C" w:rsidRDefault="00ED04CE" w:rsidP="00571A89">
            <w:pPr>
              <w:spacing w:after="0" w:line="240" w:lineRule="auto"/>
              <w:rPr>
                <w:rFonts w:ascii="Arial" w:hAnsi="Arial" w:cs="Arial"/>
                <w:b/>
                <w:sz w:val="16"/>
                <w:szCs w:val="16"/>
                <w:lang w:val="en-GB"/>
              </w:rPr>
            </w:pPr>
            <w:r w:rsidRPr="00A7053C">
              <w:rPr>
                <w:rFonts w:ascii="Arial" w:hAnsi="Arial" w:cs="Arial"/>
                <w:b/>
                <w:sz w:val="16"/>
                <w:szCs w:val="16"/>
                <w:lang w:val="en-GB"/>
              </w:rPr>
              <w:t>Social defeat and affect dysregulation together mediated 80.4% of the effect of childhood adversity on psychotic experiences in individuals with EPP. Specifically, social defeat alone mediated 30.7% of the effect (</w:t>
            </w:r>
            <w:r w:rsidRPr="00A7053C">
              <w:rPr>
                <w:rFonts w:ascii="Arial" w:hAnsi="Arial" w:cs="Arial"/>
                <w:b/>
                <w:i/>
                <w:sz w:val="16"/>
                <w:szCs w:val="16"/>
                <w:lang w:val="en-GB"/>
              </w:rPr>
              <w:t>β</w:t>
            </w:r>
            <w:r w:rsidR="00571A89" w:rsidRPr="00A7053C">
              <w:rPr>
                <w:rFonts w:ascii="Arial" w:hAnsi="Arial" w:cs="Arial"/>
                <w:b/>
                <w:sz w:val="16"/>
                <w:szCs w:val="16"/>
                <w:lang w:val="en-GB"/>
              </w:rPr>
              <w:t xml:space="preserve"> </w:t>
            </w:r>
            <w:r w:rsidRPr="00A7053C">
              <w:rPr>
                <w:rFonts w:ascii="Arial" w:hAnsi="Arial" w:cs="Arial"/>
                <w:b/>
                <w:sz w:val="16"/>
                <w:szCs w:val="16"/>
                <w:lang w:val="en-GB"/>
              </w:rPr>
              <w:t xml:space="preserve">= 0.03, </w:t>
            </w:r>
            <w:r w:rsidR="006250C5" w:rsidRPr="00A7053C">
              <w:rPr>
                <w:rFonts w:ascii="Arial" w:hAnsi="Arial" w:cs="Arial"/>
                <w:b/>
                <w:i/>
                <w:sz w:val="16"/>
                <w:szCs w:val="16"/>
                <w:lang w:val="en-GB"/>
              </w:rPr>
              <w:t>p</w:t>
            </w:r>
            <w:r w:rsidR="006250C5" w:rsidRPr="00A7053C">
              <w:rPr>
                <w:rFonts w:ascii="Arial" w:hAnsi="Arial" w:cs="Arial"/>
                <w:b/>
                <w:sz w:val="16"/>
                <w:szCs w:val="16"/>
                <w:lang w:val="en-GB"/>
              </w:rPr>
              <w:t xml:space="preserve"> = </w:t>
            </w:r>
            <w:r w:rsidRPr="00A7053C">
              <w:rPr>
                <w:rFonts w:ascii="Arial" w:hAnsi="Arial" w:cs="Arial"/>
                <w:b/>
                <w:sz w:val="16"/>
                <w:szCs w:val="16"/>
                <w:lang w:val="en-GB"/>
              </w:rPr>
              <w:t>0.081), while the remaining 49.7% was mediated by social defeat via affective dysregulation (</w:t>
            </w:r>
            <w:r w:rsidRPr="00A7053C">
              <w:rPr>
                <w:rFonts w:ascii="Arial" w:hAnsi="Arial" w:cs="Arial"/>
                <w:b/>
                <w:i/>
                <w:sz w:val="16"/>
                <w:szCs w:val="16"/>
                <w:lang w:val="en-GB"/>
              </w:rPr>
              <w:t>β</w:t>
            </w:r>
            <w:r w:rsidR="00571A89" w:rsidRPr="00A7053C">
              <w:rPr>
                <w:rFonts w:ascii="Arial" w:hAnsi="Arial" w:cs="Arial"/>
                <w:b/>
                <w:sz w:val="16"/>
                <w:szCs w:val="16"/>
                <w:lang w:val="en-GB"/>
              </w:rPr>
              <w:t xml:space="preserve"> </w:t>
            </w:r>
            <w:r w:rsidRPr="00A7053C">
              <w:rPr>
                <w:rFonts w:ascii="Arial" w:hAnsi="Arial" w:cs="Arial"/>
                <w:b/>
                <w:sz w:val="16"/>
                <w:szCs w:val="16"/>
                <w:lang w:val="en-GB"/>
              </w:rPr>
              <w:t xml:space="preserve">= 0.04, </w:t>
            </w:r>
            <w:r w:rsidR="006250C5" w:rsidRPr="00A7053C">
              <w:rPr>
                <w:rFonts w:ascii="Arial" w:hAnsi="Arial" w:cs="Arial"/>
                <w:b/>
                <w:i/>
                <w:sz w:val="16"/>
                <w:szCs w:val="16"/>
                <w:lang w:val="en-GB"/>
              </w:rPr>
              <w:t>p</w:t>
            </w:r>
            <w:r w:rsidR="006250C5" w:rsidRPr="00A7053C">
              <w:rPr>
                <w:rFonts w:ascii="Arial" w:hAnsi="Arial" w:cs="Arial"/>
                <w:b/>
                <w:sz w:val="16"/>
                <w:szCs w:val="16"/>
                <w:lang w:val="en-GB"/>
              </w:rPr>
              <w:t xml:space="preserve"> = </w:t>
            </w:r>
            <w:r w:rsidRPr="00A7053C">
              <w:rPr>
                <w:rFonts w:ascii="Arial" w:hAnsi="Arial" w:cs="Arial"/>
                <w:b/>
                <w:sz w:val="16"/>
                <w:szCs w:val="16"/>
                <w:lang w:val="en-GB"/>
              </w:rPr>
              <w:t xml:space="preserve">0.002). </w:t>
            </w:r>
          </w:p>
        </w:tc>
        <w:tc>
          <w:tcPr>
            <w:tcW w:w="340"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16</w:t>
            </w:r>
          </w:p>
        </w:tc>
      </w:tr>
      <w:tr w:rsidR="00ED04CE" w:rsidRPr="00A7053C" w:rsidTr="009F0F5A">
        <w:tc>
          <w:tcPr>
            <w:tcW w:w="5000" w:type="pct"/>
            <w:gridSpan w:val="17"/>
            <w:tcBorders>
              <w:top w:val="single" w:sz="4" w:space="0" w:color="00000A"/>
              <w:left w:val="single" w:sz="4" w:space="0" w:color="00000A"/>
              <w:bottom w:val="single" w:sz="4" w:space="0" w:color="00000A"/>
              <w:right w:val="single" w:sz="4" w:space="0" w:color="00000A"/>
            </w:tcBorders>
            <w:shd w:val="clear" w:color="auto" w:fill="FFFFFF"/>
          </w:tcPr>
          <w:p w:rsidR="00A62C9E" w:rsidRPr="00A7053C" w:rsidRDefault="00FC7A94" w:rsidP="00ED04CE">
            <w:pPr>
              <w:spacing w:after="0" w:line="240" w:lineRule="auto"/>
              <w:rPr>
                <w:rFonts w:ascii="Arial" w:hAnsi="Arial" w:cs="Arial"/>
                <w:b/>
                <w:sz w:val="16"/>
                <w:szCs w:val="16"/>
                <w:lang w:val="en-GB"/>
              </w:rPr>
            </w:pPr>
            <w:r w:rsidRPr="00A7053C">
              <w:rPr>
                <w:rFonts w:ascii="Arial" w:hAnsi="Arial" w:cs="Arial"/>
                <w:b/>
                <w:sz w:val="16"/>
                <w:szCs w:val="16"/>
                <w:lang w:val="en-GB"/>
              </w:rPr>
              <w:lastRenderedPageBreak/>
              <w:t>NON - FIRST-EPISODE PSYCHOSIS (FEP), MIXED, OR UNSPECIFIED CLINICAL SAMPLES</w:t>
            </w:r>
          </w:p>
          <w:p w:rsidR="00FC7A94" w:rsidRPr="00A7053C" w:rsidRDefault="00FC7A94" w:rsidP="00ED04CE">
            <w:pPr>
              <w:spacing w:after="0" w:line="240" w:lineRule="auto"/>
              <w:rPr>
                <w:rFonts w:ascii="Arial" w:hAnsi="Arial" w:cs="Arial"/>
                <w:b/>
                <w:kern w:val="1"/>
                <w:sz w:val="16"/>
                <w:szCs w:val="16"/>
                <w:lang w:val="en-GB"/>
              </w:rPr>
            </w:pPr>
          </w:p>
        </w:tc>
      </w:tr>
      <w:tr w:rsidR="00571A89" w:rsidRPr="00A7053C" w:rsidTr="00ED04CE">
        <w:tc>
          <w:tcPr>
            <w:tcW w:w="674" w:type="pct"/>
            <w:gridSpan w:val="3"/>
            <w:tcBorders>
              <w:top w:val="single" w:sz="4" w:space="0" w:color="00000A"/>
              <w:left w:val="single" w:sz="4" w:space="0" w:color="00000A"/>
              <w:bottom w:val="single" w:sz="4" w:space="0" w:color="00000A"/>
              <w:right w:val="single" w:sz="4" w:space="0" w:color="00000A"/>
            </w:tcBorders>
          </w:tcPr>
          <w:p w:rsidR="00571A89" w:rsidRPr="00A7053C" w:rsidRDefault="00571A89" w:rsidP="00B27266">
            <w:pPr>
              <w:spacing w:after="0" w:line="240" w:lineRule="auto"/>
              <w:rPr>
                <w:rFonts w:ascii="Arial" w:hAnsi="Arial" w:cs="Arial"/>
                <w:sz w:val="16"/>
                <w:szCs w:val="16"/>
                <w:lang w:val="en-GB"/>
              </w:rPr>
            </w:pPr>
            <w:r w:rsidRPr="00A7053C">
              <w:rPr>
                <w:rFonts w:ascii="Arial" w:hAnsi="Arial" w:cs="Arial"/>
                <w:noProof/>
                <w:sz w:val="16"/>
                <w:szCs w:val="16"/>
                <w:lang w:val="en-GB"/>
              </w:rPr>
              <w:t>Goldstone et al., 2011</w:t>
            </w:r>
          </w:p>
          <w:p w:rsidR="00571A89" w:rsidRPr="00A7053C" w:rsidRDefault="00571A89" w:rsidP="00B27266">
            <w:pPr>
              <w:spacing w:after="0" w:line="240" w:lineRule="auto"/>
              <w:rPr>
                <w:rFonts w:ascii="Arial" w:hAnsi="Arial" w:cs="Arial"/>
                <w:sz w:val="16"/>
                <w:szCs w:val="16"/>
                <w:lang w:val="en-GB"/>
              </w:rPr>
            </w:pPr>
          </w:p>
          <w:p w:rsidR="00571A89" w:rsidRPr="00A7053C" w:rsidRDefault="00571A89" w:rsidP="00B27266">
            <w:pPr>
              <w:spacing w:after="0" w:line="240" w:lineRule="auto"/>
              <w:rPr>
                <w:rFonts w:ascii="Arial" w:hAnsi="Arial" w:cs="Arial"/>
                <w:bCs/>
                <w:sz w:val="16"/>
                <w:szCs w:val="16"/>
                <w:lang w:val="en-GB"/>
              </w:rPr>
            </w:pPr>
            <w:r w:rsidRPr="00A7053C">
              <w:rPr>
                <w:rFonts w:ascii="Arial" w:hAnsi="Arial" w:cs="Arial"/>
                <w:sz w:val="16"/>
                <w:szCs w:val="16"/>
                <w:lang w:val="en-GB"/>
              </w:rPr>
              <w:t xml:space="preserve">AUSTRALIA </w:t>
            </w:r>
          </w:p>
        </w:tc>
        <w:tc>
          <w:tcPr>
            <w:tcW w:w="354" w:type="pct"/>
            <w:gridSpan w:val="2"/>
            <w:tcBorders>
              <w:top w:val="single" w:sz="4" w:space="0" w:color="00000A"/>
              <w:left w:val="single" w:sz="4" w:space="0" w:color="00000A"/>
              <w:bottom w:val="single" w:sz="4" w:space="0" w:color="00000A"/>
              <w:right w:val="single" w:sz="4" w:space="0" w:color="00000A"/>
            </w:tcBorders>
            <w:hideMark/>
          </w:tcPr>
          <w:p w:rsidR="00571A89" w:rsidRPr="00A7053C" w:rsidRDefault="00571A89" w:rsidP="00B27266">
            <w:pPr>
              <w:spacing w:after="0" w:line="240" w:lineRule="auto"/>
              <w:rPr>
                <w:rFonts w:ascii="Arial" w:hAnsi="Arial" w:cs="Arial"/>
                <w:sz w:val="16"/>
                <w:szCs w:val="16"/>
                <w:lang w:val="en-GB"/>
              </w:rPr>
            </w:pPr>
            <w:r w:rsidRPr="00A7053C">
              <w:rPr>
                <w:rFonts w:ascii="Arial" w:hAnsi="Arial" w:cs="Arial"/>
                <w:i/>
                <w:sz w:val="16"/>
                <w:szCs w:val="16"/>
                <w:lang w:val="en-GB"/>
              </w:rPr>
              <w:t>N =</w:t>
            </w:r>
            <w:r w:rsidRPr="00A7053C">
              <w:rPr>
                <w:rFonts w:ascii="Arial" w:hAnsi="Arial" w:cs="Arial"/>
                <w:sz w:val="16"/>
                <w:szCs w:val="16"/>
                <w:lang w:val="en-GB"/>
              </w:rPr>
              <w:t xml:space="preserve"> 133 controls from the general population</w:t>
            </w:r>
          </w:p>
          <w:p w:rsidR="00571A89" w:rsidRPr="00A7053C" w:rsidRDefault="00571A89" w:rsidP="00B27266">
            <w:pPr>
              <w:spacing w:after="0" w:line="240" w:lineRule="auto"/>
              <w:rPr>
                <w:rFonts w:ascii="Arial" w:hAnsi="Arial" w:cs="Arial"/>
                <w:sz w:val="16"/>
                <w:szCs w:val="16"/>
                <w:lang w:val="en-GB"/>
              </w:rPr>
            </w:pPr>
          </w:p>
          <w:p w:rsidR="00571A89" w:rsidRPr="00A7053C" w:rsidRDefault="00571A89" w:rsidP="00B27266">
            <w:pPr>
              <w:spacing w:after="0" w:line="240" w:lineRule="auto"/>
              <w:rPr>
                <w:rFonts w:ascii="Arial" w:hAnsi="Arial" w:cs="Arial"/>
                <w:bCs/>
                <w:color w:val="000000"/>
                <w:sz w:val="16"/>
                <w:szCs w:val="16"/>
                <w:lang w:val="en-GB"/>
              </w:rPr>
            </w:pPr>
            <w:r w:rsidRPr="00A7053C">
              <w:rPr>
                <w:rFonts w:ascii="Arial" w:hAnsi="Arial" w:cs="Arial"/>
                <w:i/>
                <w:sz w:val="16"/>
                <w:szCs w:val="16"/>
                <w:lang w:val="en-GB"/>
              </w:rPr>
              <w:t>N =</w:t>
            </w:r>
            <w:r w:rsidRPr="00A7053C">
              <w:rPr>
                <w:rFonts w:ascii="Arial" w:hAnsi="Arial" w:cs="Arial"/>
                <w:sz w:val="16"/>
                <w:szCs w:val="16"/>
                <w:lang w:val="en-GB"/>
              </w:rPr>
              <w:t xml:space="preserve"> 100 patients with psychosis</w:t>
            </w:r>
          </w:p>
        </w:tc>
        <w:tc>
          <w:tcPr>
            <w:tcW w:w="623" w:type="pct"/>
            <w:gridSpan w:val="3"/>
            <w:tcBorders>
              <w:top w:val="single" w:sz="4" w:space="0" w:color="00000A"/>
              <w:left w:val="single" w:sz="4" w:space="0" w:color="00000A"/>
              <w:bottom w:val="single" w:sz="4" w:space="0" w:color="00000A"/>
              <w:right w:val="single" w:sz="4" w:space="0" w:color="00000A"/>
            </w:tcBorders>
            <w:hideMark/>
          </w:tcPr>
          <w:p w:rsidR="00571A89" w:rsidRPr="00A7053C" w:rsidRDefault="00571A89" w:rsidP="00B27266">
            <w:pPr>
              <w:spacing w:after="0" w:line="240" w:lineRule="auto"/>
              <w:rPr>
                <w:rFonts w:ascii="Arial" w:hAnsi="Arial" w:cs="Arial"/>
                <w:bCs/>
                <w:sz w:val="16"/>
                <w:szCs w:val="16"/>
                <w:lang w:val="en-GB"/>
              </w:rPr>
            </w:pPr>
            <w:r w:rsidRPr="00A7053C">
              <w:rPr>
                <w:rFonts w:ascii="Arial" w:hAnsi="Arial" w:cs="Arial"/>
                <w:sz w:val="16"/>
                <w:szCs w:val="16"/>
                <w:lang w:val="en-GB"/>
              </w:rPr>
              <w:t xml:space="preserve">Childhood physical, emotional, and sexual abuse </w:t>
            </w:r>
          </w:p>
        </w:tc>
        <w:tc>
          <w:tcPr>
            <w:tcW w:w="415" w:type="pct"/>
            <w:tcBorders>
              <w:top w:val="single" w:sz="4" w:space="0" w:color="00000A"/>
              <w:left w:val="single" w:sz="4" w:space="0" w:color="00000A"/>
              <w:bottom w:val="single" w:sz="4" w:space="0" w:color="00000A"/>
              <w:right w:val="single" w:sz="4" w:space="0" w:color="00000A"/>
            </w:tcBorders>
            <w:hideMark/>
          </w:tcPr>
          <w:p w:rsidR="00571A89" w:rsidRPr="00A7053C" w:rsidRDefault="00571A89" w:rsidP="00B27266">
            <w:pPr>
              <w:spacing w:after="0" w:line="240" w:lineRule="auto"/>
              <w:rPr>
                <w:rFonts w:ascii="Arial" w:hAnsi="Arial" w:cs="Arial"/>
                <w:bCs/>
                <w:color w:val="000000"/>
                <w:sz w:val="16"/>
                <w:szCs w:val="16"/>
                <w:lang w:val="en-GB"/>
              </w:rPr>
            </w:pPr>
            <w:r w:rsidRPr="00A7053C">
              <w:rPr>
                <w:rFonts w:ascii="Arial" w:hAnsi="Arial" w:cs="Arial"/>
                <w:sz w:val="16"/>
                <w:szCs w:val="16"/>
                <w:lang w:val="en-GB"/>
              </w:rPr>
              <w:t xml:space="preserve">Modified version of the ETI-SR </w:t>
            </w:r>
            <w:r w:rsidRPr="00A7053C">
              <w:rPr>
                <w:rFonts w:ascii="Arial" w:hAnsi="Arial" w:cs="Arial"/>
                <w:noProof/>
                <w:sz w:val="16"/>
                <w:szCs w:val="16"/>
                <w:lang w:val="en-GB"/>
              </w:rPr>
              <w:t>(Bremner, Bolus, &amp; Mayer, 2007)</w:t>
            </w:r>
            <w:r w:rsidRPr="00A7053C">
              <w:rPr>
                <w:rFonts w:ascii="Arial" w:hAnsi="Arial" w:cs="Arial"/>
                <w:sz w:val="16"/>
                <w:szCs w:val="16"/>
                <w:lang w:val="en-GB"/>
              </w:rPr>
              <w:t xml:space="preserve"> </w:t>
            </w:r>
          </w:p>
        </w:tc>
        <w:tc>
          <w:tcPr>
            <w:tcW w:w="477" w:type="pct"/>
            <w:tcBorders>
              <w:top w:val="single" w:sz="4" w:space="0" w:color="00000A"/>
              <w:left w:val="single" w:sz="4" w:space="0" w:color="00000A"/>
              <w:bottom w:val="single" w:sz="4" w:space="0" w:color="00000A"/>
              <w:right w:val="single" w:sz="4" w:space="0" w:color="00000A"/>
            </w:tcBorders>
            <w:hideMark/>
          </w:tcPr>
          <w:p w:rsidR="00571A89" w:rsidRPr="00A7053C" w:rsidRDefault="00571A89" w:rsidP="00B27266">
            <w:pPr>
              <w:spacing w:after="0" w:line="240" w:lineRule="auto"/>
              <w:rPr>
                <w:rFonts w:ascii="Arial" w:hAnsi="Arial" w:cs="Arial"/>
                <w:sz w:val="16"/>
                <w:szCs w:val="16"/>
                <w:lang w:val="en-GB"/>
              </w:rPr>
            </w:pPr>
            <w:r w:rsidRPr="00A7053C">
              <w:rPr>
                <w:rFonts w:ascii="Arial" w:hAnsi="Arial" w:cs="Arial"/>
                <w:sz w:val="16"/>
                <w:szCs w:val="16"/>
                <w:lang w:val="en-GB"/>
              </w:rPr>
              <w:t xml:space="preserve">Family history for psychosis </w:t>
            </w:r>
          </w:p>
          <w:p w:rsidR="00571A89" w:rsidRPr="00A7053C" w:rsidRDefault="00571A89" w:rsidP="00B27266">
            <w:pPr>
              <w:spacing w:after="0" w:line="240" w:lineRule="auto"/>
              <w:rPr>
                <w:rFonts w:ascii="Arial" w:hAnsi="Arial" w:cs="Arial"/>
                <w:sz w:val="16"/>
                <w:szCs w:val="16"/>
                <w:lang w:val="en-GB"/>
              </w:rPr>
            </w:pPr>
          </w:p>
          <w:p w:rsidR="00571A89" w:rsidRPr="00A7053C" w:rsidRDefault="00571A89" w:rsidP="00B27266">
            <w:pPr>
              <w:spacing w:after="0" w:line="240" w:lineRule="auto"/>
              <w:rPr>
                <w:rFonts w:ascii="Arial" w:hAnsi="Arial" w:cs="Arial"/>
                <w:sz w:val="16"/>
                <w:szCs w:val="16"/>
                <w:lang w:val="en-GB"/>
              </w:rPr>
            </w:pPr>
            <w:r w:rsidRPr="00A7053C">
              <w:rPr>
                <w:rFonts w:ascii="Arial" w:hAnsi="Arial" w:cs="Arial"/>
                <w:sz w:val="16"/>
                <w:szCs w:val="16"/>
                <w:lang w:val="en-GB"/>
              </w:rPr>
              <w:t xml:space="preserve">Life hassles </w:t>
            </w:r>
          </w:p>
          <w:p w:rsidR="00571A89" w:rsidRPr="00A7053C" w:rsidRDefault="00571A89" w:rsidP="00B27266">
            <w:pPr>
              <w:spacing w:after="0" w:line="240" w:lineRule="auto"/>
              <w:rPr>
                <w:rFonts w:ascii="Arial" w:hAnsi="Arial" w:cs="Arial"/>
                <w:sz w:val="16"/>
                <w:szCs w:val="16"/>
                <w:lang w:val="en-GB"/>
              </w:rPr>
            </w:pPr>
          </w:p>
          <w:p w:rsidR="00571A89" w:rsidRPr="00A7053C" w:rsidRDefault="00571A89" w:rsidP="00B27266">
            <w:pPr>
              <w:spacing w:after="0" w:line="240" w:lineRule="auto"/>
              <w:rPr>
                <w:rFonts w:ascii="Arial" w:hAnsi="Arial" w:cs="Arial"/>
                <w:sz w:val="16"/>
                <w:szCs w:val="16"/>
                <w:lang w:val="en-GB"/>
              </w:rPr>
            </w:pPr>
            <w:r w:rsidRPr="00A7053C">
              <w:rPr>
                <w:rFonts w:ascii="Arial" w:hAnsi="Arial" w:cs="Arial"/>
                <w:sz w:val="16"/>
                <w:szCs w:val="16"/>
                <w:lang w:val="en-GB"/>
              </w:rPr>
              <w:t xml:space="preserve">Experiential avoidance </w:t>
            </w:r>
          </w:p>
          <w:p w:rsidR="00571A89" w:rsidRPr="00A7053C" w:rsidRDefault="00571A89" w:rsidP="00B27266">
            <w:pPr>
              <w:spacing w:after="0" w:line="240" w:lineRule="auto"/>
              <w:rPr>
                <w:rFonts w:ascii="Arial" w:hAnsi="Arial" w:cs="Arial"/>
                <w:sz w:val="16"/>
                <w:szCs w:val="16"/>
                <w:lang w:val="en-GB"/>
              </w:rPr>
            </w:pPr>
          </w:p>
          <w:p w:rsidR="00571A89" w:rsidRPr="00A7053C" w:rsidRDefault="00571A89" w:rsidP="00B27266">
            <w:pPr>
              <w:spacing w:after="0" w:line="240" w:lineRule="auto"/>
              <w:rPr>
                <w:rFonts w:ascii="Arial" w:hAnsi="Arial" w:cs="Arial"/>
                <w:sz w:val="16"/>
                <w:szCs w:val="16"/>
                <w:lang w:val="en-GB"/>
              </w:rPr>
            </w:pPr>
            <w:r w:rsidRPr="00A7053C">
              <w:rPr>
                <w:rFonts w:ascii="Arial" w:hAnsi="Arial" w:cs="Arial"/>
                <w:sz w:val="16"/>
                <w:szCs w:val="16"/>
                <w:lang w:val="en-GB"/>
              </w:rPr>
              <w:t xml:space="preserve">Early cannabis use, before age of 20 </w:t>
            </w:r>
          </w:p>
          <w:p w:rsidR="00571A89" w:rsidRPr="00A7053C" w:rsidRDefault="00571A89" w:rsidP="00B27266">
            <w:pPr>
              <w:spacing w:after="0" w:line="240" w:lineRule="auto"/>
              <w:rPr>
                <w:rFonts w:ascii="Arial" w:hAnsi="Arial" w:cs="Arial"/>
                <w:sz w:val="16"/>
                <w:szCs w:val="16"/>
                <w:lang w:val="en-GB"/>
              </w:rPr>
            </w:pPr>
          </w:p>
          <w:p w:rsidR="00571A89" w:rsidRPr="00A7053C" w:rsidRDefault="00571A89" w:rsidP="00B27266">
            <w:pPr>
              <w:spacing w:after="0" w:line="240" w:lineRule="auto"/>
              <w:rPr>
                <w:rFonts w:ascii="Arial" w:hAnsi="Arial" w:cs="Arial"/>
                <w:bCs/>
                <w:sz w:val="16"/>
                <w:szCs w:val="16"/>
                <w:lang w:val="en-GB"/>
              </w:rPr>
            </w:pPr>
            <w:r w:rsidRPr="00A7053C">
              <w:rPr>
                <w:rFonts w:ascii="Arial" w:hAnsi="Arial" w:cs="Arial"/>
                <w:sz w:val="16"/>
                <w:szCs w:val="16"/>
                <w:lang w:val="en-GB"/>
              </w:rPr>
              <w:t xml:space="preserve">Recent methamphetamines use, after age of 20 </w:t>
            </w:r>
          </w:p>
        </w:tc>
        <w:tc>
          <w:tcPr>
            <w:tcW w:w="409" w:type="pct"/>
            <w:tcBorders>
              <w:top w:val="single" w:sz="4" w:space="0" w:color="00000A"/>
              <w:left w:val="single" w:sz="4" w:space="0" w:color="00000A"/>
              <w:bottom w:val="single" w:sz="4" w:space="0" w:color="00000A"/>
              <w:right w:val="single" w:sz="4" w:space="0" w:color="00000A"/>
            </w:tcBorders>
          </w:tcPr>
          <w:p w:rsidR="00571A89" w:rsidRPr="00A7053C" w:rsidRDefault="00571A89" w:rsidP="00B27266">
            <w:pPr>
              <w:spacing w:after="0" w:line="240" w:lineRule="auto"/>
              <w:rPr>
                <w:rFonts w:ascii="Arial" w:hAnsi="Arial" w:cs="Arial"/>
                <w:sz w:val="16"/>
                <w:szCs w:val="16"/>
                <w:lang w:val="en-GB"/>
              </w:rPr>
            </w:pPr>
            <w:r w:rsidRPr="00A7053C">
              <w:rPr>
                <w:rFonts w:ascii="Arial" w:hAnsi="Arial" w:cs="Arial"/>
                <w:sz w:val="16"/>
                <w:szCs w:val="16"/>
                <w:lang w:val="en-GB"/>
              </w:rPr>
              <w:t xml:space="preserve">Ad hoc questionnaire </w:t>
            </w:r>
          </w:p>
          <w:p w:rsidR="00571A89" w:rsidRPr="00A7053C" w:rsidRDefault="00571A89" w:rsidP="00B27266">
            <w:pPr>
              <w:spacing w:after="0" w:line="240" w:lineRule="auto"/>
              <w:rPr>
                <w:rFonts w:ascii="Arial" w:hAnsi="Arial" w:cs="Arial"/>
                <w:sz w:val="16"/>
                <w:szCs w:val="16"/>
                <w:lang w:val="en-GB"/>
              </w:rPr>
            </w:pPr>
          </w:p>
          <w:p w:rsidR="00571A89" w:rsidRPr="00A7053C" w:rsidRDefault="00571A89" w:rsidP="00B27266">
            <w:pPr>
              <w:spacing w:after="0" w:line="240" w:lineRule="auto"/>
              <w:rPr>
                <w:rFonts w:ascii="Arial" w:hAnsi="Arial" w:cs="Arial"/>
                <w:sz w:val="16"/>
                <w:szCs w:val="16"/>
                <w:lang w:val="en-GB"/>
              </w:rPr>
            </w:pPr>
            <w:r w:rsidRPr="00A7053C">
              <w:rPr>
                <w:rFonts w:ascii="Arial" w:hAnsi="Arial" w:cs="Arial"/>
                <w:sz w:val="16"/>
                <w:szCs w:val="16"/>
                <w:lang w:val="en-GB"/>
              </w:rPr>
              <w:t xml:space="preserve">Survey of Recent Life Experiences </w:t>
            </w:r>
            <w:r w:rsidRPr="00A7053C">
              <w:rPr>
                <w:rFonts w:ascii="Arial" w:hAnsi="Arial" w:cs="Arial"/>
                <w:noProof/>
                <w:sz w:val="16"/>
                <w:szCs w:val="16"/>
                <w:lang w:val="en-GB"/>
              </w:rPr>
              <w:t>(Kohn &amp; Macdonald, 1992)</w:t>
            </w:r>
          </w:p>
          <w:p w:rsidR="00571A89" w:rsidRPr="00A7053C" w:rsidRDefault="00571A89" w:rsidP="00B27266">
            <w:pPr>
              <w:spacing w:after="0" w:line="240" w:lineRule="auto"/>
              <w:rPr>
                <w:rFonts w:ascii="Arial" w:hAnsi="Arial" w:cs="Arial"/>
                <w:sz w:val="16"/>
                <w:szCs w:val="16"/>
                <w:lang w:val="en-GB"/>
              </w:rPr>
            </w:pPr>
          </w:p>
          <w:p w:rsidR="00571A89" w:rsidRPr="00A7053C" w:rsidRDefault="00571A89" w:rsidP="00B27266">
            <w:pPr>
              <w:spacing w:after="0" w:line="240" w:lineRule="auto"/>
              <w:rPr>
                <w:rFonts w:ascii="Arial" w:hAnsi="Arial" w:cs="Arial"/>
                <w:sz w:val="16"/>
                <w:szCs w:val="16"/>
                <w:lang w:val="en-GB"/>
              </w:rPr>
            </w:pPr>
            <w:r w:rsidRPr="00A7053C">
              <w:rPr>
                <w:rFonts w:ascii="Arial" w:hAnsi="Arial" w:cs="Arial"/>
                <w:sz w:val="16"/>
                <w:szCs w:val="16"/>
                <w:lang w:val="en-GB"/>
              </w:rPr>
              <w:t xml:space="preserve">AAQ-II </w:t>
            </w:r>
            <w:r w:rsidRPr="00A7053C">
              <w:rPr>
                <w:rFonts w:ascii="Arial" w:hAnsi="Arial" w:cs="Arial"/>
                <w:noProof/>
                <w:sz w:val="16"/>
                <w:szCs w:val="16"/>
                <w:lang w:val="en-GB"/>
              </w:rPr>
              <w:t>(Bond et al., 2011)</w:t>
            </w:r>
          </w:p>
          <w:p w:rsidR="00571A89" w:rsidRPr="00A7053C" w:rsidRDefault="00571A89" w:rsidP="00B27266">
            <w:pPr>
              <w:spacing w:after="0" w:line="240" w:lineRule="auto"/>
              <w:rPr>
                <w:rFonts w:ascii="Arial" w:hAnsi="Arial" w:cs="Arial"/>
                <w:sz w:val="16"/>
                <w:szCs w:val="16"/>
                <w:lang w:val="en-GB"/>
              </w:rPr>
            </w:pPr>
          </w:p>
          <w:p w:rsidR="00571A89" w:rsidRPr="00A7053C" w:rsidRDefault="00571A89" w:rsidP="00B27266">
            <w:pPr>
              <w:spacing w:after="0" w:line="240" w:lineRule="auto"/>
              <w:rPr>
                <w:rFonts w:ascii="Arial" w:hAnsi="Arial" w:cs="Arial"/>
                <w:bCs/>
                <w:sz w:val="16"/>
                <w:szCs w:val="16"/>
                <w:lang w:val="en-GB"/>
              </w:rPr>
            </w:pPr>
            <w:r w:rsidRPr="00A7053C">
              <w:rPr>
                <w:rFonts w:ascii="Arial" w:hAnsi="Arial" w:cs="Arial"/>
                <w:sz w:val="16"/>
                <w:szCs w:val="16"/>
                <w:lang w:val="en-GB"/>
              </w:rPr>
              <w:t>Ad hoc questionnaire</w:t>
            </w:r>
          </w:p>
        </w:tc>
        <w:tc>
          <w:tcPr>
            <w:tcW w:w="428" w:type="pct"/>
            <w:tcBorders>
              <w:top w:val="single" w:sz="4" w:space="0" w:color="00000A"/>
              <w:left w:val="single" w:sz="4" w:space="0" w:color="00000A"/>
              <w:bottom w:val="single" w:sz="4" w:space="0" w:color="00000A"/>
              <w:right w:val="single" w:sz="4" w:space="0" w:color="00000A"/>
            </w:tcBorders>
          </w:tcPr>
          <w:p w:rsidR="00571A89" w:rsidRPr="00A7053C" w:rsidRDefault="00571A89" w:rsidP="00B27266">
            <w:pPr>
              <w:spacing w:after="0" w:line="240" w:lineRule="auto"/>
              <w:rPr>
                <w:rFonts w:ascii="Arial" w:hAnsi="Arial" w:cs="Arial"/>
                <w:sz w:val="16"/>
                <w:szCs w:val="16"/>
                <w:lang w:val="en-GB"/>
              </w:rPr>
            </w:pPr>
            <w:r w:rsidRPr="00A7053C">
              <w:rPr>
                <w:rFonts w:ascii="Arial" w:hAnsi="Arial" w:cs="Arial"/>
                <w:sz w:val="16"/>
                <w:szCs w:val="16"/>
                <w:lang w:val="en-GB"/>
              </w:rPr>
              <w:t xml:space="preserve">Delusional ideation (controls: </w:t>
            </w:r>
            <w:r w:rsidRPr="00A7053C">
              <w:rPr>
                <w:rFonts w:ascii="Arial" w:hAnsi="Arial" w:cs="Arial"/>
                <w:i/>
                <w:sz w:val="16"/>
                <w:szCs w:val="16"/>
                <w:lang w:val="en-GB"/>
              </w:rPr>
              <w:t>mean =</w:t>
            </w:r>
            <w:r w:rsidR="00AC2315" w:rsidRPr="00A7053C">
              <w:rPr>
                <w:rFonts w:ascii="Arial" w:hAnsi="Arial" w:cs="Arial"/>
                <w:sz w:val="16"/>
                <w:szCs w:val="16"/>
                <w:lang w:val="en-GB"/>
              </w:rPr>
              <w:t xml:space="preserve"> </w:t>
            </w:r>
            <w:r w:rsidRPr="00A7053C">
              <w:rPr>
                <w:rFonts w:ascii="Arial" w:hAnsi="Arial" w:cs="Arial"/>
                <w:sz w:val="16"/>
                <w:szCs w:val="16"/>
                <w:lang w:val="en-GB"/>
              </w:rPr>
              <w:t xml:space="preserve">27.21, </w:t>
            </w:r>
            <w:r w:rsidRPr="00A7053C">
              <w:rPr>
                <w:rFonts w:ascii="Arial" w:hAnsi="Arial" w:cs="Arial"/>
                <w:i/>
                <w:sz w:val="16"/>
                <w:szCs w:val="16"/>
                <w:lang w:val="en-GB"/>
              </w:rPr>
              <w:t>SD =</w:t>
            </w:r>
            <w:r w:rsidRPr="00A7053C">
              <w:rPr>
                <w:rFonts w:ascii="Arial" w:hAnsi="Arial" w:cs="Arial"/>
                <w:sz w:val="16"/>
                <w:szCs w:val="16"/>
                <w:lang w:val="en-GB"/>
              </w:rPr>
              <w:t xml:space="preserve"> 19.87; cases: </w:t>
            </w:r>
            <w:r w:rsidRPr="00A7053C">
              <w:rPr>
                <w:rFonts w:ascii="Arial" w:hAnsi="Arial" w:cs="Arial"/>
                <w:i/>
                <w:sz w:val="16"/>
                <w:szCs w:val="16"/>
                <w:lang w:val="en-GB"/>
              </w:rPr>
              <w:t>mean =</w:t>
            </w:r>
            <w:r w:rsidRPr="00A7053C">
              <w:rPr>
                <w:rFonts w:ascii="Arial" w:hAnsi="Arial" w:cs="Arial"/>
                <w:sz w:val="16"/>
                <w:szCs w:val="16"/>
                <w:lang w:val="en-GB"/>
              </w:rPr>
              <w:t xml:space="preserve"> 54.27, </w:t>
            </w:r>
            <w:r w:rsidRPr="00A7053C">
              <w:rPr>
                <w:rFonts w:ascii="Arial" w:hAnsi="Arial" w:cs="Arial"/>
                <w:i/>
                <w:sz w:val="16"/>
                <w:szCs w:val="16"/>
                <w:lang w:val="en-GB"/>
              </w:rPr>
              <w:t>SD =</w:t>
            </w:r>
            <w:r w:rsidRPr="00A7053C">
              <w:rPr>
                <w:rFonts w:ascii="Arial" w:hAnsi="Arial" w:cs="Arial"/>
                <w:sz w:val="16"/>
                <w:szCs w:val="16"/>
                <w:lang w:val="en-GB"/>
              </w:rPr>
              <w:t xml:space="preserve"> 38.46)</w:t>
            </w:r>
          </w:p>
          <w:p w:rsidR="00571A89" w:rsidRPr="00A7053C" w:rsidRDefault="00571A89" w:rsidP="00B27266">
            <w:pPr>
              <w:spacing w:after="0" w:line="240" w:lineRule="auto"/>
              <w:rPr>
                <w:rFonts w:ascii="Arial" w:hAnsi="Arial" w:cs="Arial"/>
                <w:sz w:val="16"/>
                <w:szCs w:val="16"/>
                <w:lang w:val="en-GB"/>
              </w:rPr>
            </w:pPr>
          </w:p>
          <w:p w:rsidR="00571A89" w:rsidRPr="00A7053C" w:rsidRDefault="00571A89" w:rsidP="00B27266">
            <w:pPr>
              <w:spacing w:after="0" w:line="240" w:lineRule="auto"/>
              <w:rPr>
                <w:rFonts w:ascii="Arial" w:hAnsi="Arial" w:cs="Arial"/>
                <w:bCs/>
                <w:color w:val="000000"/>
                <w:sz w:val="16"/>
                <w:szCs w:val="16"/>
                <w:lang w:val="en-GB"/>
              </w:rPr>
            </w:pPr>
            <w:r w:rsidRPr="00A7053C">
              <w:rPr>
                <w:rFonts w:ascii="Arial" w:hAnsi="Arial" w:cs="Arial"/>
                <w:sz w:val="16"/>
                <w:szCs w:val="16"/>
                <w:lang w:val="en-GB"/>
              </w:rPr>
              <w:t>PDI (Peters, Joseph, &amp; Garety, 1999)</w:t>
            </w:r>
          </w:p>
        </w:tc>
        <w:tc>
          <w:tcPr>
            <w:tcW w:w="605" w:type="pct"/>
            <w:gridSpan w:val="3"/>
            <w:tcBorders>
              <w:top w:val="single" w:sz="4" w:space="0" w:color="00000A"/>
              <w:left w:val="single" w:sz="4" w:space="0" w:color="00000A"/>
              <w:bottom w:val="single" w:sz="4" w:space="0" w:color="00000A"/>
              <w:right w:val="single" w:sz="4" w:space="0" w:color="00000A"/>
            </w:tcBorders>
            <w:hideMark/>
          </w:tcPr>
          <w:p w:rsidR="00571A89" w:rsidRPr="00A7053C" w:rsidRDefault="00571A89" w:rsidP="00B27266">
            <w:pPr>
              <w:spacing w:after="0" w:line="240" w:lineRule="auto"/>
              <w:rPr>
                <w:rFonts w:ascii="Arial" w:hAnsi="Arial" w:cs="Arial"/>
                <w:bCs/>
                <w:color w:val="000000"/>
                <w:sz w:val="16"/>
                <w:szCs w:val="16"/>
                <w:lang w:val="en-GB"/>
              </w:rPr>
            </w:pPr>
            <w:r w:rsidRPr="00A7053C">
              <w:rPr>
                <w:rFonts w:ascii="Arial" w:hAnsi="Arial" w:cs="Arial"/>
                <w:sz w:val="16"/>
                <w:szCs w:val="16"/>
                <w:lang w:val="en-GB"/>
              </w:rPr>
              <w:t>None</w:t>
            </w:r>
          </w:p>
        </w:tc>
        <w:tc>
          <w:tcPr>
            <w:tcW w:w="675" w:type="pct"/>
            <w:tcBorders>
              <w:top w:val="single" w:sz="4" w:space="0" w:color="00000A"/>
              <w:left w:val="single" w:sz="4" w:space="0" w:color="00000A"/>
              <w:bottom w:val="single" w:sz="4" w:space="0" w:color="00000A"/>
              <w:right w:val="single" w:sz="4" w:space="0" w:color="00000A"/>
            </w:tcBorders>
          </w:tcPr>
          <w:p w:rsidR="00571A89" w:rsidRPr="00A7053C" w:rsidRDefault="00571A89" w:rsidP="00B27266">
            <w:pPr>
              <w:spacing w:after="0" w:line="240" w:lineRule="auto"/>
              <w:rPr>
                <w:rFonts w:ascii="Arial" w:hAnsi="Arial" w:cs="Arial"/>
                <w:bCs/>
                <w:sz w:val="16"/>
                <w:szCs w:val="16"/>
                <w:lang w:val="en-GB"/>
              </w:rPr>
            </w:pPr>
            <w:r w:rsidRPr="00A7053C">
              <w:rPr>
                <w:rFonts w:ascii="Arial" w:hAnsi="Arial" w:cs="Arial"/>
                <w:sz w:val="16"/>
                <w:szCs w:val="16"/>
                <w:lang w:val="en-GB"/>
              </w:rPr>
              <w:t>In the non- clinical sample, a pathway from emotional trauma on delusions via life hassles and emotional abuse. Together with the other relevant paths, the model explained 26% of the variance (</w:t>
            </w:r>
            <w:r w:rsidRPr="00A7053C">
              <w:rPr>
                <w:rFonts w:ascii="Arial" w:hAnsi="Arial" w:cs="Arial"/>
                <w:i/>
                <w:sz w:val="16"/>
                <w:szCs w:val="16"/>
                <w:lang w:val="en-GB"/>
              </w:rPr>
              <w:t>χ</w:t>
            </w:r>
            <w:r w:rsidRPr="00A7053C">
              <w:rPr>
                <w:rFonts w:ascii="Arial" w:hAnsi="Arial" w:cs="Arial"/>
                <w:i/>
                <w:sz w:val="16"/>
                <w:szCs w:val="16"/>
                <w:vertAlign w:val="superscript"/>
                <w:lang w:val="en-GB"/>
              </w:rPr>
              <w:t>2</w:t>
            </w:r>
            <w:r w:rsidRPr="00A7053C">
              <w:rPr>
                <w:rFonts w:ascii="Arial" w:hAnsi="Arial" w:cs="Arial"/>
                <w:sz w:val="16"/>
                <w:szCs w:val="16"/>
                <w:lang w:val="en-GB"/>
              </w:rPr>
              <w:t xml:space="preserve"> = 19.20, </w:t>
            </w:r>
            <w:r w:rsidRPr="00A7053C">
              <w:rPr>
                <w:rFonts w:ascii="Arial" w:hAnsi="Arial" w:cs="Arial"/>
                <w:i/>
                <w:sz w:val="16"/>
                <w:szCs w:val="16"/>
                <w:lang w:val="en-GB"/>
              </w:rPr>
              <w:t>p</w:t>
            </w:r>
            <w:r w:rsidRPr="00A7053C">
              <w:rPr>
                <w:rFonts w:ascii="Arial" w:hAnsi="Arial" w:cs="Arial"/>
                <w:sz w:val="16"/>
                <w:szCs w:val="16"/>
                <w:lang w:val="en-GB"/>
              </w:rPr>
              <w:t xml:space="preserve"> = 0.12, </w:t>
            </w:r>
            <w:r w:rsidRPr="00A7053C">
              <w:rPr>
                <w:rFonts w:ascii="Arial" w:hAnsi="Arial" w:cs="Arial"/>
                <w:i/>
                <w:sz w:val="16"/>
                <w:szCs w:val="16"/>
                <w:lang w:val="en-GB"/>
              </w:rPr>
              <w:t>RMSEA</w:t>
            </w:r>
            <w:r w:rsidRPr="00A7053C">
              <w:rPr>
                <w:rFonts w:ascii="Arial" w:hAnsi="Arial" w:cs="Arial"/>
                <w:sz w:val="16"/>
                <w:szCs w:val="16"/>
                <w:lang w:val="en-GB"/>
              </w:rPr>
              <w:t xml:space="preserve"> = 0.06, </w:t>
            </w:r>
            <w:r w:rsidRPr="00A7053C">
              <w:rPr>
                <w:rFonts w:ascii="Arial" w:hAnsi="Arial" w:cs="Arial"/>
                <w:i/>
                <w:sz w:val="16"/>
                <w:szCs w:val="16"/>
                <w:lang w:val="en-GB"/>
              </w:rPr>
              <w:t>TLI</w:t>
            </w:r>
            <w:r w:rsidRPr="00A7053C">
              <w:rPr>
                <w:rFonts w:ascii="Arial" w:hAnsi="Arial" w:cs="Arial"/>
                <w:sz w:val="16"/>
                <w:szCs w:val="16"/>
                <w:lang w:val="en-GB"/>
              </w:rPr>
              <w:t xml:space="preserve"> = 0.94). In the clinical sample, all types of abuse were related to delusions, but only sexual abuse adequately fit the model. Replication of the model in the clinical sample explained 37% of the variance (</w:t>
            </w:r>
            <w:r w:rsidRPr="00A7053C">
              <w:rPr>
                <w:rFonts w:ascii="Arial" w:hAnsi="Arial" w:cs="Arial"/>
                <w:i/>
                <w:sz w:val="16"/>
                <w:szCs w:val="16"/>
                <w:lang w:val="en-GB"/>
              </w:rPr>
              <w:t>χ</w:t>
            </w:r>
            <w:r w:rsidRPr="00A7053C">
              <w:rPr>
                <w:rFonts w:ascii="Arial" w:hAnsi="Arial" w:cs="Arial"/>
                <w:i/>
                <w:sz w:val="16"/>
                <w:szCs w:val="16"/>
                <w:vertAlign w:val="superscript"/>
                <w:lang w:val="en-GB"/>
              </w:rPr>
              <w:t>2</w:t>
            </w:r>
            <w:r w:rsidRPr="00A7053C">
              <w:rPr>
                <w:rFonts w:ascii="Arial" w:hAnsi="Arial" w:cs="Arial"/>
                <w:sz w:val="16"/>
                <w:szCs w:val="16"/>
                <w:lang w:val="en-GB"/>
              </w:rPr>
              <w:t xml:space="preserve">= 14.65, </w:t>
            </w:r>
            <w:r w:rsidRPr="00A7053C">
              <w:rPr>
                <w:rFonts w:ascii="Arial" w:hAnsi="Arial" w:cs="Arial"/>
                <w:i/>
                <w:sz w:val="16"/>
                <w:szCs w:val="16"/>
                <w:lang w:val="en-GB"/>
              </w:rPr>
              <w:t>p</w:t>
            </w:r>
            <w:r w:rsidR="00AC2315" w:rsidRPr="00A7053C">
              <w:rPr>
                <w:rFonts w:ascii="Arial" w:hAnsi="Arial" w:cs="Arial"/>
                <w:sz w:val="16"/>
                <w:szCs w:val="16"/>
                <w:lang w:val="en-GB"/>
              </w:rPr>
              <w:t xml:space="preserve"> </w:t>
            </w:r>
            <w:r w:rsidRPr="00A7053C">
              <w:rPr>
                <w:rFonts w:ascii="Arial" w:hAnsi="Arial" w:cs="Arial"/>
                <w:sz w:val="16"/>
                <w:szCs w:val="16"/>
                <w:lang w:val="en-GB"/>
              </w:rPr>
              <w:t xml:space="preserve">= 0.33, </w:t>
            </w:r>
            <w:r w:rsidRPr="00A7053C">
              <w:rPr>
                <w:rFonts w:ascii="Arial" w:hAnsi="Arial" w:cs="Arial"/>
                <w:i/>
                <w:sz w:val="16"/>
                <w:szCs w:val="16"/>
                <w:lang w:val="en-GB"/>
              </w:rPr>
              <w:t>RMSEA</w:t>
            </w:r>
            <w:r w:rsidRPr="00A7053C">
              <w:rPr>
                <w:rFonts w:ascii="Arial" w:hAnsi="Arial" w:cs="Arial"/>
                <w:sz w:val="16"/>
                <w:szCs w:val="16"/>
                <w:lang w:val="en-GB"/>
              </w:rPr>
              <w:t xml:space="preserve"> = 0.04, </w:t>
            </w:r>
            <w:r w:rsidRPr="00A7053C">
              <w:rPr>
                <w:rFonts w:ascii="Arial" w:hAnsi="Arial" w:cs="Arial"/>
                <w:i/>
                <w:sz w:val="16"/>
                <w:szCs w:val="16"/>
                <w:lang w:val="en-GB"/>
              </w:rPr>
              <w:t>TLI</w:t>
            </w:r>
            <w:r w:rsidRPr="00A7053C">
              <w:rPr>
                <w:rFonts w:ascii="Arial" w:hAnsi="Arial" w:cs="Arial"/>
                <w:sz w:val="16"/>
                <w:szCs w:val="16"/>
                <w:lang w:val="en-GB"/>
              </w:rPr>
              <w:t xml:space="preserve"> = 0.97)</w:t>
            </w:r>
          </w:p>
        </w:tc>
        <w:tc>
          <w:tcPr>
            <w:tcW w:w="340" w:type="pct"/>
            <w:tcBorders>
              <w:top w:val="single" w:sz="4" w:space="0" w:color="00000A"/>
              <w:left w:val="single" w:sz="4" w:space="0" w:color="00000A"/>
              <w:bottom w:val="single" w:sz="4" w:space="0" w:color="00000A"/>
              <w:right w:val="single" w:sz="4" w:space="0" w:color="00000A"/>
            </w:tcBorders>
            <w:hideMark/>
          </w:tcPr>
          <w:p w:rsidR="00571A89" w:rsidRPr="00A7053C" w:rsidRDefault="00571A89" w:rsidP="00B27266">
            <w:pPr>
              <w:spacing w:after="0" w:line="240" w:lineRule="auto"/>
              <w:rPr>
                <w:rFonts w:ascii="Arial" w:hAnsi="Arial" w:cs="Arial"/>
                <w:bCs/>
                <w:sz w:val="16"/>
                <w:szCs w:val="16"/>
                <w:lang w:val="en-GB"/>
              </w:rPr>
            </w:pPr>
            <w:r w:rsidRPr="00A7053C">
              <w:rPr>
                <w:rFonts w:ascii="Arial" w:hAnsi="Arial" w:cs="Arial"/>
                <w:sz w:val="16"/>
                <w:szCs w:val="16"/>
                <w:lang w:val="en-GB"/>
              </w:rPr>
              <w:t xml:space="preserve">8 </w:t>
            </w:r>
          </w:p>
        </w:tc>
      </w:tr>
      <w:tr w:rsidR="00571A89" w:rsidRPr="00A7053C" w:rsidTr="00ED04CE">
        <w:tc>
          <w:tcPr>
            <w:tcW w:w="674" w:type="pct"/>
            <w:gridSpan w:val="3"/>
            <w:tcBorders>
              <w:top w:val="single" w:sz="4" w:space="0" w:color="00000A"/>
              <w:left w:val="single" w:sz="4" w:space="0" w:color="00000A"/>
              <w:bottom w:val="single" w:sz="4" w:space="0" w:color="00000A"/>
              <w:right w:val="single" w:sz="4" w:space="0" w:color="00000A"/>
            </w:tcBorders>
          </w:tcPr>
          <w:p w:rsidR="00571A89" w:rsidRPr="00A7053C" w:rsidRDefault="00571A89" w:rsidP="00B27266">
            <w:pPr>
              <w:spacing w:after="0" w:line="240" w:lineRule="auto"/>
              <w:rPr>
                <w:rFonts w:ascii="Arial" w:hAnsi="Arial" w:cs="Arial"/>
                <w:sz w:val="16"/>
                <w:szCs w:val="16"/>
                <w:lang w:val="en-GB"/>
              </w:rPr>
            </w:pPr>
            <w:r w:rsidRPr="00A7053C">
              <w:rPr>
                <w:rFonts w:ascii="Arial" w:hAnsi="Arial" w:cs="Arial"/>
                <w:noProof/>
                <w:sz w:val="16"/>
                <w:szCs w:val="16"/>
                <w:lang w:val="en-GB"/>
              </w:rPr>
              <w:t>Goldstone et al., 2012</w:t>
            </w:r>
          </w:p>
          <w:p w:rsidR="00571A89" w:rsidRPr="00A7053C" w:rsidRDefault="00571A89" w:rsidP="00B27266">
            <w:pPr>
              <w:spacing w:after="0" w:line="240" w:lineRule="auto"/>
              <w:rPr>
                <w:rFonts w:ascii="Arial" w:hAnsi="Arial" w:cs="Arial"/>
                <w:sz w:val="16"/>
                <w:szCs w:val="16"/>
                <w:lang w:val="en-GB"/>
              </w:rPr>
            </w:pPr>
          </w:p>
          <w:p w:rsidR="00571A89" w:rsidRPr="00A7053C" w:rsidRDefault="00571A89" w:rsidP="00B27266">
            <w:pPr>
              <w:spacing w:after="0" w:line="240" w:lineRule="auto"/>
              <w:rPr>
                <w:rFonts w:ascii="Arial" w:hAnsi="Arial" w:cs="Arial"/>
                <w:sz w:val="16"/>
                <w:szCs w:val="16"/>
                <w:lang w:val="en-GB"/>
              </w:rPr>
            </w:pPr>
            <w:r w:rsidRPr="00A7053C">
              <w:rPr>
                <w:rFonts w:ascii="Arial" w:hAnsi="Arial" w:cs="Arial"/>
                <w:sz w:val="16"/>
                <w:szCs w:val="16"/>
                <w:lang w:val="en-GB"/>
              </w:rPr>
              <w:t>AUSTRALIA</w:t>
            </w:r>
          </w:p>
        </w:tc>
        <w:tc>
          <w:tcPr>
            <w:tcW w:w="354" w:type="pct"/>
            <w:gridSpan w:val="2"/>
            <w:tcBorders>
              <w:top w:val="single" w:sz="4" w:space="0" w:color="00000A"/>
              <w:left w:val="single" w:sz="4" w:space="0" w:color="00000A"/>
              <w:bottom w:val="single" w:sz="4" w:space="0" w:color="00000A"/>
              <w:right w:val="single" w:sz="4" w:space="0" w:color="00000A"/>
            </w:tcBorders>
            <w:hideMark/>
          </w:tcPr>
          <w:p w:rsidR="00571A89" w:rsidRPr="00A7053C" w:rsidRDefault="00571A89" w:rsidP="00B27266">
            <w:pPr>
              <w:spacing w:after="0" w:line="240" w:lineRule="auto"/>
              <w:rPr>
                <w:rFonts w:ascii="Arial" w:hAnsi="Arial" w:cs="Arial"/>
                <w:sz w:val="16"/>
                <w:szCs w:val="16"/>
                <w:lang w:val="en-GB"/>
              </w:rPr>
            </w:pPr>
            <w:r w:rsidRPr="00A7053C">
              <w:rPr>
                <w:rFonts w:ascii="Arial" w:hAnsi="Arial" w:cs="Arial"/>
                <w:i/>
                <w:sz w:val="16"/>
                <w:szCs w:val="16"/>
                <w:lang w:val="en-GB"/>
              </w:rPr>
              <w:t>N =</w:t>
            </w:r>
            <w:r w:rsidRPr="00A7053C">
              <w:rPr>
                <w:rFonts w:ascii="Arial" w:hAnsi="Arial" w:cs="Arial"/>
                <w:sz w:val="16"/>
                <w:szCs w:val="16"/>
                <w:lang w:val="en-GB"/>
              </w:rPr>
              <w:t xml:space="preserve"> 133 controls from the general population</w:t>
            </w:r>
          </w:p>
          <w:p w:rsidR="00571A89" w:rsidRPr="00A7053C" w:rsidRDefault="00571A89" w:rsidP="00B27266">
            <w:pPr>
              <w:spacing w:after="0" w:line="240" w:lineRule="auto"/>
              <w:rPr>
                <w:rFonts w:ascii="Arial" w:hAnsi="Arial" w:cs="Arial"/>
                <w:sz w:val="16"/>
                <w:szCs w:val="16"/>
                <w:lang w:val="en-GB"/>
              </w:rPr>
            </w:pPr>
          </w:p>
          <w:p w:rsidR="00571A89" w:rsidRPr="00A7053C" w:rsidRDefault="00571A89" w:rsidP="00B27266">
            <w:pPr>
              <w:spacing w:after="0" w:line="240" w:lineRule="auto"/>
              <w:rPr>
                <w:rFonts w:ascii="Arial" w:hAnsi="Arial" w:cs="Arial"/>
                <w:sz w:val="16"/>
                <w:szCs w:val="16"/>
                <w:lang w:val="en-GB"/>
              </w:rPr>
            </w:pPr>
            <w:r w:rsidRPr="00A7053C">
              <w:rPr>
                <w:rFonts w:ascii="Arial" w:hAnsi="Arial" w:cs="Arial"/>
                <w:i/>
                <w:sz w:val="16"/>
                <w:szCs w:val="16"/>
                <w:lang w:val="en-GB"/>
              </w:rPr>
              <w:t>N =</w:t>
            </w:r>
            <w:r w:rsidRPr="00A7053C">
              <w:rPr>
                <w:rFonts w:ascii="Arial" w:hAnsi="Arial" w:cs="Arial"/>
                <w:sz w:val="16"/>
                <w:szCs w:val="16"/>
                <w:lang w:val="en-GB"/>
              </w:rPr>
              <w:t xml:space="preserve"> 100 patients with psychosis</w:t>
            </w:r>
          </w:p>
        </w:tc>
        <w:tc>
          <w:tcPr>
            <w:tcW w:w="623" w:type="pct"/>
            <w:gridSpan w:val="3"/>
            <w:tcBorders>
              <w:top w:val="single" w:sz="4" w:space="0" w:color="00000A"/>
              <w:left w:val="single" w:sz="4" w:space="0" w:color="00000A"/>
              <w:bottom w:val="single" w:sz="4" w:space="0" w:color="00000A"/>
              <w:right w:val="single" w:sz="4" w:space="0" w:color="00000A"/>
            </w:tcBorders>
            <w:hideMark/>
          </w:tcPr>
          <w:p w:rsidR="00571A89" w:rsidRPr="00A7053C" w:rsidRDefault="00571A89" w:rsidP="00B27266">
            <w:pPr>
              <w:spacing w:after="0" w:line="240" w:lineRule="auto"/>
              <w:rPr>
                <w:rFonts w:ascii="Arial" w:hAnsi="Arial" w:cs="Arial"/>
                <w:sz w:val="16"/>
                <w:szCs w:val="16"/>
                <w:lang w:val="en-GB"/>
              </w:rPr>
            </w:pPr>
            <w:r w:rsidRPr="00A7053C">
              <w:rPr>
                <w:rFonts w:ascii="Arial" w:hAnsi="Arial" w:cs="Arial"/>
                <w:sz w:val="16"/>
                <w:szCs w:val="16"/>
                <w:lang w:val="en-GB"/>
              </w:rPr>
              <w:t xml:space="preserve">Childhood physical (controls: </w:t>
            </w:r>
            <w:r w:rsidRPr="00A7053C">
              <w:rPr>
                <w:rFonts w:ascii="Arial" w:hAnsi="Arial" w:cs="Arial"/>
                <w:i/>
                <w:sz w:val="16"/>
                <w:szCs w:val="16"/>
                <w:lang w:val="en-GB"/>
              </w:rPr>
              <w:t>mean =</w:t>
            </w:r>
            <w:r w:rsidRPr="00A7053C">
              <w:rPr>
                <w:rFonts w:ascii="Arial" w:hAnsi="Arial" w:cs="Arial"/>
                <w:sz w:val="16"/>
                <w:szCs w:val="16"/>
                <w:lang w:val="en-GB"/>
              </w:rPr>
              <w:t xml:space="preserve"> 1.63, </w:t>
            </w:r>
            <w:r w:rsidRPr="00A7053C">
              <w:rPr>
                <w:rFonts w:ascii="Arial" w:hAnsi="Arial" w:cs="Arial"/>
                <w:i/>
                <w:sz w:val="16"/>
                <w:szCs w:val="16"/>
                <w:lang w:val="en-GB"/>
              </w:rPr>
              <w:t>SD =</w:t>
            </w:r>
            <w:r w:rsidRPr="00A7053C">
              <w:rPr>
                <w:rFonts w:ascii="Arial" w:hAnsi="Arial" w:cs="Arial"/>
                <w:sz w:val="16"/>
                <w:szCs w:val="16"/>
                <w:lang w:val="en-GB"/>
              </w:rPr>
              <w:t xml:space="preserve"> 1.54; cases: </w:t>
            </w:r>
            <w:r w:rsidRPr="00A7053C">
              <w:rPr>
                <w:rFonts w:ascii="Arial" w:hAnsi="Arial" w:cs="Arial"/>
                <w:i/>
                <w:sz w:val="16"/>
                <w:szCs w:val="16"/>
                <w:lang w:val="en-GB"/>
              </w:rPr>
              <w:t xml:space="preserve">mean = </w:t>
            </w:r>
            <w:r w:rsidRPr="00A7053C">
              <w:rPr>
                <w:rFonts w:ascii="Arial" w:hAnsi="Arial" w:cs="Arial"/>
                <w:sz w:val="16"/>
                <w:szCs w:val="16"/>
                <w:lang w:val="en-GB"/>
              </w:rPr>
              <w:t xml:space="preserve">2.61, </w:t>
            </w:r>
            <w:r w:rsidRPr="00A7053C">
              <w:rPr>
                <w:rFonts w:ascii="Arial" w:hAnsi="Arial" w:cs="Arial"/>
                <w:i/>
                <w:sz w:val="16"/>
                <w:szCs w:val="16"/>
                <w:lang w:val="en-GB"/>
              </w:rPr>
              <w:t>SD =</w:t>
            </w:r>
            <w:r w:rsidRPr="00A7053C">
              <w:rPr>
                <w:rFonts w:ascii="Arial" w:hAnsi="Arial" w:cs="Arial"/>
                <w:sz w:val="16"/>
                <w:szCs w:val="16"/>
                <w:lang w:val="en-GB"/>
              </w:rPr>
              <w:t xml:space="preserve"> 1.55), emotional (controls: </w:t>
            </w:r>
            <w:r w:rsidRPr="00A7053C">
              <w:rPr>
                <w:rFonts w:ascii="Arial" w:hAnsi="Arial" w:cs="Arial"/>
                <w:i/>
                <w:sz w:val="16"/>
                <w:szCs w:val="16"/>
                <w:lang w:val="en-GB"/>
              </w:rPr>
              <w:t>mean =</w:t>
            </w:r>
            <w:r w:rsidRPr="00A7053C">
              <w:rPr>
                <w:rFonts w:ascii="Arial" w:hAnsi="Arial" w:cs="Arial"/>
                <w:sz w:val="16"/>
                <w:szCs w:val="16"/>
                <w:lang w:val="en-GB"/>
              </w:rPr>
              <w:t xml:space="preserve"> 1.38, </w:t>
            </w:r>
            <w:r w:rsidRPr="00A7053C">
              <w:rPr>
                <w:rFonts w:ascii="Arial" w:hAnsi="Arial" w:cs="Arial"/>
                <w:i/>
                <w:sz w:val="16"/>
                <w:szCs w:val="16"/>
                <w:lang w:val="en-GB"/>
              </w:rPr>
              <w:t>SD =</w:t>
            </w:r>
            <w:r w:rsidRPr="00A7053C">
              <w:rPr>
                <w:rFonts w:ascii="Arial" w:hAnsi="Arial" w:cs="Arial"/>
                <w:sz w:val="16"/>
                <w:szCs w:val="16"/>
                <w:lang w:val="en-GB"/>
              </w:rPr>
              <w:t xml:space="preserve"> 1.38; cases: </w:t>
            </w:r>
            <w:r w:rsidRPr="00A7053C">
              <w:rPr>
                <w:rFonts w:ascii="Arial" w:hAnsi="Arial" w:cs="Arial"/>
                <w:i/>
                <w:sz w:val="16"/>
                <w:szCs w:val="16"/>
                <w:lang w:val="en-GB"/>
              </w:rPr>
              <w:t xml:space="preserve">mean = </w:t>
            </w:r>
            <w:r w:rsidRPr="00A7053C">
              <w:rPr>
                <w:rFonts w:ascii="Arial" w:hAnsi="Arial" w:cs="Arial"/>
                <w:sz w:val="16"/>
                <w:szCs w:val="16"/>
                <w:lang w:val="en-GB"/>
              </w:rPr>
              <w:t xml:space="preserve">2.77, </w:t>
            </w:r>
            <w:r w:rsidRPr="00A7053C">
              <w:rPr>
                <w:rFonts w:ascii="Arial" w:hAnsi="Arial" w:cs="Arial"/>
                <w:i/>
                <w:sz w:val="16"/>
                <w:szCs w:val="16"/>
                <w:lang w:val="en-GB"/>
              </w:rPr>
              <w:t>SD =</w:t>
            </w:r>
            <w:r w:rsidRPr="00A7053C">
              <w:rPr>
                <w:rFonts w:ascii="Arial" w:hAnsi="Arial" w:cs="Arial"/>
                <w:sz w:val="16"/>
                <w:szCs w:val="16"/>
                <w:lang w:val="en-GB"/>
              </w:rPr>
              <w:t xml:space="preserve"> 1.76), and sexual abuse (controls: </w:t>
            </w:r>
            <w:r w:rsidRPr="00A7053C">
              <w:rPr>
                <w:rFonts w:ascii="Arial" w:hAnsi="Arial" w:cs="Arial"/>
                <w:i/>
                <w:sz w:val="16"/>
                <w:szCs w:val="16"/>
                <w:lang w:val="en-GB"/>
              </w:rPr>
              <w:t>n =</w:t>
            </w:r>
            <w:r w:rsidRPr="00A7053C">
              <w:rPr>
                <w:rFonts w:ascii="Arial" w:hAnsi="Arial" w:cs="Arial"/>
                <w:sz w:val="16"/>
                <w:szCs w:val="16"/>
                <w:lang w:val="en-GB"/>
              </w:rPr>
              <w:t xml:space="preserve"> 13, 10%; cases: </w:t>
            </w:r>
            <w:r w:rsidRPr="00A7053C">
              <w:rPr>
                <w:rFonts w:ascii="Arial" w:hAnsi="Arial" w:cs="Arial"/>
                <w:i/>
                <w:sz w:val="16"/>
                <w:szCs w:val="16"/>
                <w:lang w:val="en-GB"/>
              </w:rPr>
              <w:t>n =</w:t>
            </w:r>
            <w:r w:rsidRPr="00A7053C">
              <w:rPr>
                <w:rFonts w:ascii="Arial" w:hAnsi="Arial" w:cs="Arial"/>
                <w:sz w:val="16"/>
                <w:szCs w:val="16"/>
                <w:lang w:val="en-GB"/>
              </w:rPr>
              <w:t xml:space="preserve"> 25, 25%)</w:t>
            </w:r>
          </w:p>
          <w:p w:rsidR="00571A89" w:rsidRPr="00A7053C" w:rsidRDefault="00571A89" w:rsidP="00B27266">
            <w:pPr>
              <w:spacing w:after="0" w:line="240" w:lineRule="auto"/>
              <w:rPr>
                <w:rFonts w:ascii="Arial" w:hAnsi="Arial" w:cs="Arial"/>
                <w:sz w:val="16"/>
                <w:szCs w:val="16"/>
                <w:lang w:val="en-GB"/>
              </w:rPr>
            </w:pPr>
          </w:p>
        </w:tc>
        <w:tc>
          <w:tcPr>
            <w:tcW w:w="415" w:type="pct"/>
            <w:tcBorders>
              <w:top w:val="single" w:sz="4" w:space="0" w:color="00000A"/>
              <w:left w:val="single" w:sz="4" w:space="0" w:color="00000A"/>
              <w:bottom w:val="single" w:sz="4" w:space="0" w:color="00000A"/>
              <w:right w:val="single" w:sz="4" w:space="0" w:color="00000A"/>
            </w:tcBorders>
            <w:hideMark/>
          </w:tcPr>
          <w:p w:rsidR="00571A89" w:rsidRPr="00A7053C" w:rsidRDefault="00571A89" w:rsidP="00B27266">
            <w:pPr>
              <w:spacing w:after="0" w:line="240" w:lineRule="auto"/>
              <w:rPr>
                <w:rFonts w:ascii="Arial" w:hAnsi="Arial" w:cs="Arial"/>
                <w:sz w:val="16"/>
                <w:szCs w:val="16"/>
                <w:lang w:val="en-GB"/>
              </w:rPr>
            </w:pPr>
            <w:r w:rsidRPr="00A7053C">
              <w:rPr>
                <w:rFonts w:ascii="Arial" w:hAnsi="Arial" w:cs="Arial"/>
                <w:sz w:val="16"/>
                <w:szCs w:val="16"/>
                <w:lang w:val="en-GB"/>
              </w:rPr>
              <w:t xml:space="preserve">Modified version of the ETI-SR </w:t>
            </w:r>
            <w:r w:rsidRPr="00A7053C">
              <w:rPr>
                <w:rFonts w:ascii="Arial" w:hAnsi="Arial" w:cs="Arial"/>
                <w:noProof/>
                <w:sz w:val="16"/>
                <w:szCs w:val="16"/>
                <w:lang w:val="en-GB"/>
              </w:rPr>
              <w:t>(Bremner et al., 2007)</w:t>
            </w:r>
          </w:p>
        </w:tc>
        <w:tc>
          <w:tcPr>
            <w:tcW w:w="477" w:type="pct"/>
            <w:tcBorders>
              <w:top w:val="single" w:sz="4" w:space="0" w:color="00000A"/>
              <w:left w:val="single" w:sz="4" w:space="0" w:color="00000A"/>
              <w:bottom w:val="single" w:sz="4" w:space="0" w:color="00000A"/>
              <w:right w:val="single" w:sz="4" w:space="0" w:color="00000A"/>
            </w:tcBorders>
            <w:hideMark/>
          </w:tcPr>
          <w:p w:rsidR="00571A89" w:rsidRPr="00A7053C" w:rsidRDefault="00571A89" w:rsidP="00B27266">
            <w:pPr>
              <w:spacing w:after="0" w:line="240" w:lineRule="auto"/>
              <w:rPr>
                <w:rFonts w:ascii="Arial" w:hAnsi="Arial" w:cs="Arial"/>
                <w:sz w:val="16"/>
                <w:szCs w:val="16"/>
                <w:lang w:val="en-GB"/>
              </w:rPr>
            </w:pPr>
            <w:r w:rsidRPr="00A7053C">
              <w:rPr>
                <w:rFonts w:ascii="Arial" w:hAnsi="Arial" w:cs="Arial"/>
                <w:sz w:val="16"/>
                <w:szCs w:val="16"/>
                <w:lang w:val="en-GB"/>
              </w:rPr>
              <w:t xml:space="preserve">Family history for psychosis (controls: </w:t>
            </w:r>
            <w:r w:rsidRPr="00A7053C">
              <w:rPr>
                <w:rFonts w:ascii="Arial" w:hAnsi="Arial" w:cs="Arial"/>
                <w:i/>
                <w:sz w:val="16"/>
                <w:szCs w:val="16"/>
                <w:lang w:val="en-GB"/>
              </w:rPr>
              <w:t>n =</w:t>
            </w:r>
            <w:r w:rsidRPr="00A7053C">
              <w:rPr>
                <w:rFonts w:ascii="Arial" w:hAnsi="Arial" w:cs="Arial"/>
                <w:sz w:val="16"/>
                <w:szCs w:val="16"/>
                <w:lang w:val="en-GB"/>
              </w:rPr>
              <w:t xml:space="preserve"> 28, 21%; cases: </w:t>
            </w:r>
            <w:r w:rsidRPr="00A7053C">
              <w:rPr>
                <w:rFonts w:ascii="Arial" w:hAnsi="Arial" w:cs="Arial"/>
                <w:i/>
                <w:sz w:val="16"/>
                <w:szCs w:val="16"/>
                <w:lang w:val="en-GB"/>
              </w:rPr>
              <w:t>n =</w:t>
            </w:r>
            <w:r w:rsidRPr="00A7053C">
              <w:rPr>
                <w:rFonts w:ascii="Arial" w:hAnsi="Arial" w:cs="Arial"/>
                <w:sz w:val="16"/>
                <w:szCs w:val="16"/>
                <w:lang w:val="en-GB"/>
              </w:rPr>
              <w:t xml:space="preserve"> 39, 39%)</w:t>
            </w:r>
          </w:p>
          <w:p w:rsidR="00571A89" w:rsidRPr="00A7053C" w:rsidRDefault="00571A89" w:rsidP="00B27266">
            <w:pPr>
              <w:spacing w:after="0" w:line="240" w:lineRule="auto"/>
              <w:rPr>
                <w:rFonts w:ascii="Arial" w:hAnsi="Arial" w:cs="Arial"/>
                <w:sz w:val="16"/>
                <w:szCs w:val="16"/>
                <w:lang w:val="en-GB"/>
              </w:rPr>
            </w:pPr>
          </w:p>
          <w:p w:rsidR="00571A89" w:rsidRPr="00A7053C" w:rsidRDefault="00571A89" w:rsidP="00B27266">
            <w:pPr>
              <w:spacing w:after="0" w:line="240" w:lineRule="auto"/>
              <w:rPr>
                <w:rFonts w:ascii="Arial" w:hAnsi="Arial" w:cs="Arial"/>
                <w:sz w:val="16"/>
                <w:szCs w:val="16"/>
                <w:lang w:val="en-GB"/>
              </w:rPr>
            </w:pPr>
            <w:r w:rsidRPr="00A7053C">
              <w:rPr>
                <w:rFonts w:ascii="Arial" w:hAnsi="Arial" w:cs="Arial"/>
                <w:sz w:val="16"/>
                <w:szCs w:val="16"/>
                <w:lang w:val="en-GB"/>
              </w:rPr>
              <w:t xml:space="preserve">Life hassles (controls: </w:t>
            </w:r>
            <w:r w:rsidRPr="00A7053C">
              <w:rPr>
                <w:rFonts w:ascii="Arial" w:hAnsi="Arial" w:cs="Arial"/>
                <w:i/>
                <w:sz w:val="16"/>
                <w:szCs w:val="16"/>
                <w:lang w:val="en-GB"/>
              </w:rPr>
              <w:t>mean =</w:t>
            </w:r>
            <w:r w:rsidR="00AC2315" w:rsidRPr="00A7053C">
              <w:rPr>
                <w:rFonts w:ascii="Arial" w:hAnsi="Arial" w:cs="Arial"/>
                <w:sz w:val="16"/>
                <w:szCs w:val="16"/>
                <w:lang w:val="en-GB"/>
              </w:rPr>
              <w:t xml:space="preserve"> </w:t>
            </w:r>
            <w:r w:rsidRPr="00A7053C">
              <w:rPr>
                <w:rFonts w:ascii="Arial" w:hAnsi="Arial" w:cs="Arial"/>
                <w:sz w:val="16"/>
                <w:szCs w:val="16"/>
                <w:lang w:val="en-GB"/>
              </w:rPr>
              <w:t xml:space="preserve">88.13, </w:t>
            </w:r>
            <w:r w:rsidRPr="00A7053C">
              <w:rPr>
                <w:rFonts w:ascii="Arial" w:hAnsi="Arial" w:cs="Arial"/>
                <w:i/>
                <w:sz w:val="16"/>
                <w:szCs w:val="16"/>
                <w:lang w:val="en-GB"/>
              </w:rPr>
              <w:t>SD =</w:t>
            </w:r>
            <w:r w:rsidRPr="00A7053C">
              <w:rPr>
                <w:rFonts w:ascii="Arial" w:hAnsi="Arial" w:cs="Arial"/>
                <w:sz w:val="16"/>
                <w:szCs w:val="16"/>
                <w:lang w:val="en-GB"/>
              </w:rPr>
              <w:t xml:space="preserve"> 20.21; cases: </w:t>
            </w:r>
            <w:r w:rsidRPr="00A7053C">
              <w:rPr>
                <w:rFonts w:ascii="Arial" w:hAnsi="Arial" w:cs="Arial"/>
                <w:i/>
                <w:sz w:val="16"/>
                <w:szCs w:val="16"/>
                <w:lang w:val="en-GB"/>
              </w:rPr>
              <w:t>mean =</w:t>
            </w:r>
            <w:r w:rsidRPr="00A7053C">
              <w:rPr>
                <w:rFonts w:ascii="Arial" w:hAnsi="Arial" w:cs="Arial"/>
                <w:sz w:val="16"/>
                <w:szCs w:val="16"/>
                <w:lang w:val="en-GB"/>
              </w:rPr>
              <w:t xml:space="preserve"> 25.06, SD 14.24)</w:t>
            </w:r>
          </w:p>
          <w:p w:rsidR="00571A89" w:rsidRPr="00A7053C" w:rsidRDefault="00571A89" w:rsidP="00B27266">
            <w:pPr>
              <w:spacing w:after="0" w:line="240" w:lineRule="auto"/>
              <w:rPr>
                <w:rFonts w:ascii="Arial" w:hAnsi="Arial" w:cs="Arial"/>
                <w:sz w:val="16"/>
                <w:szCs w:val="16"/>
                <w:lang w:val="en-GB"/>
              </w:rPr>
            </w:pPr>
          </w:p>
          <w:p w:rsidR="00571A89" w:rsidRPr="00A7053C" w:rsidRDefault="00571A89" w:rsidP="00B27266">
            <w:pPr>
              <w:spacing w:after="0" w:line="240" w:lineRule="auto"/>
              <w:rPr>
                <w:rFonts w:ascii="Arial" w:hAnsi="Arial" w:cs="Arial"/>
                <w:sz w:val="16"/>
                <w:szCs w:val="16"/>
                <w:lang w:val="en-GB"/>
              </w:rPr>
            </w:pPr>
            <w:r w:rsidRPr="00A7053C">
              <w:rPr>
                <w:rFonts w:ascii="Arial" w:hAnsi="Arial" w:cs="Arial"/>
                <w:sz w:val="16"/>
                <w:szCs w:val="16"/>
                <w:lang w:val="en-GB"/>
              </w:rPr>
              <w:t xml:space="preserve">Experiential avoidance (controls: </w:t>
            </w:r>
            <w:r w:rsidRPr="00A7053C">
              <w:rPr>
                <w:rFonts w:ascii="Arial" w:hAnsi="Arial" w:cs="Arial"/>
                <w:i/>
                <w:sz w:val="16"/>
                <w:szCs w:val="16"/>
                <w:lang w:val="en-GB"/>
              </w:rPr>
              <w:t>mean =</w:t>
            </w:r>
            <w:r w:rsidR="00AC2315" w:rsidRPr="00A7053C">
              <w:rPr>
                <w:rFonts w:ascii="Arial" w:hAnsi="Arial" w:cs="Arial"/>
                <w:sz w:val="16"/>
                <w:szCs w:val="16"/>
                <w:lang w:val="en-GB"/>
              </w:rPr>
              <w:t xml:space="preserve"> </w:t>
            </w:r>
            <w:r w:rsidRPr="00A7053C">
              <w:rPr>
                <w:rFonts w:ascii="Arial" w:hAnsi="Arial" w:cs="Arial"/>
                <w:sz w:val="16"/>
                <w:szCs w:val="16"/>
                <w:lang w:val="en-GB"/>
              </w:rPr>
              <w:t xml:space="preserve">51.62, </w:t>
            </w:r>
            <w:r w:rsidRPr="00A7053C">
              <w:rPr>
                <w:rFonts w:ascii="Arial" w:hAnsi="Arial" w:cs="Arial"/>
                <w:i/>
                <w:sz w:val="16"/>
                <w:szCs w:val="16"/>
                <w:lang w:val="en-GB"/>
              </w:rPr>
              <w:t>SD =</w:t>
            </w:r>
            <w:r w:rsidRPr="00A7053C">
              <w:rPr>
                <w:rFonts w:ascii="Arial" w:hAnsi="Arial" w:cs="Arial"/>
                <w:sz w:val="16"/>
                <w:szCs w:val="16"/>
                <w:lang w:val="en-GB"/>
              </w:rPr>
              <w:t xml:space="preserve"> 10.79; cases: </w:t>
            </w:r>
            <w:r w:rsidRPr="00A7053C">
              <w:rPr>
                <w:rFonts w:ascii="Arial" w:hAnsi="Arial" w:cs="Arial"/>
                <w:i/>
                <w:sz w:val="16"/>
                <w:szCs w:val="16"/>
                <w:lang w:val="en-GB"/>
              </w:rPr>
              <w:t>mean =</w:t>
            </w:r>
            <w:r w:rsidR="00AC2315" w:rsidRPr="00A7053C">
              <w:rPr>
                <w:rFonts w:ascii="Arial" w:hAnsi="Arial" w:cs="Arial"/>
                <w:sz w:val="16"/>
                <w:szCs w:val="16"/>
                <w:lang w:val="en-GB"/>
              </w:rPr>
              <w:t xml:space="preserve"> </w:t>
            </w:r>
            <w:r w:rsidRPr="00A7053C">
              <w:rPr>
                <w:rFonts w:ascii="Arial" w:hAnsi="Arial" w:cs="Arial"/>
                <w:sz w:val="16"/>
                <w:szCs w:val="16"/>
                <w:lang w:val="en-GB"/>
              </w:rPr>
              <w:t xml:space="preserve">41.62, </w:t>
            </w:r>
            <w:r w:rsidRPr="00A7053C">
              <w:rPr>
                <w:rFonts w:ascii="Arial" w:hAnsi="Arial" w:cs="Arial"/>
                <w:i/>
                <w:sz w:val="16"/>
                <w:szCs w:val="16"/>
                <w:lang w:val="en-GB"/>
              </w:rPr>
              <w:t>SD =</w:t>
            </w:r>
            <w:r w:rsidRPr="00A7053C">
              <w:rPr>
                <w:rFonts w:ascii="Arial" w:hAnsi="Arial" w:cs="Arial"/>
                <w:sz w:val="16"/>
                <w:szCs w:val="16"/>
                <w:lang w:val="en-GB"/>
              </w:rPr>
              <w:t xml:space="preserve"> 13.68)</w:t>
            </w:r>
          </w:p>
          <w:p w:rsidR="00571A89" w:rsidRPr="00A7053C" w:rsidRDefault="00571A89" w:rsidP="00B27266">
            <w:pPr>
              <w:spacing w:after="0" w:line="240" w:lineRule="auto"/>
              <w:rPr>
                <w:rFonts w:ascii="Arial" w:hAnsi="Arial" w:cs="Arial"/>
                <w:sz w:val="16"/>
                <w:szCs w:val="16"/>
                <w:lang w:val="en-GB"/>
              </w:rPr>
            </w:pPr>
          </w:p>
          <w:p w:rsidR="00571A89" w:rsidRPr="00A7053C" w:rsidRDefault="00571A89" w:rsidP="00B27266">
            <w:pPr>
              <w:spacing w:after="0" w:line="240" w:lineRule="auto"/>
              <w:rPr>
                <w:rFonts w:ascii="Arial" w:hAnsi="Arial" w:cs="Arial"/>
                <w:sz w:val="16"/>
                <w:szCs w:val="16"/>
                <w:lang w:val="en-GB"/>
              </w:rPr>
            </w:pPr>
            <w:r w:rsidRPr="00A7053C">
              <w:rPr>
                <w:rFonts w:ascii="Arial" w:hAnsi="Arial" w:cs="Arial"/>
                <w:sz w:val="16"/>
                <w:szCs w:val="16"/>
                <w:lang w:val="en-GB"/>
              </w:rPr>
              <w:t xml:space="preserve">Early cannabis use, before age of 20 (daily: controls: </w:t>
            </w:r>
            <w:r w:rsidRPr="00A7053C">
              <w:rPr>
                <w:rFonts w:ascii="Arial" w:hAnsi="Arial" w:cs="Arial"/>
                <w:i/>
                <w:sz w:val="16"/>
                <w:szCs w:val="16"/>
                <w:lang w:val="en-GB"/>
              </w:rPr>
              <w:t>n =</w:t>
            </w:r>
            <w:r w:rsidRPr="00A7053C">
              <w:rPr>
                <w:rFonts w:ascii="Arial" w:hAnsi="Arial" w:cs="Arial"/>
                <w:sz w:val="16"/>
                <w:szCs w:val="16"/>
                <w:lang w:val="en-GB"/>
              </w:rPr>
              <w:t xml:space="preserve"> 11, </w:t>
            </w:r>
            <w:r w:rsidRPr="00A7053C">
              <w:rPr>
                <w:rFonts w:ascii="Arial" w:hAnsi="Arial" w:cs="Arial"/>
                <w:sz w:val="16"/>
                <w:szCs w:val="16"/>
                <w:lang w:val="en-GB"/>
              </w:rPr>
              <w:lastRenderedPageBreak/>
              <w:t xml:space="preserve">8%; cases: </w:t>
            </w:r>
            <w:r w:rsidRPr="00A7053C">
              <w:rPr>
                <w:rFonts w:ascii="Arial" w:hAnsi="Arial" w:cs="Arial"/>
                <w:i/>
                <w:sz w:val="16"/>
                <w:szCs w:val="16"/>
                <w:lang w:val="en-GB"/>
              </w:rPr>
              <w:t>n =</w:t>
            </w:r>
            <w:r w:rsidRPr="00A7053C">
              <w:rPr>
                <w:rFonts w:ascii="Arial" w:hAnsi="Arial" w:cs="Arial"/>
                <w:sz w:val="16"/>
                <w:szCs w:val="16"/>
                <w:lang w:val="en-GB"/>
              </w:rPr>
              <w:t xml:space="preserve"> 27, 27%; weekly: controls:</w:t>
            </w:r>
            <w:r w:rsidR="00AC2315" w:rsidRPr="00A7053C">
              <w:rPr>
                <w:rFonts w:ascii="Arial" w:hAnsi="Arial" w:cs="Arial"/>
                <w:sz w:val="16"/>
                <w:szCs w:val="16"/>
                <w:lang w:val="en-GB"/>
              </w:rPr>
              <w:t xml:space="preserve"> </w:t>
            </w:r>
            <w:r w:rsidRPr="00A7053C">
              <w:rPr>
                <w:rFonts w:ascii="Arial" w:hAnsi="Arial" w:cs="Arial"/>
                <w:i/>
                <w:sz w:val="16"/>
                <w:szCs w:val="16"/>
                <w:lang w:val="en-GB"/>
              </w:rPr>
              <w:t>n =</w:t>
            </w:r>
            <w:r w:rsidRPr="00A7053C">
              <w:rPr>
                <w:rFonts w:ascii="Arial" w:hAnsi="Arial" w:cs="Arial"/>
                <w:sz w:val="16"/>
                <w:szCs w:val="16"/>
                <w:lang w:val="en-GB"/>
              </w:rPr>
              <w:t xml:space="preserve"> 19, 14%; cases: </w:t>
            </w:r>
            <w:r w:rsidRPr="00A7053C">
              <w:rPr>
                <w:rFonts w:ascii="Arial" w:hAnsi="Arial" w:cs="Arial"/>
                <w:i/>
                <w:sz w:val="16"/>
                <w:szCs w:val="16"/>
                <w:lang w:val="en-GB"/>
              </w:rPr>
              <w:t>n =</w:t>
            </w:r>
            <w:r w:rsidRPr="00A7053C">
              <w:rPr>
                <w:rFonts w:ascii="Arial" w:hAnsi="Arial" w:cs="Arial"/>
                <w:sz w:val="16"/>
                <w:szCs w:val="16"/>
                <w:lang w:val="en-GB"/>
              </w:rPr>
              <w:t xml:space="preserve"> 19, 19%)</w:t>
            </w:r>
          </w:p>
          <w:p w:rsidR="00571A89" w:rsidRPr="00A7053C" w:rsidRDefault="00571A89" w:rsidP="00B27266">
            <w:pPr>
              <w:spacing w:after="0" w:line="240" w:lineRule="auto"/>
              <w:rPr>
                <w:rFonts w:ascii="Arial" w:hAnsi="Arial" w:cs="Arial"/>
                <w:sz w:val="16"/>
                <w:szCs w:val="16"/>
                <w:lang w:val="en-GB"/>
              </w:rPr>
            </w:pPr>
          </w:p>
          <w:p w:rsidR="00571A89" w:rsidRPr="00A7053C" w:rsidRDefault="00571A89" w:rsidP="00B27266">
            <w:pPr>
              <w:spacing w:after="0" w:line="240" w:lineRule="auto"/>
              <w:rPr>
                <w:rFonts w:ascii="Arial" w:hAnsi="Arial" w:cs="Arial"/>
                <w:sz w:val="16"/>
                <w:szCs w:val="16"/>
                <w:lang w:val="en-GB"/>
              </w:rPr>
            </w:pPr>
            <w:r w:rsidRPr="00A7053C">
              <w:rPr>
                <w:rFonts w:ascii="Arial" w:hAnsi="Arial" w:cs="Arial"/>
                <w:sz w:val="16"/>
                <w:szCs w:val="16"/>
                <w:lang w:val="en-GB"/>
              </w:rPr>
              <w:t xml:space="preserve">Recent methamphetamines use, after age of 20 (daily: controls: </w:t>
            </w:r>
            <w:r w:rsidRPr="00A7053C">
              <w:rPr>
                <w:rFonts w:ascii="Arial" w:hAnsi="Arial" w:cs="Arial"/>
                <w:i/>
                <w:sz w:val="16"/>
                <w:szCs w:val="16"/>
                <w:lang w:val="en-GB"/>
              </w:rPr>
              <w:t>n =</w:t>
            </w:r>
            <w:r w:rsidRPr="00A7053C">
              <w:rPr>
                <w:rFonts w:ascii="Arial" w:hAnsi="Arial" w:cs="Arial"/>
                <w:sz w:val="16"/>
                <w:szCs w:val="16"/>
                <w:lang w:val="en-GB"/>
              </w:rPr>
              <w:t xml:space="preserve"> 1, 1%; cases: </w:t>
            </w:r>
            <w:r w:rsidRPr="00A7053C">
              <w:rPr>
                <w:rFonts w:ascii="Arial" w:hAnsi="Arial" w:cs="Arial"/>
                <w:i/>
                <w:sz w:val="16"/>
                <w:szCs w:val="16"/>
                <w:lang w:val="en-GB"/>
              </w:rPr>
              <w:t>n =</w:t>
            </w:r>
            <w:r w:rsidRPr="00A7053C">
              <w:rPr>
                <w:rFonts w:ascii="Arial" w:hAnsi="Arial" w:cs="Arial"/>
                <w:sz w:val="16"/>
                <w:szCs w:val="16"/>
                <w:lang w:val="en-GB"/>
              </w:rPr>
              <w:t xml:space="preserve"> 9, 9%; weekly/ monthly: controls: </w:t>
            </w:r>
            <w:r w:rsidRPr="00A7053C">
              <w:rPr>
                <w:rFonts w:ascii="Arial" w:hAnsi="Arial" w:cs="Arial"/>
                <w:i/>
                <w:sz w:val="16"/>
                <w:szCs w:val="16"/>
                <w:lang w:val="en-GB"/>
              </w:rPr>
              <w:t>n =</w:t>
            </w:r>
            <w:r w:rsidRPr="00A7053C">
              <w:rPr>
                <w:rFonts w:ascii="Arial" w:hAnsi="Arial" w:cs="Arial"/>
                <w:sz w:val="16"/>
                <w:szCs w:val="16"/>
                <w:lang w:val="en-GB"/>
              </w:rPr>
              <w:t xml:space="preserve"> 5, 14%; cases: </w:t>
            </w:r>
            <w:r w:rsidRPr="00A7053C">
              <w:rPr>
                <w:rFonts w:ascii="Arial" w:hAnsi="Arial" w:cs="Arial"/>
                <w:i/>
                <w:sz w:val="16"/>
                <w:szCs w:val="16"/>
                <w:lang w:val="en-GB"/>
              </w:rPr>
              <w:t>n =</w:t>
            </w:r>
            <w:r w:rsidRPr="00A7053C">
              <w:rPr>
                <w:rFonts w:ascii="Arial" w:hAnsi="Arial" w:cs="Arial"/>
                <w:sz w:val="16"/>
                <w:szCs w:val="16"/>
                <w:lang w:val="en-GB"/>
              </w:rPr>
              <w:t xml:space="preserve"> 18, 18%)</w:t>
            </w:r>
          </w:p>
          <w:p w:rsidR="00571A89" w:rsidRPr="00A7053C" w:rsidRDefault="00571A89" w:rsidP="00B27266">
            <w:pPr>
              <w:spacing w:after="0" w:line="240" w:lineRule="auto"/>
              <w:rPr>
                <w:rFonts w:ascii="Arial" w:hAnsi="Arial" w:cs="Arial"/>
                <w:sz w:val="16"/>
                <w:szCs w:val="16"/>
                <w:lang w:val="en-GB"/>
              </w:rPr>
            </w:pPr>
          </w:p>
          <w:p w:rsidR="00571A89" w:rsidRPr="00A7053C" w:rsidRDefault="00571A89" w:rsidP="00B27266">
            <w:pPr>
              <w:spacing w:after="0" w:line="240" w:lineRule="auto"/>
              <w:rPr>
                <w:rFonts w:ascii="Arial" w:hAnsi="Arial" w:cs="Arial"/>
                <w:sz w:val="16"/>
                <w:szCs w:val="16"/>
                <w:lang w:val="en-GB"/>
              </w:rPr>
            </w:pPr>
            <w:r w:rsidRPr="00A7053C">
              <w:rPr>
                <w:rFonts w:ascii="Arial" w:hAnsi="Arial" w:cs="Arial"/>
                <w:sz w:val="16"/>
                <w:szCs w:val="16"/>
                <w:lang w:val="en-GB"/>
              </w:rPr>
              <w:t xml:space="preserve">Metacognitive beliefs (controls: </w:t>
            </w:r>
            <w:r w:rsidRPr="00A7053C">
              <w:rPr>
                <w:rFonts w:ascii="Arial" w:hAnsi="Arial" w:cs="Arial"/>
                <w:i/>
                <w:sz w:val="16"/>
                <w:szCs w:val="16"/>
                <w:lang w:val="en-GB"/>
              </w:rPr>
              <w:t>mean =</w:t>
            </w:r>
            <w:r w:rsidR="00AC2315" w:rsidRPr="00A7053C">
              <w:rPr>
                <w:rFonts w:ascii="Arial" w:hAnsi="Arial" w:cs="Arial"/>
                <w:sz w:val="16"/>
                <w:szCs w:val="16"/>
                <w:lang w:val="en-GB"/>
              </w:rPr>
              <w:t xml:space="preserve"> </w:t>
            </w:r>
            <w:r w:rsidRPr="00A7053C">
              <w:rPr>
                <w:rFonts w:ascii="Arial" w:hAnsi="Arial" w:cs="Arial"/>
                <w:sz w:val="16"/>
                <w:szCs w:val="16"/>
                <w:lang w:val="en-GB"/>
              </w:rPr>
              <w:t xml:space="preserve">88.13, </w:t>
            </w:r>
            <w:r w:rsidRPr="00A7053C">
              <w:rPr>
                <w:rFonts w:ascii="Arial" w:hAnsi="Arial" w:cs="Arial"/>
                <w:i/>
                <w:sz w:val="16"/>
                <w:szCs w:val="16"/>
                <w:lang w:val="en-GB"/>
              </w:rPr>
              <w:t>SD =</w:t>
            </w:r>
            <w:r w:rsidRPr="00A7053C">
              <w:rPr>
                <w:rFonts w:ascii="Arial" w:hAnsi="Arial" w:cs="Arial"/>
                <w:sz w:val="16"/>
                <w:szCs w:val="16"/>
                <w:lang w:val="en-GB"/>
              </w:rPr>
              <w:t xml:space="preserve"> 20.21; cases: </w:t>
            </w:r>
            <w:r w:rsidRPr="00A7053C">
              <w:rPr>
                <w:rFonts w:ascii="Arial" w:hAnsi="Arial" w:cs="Arial"/>
                <w:i/>
                <w:sz w:val="16"/>
                <w:szCs w:val="16"/>
                <w:lang w:val="en-GB"/>
              </w:rPr>
              <w:t>mean =</w:t>
            </w:r>
            <w:r w:rsidR="00AC2315" w:rsidRPr="00A7053C">
              <w:rPr>
                <w:rFonts w:ascii="Arial" w:hAnsi="Arial" w:cs="Arial"/>
                <w:sz w:val="16"/>
                <w:szCs w:val="16"/>
                <w:lang w:val="en-GB"/>
              </w:rPr>
              <w:t xml:space="preserve"> </w:t>
            </w:r>
            <w:r w:rsidRPr="00A7053C">
              <w:rPr>
                <w:rFonts w:ascii="Arial" w:hAnsi="Arial" w:cs="Arial"/>
                <w:sz w:val="16"/>
                <w:szCs w:val="16"/>
                <w:lang w:val="en-GB"/>
              </w:rPr>
              <w:t xml:space="preserve">25.06, </w:t>
            </w:r>
            <w:r w:rsidRPr="00A7053C">
              <w:rPr>
                <w:rFonts w:ascii="Arial" w:hAnsi="Arial" w:cs="Arial"/>
                <w:i/>
                <w:sz w:val="16"/>
                <w:szCs w:val="16"/>
                <w:lang w:val="en-GB"/>
              </w:rPr>
              <w:t>SD =</w:t>
            </w:r>
            <w:r w:rsidRPr="00A7053C">
              <w:rPr>
                <w:rFonts w:ascii="Arial" w:hAnsi="Arial" w:cs="Arial"/>
                <w:sz w:val="16"/>
                <w:szCs w:val="16"/>
                <w:lang w:val="en-GB"/>
              </w:rPr>
              <w:t xml:space="preserve"> 14.24)</w:t>
            </w:r>
          </w:p>
        </w:tc>
        <w:tc>
          <w:tcPr>
            <w:tcW w:w="409" w:type="pct"/>
            <w:tcBorders>
              <w:top w:val="single" w:sz="4" w:space="0" w:color="00000A"/>
              <w:left w:val="single" w:sz="4" w:space="0" w:color="00000A"/>
              <w:bottom w:val="single" w:sz="4" w:space="0" w:color="00000A"/>
              <w:right w:val="single" w:sz="4" w:space="0" w:color="00000A"/>
            </w:tcBorders>
          </w:tcPr>
          <w:p w:rsidR="00571A89" w:rsidRPr="00A7053C" w:rsidRDefault="00571A89" w:rsidP="00B27266">
            <w:pPr>
              <w:spacing w:after="0" w:line="240" w:lineRule="auto"/>
              <w:rPr>
                <w:rFonts w:ascii="Arial" w:hAnsi="Arial" w:cs="Arial"/>
                <w:sz w:val="16"/>
                <w:szCs w:val="16"/>
                <w:lang w:val="en-GB"/>
              </w:rPr>
            </w:pPr>
            <w:r w:rsidRPr="00A7053C">
              <w:rPr>
                <w:rFonts w:ascii="Arial" w:hAnsi="Arial" w:cs="Arial"/>
                <w:sz w:val="16"/>
                <w:szCs w:val="16"/>
                <w:lang w:val="en-GB"/>
              </w:rPr>
              <w:lastRenderedPageBreak/>
              <w:t xml:space="preserve">Ad hoc questionnaire </w:t>
            </w:r>
          </w:p>
          <w:p w:rsidR="00571A89" w:rsidRPr="00A7053C" w:rsidRDefault="00571A89" w:rsidP="00B27266">
            <w:pPr>
              <w:spacing w:after="0" w:line="240" w:lineRule="auto"/>
              <w:rPr>
                <w:rFonts w:ascii="Arial" w:hAnsi="Arial" w:cs="Arial"/>
                <w:sz w:val="16"/>
                <w:szCs w:val="16"/>
                <w:lang w:val="en-GB"/>
              </w:rPr>
            </w:pPr>
          </w:p>
          <w:p w:rsidR="00571A89" w:rsidRPr="00A7053C" w:rsidRDefault="00571A89" w:rsidP="00B27266">
            <w:pPr>
              <w:spacing w:after="0" w:line="240" w:lineRule="auto"/>
              <w:rPr>
                <w:rFonts w:ascii="Arial" w:hAnsi="Arial" w:cs="Arial"/>
                <w:sz w:val="16"/>
                <w:szCs w:val="16"/>
                <w:lang w:val="en-GB"/>
              </w:rPr>
            </w:pPr>
            <w:r w:rsidRPr="00A7053C">
              <w:rPr>
                <w:rFonts w:ascii="Arial" w:hAnsi="Arial" w:cs="Arial"/>
                <w:sz w:val="16"/>
                <w:szCs w:val="16"/>
                <w:lang w:val="en-GB"/>
              </w:rPr>
              <w:t>Survey of Recent Life Experiences</w:t>
            </w:r>
            <w:r w:rsidRPr="00A7053C">
              <w:rPr>
                <w:rFonts w:ascii="Arial" w:hAnsi="Arial" w:cs="Arial"/>
                <w:noProof/>
                <w:sz w:val="16"/>
                <w:szCs w:val="16"/>
                <w:lang w:val="en-GB"/>
              </w:rPr>
              <w:t>(Kohn &amp; Macdonald, 1992)</w:t>
            </w:r>
          </w:p>
          <w:p w:rsidR="00571A89" w:rsidRPr="00A7053C" w:rsidRDefault="00571A89" w:rsidP="00B27266">
            <w:pPr>
              <w:spacing w:after="0" w:line="240" w:lineRule="auto"/>
              <w:rPr>
                <w:rFonts w:ascii="Arial" w:hAnsi="Arial" w:cs="Arial"/>
                <w:sz w:val="16"/>
                <w:szCs w:val="16"/>
                <w:lang w:val="en-GB"/>
              </w:rPr>
            </w:pPr>
          </w:p>
          <w:p w:rsidR="00571A89" w:rsidRPr="00A7053C" w:rsidRDefault="00571A89" w:rsidP="00B27266">
            <w:pPr>
              <w:spacing w:after="0" w:line="240" w:lineRule="auto"/>
              <w:rPr>
                <w:rFonts w:ascii="Arial" w:hAnsi="Arial" w:cs="Arial"/>
                <w:sz w:val="16"/>
                <w:szCs w:val="16"/>
                <w:lang w:val="en-GB"/>
              </w:rPr>
            </w:pPr>
            <w:r w:rsidRPr="00A7053C">
              <w:rPr>
                <w:rFonts w:ascii="Arial" w:hAnsi="Arial" w:cs="Arial"/>
                <w:sz w:val="16"/>
                <w:szCs w:val="16"/>
                <w:lang w:val="en-GB"/>
              </w:rPr>
              <w:t>Ad hoc questionnaire</w:t>
            </w:r>
          </w:p>
          <w:p w:rsidR="00571A89" w:rsidRPr="00A7053C" w:rsidRDefault="00571A89" w:rsidP="00B27266">
            <w:pPr>
              <w:spacing w:after="0" w:line="240" w:lineRule="auto"/>
              <w:rPr>
                <w:rFonts w:ascii="Arial" w:hAnsi="Arial" w:cs="Arial"/>
                <w:sz w:val="16"/>
                <w:szCs w:val="16"/>
                <w:lang w:val="en-GB"/>
              </w:rPr>
            </w:pPr>
          </w:p>
          <w:p w:rsidR="00571A89" w:rsidRPr="00A7053C" w:rsidRDefault="00571A89" w:rsidP="00B27266">
            <w:pPr>
              <w:spacing w:after="0" w:line="240" w:lineRule="auto"/>
              <w:rPr>
                <w:rFonts w:ascii="Arial" w:hAnsi="Arial" w:cs="Arial"/>
                <w:sz w:val="16"/>
                <w:szCs w:val="16"/>
                <w:lang w:val="en-GB"/>
              </w:rPr>
            </w:pPr>
            <w:r w:rsidRPr="00A7053C">
              <w:rPr>
                <w:rFonts w:ascii="Arial" w:hAnsi="Arial" w:cs="Arial"/>
                <w:sz w:val="16"/>
                <w:szCs w:val="16"/>
                <w:lang w:val="en-GB"/>
              </w:rPr>
              <w:t xml:space="preserve">MCQ </w:t>
            </w:r>
            <w:r w:rsidRPr="00A7053C">
              <w:rPr>
                <w:rFonts w:ascii="Arial" w:hAnsi="Arial" w:cs="Arial"/>
                <w:noProof/>
                <w:sz w:val="16"/>
                <w:szCs w:val="16"/>
                <w:lang w:val="en-GB"/>
              </w:rPr>
              <w:t>(Wells &amp; Cartwright-Hatton 2004)</w:t>
            </w:r>
          </w:p>
        </w:tc>
        <w:tc>
          <w:tcPr>
            <w:tcW w:w="428" w:type="pct"/>
            <w:tcBorders>
              <w:top w:val="single" w:sz="4" w:space="0" w:color="00000A"/>
              <w:left w:val="single" w:sz="4" w:space="0" w:color="00000A"/>
              <w:bottom w:val="single" w:sz="4" w:space="0" w:color="00000A"/>
              <w:right w:val="single" w:sz="4" w:space="0" w:color="00000A"/>
            </w:tcBorders>
          </w:tcPr>
          <w:p w:rsidR="00571A89" w:rsidRPr="00A7053C" w:rsidRDefault="00571A89" w:rsidP="00B27266">
            <w:pPr>
              <w:spacing w:after="0" w:line="240" w:lineRule="auto"/>
              <w:rPr>
                <w:rFonts w:ascii="Arial" w:hAnsi="Arial" w:cs="Arial"/>
                <w:sz w:val="16"/>
                <w:szCs w:val="16"/>
                <w:lang w:val="en-GB"/>
              </w:rPr>
            </w:pPr>
            <w:r w:rsidRPr="00A7053C">
              <w:rPr>
                <w:rFonts w:ascii="Arial" w:hAnsi="Arial" w:cs="Arial"/>
                <w:sz w:val="16"/>
                <w:szCs w:val="16"/>
                <w:lang w:val="en-GB"/>
              </w:rPr>
              <w:t xml:space="preserve">Hallucination experiences (controls: </w:t>
            </w:r>
            <w:r w:rsidRPr="00A7053C">
              <w:rPr>
                <w:rFonts w:ascii="Arial" w:hAnsi="Arial" w:cs="Arial"/>
                <w:i/>
                <w:sz w:val="16"/>
                <w:szCs w:val="16"/>
                <w:lang w:val="en-GB"/>
              </w:rPr>
              <w:t>mean =</w:t>
            </w:r>
            <w:r w:rsidR="00AC2315" w:rsidRPr="00A7053C">
              <w:rPr>
                <w:rFonts w:ascii="Arial" w:hAnsi="Arial" w:cs="Arial"/>
                <w:sz w:val="16"/>
                <w:szCs w:val="16"/>
                <w:lang w:val="en-GB"/>
              </w:rPr>
              <w:t xml:space="preserve"> </w:t>
            </w:r>
            <w:r w:rsidRPr="00A7053C">
              <w:rPr>
                <w:rFonts w:ascii="Arial" w:hAnsi="Arial" w:cs="Arial"/>
                <w:sz w:val="16"/>
                <w:szCs w:val="16"/>
                <w:lang w:val="en-GB"/>
              </w:rPr>
              <w:t xml:space="preserve">27.21, </w:t>
            </w:r>
            <w:r w:rsidRPr="00A7053C">
              <w:rPr>
                <w:rFonts w:ascii="Arial" w:hAnsi="Arial" w:cs="Arial"/>
                <w:i/>
                <w:sz w:val="16"/>
                <w:szCs w:val="16"/>
                <w:lang w:val="en-GB"/>
              </w:rPr>
              <w:t>SD =</w:t>
            </w:r>
            <w:r w:rsidRPr="00A7053C">
              <w:rPr>
                <w:rFonts w:ascii="Arial" w:hAnsi="Arial" w:cs="Arial"/>
                <w:sz w:val="16"/>
                <w:szCs w:val="16"/>
                <w:lang w:val="en-GB"/>
              </w:rPr>
              <w:t xml:space="preserve"> 19.87; cases: </w:t>
            </w:r>
            <w:r w:rsidRPr="00A7053C">
              <w:rPr>
                <w:rFonts w:ascii="Arial" w:hAnsi="Arial" w:cs="Arial"/>
                <w:i/>
                <w:sz w:val="16"/>
                <w:szCs w:val="16"/>
                <w:lang w:val="en-GB"/>
              </w:rPr>
              <w:t>mean =</w:t>
            </w:r>
            <w:r w:rsidR="00AC2315" w:rsidRPr="00A7053C">
              <w:rPr>
                <w:rFonts w:ascii="Arial" w:hAnsi="Arial" w:cs="Arial"/>
                <w:sz w:val="16"/>
                <w:szCs w:val="16"/>
                <w:lang w:val="en-GB"/>
              </w:rPr>
              <w:t xml:space="preserve"> </w:t>
            </w:r>
            <w:r w:rsidRPr="00A7053C">
              <w:rPr>
                <w:rFonts w:ascii="Arial" w:hAnsi="Arial" w:cs="Arial"/>
                <w:sz w:val="16"/>
                <w:szCs w:val="16"/>
                <w:lang w:val="en-GB"/>
              </w:rPr>
              <w:t xml:space="preserve">54.27, </w:t>
            </w:r>
            <w:r w:rsidRPr="00A7053C">
              <w:rPr>
                <w:rFonts w:ascii="Arial" w:hAnsi="Arial" w:cs="Arial"/>
                <w:i/>
                <w:sz w:val="16"/>
                <w:szCs w:val="16"/>
                <w:lang w:val="en-GB"/>
              </w:rPr>
              <w:t>SD =</w:t>
            </w:r>
            <w:r w:rsidRPr="00A7053C">
              <w:rPr>
                <w:rFonts w:ascii="Arial" w:hAnsi="Arial" w:cs="Arial"/>
                <w:sz w:val="16"/>
                <w:szCs w:val="16"/>
                <w:lang w:val="en-GB"/>
              </w:rPr>
              <w:t xml:space="preserve"> 38.46)</w:t>
            </w:r>
          </w:p>
          <w:p w:rsidR="00571A89" w:rsidRPr="00A7053C" w:rsidRDefault="00571A89" w:rsidP="00B27266">
            <w:pPr>
              <w:spacing w:after="0" w:line="240" w:lineRule="auto"/>
              <w:rPr>
                <w:rFonts w:ascii="Arial" w:hAnsi="Arial" w:cs="Arial"/>
                <w:sz w:val="16"/>
                <w:szCs w:val="16"/>
                <w:lang w:val="en-GB"/>
              </w:rPr>
            </w:pPr>
          </w:p>
          <w:p w:rsidR="00571A89" w:rsidRPr="00A7053C" w:rsidRDefault="00571A89" w:rsidP="00B27266">
            <w:pPr>
              <w:suppressAutoHyphens w:val="0"/>
              <w:spacing w:after="0" w:line="240" w:lineRule="auto"/>
              <w:rPr>
                <w:rFonts w:ascii="Arial" w:hAnsi="Arial" w:cs="Arial"/>
                <w:color w:val="000000"/>
                <w:kern w:val="0"/>
                <w:sz w:val="16"/>
                <w:szCs w:val="16"/>
                <w:lang w:val="en-GB" w:eastAsia="ar-SA"/>
              </w:rPr>
            </w:pPr>
            <w:r w:rsidRPr="00A7053C">
              <w:rPr>
                <w:rFonts w:ascii="Arial" w:hAnsi="Arial" w:cs="Arial"/>
                <w:sz w:val="16"/>
                <w:szCs w:val="16"/>
                <w:lang w:val="en-GB"/>
              </w:rPr>
              <w:t xml:space="preserve">LSHS-R </w:t>
            </w:r>
            <w:r w:rsidRPr="00A7053C">
              <w:rPr>
                <w:rFonts w:ascii="Arial" w:hAnsi="Arial" w:cs="Arial"/>
                <w:noProof/>
                <w:color w:val="000000"/>
                <w:kern w:val="0"/>
                <w:sz w:val="16"/>
                <w:szCs w:val="16"/>
                <w:lang w:val="en-GB" w:eastAsia="ar-SA"/>
              </w:rPr>
              <w:t>(Bentall &amp; Slade, 1985)</w:t>
            </w:r>
          </w:p>
          <w:p w:rsidR="00571A89" w:rsidRPr="00A7053C" w:rsidRDefault="00571A89" w:rsidP="00B27266">
            <w:pPr>
              <w:spacing w:after="0" w:line="240" w:lineRule="auto"/>
              <w:rPr>
                <w:rFonts w:ascii="Arial" w:hAnsi="Arial" w:cs="Arial"/>
                <w:sz w:val="16"/>
                <w:szCs w:val="16"/>
                <w:lang w:val="en-GB"/>
              </w:rPr>
            </w:pPr>
          </w:p>
        </w:tc>
        <w:tc>
          <w:tcPr>
            <w:tcW w:w="605" w:type="pct"/>
            <w:gridSpan w:val="3"/>
            <w:tcBorders>
              <w:top w:val="single" w:sz="4" w:space="0" w:color="00000A"/>
              <w:left w:val="single" w:sz="4" w:space="0" w:color="00000A"/>
              <w:bottom w:val="single" w:sz="4" w:space="0" w:color="00000A"/>
              <w:right w:val="single" w:sz="4" w:space="0" w:color="00000A"/>
            </w:tcBorders>
            <w:hideMark/>
          </w:tcPr>
          <w:p w:rsidR="00571A89" w:rsidRPr="00A7053C" w:rsidRDefault="00571A89" w:rsidP="00B27266">
            <w:pPr>
              <w:spacing w:after="0" w:line="240" w:lineRule="auto"/>
              <w:rPr>
                <w:rFonts w:ascii="Arial" w:hAnsi="Arial" w:cs="Arial"/>
                <w:sz w:val="16"/>
                <w:szCs w:val="16"/>
                <w:lang w:val="en-GB"/>
              </w:rPr>
            </w:pPr>
            <w:r w:rsidRPr="00A7053C">
              <w:rPr>
                <w:rFonts w:ascii="Arial" w:hAnsi="Arial" w:cs="Arial"/>
                <w:sz w:val="16"/>
                <w:szCs w:val="16"/>
                <w:lang w:val="en-GB"/>
              </w:rPr>
              <w:t>None</w:t>
            </w:r>
          </w:p>
        </w:tc>
        <w:tc>
          <w:tcPr>
            <w:tcW w:w="675" w:type="pct"/>
            <w:tcBorders>
              <w:top w:val="single" w:sz="4" w:space="0" w:color="00000A"/>
              <w:left w:val="single" w:sz="4" w:space="0" w:color="00000A"/>
              <w:bottom w:val="single" w:sz="4" w:space="0" w:color="00000A"/>
              <w:right w:val="single" w:sz="4" w:space="0" w:color="00000A"/>
            </w:tcBorders>
          </w:tcPr>
          <w:p w:rsidR="00571A89" w:rsidRPr="00A7053C" w:rsidRDefault="00571A89" w:rsidP="00B27266">
            <w:pPr>
              <w:spacing w:after="0" w:line="240" w:lineRule="auto"/>
              <w:rPr>
                <w:rFonts w:ascii="Arial" w:hAnsi="Arial" w:cs="Arial"/>
                <w:sz w:val="16"/>
                <w:szCs w:val="16"/>
                <w:lang w:val="en-GB"/>
              </w:rPr>
            </w:pPr>
            <w:r w:rsidRPr="00A7053C">
              <w:rPr>
                <w:rFonts w:ascii="Arial" w:hAnsi="Arial" w:cs="Arial"/>
                <w:sz w:val="16"/>
                <w:szCs w:val="16"/>
                <w:lang w:val="en-GB"/>
              </w:rPr>
              <w:t>In the general population, emotional abuse showed an indirect effect on hallucinations, via life hassles and metacognition. Along with other relevant paths, the model predicted 28% of the variance (</w:t>
            </w:r>
            <w:r w:rsidRPr="00A7053C">
              <w:rPr>
                <w:rFonts w:ascii="Arial" w:hAnsi="Arial" w:cs="Arial"/>
                <w:i/>
                <w:sz w:val="16"/>
                <w:szCs w:val="16"/>
                <w:lang w:val="en-GB"/>
              </w:rPr>
              <w:t>χ</w:t>
            </w:r>
            <w:r w:rsidRPr="00A7053C">
              <w:rPr>
                <w:rFonts w:ascii="Arial" w:hAnsi="Arial" w:cs="Arial"/>
                <w:i/>
                <w:sz w:val="16"/>
                <w:szCs w:val="16"/>
                <w:vertAlign w:val="superscript"/>
                <w:lang w:val="en-GB"/>
              </w:rPr>
              <w:t>2</w:t>
            </w:r>
            <w:r w:rsidRPr="00A7053C">
              <w:rPr>
                <w:rFonts w:ascii="Arial" w:hAnsi="Arial" w:cs="Arial"/>
                <w:sz w:val="16"/>
                <w:szCs w:val="16"/>
                <w:vertAlign w:val="superscript"/>
                <w:lang w:val="en-GB"/>
              </w:rPr>
              <w:t xml:space="preserve"> </w:t>
            </w:r>
            <w:r w:rsidRPr="00A7053C">
              <w:rPr>
                <w:rFonts w:ascii="Arial" w:hAnsi="Arial" w:cs="Arial"/>
                <w:sz w:val="16"/>
                <w:szCs w:val="16"/>
                <w:lang w:val="en-GB"/>
              </w:rPr>
              <w:t xml:space="preserve">= 11.70, </w:t>
            </w:r>
            <w:r w:rsidRPr="00A7053C">
              <w:rPr>
                <w:rFonts w:ascii="Arial" w:hAnsi="Arial" w:cs="Arial"/>
                <w:i/>
                <w:sz w:val="16"/>
                <w:szCs w:val="16"/>
                <w:lang w:val="en-GB"/>
              </w:rPr>
              <w:t>p</w:t>
            </w:r>
            <w:r w:rsidRPr="00A7053C">
              <w:rPr>
                <w:rFonts w:ascii="Arial" w:hAnsi="Arial" w:cs="Arial"/>
                <w:sz w:val="16"/>
                <w:szCs w:val="16"/>
                <w:lang w:val="en-GB"/>
              </w:rPr>
              <w:t xml:space="preserve"> = 0.11, </w:t>
            </w:r>
            <w:r w:rsidRPr="00A7053C">
              <w:rPr>
                <w:rFonts w:ascii="Arial" w:hAnsi="Arial" w:cs="Arial"/>
                <w:i/>
                <w:sz w:val="16"/>
                <w:szCs w:val="16"/>
                <w:lang w:val="en-GB"/>
              </w:rPr>
              <w:t>RMSEA</w:t>
            </w:r>
            <w:r w:rsidRPr="00A7053C">
              <w:rPr>
                <w:rFonts w:ascii="Arial" w:hAnsi="Arial" w:cs="Arial"/>
                <w:sz w:val="16"/>
                <w:szCs w:val="16"/>
                <w:lang w:val="en-GB"/>
              </w:rPr>
              <w:t xml:space="preserve"> = 0.07, </w:t>
            </w:r>
            <w:r w:rsidRPr="00A7053C">
              <w:rPr>
                <w:rFonts w:ascii="Arial" w:hAnsi="Arial" w:cs="Arial"/>
                <w:i/>
                <w:sz w:val="16"/>
                <w:szCs w:val="16"/>
                <w:lang w:val="en-GB"/>
              </w:rPr>
              <w:t>TLI</w:t>
            </w:r>
            <w:r w:rsidRPr="00A7053C">
              <w:rPr>
                <w:rFonts w:ascii="Arial" w:hAnsi="Arial" w:cs="Arial"/>
                <w:sz w:val="16"/>
                <w:szCs w:val="16"/>
                <w:lang w:val="en-GB"/>
              </w:rPr>
              <w:t xml:space="preserve"> = 0.95). The model was replicated in the clinical sample, where emotional abuse was replaced by sexual abuse (</w:t>
            </w:r>
            <w:r w:rsidRPr="00A7053C">
              <w:rPr>
                <w:rFonts w:ascii="Arial" w:hAnsi="Arial" w:cs="Arial"/>
                <w:i/>
                <w:sz w:val="16"/>
                <w:szCs w:val="16"/>
                <w:lang w:val="en-GB"/>
              </w:rPr>
              <w:t>χ</w:t>
            </w:r>
            <w:r w:rsidRPr="00A7053C">
              <w:rPr>
                <w:rFonts w:ascii="Arial" w:hAnsi="Arial" w:cs="Arial"/>
                <w:i/>
                <w:sz w:val="16"/>
                <w:szCs w:val="16"/>
                <w:vertAlign w:val="superscript"/>
                <w:lang w:val="en-GB"/>
              </w:rPr>
              <w:t>2</w:t>
            </w:r>
            <w:r w:rsidRPr="00A7053C">
              <w:rPr>
                <w:rFonts w:ascii="Arial" w:hAnsi="Arial" w:cs="Arial"/>
                <w:sz w:val="16"/>
                <w:szCs w:val="16"/>
                <w:vertAlign w:val="superscript"/>
                <w:lang w:val="en-GB"/>
              </w:rPr>
              <w:t xml:space="preserve"> </w:t>
            </w:r>
            <w:r w:rsidRPr="00A7053C">
              <w:rPr>
                <w:rFonts w:ascii="Arial" w:hAnsi="Arial" w:cs="Arial"/>
                <w:sz w:val="16"/>
                <w:szCs w:val="16"/>
                <w:lang w:val="en-GB"/>
              </w:rPr>
              <w:t xml:space="preserve">= 10.39, </w:t>
            </w:r>
            <w:r w:rsidRPr="00A7053C">
              <w:rPr>
                <w:rFonts w:ascii="Arial" w:hAnsi="Arial" w:cs="Arial"/>
                <w:i/>
                <w:sz w:val="16"/>
                <w:szCs w:val="16"/>
                <w:lang w:val="en-GB"/>
              </w:rPr>
              <w:t>p</w:t>
            </w:r>
            <w:r w:rsidRPr="00A7053C">
              <w:rPr>
                <w:rFonts w:ascii="Arial" w:hAnsi="Arial" w:cs="Arial"/>
                <w:sz w:val="16"/>
                <w:szCs w:val="16"/>
                <w:lang w:val="en-GB"/>
              </w:rPr>
              <w:t xml:space="preserve"> = 0.17, </w:t>
            </w:r>
            <w:r w:rsidRPr="00A7053C">
              <w:rPr>
                <w:rFonts w:ascii="Arial" w:hAnsi="Arial" w:cs="Arial"/>
                <w:i/>
                <w:sz w:val="16"/>
                <w:szCs w:val="16"/>
                <w:lang w:val="en-GB"/>
              </w:rPr>
              <w:t>RMSEA</w:t>
            </w:r>
            <w:r w:rsidRPr="00A7053C">
              <w:rPr>
                <w:rFonts w:ascii="Arial" w:hAnsi="Arial" w:cs="Arial"/>
                <w:sz w:val="16"/>
                <w:szCs w:val="16"/>
                <w:lang w:val="en-GB"/>
              </w:rPr>
              <w:t xml:space="preserve"> = 0.07, </w:t>
            </w:r>
            <w:r w:rsidRPr="00A7053C">
              <w:rPr>
                <w:rFonts w:ascii="Arial" w:hAnsi="Arial" w:cs="Arial"/>
                <w:i/>
                <w:sz w:val="16"/>
                <w:szCs w:val="16"/>
                <w:lang w:val="en-GB"/>
              </w:rPr>
              <w:t>TLI</w:t>
            </w:r>
            <w:r w:rsidRPr="00A7053C">
              <w:rPr>
                <w:rFonts w:ascii="Arial" w:hAnsi="Arial" w:cs="Arial"/>
                <w:sz w:val="16"/>
                <w:szCs w:val="16"/>
                <w:lang w:val="en-GB"/>
              </w:rPr>
              <w:t xml:space="preserve"> = 0.93, 24% of the variance explained). </w:t>
            </w:r>
          </w:p>
        </w:tc>
        <w:tc>
          <w:tcPr>
            <w:tcW w:w="340" w:type="pct"/>
            <w:tcBorders>
              <w:top w:val="single" w:sz="4" w:space="0" w:color="00000A"/>
              <w:left w:val="single" w:sz="4" w:space="0" w:color="00000A"/>
              <w:bottom w:val="single" w:sz="4" w:space="0" w:color="00000A"/>
              <w:right w:val="single" w:sz="4" w:space="0" w:color="00000A"/>
            </w:tcBorders>
            <w:hideMark/>
          </w:tcPr>
          <w:p w:rsidR="00571A89" w:rsidRPr="00A7053C" w:rsidRDefault="00571A89" w:rsidP="00B27266">
            <w:pPr>
              <w:spacing w:after="0" w:line="240" w:lineRule="auto"/>
              <w:rPr>
                <w:rFonts w:ascii="Arial" w:hAnsi="Arial" w:cs="Arial"/>
                <w:sz w:val="16"/>
                <w:szCs w:val="16"/>
                <w:lang w:val="en-GB"/>
              </w:rPr>
            </w:pPr>
            <w:r w:rsidRPr="00A7053C">
              <w:rPr>
                <w:rFonts w:ascii="Arial" w:hAnsi="Arial" w:cs="Arial"/>
                <w:sz w:val="16"/>
                <w:szCs w:val="16"/>
                <w:lang w:val="en-GB"/>
              </w:rPr>
              <w:t>9</w:t>
            </w:r>
          </w:p>
        </w:tc>
      </w:tr>
      <w:tr w:rsidR="00ED04CE" w:rsidRPr="00A7053C" w:rsidTr="00ED04CE">
        <w:tc>
          <w:tcPr>
            <w:tcW w:w="674" w:type="pct"/>
            <w:gridSpan w:val="3"/>
            <w:tcBorders>
              <w:top w:val="single" w:sz="4" w:space="0" w:color="00000A"/>
              <w:left w:val="single" w:sz="4" w:space="0" w:color="00000A"/>
              <w:bottom w:val="single" w:sz="4" w:space="0" w:color="00000A"/>
              <w:right w:val="single" w:sz="4" w:space="0" w:color="00000A"/>
            </w:tcBorders>
          </w:tcPr>
          <w:p w:rsidR="00ED04CE" w:rsidRPr="00A7053C" w:rsidRDefault="00B36BFD" w:rsidP="00ED04CE">
            <w:pPr>
              <w:suppressAutoHyphens w:val="0"/>
              <w:spacing w:after="0" w:line="240" w:lineRule="auto"/>
              <w:rPr>
                <w:rFonts w:ascii="Arial" w:hAnsi="Arial" w:cs="Arial"/>
                <w:color w:val="000000"/>
                <w:kern w:val="0"/>
                <w:sz w:val="16"/>
                <w:szCs w:val="16"/>
                <w:lang w:val="en-GB" w:eastAsia="ar-SA"/>
              </w:rPr>
            </w:pPr>
            <w:r w:rsidRPr="00A7053C">
              <w:rPr>
                <w:rFonts w:ascii="Arial" w:hAnsi="Arial" w:cs="Arial"/>
                <w:noProof/>
                <w:color w:val="000000"/>
                <w:kern w:val="0"/>
                <w:sz w:val="16"/>
                <w:szCs w:val="16"/>
                <w:lang w:val="en-GB" w:eastAsia="ar-SA"/>
              </w:rPr>
              <w:t>Seo &amp; Choi</w:t>
            </w:r>
            <w:r w:rsidR="00AF37C7" w:rsidRPr="00A7053C">
              <w:rPr>
                <w:rFonts w:ascii="Arial" w:hAnsi="Arial" w:cs="Arial"/>
                <w:noProof/>
                <w:color w:val="000000"/>
                <w:kern w:val="0"/>
                <w:sz w:val="16"/>
                <w:szCs w:val="16"/>
                <w:lang w:val="en-GB" w:eastAsia="ar-SA"/>
              </w:rPr>
              <w:t>,</w:t>
            </w:r>
            <w:r w:rsidRPr="00A7053C">
              <w:rPr>
                <w:rFonts w:ascii="Arial" w:hAnsi="Arial" w:cs="Arial"/>
                <w:noProof/>
                <w:color w:val="000000"/>
                <w:kern w:val="0"/>
                <w:sz w:val="16"/>
                <w:szCs w:val="16"/>
                <w:lang w:val="en-GB" w:eastAsia="ar-SA"/>
              </w:rPr>
              <w:t xml:space="preserve"> 2018</w:t>
            </w:r>
          </w:p>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p>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REPUBLIC OF KOREA</w:t>
            </w:r>
          </w:p>
        </w:tc>
        <w:tc>
          <w:tcPr>
            <w:tcW w:w="354" w:type="pct"/>
            <w:gridSpan w:val="2"/>
            <w:tcBorders>
              <w:top w:val="single" w:sz="4" w:space="0" w:color="00000A"/>
              <w:left w:val="single" w:sz="4" w:space="0" w:color="00000A"/>
              <w:bottom w:val="single" w:sz="4" w:space="0" w:color="00000A"/>
              <w:right w:val="single" w:sz="4" w:space="0" w:color="00000A"/>
            </w:tcBorders>
            <w:hideMark/>
          </w:tcPr>
          <w:p w:rsidR="00ED04CE" w:rsidRPr="00A7053C" w:rsidRDefault="00B30BC3" w:rsidP="00ED04CE">
            <w:pPr>
              <w:suppressAutoHyphens w:val="0"/>
              <w:spacing w:after="0" w:line="240" w:lineRule="auto"/>
              <w:rPr>
                <w:rFonts w:ascii="Arial" w:hAnsi="Arial" w:cs="Arial"/>
                <w:color w:val="000000"/>
                <w:kern w:val="0"/>
                <w:sz w:val="16"/>
                <w:szCs w:val="16"/>
                <w:lang w:val="en-GB" w:eastAsia="ar-SA"/>
              </w:rPr>
            </w:pPr>
            <w:r w:rsidRPr="00A7053C">
              <w:rPr>
                <w:rFonts w:ascii="Arial" w:hAnsi="Arial" w:cs="Arial"/>
                <w:i/>
                <w:color w:val="000000"/>
                <w:kern w:val="0"/>
                <w:sz w:val="16"/>
                <w:szCs w:val="16"/>
                <w:lang w:val="en-GB" w:eastAsia="ar-SA"/>
              </w:rPr>
              <w:t>N =</w:t>
            </w:r>
            <w:r w:rsidR="00ED04CE" w:rsidRPr="00A7053C">
              <w:rPr>
                <w:rFonts w:ascii="Arial" w:hAnsi="Arial" w:cs="Arial"/>
                <w:color w:val="000000"/>
                <w:kern w:val="0"/>
                <w:sz w:val="16"/>
                <w:szCs w:val="16"/>
                <w:lang w:val="en-GB" w:eastAsia="ar-SA"/>
              </w:rPr>
              <w:t xml:space="preserve"> 199 patients with non-psychotic disorders</w:t>
            </w:r>
          </w:p>
        </w:tc>
        <w:tc>
          <w:tcPr>
            <w:tcW w:w="623" w:type="pct"/>
            <w:gridSpan w:val="3"/>
            <w:tcBorders>
              <w:top w:val="single" w:sz="4" w:space="0" w:color="00000A"/>
              <w:left w:val="single" w:sz="4" w:space="0" w:color="00000A"/>
              <w:bottom w:val="single" w:sz="4" w:space="0" w:color="00000A"/>
              <w:right w:val="single" w:sz="4" w:space="0" w:color="00000A"/>
            </w:tcBorders>
            <w:hideMark/>
          </w:tcPr>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 xml:space="preserve">Childhood physical, emotional, and sexual abuse, and physical and emotional neglect </w:t>
            </w:r>
          </w:p>
        </w:tc>
        <w:tc>
          <w:tcPr>
            <w:tcW w:w="415" w:type="pct"/>
            <w:tcBorders>
              <w:top w:val="single" w:sz="4" w:space="0" w:color="00000A"/>
              <w:left w:val="single" w:sz="4" w:space="0" w:color="00000A"/>
              <w:bottom w:val="single" w:sz="4" w:space="0" w:color="00000A"/>
              <w:right w:val="single" w:sz="4" w:space="0" w:color="00000A"/>
            </w:tcBorders>
            <w:hideMark/>
          </w:tcPr>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CTQ-SF</w:t>
            </w:r>
            <w:r w:rsidR="00B76EB0" w:rsidRPr="00A7053C">
              <w:rPr>
                <w:rFonts w:ascii="Arial" w:hAnsi="Arial" w:cs="Arial"/>
                <w:color w:val="000000"/>
                <w:kern w:val="0"/>
                <w:sz w:val="16"/>
                <w:szCs w:val="16"/>
                <w:lang w:val="en-GB" w:eastAsia="ar-SA"/>
              </w:rPr>
              <w:t xml:space="preserve"> </w:t>
            </w:r>
            <w:r w:rsidR="00B36BFD" w:rsidRPr="00A7053C">
              <w:rPr>
                <w:rFonts w:ascii="Arial" w:hAnsi="Arial" w:cs="Arial"/>
                <w:noProof/>
                <w:sz w:val="16"/>
                <w:szCs w:val="16"/>
                <w:lang w:val="en-GB"/>
              </w:rPr>
              <w:t xml:space="preserve">(Bernstein </w:t>
            </w:r>
            <w:r w:rsidR="0076583C" w:rsidRPr="00A7053C">
              <w:rPr>
                <w:rFonts w:ascii="Arial" w:hAnsi="Arial" w:cs="Arial"/>
                <w:noProof/>
                <w:sz w:val="16"/>
                <w:szCs w:val="16"/>
                <w:lang w:val="en-GB"/>
              </w:rPr>
              <w:t>et al.,</w:t>
            </w:r>
            <w:r w:rsidR="00B36BFD" w:rsidRPr="00A7053C">
              <w:rPr>
                <w:rFonts w:ascii="Arial" w:hAnsi="Arial" w:cs="Arial"/>
                <w:noProof/>
                <w:sz w:val="16"/>
                <w:szCs w:val="16"/>
                <w:lang w:val="en-GB"/>
              </w:rPr>
              <w:t xml:space="preserve"> 1994)</w:t>
            </w:r>
          </w:p>
        </w:tc>
        <w:tc>
          <w:tcPr>
            <w:tcW w:w="477" w:type="pct"/>
            <w:tcBorders>
              <w:top w:val="single" w:sz="4" w:space="0" w:color="00000A"/>
              <w:left w:val="single" w:sz="4" w:space="0" w:color="00000A"/>
              <w:bottom w:val="single" w:sz="4" w:space="0" w:color="00000A"/>
              <w:right w:val="single" w:sz="4" w:space="0" w:color="00000A"/>
            </w:tcBorders>
            <w:hideMark/>
          </w:tcPr>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Social defeat</w:t>
            </w:r>
          </w:p>
        </w:tc>
        <w:tc>
          <w:tcPr>
            <w:tcW w:w="409"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Defeat Scale</w:t>
            </w:r>
            <w:r w:rsidR="00B76EB0" w:rsidRPr="00A7053C">
              <w:rPr>
                <w:rFonts w:ascii="Arial" w:hAnsi="Arial" w:cs="Arial"/>
                <w:color w:val="000000"/>
                <w:kern w:val="0"/>
                <w:sz w:val="16"/>
                <w:szCs w:val="16"/>
                <w:lang w:val="en-GB" w:eastAsia="ar-SA"/>
              </w:rPr>
              <w:t xml:space="preserve"> </w:t>
            </w:r>
            <w:r w:rsidR="00B36BFD" w:rsidRPr="00A7053C">
              <w:rPr>
                <w:rFonts w:ascii="Arial" w:hAnsi="Arial" w:cs="Arial"/>
                <w:noProof/>
                <w:color w:val="000000"/>
                <w:kern w:val="0"/>
                <w:sz w:val="16"/>
                <w:szCs w:val="16"/>
                <w:lang w:val="en-GB" w:eastAsia="ar-SA"/>
              </w:rPr>
              <w:t>(Gilbert &amp; Allan</w:t>
            </w:r>
            <w:r w:rsidR="00297452" w:rsidRPr="00A7053C">
              <w:rPr>
                <w:rFonts w:ascii="Arial" w:hAnsi="Arial" w:cs="Arial"/>
                <w:noProof/>
                <w:color w:val="000000"/>
                <w:kern w:val="0"/>
                <w:sz w:val="16"/>
                <w:szCs w:val="16"/>
                <w:lang w:val="en-GB" w:eastAsia="ar-SA"/>
              </w:rPr>
              <w:t>,</w:t>
            </w:r>
            <w:r w:rsidR="00B36BFD" w:rsidRPr="00A7053C">
              <w:rPr>
                <w:rFonts w:ascii="Arial" w:hAnsi="Arial" w:cs="Arial"/>
                <w:noProof/>
                <w:color w:val="000000"/>
                <w:kern w:val="0"/>
                <w:sz w:val="16"/>
                <w:szCs w:val="16"/>
                <w:lang w:val="en-GB" w:eastAsia="ar-SA"/>
              </w:rPr>
              <w:t xml:space="preserve"> 1998)</w:t>
            </w:r>
          </w:p>
        </w:tc>
        <w:tc>
          <w:tcPr>
            <w:tcW w:w="428"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 xml:space="preserve">Paranoid ideation </w:t>
            </w:r>
          </w:p>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p>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Restructured Clinical Scale 6</w:t>
            </w:r>
            <w:r w:rsidR="00AC2315" w:rsidRPr="00A7053C">
              <w:rPr>
                <w:rFonts w:ascii="Arial" w:hAnsi="Arial" w:cs="Arial"/>
                <w:color w:val="000000"/>
                <w:kern w:val="0"/>
                <w:sz w:val="16"/>
                <w:szCs w:val="16"/>
                <w:lang w:val="en-GB" w:eastAsia="ar-SA"/>
              </w:rPr>
              <w:t xml:space="preserve"> </w:t>
            </w:r>
            <w:r w:rsidRPr="00A7053C">
              <w:rPr>
                <w:rFonts w:ascii="Arial" w:hAnsi="Arial" w:cs="Arial"/>
                <w:color w:val="000000"/>
                <w:kern w:val="0"/>
                <w:sz w:val="16"/>
                <w:szCs w:val="16"/>
                <w:lang w:val="en-GB" w:eastAsia="ar-SA"/>
              </w:rPr>
              <w:t>of the MMPI-2</w:t>
            </w:r>
            <w:r w:rsidR="00A628B6" w:rsidRPr="00A7053C">
              <w:rPr>
                <w:rFonts w:ascii="Arial" w:hAnsi="Arial" w:cs="Arial"/>
                <w:color w:val="000000"/>
                <w:kern w:val="0"/>
                <w:sz w:val="16"/>
                <w:szCs w:val="16"/>
                <w:lang w:val="en-GB" w:eastAsia="ar-SA"/>
              </w:rPr>
              <w:t xml:space="preserve"> </w:t>
            </w:r>
            <w:r w:rsidR="00B36BFD" w:rsidRPr="00A7053C">
              <w:rPr>
                <w:rFonts w:ascii="Arial" w:hAnsi="Arial" w:cs="Arial"/>
                <w:noProof/>
                <w:color w:val="000000"/>
                <w:kern w:val="0"/>
                <w:sz w:val="16"/>
                <w:szCs w:val="16"/>
                <w:lang w:val="en-GB" w:eastAsia="ar-SA"/>
              </w:rPr>
              <w:t>(</w:t>
            </w:r>
            <w:r w:rsidR="00A628B6" w:rsidRPr="00A7053C">
              <w:rPr>
                <w:rFonts w:ascii="Arial" w:hAnsi="Arial" w:cs="Arial"/>
                <w:noProof/>
                <w:color w:val="000000"/>
                <w:kern w:val="0"/>
                <w:sz w:val="16"/>
                <w:szCs w:val="16"/>
                <w:lang w:val="en-GB" w:eastAsia="ar-SA"/>
              </w:rPr>
              <w:t>Butcher, Dahlstrom, Graham, Tellegen, &amp; Kaemmer, 1989</w:t>
            </w:r>
            <w:r w:rsidR="00B36BFD" w:rsidRPr="00A7053C">
              <w:rPr>
                <w:rFonts w:ascii="Arial" w:hAnsi="Arial" w:cs="Arial"/>
                <w:noProof/>
                <w:color w:val="000000"/>
                <w:kern w:val="0"/>
                <w:sz w:val="16"/>
                <w:szCs w:val="16"/>
                <w:lang w:val="en-GB" w:eastAsia="ar-SA"/>
              </w:rPr>
              <w:t>)</w:t>
            </w:r>
          </w:p>
        </w:tc>
        <w:tc>
          <w:tcPr>
            <w:tcW w:w="605" w:type="pct"/>
            <w:gridSpan w:val="3"/>
            <w:tcBorders>
              <w:top w:val="single" w:sz="4" w:space="0" w:color="00000A"/>
              <w:left w:val="single" w:sz="4" w:space="0" w:color="00000A"/>
              <w:bottom w:val="single" w:sz="4" w:space="0" w:color="00000A"/>
              <w:right w:val="single" w:sz="4" w:space="0" w:color="00000A"/>
            </w:tcBorders>
            <w:hideMark/>
          </w:tcPr>
          <w:p w:rsidR="00ED04CE" w:rsidRPr="00A7053C" w:rsidRDefault="003606A3" w:rsidP="00ED04CE">
            <w:pPr>
              <w:suppressAutoHyphens w:val="0"/>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Sex</w:t>
            </w:r>
            <w:r w:rsidR="00ED04CE" w:rsidRPr="00A7053C">
              <w:rPr>
                <w:rFonts w:ascii="Arial" w:hAnsi="Arial" w:cs="Arial"/>
                <w:color w:val="000000"/>
                <w:kern w:val="0"/>
                <w:sz w:val="16"/>
                <w:szCs w:val="16"/>
                <w:lang w:val="en-GB" w:eastAsia="ar-SA"/>
              </w:rPr>
              <w:t>, age</w:t>
            </w:r>
          </w:p>
        </w:tc>
        <w:tc>
          <w:tcPr>
            <w:tcW w:w="675" w:type="pct"/>
            <w:tcBorders>
              <w:top w:val="single" w:sz="4" w:space="0" w:color="00000A"/>
              <w:left w:val="single" w:sz="4" w:space="0" w:color="00000A"/>
              <w:bottom w:val="single" w:sz="4" w:space="0" w:color="00000A"/>
              <w:right w:val="single" w:sz="4" w:space="0" w:color="00000A"/>
            </w:tcBorders>
          </w:tcPr>
          <w:p w:rsidR="00ED04CE" w:rsidRPr="00A7053C" w:rsidRDefault="00ED04CE" w:rsidP="00016122">
            <w:pPr>
              <w:suppressAutoHyphens w:val="0"/>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Social defeat was related to al</w:t>
            </w:r>
            <w:r w:rsidR="00016122" w:rsidRPr="00A7053C">
              <w:rPr>
                <w:rFonts w:ascii="Arial" w:hAnsi="Arial" w:cs="Arial"/>
                <w:color w:val="000000"/>
                <w:kern w:val="0"/>
                <w:sz w:val="16"/>
                <w:szCs w:val="16"/>
                <w:lang w:val="en-GB" w:eastAsia="ar-SA"/>
              </w:rPr>
              <w:t>l types of childhood adversity. Childhood adversity</w:t>
            </w:r>
            <w:r w:rsidRPr="00A7053C">
              <w:rPr>
                <w:rFonts w:ascii="Arial" w:hAnsi="Arial" w:cs="Arial"/>
                <w:color w:val="000000"/>
                <w:kern w:val="0"/>
                <w:sz w:val="16"/>
                <w:szCs w:val="16"/>
                <w:lang w:val="en-GB" w:eastAsia="ar-SA"/>
              </w:rPr>
              <w:t xml:space="preserve"> had both a direct effect on paranoia (</w:t>
            </w:r>
            <w:r w:rsidRPr="00A7053C">
              <w:rPr>
                <w:rFonts w:ascii="Arial" w:hAnsi="Arial" w:cs="Arial"/>
                <w:i/>
                <w:color w:val="000000"/>
                <w:kern w:val="0"/>
                <w:sz w:val="16"/>
                <w:szCs w:val="16"/>
                <w:lang w:val="en-GB" w:eastAsia="ar-SA"/>
              </w:rPr>
              <w:t>β</w:t>
            </w:r>
            <w:r w:rsidR="00750E1C" w:rsidRPr="00A7053C">
              <w:rPr>
                <w:rFonts w:ascii="Arial" w:hAnsi="Arial" w:cs="Arial"/>
                <w:color w:val="000000"/>
                <w:kern w:val="0"/>
                <w:sz w:val="16"/>
                <w:szCs w:val="16"/>
                <w:lang w:val="en-GB" w:eastAsia="ar-SA"/>
              </w:rPr>
              <w:t xml:space="preserve"> </w:t>
            </w:r>
            <w:r w:rsidRPr="00A7053C">
              <w:rPr>
                <w:rFonts w:ascii="Arial" w:hAnsi="Arial" w:cs="Arial"/>
                <w:color w:val="000000"/>
                <w:kern w:val="0"/>
                <w:sz w:val="16"/>
                <w:szCs w:val="16"/>
                <w:lang w:val="en-GB" w:eastAsia="ar-SA"/>
              </w:rPr>
              <w:t xml:space="preserve">= 0.41, </w:t>
            </w:r>
            <w:r w:rsidR="00DA6DF2" w:rsidRPr="00A7053C">
              <w:rPr>
                <w:rFonts w:ascii="Arial" w:hAnsi="Arial" w:cs="Arial"/>
                <w:i/>
                <w:color w:val="000000"/>
                <w:kern w:val="0"/>
                <w:sz w:val="16"/>
                <w:szCs w:val="16"/>
                <w:lang w:val="en-GB" w:eastAsia="ar-SA"/>
              </w:rPr>
              <w:t>p &lt;</w:t>
            </w:r>
            <w:r w:rsidRPr="00A7053C">
              <w:rPr>
                <w:rFonts w:ascii="Arial" w:hAnsi="Arial" w:cs="Arial"/>
                <w:color w:val="000000"/>
                <w:kern w:val="0"/>
                <w:sz w:val="16"/>
                <w:szCs w:val="16"/>
                <w:lang w:val="en-GB" w:eastAsia="ar-SA"/>
              </w:rPr>
              <w:t xml:space="preserve"> 0.001) and an indirect effect via social defeat (</w:t>
            </w:r>
            <w:r w:rsidRPr="00A7053C">
              <w:rPr>
                <w:rFonts w:ascii="Arial" w:hAnsi="Arial" w:cs="Arial"/>
                <w:i/>
                <w:color w:val="000000"/>
                <w:kern w:val="0"/>
                <w:sz w:val="16"/>
                <w:szCs w:val="16"/>
                <w:lang w:val="en-GB" w:eastAsia="ar-SA"/>
              </w:rPr>
              <w:t>β</w:t>
            </w:r>
            <w:r w:rsidR="00750E1C" w:rsidRPr="00A7053C">
              <w:rPr>
                <w:rFonts w:ascii="Arial" w:hAnsi="Arial" w:cs="Arial"/>
                <w:color w:val="000000"/>
                <w:kern w:val="0"/>
                <w:sz w:val="16"/>
                <w:szCs w:val="16"/>
                <w:lang w:val="en-GB" w:eastAsia="ar-SA"/>
              </w:rPr>
              <w:t xml:space="preserve"> </w:t>
            </w:r>
            <w:r w:rsidRPr="00A7053C">
              <w:rPr>
                <w:rFonts w:ascii="Arial" w:hAnsi="Arial" w:cs="Arial"/>
                <w:color w:val="000000"/>
                <w:kern w:val="0"/>
                <w:sz w:val="16"/>
                <w:szCs w:val="16"/>
                <w:lang w:val="en-GB" w:eastAsia="ar-SA"/>
              </w:rPr>
              <w:t xml:space="preserve">= 0.46, </w:t>
            </w:r>
            <w:r w:rsidR="00DA6DF2" w:rsidRPr="00A7053C">
              <w:rPr>
                <w:rFonts w:ascii="Arial" w:hAnsi="Arial" w:cs="Arial"/>
                <w:i/>
                <w:color w:val="000000"/>
                <w:kern w:val="0"/>
                <w:sz w:val="16"/>
                <w:szCs w:val="16"/>
                <w:lang w:val="en-GB" w:eastAsia="ar-SA"/>
              </w:rPr>
              <w:t>p &lt;</w:t>
            </w:r>
            <w:r w:rsidRPr="00A7053C">
              <w:rPr>
                <w:rFonts w:ascii="Arial" w:hAnsi="Arial" w:cs="Arial"/>
                <w:color w:val="000000"/>
                <w:kern w:val="0"/>
                <w:sz w:val="16"/>
                <w:szCs w:val="16"/>
                <w:lang w:val="en-GB" w:eastAsia="ar-SA"/>
              </w:rPr>
              <w:t xml:space="preserve"> 0.001), which, in turn, was related to paranoia (</w:t>
            </w:r>
            <w:r w:rsidRPr="00A7053C">
              <w:rPr>
                <w:rFonts w:ascii="Arial" w:hAnsi="Arial" w:cs="Arial"/>
                <w:i/>
                <w:color w:val="000000"/>
                <w:kern w:val="0"/>
                <w:sz w:val="16"/>
                <w:szCs w:val="16"/>
                <w:lang w:val="en-GB" w:eastAsia="ar-SA"/>
              </w:rPr>
              <w:t>β</w:t>
            </w:r>
            <w:r w:rsidR="00750E1C" w:rsidRPr="00A7053C">
              <w:rPr>
                <w:rFonts w:ascii="Arial" w:hAnsi="Arial" w:cs="Arial"/>
                <w:color w:val="000000"/>
                <w:kern w:val="0"/>
                <w:sz w:val="16"/>
                <w:szCs w:val="16"/>
                <w:lang w:val="en-GB" w:eastAsia="ar-SA"/>
              </w:rPr>
              <w:t xml:space="preserve"> </w:t>
            </w:r>
            <w:r w:rsidRPr="00A7053C">
              <w:rPr>
                <w:rFonts w:ascii="Arial" w:hAnsi="Arial" w:cs="Arial"/>
                <w:color w:val="000000"/>
                <w:kern w:val="0"/>
                <w:sz w:val="16"/>
                <w:szCs w:val="16"/>
                <w:lang w:val="en-GB" w:eastAsia="ar-SA"/>
              </w:rPr>
              <w:t xml:space="preserve">= 0.27, </w:t>
            </w:r>
            <w:r w:rsidR="00DA6DF2" w:rsidRPr="00A7053C">
              <w:rPr>
                <w:rFonts w:ascii="Arial" w:hAnsi="Arial" w:cs="Arial"/>
                <w:i/>
                <w:color w:val="000000"/>
                <w:kern w:val="0"/>
                <w:sz w:val="16"/>
                <w:szCs w:val="16"/>
                <w:lang w:val="en-GB" w:eastAsia="ar-SA"/>
              </w:rPr>
              <w:t>p &lt;</w:t>
            </w:r>
            <w:r w:rsidRPr="00A7053C">
              <w:rPr>
                <w:rFonts w:ascii="Arial" w:hAnsi="Arial" w:cs="Arial"/>
                <w:color w:val="000000"/>
                <w:kern w:val="0"/>
                <w:sz w:val="16"/>
                <w:szCs w:val="16"/>
                <w:lang w:val="en-GB" w:eastAsia="ar-SA"/>
              </w:rPr>
              <w:t xml:space="preserve"> 0.001)</w:t>
            </w:r>
          </w:p>
        </w:tc>
        <w:tc>
          <w:tcPr>
            <w:tcW w:w="340" w:type="pct"/>
            <w:tcBorders>
              <w:top w:val="single" w:sz="4" w:space="0" w:color="00000A"/>
              <w:left w:val="single" w:sz="4" w:space="0" w:color="00000A"/>
              <w:bottom w:val="single" w:sz="4" w:space="0" w:color="00000A"/>
              <w:right w:val="single" w:sz="4" w:space="0" w:color="00000A"/>
            </w:tcBorders>
            <w:hideMark/>
          </w:tcPr>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8</w:t>
            </w:r>
          </w:p>
        </w:tc>
      </w:tr>
      <w:tr w:rsidR="003E4497" w:rsidRPr="00A7053C" w:rsidTr="00ED04CE">
        <w:tc>
          <w:tcPr>
            <w:tcW w:w="674" w:type="pct"/>
            <w:gridSpan w:val="3"/>
            <w:tcBorders>
              <w:top w:val="single" w:sz="4" w:space="0" w:color="00000A"/>
              <w:left w:val="single" w:sz="4" w:space="0" w:color="00000A"/>
              <w:bottom w:val="single" w:sz="4" w:space="0" w:color="00000A"/>
              <w:right w:val="single" w:sz="4" w:space="0" w:color="00000A"/>
            </w:tcBorders>
          </w:tcPr>
          <w:p w:rsidR="003E4497" w:rsidRPr="00A7053C" w:rsidRDefault="003E4497">
            <w:pPr>
              <w:spacing w:after="0" w:line="240" w:lineRule="auto"/>
              <w:rPr>
                <w:rFonts w:ascii="Arial" w:hAnsi="Arial" w:cs="Arial"/>
                <w:color w:val="000000"/>
                <w:sz w:val="16"/>
                <w:szCs w:val="16"/>
                <w:lang w:val="en-GB"/>
              </w:rPr>
            </w:pPr>
            <w:r w:rsidRPr="00A7053C">
              <w:rPr>
                <w:rFonts w:ascii="Arial" w:hAnsi="Arial" w:cs="Arial"/>
                <w:color w:val="000000"/>
                <w:sz w:val="16"/>
                <w:szCs w:val="16"/>
                <w:lang w:val="en-GB"/>
              </w:rPr>
              <w:t>Steenkamp et al., 2019</w:t>
            </w:r>
          </w:p>
          <w:p w:rsidR="003E4497" w:rsidRPr="00A7053C" w:rsidRDefault="003E4497">
            <w:pPr>
              <w:spacing w:after="0" w:line="240" w:lineRule="auto"/>
              <w:rPr>
                <w:rFonts w:ascii="Arial" w:hAnsi="Arial" w:cs="Arial"/>
                <w:color w:val="000000"/>
                <w:sz w:val="16"/>
                <w:szCs w:val="16"/>
                <w:lang w:val="en-GB"/>
              </w:rPr>
            </w:pPr>
          </w:p>
          <w:p w:rsidR="003E4497" w:rsidRPr="00A7053C" w:rsidRDefault="003E4497">
            <w:pPr>
              <w:spacing w:after="0" w:line="240" w:lineRule="auto"/>
              <w:rPr>
                <w:rFonts w:ascii="Arial" w:hAnsi="Arial" w:cs="Arial"/>
                <w:color w:val="000000"/>
                <w:sz w:val="16"/>
                <w:szCs w:val="16"/>
                <w:lang w:val="en-GB"/>
              </w:rPr>
            </w:pPr>
            <w:r w:rsidRPr="00A7053C">
              <w:rPr>
                <w:rFonts w:ascii="Arial" w:hAnsi="Arial" w:cs="Arial"/>
                <w:color w:val="000000"/>
                <w:sz w:val="16"/>
                <w:szCs w:val="16"/>
                <w:lang w:val="en-GB"/>
              </w:rPr>
              <w:t>NETHERLANDS</w:t>
            </w:r>
          </w:p>
        </w:tc>
        <w:tc>
          <w:tcPr>
            <w:tcW w:w="354" w:type="pct"/>
            <w:gridSpan w:val="2"/>
            <w:tcBorders>
              <w:top w:val="single" w:sz="4" w:space="0" w:color="00000A"/>
              <w:left w:val="single" w:sz="4" w:space="0" w:color="00000A"/>
              <w:bottom w:val="single" w:sz="4" w:space="0" w:color="00000A"/>
              <w:right w:val="single" w:sz="4" w:space="0" w:color="00000A"/>
            </w:tcBorders>
            <w:hideMark/>
          </w:tcPr>
          <w:p w:rsidR="003E4497" w:rsidRPr="00A7053C" w:rsidRDefault="003E4497">
            <w:pPr>
              <w:spacing w:after="0" w:line="240" w:lineRule="auto"/>
              <w:rPr>
                <w:rFonts w:ascii="Arial" w:hAnsi="Arial" w:cs="Arial"/>
                <w:b/>
                <w:color w:val="000000"/>
                <w:sz w:val="16"/>
                <w:szCs w:val="16"/>
                <w:lang w:val="en-GB"/>
              </w:rPr>
            </w:pPr>
            <w:r w:rsidRPr="00A7053C">
              <w:rPr>
                <w:rFonts w:ascii="Arial" w:hAnsi="Arial" w:cs="Arial"/>
                <w:i/>
                <w:sz w:val="16"/>
                <w:szCs w:val="16"/>
                <w:lang w:val="en-GB"/>
              </w:rPr>
              <w:t>N =</w:t>
            </w:r>
            <w:r w:rsidRPr="00A7053C">
              <w:rPr>
                <w:rFonts w:ascii="Arial" w:hAnsi="Arial" w:cs="Arial"/>
                <w:sz w:val="16"/>
                <w:szCs w:val="16"/>
                <w:lang w:val="en-GB"/>
              </w:rPr>
              <w:t xml:space="preserve"> 90 patients with non-affective psychotic disorders</w:t>
            </w:r>
          </w:p>
        </w:tc>
        <w:tc>
          <w:tcPr>
            <w:tcW w:w="623" w:type="pct"/>
            <w:gridSpan w:val="3"/>
            <w:tcBorders>
              <w:top w:val="single" w:sz="4" w:space="0" w:color="00000A"/>
              <w:left w:val="single" w:sz="4" w:space="0" w:color="00000A"/>
              <w:bottom w:val="single" w:sz="4" w:space="0" w:color="00000A"/>
              <w:right w:val="single" w:sz="4" w:space="0" w:color="00000A"/>
            </w:tcBorders>
            <w:hideMark/>
          </w:tcPr>
          <w:p w:rsidR="003E4497" w:rsidRPr="00A7053C" w:rsidRDefault="003E4497">
            <w:pPr>
              <w:spacing w:after="0" w:line="240" w:lineRule="auto"/>
              <w:rPr>
                <w:rFonts w:ascii="Arial" w:hAnsi="Arial" w:cs="Arial"/>
                <w:sz w:val="16"/>
                <w:szCs w:val="16"/>
                <w:lang w:val="en-GB"/>
              </w:rPr>
            </w:pPr>
            <w:r w:rsidRPr="00A7053C">
              <w:rPr>
                <w:rFonts w:ascii="Arial" w:hAnsi="Arial" w:cs="Arial"/>
                <w:sz w:val="16"/>
                <w:szCs w:val="16"/>
                <w:lang w:val="en-GB"/>
              </w:rPr>
              <w:t>Childhood emotional, physical, and sexual abuse, and parental conflict (</w:t>
            </w:r>
            <w:r w:rsidRPr="00A7053C">
              <w:rPr>
                <w:rFonts w:ascii="Arial" w:hAnsi="Arial" w:cs="Arial"/>
                <w:i/>
                <w:sz w:val="16"/>
                <w:szCs w:val="16"/>
                <w:lang w:val="en-GB"/>
              </w:rPr>
              <w:t>mean =</w:t>
            </w:r>
            <w:r w:rsidRPr="00A7053C">
              <w:rPr>
                <w:rFonts w:ascii="Arial" w:hAnsi="Arial" w:cs="Arial"/>
                <w:sz w:val="16"/>
                <w:szCs w:val="16"/>
                <w:lang w:val="en-GB"/>
              </w:rPr>
              <w:t xml:space="preserve"> 2.01, </w:t>
            </w:r>
            <w:r w:rsidRPr="00A7053C">
              <w:rPr>
                <w:rFonts w:ascii="Arial" w:hAnsi="Arial" w:cs="Arial"/>
                <w:i/>
                <w:sz w:val="16"/>
                <w:szCs w:val="16"/>
                <w:lang w:val="en-GB"/>
              </w:rPr>
              <w:t>SD =</w:t>
            </w:r>
            <w:r w:rsidRPr="00A7053C">
              <w:rPr>
                <w:rFonts w:ascii="Arial" w:hAnsi="Arial" w:cs="Arial"/>
                <w:sz w:val="16"/>
                <w:szCs w:val="16"/>
                <w:lang w:val="en-GB"/>
              </w:rPr>
              <w:t xml:space="preserve"> 2.24)</w:t>
            </w:r>
          </w:p>
          <w:p w:rsidR="003E4497" w:rsidRPr="00A7053C" w:rsidRDefault="003E4497">
            <w:pPr>
              <w:spacing w:after="0" w:line="240" w:lineRule="auto"/>
              <w:rPr>
                <w:rFonts w:ascii="Arial" w:hAnsi="Arial" w:cs="Arial"/>
                <w:b/>
                <w:color w:val="000000"/>
                <w:kern w:val="0"/>
                <w:sz w:val="16"/>
                <w:szCs w:val="16"/>
                <w:lang w:val="en-GB" w:eastAsia="ar-SA"/>
              </w:rPr>
            </w:pPr>
          </w:p>
        </w:tc>
        <w:tc>
          <w:tcPr>
            <w:tcW w:w="415" w:type="pct"/>
            <w:tcBorders>
              <w:top w:val="single" w:sz="4" w:space="0" w:color="00000A"/>
              <w:left w:val="single" w:sz="4" w:space="0" w:color="00000A"/>
              <w:bottom w:val="single" w:sz="4" w:space="0" w:color="00000A"/>
              <w:right w:val="single" w:sz="4" w:space="0" w:color="00000A"/>
            </w:tcBorders>
            <w:hideMark/>
          </w:tcPr>
          <w:p w:rsidR="003E4497" w:rsidRPr="00A7053C" w:rsidRDefault="003E4497">
            <w:pPr>
              <w:spacing w:after="0" w:line="240" w:lineRule="auto"/>
              <w:rPr>
                <w:rFonts w:ascii="Arial" w:eastAsia="Times New Roman" w:hAnsi="Arial" w:cs="Arial"/>
                <w:bCs/>
                <w:noProof/>
                <w:kern w:val="0"/>
                <w:sz w:val="16"/>
                <w:szCs w:val="16"/>
                <w:lang w:val="en-GB"/>
              </w:rPr>
            </w:pPr>
            <w:r w:rsidRPr="00A7053C">
              <w:rPr>
                <w:rFonts w:ascii="Arial" w:hAnsi="Arial" w:cs="Arial"/>
                <w:sz w:val="16"/>
                <w:szCs w:val="16"/>
                <w:lang w:val="en-GB"/>
              </w:rPr>
              <w:t xml:space="preserve">CECA </w:t>
            </w:r>
            <w:r w:rsidRPr="00A7053C">
              <w:rPr>
                <w:rFonts w:ascii="Arial" w:eastAsia="Times New Roman" w:hAnsi="Arial" w:cs="Arial"/>
                <w:bCs/>
                <w:noProof/>
                <w:kern w:val="0"/>
                <w:sz w:val="16"/>
                <w:szCs w:val="16"/>
                <w:lang w:val="en-GB"/>
              </w:rPr>
              <w:t>(Bifulco et al., 1994)</w:t>
            </w:r>
          </w:p>
          <w:p w:rsidR="003E4497" w:rsidRPr="00A7053C" w:rsidRDefault="003E4497">
            <w:pPr>
              <w:spacing w:after="0" w:line="240" w:lineRule="auto"/>
              <w:rPr>
                <w:rFonts w:ascii="Arial" w:hAnsi="Arial" w:cs="Arial"/>
                <w:b/>
                <w:color w:val="000000"/>
                <w:kern w:val="0"/>
                <w:sz w:val="16"/>
                <w:szCs w:val="16"/>
                <w:lang w:val="en-GB" w:eastAsia="ar-SA"/>
              </w:rPr>
            </w:pPr>
          </w:p>
        </w:tc>
        <w:tc>
          <w:tcPr>
            <w:tcW w:w="477" w:type="pct"/>
            <w:tcBorders>
              <w:top w:val="single" w:sz="4" w:space="0" w:color="00000A"/>
              <w:left w:val="single" w:sz="4" w:space="0" w:color="00000A"/>
              <w:bottom w:val="single" w:sz="4" w:space="0" w:color="00000A"/>
              <w:right w:val="single" w:sz="4" w:space="0" w:color="00000A"/>
            </w:tcBorders>
            <w:hideMark/>
          </w:tcPr>
          <w:p w:rsidR="003E4497" w:rsidRPr="00A7053C" w:rsidRDefault="003E4497">
            <w:pPr>
              <w:widowControl w:val="0"/>
              <w:suppressAutoHyphens w:val="0"/>
              <w:autoSpaceDE w:val="0"/>
              <w:autoSpaceDN w:val="0"/>
              <w:adjustRightInd w:val="0"/>
              <w:spacing w:after="240" w:line="180" w:lineRule="atLeast"/>
              <w:rPr>
                <w:rFonts w:ascii="Arial" w:eastAsia="Times New Roman" w:hAnsi="Arial" w:cs="Arial"/>
                <w:color w:val="000000"/>
                <w:kern w:val="0"/>
                <w:sz w:val="16"/>
                <w:szCs w:val="16"/>
                <w:lang w:val="en-GB" w:eastAsia="it-IT"/>
              </w:rPr>
            </w:pPr>
            <w:r w:rsidRPr="00A7053C">
              <w:rPr>
                <w:rFonts w:ascii="Arial" w:hAnsi="Arial" w:cs="Arial"/>
                <w:color w:val="000000"/>
                <w:sz w:val="16"/>
                <w:szCs w:val="16"/>
                <w:lang w:val="en-GB"/>
              </w:rPr>
              <w:t>Loneliness (</w:t>
            </w:r>
            <w:r w:rsidRPr="00A7053C">
              <w:rPr>
                <w:rFonts w:ascii="Arial" w:hAnsi="Arial" w:cs="Arial"/>
                <w:i/>
                <w:color w:val="000000"/>
                <w:sz w:val="16"/>
                <w:szCs w:val="16"/>
                <w:lang w:val="en-GB"/>
              </w:rPr>
              <w:t>mean =</w:t>
            </w:r>
            <w:r w:rsidRPr="00A7053C">
              <w:rPr>
                <w:rFonts w:ascii="Arial" w:hAnsi="Arial" w:cs="Arial"/>
                <w:color w:val="000000"/>
                <w:sz w:val="16"/>
                <w:szCs w:val="16"/>
                <w:lang w:val="en-GB"/>
              </w:rPr>
              <w:t xml:space="preserve"> </w:t>
            </w:r>
            <w:r w:rsidRPr="00A7053C">
              <w:rPr>
                <w:rFonts w:ascii="Arial" w:eastAsia="Times New Roman" w:hAnsi="Arial" w:cs="Arial"/>
                <w:color w:val="000000"/>
                <w:kern w:val="0"/>
                <w:sz w:val="16"/>
                <w:szCs w:val="16"/>
                <w:lang w:val="en-GB" w:eastAsia="it-IT"/>
              </w:rPr>
              <w:t xml:space="preserve">2.36, </w:t>
            </w:r>
            <w:r w:rsidRPr="00A7053C">
              <w:rPr>
                <w:rFonts w:ascii="Arial" w:eastAsia="Times New Roman" w:hAnsi="Arial" w:cs="Arial"/>
                <w:i/>
                <w:color w:val="000000"/>
                <w:kern w:val="0"/>
                <w:sz w:val="16"/>
                <w:szCs w:val="16"/>
                <w:lang w:val="en-GB" w:eastAsia="it-IT"/>
              </w:rPr>
              <w:t>SD =</w:t>
            </w:r>
            <w:r w:rsidRPr="00A7053C">
              <w:rPr>
                <w:rFonts w:ascii="Arial" w:eastAsia="Times New Roman" w:hAnsi="Arial" w:cs="Arial"/>
                <w:color w:val="000000"/>
                <w:kern w:val="0"/>
                <w:sz w:val="16"/>
                <w:szCs w:val="16"/>
                <w:lang w:val="en-GB" w:eastAsia="it-IT"/>
              </w:rPr>
              <w:t xml:space="preserve"> 1.59) </w:t>
            </w:r>
          </w:p>
          <w:p w:rsidR="003E4497" w:rsidRPr="00A7053C" w:rsidRDefault="003E4497">
            <w:pPr>
              <w:widowControl w:val="0"/>
              <w:suppressAutoHyphens w:val="0"/>
              <w:autoSpaceDE w:val="0"/>
              <w:autoSpaceDN w:val="0"/>
              <w:adjustRightInd w:val="0"/>
              <w:spacing w:after="240" w:line="180" w:lineRule="atLeast"/>
              <w:rPr>
                <w:rFonts w:ascii="Arial" w:hAnsi="Arial" w:cs="Arial"/>
                <w:b/>
                <w:color w:val="000000"/>
                <w:sz w:val="16"/>
                <w:szCs w:val="16"/>
                <w:lang w:val="en-GB"/>
              </w:rPr>
            </w:pPr>
          </w:p>
        </w:tc>
        <w:tc>
          <w:tcPr>
            <w:tcW w:w="409" w:type="pct"/>
            <w:tcBorders>
              <w:top w:val="single" w:sz="4" w:space="0" w:color="00000A"/>
              <w:left w:val="single" w:sz="4" w:space="0" w:color="00000A"/>
              <w:bottom w:val="single" w:sz="4" w:space="0" w:color="00000A"/>
              <w:right w:val="single" w:sz="4" w:space="0" w:color="00000A"/>
            </w:tcBorders>
          </w:tcPr>
          <w:p w:rsidR="003E4497" w:rsidRPr="00A7053C" w:rsidRDefault="003E4497">
            <w:pPr>
              <w:spacing w:after="0" w:line="240" w:lineRule="auto"/>
              <w:rPr>
                <w:rFonts w:ascii="Arial" w:hAnsi="Arial" w:cs="Arial"/>
                <w:b/>
                <w:kern w:val="0"/>
                <w:sz w:val="16"/>
                <w:szCs w:val="16"/>
                <w:lang w:val="en-GB"/>
              </w:rPr>
            </w:pPr>
            <w:r w:rsidRPr="00A7053C">
              <w:rPr>
                <w:rFonts w:ascii="Arial" w:hAnsi="Arial" w:cs="Arial"/>
                <w:kern w:val="0"/>
                <w:sz w:val="16"/>
                <w:szCs w:val="16"/>
                <w:lang w:val="en-GB"/>
              </w:rPr>
              <w:t>ESM</w:t>
            </w:r>
          </w:p>
        </w:tc>
        <w:tc>
          <w:tcPr>
            <w:tcW w:w="428" w:type="pct"/>
            <w:tcBorders>
              <w:top w:val="single" w:sz="4" w:space="0" w:color="00000A"/>
              <w:left w:val="single" w:sz="4" w:space="0" w:color="00000A"/>
              <w:bottom w:val="single" w:sz="4" w:space="0" w:color="00000A"/>
              <w:right w:val="single" w:sz="4" w:space="0" w:color="00000A"/>
            </w:tcBorders>
          </w:tcPr>
          <w:p w:rsidR="003E4497" w:rsidRPr="00A7053C" w:rsidRDefault="003E4497">
            <w:pPr>
              <w:widowControl w:val="0"/>
              <w:suppressAutoHyphens w:val="0"/>
              <w:autoSpaceDE w:val="0"/>
              <w:autoSpaceDN w:val="0"/>
              <w:adjustRightInd w:val="0"/>
              <w:spacing w:after="240" w:line="180" w:lineRule="atLeast"/>
              <w:rPr>
                <w:rFonts w:ascii="Arial" w:eastAsia="Times New Roman" w:hAnsi="Arial" w:cs="Arial"/>
                <w:color w:val="000000"/>
                <w:kern w:val="0"/>
                <w:sz w:val="16"/>
                <w:szCs w:val="16"/>
                <w:lang w:val="en-GB" w:eastAsia="it-IT"/>
              </w:rPr>
            </w:pPr>
            <w:r w:rsidRPr="00A7053C">
              <w:rPr>
                <w:rFonts w:ascii="Arial" w:hAnsi="Arial" w:cs="Arial"/>
                <w:kern w:val="0"/>
                <w:sz w:val="16"/>
                <w:szCs w:val="16"/>
                <w:lang w:val="en-GB"/>
              </w:rPr>
              <w:t>Positive symptoms (</w:t>
            </w:r>
            <w:r w:rsidRPr="00A7053C">
              <w:rPr>
                <w:rFonts w:ascii="Arial" w:hAnsi="Arial" w:cs="Arial"/>
                <w:i/>
                <w:kern w:val="0"/>
                <w:sz w:val="16"/>
                <w:szCs w:val="16"/>
                <w:lang w:val="en-GB"/>
              </w:rPr>
              <w:t>mean =</w:t>
            </w:r>
            <w:r w:rsidRPr="00A7053C">
              <w:rPr>
                <w:rFonts w:ascii="Arial" w:hAnsi="Arial" w:cs="Arial"/>
                <w:kern w:val="0"/>
                <w:sz w:val="16"/>
                <w:szCs w:val="16"/>
                <w:lang w:val="en-GB"/>
              </w:rPr>
              <w:t xml:space="preserve"> </w:t>
            </w:r>
            <w:r w:rsidRPr="00A7053C">
              <w:rPr>
                <w:rFonts w:ascii="Arial" w:eastAsia="Times New Roman" w:hAnsi="Arial" w:cs="Arial"/>
                <w:color w:val="000000"/>
                <w:kern w:val="0"/>
                <w:sz w:val="16"/>
                <w:szCs w:val="16"/>
                <w:lang w:val="en-GB" w:eastAsia="it-IT"/>
              </w:rPr>
              <w:t xml:space="preserve">1.82, </w:t>
            </w:r>
            <w:r w:rsidRPr="00A7053C">
              <w:rPr>
                <w:rFonts w:ascii="Arial" w:eastAsia="Times New Roman" w:hAnsi="Arial" w:cs="Arial"/>
                <w:i/>
                <w:color w:val="000000"/>
                <w:kern w:val="0"/>
                <w:sz w:val="16"/>
                <w:szCs w:val="16"/>
                <w:lang w:val="en-GB" w:eastAsia="it-IT"/>
              </w:rPr>
              <w:t>SD =</w:t>
            </w:r>
            <w:r w:rsidRPr="00A7053C">
              <w:rPr>
                <w:rFonts w:ascii="Arial" w:eastAsia="Times New Roman" w:hAnsi="Arial" w:cs="Arial"/>
                <w:color w:val="000000"/>
                <w:kern w:val="0"/>
                <w:sz w:val="16"/>
                <w:szCs w:val="16"/>
                <w:lang w:val="en-GB" w:eastAsia="it-IT"/>
              </w:rPr>
              <w:t xml:space="preserve"> 0.99)</w:t>
            </w:r>
          </w:p>
          <w:p w:rsidR="003E4497" w:rsidRPr="00A7053C" w:rsidRDefault="003E4497">
            <w:pPr>
              <w:widowControl w:val="0"/>
              <w:suppressAutoHyphens w:val="0"/>
              <w:autoSpaceDE w:val="0"/>
              <w:autoSpaceDN w:val="0"/>
              <w:adjustRightInd w:val="0"/>
              <w:spacing w:after="240" w:line="180" w:lineRule="atLeast"/>
              <w:rPr>
                <w:rFonts w:ascii="Arial" w:hAnsi="Arial" w:cs="Arial"/>
                <w:b/>
                <w:color w:val="000000"/>
                <w:kern w:val="0"/>
                <w:sz w:val="16"/>
                <w:szCs w:val="16"/>
                <w:lang w:val="en-GB" w:eastAsia="ar-SA"/>
              </w:rPr>
            </w:pPr>
            <w:r w:rsidRPr="00A7053C">
              <w:rPr>
                <w:rFonts w:ascii="Arial" w:eastAsia="Times New Roman" w:hAnsi="Arial" w:cs="Arial"/>
                <w:color w:val="000000"/>
                <w:kern w:val="0"/>
                <w:sz w:val="16"/>
                <w:szCs w:val="16"/>
                <w:lang w:val="en-GB" w:eastAsia="it-IT"/>
              </w:rPr>
              <w:t>ESM</w:t>
            </w:r>
          </w:p>
        </w:tc>
        <w:tc>
          <w:tcPr>
            <w:tcW w:w="605" w:type="pct"/>
            <w:gridSpan w:val="3"/>
            <w:tcBorders>
              <w:top w:val="single" w:sz="4" w:space="0" w:color="00000A"/>
              <w:left w:val="single" w:sz="4" w:space="0" w:color="00000A"/>
              <w:bottom w:val="single" w:sz="4" w:space="0" w:color="00000A"/>
              <w:right w:val="single" w:sz="4" w:space="0" w:color="00000A"/>
            </w:tcBorders>
            <w:hideMark/>
          </w:tcPr>
          <w:p w:rsidR="003E4497" w:rsidRPr="00A7053C" w:rsidRDefault="003E4497">
            <w:pPr>
              <w:spacing w:after="0" w:line="240" w:lineRule="auto"/>
              <w:rPr>
                <w:rFonts w:ascii="Arial" w:hAnsi="Arial" w:cs="Arial"/>
                <w:b/>
                <w:color w:val="000000"/>
                <w:sz w:val="16"/>
                <w:szCs w:val="16"/>
                <w:lang w:val="en-GB"/>
              </w:rPr>
            </w:pPr>
            <w:r w:rsidRPr="00A7053C">
              <w:rPr>
                <w:rFonts w:ascii="Arial" w:hAnsi="Arial" w:cs="Arial"/>
                <w:color w:val="000000"/>
                <w:sz w:val="16"/>
                <w:szCs w:val="16"/>
                <w:lang w:val="en-GB"/>
              </w:rPr>
              <w:t>None</w:t>
            </w:r>
          </w:p>
        </w:tc>
        <w:tc>
          <w:tcPr>
            <w:tcW w:w="675" w:type="pct"/>
            <w:tcBorders>
              <w:top w:val="single" w:sz="4" w:space="0" w:color="00000A"/>
              <w:left w:val="single" w:sz="4" w:space="0" w:color="00000A"/>
              <w:bottom w:val="single" w:sz="4" w:space="0" w:color="00000A"/>
              <w:right w:val="single" w:sz="4" w:space="0" w:color="00000A"/>
            </w:tcBorders>
          </w:tcPr>
          <w:p w:rsidR="003E4497" w:rsidRPr="00A7053C" w:rsidRDefault="003E4497">
            <w:pPr>
              <w:spacing w:after="0" w:line="240" w:lineRule="auto"/>
              <w:rPr>
                <w:rFonts w:ascii="Arial" w:hAnsi="Arial" w:cs="Arial"/>
                <w:color w:val="000000"/>
                <w:sz w:val="16"/>
                <w:szCs w:val="16"/>
                <w:lang w:val="en-GB"/>
              </w:rPr>
            </w:pPr>
            <w:r w:rsidRPr="00A7053C">
              <w:rPr>
                <w:rFonts w:ascii="Arial" w:hAnsi="Arial" w:cs="Arial"/>
                <w:color w:val="000000"/>
                <w:sz w:val="16"/>
                <w:szCs w:val="16"/>
                <w:lang w:val="en-GB"/>
              </w:rPr>
              <w:t xml:space="preserve">Loneliness was associated with childhood adversity. Loneliness fully mediated the effect of childhood adversity on psychosis (direct effect: −0.01, </w:t>
            </w:r>
            <w:r w:rsidRPr="00A7053C">
              <w:rPr>
                <w:rFonts w:ascii="Arial" w:hAnsi="Arial" w:cs="Arial"/>
                <w:i/>
                <w:color w:val="000000"/>
                <w:sz w:val="16"/>
                <w:szCs w:val="16"/>
                <w:lang w:val="en-GB"/>
              </w:rPr>
              <w:t>95% CI</w:t>
            </w:r>
            <w:r w:rsidRPr="00A7053C">
              <w:rPr>
                <w:rFonts w:ascii="Arial" w:hAnsi="Arial" w:cs="Arial"/>
                <w:color w:val="000000"/>
                <w:sz w:val="16"/>
                <w:szCs w:val="16"/>
                <w:lang w:val="en-GB"/>
              </w:rPr>
              <w:t xml:space="preserve">: −0.11, 0.09, </w:t>
            </w:r>
            <w:r w:rsidRPr="00A7053C">
              <w:rPr>
                <w:rFonts w:ascii="Arial" w:hAnsi="Arial" w:cs="Arial"/>
                <w:i/>
                <w:color w:val="000000"/>
                <w:sz w:val="16"/>
                <w:szCs w:val="16"/>
                <w:lang w:val="en-GB"/>
              </w:rPr>
              <w:t>p</w:t>
            </w:r>
            <w:r w:rsidRPr="00A7053C">
              <w:rPr>
                <w:rFonts w:ascii="Arial" w:hAnsi="Arial" w:cs="Arial"/>
                <w:color w:val="000000"/>
                <w:sz w:val="16"/>
                <w:szCs w:val="16"/>
                <w:lang w:val="en-GB"/>
              </w:rPr>
              <w:t xml:space="preserve"> = 0.824; indirect effect: 0.08, </w:t>
            </w:r>
            <w:r w:rsidRPr="00A7053C">
              <w:rPr>
                <w:rFonts w:ascii="Arial" w:hAnsi="Arial" w:cs="Arial"/>
                <w:i/>
                <w:color w:val="000000"/>
                <w:sz w:val="16"/>
                <w:szCs w:val="16"/>
                <w:lang w:val="en-GB"/>
              </w:rPr>
              <w:t>95% CI</w:t>
            </w:r>
            <w:r w:rsidRPr="00A7053C">
              <w:rPr>
                <w:rFonts w:ascii="Arial" w:hAnsi="Arial" w:cs="Arial"/>
                <w:color w:val="000000"/>
                <w:sz w:val="16"/>
                <w:szCs w:val="16"/>
                <w:lang w:val="en-GB"/>
              </w:rPr>
              <w:t xml:space="preserve">: 0.02, 0.13, </w:t>
            </w:r>
            <w:r w:rsidRPr="00A7053C">
              <w:rPr>
                <w:rFonts w:ascii="Arial" w:hAnsi="Arial" w:cs="Arial"/>
                <w:i/>
                <w:color w:val="000000"/>
                <w:sz w:val="16"/>
                <w:szCs w:val="16"/>
                <w:lang w:val="en-GB"/>
              </w:rPr>
              <w:t>p</w:t>
            </w:r>
            <w:r w:rsidRPr="00A7053C">
              <w:rPr>
                <w:rFonts w:ascii="Arial" w:hAnsi="Arial" w:cs="Arial"/>
                <w:color w:val="000000"/>
                <w:sz w:val="16"/>
                <w:szCs w:val="16"/>
                <w:lang w:val="en-GB"/>
              </w:rPr>
              <w:t xml:space="preserve"> = 0.005)</w:t>
            </w:r>
          </w:p>
        </w:tc>
        <w:tc>
          <w:tcPr>
            <w:tcW w:w="340" w:type="pct"/>
            <w:tcBorders>
              <w:top w:val="single" w:sz="4" w:space="0" w:color="00000A"/>
              <w:left w:val="single" w:sz="4" w:space="0" w:color="00000A"/>
              <w:bottom w:val="single" w:sz="4" w:space="0" w:color="00000A"/>
              <w:right w:val="single" w:sz="4" w:space="0" w:color="00000A"/>
            </w:tcBorders>
            <w:hideMark/>
          </w:tcPr>
          <w:p w:rsidR="003E4497" w:rsidRPr="00A7053C" w:rsidRDefault="003E4497">
            <w:pPr>
              <w:spacing w:after="0" w:line="240" w:lineRule="auto"/>
              <w:rPr>
                <w:rFonts w:ascii="Arial" w:hAnsi="Arial" w:cs="Arial"/>
                <w:b/>
                <w:color w:val="000000"/>
                <w:sz w:val="16"/>
                <w:szCs w:val="16"/>
                <w:lang w:val="en-GB"/>
              </w:rPr>
            </w:pPr>
            <w:r w:rsidRPr="00A7053C">
              <w:rPr>
                <w:rFonts w:ascii="Arial" w:hAnsi="Arial" w:cs="Arial"/>
                <w:color w:val="000000"/>
                <w:sz w:val="16"/>
                <w:szCs w:val="16"/>
                <w:lang w:val="en-GB"/>
              </w:rPr>
              <w:t>9</w:t>
            </w:r>
          </w:p>
        </w:tc>
      </w:tr>
      <w:tr w:rsidR="00ED04CE" w:rsidRPr="00A7053C" w:rsidTr="009F0F5A">
        <w:tc>
          <w:tcPr>
            <w:tcW w:w="5000" w:type="pct"/>
            <w:gridSpan w:val="17"/>
            <w:tcBorders>
              <w:top w:val="single" w:sz="4" w:space="0" w:color="00000A"/>
              <w:left w:val="single" w:sz="4" w:space="0" w:color="00000A"/>
              <w:bottom w:val="single" w:sz="4" w:space="0" w:color="00000A"/>
              <w:right w:val="single" w:sz="4" w:space="0" w:color="00000A"/>
            </w:tcBorders>
            <w:shd w:val="clear" w:color="auto" w:fill="FFFFFF"/>
          </w:tcPr>
          <w:p w:rsidR="00ED04CE" w:rsidRPr="00A7053C" w:rsidRDefault="003D37F7" w:rsidP="00ED04CE">
            <w:pPr>
              <w:spacing w:after="0" w:line="240" w:lineRule="auto"/>
              <w:rPr>
                <w:rFonts w:ascii="Arial" w:hAnsi="Arial" w:cs="Arial"/>
                <w:b/>
                <w:kern w:val="1"/>
                <w:sz w:val="16"/>
                <w:szCs w:val="16"/>
                <w:lang w:val="en-GB"/>
              </w:rPr>
            </w:pPr>
            <w:r w:rsidRPr="00A7053C">
              <w:rPr>
                <w:rFonts w:ascii="Arial" w:hAnsi="Arial" w:cs="Arial"/>
                <w:b/>
                <w:kern w:val="1"/>
                <w:sz w:val="16"/>
                <w:szCs w:val="16"/>
                <w:lang w:val="en-GB"/>
              </w:rPr>
              <w:t>FIRST-EPISODE PSYCHOSIS (FEP) OR ULTRA HIGH RISK OR GENETIC HIGH RISK CLINICAL SAMPLES</w:t>
            </w:r>
          </w:p>
          <w:p w:rsidR="00A62C9E" w:rsidRPr="00A7053C" w:rsidRDefault="00A62C9E" w:rsidP="00ED04CE">
            <w:pPr>
              <w:spacing w:after="0" w:line="240" w:lineRule="auto"/>
              <w:rPr>
                <w:rFonts w:ascii="Arial" w:hAnsi="Arial" w:cs="Arial"/>
                <w:b/>
                <w:kern w:val="1"/>
                <w:sz w:val="16"/>
                <w:szCs w:val="16"/>
                <w:lang w:val="en-GB"/>
              </w:rPr>
            </w:pPr>
          </w:p>
        </w:tc>
      </w:tr>
      <w:tr w:rsidR="00ED04CE" w:rsidRPr="00A7053C" w:rsidTr="00ED04CE">
        <w:tc>
          <w:tcPr>
            <w:tcW w:w="701" w:type="pct"/>
            <w:gridSpan w:val="4"/>
            <w:tcBorders>
              <w:top w:val="single" w:sz="4" w:space="0" w:color="00000A"/>
              <w:left w:val="single" w:sz="4" w:space="0" w:color="00000A"/>
              <w:bottom w:val="single" w:sz="4" w:space="0" w:color="00000A"/>
              <w:right w:val="single" w:sz="4" w:space="0" w:color="00000A"/>
            </w:tcBorders>
          </w:tcPr>
          <w:p w:rsidR="00ED04CE" w:rsidRPr="00A7053C" w:rsidRDefault="00B0630F" w:rsidP="00ED04CE">
            <w:pPr>
              <w:spacing w:after="0" w:line="240" w:lineRule="auto"/>
              <w:rPr>
                <w:rFonts w:ascii="Arial" w:hAnsi="Arial" w:cs="Arial"/>
                <w:b/>
                <w:noProof/>
                <w:sz w:val="16"/>
                <w:szCs w:val="16"/>
                <w:lang w:val="en-GB"/>
              </w:rPr>
            </w:pPr>
            <w:r w:rsidRPr="00A7053C">
              <w:rPr>
                <w:rFonts w:ascii="Arial" w:hAnsi="Arial" w:cs="Arial"/>
                <w:b/>
                <w:noProof/>
                <w:sz w:val="16"/>
                <w:szCs w:val="16"/>
                <w:lang w:val="en-GB"/>
              </w:rPr>
              <w:lastRenderedPageBreak/>
              <w:t>Morgan, Reininghaus, Fearon, et al., 2014</w:t>
            </w:r>
          </w:p>
          <w:p w:rsidR="00B0630F" w:rsidRPr="00A7053C" w:rsidRDefault="00B0630F" w:rsidP="00ED04CE">
            <w:pPr>
              <w:spacing w:after="0" w:line="240" w:lineRule="auto"/>
              <w:rPr>
                <w:rFonts w:ascii="Arial" w:hAnsi="Arial" w:cs="Arial"/>
                <w:b/>
                <w:sz w:val="16"/>
                <w:szCs w:val="16"/>
                <w:lang w:val="en-GB"/>
              </w:rPr>
            </w:pPr>
          </w:p>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Aetiology and Ethnicity of Schizophrenia and Other Psychoses (AESOP) study</w:t>
            </w:r>
          </w:p>
          <w:p w:rsidR="00ED04CE" w:rsidRPr="00A7053C" w:rsidRDefault="00ED04CE" w:rsidP="00ED04CE">
            <w:pPr>
              <w:spacing w:after="0" w:line="240" w:lineRule="auto"/>
              <w:rPr>
                <w:rFonts w:ascii="Arial" w:hAnsi="Arial" w:cs="Arial"/>
                <w:b/>
                <w:sz w:val="16"/>
                <w:szCs w:val="16"/>
                <w:lang w:val="en-GB"/>
              </w:rPr>
            </w:pPr>
          </w:p>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ENGLAND</w:t>
            </w:r>
          </w:p>
        </w:tc>
        <w:tc>
          <w:tcPr>
            <w:tcW w:w="345" w:type="pct"/>
            <w:gridSpan w:val="2"/>
            <w:tcBorders>
              <w:top w:val="single" w:sz="4" w:space="0" w:color="00000A"/>
              <w:left w:val="single" w:sz="4" w:space="0" w:color="00000A"/>
              <w:bottom w:val="single" w:sz="4" w:space="0" w:color="00000A"/>
              <w:right w:val="single" w:sz="4" w:space="0" w:color="00000A"/>
            </w:tcBorders>
          </w:tcPr>
          <w:p w:rsidR="00ED04CE" w:rsidRPr="00A7053C" w:rsidRDefault="00B30BC3" w:rsidP="00ED04CE">
            <w:pPr>
              <w:spacing w:after="0" w:line="240" w:lineRule="auto"/>
              <w:rPr>
                <w:rFonts w:ascii="Arial" w:hAnsi="Arial" w:cs="Arial"/>
                <w:b/>
                <w:color w:val="000000"/>
                <w:sz w:val="16"/>
                <w:szCs w:val="16"/>
                <w:lang w:val="en-GB" w:eastAsia="ar-SA"/>
              </w:rPr>
            </w:pPr>
            <w:r w:rsidRPr="00A7053C">
              <w:rPr>
                <w:rFonts w:ascii="Arial" w:hAnsi="Arial" w:cs="Arial"/>
                <w:b/>
                <w:i/>
                <w:sz w:val="16"/>
                <w:szCs w:val="16"/>
                <w:lang w:val="en-GB"/>
              </w:rPr>
              <w:t>N =</w:t>
            </w:r>
            <w:r w:rsidR="00ED04CE" w:rsidRPr="00A7053C">
              <w:rPr>
                <w:rFonts w:ascii="Arial" w:hAnsi="Arial" w:cs="Arial"/>
                <w:b/>
                <w:sz w:val="16"/>
                <w:szCs w:val="16"/>
                <w:lang w:val="en-GB"/>
              </w:rPr>
              <w:t xml:space="preserve"> 390 patients with FEP</w:t>
            </w:r>
          </w:p>
          <w:p w:rsidR="00ED04CE" w:rsidRPr="00A7053C" w:rsidRDefault="00ED04CE" w:rsidP="00ED04CE">
            <w:pPr>
              <w:spacing w:after="0" w:line="240" w:lineRule="auto"/>
              <w:rPr>
                <w:rFonts w:ascii="Arial" w:hAnsi="Arial" w:cs="Arial"/>
                <w:b/>
                <w:sz w:val="16"/>
                <w:szCs w:val="16"/>
                <w:lang w:val="en-GB"/>
              </w:rPr>
            </w:pPr>
          </w:p>
          <w:p w:rsidR="00ED04CE" w:rsidRPr="00A7053C" w:rsidRDefault="00B30BC3" w:rsidP="00ED04CE">
            <w:pPr>
              <w:spacing w:after="0" w:line="240" w:lineRule="auto"/>
              <w:rPr>
                <w:rFonts w:ascii="Arial" w:hAnsi="Arial" w:cs="Arial"/>
                <w:b/>
                <w:sz w:val="16"/>
                <w:szCs w:val="16"/>
                <w:lang w:val="en-GB"/>
              </w:rPr>
            </w:pPr>
            <w:r w:rsidRPr="00A7053C">
              <w:rPr>
                <w:rFonts w:ascii="Arial" w:hAnsi="Arial" w:cs="Arial"/>
                <w:b/>
                <w:i/>
                <w:sz w:val="16"/>
                <w:szCs w:val="16"/>
                <w:lang w:val="en-GB"/>
              </w:rPr>
              <w:t>N =</w:t>
            </w:r>
            <w:r w:rsidR="00ED04CE" w:rsidRPr="00A7053C">
              <w:rPr>
                <w:rFonts w:ascii="Arial" w:hAnsi="Arial" w:cs="Arial"/>
                <w:b/>
                <w:sz w:val="16"/>
                <w:szCs w:val="16"/>
                <w:lang w:val="en-GB"/>
              </w:rPr>
              <w:t xml:space="preserve"> 391 healthy controls</w:t>
            </w:r>
          </w:p>
        </w:tc>
        <w:tc>
          <w:tcPr>
            <w:tcW w:w="605" w:type="pct"/>
            <w:gridSpan w:val="2"/>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 xml:space="preserve">Parental separation (cases: </w:t>
            </w:r>
            <w:r w:rsidR="00B30BC3" w:rsidRPr="00A7053C">
              <w:rPr>
                <w:rFonts w:ascii="Arial" w:hAnsi="Arial" w:cs="Arial"/>
                <w:b/>
                <w:i/>
                <w:sz w:val="16"/>
                <w:szCs w:val="16"/>
                <w:lang w:val="en-GB"/>
              </w:rPr>
              <w:t>n =</w:t>
            </w:r>
            <w:r w:rsidRPr="00A7053C">
              <w:rPr>
                <w:rFonts w:ascii="Arial" w:hAnsi="Arial" w:cs="Arial"/>
                <w:b/>
                <w:sz w:val="16"/>
                <w:szCs w:val="16"/>
                <w:lang w:val="en-GB"/>
              </w:rPr>
              <w:t xml:space="preserve"> 160, 41%; controls: </w:t>
            </w:r>
            <w:r w:rsidR="00B30BC3" w:rsidRPr="00A7053C">
              <w:rPr>
                <w:rFonts w:ascii="Arial" w:hAnsi="Arial" w:cs="Arial"/>
                <w:b/>
                <w:i/>
                <w:sz w:val="16"/>
                <w:szCs w:val="16"/>
                <w:lang w:val="en-GB"/>
              </w:rPr>
              <w:t>n =</w:t>
            </w:r>
            <w:r w:rsidRPr="00A7053C">
              <w:rPr>
                <w:rFonts w:ascii="Arial" w:hAnsi="Arial" w:cs="Arial"/>
                <w:b/>
                <w:sz w:val="16"/>
                <w:szCs w:val="16"/>
                <w:lang w:val="en-GB"/>
              </w:rPr>
              <w:t xml:space="preserve"> 80, 20.4%) or death (cases: </w:t>
            </w:r>
            <w:r w:rsidR="00B30BC3" w:rsidRPr="00A7053C">
              <w:rPr>
                <w:rFonts w:ascii="Arial" w:hAnsi="Arial" w:cs="Arial"/>
                <w:b/>
                <w:i/>
                <w:sz w:val="16"/>
                <w:szCs w:val="16"/>
                <w:lang w:val="en-GB"/>
              </w:rPr>
              <w:t>n =</w:t>
            </w:r>
            <w:r w:rsidRPr="00A7053C">
              <w:rPr>
                <w:rFonts w:ascii="Arial" w:hAnsi="Arial" w:cs="Arial"/>
                <w:b/>
                <w:sz w:val="16"/>
                <w:szCs w:val="16"/>
                <w:lang w:val="en-GB"/>
              </w:rPr>
              <w:t xml:space="preserve"> 30, 7.7%; controls: </w:t>
            </w:r>
            <w:r w:rsidR="00B30BC3" w:rsidRPr="00A7053C">
              <w:rPr>
                <w:rFonts w:ascii="Arial" w:hAnsi="Arial" w:cs="Arial"/>
                <w:b/>
                <w:i/>
                <w:sz w:val="16"/>
                <w:szCs w:val="16"/>
                <w:lang w:val="en-GB"/>
              </w:rPr>
              <w:t>n =</w:t>
            </w:r>
            <w:r w:rsidRPr="00A7053C">
              <w:rPr>
                <w:rFonts w:ascii="Arial" w:hAnsi="Arial" w:cs="Arial"/>
                <w:b/>
                <w:sz w:val="16"/>
                <w:szCs w:val="16"/>
                <w:lang w:val="en-GB"/>
              </w:rPr>
              <w:t xml:space="preserve"> 14, 3.6%) before age of 16 </w:t>
            </w:r>
          </w:p>
        </w:tc>
        <w:tc>
          <w:tcPr>
            <w:tcW w:w="415"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MRC Socio demographic Schedule</w:t>
            </w:r>
            <w:r w:rsidR="00B76EB0" w:rsidRPr="00A7053C">
              <w:rPr>
                <w:rFonts w:ascii="Arial" w:hAnsi="Arial" w:cs="Arial"/>
                <w:b/>
                <w:sz w:val="16"/>
                <w:szCs w:val="16"/>
                <w:lang w:val="en-GB"/>
              </w:rPr>
              <w:t xml:space="preserve"> </w:t>
            </w:r>
            <w:r w:rsidR="00B36BFD" w:rsidRPr="00A7053C">
              <w:rPr>
                <w:rFonts w:ascii="Arial" w:hAnsi="Arial" w:cs="Arial"/>
                <w:b/>
                <w:noProof/>
                <w:sz w:val="16"/>
                <w:szCs w:val="16"/>
                <w:lang w:val="en-GB"/>
              </w:rPr>
              <w:t>(Mallett 1997)</w:t>
            </w:r>
          </w:p>
        </w:tc>
        <w:tc>
          <w:tcPr>
            <w:tcW w:w="477"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b/>
                <w:color w:val="000000"/>
                <w:sz w:val="16"/>
                <w:szCs w:val="16"/>
                <w:lang w:val="en-GB" w:eastAsia="ar-SA"/>
              </w:rPr>
            </w:pPr>
            <w:r w:rsidRPr="00A7053C">
              <w:rPr>
                <w:rFonts w:ascii="Arial" w:hAnsi="Arial" w:cs="Arial"/>
                <w:b/>
                <w:sz w:val="16"/>
                <w:szCs w:val="16"/>
                <w:lang w:val="en-GB"/>
              </w:rPr>
              <w:t>Adult disadvantage (i.e.</w:t>
            </w:r>
            <w:r w:rsidR="000739DC" w:rsidRPr="00A7053C">
              <w:rPr>
                <w:rFonts w:ascii="Arial" w:hAnsi="Arial" w:cs="Arial"/>
                <w:b/>
                <w:sz w:val="16"/>
                <w:szCs w:val="16"/>
                <w:lang w:val="en-GB"/>
              </w:rPr>
              <w:t>,</w:t>
            </w:r>
            <w:r w:rsidRPr="00A7053C">
              <w:rPr>
                <w:rFonts w:ascii="Arial" w:hAnsi="Arial" w:cs="Arial"/>
                <w:b/>
                <w:sz w:val="16"/>
                <w:szCs w:val="16"/>
                <w:lang w:val="en-GB"/>
              </w:rPr>
              <w:t xml:space="preserve"> unemployment, living alone, no relationship and limited social network, renting house) (five indicators: cases: </w:t>
            </w:r>
            <w:r w:rsidR="00B30BC3" w:rsidRPr="00A7053C">
              <w:rPr>
                <w:rFonts w:ascii="Arial" w:hAnsi="Arial" w:cs="Arial"/>
                <w:b/>
                <w:i/>
                <w:sz w:val="16"/>
                <w:szCs w:val="16"/>
                <w:lang w:val="en-GB"/>
              </w:rPr>
              <w:t>n =</w:t>
            </w:r>
            <w:r w:rsidRPr="00A7053C">
              <w:rPr>
                <w:rFonts w:ascii="Arial" w:hAnsi="Arial" w:cs="Arial"/>
                <w:b/>
                <w:sz w:val="16"/>
                <w:szCs w:val="16"/>
                <w:lang w:val="en-GB"/>
              </w:rPr>
              <w:t xml:space="preserve"> 39, 10.1%; controls </w:t>
            </w:r>
            <w:r w:rsidR="00B30BC3" w:rsidRPr="00A7053C">
              <w:rPr>
                <w:rFonts w:ascii="Arial" w:hAnsi="Arial" w:cs="Arial"/>
                <w:b/>
                <w:i/>
                <w:sz w:val="16"/>
                <w:szCs w:val="16"/>
                <w:lang w:val="en-GB"/>
              </w:rPr>
              <w:t>n =</w:t>
            </w:r>
            <w:r w:rsidRPr="00A7053C">
              <w:rPr>
                <w:rFonts w:ascii="Arial" w:hAnsi="Arial" w:cs="Arial"/>
                <w:b/>
                <w:sz w:val="16"/>
                <w:szCs w:val="16"/>
                <w:lang w:val="en-GB"/>
              </w:rPr>
              <w:t xml:space="preserve"> 4, 1%)</w:t>
            </w:r>
          </w:p>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 xml:space="preserve">No education (cases: </w:t>
            </w:r>
            <w:r w:rsidR="00B30BC3" w:rsidRPr="00A7053C">
              <w:rPr>
                <w:rFonts w:ascii="Arial" w:hAnsi="Arial" w:cs="Arial"/>
                <w:b/>
                <w:i/>
                <w:sz w:val="16"/>
                <w:szCs w:val="16"/>
                <w:lang w:val="en-GB"/>
              </w:rPr>
              <w:t>n =</w:t>
            </w:r>
            <w:r w:rsidRPr="00A7053C">
              <w:rPr>
                <w:rFonts w:ascii="Arial" w:hAnsi="Arial" w:cs="Arial"/>
                <w:b/>
                <w:sz w:val="16"/>
                <w:szCs w:val="16"/>
                <w:lang w:val="en-GB"/>
              </w:rPr>
              <w:t xml:space="preserve"> 24, 32%; controls: </w:t>
            </w:r>
            <w:r w:rsidR="00B30BC3" w:rsidRPr="00A7053C">
              <w:rPr>
                <w:rFonts w:ascii="Arial" w:hAnsi="Arial" w:cs="Arial"/>
                <w:b/>
                <w:i/>
                <w:sz w:val="16"/>
                <w:szCs w:val="16"/>
                <w:lang w:val="en-GB"/>
              </w:rPr>
              <w:t>n =</w:t>
            </w:r>
            <w:r w:rsidRPr="00A7053C">
              <w:rPr>
                <w:rFonts w:ascii="Arial" w:hAnsi="Arial" w:cs="Arial"/>
                <w:b/>
                <w:sz w:val="16"/>
                <w:szCs w:val="16"/>
                <w:lang w:val="en-GB"/>
              </w:rPr>
              <w:t xml:space="preserve"> 71, 18.3%) </w:t>
            </w:r>
          </w:p>
          <w:p w:rsidR="00ED04CE" w:rsidRPr="00A7053C" w:rsidRDefault="00ED04CE" w:rsidP="00ED04CE">
            <w:pPr>
              <w:spacing w:after="0" w:line="240" w:lineRule="auto"/>
              <w:rPr>
                <w:rFonts w:ascii="Arial" w:hAnsi="Arial" w:cs="Arial"/>
                <w:b/>
                <w:sz w:val="16"/>
                <w:szCs w:val="16"/>
                <w:lang w:val="en-GB"/>
              </w:rPr>
            </w:pPr>
          </w:p>
        </w:tc>
        <w:tc>
          <w:tcPr>
            <w:tcW w:w="409" w:type="pct"/>
            <w:tcBorders>
              <w:top w:val="single" w:sz="4" w:space="0" w:color="00000A"/>
              <w:left w:val="single" w:sz="4" w:space="0" w:color="00000A"/>
              <w:bottom w:val="single" w:sz="4" w:space="0" w:color="00000A"/>
              <w:right w:val="single" w:sz="4" w:space="0" w:color="00000A"/>
            </w:tcBorders>
          </w:tcPr>
          <w:p w:rsidR="00ED04CE" w:rsidRPr="00A7053C" w:rsidRDefault="00ED04CE" w:rsidP="00B07865">
            <w:pPr>
              <w:spacing w:after="0" w:line="240" w:lineRule="auto"/>
              <w:rPr>
                <w:rFonts w:ascii="Arial" w:hAnsi="Arial" w:cs="Arial"/>
                <w:b/>
                <w:sz w:val="16"/>
                <w:szCs w:val="16"/>
                <w:lang w:val="en-GB"/>
              </w:rPr>
            </w:pPr>
            <w:r w:rsidRPr="00A7053C">
              <w:rPr>
                <w:rFonts w:ascii="Arial" w:hAnsi="Arial" w:cs="Arial"/>
                <w:b/>
                <w:sz w:val="16"/>
                <w:szCs w:val="16"/>
                <w:lang w:val="en-GB"/>
              </w:rPr>
              <w:t>MRC</w:t>
            </w:r>
            <w:r w:rsidR="00AC2315" w:rsidRPr="00A7053C">
              <w:rPr>
                <w:rFonts w:ascii="Arial" w:hAnsi="Arial" w:cs="Arial"/>
                <w:b/>
                <w:sz w:val="16"/>
                <w:szCs w:val="16"/>
                <w:lang w:val="en-GB"/>
              </w:rPr>
              <w:t xml:space="preserve"> </w:t>
            </w:r>
            <w:r w:rsidRPr="00A7053C">
              <w:rPr>
                <w:rFonts w:ascii="Arial" w:hAnsi="Arial" w:cs="Arial"/>
                <w:b/>
                <w:sz w:val="16"/>
                <w:szCs w:val="16"/>
                <w:lang w:val="en-GB"/>
              </w:rPr>
              <w:t>Socio demographic Schedule</w:t>
            </w:r>
            <w:r w:rsidR="00B76EB0" w:rsidRPr="00A7053C">
              <w:rPr>
                <w:rFonts w:ascii="Arial" w:hAnsi="Arial" w:cs="Arial"/>
                <w:b/>
                <w:sz w:val="16"/>
                <w:szCs w:val="16"/>
                <w:lang w:val="en-GB"/>
              </w:rPr>
              <w:t xml:space="preserve"> </w:t>
            </w:r>
            <w:r w:rsidR="00B36BFD" w:rsidRPr="00A7053C">
              <w:rPr>
                <w:rFonts w:ascii="Arial" w:hAnsi="Arial" w:cs="Arial"/>
                <w:b/>
                <w:noProof/>
                <w:sz w:val="16"/>
                <w:szCs w:val="16"/>
                <w:lang w:val="en-GB"/>
              </w:rPr>
              <w:t>(Mallett 1997)</w:t>
            </w:r>
          </w:p>
        </w:tc>
        <w:tc>
          <w:tcPr>
            <w:tcW w:w="466" w:type="pct"/>
            <w:gridSpan w:val="2"/>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ICD-10 diagnosis of psychotic disorders (</w:t>
            </w:r>
            <w:r w:rsidR="00B30BC3" w:rsidRPr="00A7053C">
              <w:rPr>
                <w:rFonts w:ascii="Arial" w:hAnsi="Arial" w:cs="Arial"/>
                <w:b/>
                <w:i/>
                <w:sz w:val="16"/>
                <w:szCs w:val="16"/>
                <w:lang w:val="en-GB"/>
              </w:rPr>
              <w:t>n =</w:t>
            </w:r>
            <w:r w:rsidRPr="00A7053C">
              <w:rPr>
                <w:rFonts w:ascii="Arial" w:hAnsi="Arial" w:cs="Arial"/>
                <w:b/>
                <w:sz w:val="16"/>
                <w:szCs w:val="16"/>
                <w:lang w:val="en-GB"/>
              </w:rPr>
              <w:t xml:space="preserve"> 390) </w:t>
            </w:r>
          </w:p>
          <w:p w:rsidR="00ED04CE" w:rsidRPr="00A7053C" w:rsidRDefault="00ED04CE" w:rsidP="00ED04CE">
            <w:pPr>
              <w:spacing w:after="0" w:line="240" w:lineRule="auto"/>
              <w:rPr>
                <w:rFonts w:ascii="Arial" w:hAnsi="Arial" w:cs="Arial"/>
                <w:b/>
                <w:sz w:val="16"/>
                <w:szCs w:val="16"/>
                <w:lang w:val="en-GB"/>
              </w:rPr>
            </w:pPr>
          </w:p>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SCAN</w:t>
            </w:r>
            <w:r w:rsidR="00B76EB0" w:rsidRPr="00A7053C">
              <w:rPr>
                <w:rFonts w:ascii="Arial" w:hAnsi="Arial" w:cs="Arial"/>
                <w:b/>
                <w:sz w:val="16"/>
                <w:szCs w:val="16"/>
                <w:lang w:val="en-GB"/>
              </w:rPr>
              <w:t xml:space="preserve"> </w:t>
            </w:r>
            <w:r w:rsidR="00B36BFD" w:rsidRPr="00A7053C">
              <w:rPr>
                <w:rFonts w:ascii="Arial" w:eastAsia="Times New Roman" w:hAnsi="Arial" w:cs="Arial"/>
                <w:b/>
                <w:noProof/>
                <w:kern w:val="0"/>
                <w:sz w:val="16"/>
                <w:szCs w:val="16"/>
                <w:lang w:val="en-GB"/>
              </w:rPr>
              <w:t>(</w:t>
            </w:r>
            <w:r w:rsidR="007068F3" w:rsidRPr="00A7053C">
              <w:rPr>
                <w:rFonts w:ascii="Arial" w:eastAsia="Times New Roman" w:hAnsi="Arial" w:cs="Arial"/>
                <w:b/>
                <w:noProof/>
                <w:kern w:val="0"/>
                <w:sz w:val="16"/>
                <w:szCs w:val="16"/>
                <w:lang w:val="en-GB"/>
              </w:rPr>
              <w:t xml:space="preserve">World Health Organization, </w:t>
            </w:r>
            <w:r w:rsidR="00B36BFD" w:rsidRPr="00A7053C">
              <w:rPr>
                <w:rFonts w:ascii="Arial" w:eastAsia="Times New Roman" w:hAnsi="Arial" w:cs="Arial"/>
                <w:b/>
                <w:noProof/>
                <w:kern w:val="0"/>
                <w:sz w:val="16"/>
                <w:szCs w:val="16"/>
                <w:lang w:val="en-GB"/>
              </w:rPr>
              <w:t>1992)</w:t>
            </w:r>
          </w:p>
        </w:tc>
        <w:tc>
          <w:tcPr>
            <w:tcW w:w="567" w:type="pct"/>
            <w:gridSpan w:val="2"/>
            <w:tcBorders>
              <w:top w:val="single" w:sz="4" w:space="0" w:color="00000A"/>
              <w:left w:val="single" w:sz="4" w:space="0" w:color="00000A"/>
              <w:bottom w:val="single" w:sz="4" w:space="0" w:color="00000A"/>
              <w:right w:val="single" w:sz="4" w:space="0" w:color="00000A"/>
            </w:tcBorders>
          </w:tcPr>
          <w:p w:rsidR="00ED04CE" w:rsidRPr="00A7053C" w:rsidRDefault="003606A3" w:rsidP="00ED04CE">
            <w:pPr>
              <w:suppressAutoHyphens w:val="0"/>
              <w:spacing w:after="0" w:line="240" w:lineRule="auto"/>
              <w:rPr>
                <w:rFonts w:ascii="Arial" w:eastAsia="MS Mincho" w:hAnsi="Arial" w:cs="Arial"/>
                <w:b/>
                <w:sz w:val="16"/>
                <w:szCs w:val="16"/>
                <w:lang w:val="en-GB" w:eastAsia="it-IT"/>
              </w:rPr>
            </w:pPr>
            <w:r w:rsidRPr="00A7053C">
              <w:rPr>
                <w:rFonts w:ascii="Arial" w:hAnsi="Arial" w:cs="Arial"/>
                <w:b/>
                <w:sz w:val="16"/>
                <w:szCs w:val="16"/>
                <w:lang w:val="en-GB"/>
              </w:rPr>
              <w:t>Sex</w:t>
            </w:r>
            <w:r w:rsidR="00ED04CE" w:rsidRPr="00A7053C">
              <w:rPr>
                <w:rFonts w:ascii="Arial" w:hAnsi="Arial" w:cs="Arial"/>
                <w:b/>
                <w:sz w:val="16"/>
                <w:szCs w:val="16"/>
                <w:lang w:val="en-GB"/>
              </w:rPr>
              <w:t>, age, ethnicity, study centre, and parental history of psychosis.</w:t>
            </w:r>
          </w:p>
        </w:tc>
        <w:tc>
          <w:tcPr>
            <w:tcW w:w="675"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 xml:space="preserve">Adult social disadvantages (indirect effect: </w:t>
            </w:r>
            <w:r w:rsidR="003C14AF" w:rsidRPr="00A7053C">
              <w:rPr>
                <w:rFonts w:ascii="Arial" w:hAnsi="Arial" w:cs="Arial"/>
                <w:b/>
                <w:i/>
                <w:sz w:val="16"/>
                <w:szCs w:val="16"/>
                <w:lang w:val="en-GB"/>
              </w:rPr>
              <w:t>adj. OR =</w:t>
            </w:r>
            <w:r w:rsidRPr="00A7053C">
              <w:rPr>
                <w:rFonts w:ascii="Arial" w:hAnsi="Arial" w:cs="Arial"/>
                <w:b/>
                <w:sz w:val="16"/>
                <w:szCs w:val="16"/>
                <w:lang w:val="en-GB"/>
              </w:rPr>
              <w:t xml:space="preserve"> 1.16, </w:t>
            </w:r>
            <w:r w:rsidR="003C14AF" w:rsidRPr="00A7053C">
              <w:rPr>
                <w:rFonts w:ascii="Arial" w:hAnsi="Arial" w:cs="Arial"/>
                <w:b/>
                <w:i/>
                <w:sz w:val="16"/>
                <w:szCs w:val="16"/>
                <w:lang w:val="en-GB"/>
              </w:rPr>
              <w:t xml:space="preserve">95% CI: </w:t>
            </w:r>
            <w:r w:rsidRPr="00A7053C">
              <w:rPr>
                <w:rFonts w:ascii="Arial" w:hAnsi="Arial" w:cs="Arial"/>
                <w:b/>
                <w:sz w:val="16"/>
                <w:szCs w:val="16"/>
                <w:lang w:val="en-GB"/>
              </w:rPr>
              <w:t>0.99, 1.37), no qualification (</w:t>
            </w:r>
            <w:r w:rsidR="003C14AF" w:rsidRPr="00A7053C">
              <w:rPr>
                <w:rFonts w:ascii="Arial" w:hAnsi="Arial" w:cs="Arial"/>
                <w:b/>
                <w:i/>
                <w:sz w:val="16"/>
                <w:szCs w:val="16"/>
                <w:lang w:val="en-GB"/>
              </w:rPr>
              <w:t>adj. OR =</w:t>
            </w:r>
            <w:r w:rsidRPr="00A7053C">
              <w:rPr>
                <w:rFonts w:ascii="Arial" w:hAnsi="Arial" w:cs="Arial"/>
                <w:b/>
                <w:sz w:val="16"/>
                <w:szCs w:val="16"/>
                <w:lang w:val="en-GB"/>
              </w:rPr>
              <w:t xml:space="preserve"> 2.38, </w:t>
            </w:r>
            <w:r w:rsidR="003C14AF" w:rsidRPr="00A7053C">
              <w:rPr>
                <w:rFonts w:ascii="Arial" w:hAnsi="Arial" w:cs="Arial"/>
                <w:b/>
                <w:i/>
                <w:sz w:val="16"/>
                <w:szCs w:val="16"/>
                <w:lang w:val="en-GB"/>
              </w:rPr>
              <w:t xml:space="preserve">95% CI: </w:t>
            </w:r>
            <w:r w:rsidRPr="00A7053C">
              <w:rPr>
                <w:rFonts w:ascii="Arial" w:hAnsi="Arial" w:cs="Arial"/>
                <w:b/>
                <w:sz w:val="16"/>
                <w:szCs w:val="16"/>
                <w:lang w:val="en-GB"/>
              </w:rPr>
              <w:t>1.34, 4.20), and both (</w:t>
            </w:r>
            <w:r w:rsidR="003C14AF" w:rsidRPr="00A7053C">
              <w:rPr>
                <w:rFonts w:ascii="Arial" w:hAnsi="Arial" w:cs="Arial"/>
                <w:b/>
                <w:i/>
                <w:sz w:val="16"/>
                <w:szCs w:val="16"/>
                <w:lang w:val="en-GB"/>
              </w:rPr>
              <w:t>adj. OR =</w:t>
            </w:r>
            <w:r w:rsidRPr="00A7053C">
              <w:rPr>
                <w:rFonts w:ascii="Arial" w:hAnsi="Arial" w:cs="Arial"/>
                <w:b/>
                <w:sz w:val="16"/>
                <w:szCs w:val="16"/>
                <w:lang w:val="en-GB"/>
              </w:rPr>
              <w:t xml:space="preserve"> 1.57, </w:t>
            </w:r>
            <w:r w:rsidR="003C14AF" w:rsidRPr="00A7053C">
              <w:rPr>
                <w:rFonts w:ascii="Arial" w:hAnsi="Arial" w:cs="Arial"/>
                <w:b/>
                <w:i/>
                <w:sz w:val="16"/>
                <w:szCs w:val="16"/>
                <w:lang w:val="en-GB"/>
              </w:rPr>
              <w:t xml:space="preserve">95% CI: </w:t>
            </w:r>
            <w:r w:rsidRPr="00A7053C">
              <w:rPr>
                <w:rFonts w:ascii="Arial" w:hAnsi="Arial" w:cs="Arial"/>
                <w:b/>
                <w:sz w:val="16"/>
                <w:szCs w:val="16"/>
                <w:lang w:val="en-GB"/>
              </w:rPr>
              <w:t>1.20, 2.06) mediated the effect of parental separation on case status, accounting all together for 75% of the variance.</w:t>
            </w:r>
            <w:r w:rsidRPr="00A7053C">
              <w:rPr>
                <w:rFonts w:ascii="Arial" w:hAnsi="Arial" w:cs="Arial"/>
                <w:b/>
                <w:color w:val="000000"/>
                <w:sz w:val="16"/>
                <w:szCs w:val="16"/>
                <w:lang w:val="en-GB" w:eastAsia="ar-SA"/>
              </w:rPr>
              <w:t xml:space="preserve"> </w:t>
            </w:r>
          </w:p>
        </w:tc>
        <w:tc>
          <w:tcPr>
            <w:tcW w:w="340"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15</w:t>
            </w:r>
          </w:p>
        </w:tc>
      </w:tr>
      <w:tr w:rsidR="00ED04CE" w:rsidRPr="00A7053C" w:rsidTr="009F0F5A">
        <w:trPr>
          <w:trHeight w:val="145"/>
        </w:trPr>
        <w:tc>
          <w:tcPr>
            <w:tcW w:w="5000" w:type="pct"/>
            <w:gridSpan w:val="17"/>
            <w:tcBorders>
              <w:top w:val="single" w:sz="4" w:space="0" w:color="00000A"/>
              <w:left w:val="single" w:sz="4" w:space="0" w:color="00000A"/>
              <w:bottom w:val="single" w:sz="4" w:space="0" w:color="00000A"/>
              <w:right w:val="single" w:sz="4" w:space="0" w:color="00000A"/>
            </w:tcBorders>
            <w:shd w:val="clear" w:color="auto" w:fill="FFFFFF"/>
          </w:tcPr>
          <w:p w:rsidR="00ED04CE" w:rsidRPr="00A7053C" w:rsidRDefault="00ED04CE" w:rsidP="00ED04CE">
            <w:pPr>
              <w:spacing w:after="0" w:line="240" w:lineRule="auto"/>
              <w:jc w:val="center"/>
              <w:rPr>
                <w:rFonts w:ascii="Arial" w:hAnsi="Arial" w:cs="Arial"/>
                <w:b/>
                <w:bCs/>
                <w:kern w:val="1"/>
                <w:sz w:val="16"/>
                <w:szCs w:val="16"/>
                <w:lang w:val="en-GB"/>
              </w:rPr>
            </w:pPr>
            <w:r w:rsidRPr="00A7053C">
              <w:rPr>
                <w:rFonts w:ascii="Arial" w:hAnsi="Arial" w:cs="Arial"/>
                <w:b/>
                <w:bCs/>
                <w:kern w:val="1"/>
                <w:sz w:val="16"/>
                <w:szCs w:val="16"/>
                <w:lang w:val="en-GB"/>
              </w:rPr>
              <w:t>PSYCHOLOGICAL AND PSYCHOPATHOLOGICAL MECHANISMS</w:t>
            </w:r>
          </w:p>
          <w:p w:rsidR="00A62C9E" w:rsidRPr="00A7053C" w:rsidRDefault="00A62C9E" w:rsidP="00ED04CE">
            <w:pPr>
              <w:spacing w:after="0" w:line="240" w:lineRule="auto"/>
              <w:jc w:val="center"/>
              <w:rPr>
                <w:rFonts w:ascii="Arial" w:hAnsi="Arial" w:cs="Arial"/>
                <w:b/>
                <w:bCs/>
                <w:kern w:val="1"/>
                <w:sz w:val="16"/>
                <w:szCs w:val="16"/>
                <w:lang w:val="en-GB"/>
              </w:rPr>
            </w:pPr>
          </w:p>
        </w:tc>
      </w:tr>
      <w:tr w:rsidR="00ED04CE" w:rsidRPr="00A7053C" w:rsidTr="009F0F5A">
        <w:tc>
          <w:tcPr>
            <w:tcW w:w="5000" w:type="pct"/>
            <w:gridSpan w:val="17"/>
            <w:tcBorders>
              <w:top w:val="single" w:sz="4" w:space="0" w:color="00000A"/>
              <w:left w:val="single" w:sz="4" w:space="0" w:color="00000A"/>
              <w:bottom w:val="single" w:sz="4" w:space="0" w:color="00000A"/>
              <w:right w:val="single" w:sz="4" w:space="0" w:color="00000A"/>
            </w:tcBorders>
            <w:shd w:val="clear" w:color="auto" w:fill="FFFFFF"/>
            <w:hideMark/>
          </w:tcPr>
          <w:p w:rsidR="00A62C9E" w:rsidRPr="00A7053C" w:rsidRDefault="00FC7A94" w:rsidP="00ED04CE">
            <w:pPr>
              <w:spacing w:after="0" w:line="240" w:lineRule="auto"/>
              <w:rPr>
                <w:rFonts w:ascii="Arial" w:hAnsi="Arial" w:cs="Arial"/>
                <w:b/>
                <w:color w:val="000000"/>
                <w:sz w:val="16"/>
                <w:szCs w:val="16"/>
                <w:lang w:val="en-GB"/>
              </w:rPr>
            </w:pPr>
            <w:r w:rsidRPr="00A7053C">
              <w:rPr>
                <w:rFonts w:ascii="Arial" w:hAnsi="Arial" w:cs="Arial"/>
                <w:b/>
                <w:color w:val="000000"/>
                <w:sz w:val="16"/>
                <w:szCs w:val="16"/>
                <w:lang w:val="en-GB"/>
              </w:rPr>
              <w:t>GENERAL POPULATION SAMPLE</w:t>
            </w:r>
          </w:p>
          <w:p w:rsidR="00FC7A94" w:rsidRPr="00A7053C" w:rsidRDefault="00FC7A94" w:rsidP="00ED04CE">
            <w:pPr>
              <w:spacing w:after="0" w:line="240" w:lineRule="auto"/>
              <w:rPr>
                <w:rFonts w:ascii="Arial" w:hAnsi="Arial" w:cs="Arial"/>
                <w:b/>
                <w:color w:val="000000"/>
                <w:sz w:val="16"/>
                <w:szCs w:val="16"/>
                <w:lang w:val="en-GB"/>
              </w:rPr>
            </w:pPr>
          </w:p>
        </w:tc>
      </w:tr>
      <w:tr w:rsidR="00ED04CE" w:rsidRPr="00A7053C" w:rsidTr="00ED04CE">
        <w:tc>
          <w:tcPr>
            <w:tcW w:w="625" w:type="pct"/>
            <w:tcBorders>
              <w:top w:val="single" w:sz="4" w:space="0" w:color="00000A"/>
              <w:left w:val="single" w:sz="4" w:space="0" w:color="00000A"/>
              <w:bottom w:val="single" w:sz="4" w:space="0" w:color="00000A"/>
              <w:right w:val="single" w:sz="4" w:space="0" w:color="00000A"/>
            </w:tcBorders>
          </w:tcPr>
          <w:p w:rsidR="00ED04CE" w:rsidRPr="00A7053C" w:rsidRDefault="00B36BFD" w:rsidP="00ED04CE">
            <w:pPr>
              <w:spacing w:after="0" w:line="240" w:lineRule="auto"/>
              <w:rPr>
                <w:rFonts w:ascii="Arial" w:hAnsi="Arial" w:cs="Arial"/>
                <w:sz w:val="16"/>
                <w:szCs w:val="16"/>
                <w:lang w:val="en-GB"/>
              </w:rPr>
            </w:pPr>
            <w:r w:rsidRPr="00A7053C">
              <w:rPr>
                <w:rFonts w:ascii="Arial" w:hAnsi="Arial" w:cs="Arial"/>
                <w:noProof/>
                <w:sz w:val="16"/>
                <w:szCs w:val="16"/>
                <w:lang w:val="en-GB"/>
              </w:rPr>
              <w:t xml:space="preserve">Marwaha </w:t>
            </w:r>
            <w:r w:rsidR="0076583C" w:rsidRPr="00A7053C">
              <w:rPr>
                <w:rFonts w:ascii="Arial" w:hAnsi="Arial" w:cs="Arial"/>
                <w:noProof/>
                <w:sz w:val="16"/>
                <w:szCs w:val="16"/>
                <w:lang w:val="en-GB"/>
              </w:rPr>
              <w:t>et al.,</w:t>
            </w:r>
            <w:r w:rsidRPr="00A7053C">
              <w:rPr>
                <w:rFonts w:ascii="Arial" w:hAnsi="Arial" w:cs="Arial"/>
                <w:noProof/>
                <w:sz w:val="16"/>
                <w:szCs w:val="16"/>
                <w:lang w:val="en-GB"/>
              </w:rPr>
              <w:t xml:space="preserve"> 2014</w:t>
            </w:r>
          </w:p>
          <w:p w:rsidR="00ED04CE" w:rsidRPr="00A7053C" w:rsidRDefault="00ED04CE" w:rsidP="00ED04CE">
            <w:pPr>
              <w:spacing w:after="0" w:line="240" w:lineRule="auto"/>
              <w:rPr>
                <w:rFonts w:ascii="Arial" w:hAnsi="Arial" w:cs="Arial"/>
                <w:sz w:val="16"/>
                <w:szCs w:val="16"/>
                <w:lang w:val="en-GB"/>
              </w:rPr>
            </w:pPr>
          </w:p>
          <w:p w:rsidR="00ED04CE" w:rsidRPr="00A7053C" w:rsidRDefault="00ED04CE" w:rsidP="00ED04CE">
            <w:pPr>
              <w:spacing w:after="0" w:line="240" w:lineRule="auto"/>
              <w:rPr>
                <w:rFonts w:ascii="Arial" w:hAnsi="Arial" w:cs="Arial"/>
                <w:color w:val="000000"/>
                <w:sz w:val="16"/>
                <w:szCs w:val="16"/>
                <w:lang w:val="en-GB"/>
              </w:rPr>
            </w:pPr>
            <w:r w:rsidRPr="00A7053C">
              <w:rPr>
                <w:rFonts w:ascii="Arial" w:hAnsi="Arial" w:cs="Arial"/>
                <w:color w:val="000000"/>
                <w:sz w:val="16"/>
                <w:szCs w:val="16"/>
                <w:lang w:val="en-GB"/>
              </w:rPr>
              <w:t>Adult Psychiatric Morbidity Survey (APMS)</w:t>
            </w:r>
          </w:p>
          <w:p w:rsidR="00ED04CE" w:rsidRPr="00A7053C" w:rsidRDefault="00ED04CE" w:rsidP="00ED04CE">
            <w:pPr>
              <w:spacing w:after="0" w:line="240" w:lineRule="auto"/>
              <w:rPr>
                <w:rFonts w:ascii="Arial" w:hAnsi="Arial" w:cs="Arial"/>
                <w:color w:val="000000"/>
                <w:sz w:val="16"/>
                <w:szCs w:val="16"/>
                <w:lang w:val="en-GB"/>
              </w:rPr>
            </w:pPr>
          </w:p>
          <w:p w:rsidR="00ED04CE" w:rsidRPr="00A7053C" w:rsidRDefault="00ED04CE" w:rsidP="00ED04CE">
            <w:pPr>
              <w:spacing w:after="0" w:line="240" w:lineRule="auto"/>
              <w:rPr>
                <w:rFonts w:ascii="Arial" w:hAnsi="Arial" w:cs="Arial"/>
                <w:color w:val="000000"/>
                <w:sz w:val="16"/>
                <w:szCs w:val="16"/>
                <w:lang w:val="en-GB"/>
              </w:rPr>
            </w:pPr>
            <w:r w:rsidRPr="00A7053C">
              <w:rPr>
                <w:rFonts w:ascii="Arial" w:hAnsi="Arial" w:cs="Arial"/>
                <w:color w:val="000000"/>
                <w:sz w:val="16"/>
                <w:szCs w:val="16"/>
                <w:lang w:val="en-GB"/>
              </w:rPr>
              <w:t>ENGLAND</w:t>
            </w:r>
          </w:p>
        </w:tc>
        <w:tc>
          <w:tcPr>
            <w:tcW w:w="421" w:type="pct"/>
            <w:gridSpan w:val="5"/>
            <w:tcBorders>
              <w:top w:val="single" w:sz="4" w:space="0" w:color="00000A"/>
              <w:left w:val="single" w:sz="4" w:space="0" w:color="00000A"/>
              <w:bottom w:val="single" w:sz="4" w:space="0" w:color="00000A"/>
              <w:right w:val="single" w:sz="4" w:space="0" w:color="00000A"/>
            </w:tcBorders>
          </w:tcPr>
          <w:p w:rsidR="00ED04CE" w:rsidRPr="00A7053C" w:rsidRDefault="00B30BC3" w:rsidP="00ED04CE">
            <w:pPr>
              <w:spacing w:after="0" w:line="240" w:lineRule="auto"/>
              <w:rPr>
                <w:rFonts w:ascii="Arial" w:hAnsi="Arial" w:cs="Arial"/>
                <w:color w:val="000000"/>
                <w:sz w:val="16"/>
                <w:szCs w:val="16"/>
                <w:lang w:val="en-GB"/>
              </w:rPr>
            </w:pPr>
            <w:r w:rsidRPr="00A7053C">
              <w:rPr>
                <w:rFonts w:ascii="Arial" w:hAnsi="Arial" w:cs="Arial"/>
                <w:i/>
                <w:color w:val="000000"/>
                <w:sz w:val="16"/>
                <w:szCs w:val="16"/>
                <w:lang w:val="en-GB"/>
              </w:rPr>
              <w:t>N =</w:t>
            </w:r>
            <w:r w:rsidR="00ED04CE" w:rsidRPr="00A7053C">
              <w:rPr>
                <w:rFonts w:ascii="Arial" w:hAnsi="Arial" w:cs="Arial"/>
                <w:color w:val="000000"/>
                <w:sz w:val="16"/>
                <w:szCs w:val="16"/>
                <w:lang w:val="en-GB"/>
              </w:rPr>
              <w:t xml:space="preserve"> 7,403</w:t>
            </w:r>
          </w:p>
        </w:tc>
        <w:tc>
          <w:tcPr>
            <w:tcW w:w="605" w:type="pct"/>
            <w:gridSpan w:val="2"/>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Sexual touching or rape before 16 years of age</w:t>
            </w:r>
          </w:p>
          <w:p w:rsidR="00ED04CE" w:rsidRPr="00A7053C" w:rsidRDefault="00ED04CE" w:rsidP="00ED04CE">
            <w:pPr>
              <w:spacing w:after="0" w:line="240" w:lineRule="auto"/>
              <w:rPr>
                <w:rFonts w:ascii="Arial" w:hAnsi="Arial" w:cs="Arial"/>
                <w:sz w:val="16"/>
                <w:szCs w:val="16"/>
                <w:lang w:val="en-GB"/>
              </w:rPr>
            </w:pPr>
          </w:p>
        </w:tc>
        <w:tc>
          <w:tcPr>
            <w:tcW w:w="415"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color w:val="000000"/>
                <w:sz w:val="16"/>
                <w:szCs w:val="16"/>
                <w:lang w:val="en-GB"/>
              </w:rPr>
            </w:pPr>
            <w:r w:rsidRPr="00A7053C">
              <w:rPr>
                <w:rFonts w:ascii="Arial" w:hAnsi="Arial" w:cs="Arial"/>
                <w:color w:val="000000"/>
                <w:sz w:val="16"/>
                <w:szCs w:val="16"/>
                <w:lang w:val="en-GB"/>
              </w:rPr>
              <w:t>Ad hoc questionnaire (domestic violence and abuse questionnaire)</w:t>
            </w:r>
          </w:p>
        </w:tc>
        <w:tc>
          <w:tcPr>
            <w:tcW w:w="477"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Mood instability</w:t>
            </w:r>
          </w:p>
        </w:tc>
        <w:tc>
          <w:tcPr>
            <w:tcW w:w="409" w:type="pct"/>
            <w:tcBorders>
              <w:top w:val="single" w:sz="4" w:space="0" w:color="00000A"/>
              <w:left w:val="single" w:sz="4" w:space="0" w:color="00000A"/>
              <w:bottom w:val="single" w:sz="4" w:space="0" w:color="00000A"/>
              <w:right w:val="single" w:sz="4" w:space="0" w:color="00000A"/>
            </w:tcBorders>
          </w:tcPr>
          <w:p w:rsidR="00ED04CE" w:rsidRPr="00A7053C" w:rsidRDefault="00ED04CE" w:rsidP="000D1756">
            <w:pPr>
              <w:spacing w:after="0" w:line="240" w:lineRule="auto"/>
              <w:rPr>
                <w:rFonts w:ascii="Arial" w:hAnsi="Arial" w:cs="Arial"/>
                <w:sz w:val="16"/>
                <w:szCs w:val="16"/>
                <w:lang w:val="en-GB"/>
              </w:rPr>
            </w:pPr>
            <w:r w:rsidRPr="00A7053C">
              <w:rPr>
                <w:rFonts w:ascii="Arial" w:hAnsi="Arial" w:cs="Arial"/>
                <w:sz w:val="16"/>
                <w:szCs w:val="16"/>
                <w:lang w:val="en-GB"/>
              </w:rPr>
              <w:t>Single item from the DSM-IV Borderline Personality Disorder section of the</w:t>
            </w:r>
            <w:r w:rsidR="00731C68" w:rsidRPr="00A7053C">
              <w:rPr>
                <w:rFonts w:ascii="Arial" w:hAnsi="Arial" w:cs="Arial"/>
                <w:sz w:val="16"/>
                <w:szCs w:val="16"/>
                <w:lang w:val="en-GB"/>
              </w:rPr>
              <w:t xml:space="preserve"> </w:t>
            </w:r>
            <w:r w:rsidRPr="00A7053C">
              <w:rPr>
                <w:rFonts w:ascii="Arial" w:hAnsi="Arial" w:cs="Arial"/>
                <w:sz w:val="16"/>
                <w:szCs w:val="16"/>
                <w:lang w:val="en-GB"/>
              </w:rPr>
              <w:t>SCID-II</w:t>
            </w:r>
            <w:r w:rsidR="00B76EB0" w:rsidRPr="00A7053C">
              <w:rPr>
                <w:rFonts w:ascii="Arial" w:hAnsi="Arial" w:cs="Arial"/>
                <w:sz w:val="16"/>
                <w:szCs w:val="16"/>
                <w:lang w:val="en-GB"/>
              </w:rPr>
              <w:t xml:space="preserve"> </w:t>
            </w:r>
            <w:r w:rsidR="000D1756" w:rsidRPr="00A7053C">
              <w:rPr>
                <w:rFonts w:ascii="Arial" w:hAnsi="Arial" w:cs="Arial"/>
                <w:noProof/>
                <w:sz w:val="16"/>
                <w:szCs w:val="16"/>
                <w:lang w:val="en-GB"/>
              </w:rPr>
              <w:t>(First,</w:t>
            </w:r>
            <w:r w:rsidR="00B36BFD" w:rsidRPr="00A7053C">
              <w:rPr>
                <w:rFonts w:ascii="Arial" w:hAnsi="Arial" w:cs="Arial"/>
                <w:noProof/>
                <w:sz w:val="16"/>
                <w:szCs w:val="16"/>
                <w:lang w:val="en-GB"/>
              </w:rPr>
              <w:t xml:space="preserve"> Spitzer, Gibbon</w:t>
            </w:r>
            <w:r w:rsidR="000D1756" w:rsidRPr="00A7053C">
              <w:rPr>
                <w:rFonts w:ascii="Arial" w:hAnsi="Arial" w:cs="Arial"/>
                <w:noProof/>
                <w:sz w:val="16"/>
                <w:szCs w:val="16"/>
                <w:lang w:val="en-GB"/>
              </w:rPr>
              <w:t xml:space="preserve">, &amp; Williams, </w:t>
            </w:r>
            <w:r w:rsidR="00B36BFD" w:rsidRPr="00A7053C">
              <w:rPr>
                <w:rFonts w:ascii="Arial" w:hAnsi="Arial" w:cs="Arial"/>
                <w:noProof/>
                <w:sz w:val="16"/>
                <w:szCs w:val="16"/>
                <w:lang w:val="en-GB"/>
              </w:rPr>
              <w:t>1994)</w:t>
            </w:r>
          </w:p>
        </w:tc>
        <w:tc>
          <w:tcPr>
            <w:tcW w:w="466" w:type="pct"/>
            <w:gridSpan w:val="2"/>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color w:val="000000"/>
                <w:sz w:val="16"/>
                <w:szCs w:val="16"/>
                <w:lang w:val="en-GB"/>
              </w:rPr>
            </w:pPr>
            <w:r w:rsidRPr="00A7053C">
              <w:rPr>
                <w:rFonts w:ascii="Arial" w:hAnsi="Arial" w:cs="Arial"/>
                <w:sz w:val="16"/>
                <w:szCs w:val="16"/>
                <w:lang w:val="en-GB"/>
              </w:rPr>
              <w:t xml:space="preserve">Symptoms of paranoia or auditory hallucination, </w:t>
            </w:r>
            <w:r w:rsidRPr="00A7053C">
              <w:rPr>
                <w:rFonts w:ascii="Arial" w:hAnsi="Arial" w:cs="Arial"/>
                <w:color w:val="000000"/>
                <w:sz w:val="16"/>
                <w:szCs w:val="16"/>
                <w:lang w:val="en-GB"/>
              </w:rPr>
              <w:t>diagnosis of probable psychotic disorder according to ICD-10</w:t>
            </w:r>
          </w:p>
          <w:p w:rsidR="00ED04CE" w:rsidRPr="00A7053C" w:rsidRDefault="00ED04CE" w:rsidP="00ED04CE">
            <w:pPr>
              <w:spacing w:after="0" w:line="240" w:lineRule="auto"/>
              <w:rPr>
                <w:rFonts w:ascii="Arial" w:hAnsi="Arial" w:cs="Arial"/>
                <w:color w:val="000000"/>
                <w:sz w:val="16"/>
                <w:szCs w:val="16"/>
                <w:lang w:val="en-GB"/>
              </w:rPr>
            </w:pPr>
          </w:p>
          <w:p w:rsidR="00ED04CE" w:rsidRPr="00A7053C" w:rsidRDefault="00ED04CE" w:rsidP="00ED04CE">
            <w:pPr>
              <w:spacing w:after="0" w:line="240" w:lineRule="auto"/>
              <w:rPr>
                <w:rFonts w:ascii="Arial" w:hAnsi="Arial" w:cs="Arial"/>
                <w:color w:val="000000"/>
                <w:sz w:val="16"/>
                <w:szCs w:val="16"/>
                <w:lang w:val="en-GB"/>
              </w:rPr>
            </w:pPr>
            <w:r w:rsidRPr="00A7053C">
              <w:rPr>
                <w:rFonts w:ascii="Arial" w:hAnsi="Arial" w:cs="Arial"/>
                <w:sz w:val="16"/>
                <w:szCs w:val="16"/>
                <w:lang w:val="en-GB"/>
              </w:rPr>
              <w:t>PSQ</w:t>
            </w:r>
            <w:r w:rsidR="00C17627" w:rsidRPr="00A7053C">
              <w:rPr>
                <w:rFonts w:ascii="Arial" w:hAnsi="Arial" w:cs="Arial"/>
                <w:sz w:val="16"/>
                <w:szCs w:val="16"/>
                <w:lang w:val="en-GB"/>
              </w:rPr>
              <w:t xml:space="preserve"> </w:t>
            </w:r>
            <w:r w:rsidR="00B36BFD" w:rsidRPr="00A7053C">
              <w:rPr>
                <w:rFonts w:ascii="Arial" w:hAnsi="Arial" w:cs="Arial"/>
                <w:noProof/>
                <w:sz w:val="16"/>
                <w:szCs w:val="16"/>
                <w:lang w:val="en-GB"/>
              </w:rPr>
              <w:t>(</w:t>
            </w:r>
            <w:r w:rsidR="008C43C1" w:rsidRPr="00A7053C">
              <w:rPr>
                <w:rFonts w:ascii="Arial" w:hAnsi="Arial" w:cs="Arial"/>
                <w:noProof/>
                <w:sz w:val="16"/>
                <w:szCs w:val="16"/>
                <w:lang w:val="en-GB"/>
              </w:rPr>
              <w:t>Bebbington &amp; Nayani, 1995</w:t>
            </w:r>
            <w:r w:rsidR="00B36BFD" w:rsidRPr="00A7053C">
              <w:rPr>
                <w:rFonts w:ascii="Arial" w:hAnsi="Arial" w:cs="Arial"/>
                <w:noProof/>
                <w:sz w:val="16"/>
                <w:szCs w:val="16"/>
                <w:lang w:val="en-GB"/>
              </w:rPr>
              <w:t>)</w:t>
            </w:r>
            <w:r w:rsidRPr="00A7053C">
              <w:rPr>
                <w:rFonts w:ascii="Arial" w:hAnsi="Arial" w:cs="Arial"/>
                <w:sz w:val="16"/>
                <w:szCs w:val="16"/>
                <w:lang w:val="en-GB"/>
              </w:rPr>
              <w:t xml:space="preserve"> </w:t>
            </w:r>
            <w:r w:rsidRPr="00A7053C">
              <w:rPr>
                <w:rFonts w:ascii="Arial" w:hAnsi="Arial" w:cs="Arial"/>
                <w:color w:val="000000"/>
                <w:sz w:val="16"/>
                <w:szCs w:val="16"/>
                <w:lang w:val="en-GB"/>
              </w:rPr>
              <w:t>and SCAN</w:t>
            </w:r>
            <w:r w:rsidR="00C17627" w:rsidRPr="00A7053C">
              <w:rPr>
                <w:rFonts w:ascii="Arial" w:hAnsi="Arial" w:cs="Arial"/>
                <w:color w:val="000000"/>
                <w:sz w:val="16"/>
                <w:szCs w:val="16"/>
                <w:lang w:val="en-GB"/>
              </w:rPr>
              <w:t xml:space="preserve"> </w:t>
            </w:r>
            <w:r w:rsidR="00B36BFD" w:rsidRPr="00A7053C">
              <w:rPr>
                <w:rFonts w:ascii="Arial" w:eastAsia="Times New Roman" w:hAnsi="Arial" w:cs="Arial"/>
                <w:noProof/>
                <w:kern w:val="0"/>
                <w:sz w:val="16"/>
                <w:szCs w:val="16"/>
                <w:lang w:val="en-GB"/>
              </w:rPr>
              <w:t>(World Health Organization</w:t>
            </w:r>
            <w:r w:rsidR="00C17627" w:rsidRPr="00A7053C">
              <w:rPr>
                <w:rFonts w:ascii="Arial" w:eastAsia="Times New Roman" w:hAnsi="Arial" w:cs="Arial"/>
                <w:noProof/>
                <w:kern w:val="0"/>
                <w:sz w:val="16"/>
                <w:szCs w:val="16"/>
                <w:lang w:val="en-GB"/>
              </w:rPr>
              <w:t>,</w:t>
            </w:r>
            <w:r w:rsidR="00B36BFD" w:rsidRPr="00A7053C">
              <w:rPr>
                <w:rFonts w:ascii="Arial" w:eastAsia="Times New Roman" w:hAnsi="Arial" w:cs="Arial"/>
                <w:noProof/>
                <w:kern w:val="0"/>
                <w:sz w:val="16"/>
                <w:szCs w:val="16"/>
                <w:lang w:val="en-GB"/>
              </w:rPr>
              <w:t xml:space="preserve"> 1992)</w:t>
            </w:r>
          </w:p>
        </w:tc>
        <w:tc>
          <w:tcPr>
            <w:tcW w:w="567" w:type="pct"/>
            <w:gridSpan w:val="2"/>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color w:val="000000"/>
                <w:sz w:val="16"/>
                <w:szCs w:val="16"/>
                <w:lang w:val="en-GB"/>
              </w:rPr>
            </w:pPr>
            <w:r w:rsidRPr="00A7053C">
              <w:rPr>
                <w:rFonts w:ascii="Arial" w:hAnsi="Arial" w:cs="Arial"/>
                <w:sz w:val="16"/>
                <w:szCs w:val="16"/>
                <w:lang w:val="en-GB"/>
              </w:rPr>
              <w:t>None</w:t>
            </w:r>
          </w:p>
        </w:tc>
        <w:tc>
          <w:tcPr>
            <w:tcW w:w="675"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color w:val="000000"/>
                <w:sz w:val="16"/>
                <w:szCs w:val="16"/>
                <w:lang w:val="en-GB"/>
              </w:rPr>
            </w:pPr>
            <w:r w:rsidRPr="00A7053C">
              <w:rPr>
                <w:rFonts w:ascii="Arial" w:hAnsi="Arial" w:cs="Arial"/>
                <w:sz w:val="16"/>
                <w:szCs w:val="16"/>
                <w:lang w:val="en-GB"/>
              </w:rPr>
              <w:t>Mood instability mediated 34.6% of the total effect of child sexual abuse on psychosis (</w:t>
            </w:r>
            <w:r w:rsidRPr="00A7053C">
              <w:rPr>
                <w:rFonts w:ascii="Arial" w:hAnsi="Arial" w:cs="Arial"/>
                <w:i/>
                <w:sz w:val="16"/>
                <w:szCs w:val="16"/>
                <w:lang w:val="en-GB"/>
              </w:rPr>
              <w:t>OR</w:t>
            </w:r>
            <w:r w:rsidR="00731C68" w:rsidRPr="00A7053C">
              <w:rPr>
                <w:rFonts w:ascii="Arial" w:hAnsi="Arial" w:cs="Arial"/>
                <w:sz w:val="16"/>
                <w:szCs w:val="16"/>
                <w:lang w:val="en-GB"/>
              </w:rPr>
              <w:t xml:space="preserve"> </w:t>
            </w:r>
            <w:r w:rsidRPr="00A7053C">
              <w:rPr>
                <w:rFonts w:ascii="Arial" w:hAnsi="Arial" w:cs="Arial"/>
                <w:sz w:val="16"/>
                <w:szCs w:val="16"/>
                <w:lang w:val="en-GB"/>
              </w:rPr>
              <w:t xml:space="preserve">= 2.30, </w:t>
            </w:r>
            <w:r w:rsidRPr="00A7053C">
              <w:rPr>
                <w:rFonts w:ascii="Arial" w:hAnsi="Arial" w:cs="Arial"/>
                <w:i/>
                <w:sz w:val="16"/>
                <w:szCs w:val="16"/>
                <w:lang w:val="en-GB"/>
              </w:rPr>
              <w:t>z</w:t>
            </w:r>
            <w:r w:rsidR="00731C68" w:rsidRPr="00A7053C">
              <w:rPr>
                <w:rFonts w:ascii="Arial" w:hAnsi="Arial" w:cs="Arial"/>
                <w:sz w:val="16"/>
                <w:szCs w:val="16"/>
                <w:lang w:val="en-GB"/>
              </w:rPr>
              <w:t xml:space="preserve"> </w:t>
            </w:r>
            <w:r w:rsidRPr="00A7053C">
              <w:rPr>
                <w:rFonts w:ascii="Arial" w:hAnsi="Arial" w:cs="Arial"/>
                <w:sz w:val="16"/>
                <w:szCs w:val="16"/>
                <w:lang w:val="en-GB"/>
              </w:rPr>
              <w:t xml:space="preserve">= 4.54, </w:t>
            </w:r>
            <w:r w:rsidR="00DA6DF2" w:rsidRPr="00A7053C">
              <w:rPr>
                <w:rFonts w:ascii="Arial" w:hAnsi="Arial" w:cs="Arial"/>
                <w:i/>
                <w:sz w:val="16"/>
                <w:szCs w:val="16"/>
                <w:lang w:val="en-GB"/>
              </w:rPr>
              <w:t>p &lt;</w:t>
            </w:r>
            <w:r w:rsidRPr="00A7053C">
              <w:rPr>
                <w:rFonts w:ascii="Arial" w:hAnsi="Arial" w:cs="Arial"/>
                <w:sz w:val="16"/>
                <w:szCs w:val="16"/>
                <w:lang w:val="en-GB"/>
              </w:rPr>
              <w:t xml:space="preserve"> 0.001), 34.5% of the effect on paranoia (</w:t>
            </w:r>
            <w:r w:rsidRPr="00A7053C">
              <w:rPr>
                <w:rFonts w:ascii="Arial" w:hAnsi="Arial" w:cs="Arial"/>
                <w:i/>
                <w:sz w:val="16"/>
                <w:szCs w:val="16"/>
                <w:lang w:val="en-GB"/>
              </w:rPr>
              <w:t>OR</w:t>
            </w:r>
            <w:r w:rsidR="00731C68" w:rsidRPr="00A7053C">
              <w:rPr>
                <w:rFonts w:ascii="Arial" w:hAnsi="Arial" w:cs="Arial"/>
                <w:sz w:val="16"/>
                <w:szCs w:val="16"/>
                <w:lang w:val="en-GB"/>
              </w:rPr>
              <w:t xml:space="preserve"> </w:t>
            </w:r>
            <w:r w:rsidRPr="00A7053C">
              <w:rPr>
                <w:rFonts w:ascii="Arial" w:hAnsi="Arial" w:cs="Arial"/>
                <w:sz w:val="16"/>
                <w:szCs w:val="16"/>
                <w:lang w:val="en-GB"/>
              </w:rPr>
              <w:t xml:space="preserve">= 1.63, </w:t>
            </w:r>
            <w:r w:rsidRPr="00A7053C">
              <w:rPr>
                <w:rFonts w:ascii="Arial" w:hAnsi="Arial" w:cs="Arial"/>
                <w:i/>
                <w:sz w:val="16"/>
                <w:szCs w:val="16"/>
                <w:lang w:val="en-GB"/>
              </w:rPr>
              <w:t>z</w:t>
            </w:r>
            <w:r w:rsidR="00731C68" w:rsidRPr="00A7053C">
              <w:rPr>
                <w:rFonts w:ascii="Arial" w:hAnsi="Arial" w:cs="Arial"/>
                <w:sz w:val="16"/>
                <w:szCs w:val="16"/>
                <w:lang w:val="en-GB"/>
              </w:rPr>
              <w:t xml:space="preserve"> </w:t>
            </w:r>
            <w:r w:rsidRPr="00A7053C">
              <w:rPr>
                <w:rFonts w:ascii="Arial" w:hAnsi="Arial" w:cs="Arial"/>
                <w:sz w:val="16"/>
                <w:szCs w:val="16"/>
                <w:lang w:val="en-GB"/>
              </w:rPr>
              <w:t xml:space="preserve">= 5.63, </w:t>
            </w:r>
            <w:r w:rsidR="00DA6DF2" w:rsidRPr="00A7053C">
              <w:rPr>
                <w:rFonts w:ascii="Arial" w:hAnsi="Arial" w:cs="Arial"/>
                <w:i/>
                <w:sz w:val="16"/>
                <w:szCs w:val="16"/>
                <w:lang w:val="en-GB"/>
              </w:rPr>
              <w:t>p &lt;</w:t>
            </w:r>
            <w:r w:rsidRPr="00A7053C">
              <w:rPr>
                <w:rFonts w:ascii="Arial" w:hAnsi="Arial" w:cs="Arial"/>
                <w:sz w:val="16"/>
                <w:szCs w:val="16"/>
                <w:lang w:val="en-GB"/>
              </w:rPr>
              <w:t xml:space="preserve"> 0.001) and 25.3% of the effect on auditory hallucinations (</w:t>
            </w:r>
            <w:r w:rsidRPr="00A7053C">
              <w:rPr>
                <w:rFonts w:ascii="Arial" w:hAnsi="Arial" w:cs="Arial"/>
                <w:i/>
                <w:sz w:val="16"/>
                <w:szCs w:val="16"/>
                <w:lang w:val="en-GB"/>
              </w:rPr>
              <w:t>OR</w:t>
            </w:r>
            <w:r w:rsidR="00731C68" w:rsidRPr="00A7053C">
              <w:rPr>
                <w:rFonts w:ascii="Arial" w:hAnsi="Arial" w:cs="Arial"/>
                <w:sz w:val="16"/>
                <w:szCs w:val="16"/>
                <w:lang w:val="en-GB"/>
              </w:rPr>
              <w:t xml:space="preserve"> </w:t>
            </w:r>
            <w:r w:rsidRPr="00A7053C">
              <w:rPr>
                <w:rFonts w:ascii="Arial" w:hAnsi="Arial" w:cs="Arial"/>
                <w:sz w:val="16"/>
                <w:szCs w:val="16"/>
                <w:lang w:val="en-GB"/>
              </w:rPr>
              <w:t xml:space="preserve">= 1.41, </w:t>
            </w:r>
            <w:r w:rsidRPr="00A7053C">
              <w:rPr>
                <w:rFonts w:ascii="Arial" w:hAnsi="Arial" w:cs="Arial"/>
                <w:i/>
                <w:sz w:val="16"/>
                <w:szCs w:val="16"/>
                <w:lang w:val="en-GB"/>
              </w:rPr>
              <w:t>z</w:t>
            </w:r>
            <w:r w:rsidR="00731C68" w:rsidRPr="00A7053C">
              <w:rPr>
                <w:rFonts w:ascii="Arial" w:hAnsi="Arial" w:cs="Arial"/>
                <w:sz w:val="16"/>
                <w:szCs w:val="16"/>
                <w:lang w:val="en-GB"/>
              </w:rPr>
              <w:t xml:space="preserve"> </w:t>
            </w:r>
            <w:r w:rsidRPr="00A7053C">
              <w:rPr>
                <w:rFonts w:ascii="Arial" w:hAnsi="Arial" w:cs="Arial"/>
                <w:sz w:val="16"/>
                <w:szCs w:val="16"/>
                <w:lang w:val="en-GB"/>
              </w:rPr>
              <w:t xml:space="preserve">= 4.90, </w:t>
            </w:r>
            <w:r w:rsidR="00DA6DF2" w:rsidRPr="00A7053C">
              <w:rPr>
                <w:rFonts w:ascii="Arial" w:hAnsi="Arial" w:cs="Arial"/>
                <w:i/>
                <w:sz w:val="16"/>
                <w:szCs w:val="16"/>
                <w:lang w:val="en-GB"/>
              </w:rPr>
              <w:t>p &lt;</w:t>
            </w:r>
            <w:r w:rsidRPr="00A7053C">
              <w:rPr>
                <w:rFonts w:ascii="Arial" w:hAnsi="Arial" w:cs="Arial"/>
                <w:sz w:val="16"/>
                <w:szCs w:val="16"/>
                <w:lang w:val="en-GB"/>
              </w:rPr>
              <w:t xml:space="preserve"> 0.001) </w:t>
            </w:r>
          </w:p>
        </w:tc>
        <w:tc>
          <w:tcPr>
            <w:tcW w:w="340"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color w:val="000000"/>
                <w:sz w:val="16"/>
                <w:szCs w:val="16"/>
                <w:lang w:val="en-GB"/>
              </w:rPr>
            </w:pPr>
            <w:r w:rsidRPr="00A7053C">
              <w:rPr>
                <w:rFonts w:ascii="Arial" w:hAnsi="Arial" w:cs="Arial"/>
                <w:sz w:val="16"/>
                <w:szCs w:val="16"/>
                <w:lang w:val="en-GB"/>
              </w:rPr>
              <w:t>9</w:t>
            </w:r>
          </w:p>
        </w:tc>
      </w:tr>
      <w:tr w:rsidR="00ED04CE" w:rsidRPr="00A7053C" w:rsidTr="00ED04CE">
        <w:tc>
          <w:tcPr>
            <w:tcW w:w="625" w:type="pct"/>
            <w:tcBorders>
              <w:top w:val="single" w:sz="4" w:space="0" w:color="00000A"/>
              <w:left w:val="single" w:sz="4" w:space="0" w:color="00000A"/>
              <w:bottom w:val="single" w:sz="4" w:space="0" w:color="00000A"/>
              <w:right w:val="single" w:sz="4" w:space="0" w:color="00000A"/>
            </w:tcBorders>
          </w:tcPr>
          <w:p w:rsidR="00ED04CE" w:rsidRPr="00A7053C" w:rsidRDefault="00B36BFD" w:rsidP="00ED04CE">
            <w:pPr>
              <w:spacing w:after="0" w:line="240" w:lineRule="auto"/>
              <w:rPr>
                <w:rFonts w:ascii="Arial" w:hAnsi="Arial" w:cs="Arial"/>
                <w:color w:val="000000"/>
                <w:sz w:val="16"/>
                <w:szCs w:val="16"/>
                <w:lang w:val="en-GB"/>
              </w:rPr>
            </w:pPr>
            <w:r w:rsidRPr="00A7053C">
              <w:rPr>
                <w:rFonts w:ascii="Arial" w:hAnsi="Arial" w:cs="Arial"/>
                <w:noProof/>
                <w:color w:val="000000"/>
                <w:sz w:val="16"/>
                <w:szCs w:val="16"/>
                <w:lang w:val="en-GB"/>
              </w:rPr>
              <w:t>Marwaha &amp; Bebbington</w:t>
            </w:r>
            <w:r w:rsidR="00C17627" w:rsidRPr="00A7053C">
              <w:rPr>
                <w:rFonts w:ascii="Arial" w:hAnsi="Arial" w:cs="Arial"/>
                <w:noProof/>
                <w:color w:val="000000"/>
                <w:sz w:val="16"/>
                <w:szCs w:val="16"/>
                <w:lang w:val="en-GB"/>
              </w:rPr>
              <w:t>,</w:t>
            </w:r>
            <w:r w:rsidRPr="00A7053C">
              <w:rPr>
                <w:rFonts w:ascii="Arial" w:hAnsi="Arial" w:cs="Arial"/>
                <w:noProof/>
                <w:color w:val="000000"/>
                <w:sz w:val="16"/>
                <w:szCs w:val="16"/>
                <w:lang w:val="en-GB"/>
              </w:rPr>
              <w:t xml:space="preserve"> 2015</w:t>
            </w:r>
          </w:p>
          <w:p w:rsidR="00ED04CE" w:rsidRPr="00A7053C" w:rsidRDefault="00ED04CE" w:rsidP="00ED04CE">
            <w:pPr>
              <w:spacing w:after="0" w:line="240" w:lineRule="auto"/>
              <w:rPr>
                <w:rFonts w:ascii="Arial" w:hAnsi="Arial" w:cs="Arial"/>
                <w:color w:val="000000"/>
                <w:sz w:val="16"/>
                <w:szCs w:val="16"/>
                <w:lang w:val="en-GB"/>
              </w:rPr>
            </w:pPr>
          </w:p>
          <w:p w:rsidR="00ED04CE" w:rsidRPr="00A7053C" w:rsidRDefault="00ED04CE" w:rsidP="00ED04CE">
            <w:pPr>
              <w:spacing w:after="0" w:line="240" w:lineRule="auto"/>
              <w:rPr>
                <w:rFonts w:ascii="Arial" w:hAnsi="Arial" w:cs="Arial"/>
                <w:color w:val="000000"/>
                <w:sz w:val="16"/>
                <w:szCs w:val="16"/>
                <w:lang w:val="en-GB"/>
              </w:rPr>
            </w:pPr>
            <w:r w:rsidRPr="00A7053C">
              <w:rPr>
                <w:rFonts w:ascii="Arial" w:hAnsi="Arial" w:cs="Arial"/>
                <w:color w:val="000000"/>
                <w:sz w:val="16"/>
                <w:szCs w:val="16"/>
                <w:lang w:val="en-GB"/>
              </w:rPr>
              <w:t>Adult Psychiatric Morbidity Survey (APMS)</w:t>
            </w:r>
          </w:p>
          <w:p w:rsidR="00ED04CE" w:rsidRPr="00A7053C" w:rsidRDefault="00ED04CE" w:rsidP="00ED04CE">
            <w:pPr>
              <w:spacing w:after="0" w:line="240" w:lineRule="auto"/>
              <w:rPr>
                <w:rFonts w:ascii="Arial" w:hAnsi="Arial" w:cs="Arial"/>
                <w:color w:val="000000"/>
                <w:sz w:val="16"/>
                <w:szCs w:val="16"/>
                <w:lang w:val="en-GB"/>
              </w:rPr>
            </w:pPr>
          </w:p>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color w:val="000000"/>
                <w:sz w:val="16"/>
                <w:szCs w:val="16"/>
                <w:lang w:val="en-GB"/>
              </w:rPr>
              <w:t>ENGLAND</w:t>
            </w:r>
          </w:p>
        </w:tc>
        <w:tc>
          <w:tcPr>
            <w:tcW w:w="421" w:type="pct"/>
            <w:gridSpan w:val="5"/>
            <w:tcBorders>
              <w:top w:val="single" w:sz="4" w:space="0" w:color="00000A"/>
              <w:left w:val="single" w:sz="4" w:space="0" w:color="00000A"/>
              <w:bottom w:val="single" w:sz="4" w:space="0" w:color="00000A"/>
              <w:right w:val="single" w:sz="4" w:space="0" w:color="00000A"/>
            </w:tcBorders>
          </w:tcPr>
          <w:p w:rsidR="00ED04CE" w:rsidRPr="00A7053C" w:rsidRDefault="00B30BC3" w:rsidP="00ED04CE">
            <w:pPr>
              <w:spacing w:after="0" w:line="240" w:lineRule="auto"/>
              <w:rPr>
                <w:rFonts w:ascii="Arial" w:hAnsi="Arial" w:cs="Arial"/>
                <w:b/>
                <w:bCs/>
                <w:sz w:val="16"/>
                <w:szCs w:val="16"/>
                <w:lang w:val="en-GB"/>
              </w:rPr>
            </w:pPr>
            <w:r w:rsidRPr="00A7053C">
              <w:rPr>
                <w:rFonts w:ascii="Arial" w:hAnsi="Arial" w:cs="Arial"/>
                <w:i/>
                <w:color w:val="000000"/>
                <w:sz w:val="16"/>
                <w:szCs w:val="16"/>
                <w:lang w:val="en-GB"/>
              </w:rPr>
              <w:lastRenderedPageBreak/>
              <w:t>N =</w:t>
            </w:r>
            <w:r w:rsidR="00ED04CE" w:rsidRPr="00A7053C">
              <w:rPr>
                <w:rFonts w:ascii="Arial" w:hAnsi="Arial" w:cs="Arial"/>
                <w:color w:val="000000"/>
                <w:sz w:val="16"/>
                <w:szCs w:val="16"/>
                <w:lang w:val="en-GB"/>
              </w:rPr>
              <w:t xml:space="preserve"> 7,403</w:t>
            </w:r>
          </w:p>
        </w:tc>
        <w:tc>
          <w:tcPr>
            <w:tcW w:w="605" w:type="pct"/>
            <w:gridSpan w:val="2"/>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sz w:val="16"/>
                <w:szCs w:val="16"/>
                <w:lang w:val="en-GB"/>
              </w:rPr>
              <w:t>Uncomfortable sexual talk (</w:t>
            </w:r>
            <w:r w:rsidR="00B30BC3" w:rsidRPr="00A7053C">
              <w:rPr>
                <w:rFonts w:ascii="Arial" w:hAnsi="Arial" w:cs="Arial"/>
                <w:i/>
                <w:sz w:val="16"/>
                <w:szCs w:val="16"/>
                <w:lang w:val="en-GB"/>
              </w:rPr>
              <w:t>n =</w:t>
            </w:r>
            <w:r w:rsidRPr="00A7053C">
              <w:rPr>
                <w:rFonts w:ascii="Arial" w:hAnsi="Arial" w:cs="Arial"/>
                <w:sz w:val="16"/>
                <w:szCs w:val="16"/>
                <w:lang w:val="en-GB"/>
              </w:rPr>
              <w:t xml:space="preserve"> 762, 10.3%), touching (</w:t>
            </w:r>
            <w:r w:rsidR="00B30BC3" w:rsidRPr="00A7053C">
              <w:rPr>
                <w:rFonts w:ascii="Arial" w:hAnsi="Arial" w:cs="Arial"/>
                <w:i/>
                <w:sz w:val="16"/>
                <w:szCs w:val="16"/>
                <w:lang w:val="en-GB"/>
              </w:rPr>
              <w:t>n =</w:t>
            </w:r>
            <w:r w:rsidRPr="00A7053C">
              <w:rPr>
                <w:rFonts w:ascii="Arial" w:hAnsi="Arial" w:cs="Arial"/>
                <w:sz w:val="16"/>
                <w:szCs w:val="16"/>
                <w:lang w:val="en-GB"/>
              </w:rPr>
              <w:t xml:space="preserve"> 642, 8.2%), and non-consensual sexual intercourse (</w:t>
            </w:r>
            <w:r w:rsidR="00B30BC3" w:rsidRPr="00A7053C">
              <w:rPr>
                <w:rFonts w:ascii="Arial" w:hAnsi="Arial" w:cs="Arial"/>
                <w:i/>
                <w:sz w:val="16"/>
                <w:szCs w:val="16"/>
                <w:lang w:val="en-GB"/>
              </w:rPr>
              <w:t xml:space="preserve">n </w:t>
            </w:r>
            <w:r w:rsidR="00B30BC3" w:rsidRPr="00A7053C">
              <w:rPr>
                <w:rFonts w:ascii="Arial" w:hAnsi="Arial" w:cs="Arial"/>
                <w:i/>
                <w:sz w:val="16"/>
                <w:szCs w:val="16"/>
                <w:lang w:val="en-GB"/>
              </w:rPr>
              <w:lastRenderedPageBreak/>
              <w:t>=</w:t>
            </w:r>
            <w:r w:rsidRPr="00A7053C">
              <w:rPr>
                <w:rFonts w:ascii="Arial" w:hAnsi="Arial" w:cs="Arial"/>
                <w:sz w:val="16"/>
                <w:szCs w:val="16"/>
                <w:lang w:val="en-GB"/>
              </w:rPr>
              <w:t xml:space="preserve"> 144, 1.9%) before 16 years of age</w:t>
            </w:r>
          </w:p>
        </w:tc>
        <w:tc>
          <w:tcPr>
            <w:tcW w:w="415"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color w:val="000000"/>
                <w:sz w:val="16"/>
                <w:szCs w:val="16"/>
                <w:lang w:val="en-GB"/>
              </w:rPr>
              <w:lastRenderedPageBreak/>
              <w:t xml:space="preserve">Ad hoc questionnaire (Domestic violence and abuse </w:t>
            </w:r>
            <w:r w:rsidRPr="00A7053C">
              <w:rPr>
                <w:rFonts w:ascii="Arial" w:hAnsi="Arial" w:cs="Arial"/>
                <w:color w:val="000000"/>
                <w:sz w:val="16"/>
                <w:szCs w:val="16"/>
                <w:lang w:val="en-GB"/>
              </w:rPr>
              <w:lastRenderedPageBreak/>
              <w:t>questionnaire)</w:t>
            </w:r>
          </w:p>
        </w:tc>
        <w:tc>
          <w:tcPr>
            <w:tcW w:w="477"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lastRenderedPageBreak/>
              <w:t>Current anxiety (range 1-8) and depression (range 1-9) symptoms</w:t>
            </w:r>
          </w:p>
          <w:p w:rsidR="00ED04CE" w:rsidRPr="00A7053C" w:rsidRDefault="00ED04CE" w:rsidP="00ED04CE">
            <w:pPr>
              <w:spacing w:after="0" w:line="240" w:lineRule="auto"/>
              <w:rPr>
                <w:rFonts w:ascii="Arial" w:hAnsi="Arial" w:cs="Arial"/>
                <w:b/>
                <w:bCs/>
                <w:sz w:val="16"/>
                <w:szCs w:val="16"/>
                <w:lang w:val="en-GB"/>
              </w:rPr>
            </w:pPr>
          </w:p>
        </w:tc>
        <w:tc>
          <w:tcPr>
            <w:tcW w:w="409" w:type="pct"/>
            <w:tcBorders>
              <w:top w:val="single" w:sz="4" w:space="0" w:color="00000A"/>
              <w:left w:val="single" w:sz="4" w:space="0" w:color="00000A"/>
              <w:bottom w:val="single" w:sz="4" w:space="0" w:color="00000A"/>
              <w:right w:val="single" w:sz="4" w:space="0" w:color="00000A"/>
            </w:tcBorders>
          </w:tcPr>
          <w:p w:rsidR="00ED04CE" w:rsidRPr="00A7053C" w:rsidRDefault="0085178F" w:rsidP="00ED04CE">
            <w:pPr>
              <w:spacing w:after="0" w:line="240" w:lineRule="auto"/>
              <w:rPr>
                <w:rFonts w:ascii="Arial" w:hAnsi="Arial" w:cs="Arial"/>
                <w:b/>
                <w:bCs/>
                <w:sz w:val="16"/>
                <w:szCs w:val="16"/>
              </w:rPr>
            </w:pPr>
            <w:r w:rsidRPr="00A7053C">
              <w:rPr>
                <w:rFonts w:ascii="Arial" w:hAnsi="Arial" w:cs="Arial"/>
                <w:color w:val="000000"/>
                <w:sz w:val="16"/>
                <w:szCs w:val="16"/>
              </w:rPr>
              <w:t>CIS-R (Lewis, Pelosi, Araya, &amp; Dunn, 1992)</w:t>
            </w:r>
          </w:p>
        </w:tc>
        <w:tc>
          <w:tcPr>
            <w:tcW w:w="466" w:type="pct"/>
            <w:gridSpan w:val="2"/>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color w:val="000000"/>
                <w:sz w:val="16"/>
                <w:szCs w:val="16"/>
                <w:lang w:val="en-GB"/>
              </w:rPr>
            </w:pPr>
            <w:r w:rsidRPr="00A7053C">
              <w:rPr>
                <w:rFonts w:ascii="Arial" w:hAnsi="Arial" w:cs="Arial"/>
                <w:color w:val="000000"/>
                <w:sz w:val="16"/>
                <w:szCs w:val="16"/>
                <w:lang w:val="en-GB"/>
              </w:rPr>
              <w:t xml:space="preserve">Diagnosis of psychotic disorders according to ICD-10 (probable </w:t>
            </w:r>
            <w:r w:rsidRPr="00A7053C">
              <w:rPr>
                <w:rFonts w:ascii="Arial" w:hAnsi="Arial" w:cs="Arial"/>
                <w:color w:val="000000"/>
                <w:sz w:val="16"/>
                <w:szCs w:val="16"/>
                <w:lang w:val="en-GB"/>
              </w:rPr>
              <w:lastRenderedPageBreak/>
              <w:t xml:space="preserve">psychosis: </w:t>
            </w:r>
            <w:r w:rsidR="00B30BC3" w:rsidRPr="00A7053C">
              <w:rPr>
                <w:rFonts w:ascii="Arial" w:hAnsi="Arial" w:cs="Arial"/>
                <w:i/>
                <w:color w:val="000000"/>
                <w:sz w:val="16"/>
                <w:szCs w:val="16"/>
                <w:lang w:val="en-GB"/>
              </w:rPr>
              <w:t>n =</w:t>
            </w:r>
            <w:r w:rsidRPr="00A7053C">
              <w:rPr>
                <w:rFonts w:ascii="Arial" w:hAnsi="Arial" w:cs="Arial"/>
                <w:color w:val="000000"/>
                <w:sz w:val="16"/>
                <w:szCs w:val="16"/>
                <w:lang w:val="en-GB"/>
              </w:rPr>
              <w:t xml:space="preserve"> 43)</w:t>
            </w:r>
          </w:p>
          <w:p w:rsidR="00ED04CE" w:rsidRPr="00A7053C" w:rsidRDefault="00ED04CE" w:rsidP="00ED04CE">
            <w:pPr>
              <w:spacing w:after="0" w:line="240" w:lineRule="auto"/>
              <w:rPr>
                <w:rFonts w:ascii="Arial" w:hAnsi="Arial" w:cs="Arial"/>
                <w:color w:val="000000"/>
                <w:sz w:val="16"/>
                <w:szCs w:val="16"/>
                <w:lang w:val="en-GB"/>
              </w:rPr>
            </w:pPr>
          </w:p>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sz w:val="16"/>
                <w:szCs w:val="16"/>
                <w:lang w:val="en-GB"/>
              </w:rPr>
              <w:t>PSQ</w:t>
            </w:r>
            <w:r w:rsidR="00B76EB0" w:rsidRPr="00A7053C">
              <w:rPr>
                <w:rFonts w:ascii="Arial" w:hAnsi="Arial" w:cs="Arial"/>
                <w:sz w:val="16"/>
                <w:szCs w:val="16"/>
                <w:lang w:val="en-GB"/>
              </w:rPr>
              <w:t xml:space="preserve"> </w:t>
            </w:r>
            <w:r w:rsidR="00B36BFD" w:rsidRPr="00A7053C">
              <w:rPr>
                <w:rFonts w:ascii="Arial" w:hAnsi="Arial" w:cs="Arial"/>
                <w:noProof/>
                <w:sz w:val="16"/>
                <w:szCs w:val="16"/>
                <w:lang w:val="en-GB"/>
              </w:rPr>
              <w:t>(</w:t>
            </w:r>
            <w:r w:rsidR="008C43C1" w:rsidRPr="00A7053C">
              <w:rPr>
                <w:rFonts w:ascii="Arial" w:hAnsi="Arial" w:cs="Arial"/>
                <w:noProof/>
                <w:sz w:val="16"/>
                <w:szCs w:val="16"/>
                <w:lang w:val="en-GB"/>
              </w:rPr>
              <w:t>Bebbington &amp; Nayani, 1995</w:t>
            </w:r>
            <w:r w:rsidR="00B36BFD" w:rsidRPr="00A7053C">
              <w:rPr>
                <w:rFonts w:ascii="Arial" w:hAnsi="Arial" w:cs="Arial"/>
                <w:noProof/>
                <w:sz w:val="16"/>
                <w:szCs w:val="16"/>
                <w:lang w:val="en-GB"/>
              </w:rPr>
              <w:t>)</w:t>
            </w:r>
            <w:r w:rsidRPr="00A7053C">
              <w:rPr>
                <w:rFonts w:ascii="Arial" w:hAnsi="Arial" w:cs="Arial"/>
                <w:sz w:val="16"/>
                <w:szCs w:val="16"/>
                <w:lang w:val="en-GB"/>
              </w:rPr>
              <w:t xml:space="preserve"> </w:t>
            </w:r>
            <w:r w:rsidRPr="00A7053C">
              <w:rPr>
                <w:rFonts w:ascii="Arial" w:hAnsi="Arial" w:cs="Arial"/>
                <w:color w:val="000000"/>
                <w:sz w:val="16"/>
                <w:szCs w:val="16"/>
                <w:lang w:val="en-GB"/>
              </w:rPr>
              <w:t>and SCAN</w:t>
            </w:r>
            <w:r w:rsidR="00B76EB0" w:rsidRPr="00A7053C">
              <w:rPr>
                <w:rFonts w:ascii="Arial" w:hAnsi="Arial" w:cs="Arial"/>
                <w:color w:val="000000"/>
                <w:sz w:val="16"/>
                <w:szCs w:val="16"/>
                <w:lang w:val="en-GB"/>
              </w:rPr>
              <w:t xml:space="preserve"> </w:t>
            </w:r>
            <w:r w:rsidR="00B36BFD" w:rsidRPr="00A7053C">
              <w:rPr>
                <w:rFonts w:ascii="Arial" w:eastAsia="Times New Roman" w:hAnsi="Arial" w:cs="Arial"/>
                <w:noProof/>
                <w:kern w:val="0"/>
                <w:sz w:val="16"/>
                <w:szCs w:val="16"/>
                <w:lang w:val="en-GB"/>
              </w:rPr>
              <w:t>(</w:t>
            </w:r>
            <w:r w:rsidR="007068F3" w:rsidRPr="00A7053C">
              <w:rPr>
                <w:rFonts w:ascii="Arial" w:eastAsia="Times New Roman" w:hAnsi="Arial" w:cs="Arial"/>
                <w:noProof/>
                <w:kern w:val="0"/>
                <w:sz w:val="16"/>
                <w:szCs w:val="16"/>
                <w:lang w:val="en-GB"/>
              </w:rPr>
              <w:t xml:space="preserve">World Health Organization, </w:t>
            </w:r>
            <w:r w:rsidR="00B36BFD" w:rsidRPr="00A7053C">
              <w:rPr>
                <w:rFonts w:ascii="Arial" w:eastAsia="Times New Roman" w:hAnsi="Arial" w:cs="Arial"/>
                <w:noProof/>
                <w:kern w:val="0"/>
                <w:sz w:val="16"/>
                <w:szCs w:val="16"/>
                <w:lang w:val="en-GB"/>
              </w:rPr>
              <w:t>1992)</w:t>
            </w:r>
          </w:p>
        </w:tc>
        <w:tc>
          <w:tcPr>
            <w:tcW w:w="567" w:type="pct"/>
            <w:gridSpan w:val="2"/>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color w:val="000000"/>
                <w:sz w:val="16"/>
                <w:szCs w:val="16"/>
                <w:lang w:val="en-GB"/>
              </w:rPr>
              <w:lastRenderedPageBreak/>
              <w:t xml:space="preserve">None </w:t>
            </w:r>
          </w:p>
        </w:tc>
        <w:tc>
          <w:tcPr>
            <w:tcW w:w="675"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color w:val="000000"/>
                <w:sz w:val="16"/>
                <w:szCs w:val="16"/>
                <w:lang w:val="en-GB"/>
              </w:rPr>
              <w:t xml:space="preserve">Anxiety and depression symptoms mediated 38.5% of the effect of childhood sexual intercourse (indirect effect </w:t>
            </w:r>
            <w:r w:rsidR="003C14AF" w:rsidRPr="00A7053C">
              <w:rPr>
                <w:rFonts w:ascii="Arial" w:hAnsi="Arial" w:cs="Arial"/>
                <w:i/>
                <w:color w:val="000000"/>
                <w:sz w:val="16"/>
                <w:szCs w:val="16"/>
                <w:lang w:val="en-GB"/>
              </w:rPr>
              <w:t>adj. OR =</w:t>
            </w:r>
            <w:r w:rsidRPr="00A7053C">
              <w:rPr>
                <w:rFonts w:ascii="Arial" w:hAnsi="Arial" w:cs="Arial"/>
                <w:color w:val="000000"/>
                <w:sz w:val="16"/>
                <w:szCs w:val="16"/>
                <w:lang w:val="en-GB"/>
              </w:rPr>
              <w:t xml:space="preserve"> 2.41, </w:t>
            </w:r>
            <w:r w:rsidR="003C14AF" w:rsidRPr="00A7053C">
              <w:rPr>
                <w:rFonts w:ascii="Arial" w:hAnsi="Arial" w:cs="Arial"/>
                <w:i/>
                <w:color w:val="000000"/>
                <w:sz w:val="16"/>
                <w:szCs w:val="16"/>
                <w:lang w:val="en-GB"/>
              </w:rPr>
              <w:lastRenderedPageBreak/>
              <w:t xml:space="preserve">95% CI: </w:t>
            </w:r>
            <w:r w:rsidRPr="00A7053C">
              <w:rPr>
                <w:rFonts w:ascii="Arial" w:hAnsi="Arial" w:cs="Arial"/>
                <w:color w:val="000000"/>
                <w:sz w:val="16"/>
                <w:szCs w:val="16"/>
                <w:lang w:val="en-GB"/>
              </w:rPr>
              <w:t>1.61, 3.61) and 38.2% of the effect of contact sexual abuse (</w:t>
            </w:r>
            <w:r w:rsidR="003C14AF" w:rsidRPr="00A7053C">
              <w:rPr>
                <w:rFonts w:ascii="Arial" w:hAnsi="Arial" w:cs="Arial"/>
                <w:i/>
                <w:color w:val="000000"/>
                <w:sz w:val="16"/>
                <w:szCs w:val="16"/>
                <w:lang w:val="en-GB"/>
              </w:rPr>
              <w:t>adj. OR =</w:t>
            </w:r>
            <w:r w:rsidRPr="00A7053C">
              <w:rPr>
                <w:rFonts w:ascii="Arial" w:hAnsi="Arial" w:cs="Arial"/>
                <w:color w:val="000000"/>
                <w:sz w:val="16"/>
                <w:szCs w:val="16"/>
                <w:lang w:val="en-GB"/>
              </w:rPr>
              <w:t xml:space="preserve"> 1.60, </w:t>
            </w:r>
            <w:r w:rsidR="003C14AF" w:rsidRPr="00A7053C">
              <w:rPr>
                <w:rFonts w:ascii="Arial" w:hAnsi="Arial" w:cs="Arial"/>
                <w:i/>
                <w:color w:val="000000"/>
                <w:sz w:val="16"/>
                <w:szCs w:val="16"/>
                <w:lang w:val="en-GB"/>
              </w:rPr>
              <w:t xml:space="preserve">95% CI: </w:t>
            </w:r>
            <w:r w:rsidRPr="00A7053C">
              <w:rPr>
                <w:rFonts w:ascii="Arial" w:hAnsi="Arial" w:cs="Arial"/>
                <w:color w:val="000000"/>
                <w:sz w:val="16"/>
                <w:szCs w:val="16"/>
                <w:lang w:val="en-GB"/>
              </w:rPr>
              <w:t>1.32,1.94) on psychosis</w:t>
            </w:r>
          </w:p>
        </w:tc>
        <w:tc>
          <w:tcPr>
            <w:tcW w:w="340"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color w:val="000000"/>
                <w:sz w:val="16"/>
                <w:szCs w:val="16"/>
                <w:lang w:val="en-GB"/>
              </w:rPr>
              <w:lastRenderedPageBreak/>
              <w:t>11</w:t>
            </w:r>
          </w:p>
        </w:tc>
      </w:tr>
      <w:tr w:rsidR="00ED04CE" w:rsidRPr="00A7053C" w:rsidTr="00ED04CE">
        <w:tc>
          <w:tcPr>
            <w:tcW w:w="625" w:type="pct"/>
            <w:tcBorders>
              <w:top w:val="single" w:sz="4" w:space="0" w:color="00000A"/>
              <w:left w:val="single" w:sz="4" w:space="0" w:color="00000A"/>
              <w:bottom w:val="single" w:sz="4" w:space="0" w:color="00000A"/>
              <w:right w:val="single" w:sz="4" w:space="0" w:color="00000A"/>
            </w:tcBorders>
          </w:tcPr>
          <w:p w:rsidR="00ED04CE" w:rsidRPr="00A7053C" w:rsidRDefault="00B36BFD" w:rsidP="00ED04CE">
            <w:pPr>
              <w:spacing w:after="0" w:line="240" w:lineRule="auto"/>
              <w:rPr>
                <w:rFonts w:ascii="Arial" w:hAnsi="Arial" w:cs="Arial"/>
                <w:b/>
                <w:sz w:val="16"/>
                <w:szCs w:val="16"/>
                <w:lang w:val="en-GB"/>
              </w:rPr>
            </w:pPr>
            <w:r w:rsidRPr="00A7053C">
              <w:rPr>
                <w:rFonts w:ascii="Arial" w:hAnsi="Arial" w:cs="Arial"/>
                <w:b/>
                <w:noProof/>
                <w:sz w:val="16"/>
                <w:szCs w:val="16"/>
                <w:lang w:val="en-GB"/>
              </w:rPr>
              <w:t>McCarthy-Jones 2018</w:t>
            </w:r>
          </w:p>
          <w:p w:rsidR="00ED04CE" w:rsidRPr="00A7053C" w:rsidRDefault="00ED04CE" w:rsidP="00ED04CE">
            <w:pPr>
              <w:spacing w:after="0" w:line="240" w:lineRule="auto"/>
              <w:rPr>
                <w:rFonts w:ascii="Arial" w:hAnsi="Arial" w:cs="Arial"/>
                <w:b/>
                <w:sz w:val="16"/>
                <w:szCs w:val="16"/>
                <w:lang w:val="en-GB"/>
              </w:rPr>
            </w:pPr>
          </w:p>
          <w:p w:rsidR="00ED04CE" w:rsidRPr="00A7053C" w:rsidRDefault="00ED04CE" w:rsidP="00ED04CE">
            <w:pPr>
              <w:spacing w:after="0" w:line="240" w:lineRule="auto"/>
              <w:rPr>
                <w:rFonts w:ascii="Arial" w:hAnsi="Arial" w:cs="Arial"/>
                <w:b/>
                <w:color w:val="000000"/>
                <w:sz w:val="16"/>
                <w:szCs w:val="16"/>
                <w:lang w:val="en-GB"/>
              </w:rPr>
            </w:pPr>
            <w:r w:rsidRPr="00A7053C">
              <w:rPr>
                <w:rFonts w:ascii="Arial" w:hAnsi="Arial" w:cs="Arial"/>
                <w:b/>
                <w:color w:val="000000"/>
                <w:sz w:val="16"/>
                <w:szCs w:val="16"/>
                <w:lang w:val="en-GB"/>
              </w:rPr>
              <w:t>Adult Psychiatric Morbidity Survey (APMS)</w:t>
            </w:r>
          </w:p>
          <w:p w:rsidR="00ED04CE" w:rsidRPr="00A7053C" w:rsidRDefault="00ED04CE" w:rsidP="00ED04CE">
            <w:pPr>
              <w:spacing w:after="0" w:line="240" w:lineRule="auto"/>
              <w:rPr>
                <w:rFonts w:ascii="Arial" w:hAnsi="Arial" w:cs="Arial"/>
                <w:b/>
                <w:color w:val="000000"/>
                <w:sz w:val="16"/>
                <w:szCs w:val="16"/>
                <w:lang w:val="en-GB"/>
              </w:rPr>
            </w:pPr>
          </w:p>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color w:val="000000"/>
                <w:sz w:val="16"/>
                <w:szCs w:val="16"/>
                <w:lang w:val="en-GB"/>
              </w:rPr>
              <w:t>ENGLAND</w:t>
            </w:r>
          </w:p>
          <w:p w:rsidR="00ED04CE" w:rsidRPr="00A7053C" w:rsidRDefault="00ED04CE" w:rsidP="00ED04CE">
            <w:pPr>
              <w:spacing w:after="0" w:line="240" w:lineRule="auto"/>
              <w:rPr>
                <w:rFonts w:ascii="Arial" w:hAnsi="Arial" w:cs="Arial"/>
                <w:b/>
                <w:sz w:val="16"/>
                <w:szCs w:val="16"/>
                <w:lang w:val="en-GB"/>
              </w:rPr>
            </w:pPr>
          </w:p>
        </w:tc>
        <w:tc>
          <w:tcPr>
            <w:tcW w:w="421" w:type="pct"/>
            <w:gridSpan w:val="5"/>
            <w:tcBorders>
              <w:top w:val="single" w:sz="4" w:space="0" w:color="00000A"/>
              <w:left w:val="single" w:sz="4" w:space="0" w:color="00000A"/>
              <w:bottom w:val="single" w:sz="4" w:space="0" w:color="00000A"/>
              <w:right w:val="single" w:sz="4" w:space="0" w:color="00000A"/>
            </w:tcBorders>
          </w:tcPr>
          <w:p w:rsidR="00ED04CE" w:rsidRPr="00A7053C" w:rsidRDefault="00B30BC3" w:rsidP="00ED04CE">
            <w:pPr>
              <w:spacing w:after="0" w:line="240" w:lineRule="auto"/>
              <w:rPr>
                <w:rFonts w:ascii="Arial" w:hAnsi="Arial" w:cs="Arial"/>
                <w:b/>
                <w:sz w:val="16"/>
                <w:szCs w:val="16"/>
                <w:lang w:val="en-GB"/>
              </w:rPr>
            </w:pPr>
            <w:r w:rsidRPr="00A7053C">
              <w:rPr>
                <w:rFonts w:ascii="Arial" w:hAnsi="Arial" w:cs="Arial"/>
                <w:b/>
                <w:i/>
                <w:color w:val="000000"/>
                <w:sz w:val="16"/>
                <w:szCs w:val="16"/>
                <w:lang w:val="en-GB"/>
              </w:rPr>
              <w:t>N =</w:t>
            </w:r>
            <w:r w:rsidR="00ED04CE" w:rsidRPr="00A7053C">
              <w:rPr>
                <w:rFonts w:ascii="Arial" w:hAnsi="Arial" w:cs="Arial"/>
                <w:b/>
                <w:color w:val="000000"/>
                <w:sz w:val="16"/>
                <w:szCs w:val="16"/>
                <w:lang w:val="en-GB"/>
              </w:rPr>
              <w:t xml:space="preserve"> 7,403</w:t>
            </w:r>
          </w:p>
        </w:tc>
        <w:tc>
          <w:tcPr>
            <w:tcW w:w="605" w:type="pct"/>
            <w:gridSpan w:val="2"/>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Penetrative sexual abuse (</w:t>
            </w:r>
            <w:r w:rsidR="00B30BC3" w:rsidRPr="00A7053C">
              <w:rPr>
                <w:rFonts w:ascii="Arial" w:hAnsi="Arial" w:cs="Arial"/>
                <w:b/>
                <w:i/>
                <w:sz w:val="16"/>
                <w:szCs w:val="16"/>
                <w:lang w:val="en-GB"/>
              </w:rPr>
              <w:t>n =</w:t>
            </w:r>
            <w:r w:rsidRPr="00A7053C">
              <w:rPr>
                <w:rFonts w:ascii="Arial" w:hAnsi="Arial" w:cs="Arial"/>
                <w:b/>
                <w:sz w:val="16"/>
                <w:szCs w:val="16"/>
                <w:lang w:val="en-GB"/>
              </w:rPr>
              <w:t xml:space="preserve"> 126, 2.2%) and physical abuse (</w:t>
            </w:r>
            <w:r w:rsidR="00B30BC3" w:rsidRPr="00A7053C">
              <w:rPr>
                <w:rFonts w:ascii="Arial" w:hAnsi="Arial" w:cs="Arial"/>
                <w:b/>
                <w:i/>
                <w:sz w:val="16"/>
                <w:szCs w:val="16"/>
                <w:lang w:val="en-GB"/>
              </w:rPr>
              <w:t>n =</w:t>
            </w:r>
            <w:r w:rsidRPr="00A7053C">
              <w:rPr>
                <w:rFonts w:ascii="Arial" w:hAnsi="Arial" w:cs="Arial"/>
                <w:b/>
                <w:sz w:val="16"/>
                <w:szCs w:val="16"/>
                <w:lang w:val="en-GB"/>
              </w:rPr>
              <w:t xml:space="preserve"> 207, 3.6%)</w:t>
            </w:r>
          </w:p>
        </w:tc>
        <w:tc>
          <w:tcPr>
            <w:tcW w:w="415"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color w:val="000000"/>
                <w:sz w:val="16"/>
                <w:szCs w:val="16"/>
                <w:lang w:val="en-GB"/>
              </w:rPr>
              <w:t>Ad hoc questionnaire (Domestic violence and abuse questionnaire)</w:t>
            </w:r>
          </w:p>
        </w:tc>
        <w:tc>
          <w:tcPr>
            <w:tcW w:w="477"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Anxiety (</w:t>
            </w:r>
            <w:r w:rsidR="00DA6DF2" w:rsidRPr="00A7053C">
              <w:rPr>
                <w:rFonts w:ascii="Arial" w:hAnsi="Arial" w:cs="Arial"/>
                <w:b/>
                <w:i/>
                <w:sz w:val="16"/>
                <w:szCs w:val="16"/>
                <w:lang w:val="en-GB"/>
              </w:rPr>
              <w:t>mean =</w:t>
            </w:r>
            <w:r w:rsidR="00AC2315" w:rsidRPr="00A7053C">
              <w:rPr>
                <w:rFonts w:ascii="Arial" w:hAnsi="Arial" w:cs="Arial"/>
                <w:b/>
                <w:sz w:val="16"/>
                <w:szCs w:val="16"/>
                <w:lang w:val="en-GB"/>
              </w:rPr>
              <w:t xml:space="preserve"> </w:t>
            </w:r>
            <w:r w:rsidRPr="00A7053C">
              <w:rPr>
                <w:rFonts w:ascii="Arial" w:hAnsi="Arial" w:cs="Arial"/>
                <w:b/>
                <w:sz w:val="16"/>
                <w:szCs w:val="16"/>
                <w:lang w:val="en-GB"/>
              </w:rPr>
              <w:t xml:space="preserve">0.86, </w:t>
            </w:r>
            <w:r w:rsidRPr="00A7053C">
              <w:rPr>
                <w:rFonts w:ascii="Arial" w:hAnsi="Arial" w:cs="Arial"/>
                <w:b/>
                <w:i/>
                <w:sz w:val="16"/>
                <w:szCs w:val="16"/>
                <w:lang w:val="en-GB"/>
              </w:rPr>
              <w:t>SD</w:t>
            </w:r>
            <w:r w:rsidR="00B066F5" w:rsidRPr="00A7053C">
              <w:rPr>
                <w:rFonts w:ascii="Arial" w:hAnsi="Arial" w:cs="Arial"/>
                <w:b/>
                <w:sz w:val="16"/>
                <w:szCs w:val="16"/>
                <w:lang w:val="en-GB"/>
              </w:rPr>
              <w:t xml:space="preserve"> = </w:t>
            </w:r>
            <w:r w:rsidRPr="00A7053C">
              <w:rPr>
                <w:rFonts w:ascii="Arial" w:hAnsi="Arial" w:cs="Arial"/>
                <w:b/>
                <w:sz w:val="16"/>
                <w:szCs w:val="16"/>
                <w:lang w:val="en-GB"/>
              </w:rPr>
              <w:t xml:space="preserve">1.56) </w:t>
            </w:r>
          </w:p>
          <w:p w:rsidR="00ED04CE" w:rsidRPr="00A7053C" w:rsidRDefault="00ED04CE" w:rsidP="00ED04CE">
            <w:pPr>
              <w:spacing w:after="0" w:line="240" w:lineRule="auto"/>
              <w:rPr>
                <w:rFonts w:ascii="Arial" w:hAnsi="Arial" w:cs="Arial"/>
                <w:b/>
                <w:sz w:val="16"/>
                <w:szCs w:val="16"/>
                <w:lang w:val="en-GB"/>
              </w:rPr>
            </w:pPr>
          </w:p>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Depression (</w:t>
            </w:r>
            <w:r w:rsidR="00DA6DF2" w:rsidRPr="00A7053C">
              <w:rPr>
                <w:rFonts w:ascii="Arial" w:hAnsi="Arial" w:cs="Arial"/>
                <w:b/>
                <w:i/>
                <w:sz w:val="16"/>
                <w:szCs w:val="16"/>
                <w:lang w:val="en-GB"/>
              </w:rPr>
              <w:t>mean =</w:t>
            </w:r>
            <w:r w:rsidR="00AC2315" w:rsidRPr="00A7053C">
              <w:rPr>
                <w:rFonts w:ascii="Arial" w:hAnsi="Arial" w:cs="Arial"/>
                <w:b/>
                <w:sz w:val="16"/>
                <w:szCs w:val="16"/>
                <w:lang w:val="en-GB"/>
              </w:rPr>
              <w:t xml:space="preserve"> </w:t>
            </w:r>
            <w:r w:rsidRPr="00A7053C">
              <w:rPr>
                <w:rFonts w:ascii="Arial" w:hAnsi="Arial" w:cs="Arial"/>
                <w:b/>
                <w:sz w:val="16"/>
                <w:szCs w:val="16"/>
                <w:lang w:val="en-GB"/>
              </w:rPr>
              <w:t xml:space="preserve">0.63, </w:t>
            </w:r>
            <w:r w:rsidRPr="00A7053C">
              <w:rPr>
                <w:rFonts w:ascii="Arial" w:hAnsi="Arial" w:cs="Arial"/>
                <w:b/>
                <w:i/>
                <w:sz w:val="16"/>
                <w:szCs w:val="16"/>
                <w:lang w:val="en-GB"/>
              </w:rPr>
              <w:t>SD</w:t>
            </w:r>
            <w:r w:rsidR="00B066F5" w:rsidRPr="00A7053C">
              <w:rPr>
                <w:rFonts w:ascii="Arial" w:hAnsi="Arial" w:cs="Arial"/>
                <w:b/>
                <w:sz w:val="16"/>
                <w:szCs w:val="16"/>
                <w:lang w:val="en-GB"/>
              </w:rPr>
              <w:t xml:space="preserve"> =</w:t>
            </w:r>
            <w:r w:rsidRPr="00A7053C">
              <w:rPr>
                <w:rFonts w:ascii="Arial" w:hAnsi="Arial" w:cs="Arial"/>
                <w:b/>
                <w:sz w:val="16"/>
                <w:szCs w:val="16"/>
                <w:lang w:val="en-GB"/>
              </w:rPr>
              <w:t xml:space="preserve"> 1.49) </w:t>
            </w:r>
          </w:p>
          <w:p w:rsidR="00ED04CE" w:rsidRPr="00A7053C" w:rsidRDefault="00ED04CE" w:rsidP="00ED04CE">
            <w:pPr>
              <w:spacing w:after="0" w:line="240" w:lineRule="auto"/>
              <w:rPr>
                <w:rFonts w:ascii="Arial" w:hAnsi="Arial" w:cs="Arial"/>
                <w:b/>
                <w:sz w:val="16"/>
                <w:szCs w:val="16"/>
                <w:lang w:val="en-GB"/>
              </w:rPr>
            </w:pPr>
          </w:p>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Obsessions (</w:t>
            </w:r>
            <w:r w:rsidR="00DA6DF2" w:rsidRPr="00A7053C">
              <w:rPr>
                <w:rFonts w:ascii="Arial" w:hAnsi="Arial" w:cs="Arial"/>
                <w:b/>
                <w:i/>
                <w:sz w:val="16"/>
                <w:szCs w:val="16"/>
                <w:lang w:val="en-GB"/>
              </w:rPr>
              <w:t>mean =</w:t>
            </w:r>
            <w:r w:rsidR="00AC2315" w:rsidRPr="00A7053C">
              <w:rPr>
                <w:rFonts w:ascii="Arial" w:hAnsi="Arial" w:cs="Arial"/>
                <w:b/>
                <w:sz w:val="16"/>
                <w:szCs w:val="16"/>
                <w:lang w:val="en-GB"/>
              </w:rPr>
              <w:t xml:space="preserve"> </w:t>
            </w:r>
            <w:r w:rsidRPr="00A7053C">
              <w:rPr>
                <w:rFonts w:ascii="Arial" w:hAnsi="Arial" w:cs="Arial"/>
                <w:b/>
                <w:sz w:val="16"/>
                <w:szCs w:val="16"/>
                <w:lang w:val="en-GB"/>
              </w:rPr>
              <w:t>0.16, SD 0.66) and compulsions (</w:t>
            </w:r>
            <w:r w:rsidR="00DA6DF2" w:rsidRPr="00A7053C">
              <w:rPr>
                <w:rFonts w:ascii="Arial" w:hAnsi="Arial" w:cs="Arial"/>
                <w:b/>
                <w:i/>
                <w:sz w:val="16"/>
                <w:szCs w:val="16"/>
                <w:lang w:val="en-GB"/>
              </w:rPr>
              <w:t>mean =</w:t>
            </w:r>
            <w:r w:rsidR="00AC2315" w:rsidRPr="00A7053C">
              <w:rPr>
                <w:rFonts w:ascii="Arial" w:hAnsi="Arial" w:cs="Arial"/>
                <w:b/>
                <w:sz w:val="16"/>
                <w:szCs w:val="16"/>
                <w:lang w:val="en-GB"/>
              </w:rPr>
              <w:t xml:space="preserve"> </w:t>
            </w:r>
            <w:r w:rsidRPr="00A7053C">
              <w:rPr>
                <w:rFonts w:ascii="Arial" w:hAnsi="Arial" w:cs="Arial"/>
                <w:b/>
                <w:sz w:val="16"/>
                <w:szCs w:val="16"/>
                <w:lang w:val="en-GB"/>
              </w:rPr>
              <w:t xml:space="preserve">0.11, </w:t>
            </w:r>
            <w:r w:rsidRPr="00A7053C">
              <w:rPr>
                <w:rFonts w:ascii="Arial" w:hAnsi="Arial" w:cs="Arial"/>
                <w:b/>
                <w:i/>
                <w:sz w:val="16"/>
                <w:szCs w:val="16"/>
                <w:lang w:val="en-GB"/>
              </w:rPr>
              <w:t>SD</w:t>
            </w:r>
            <w:r w:rsidRPr="00A7053C">
              <w:rPr>
                <w:rFonts w:ascii="Arial" w:hAnsi="Arial" w:cs="Arial"/>
                <w:b/>
                <w:sz w:val="16"/>
                <w:szCs w:val="16"/>
                <w:lang w:val="en-GB"/>
              </w:rPr>
              <w:t xml:space="preserve"> </w:t>
            </w:r>
            <w:r w:rsidR="00B066F5" w:rsidRPr="00A7053C">
              <w:rPr>
                <w:rFonts w:ascii="Arial" w:hAnsi="Arial" w:cs="Arial"/>
                <w:b/>
                <w:sz w:val="16"/>
                <w:szCs w:val="16"/>
                <w:lang w:val="en-GB"/>
              </w:rPr>
              <w:t xml:space="preserve">= </w:t>
            </w:r>
            <w:r w:rsidRPr="00A7053C">
              <w:rPr>
                <w:rFonts w:ascii="Arial" w:hAnsi="Arial" w:cs="Arial"/>
                <w:b/>
                <w:sz w:val="16"/>
                <w:szCs w:val="16"/>
                <w:lang w:val="en-GB"/>
              </w:rPr>
              <w:t xml:space="preserve">0.56) </w:t>
            </w:r>
          </w:p>
          <w:p w:rsidR="00ED04CE" w:rsidRPr="00A7053C" w:rsidRDefault="00ED04CE" w:rsidP="00ED04CE">
            <w:pPr>
              <w:spacing w:after="0" w:line="240" w:lineRule="auto"/>
              <w:rPr>
                <w:rFonts w:ascii="Arial" w:hAnsi="Arial" w:cs="Arial"/>
                <w:b/>
                <w:sz w:val="16"/>
                <w:szCs w:val="16"/>
                <w:lang w:val="en-GB"/>
              </w:rPr>
            </w:pPr>
          </w:p>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PTSD (</w:t>
            </w:r>
            <w:r w:rsidRPr="00A7053C">
              <w:rPr>
                <w:rFonts w:ascii="Arial" w:hAnsi="Arial" w:cs="Arial"/>
                <w:b/>
                <w:i/>
                <w:sz w:val="16"/>
                <w:szCs w:val="16"/>
                <w:lang w:val="en-GB"/>
              </w:rPr>
              <w:t>mean</w:t>
            </w:r>
            <w:r w:rsidR="00B066F5" w:rsidRPr="00A7053C">
              <w:rPr>
                <w:rFonts w:ascii="Arial" w:hAnsi="Arial" w:cs="Arial"/>
                <w:b/>
                <w:i/>
                <w:sz w:val="16"/>
                <w:szCs w:val="16"/>
                <w:lang w:val="en-GB"/>
              </w:rPr>
              <w:t xml:space="preserve"> =</w:t>
            </w:r>
            <w:r w:rsidRPr="00A7053C">
              <w:rPr>
                <w:rFonts w:ascii="Arial" w:hAnsi="Arial" w:cs="Arial"/>
                <w:b/>
                <w:sz w:val="16"/>
                <w:szCs w:val="16"/>
                <w:lang w:val="en-GB"/>
              </w:rPr>
              <w:t xml:space="preserve"> 0.50, </w:t>
            </w:r>
            <w:r w:rsidRPr="00A7053C">
              <w:rPr>
                <w:rFonts w:ascii="Arial" w:hAnsi="Arial" w:cs="Arial"/>
                <w:b/>
                <w:i/>
                <w:sz w:val="16"/>
                <w:szCs w:val="16"/>
                <w:lang w:val="en-GB"/>
              </w:rPr>
              <w:t>SD</w:t>
            </w:r>
            <w:r w:rsidRPr="00A7053C">
              <w:rPr>
                <w:rFonts w:ascii="Arial" w:hAnsi="Arial" w:cs="Arial"/>
                <w:b/>
                <w:sz w:val="16"/>
                <w:szCs w:val="16"/>
                <w:lang w:val="en-GB"/>
              </w:rPr>
              <w:t xml:space="preserve"> </w:t>
            </w:r>
            <w:r w:rsidR="00B066F5" w:rsidRPr="00A7053C">
              <w:rPr>
                <w:rFonts w:ascii="Arial" w:hAnsi="Arial" w:cs="Arial"/>
                <w:b/>
                <w:sz w:val="16"/>
                <w:szCs w:val="16"/>
                <w:lang w:val="en-GB"/>
              </w:rPr>
              <w:t xml:space="preserve">= </w:t>
            </w:r>
            <w:r w:rsidRPr="00A7053C">
              <w:rPr>
                <w:rFonts w:ascii="Arial" w:hAnsi="Arial" w:cs="Arial"/>
                <w:b/>
                <w:sz w:val="16"/>
                <w:szCs w:val="16"/>
                <w:lang w:val="en-GB"/>
              </w:rPr>
              <w:t>1.43)</w:t>
            </w:r>
          </w:p>
        </w:tc>
        <w:tc>
          <w:tcPr>
            <w:tcW w:w="409"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b/>
                <w:color w:val="000000"/>
                <w:sz w:val="16"/>
                <w:szCs w:val="16"/>
                <w:lang w:val="en-GB"/>
              </w:rPr>
            </w:pPr>
            <w:r w:rsidRPr="00A7053C">
              <w:rPr>
                <w:rFonts w:ascii="Arial" w:hAnsi="Arial" w:cs="Arial"/>
                <w:b/>
                <w:color w:val="000000"/>
                <w:sz w:val="16"/>
                <w:szCs w:val="16"/>
                <w:lang w:val="en-GB"/>
              </w:rPr>
              <w:t>CIS-R</w:t>
            </w:r>
            <w:r w:rsidR="00B76EB0" w:rsidRPr="00A7053C">
              <w:rPr>
                <w:rFonts w:ascii="Arial" w:hAnsi="Arial" w:cs="Arial"/>
                <w:b/>
                <w:color w:val="000000"/>
                <w:sz w:val="16"/>
                <w:szCs w:val="16"/>
                <w:lang w:val="en-GB"/>
              </w:rPr>
              <w:t xml:space="preserve"> </w:t>
            </w:r>
            <w:r w:rsidR="00B36BFD" w:rsidRPr="00A7053C">
              <w:rPr>
                <w:rFonts w:ascii="Arial" w:hAnsi="Arial" w:cs="Arial"/>
                <w:b/>
                <w:noProof/>
                <w:color w:val="000000"/>
                <w:sz w:val="16"/>
                <w:szCs w:val="16"/>
                <w:lang w:val="en-GB"/>
              </w:rPr>
              <w:t xml:space="preserve">(Lewis </w:t>
            </w:r>
            <w:r w:rsidR="0076583C" w:rsidRPr="00A7053C">
              <w:rPr>
                <w:rFonts w:ascii="Arial" w:hAnsi="Arial" w:cs="Arial"/>
                <w:b/>
                <w:noProof/>
                <w:color w:val="000000"/>
                <w:sz w:val="16"/>
                <w:szCs w:val="16"/>
                <w:lang w:val="en-GB"/>
              </w:rPr>
              <w:t>et al.,</w:t>
            </w:r>
            <w:r w:rsidR="00B36BFD" w:rsidRPr="00A7053C">
              <w:rPr>
                <w:rFonts w:ascii="Arial" w:hAnsi="Arial" w:cs="Arial"/>
                <w:b/>
                <w:noProof/>
                <w:color w:val="000000"/>
                <w:sz w:val="16"/>
                <w:szCs w:val="16"/>
                <w:lang w:val="en-GB"/>
              </w:rPr>
              <w:t xml:space="preserve"> 1992)</w:t>
            </w:r>
          </w:p>
          <w:p w:rsidR="00ED04CE" w:rsidRPr="00A7053C" w:rsidRDefault="00ED04CE" w:rsidP="00ED04CE">
            <w:pPr>
              <w:spacing w:after="0" w:line="240" w:lineRule="auto"/>
              <w:rPr>
                <w:rFonts w:ascii="Arial" w:hAnsi="Arial" w:cs="Arial"/>
                <w:b/>
                <w:sz w:val="16"/>
                <w:szCs w:val="16"/>
                <w:lang w:val="en-GB"/>
              </w:rPr>
            </w:pPr>
          </w:p>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Trauma Screening Questionnaire</w:t>
            </w:r>
            <w:r w:rsidR="00B76EB0" w:rsidRPr="00A7053C">
              <w:rPr>
                <w:rFonts w:ascii="Arial" w:hAnsi="Arial" w:cs="Arial"/>
                <w:b/>
                <w:sz w:val="16"/>
                <w:szCs w:val="16"/>
                <w:lang w:val="en-GB"/>
              </w:rPr>
              <w:t xml:space="preserve"> </w:t>
            </w:r>
            <w:r w:rsidR="00B36BFD" w:rsidRPr="00A7053C">
              <w:rPr>
                <w:rFonts w:ascii="Arial" w:hAnsi="Arial" w:cs="Arial"/>
                <w:b/>
                <w:noProof/>
                <w:sz w:val="16"/>
                <w:szCs w:val="16"/>
                <w:lang w:val="en-GB"/>
              </w:rPr>
              <w:t xml:space="preserve">(Brewin </w:t>
            </w:r>
            <w:r w:rsidR="0076583C" w:rsidRPr="00A7053C">
              <w:rPr>
                <w:rFonts w:ascii="Arial" w:hAnsi="Arial" w:cs="Arial"/>
                <w:b/>
                <w:noProof/>
                <w:sz w:val="16"/>
                <w:szCs w:val="16"/>
                <w:lang w:val="en-GB"/>
              </w:rPr>
              <w:t>et al.,</w:t>
            </w:r>
            <w:r w:rsidR="00B36BFD" w:rsidRPr="00A7053C">
              <w:rPr>
                <w:rFonts w:ascii="Arial" w:hAnsi="Arial" w:cs="Arial"/>
                <w:b/>
                <w:noProof/>
                <w:sz w:val="16"/>
                <w:szCs w:val="16"/>
                <w:lang w:val="en-GB"/>
              </w:rPr>
              <w:t xml:space="preserve"> 2002)</w:t>
            </w:r>
          </w:p>
        </w:tc>
        <w:tc>
          <w:tcPr>
            <w:tcW w:w="466" w:type="pct"/>
            <w:gridSpan w:val="2"/>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AVH (</w:t>
            </w:r>
            <w:r w:rsidR="00B30BC3" w:rsidRPr="00A7053C">
              <w:rPr>
                <w:rFonts w:ascii="Arial" w:hAnsi="Arial" w:cs="Arial"/>
                <w:b/>
                <w:i/>
                <w:sz w:val="16"/>
                <w:szCs w:val="16"/>
                <w:lang w:val="en-GB"/>
              </w:rPr>
              <w:t>n =</w:t>
            </w:r>
            <w:r w:rsidRPr="00A7053C">
              <w:rPr>
                <w:rFonts w:ascii="Arial" w:hAnsi="Arial" w:cs="Arial"/>
                <w:b/>
                <w:sz w:val="16"/>
                <w:szCs w:val="16"/>
                <w:lang w:val="en-GB"/>
              </w:rPr>
              <w:t xml:space="preserve"> 49, 0.8%)</w:t>
            </w:r>
          </w:p>
          <w:p w:rsidR="00ED04CE" w:rsidRPr="00A7053C" w:rsidRDefault="00ED04CE" w:rsidP="00ED04CE">
            <w:pPr>
              <w:spacing w:after="0" w:line="240" w:lineRule="auto"/>
              <w:rPr>
                <w:rFonts w:ascii="Arial" w:hAnsi="Arial" w:cs="Arial"/>
                <w:b/>
                <w:sz w:val="16"/>
                <w:szCs w:val="16"/>
                <w:lang w:val="en-GB"/>
              </w:rPr>
            </w:pPr>
          </w:p>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PSQ</w:t>
            </w:r>
            <w:r w:rsidR="00B76EB0" w:rsidRPr="00A7053C">
              <w:rPr>
                <w:rFonts w:ascii="Arial" w:hAnsi="Arial" w:cs="Arial"/>
                <w:b/>
                <w:sz w:val="16"/>
                <w:szCs w:val="16"/>
                <w:lang w:val="en-GB"/>
              </w:rPr>
              <w:t xml:space="preserve"> </w:t>
            </w:r>
            <w:r w:rsidR="00B36BFD" w:rsidRPr="00A7053C">
              <w:rPr>
                <w:rFonts w:ascii="Arial" w:hAnsi="Arial" w:cs="Arial"/>
                <w:b/>
                <w:noProof/>
                <w:sz w:val="16"/>
                <w:szCs w:val="16"/>
                <w:lang w:val="en-GB"/>
              </w:rPr>
              <w:t>(</w:t>
            </w:r>
            <w:r w:rsidR="008C43C1" w:rsidRPr="00A7053C">
              <w:rPr>
                <w:rFonts w:ascii="Arial" w:hAnsi="Arial" w:cs="Arial"/>
                <w:b/>
                <w:noProof/>
                <w:sz w:val="16"/>
                <w:szCs w:val="16"/>
                <w:lang w:val="en-GB"/>
              </w:rPr>
              <w:t>Bebbington &amp; Nayani, 1995</w:t>
            </w:r>
            <w:r w:rsidR="00B36BFD" w:rsidRPr="00A7053C">
              <w:rPr>
                <w:rFonts w:ascii="Arial" w:hAnsi="Arial" w:cs="Arial"/>
                <w:b/>
                <w:noProof/>
                <w:sz w:val="16"/>
                <w:szCs w:val="16"/>
                <w:lang w:val="en-GB"/>
              </w:rPr>
              <w:t>)</w:t>
            </w:r>
          </w:p>
        </w:tc>
        <w:tc>
          <w:tcPr>
            <w:tcW w:w="567" w:type="pct"/>
            <w:gridSpan w:val="2"/>
            <w:tcBorders>
              <w:top w:val="single" w:sz="4" w:space="0" w:color="00000A"/>
              <w:left w:val="single" w:sz="4" w:space="0" w:color="00000A"/>
              <w:bottom w:val="single" w:sz="4" w:space="0" w:color="00000A"/>
              <w:right w:val="single" w:sz="4" w:space="0" w:color="00000A"/>
            </w:tcBorders>
          </w:tcPr>
          <w:p w:rsidR="00ED04CE" w:rsidRPr="00A7053C" w:rsidRDefault="003606A3" w:rsidP="00ED04CE">
            <w:pPr>
              <w:spacing w:after="0" w:line="240" w:lineRule="auto"/>
              <w:rPr>
                <w:rFonts w:ascii="Arial" w:hAnsi="Arial" w:cs="Arial"/>
                <w:b/>
                <w:sz w:val="16"/>
                <w:szCs w:val="16"/>
                <w:lang w:val="en-GB"/>
              </w:rPr>
            </w:pPr>
            <w:r w:rsidRPr="00A7053C">
              <w:rPr>
                <w:rFonts w:ascii="Arial" w:hAnsi="Arial" w:cs="Arial"/>
                <w:b/>
                <w:sz w:val="16"/>
                <w:szCs w:val="16"/>
                <w:lang w:val="en-GB"/>
              </w:rPr>
              <w:t>Sex</w:t>
            </w:r>
            <w:r w:rsidR="00ED04CE" w:rsidRPr="00A7053C">
              <w:rPr>
                <w:rFonts w:ascii="Arial" w:hAnsi="Arial" w:cs="Arial"/>
                <w:b/>
                <w:sz w:val="16"/>
                <w:szCs w:val="16"/>
                <w:lang w:val="en-GB"/>
              </w:rPr>
              <w:t xml:space="preserve">, age, ethnicity, education, IQ, childhood physical abuse, and depression </w:t>
            </w:r>
          </w:p>
        </w:tc>
        <w:tc>
          <w:tcPr>
            <w:tcW w:w="675"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No effect of physical abuse on AVH was found. Sexual abuse had both a direct effect (</w:t>
            </w:r>
            <w:r w:rsidR="003C14AF" w:rsidRPr="00A7053C">
              <w:rPr>
                <w:rFonts w:ascii="Arial" w:hAnsi="Arial" w:cs="Arial"/>
                <w:b/>
                <w:i/>
                <w:sz w:val="16"/>
                <w:szCs w:val="16"/>
                <w:lang w:val="en-GB"/>
              </w:rPr>
              <w:t>adj. OR =</w:t>
            </w:r>
            <w:r w:rsidRPr="00A7053C">
              <w:rPr>
                <w:rFonts w:ascii="Arial" w:hAnsi="Arial" w:cs="Arial"/>
                <w:b/>
                <w:sz w:val="16"/>
                <w:szCs w:val="16"/>
                <w:lang w:val="en-GB"/>
              </w:rPr>
              <w:t xml:space="preserve"> 5.81, </w:t>
            </w:r>
            <w:r w:rsidR="003C14AF" w:rsidRPr="00A7053C">
              <w:rPr>
                <w:rFonts w:ascii="Arial" w:hAnsi="Arial" w:cs="Arial"/>
                <w:b/>
                <w:i/>
                <w:sz w:val="16"/>
                <w:szCs w:val="16"/>
                <w:lang w:val="en-GB"/>
              </w:rPr>
              <w:t xml:space="preserve">95% CI: </w:t>
            </w:r>
            <w:r w:rsidRPr="00A7053C">
              <w:rPr>
                <w:rFonts w:ascii="Arial" w:hAnsi="Arial" w:cs="Arial"/>
                <w:b/>
                <w:sz w:val="16"/>
                <w:szCs w:val="16"/>
                <w:lang w:val="en-GB"/>
              </w:rPr>
              <w:t>2.53, 13.33) on AVH and indirect effects via PTSD symptoms (</w:t>
            </w:r>
            <w:r w:rsidR="003C14AF" w:rsidRPr="00A7053C">
              <w:rPr>
                <w:rFonts w:ascii="Arial" w:hAnsi="Arial" w:cs="Arial"/>
                <w:b/>
                <w:i/>
                <w:sz w:val="16"/>
                <w:szCs w:val="16"/>
                <w:lang w:val="en-GB"/>
              </w:rPr>
              <w:t>adj. OR =</w:t>
            </w:r>
            <w:r w:rsidRPr="00A7053C">
              <w:rPr>
                <w:rFonts w:ascii="Arial" w:hAnsi="Arial" w:cs="Arial"/>
                <w:b/>
                <w:sz w:val="16"/>
                <w:szCs w:val="16"/>
                <w:lang w:val="en-GB"/>
              </w:rPr>
              <w:t xml:space="preserve"> 1.11, </w:t>
            </w:r>
            <w:r w:rsidR="003C14AF" w:rsidRPr="00A7053C">
              <w:rPr>
                <w:rFonts w:ascii="Arial" w:hAnsi="Arial" w:cs="Arial"/>
                <w:b/>
                <w:i/>
                <w:sz w:val="16"/>
                <w:szCs w:val="16"/>
                <w:lang w:val="en-GB"/>
              </w:rPr>
              <w:t xml:space="preserve">95% CI: </w:t>
            </w:r>
            <w:r w:rsidRPr="00A7053C">
              <w:rPr>
                <w:rFonts w:ascii="Arial" w:hAnsi="Arial" w:cs="Arial"/>
                <w:b/>
                <w:sz w:val="16"/>
                <w:szCs w:val="16"/>
                <w:lang w:val="en-GB"/>
              </w:rPr>
              <w:t>1.00, 1.29) and compulsions (</w:t>
            </w:r>
            <w:r w:rsidR="003C14AF" w:rsidRPr="00A7053C">
              <w:rPr>
                <w:rFonts w:ascii="Arial" w:hAnsi="Arial" w:cs="Arial"/>
                <w:b/>
                <w:i/>
                <w:sz w:val="16"/>
                <w:szCs w:val="16"/>
                <w:lang w:val="en-GB"/>
              </w:rPr>
              <w:t>adj. OR =</w:t>
            </w:r>
            <w:r w:rsidRPr="00A7053C">
              <w:rPr>
                <w:rFonts w:ascii="Arial" w:hAnsi="Arial" w:cs="Arial"/>
                <w:b/>
                <w:sz w:val="16"/>
                <w:szCs w:val="16"/>
                <w:lang w:val="en-GB"/>
              </w:rPr>
              <w:t xml:space="preserve"> 1.10, </w:t>
            </w:r>
            <w:r w:rsidR="003C14AF" w:rsidRPr="00A7053C">
              <w:rPr>
                <w:rFonts w:ascii="Arial" w:hAnsi="Arial" w:cs="Arial"/>
                <w:b/>
                <w:i/>
                <w:sz w:val="16"/>
                <w:szCs w:val="16"/>
                <w:lang w:val="en-GB"/>
              </w:rPr>
              <w:t xml:space="preserve">95% CI: </w:t>
            </w:r>
            <w:r w:rsidRPr="00A7053C">
              <w:rPr>
                <w:rFonts w:ascii="Arial" w:hAnsi="Arial" w:cs="Arial"/>
                <w:b/>
                <w:sz w:val="16"/>
                <w:szCs w:val="16"/>
                <w:lang w:val="en-GB"/>
              </w:rPr>
              <w:t>1.01, 1.28). No mediation via depression was found when anxiety was incl</w:t>
            </w:r>
            <w:r w:rsidR="001B351F" w:rsidRPr="00A7053C">
              <w:rPr>
                <w:rFonts w:ascii="Arial" w:hAnsi="Arial" w:cs="Arial"/>
                <w:b/>
                <w:sz w:val="16"/>
                <w:szCs w:val="16"/>
                <w:lang w:val="en-GB"/>
              </w:rPr>
              <w:t>uded as covariate</w:t>
            </w:r>
            <w:r w:rsidRPr="00A7053C">
              <w:rPr>
                <w:rFonts w:ascii="Arial" w:hAnsi="Arial" w:cs="Arial"/>
                <w:b/>
                <w:sz w:val="16"/>
                <w:szCs w:val="16"/>
                <w:lang w:val="en-GB"/>
              </w:rPr>
              <w:t xml:space="preserve"> </w:t>
            </w:r>
          </w:p>
        </w:tc>
        <w:tc>
          <w:tcPr>
            <w:tcW w:w="340"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13</w:t>
            </w:r>
          </w:p>
        </w:tc>
      </w:tr>
      <w:tr w:rsidR="00ED04CE" w:rsidRPr="00A7053C" w:rsidTr="00ED04CE">
        <w:tc>
          <w:tcPr>
            <w:tcW w:w="625" w:type="pct"/>
            <w:tcBorders>
              <w:top w:val="single" w:sz="4" w:space="0" w:color="00000A"/>
              <w:left w:val="single" w:sz="4" w:space="0" w:color="00000A"/>
              <w:bottom w:val="single" w:sz="4" w:space="0" w:color="00000A"/>
              <w:right w:val="single" w:sz="4" w:space="0" w:color="00000A"/>
            </w:tcBorders>
          </w:tcPr>
          <w:p w:rsidR="00ED04CE" w:rsidRPr="00A7053C" w:rsidRDefault="00B36BFD" w:rsidP="00ED04CE">
            <w:pPr>
              <w:spacing w:after="0" w:line="240" w:lineRule="auto"/>
              <w:rPr>
                <w:rFonts w:ascii="Arial" w:hAnsi="Arial" w:cs="Arial"/>
                <w:b/>
                <w:sz w:val="16"/>
                <w:szCs w:val="16"/>
                <w:lang w:val="en-GB"/>
              </w:rPr>
            </w:pPr>
            <w:r w:rsidRPr="00A7053C">
              <w:rPr>
                <w:rFonts w:ascii="Arial" w:hAnsi="Arial" w:cs="Arial"/>
                <w:b/>
                <w:noProof/>
                <w:sz w:val="16"/>
                <w:szCs w:val="16"/>
                <w:lang w:val="en-GB"/>
              </w:rPr>
              <w:t xml:space="preserve">Janssen </w:t>
            </w:r>
            <w:r w:rsidR="0076583C" w:rsidRPr="00A7053C">
              <w:rPr>
                <w:rFonts w:ascii="Arial" w:hAnsi="Arial" w:cs="Arial"/>
                <w:b/>
                <w:noProof/>
                <w:sz w:val="16"/>
                <w:szCs w:val="16"/>
                <w:lang w:val="en-GB"/>
              </w:rPr>
              <w:t>et al.,</w:t>
            </w:r>
            <w:r w:rsidRPr="00A7053C">
              <w:rPr>
                <w:rFonts w:ascii="Arial" w:hAnsi="Arial" w:cs="Arial"/>
                <w:b/>
                <w:noProof/>
                <w:sz w:val="16"/>
                <w:szCs w:val="16"/>
                <w:lang w:val="en-GB"/>
              </w:rPr>
              <w:t xml:space="preserve"> 2005</w:t>
            </w:r>
          </w:p>
          <w:p w:rsidR="00ED04CE" w:rsidRPr="00A7053C" w:rsidRDefault="00ED04CE" w:rsidP="00ED04CE">
            <w:pPr>
              <w:spacing w:after="0" w:line="240" w:lineRule="auto"/>
              <w:rPr>
                <w:rFonts w:ascii="Arial" w:hAnsi="Arial" w:cs="Arial"/>
                <w:b/>
                <w:sz w:val="16"/>
                <w:szCs w:val="16"/>
                <w:lang w:val="en-GB"/>
              </w:rPr>
            </w:pPr>
          </w:p>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The Netherlands Mental Health Survey and Incidence</w:t>
            </w:r>
          </w:p>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Study (NEMESIS)</w:t>
            </w:r>
          </w:p>
          <w:p w:rsidR="00ED04CE" w:rsidRPr="00A7053C" w:rsidRDefault="00ED04CE" w:rsidP="00ED04CE">
            <w:pPr>
              <w:spacing w:after="0" w:line="240" w:lineRule="auto"/>
              <w:rPr>
                <w:rFonts w:ascii="Arial" w:hAnsi="Arial" w:cs="Arial"/>
                <w:b/>
                <w:sz w:val="16"/>
                <w:szCs w:val="16"/>
                <w:lang w:val="en-GB"/>
              </w:rPr>
            </w:pPr>
          </w:p>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NETHERLANDS</w:t>
            </w:r>
          </w:p>
        </w:tc>
        <w:tc>
          <w:tcPr>
            <w:tcW w:w="421" w:type="pct"/>
            <w:gridSpan w:val="5"/>
            <w:tcBorders>
              <w:top w:val="single" w:sz="4" w:space="0" w:color="00000A"/>
              <w:left w:val="single" w:sz="4" w:space="0" w:color="00000A"/>
              <w:bottom w:val="single" w:sz="4" w:space="0" w:color="00000A"/>
              <w:right w:val="single" w:sz="4" w:space="0" w:color="00000A"/>
            </w:tcBorders>
            <w:hideMark/>
          </w:tcPr>
          <w:p w:rsidR="00ED04CE" w:rsidRPr="00A7053C" w:rsidRDefault="00B30BC3" w:rsidP="00ED04CE">
            <w:pPr>
              <w:spacing w:after="0" w:line="240" w:lineRule="auto"/>
              <w:rPr>
                <w:rFonts w:ascii="Arial" w:hAnsi="Arial" w:cs="Arial"/>
                <w:b/>
                <w:sz w:val="16"/>
                <w:szCs w:val="16"/>
                <w:lang w:val="en-GB"/>
              </w:rPr>
            </w:pPr>
            <w:r w:rsidRPr="00A7053C">
              <w:rPr>
                <w:rFonts w:ascii="Arial" w:hAnsi="Arial" w:cs="Arial"/>
                <w:b/>
                <w:i/>
                <w:sz w:val="16"/>
                <w:szCs w:val="16"/>
                <w:lang w:val="en-GB"/>
              </w:rPr>
              <w:t>N =</w:t>
            </w:r>
            <w:r w:rsidR="00ED04CE" w:rsidRPr="00A7053C">
              <w:rPr>
                <w:rFonts w:ascii="Arial" w:hAnsi="Arial" w:cs="Arial"/>
                <w:b/>
                <w:sz w:val="16"/>
                <w:szCs w:val="16"/>
                <w:lang w:val="en-GB"/>
              </w:rPr>
              <w:t xml:space="preserve"> 4,045 </w:t>
            </w:r>
          </w:p>
        </w:tc>
        <w:tc>
          <w:tcPr>
            <w:tcW w:w="605" w:type="pct"/>
            <w:gridSpan w:val="2"/>
            <w:tcBorders>
              <w:top w:val="single" w:sz="4" w:space="0" w:color="00000A"/>
              <w:left w:val="single" w:sz="4" w:space="0" w:color="00000A"/>
              <w:bottom w:val="single" w:sz="4" w:space="0" w:color="00000A"/>
              <w:right w:val="single" w:sz="4" w:space="0" w:color="00000A"/>
            </w:tcBorders>
            <w:hideMark/>
          </w:tcPr>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Emotional, psychological, physical or sexual abuse before 16 years of age (</w:t>
            </w:r>
            <w:r w:rsidR="00B30BC3" w:rsidRPr="00A7053C">
              <w:rPr>
                <w:rFonts w:ascii="Arial" w:hAnsi="Arial" w:cs="Arial"/>
                <w:b/>
                <w:i/>
                <w:sz w:val="16"/>
                <w:szCs w:val="16"/>
                <w:lang w:val="en-GB"/>
              </w:rPr>
              <w:t>n =</w:t>
            </w:r>
            <w:r w:rsidRPr="00A7053C">
              <w:rPr>
                <w:rFonts w:ascii="Arial" w:hAnsi="Arial" w:cs="Arial"/>
                <w:b/>
                <w:sz w:val="16"/>
                <w:szCs w:val="16"/>
                <w:lang w:val="en-GB"/>
              </w:rPr>
              <w:t xml:space="preserve"> 369, 10%)</w:t>
            </w:r>
          </w:p>
        </w:tc>
        <w:tc>
          <w:tcPr>
            <w:tcW w:w="415" w:type="pct"/>
            <w:tcBorders>
              <w:top w:val="single" w:sz="4" w:space="0" w:color="00000A"/>
              <w:left w:val="single" w:sz="4" w:space="0" w:color="00000A"/>
              <w:bottom w:val="single" w:sz="4" w:space="0" w:color="00000A"/>
              <w:right w:val="single" w:sz="4" w:space="0" w:color="00000A"/>
            </w:tcBorders>
            <w:hideMark/>
          </w:tcPr>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Ad hoc semi-structured interview</w:t>
            </w:r>
            <w:r w:rsidR="00EF03DF" w:rsidRPr="00A7053C">
              <w:rPr>
                <w:rFonts w:ascii="Arial" w:hAnsi="Arial" w:cs="Arial"/>
                <w:b/>
                <w:sz w:val="16"/>
                <w:szCs w:val="16"/>
                <w:lang w:val="en-GB"/>
              </w:rPr>
              <w:t xml:space="preserve"> </w:t>
            </w:r>
            <w:r w:rsidR="00B36BFD" w:rsidRPr="00A7053C">
              <w:rPr>
                <w:rFonts w:ascii="Arial" w:hAnsi="Arial" w:cs="Arial"/>
                <w:b/>
                <w:noProof/>
                <w:sz w:val="16"/>
                <w:szCs w:val="16"/>
                <w:lang w:val="en-GB"/>
              </w:rPr>
              <w:t xml:space="preserve">(Janssen </w:t>
            </w:r>
            <w:r w:rsidR="0076583C" w:rsidRPr="00A7053C">
              <w:rPr>
                <w:rFonts w:ascii="Arial" w:hAnsi="Arial" w:cs="Arial"/>
                <w:b/>
                <w:noProof/>
                <w:sz w:val="16"/>
                <w:szCs w:val="16"/>
                <w:lang w:val="en-GB"/>
              </w:rPr>
              <w:t>et al.,</w:t>
            </w:r>
            <w:r w:rsidR="00B36BFD" w:rsidRPr="00A7053C">
              <w:rPr>
                <w:rFonts w:ascii="Arial" w:hAnsi="Arial" w:cs="Arial"/>
                <w:b/>
                <w:noProof/>
                <w:sz w:val="16"/>
                <w:szCs w:val="16"/>
                <w:lang w:val="en-GB"/>
              </w:rPr>
              <w:t xml:space="preserve"> 2004)</w:t>
            </w:r>
          </w:p>
        </w:tc>
        <w:tc>
          <w:tcPr>
            <w:tcW w:w="477" w:type="pct"/>
            <w:tcBorders>
              <w:top w:val="single" w:sz="4" w:space="0" w:color="00000A"/>
              <w:left w:val="single" w:sz="4" w:space="0" w:color="00000A"/>
              <w:bottom w:val="single" w:sz="4" w:space="0" w:color="00000A"/>
              <w:right w:val="single" w:sz="4" w:space="0" w:color="00000A"/>
            </w:tcBorders>
            <w:hideMark/>
          </w:tcPr>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 xml:space="preserve">T0 mother’s and father’s care (range: 0–36) and overprotection (range 0–36) </w:t>
            </w:r>
          </w:p>
        </w:tc>
        <w:tc>
          <w:tcPr>
            <w:tcW w:w="409" w:type="pct"/>
            <w:tcBorders>
              <w:top w:val="single" w:sz="4" w:space="0" w:color="00000A"/>
              <w:left w:val="single" w:sz="4" w:space="0" w:color="00000A"/>
              <w:bottom w:val="single" w:sz="4" w:space="0" w:color="00000A"/>
              <w:right w:val="single" w:sz="4" w:space="0" w:color="00000A"/>
            </w:tcBorders>
            <w:hideMark/>
          </w:tcPr>
          <w:p w:rsidR="00ED04CE" w:rsidRPr="00A7053C" w:rsidRDefault="003B6E46" w:rsidP="00F67363">
            <w:pPr>
              <w:spacing w:after="0" w:line="240" w:lineRule="auto"/>
              <w:rPr>
                <w:rFonts w:ascii="Arial" w:hAnsi="Arial" w:cs="Arial"/>
                <w:b/>
                <w:sz w:val="16"/>
                <w:szCs w:val="16"/>
                <w:lang w:val="en-GB"/>
              </w:rPr>
            </w:pPr>
            <w:r w:rsidRPr="00A7053C">
              <w:rPr>
                <w:rFonts w:ascii="Arial" w:hAnsi="Arial" w:cs="Arial"/>
                <w:b/>
                <w:sz w:val="16"/>
                <w:szCs w:val="16"/>
                <w:lang w:val="en-GB"/>
              </w:rPr>
              <w:t>PBI (Parker, Tupling &amp; Brown, 1979)</w:t>
            </w:r>
          </w:p>
        </w:tc>
        <w:tc>
          <w:tcPr>
            <w:tcW w:w="466" w:type="pct"/>
            <w:gridSpan w:val="2"/>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 xml:space="preserve">Any T2 psychotic symptom (broad psychosis, </w:t>
            </w:r>
            <w:r w:rsidR="00B30BC3" w:rsidRPr="00A7053C">
              <w:rPr>
                <w:rFonts w:ascii="Arial" w:hAnsi="Arial" w:cs="Arial"/>
                <w:b/>
                <w:i/>
                <w:sz w:val="16"/>
                <w:szCs w:val="16"/>
                <w:lang w:val="en-GB"/>
              </w:rPr>
              <w:t>n =</w:t>
            </w:r>
            <w:r w:rsidRPr="00A7053C">
              <w:rPr>
                <w:rFonts w:ascii="Arial" w:hAnsi="Arial" w:cs="Arial"/>
                <w:b/>
                <w:sz w:val="16"/>
                <w:szCs w:val="16"/>
                <w:lang w:val="en-GB"/>
              </w:rPr>
              <w:t xml:space="preserve"> 38) and pathology-level psychotic symptoms (narrow psychosis: </w:t>
            </w:r>
            <w:r w:rsidRPr="00A7053C">
              <w:rPr>
                <w:rFonts w:ascii="Arial" w:hAnsi="Arial" w:cs="Arial"/>
                <w:b/>
                <w:i/>
                <w:sz w:val="16"/>
                <w:szCs w:val="16"/>
                <w:lang w:val="en-GB"/>
              </w:rPr>
              <w:t>n</w:t>
            </w:r>
            <w:r w:rsidRPr="00A7053C">
              <w:rPr>
                <w:rFonts w:ascii="Arial" w:hAnsi="Arial" w:cs="Arial"/>
                <w:b/>
                <w:sz w:val="16"/>
                <w:szCs w:val="16"/>
                <w:lang w:val="en-GB"/>
              </w:rPr>
              <w:t xml:space="preserve"> =</w:t>
            </w:r>
            <w:r w:rsidR="001B351F" w:rsidRPr="00A7053C">
              <w:rPr>
                <w:rFonts w:ascii="Arial" w:hAnsi="Arial" w:cs="Arial"/>
                <w:b/>
                <w:sz w:val="16"/>
                <w:szCs w:val="16"/>
                <w:lang w:val="en-GB"/>
              </w:rPr>
              <w:t xml:space="preserve"> </w:t>
            </w:r>
            <w:r w:rsidRPr="00A7053C">
              <w:rPr>
                <w:rFonts w:ascii="Arial" w:hAnsi="Arial" w:cs="Arial"/>
                <w:b/>
                <w:sz w:val="16"/>
                <w:szCs w:val="16"/>
                <w:lang w:val="en-GB"/>
              </w:rPr>
              <w:t xml:space="preserve">10) </w:t>
            </w:r>
          </w:p>
          <w:p w:rsidR="00ED04CE" w:rsidRPr="00A7053C" w:rsidRDefault="00ED04CE" w:rsidP="00ED04CE">
            <w:pPr>
              <w:spacing w:after="0" w:line="240" w:lineRule="auto"/>
              <w:rPr>
                <w:rFonts w:ascii="Arial" w:hAnsi="Arial" w:cs="Arial"/>
                <w:b/>
                <w:sz w:val="16"/>
                <w:szCs w:val="16"/>
                <w:lang w:val="en-GB"/>
              </w:rPr>
            </w:pPr>
          </w:p>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BPRS</w:t>
            </w:r>
            <w:r w:rsidR="00EF03DF" w:rsidRPr="00A7053C">
              <w:rPr>
                <w:rFonts w:ascii="Arial" w:hAnsi="Arial" w:cs="Arial"/>
                <w:b/>
                <w:sz w:val="16"/>
                <w:szCs w:val="16"/>
                <w:lang w:val="en-GB"/>
              </w:rPr>
              <w:t xml:space="preserve"> </w:t>
            </w:r>
            <w:r w:rsidR="00B36BFD" w:rsidRPr="00A7053C">
              <w:rPr>
                <w:rFonts w:ascii="Arial" w:hAnsi="Arial" w:cs="Arial"/>
                <w:b/>
                <w:noProof/>
                <w:sz w:val="16"/>
                <w:szCs w:val="16"/>
                <w:lang w:val="en-GB"/>
              </w:rPr>
              <w:t>(Overall &amp; Gorham</w:t>
            </w:r>
            <w:r w:rsidR="003B6E46" w:rsidRPr="00A7053C">
              <w:rPr>
                <w:rFonts w:ascii="Arial" w:hAnsi="Arial" w:cs="Arial"/>
                <w:b/>
                <w:noProof/>
                <w:sz w:val="16"/>
                <w:szCs w:val="16"/>
                <w:lang w:val="en-GB"/>
              </w:rPr>
              <w:t>,</w:t>
            </w:r>
            <w:r w:rsidR="00B36BFD" w:rsidRPr="00A7053C">
              <w:rPr>
                <w:rFonts w:ascii="Arial" w:hAnsi="Arial" w:cs="Arial"/>
                <w:b/>
                <w:noProof/>
                <w:sz w:val="16"/>
                <w:szCs w:val="16"/>
                <w:lang w:val="en-GB"/>
              </w:rPr>
              <w:t xml:space="preserve"> 1962)</w:t>
            </w:r>
          </w:p>
        </w:tc>
        <w:tc>
          <w:tcPr>
            <w:tcW w:w="567" w:type="pct"/>
            <w:gridSpan w:val="2"/>
            <w:tcBorders>
              <w:top w:val="single" w:sz="4" w:space="0" w:color="00000A"/>
              <w:left w:val="single" w:sz="4" w:space="0" w:color="00000A"/>
              <w:bottom w:val="single" w:sz="4" w:space="0" w:color="00000A"/>
              <w:right w:val="single" w:sz="4" w:space="0" w:color="00000A"/>
            </w:tcBorders>
            <w:hideMark/>
          </w:tcPr>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For broad psychosis: age and any drug use;</w:t>
            </w:r>
          </w:p>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for narrow</w:t>
            </w:r>
            <w:r w:rsidR="00EF03DF" w:rsidRPr="00A7053C">
              <w:rPr>
                <w:rFonts w:ascii="Arial" w:hAnsi="Arial" w:cs="Arial"/>
                <w:b/>
                <w:sz w:val="16"/>
                <w:szCs w:val="16"/>
                <w:lang w:val="en-GB"/>
              </w:rPr>
              <w:t xml:space="preserve"> </w:t>
            </w:r>
            <w:r w:rsidRPr="00A7053C">
              <w:rPr>
                <w:rFonts w:ascii="Arial" w:hAnsi="Arial" w:cs="Arial"/>
                <w:b/>
                <w:sz w:val="16"/>
                <w:szCs w:val="16"/>
                <w:lang w:val="en-GB"/>
              </w:rPr>
              <w:t>psychosis: age, any drug use and any baseline DSM-III-R diagnosis</w:t>
            </w:r>
          </w:p>
        </w:tc>
        <w:tc>
          <w:tcPr>
            <w:tcW w:w="675" w:type="pct"/>
            <w:tcBorders>
              <w:top w:val="single" w:sz="4" w:space="0" w:color="00000A"/>
              <w:left w:val="single" w:sz="4" w:space="0" w:color="00000A"/>
              <w:bottom w:val="single" w:sz="4" w:space="0" w:color="00000A"/>
              <w:right w:val="single" w:sz="4" w:space="0" w:color="00000A"/>
            </w:tcBorders>
            <w:hideMark/>
          </w:tcPr>
          <w:p w:rsidR="004E7752" w:rsidRPr="00A7053C" w:rsidRDefault="00ED04CE" w:rsidP="004E7752">
            <w:pPr>
              <w:spacing w:after="0" w:line="240" w:lineRule="auto"/>
              <w:rPr>
                <w:rFonts w:ascii="Arial" w:hAnsi="Arial" w:cs="Arial"/>
                <w:b/>
                <w:sz w:val="16"/>
                <w:szCs w:val="16"/>
                <w:lang w:val="en-GB"/>
              </w:rPr>
            </w:pPr>
            <w:r w:rsidRPr="00A7053C">
              <w:rPr>
                <w:rFonts w:ascii="Arial" w:hAnsi="Arial" w:cs="Arial"/>
                <w:b/>
                <w:sz w:val="16"/>
                <w:szCs w:val="16"/>
                <w:lang w:val="en-GB"/>
              </w:rPr>
              <w:t>Childhood adversity was associated with parental care and overprotection. The</w:t>
            </w:r>
            <w:r w:rsidR="00531B8D" w:rsidRPr="00A7053C">
              <w:rPr>
                <w:rFonts w:ascii="Arial" w:hAnsi="Arial" w:cs="Arial"/>
                <w:b/>
                <w:sz w:val="16"/>
                <w:szCs w:val="16"/>
                <w:lang w:val="en-GB"/>
              </w:rPr>
              <w:t xml:space="preserve"> effect of lower care on broad </w:t>
            </w:r>
            <w:r w:rsidRPr="00A7053C">
              <w:rPr>
                <w:rFonts w:ascii="Arial" w:hAnsi="Arial" w:cs="Arial"/>
                <w:b/>
                <w:sz w:val="16"/>
                <w:szCs w:val="16"/>
                <w:lang w:val="en-GB"/>
              </w:rPr>
              <w:t>(</w:t>
            </w:r>
            <w:r w:rsidR="003C14AF" w:rsidRPr="00A7053C">
              <w:rPr>
                <w:rFonts w:ascii="Arial" w:hAnsi="Arial" w:cs="Arial"/>
                <w:b/>
                <w:i/>
                <w:sz w:val="16"/>
                <w:szCs w:val="16"/>
                <w:lang w:val="en-GB"/>
              </w:rPr>
              <w:t>adj. OR =</w:t>
            </w:r>
            <w:r w:rsidRPr="00A7053C">
              <w:rPr>
                <w:rFonts w:ascii="Arial" w:hAnsi="Arial" w:cs="Arial"/>
                <w:b/>
                <w:sz w:val="16"/>
                <w:szCs w:val="16"/>
                <w:lang w:val="en-GB"/>
              </w:rPr>
              <w:t xml:space="preserve"> 1.36, </w:t>
            </w:r>
            <w:r w:rsidR="003C14AF" w:rsidRPr="00A7053C">
              <w:rPr>
                <w:rFonts w:ascii="Arial" w:hAnsi="Arial" w:cs="Arial"/>
                <w:b/>
                <w:i/>
                <w:sz w:val="16"/>
                <w:szCs w:val="16"/>
                <w:lang w:val="en-GB"/>
              </w:rPr>
              <w:t>95% CI:</w:t>
            </w:r>
            <w:r w:rsidR="00AC2315" w:rsidRPr="00A7053C">
              <w:rPr>
                <w:rFonts w:ascii="Arial" w:hAnsi="Arial" w:cs="Arial"/>
                <w:b/>
                <w:i/>
                <w:sz w:val="16"/>
                <w:szCs w:val="16"/>
                <w:lang w:val="en-GB"/>
              </w:rPr>
              <w:t xml:space="preserve"> </w:t>
            </w:r>
            <w:r w:rsidRPr="00A7053C">
              <w:rPr>
                <w:rFonts w:ascii="Arial" w:hAnsi="Arial" w:cs="Arial"/>
                <w:b/>
                <w:sz w:val="16"/>
                <w:szCs w:val="16"/>
                <w:lang w:val="en-GB"/>
              </w:rPr>
              <w:t>0.87, 2.12) and narrow psychosis (</w:t>
            </w:r>
            <w:r w:rsidR="003C14AF" w:rsidRPr="00A7053C">
              <w:rPr>
                <w:rFonts w:ascii="Arial" w:hAnsi="Arial" w:cs="Arial"/>
                <w:b/>
                <w:i/>
                <w:sz w:val="16"/>
                <w:szCs w:val="16"/>
                <w:lang w:val="en-GB"/>
              </w:rPr>
              <w:t>adj. OR =</w:t>
            </w:r>
            <w:r w:rsidRPr="00A7053C">
              <w:rPr>
                <w:rFonts w:ascii="Arial" w:hAnsi="Arial" w:cs="Arial"/>
                <w:b/>
                <w:sz w:val="16"/>
                <w:szCs w:val="16"/>
                <w:lang w:val="en-GB"/>
              </w:rPr>
              <w:t xml:space="preserve"> 1.59, </w:t>
            </w:r>
            <w:r w:rsidR="003C14AF" w:rsidRPr="00A7053C">
              <w:rPr>
                <w:rFonts w:ascii="Arial" w:hAnsi="Arial" w:cs="Arial"/>
                <w:b/>
                <w:i/>
                <w:sz w:val="16"/>
                <w:szCs w:val="16"/>
                <w:lang w:val="en-GB"/>
              </w:rPr>
              <w:t xml:space="preserve">95% CI: </w:t>
            </w:r>
            <w:r w:rsidRPr="00A7053C">
              <w:rPr>
                <w:rFonts w:ascii="Arial" w:hAnsi="Arial" w:cs="Arial"/>
                <w:b/>
                <w:sz w:val="16"/>
                <w:szCs w:val="16"/>
                <w:lang w:val="en-GB"/>
              </w:rPr>
              <w:t xml:space="preserve">0.54, 4.62) became non-significant </w:t>
            </w:r>
            <w:r w:rsidR="00531B8D" w:rsidRPr="00A7053C">
              <w:rPr>
                <w:rFonts w:ascii="Arial" w:hAnsi="Arial" w:cs="Arial"/>
                <w:b/>
                <w:sz w:val="16"/>
                <w:szCs w:val="16"/>
                <w:lang w:val="en-GB"/>
              </w:rPr>
              <w:t>when</w:t>
            </w:r>
            <w:r w:rsidRPr="00A7053C">
              <w:rPr>
                <w:rFonts w:ascii="Arial" w:hAnsi="Arial" w:cs="Arial"/>
                <w:b/>
                <w:sz w:val="16"/>
                <w:szCs w:val="16"/>
                <w:lang w:val="en-GB"/>
              </w:rPr>
              <w:t xml:space="preserve"> childhood adversity</w:t>
            </w:r>
            <w:r w:rsidR="004E7752" w:rsidRPr="00A7053C">
              <w:rPr>
                <w:rFonts w:ascii="Arial" w:hAnsi="Arial" w:cs="Arial"/>
                <w:b/>
                <w:sz w:val="16"/>
                <w:szCs w:val="16"/>
                <w:lang w:val="en-GB"/>
              </w:rPr>
              <w:t xml:space="preserve"> was included in the model</w:t>
            </w:r>
            <w:r w:rsidRPr="00A7053C">
              <w:rPr>
                <w:rFonts w:ascii="Arial" w:hAnsi="Arial" w:cs="Arial"/>
                <w:b/>
                <w:sz w:val="16"/>
                <w:szCs w:val="16"/>
                <w:lang w:val="en-GB"/>
              </w:rPr>
              <w:t xml:space="preserve"> </w:t>
            </w:r>
            <w:r w:rsidR="004E7752" w:rsidRPr="00A7053C">
              <w:rPr>
                <w:rFonts w:ascii="Arial" w:hAnsi="Arial" w:cs="Arial"/>
                <w:b/>
                <w:sz w:val="16"/>
                <w:szCs w:val="16"/>
                <w:lang w:val="en-GB"/>
              </w:rPr>
              <w:t xml:space="preserve">(broad: </w:t>
            </w:r>
            <w:r w:rsidR="004E7752" w:rsidRPr="00A7053C">
              <w:rPr>
                <w:rFonts w:ascii="Arial" w:hAnsi="Arial" w:cs="Arial"/>
                <w:b/>
                <w:i/>
                <w:sz w:val="16"/>
                <w:szCs w:val="16"/>
                <w:lang w:val="en-GB"/>
              </w:rPr>
              <w:t>OR</w:t>
            </w:r>
            <w:r w:rsidR="004E7752" w:rsidRPr="00A7053C">
              <w:rPr>
                <w:rFonts w:ascii="Arial" w:hAnsi="Arial" w:cs="Arial"/>
                <w:b/>
                <w:sz w:val="16"/>
                <w:szCs w:val="16"/>
                <w:lang w:val="en-GB"/>
              </w:rPr>
              <w:t xml:space="preserve"> =</w:t>
            </w:r>
          </w:p>
          <w:p w:rsidR="00ED04CE" w:rsidRPr="00A7053C" w:rsidRDefault="004E7752" w:rsidP="005579FD">
            <w:pPr>
              <w:spacing w:after="0" w:line="240" w:lineRule="auto"/>
              <w:rPr>
                <w:rFonts w:ascii="Arial" w:hAnsi="Arial" w:cs="Arial"/>
                <w:b/>
                <w:sz w:val="16"/>
                <w:szCs w:val="16"/>
                <w:lang w:val="en-GB"/>
              </w:rPr>
            </w:pPr>
            <w:r w:rsidRPr="00A7053C">
              <w:rPr>
                <w:rFonts w:ascii="Arial" w:hAnsi="Arial" w:cs="Arial"/>
                <w:b/>
                <w:sz w:val="16"/>
                <w:szCs w:val="16"/>
                <w:lang w:val="en-GB"/>
              </w:rPr>
              <w:t xml:space="preserve">3.40, </w:t>
            </w:r>
            <w:r w:rsidRPr="00A7053C">
              <w:rPr>
                <w:rFonts w:ascii="Arial" w:hAnsi="Arial" w:cs="Arial"/>
                <w:b/>
                <w:i/>
                <w:sz w:val="16"/>
                <w:szCs w:val="16"/>
                <w:lang w:val="en-GB"/>
              </w:rPr>
              <w:t>95% CI</w:t>
            </w:r>
            <w:r w:rsidRPr="00A7053C">
              <w:rPr>
                <w:rFonts w:ascii="Arial" w:hAnsi="Arial" w:cs="Arial"/>
                <w:b/>
                <w:sz w:val="16"/>
                <w:szCs w:val="16"/>
                <w:lang w:val="en-GB"/>
              </w:rPr>
              <w:t xml:space="preserve">: 1.53, 7.56; narrow: </w:t>
            </w:r>
            <w:r w:rsidRPr="00A7053C">
              <w:rPr>
                <w:rFonts w:ascii="Arial" w:hAnsi="Arial" w:cs="Arial"/>
                <w:b/>
                <w:i/>
                <w:sz w:val="16"/>
                <w:szCs w:val="16"/>
                <w:lang w:val="en-GB"/>
              </w:rPr>
              <w:t>OR</w:t>
            </w:r>
            <w:r w:rsidRPr="00A7053C">
              <w:rPr>
                <w:rFonts w:ascii="Arial" w:hAnsi="Arial" w:cs="Arial"/>
                <w:b/>
                <w:sz w:val="16"/>
                <w:szCs w:val="16"/>
                <w:lang w:val="en-GB"/>
              </w:rPr>
              <w:t xml:space="preserve"> = 8.50, </w:t>
            </w:r>
            <w:r w:rsidRPr="00A7053C">
              <w:rPr>
                <w:rFonts w:ascii="Arial" w:hAnsi="Arial" w:cs="Arial"/>
                <w:b/>
                <w:i/>
                <w:sz w:val="16"/>
                <w:szCs w:val="16"/>
                <w:lang w:val="en-GB"/>
              </w:rPr>
              <w:t>95% CI</w:t>
            </w:r>
            <w:r w:rsidRPr="00A7053C">
              <w:rPr>
                <w:rFonts w:ascii="Arial" w:hAnsi="Arial" w:cs="Arial"/>
                <w:b/>
                <w:sz w:val="16"/>
                <w:szCs w:val="16"/>
                <w:lang w:val="en-GB"/>
              </w:rPr>
              <w:t>: 1.85, 39.02)</w:t>
            </w:r>
            <w:r w:rsidRPr="00A7053C">
              <w:t xml:space="preserve"> </w:t>
            </w:r>
          </w:p>
        </w:tc>
        <w:tc>
          <w:tcPr>
            <w:tcW w:w="340" w:type="pct"/>
            <w:tcBorders>
              <w:top w:val="single" w:sz="4" w:space="0" w:color="00000A"/>
              <w:left w:val="single" w:sz="4" w:space="0" w:color="00000A"/>
              <w:bottom w:val="single" w:sz="4" w:space="0" w:color="00000A"/>
              <w:right w:val="single" w:sz="4" w:space="0" w:color="00000A"/>
            </w:tcBorders>
            <w:hideMark/>
          </w:tcPr>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15</w:t>
            </w:r>
          </w:p>
        </w:tc>
      </w:tr>
      <w:tr w:rsidR="00ED04CE" w:rsidRPr="00A7053C" w:rsidTr="00ED04CE">
        <w:tc>
          <w:tcPr>
            <w:tcW w:w="625" w:type="pct"/>
            <w:tcBorders>
              <w:top w:val="single" w:sz="4" w:space="0" w:color="00000A"/>
              <w:left w:val="single" w:sz="4" w:space="0" w:color="00000A"/>
              <w:bottom w:val="single" w:sz="4" w:space="0" w:color="00000A"/>
              <w:right w:val="single" w:sz="4" w:space="0" w:color="00000A"/>
            </w:tcBorders>
          </w:tcPr>
          <w:p w:rsidR="00ED04CE" w:rsidRPr="00A7053C" w:rsidRDefault="00B36BFD" w:rsidP="00ED04CE">
            <w:pPr>
              <w:spacing w:after="0" w:line="240" w:lineRule="auto"/>
              <w:rPr>
                <w:rFonts w:ascii="Arial" w:hAnsi="Arial" w:cs="Arial"/>
                <w:b/>
                <w:sz w:val="16"/>
                <w:szCs w:val="16"/>
                <w:lang w:val="en-GB"/>
              </w:rPr>
            </w:pPr>
            <w:r w:rsidRPr="00A7053C">
              <w:rPr>
                <w:rFonts w:ascii="Arial" w:hAnsi="Arial" w:cs="Arial"/>
                <w:b/>
                <w:noProof/>
                <w:sz w:val="16"/>
                <w:szCs w:val="16"/>
                <w:lang w:val="en-GB"/>
              </w:rPr>
              <w:t xml:space="preserve">van Nierop </w:t>
            </w:r>
            <w:r w:rsidR="0076583C" w:rsidRPr="00A7053C">
              <w:rPr>
                <w:rFonts w:ascii="Arial" w:hAnsi="Arial" w:cs="Arial"/>
                <w:b/>
                <w:noProof/>
                <w:sz w:val="16"/>
                <w:szCs w:val="16"/>
                <w:lang w:val="en-GB"/>
              </w:rPr>
              <w:t>et al.,</w:t>
            </w:r>
            <w:r w:rsidRPr="00A7053C">
              <w:rPr>
                <w:rFonts w:ascii="Arial" w:hAnsi="Arial" w:cs="Arial"/>
                <w:b/>
                <w:noProof/>
                <w:sz w:val="16"/>
                <w:szCs w:val="16"/>
                <w:lang w:val="en-GB"/>
              </w:rPr>
              <w:t xml:space="preserve"> 2014</w:t>
            </w:r>
          </w:p>
          <w:p w:rsidR="00ED04CE" w:rsidRPr="00A7053C" w:rsidRDefault="00ED04CE" w:rsidP="00ED04CE">
            <w:pPr>
              <w:spacing w:after="0" w:line="240" w:lineRule="auto"/>
              <w:rPr>
                <w:rFonts w:ascii="Arial" w:hAnsi="Arial" w:cs="Arial"/>
                <w:b/>
                <w:sz w:val="16"/>
                <w:szCs w:val="16"/>
                <w:lang w:val="en-GB"/>
              </w:rPr>
            </w:pPr>
          </w:p>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 xml:space="preserve">The Netherlands Mental Health </w:t>
            </w:r>
            <w:r w:rsidRPr="00A7053C">
              <w:rPr>
                <w:rFonts w:ascii="Arial" w:hAnsi="Arial" w:cs="Arial"/>
                <w:b/>
                <w:sz w:val="16"/>
                <w:szCs w:val="16"/>
                <w:lang w:val="en-GB"/>
              </w:rPr>
              <w:lastRenderedPageBreak/>
              <w:t>Survey and Incidence</w:t>
            </w:r>
          </w:p>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Study 2 (NEMESIS-2)</w:t>
            </w:r>
          </w:p>
          <w:p w:rsidR="00ED04CE" w:rsidRPr="00A7053C" w:rsidRDefault="00ED04CE" w:rsidP="00ED04CE">
            <w:pPr>
              <w:spacing w:after="0" w:line="240" w:lineRule="auto"/>
              <w:rPr>
                <w:rFonts w:ascii="Arial" w:hAnsi="Arial" w:cs="Arial"/>
                <w:b/>
                <w:sz w:val="16"/>
                <w:szCs w:val="16"/>
                <w:lang w:val="en-GB"/>
              </w:rPr>
            </w:pPr>
          </w:p>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NETHERLANDS</w:t>
            </w:r>
          </w:p>
        </w:tc>
        <w:tc>
          <w:tcPr>
            <w:tcW w:w="421" w:type="pct"/>
            <w:gridSpan w:val="5"/>
            <w:tcBorders>
              <w:top w:val="single" w:sz="4" w:space="0" w:color="00000A"/>
              <w:left w:val="single" w:sz="4" w:space="0" w:color="00000A"/>
              <w:bottom w:val="single" w:sz="4" w:space="0" w:color="00000A"/>
              <w:right w:val="single" w:sz="4" w:space="0" w:color="00000A"/>
            </w:tcBorders>
            <w:hideMark/>
          </w:tcPr>
          <w:p w:rsidR="00ED04CE" w:rsidRPr="00A7053C" w:rsidRDefault="00B30BC3" w:rsidP="00ED04CE">
            <w:pPr>
              <w:spacing w:after="0" w:line="240" w:lineRule="auto"/>
              <w:rPr>
                <w:rFonts w:ascii="Arial" w:hAnsi="Arial" w:cs="Arial"/>
                <w:b/>
                <w:sz w:val="16"/>
                <w:szCs w:val="16"/>
                <w:lang w:val="en-GB"/>
              </w:rPr>
            </w:pPr>
            <w:r w:rsidRPr="00A7053C">
              <w:rPr>
                <w:rFonts w:ascii="Arial" w:hAnsi="Arial" w:cs="Arial"/>
                <w:b/>
                <w:i/>
                <w:sz w:val="16"/>
                <w:szCs w:val="16"/>
                <w:lang w:val="en-GB"/>
              </w:rPr>
              <w:lastRenderedPageBreak/>
              <w:t>N =</w:t>
            </w:r>
            <w:r w:rsidR="00ED04CE" w:rsidRPr="00A7053C">
              <w:rPr>
                <w:rFonts w:ascii="Arial" w:hAnsi="Arial" w:cs="Arial"/>
                <w:b/>
                <w:sz w:val="16"/>
                <w:szCs w:val="16"/>
                <w:lang w:val="en-GB"/>
              </w:rPr>
              <w:t xml:space="preserve"> 6,646</w:t>
            </w:r>
          </w:p>
        </w:tc>
        <w:tc>
          <w:tcPr>
            <w:tcW w:w="605" w:type="pct"/>
            <w:gridSpan w:val="2"/>
            <w:tcBorders>
              <w:top w:val="single" w:sz="4" w:space="0" w:color="00000A"/>
              <w:left w:val="single" w:sz="4" w:space="0" w:color="00000A"/>
              <w:bottom w:val="single" w:sz="4" w:space="0" w:color="00000A"/>
              <w:right w:val="single" w:sz="4" w:space="0" w:color="00000A"/>
            </w:tcBorders>
            <w:hideMark/>
          </w:tcPr>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 xml:space="preserve">Emotional neglect, bullying, psychological, physical, or sexual abuse before age </w:t>
            </w:r>
            <w:r w:rsidRPr="00A7053C">
              <w:rPr>
                <w:rFonts w:ascii="Arial" w:hAnsi="Arial" w:cs="Arial"/>
                <w:b/>
                <w:sz w:val="16"/>
                <w:szCs w:val="16"/>
                <w:lang w:val="en-GB"/>
              </w:rPr>
              <w:lastRenderedPageBreak/>
              <w:t xml:space="preserve">16 years of age (cumulative score: controls: </w:t>
            </w:r>
            <w:r w:rsidR="00DA6DF2" w:rsidRPr="00A7053C">
              <w:rPr>
                <w:rFonts w:ascii="Arial" w:hAnsi="Arial" w:cs="Arial"/>
                <w:b/>
                <w:i/>
                <w:sz w:val="16"/>
                <w:szCs w:val="16"/>
                <w:lang w:val="en-GB"/>
              </w:rPr>
              <w:t>mean =</w:t>
            </w:r>
            <w:r w:rsidR="00AC2315" w:rsidRPr="00A7053C">
              <w:rPr>
                <w:rFonts w:ascii="Arial" w:hAnsi="Arial" w:cs="Arial"/>
                <w:b/>
                <w:sz w:val="16"/>
                <w:szCs w:val="16"/>
                <w:lang w:val="en-GB"/>
              </w:rPr>
              <w:t xml:space="preserve"> </w:t>
            </w:r>
            <w:r w:rsidRPr="00A7053C">
              <w:rPr>
                <w:rFonts w:ascii="Arial" w:hAnsi="Arial" w:cs="Arial"/>
                <w:b/>
                <w:sz w:val="16"/>
                <w:szCs w:val="16"/>
                <w:lang w:val="en-GB"/>
              </w:rPr>
              <w:t xml:space="preserve">1.4, </w:t>
            </w:r>
            <w:r w:rsidR="00DA6DF2" w:rsidRPr="00A7053C">
              <w:rPr>
                <w:rFonts w:ascii="Arial" w:hAnsi="Arial" w:cs="Arial"/>
                <w:b/>
                <w:i/>
                <w:sz w:val="16"/>
                <w:szCs w:val="16"/>
                <w:lang w:val="en-GB"/>
              </w:rPr>
              <w:t>SD =</w:t>
            </w:r>
            <w:r w:rsidRPr="00A7053C">
              <w:rPr>
                <w:rFonts w:ascii="Arial" w:hAnsi="Arial" w:cs="Arial"/>
                <w:b/>
                <w:sz w:val="16"/>
                <w:szCs w:val="16"/>
                <w:lang w:val="en-GB"/>
              </w:rPr>
              <w:t xml:space="preserve"> 2.9; EPP: </w:t>
            </w:r>
            <w:r w:rsidR="00DA6DF2" w:rsidRPr="00A7053C">
              <w:rPr>
                <w:rFonts w:ascii="Arial" w:hAnsi="Arial" w:cs="Arial"/>
                <w:b/>
                <w:i/>
                <w:sz w:val="16"/>
                <w:szCs w:val="16"/>
                <w:lang w:val="en-GB"/>
              </w:rPr>
              <w:t>mean =</w:t>
            </w:r>
            <w:r w:rsidR="00AC2315" w:rsidRPr="00A7053C">
              <w:rPr>
                <w:rFonts w:ascii="Arial" w:hAnsi="Arial" w:cs="Arial"/>
                <w:b/>
                <w:sz w:val="16"/>
                <w:szCs w:val="16"/>
                <w:lang w:val="en-GB"/>
              </w:rPr>
              <w:t xml:space="preserve"> </w:t>
            </w:r>
            <w:r w:rsidRPr="00A7053C">
              <w:rPr>
                <w:rFonts w:ascii="Arial" w:hAnsi="Arial" w:cs="Arial"/>
                <w:b/>
                <w:sz w:val="16"/>
                <w:szCs w:val="16"/>
                <w:lang w:val="en-GB"/>
              </w:rPr>
              <w:t xml:space="preserve">3.9, </w:t>
            </w:r>
            <w:r w:rsidR="00DA6DF2" w:rsidRPr="00A7053C">
              <w:rPr>
                <w:rFonts w:ascii="Arial" w:hAnsi="Arial" w:cs="Arial"/>
                <w:b/>
                <w:i/>
                <w:sz w:val="16"/>
                <w:szCs w:val="16"/>
                <w:lang w:val="en-GB"/>
              </w:rPr>
              <w:t>SD =</w:t>
            </w:r>
            <w:r w:rsidRPr="00A7053C">
              <w:rPr>
                <w:rFonts w:ascii="Arial" w:hAnsi="Arial" w:cs="Arial"/>
                <w:b/>
                <w:sz w:val="16"/>
                <w:szCs w:val="16"/>
                <w:lang w:val="en-GB"/>
              </w:rPr>
              <w:t xml:space="preserve"> 4.75; PD: </w:t>
            </w:r>
            <w:r w:rsidR="00DA6DF2" w:rsidRPr="00A7053C">
              <w:rPr>
                <w:rFonts w:ascii="Arial" w:hAnsi="Arial" w:cs="Arial"/>
                <w:b/>
                <w:i/>
                <w:sz w:val="16"/>
                <w:szCs w:val="16"/>
                <w:lang w:val="en-GB"/>
              </w:rPr>
              <w:t>mean =</w:t>
            </w:r>
            <w:r w:rsidR="00AC2315" w:rsidRPr="00A7053C">
              <w:rPr>
                <w:rFonts w:ascii="Arial" w:hAnsi="Arial" w:cs="Arial"/>
                <w:b/>
                <w:sz w:val="16"/>
                <w:szCs w:val="16"/>
                <w:lang w:val="en-GB"/>
              </w:rPr>
              <w:t xml:space="preserve"> </w:t>
            </w:r>
            <w:r w:rsidRPr="00A7053C">
              <w:rPr>
                <w:rFonts w:ascii="Arial" w:hAnsi="Arial" w:cs="Arial"/>
                <w:b/>
                <w:sz w:val="16"/>
                <w:szCs w:val="16"/>
                <w:lang w:val="en-GB"/>
              </w:rPr>
              <w:t xml:space="preserve">5.8, </w:t>
            </w:r>
            <w:r w:rsidR="00DA6DF2" w:rsidRPr="00A7053C">
              <w:rPr>
                <w:rFonts w:ascii="Arial" w:hAnsi="Arial" w:cs="Arial"/>
                <w:b/>
                <w:i/>
                <w:sz w:val="16"/>
                <w:szCs w:val="16"/>
                <w:lang w:val="en-GB"/>
              </w:rPr>
              <w:t>SD =</w:t>
            </w:r>
            <w:r w:rsidRPr="00A7053C">
              <w:rPr>
                <w:rFonts w:ascii="Arial" w:hAnsi="Arial" w:cs="Arial"/>
                <w:b/>
                <w:sz w:val="16"/>
                <w:szCs w:val="16"/>
                <w:lang w:val="en-GB"/>
              </w:rPr>
              <w:t xml:space="preserve"> 4.8)</w:t>
            </w:r>
          </w:p>
        </w:tc>
        <w:tc>
          <w:tcPr>
            <w:tcW w:w="415" w:type="pct"/>
            <w:tcBorders>
              <w:top w:val="single" w:sz="4" w:space="0" w:color="00000A"/>
              <w:left w:val="single" w:sz="4" w:space="0" w:color="00000A"/>
              <w:bottom w:val="single" w:sz="4" w:space="0" w:color="00000A"/>
              <w:right w:val="single" w:sz="4" w:space="0" w:color="00000A"/>
            </w:tcBorders>
            <w:hideMark/>
          </w:tcPr>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lastRenderedPageBreak/>
              <w:t>Ad hoc interview</w:t>
            </w:r>
          </w:p>
        </w:tc>
        <w:tc>
          <w:tcPr>
            <w:tcW w:w="477" w:type="pct"/>
            <w:tcBorders>
              <w:top w:val="single" w:sz="4" w:space="0" w:color="00000A"/>
              <w:left w:val="single" w:sz="4" w:space="0" w:color="00000A"/>
              <w:bottom w:val="single" w:sz="4" w:space="0" w:color="00000A"/>
              <w:right w:val="single" w:sz="4" w:space="0" w:color="00000A"/>
            </w:tcBorders>
            <w:hideMark/>
          </w:tcPr>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 xml:space="preserve">Social defeat (controls: </w:t>
            </w:r>
            <w:r w:rsidR="00DA6DF2" w:rsidRPr="00A7053C">
              <w:rPr>
                <w:rFonts w:ascii="Arial" w:hAnsi="Arial" w:cs="Arial"/>
                <w:b/>
                <w:i/>
                <w:sz w:val="16"/>
                <w:szCs w:val="16"/>
                <w:lang w:val="en-GB"/>
              </w:rPr>
              <w:t>mean =</w:t>
            </w:r>
            <w:r w:rsidR="00AC2315" w:rsidRPr="00A7053C">
              <w:rPr>
                <w:rFonts w:ascii="Arial" w:hAnsi="Arial" w:cs="Arial"/>
                <w:b/>
                <w:sz w:val="16"/>
                <w:szCs w:val="16"/>
                <w:lang w:val="en-GB"/>
              </w:rPr>
              <w:t xml:space="preserve"> </w:t>
            </w:r>
            <w:r w:rsidRPr="00A7053C">
              <w:rPr>
                <w:rFonts w:ascii="Arial" w:hAnsi="Arial" w:cs="Arial"/>
                <w:b/>
                <w:sz w:val="16"/>
                <w:szCs w:val="16"/>
                <w:lang w:val="en-GB"/>
              </w:rPr>
              <w:t xml:space="preserve">0.8, </w:t>
            </w:r>
            <w:r w:rsidR="00DA6DF2" w:rsidRPr="00A7053C">
              <w:rPr>
                <w:rFonts w:ascii="Arial" w:hAnsi="Arial" w:cs="Arial"/>
                <w:b/>
                <w:i/>
                <w:sz w:val="16"/>
                <w:szCs w:val="16"/>
                <w:lang w:val="en-GB"/>
              </w:rPr>
              <w:t>SD =</w:t>
            </w:r>
            <w:r w:rsidRPr="00A7053C">
              <w:rPr>
                <w:rFonts w:ascii="Arial" w:hAnsi="Arial" w:cs="Arial"/>
                <w:b/>
                <w:sz w:val="16"/>
                <w:szCs w:val="16"/>
                <w:lang w:val="en-GB"/>
              </w:rPr>
              <w:t xml:space="preserve"> 1.8; EPP: </w:t>
            </w:r>
            <w:r w:rsidR="00DA6DF2" w:rsidRPr="00A7053C">
              <w:rPr>
                <w:rFonts w:ascii="Arial" w:hAnsi="Arial" w:cs="Arial"/>
                <w:b/>
                <w:i/>
                <w:sz w:val="16"/>
                <w:szCs w:val="16"/>
                <w:lang w:val="en-GB"/>
              </w:rPr>
              <w:t>mean =</w:t>
            </w:r>
            <w:r w:rsidR="008D39F1" w:rsidRPr="00A7053C">
              <w:rPr>
                <w:rFonts w:ascii="Arial" w:hAnsi="Arial" w:cs="Arial"/>
                <w:b/>
                <w:i/>
                <w:sz w:val="16"/>
                <w:szCs w:val="16"/>
                <w:lang w:val="en-GB"/>
              </w:rPr>
              <w:t xml:space="preserve"> </w:t>
            </w:r>
            <w:r w:rsidRPr="00A7053C">
              <w:rPr>
                <w:rFonts w:ascii="Arial" w:hAnsi="Arial" w:cs="Arial"/>
                <w:b/>
                <w:sz w:val="16"/>
                <w:szCs w:val="16"/>
                <w:lang w:val="en-GB"/>
              </w:rPr>
              <w:t xml:space="preserve">2.0, </w:t>
            </w:r>
            <w:r w:rsidR="00DA6DF2" w:rsidRPr="00A7053C">
              <w:rPr>
                <w:rFonts w:ascii="Arial" w:hAnsi="Arial" w:cs="Arial"/>
                <w:b/>
                <w:i/>
                <w:sz w:val="16"/>
                <w:szCs w:val="16"/>
                <w:lang w:val="en-GB"/>
              </w:rPr>
              <w:t xml:space="preserve">SD </w:t>
            </w:r>
            <w:r w:rsidR="00DA6DF2" w:rsidRPr="00A7053C">
              <w:rPr>
                <w:rFonts w:ascii="Arial" w:hAnsi="Arial" w:cs="Arial"/>
                <w:b/>
                <w:i/>
                <w:sz w:val="16"/>
                <w:szCs w:val="16"/>
                <w:lang w:val="en-GB"/>
              </w:rPr>
              <w:lastRenderedPageBreak/>
              <w:t>=</w:t>
            </w:r>
            <w:r w:rsidRPr="00A7053C">
              <w:rPr>
                <w:rFonts w:ascii="Arial" w:hAnsi="Arial" w:cs="Arial"/>
                <w:b/>
                <w:sz w:val="16"/>
                <w:szCs w:val="16"/>
                <w:lang w:val="en-GB"/>
              </w:rPr>
              <w:t xml:space="preserve"> 2.6; PD: </w:t>
            </w:r>
            <w:r w:rsidR="00DA6DF2" w:rsidRPr="00A7053C">
              <w:rPr>
                <w:rFonts w:ascii="Arial" w:hAnsi="Arial" w:cs="Arial"/>
                <w:b/>
                <w:i/>
                <w:sz w:val="16"/>
                <w:szCs w:val="16"/>
                <w:lang w:val="en-GB"/>
              </w:rPr>
              <w:t>mean =</w:t>
            </w:r>
            <w:r w:rsidR="008D39F1" w:rsidRPr="00A7053C">
              <w:rPr>
                <w:rFonts w:ascii="Arial" w:hAnsi="Arial" w:cs="Arial"/>
                <w:b/>
                <w:i/>
                <w:sz w:val="16"/>
                <w:szCs w:val="16"/>
                <w:lang w:val="en-GB"/>
              </w:rPr>
              <w:t xml:space="preserve"> </w:t>
            </w:r>
            <w:r w:rsidRPr="00A7053C">
              <w:rPr>
                <w:rFonts w:ascii="Arial" w:hAnsi="Arial" w:cs="Arial"/>
                <w:b/>
                <w:sz w:val="16"/>
                <w:szCs w:val="16"/>
                <w:lang w:val="en-GB"/>
              </w:rPr>
              <w:t xml:space="preserve">4.3, </w:t>
            </w:r>
            <w:r w:rsidR="00DA6DF2" w:rsidRPr="00A7053C">
              <w:rPr>
                <w:rFonts w:ascii="Arial" w:hAnsi="Arial" w:cs="Arial"/>
                <w:b/>
                <w:i/>
                <w:sz w:val="16"/>
                <w:szCs w:val="16"/>
                <w:lang w:val="en-GB"/>
              </w:rPr>
              <w:t>SD =</w:t>
            </w:r>
            <w:r w:rsidRPr="00A7053C">
              <w:rPr>
                <w:rFonts w:ascii="Arial" w:hAnsi="Arial" w:cs="Arial"/>
                <w:b/>
                <w:sz w:val="16"/>
                <w:szCs w:val="16"/>
                <w:lang w:val="en-GB"/>
              </w:rPr>
              <w:t xml:space="preserve"> 2.9)</w:t>
            </w:r>
          </w:p>
          <w:p w:rsidR="00B066F5" w:rsidRPr="00A7053C" w:rsidRDefault="00B066F5" w:rsidP="00ED04CE">
            <w:pPr>
              <w:spacing w:after="0" w:line="240" w:lineRule="auto"/>
              <w:rPr>
                <w:rFonts w:ascii="Arial" w:hAnsi="Arial" w:cs="Arial"/>
                <w:b/>
                <w:sz w:val="16"/>
                <w:szCs w:val="16"/>
                <w:lang w:val="en-GB"/>
              </w:rPr>
            </w:pPr>
          </w:p>
          <w:p w:rsidR="00B066F5" w:rsidRPr="00A7053C" w:rsidRDefault="00B066F5" w:rsidP="00ED04CE">
            <w:pPr>
              <w:spacing w:after="0" w:line="240" w:lineRule="auto"/>
              <w:rPr>
                <w:rFonts w:ascii="Arial" w:hAnsi="Arial" w:cs="Arial"/>
                <w:b/>
                <w:sz w:val="16"/>
                <w:szCs w:val="16"/>
                <w:lang w:val="en-GB"/>
              </w:rPr>
            </w:pPr>
            <w:r w:rsidRPr="00A7053C">
              <w:rPr>
                <w:rFonts w:ascii="Arial" w:hAnsi="Arial" w:cs="Arial"/>
                <w:b/>
                <w:sz w:val="16"/>
                <w:szCs w:val="16"/>
                <w:lang w:val="en-GB"/>
              </w:rPr>
              <w:t xml:space="preserve">Affect dysregulation (controls: </w:t>
            </w:r>
            <w:r w:rsidRPr="00A7053C">
              <w:rPr>
                <w:rFonts w:ascii="Arial" w:hAnsi="Arial" w:cs="Arial"/>
                <w:b/>
                <w:i/>
                <w:sz w:val="16"/>
                <w:szCs w:val="16"/>
                <w:lang w:val="en-GB"/>
              </w:rPr>
              <w:t>mean</w:t>
            </w:r>
            <w:r w:rsidRPr="00A7053C">
              <w:rPr>
                <w:rFonts w:ascii="Arial" w:hAnsi="Arial" w:cs="Arial"/>
                <w:b/>
                <w:sz w:val="16"/>
                <w:szCs w:val="16"/>
                <w:lang w:val="en-GB"/>
              </w:rPr>
              <w:t xml:space="preserve"> = 2.7, </w:t>
            </w:r>
            <w:r w:rsidRPr="00A7053C">
              <w:rPr>
                <w:rFonts w:ascii="Arial" w:hAnsi="Arial" w:cs="Arial"/>
                <w:b/>
                <w:i/>
                <w:sz w:val="16"/>
                <w:szCs w:val="16"/>
                <w:lang w:val="en-GB"/>
              </w:rPr>
              <w:t>SD</w:t>
            </w:r>
            <w:r w:rsidRPr="00A7053C">
              <w:rPr>
                <w:rFonts w:ascii="Arial" w:hAnsi="Arial" w:cs="Arial"/>
                <w:b/>
                <w:sz w:val="16"/>
                <w:szCs w:val="16"/>
                <w:lang w:val="en-GB"/>
              </w:rPr>
              <w:t xml:space="preserve">= 5.3; EPP: mean= 6.5, </w:t>
            </w:r>
            <w:r w:rsidRPr="00A7053C">
              <w:rPr>
                <w:rFonts w:ascii="Arial" w:hAnsi="Arial" w:cs="Arial"/>
                <w:b/>
                <w:i/>
                <w:sz w:val="16"/>
                <w:szCs w:val="16"/>
                <w:lang w:val="en-GB"/>
              </w:rPr>
              <w:t>SD</w:t>
            </w:r>
            <w:r w:rsidRPr="00A7053C">
              <w:rPr>
                <w:rFonts w:ascii="Arial" w:hAnsi="Arial" w:cs="Arial"/>
                <w:b/>
                <w:sz w:val="16"/>
                <w:szCs w:val="16"/>
                <w:lang w:val="en-GB"/>
              </w:rPr>
              <w:t xml:space="preserve"> = 7.3; PD: </w:t>
            </w:r>
            <w:r w:rsidRPr="00A7053C">
              <w:rPr>
                <w:rFonts w:ascii="Arial" w:hAnsi="Arial" w:cs="Arial"/>
                <w:b/>
                <w:i/>
                <w:sz w:val="16"/>
                <w:szCs w:val="16"/>
                <w:lang w:val="en-GB"/>
              </w:rPr>
              <w:t>mean</w:t>
            </w:r>
            <w:r w:rsidRPr="00A7053C">
              <w:rPr>
                <w:rFonts w:ascii="Arial" w:hAnsi="Arial" w:cs="Arial"/>
                <w:b/>
                <w:sz w:val="16"/>
                <w:szCs w:val="16"/>
                <w:lang w:val="en-GB"/>
              </w:rPr>
              <w:t xml:space="preserve"> = 12.4, </w:t>
            </w:r>
            <w:r w:rsidRPr="00A7053C">
              <w:rPr>
                <w:rFonts w:ascii="Arial" w:hAnsi="Arial" w:cs="Arial"/>
                <w:b/>
                <w:i/>
                <w:sz w:val="16"/>
                <w:szCs w:val="16"/>
                <w:lang w:val="en-GB"/>
              </w:rPr>
              <w:t>SD</w:t>
            </w:r>
            <w:r w:rsidRPr="00A7053C">
              <w:rPr>
                <w:rFonts w:ascii="Arial" w:hAnsi="Arial" w:cs="Arial"/>
                <w:b/>
                <w:sz w:val="16"/>
                <w:szCs w:val="16"/>
                <w:lang w:val="en-GB"/>
              </w:rPr>
              <w:t xml:space="preserve"> =7.4)</w:t>
            </w:r>
          </w:p>
        </w:tc>
        <w:tc>
          <w:tcPr>
            <w:tcW w:w="409" w:type="pct"/>
            <w:tcBorders>
              <w:top w:val="single" w:sz="4" w:space="0" w:color="00000A"/>
              <w:left w:val="single" w:sz="4" w:space="0" w:color="00000A"/>
              <w:bottom w:val="single" w:sz="4" w:space="0" w:color="00000A"/>
              <w:right w:val="single" w:sz="4" w:space="0" w:color="00000A"/>
            </w:tcBorders>
            <w:hideMark/>
          </w:tcPr>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lastRenderedPageBreak/>
              <w:t>CIDI 3.0</w:t>
            </w:r>
            <w:r w:rsidR="00B76EB0" w:rsidRPr="00A7053C">
              <w:rPr>
                <w:rFonts w:ascii="Arial" w:hAnsi="Arial" w:cs="Arial"/>
                <w:b/>
                <w:sz w:val="16"/>
                <w:szCs w:val="16"/>
                <w:lang w:val="en-GB"/>
              </w:rPr>
              <w:t xml:space="preserve"> </w:t>
            </w:r>
            <w:r w:rsidR="008777E7" w:rsidRPr="00A7053C">
              <w:rPr>
                <w:rFonts w:ascii="Arial" w:hAnsi="Arial" w:cs="Arial"/>
                <w:b/>
                <w:noProof/>
                <w:sz w:val="16"/>
                <w:szCs w:val="16"/>
                <w:lang w:val="en-GB"/>
              </w:rPr>
              <w:t xml:space="preserve">(Kessler, 1994) </w:t>
            </w:r>
          </w:p>
        </w:tc>
        <w:tc>
          <w:tcPr>
            <w:tcW w:w="466" w:type="pct"/>
            <w:gridSpan w:val="2"/>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 xml:space="preserve">Severity of psychotic experiences in individuals with lifetime </w:t>
            </w:r>
            <w:r w:rsidRPr="00A7053C">
              <w:rPr>
                <w:rFonts w:ascii="Arial" w:hAnsi="Arial" w:cs="Arial"/>
                <w:b/>
                <w:sz w:val="16"/>
                <w:szCs w:val="16"/>
                <w:lang w:val="en-GB"/>
              </w:rPr>
              <w:lastRenderedPageBreak/>
              <w:t xml:space="preserve">psychotic symptoms (EPP: </w:t>
            </w:r>
            <w:r w:rsidR="00B30BC3" w:rsidRPr="00A7053C">
              <w:rPr>
                <w:rFonts w:ascii="Arial" w:hAnsi="Arial" w:cs="Arial"/>
                <w:b/>
                <w:i/>
                <w:sz w:val="16"/>
                <w:szCs w:val="16"/>
                <w:lang w:val="en-GB"/>
              </w:rPr>
              <w:t>n =</w:t>
            </w:r>
            <w:r w:rsidRPr="00A7053C">
              <w:rPr>
                <w:rFonts w:ascii="Arial" w:hAnsi="Arial" w:cs="Arial"/>
                <w:b/>
                <w:sz w:val="16"/>
                <w:szCs w:val="16"/>
                <w:lang w:val="en-GB"/>
              </w:rPr>
              <w:t xml:space="preserve"> 384; PD: </w:t>
            </w:r>
            <w:r w:rsidR="00B30BC3" w:rsidRPr="00A7053C">
              <w:rPr>
                <w:rFonts w:ascii="Arial" w:hAnsi="Arial" w:cs="Arial"/>
                <w:b/>
                <w:i/>
                <w:sz w:val="16"/>
                <w:szCs w:val="16"/>
                <w:lang w:val="en-GB"/>
              </w:rPr>
              <w:t>n =</w:t>
            </w:r>
            <w:r w:rsidRPr="00A7053C">
              <w:rPr>
                <w:rFonts w:ascii="Arial" w:hAnsi="Arial" w:cs="Arial"/>
                <w:b/>
                <w:sz w:val="16"/>
                <w:szCs w:val="16"/>
                <w:lang w:val="en-GB"/>
              </w:rPr>
              <w:t xml:space="preserve"> 43) </w:t>
            </w:r>
          </w:p>
          <w:p w:rsidR="00ED04CE" w:rsidRPr="00A7053C" w:rsidRDefault="00ED04CE" w:rsidP="00ED04CE">
            <w:pPr>
              <w:spacing w:after="0" w:line="240" w:lineRule="auto"/>
              <w:rPr>
                <w:rFonts w:ascii="Arial" w:hAnsi="Arial" w:cs="Arial"/>
                <w:b/>
                <w:sz w:val="16"/>
                <w:szCs w:val="16"/>
                <w:lang w:val="en-GB"/>
              </w:rPr>
            </w:pPr>
          </w:p>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Ad hoc interview</w:t>
            </w:r>
          </w:p>
          <w:p w:rsidR="00ED04CE" w:rsidRPr="00A7053C" w:rsidRDefault="00ED04CE" w:rsidP="00ED04CE">
            <w:pPr>
              <w:spacing w:after="0" w:line="240" w:lineRule="auto"/>
              <w:rPr>
                <w:rFonts w:ascii="Arial" w:hAnsi="Arial" w:cs="Arial"/>
                <w:b/>
                <w:sz w:val="16"/>
                <w:szCs w:val="16"/>
                <w:lang w:val="en-GB"/>
              </w:rPr>
            </w:pPr>
          </w:p>
          <w:p w:rsidR="00ED04CE" w:rsidRPr="00A7053C" w:rsidRDefault="00ED04CE" w:rsidP="00ED04CE">
            <w:pPr>
              <w:suppressAutoHyphens w:val="0"/>
              <w:spacing w:after="0" w:line="240" w:lineRule="auto"/>
              <w:rPr>
                <w:rFonts w:ascii="Arial" w:hAnsi="Arial" w:cs="Arial"/>
                <w:b/>
                <w:sz w:val="16"/>
                <w:szCs w:val="16"/>
                <w:lang w:val="en-GB"/>
              </w:rPr>
            </w:pPr>
            <w:r w:rsidRPr="00A7053C">
              <w:rPr>
                <w:rFonts w:ascii="Arial" w:hAnsi="Arial" w:cs="Arial"/>
                <w:b/>
                <w:sz w:val="16"/>
                <w:szCs w:val="16"/>
                <w:lang w:val="en-GB"/>
              </w:rPr>
              <w:t>SCID-I for DSM-IV</w:t>
            </w:r>
            <w:r w:rsidR="00B36BFD" w:rsidRPr="00A7053C">
              <w:rPr>
                <w:rFonts w:ascii="Arial" w:hAnsi="Arial" w:cs="Arial"/>
                <w:b/>
                <w:noProof/>
                <w:sz w:val="16"/>
                <w:szCs w:val="16"/>
                <w:lang w:val="en-GB"/>
              </w:rPr>
              <w:t xml:space="preserve">(First </w:t>
            </w:r>
            <w:r w:rsidR="0076583C" w:rsidRPr="00A7053C">
              <w:rPr>
                <w:rFonts w:ascii="Arial" w:hAnsi="Arial" w:cs="Arial"/>
                <w:b/>
                <w:noProof/>
                <w:sz w:val="16"/>
                <w:szCs w:val="16"/>
                <w:lang w:val="en-GB"/>
              </w:rPr>
              <w:t>et al.,</w:t>
            </w:r>
            <w:r w:rsidR="00B36BFD" w:rsidRPr="00A7053C">
              <w:rPr>
                <w:rFonts w:ascii="Arial" w:hAnsi="Arial" w:cs="Arial"/>
                <w:b/>
                <w:noProof/>
                <w:sz w:val="16"/>
                <w:szCs w:val="16"/>
                <w:lang w:val="en-GB"/>
              </w:rPr>
              <w:t xml:space="preserve"> 1996)</w:t>
            </w:r>
          </w:p>
        </w:tc>
        <w:tc>
          <w:tcPr>
            <w:tcW w:w="567" w:type="pct"/>
            <w:gridSpan w:val="2"/>
            <w:tcBorders>
              <w:top w:val="single" w:sz="4" w:space="0" w:color="00000A"/>
              <w:left w:val="single" w:sz="4" w:space="0" w:color="00000A"/>
              <w:bottom w:val="single" w:sz="4" w:space="0" w:color="00000A"/>
              <w:right w:val="single" w:sz="4" w:space="0" w:color="00000A"/>
            </w:tcBorders>
            <w:hideMark/>
          </w:tcPr>
          <w:p w:rsidR="00ED04CE" w:rsidRPr="00A7053C" w:rsidRDefault="003606A3" w:rsidP="00ED04CE">
            <w:pPr>
              <w:spacing w:after="0" w:line="240" w:lineRule="auto"/>
              <w:rPr>
                <w:rFonts w:ascii="Arial" w:hAnsi="Arial" w:cs="Arial"/>
                <w:b/>
                <w:sz w:val="16"/>
                <w:szCs w:val="16"/>
                <w:lang w:val="en-GB"/>
              </w:rPr>
            </w:pPr>
            <w:r w:rsidRPr="00A7053C">
              <w:rPr>
                <w:rFonts w:ascii="Arial" w:hAnsi="Arial" w:cs="Arial"/>
                <w:b/>
                <w:sz w:val="16"/>
                <w:szCs w:val="16"/>
                <w:lang w:val="en-GB"/>
              </w:rPr>
              <w:lastRenderedPageBreak/>
              <w:t>Sex</w:t>
            </w:r>
            <w:r w:rsidR="00ED04CE" w:rsidRPr="00A7053C">
              <w:rPr>
                <w:rFonts w:ascii="Arial" w:hAnsi="Arial" w:cs="Arial"/>
                <w:b/>
                <w:sz w:val="16"/>
                <w:szCs w:val="16"/>
                <w:lang w:val="en-GB"/>
              </w:rPr>
              <w:t>, age, and cannabis use</w:t>
            </w:r>
          </w:p>
        </w:tc>
        <w:tc>
          <w:tcPr>
            <w:tcW w:w="675" w:type="pct"/>
            <w:tcBorders>
              <w:top w:val="single" w:sz="4" w:space="0" w:color="00000A"/>
              <w:left w:val="single" w:sz="4" w:space="0" w:color="00000A"/>
              <w:bottom w:val="single" w:sz="4" w:space="0" w:color="00000A"/>
              <w:right w:val="single" w:sz="4" w:space="0" w:color="00000A"/>
            </w:tcBorders>
            <w:hideMark/>
          </w:tcPr>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Childhood adversity predicted social defeat (</w:t>
            </w:r>
            <w:r w:rsidRPr="00A7053C">
              <w:rPr>
                <w:rFonts w:ascii="Arial" w:hAnsi="Arial" w:cs="Arial"/>
                <w:b/>
                <w:i/>
                <w:sz w:val="16"/>
                <w:szCs w:val="16"/>
                <w:lang w:val="en-GB"/>
              </w:rPr>
              <w:t>β</w:t>
            </w:r>
            <w:r w:rsidR="009748C2" w:rsidRPr="00A7053C">
              <w:rPr>
                <w:rFonts w:ascii="Arial" w:hAnsi="Arial" w:cs="Arial"/>
                <w:b/>
                <w:sz w:val="16"/>
                <w:szCs w:val="16"/>
                <w:lang w:val="en-GB"/>
              </w:rPr>
              <w:t xml:space="preserve"> </w:t>
            </w:r>
            <w:r w:rsidRPr="00A7053C">
              <w:rPr>
                <w:rFonts w:ascii="Arial" w:hAnsi="Arial" w:cs="Arial"/>
                <w:b/>
                <w:sz w:val="16"/>
                <w:szCs w:val="16"/>
                <w:lang w:val="en-GB"/>
              </w:rPr>
              <w:t xml:space="preserve">= 0.33, </w:t>
            </w:r>
            <w:r w:rsidR="00DA6DF2" w:rsidRPr="00A7053C">
              <w:rPr>
                <w:rFonts w:ascii="Arial" w:hAnsi="Arial" w:cs="Arial"/>
                <w:b/>
                <w:i/>
                <w:sz w:val="16"/>
                <w:szCs w:val="16"/>
                <w:lang w:val="en-GB"/>
              </w:rPr>
              <w:t>p &lt;</w:t>
            </w:r>
            <w:r w:rsidRPr="00A7053C">
              <w:rPr>
                <w:rFonts w:ascii="Arial" w:hAnsi="Arial" w:cs="Arial"/>
                <w:b/>
                <w:sz w:val="16"/>
                <w:szCs w:val="16"/>
                <w:lang w:val="en-GB"/>
              </w:rPr>
              <w:t xml:space="preserve"> 0.001) and affective dysregulation (</w:t>
            </w:r>
            <w:r w:rsidRPr="00A7053C">
              <w:rPr>
                <w:rFonts w:ascii="Arial" w:hAnsi="Arial" w:cs="Arial"/>
                <w:b/>
                <w:i/>
                <w:sz w:val="16"/>
                <w:szCs w:val="16"/>
                <w:lang w:val="en-GB"/>
              </w:rPr>
              <w:t>β</w:t>
            </w:r>
            <w:r w:rsidR="009748C2" w:rsidRPr="00A7053C">
              <w:rPr>
                <w:rFonts w:ascii="Arial" w:hAnsi="Arial" w:cs="Arial"/>
                <w:b/>
                <w:sz w:val="16"/>
                <w:szCs w:val="16"/>
                <w:lang w:val="en-GB"/>
              </w:rPr>
              <w:t xml:space="preserve"> </w:t>
            </w:r>
            <w:r w:rsidRPr="00A7053C">
              <w:rPr>
                <w:rFonts w:ascii="Arial" w:hAnsi="Arial" w:cs="Arial"/>
                <w:b/>
                <w:sz w:val="16"/>
                <w:szCs w:val="16"/>
                <w:lang w:val="en-GB"/>
              </w:rPr>
              <w:lastRenderedPageBreak/>
              <w:t xml:space="preserve">=0.30, </w:t>
            </w:r>
            <w:r w:rsidRPr="00A7053C">
              <w:rPr>
                <w:rFonts w:ascii="Arial" w:hAnsi="Arial" w:cs="Arial"/>
                <w:b/>
                <w:i/>
                <w:sz w:val="16"/>
                <w:szCs w:val="16"/>
                <w:lang w:val="en-GB"/>
              </w:rPr>
              <w:t>p</w:t>
            </w:r>
            <w:r w:rsidRPr="00A7053C">
              <w:rPr>
                <w:rFonts w:ascii="Arial" w:hAnsi="Arial" w:cs="Arial"/>
                <w:b/>
                <w:sz w:val="16"/>
                <w:szCs w:val="16"/>
                <w:lang w:val="en-GB"/>
              </w:rPr>
              <w:t xml:space="preserve"> &lt; 0.001).</w:t>
            </w:r>
            <w:r w:rsidR="00AC2315" w:rsidRPr="00A7053C">
              <w:rPr>
                <w:rFonts w:ascii="Arial" w:hAnsi="Arial" w:cs="Arial"/>
                <w:b/>
                <w:sz w:val="16"/>
                <w:szCs w:val="16"/>
                <w:lang w:val="en-GB"/>
              </w:rPr>
              <w:t xml:space="preserve"> </w:t>
            </w:r>
            <w:r w:rsidRPr="00A7053C">
              <w:rPr>
                <w:rFonts w:ascii="Arial" w:hAnsi="Arial" w:cs="Arial"/>
                <w:b/>
                <w:sz w:val="16"/>
                <w:szCs w:val="16"/>
                <w:lang w:val="en-GB"/>
              </w:rPr>
              <w:t>Social defeat mediated 86.6% of the effect of childhood adversity on severity of psychotic experiences in individuals with psychotic disorders (indirect effect</w:t>
            </w:r>
            <w:r w:rsidR="009748C2" w:rsidRPr="00A7053C">
              <w:rPr>
                <w:rFonts w:ascii="Arial" w:hAnsi="Arial" w:cs="Arial"/>
                <w:b/>
                <w:sz w:val="16"/>
                <w:szCs w:val="16"/>
                <w:lang w:val="en-GB"/>
              </w:rPr>
              <w:t xml:space="preserve">: </w:t>
            </w:r>
            <w:r w:rsidRPr="00A7053C">
              <w:rPr>
                <w:rFonts w:ascii="Arial" w:hAnsi="Arial" w:cs="Arial"/>
                <w:b/>
                <w:i/>
                <w:sz w:val="16"/>
                <w:szCs w:val="16"/>
                <w:lang w:val="en-GB"/>
              </w:rPr>
              <w:t>β</w:t>
            </w:r>
            <w:r w:rsidR="009748C2" w:rsidRPr="00A7053C">
              <w:rPr>
                <w:rFonts w:ascii="Arial" w:hAnsi="Arial" w:cs="Arial"/>
                <w:b/>
                <w:i/>
                <w:sz w:val="16"/>
                <w:szCs w:val="16"/>
                <w:lang w:val="en-GB"/>
              </w:rPr>
              <w:t xml:space="preserve"> </w:t>
            </w:r>
            <w:r w:rsidRPr="00A7053C">
              <w:rPr>
                <w:rFonts w:ascii="Arial" w:hAnsi="Arial" w:cs="Arial"/>
                <w:b/>
                <w:sz w:val="16"/>
                <w:szCs w:val="16"/>
                <w:lang w:val="en-GB"/>
              </w:rPr>
              <w:t xml:space="preserve">= 0.04, </w:t>
            </w:r>
            <w:r w:rsidR="006250C5" w:rsidRPr="00A7053C">
              <w:rPr>
                <w:rFonts w:ascii="Arial" w:hAnsi="Arial" w:cs="Arial"/>
                <w:b/>
                <w:i/>
                <w:sz w:val="16"/>
                <w:szCs w:val="16"/>
                <w:lang w:val="en-GB"/>
              </w:rPr>
              <w:t>p</w:t>
            </w:r>
            <w:r w:rsidR="006250C5" w:rsidRPr="00A7053C">
              <w:rPr>
                <w:rFonts w:ascii="Arial" w:hAnsi="Arial" w:cs="Arial"/>
                <w:b/>
                <w:sz w:val="16"/>
                <w:szCs w:val="16"/>
                <w:lang w:val="en-GB"/>
              </w:rPr>
              <w:t xml:space="preserve"> = </w:t>
            </w:r>
            <w:r w:rsidRPr="00A7053C">
              <w:rPr>
                <w:rFonts w:ascii="Arial" w:hAnsi="Arial" w:cs="Arial"/>
                <w:b/>
                <w:sz w:val="16"/>
                <w:szCs w:val="16"/>
                <w:lang w:val="en-GB"/>
              </w:rPr>
              <w:t xml:space="preserve">0.004). </w:t>
            </w:r>
          </w:p>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Social defeat and affect dysregulation together mediated 80.4% of the effect of childhood adversity on severity of psychotic experiences in individuals with EPP. Specifically, social defeat alone mediated 30.7% of the effect on psychosis (</w:t>
            </w:r>
            <w:r w:rsidRPr="00A7053C">
              <w:rPr>
                <w:rFonts w:ascii="Arial" w:hAnsi="Arial" w:cs="Arial"/>
                <w:b/>
                <w:i/>
                <w:sz w:val="16"/>
                <w:szCs w:val="16"/>
                <w:lang w:val="en-GB"/>
              </w:rPr>
              <w:t>β</w:t>
            </w:r>
            <w:r w:rsidR="009748C2" w:rsidRPr="00A7053C">
              <w:rPr>
                <w:rFonts w:ascii="Arial" w:hAnsi="Arial" w:cs="Arial"/>
                <w:b/>
                <w:sz w:val="16"/>
                <w:szCs w:val="16"/>
                <w:lang w:val="en-GB"/>
              </w:rPr>
              <w:t xml:space="preserve"> </w:t>
            </w:r>
            <w:r w:rsidRPr="00A7053C">
              <w:rPr>
                <w:rFonts w:ascii="Arial" w:hAnsi="Arial" w:cs="Arial"/>
                <w:b/>
                <w:sz w:val="16"/>
                <w:szCs w:val="16"/>
                <w:lang w:val="en-GB"/>
              </w:rPr>
              <w:t xml:space="preserve">= 0.03, </w:t>
            </w:r>
            <w:r w:rsidR="006250C5" w:rsidRPr="00A7053C">
              <w:rPr>
                <w:rFonts w:ascii="Arial" w:hAnsi="Arial" w:cs="Arial"/>
                <w:b/>
                <w:sz w:val="16"/>
                <w:szCs w:val="16"/>
                <w:lang w:val="en-GB"/>
              </w:rPr>
              <w:t xml:space="preserve">p = </w:t>
            </w:r>
            <w:r w:rsidRPr="00A7053C">
              <w:rPr>
                <w:rFonts w:ascii="Arial" w:hAnsi="Arial" w:cs="Arial"/>
                <w:b/>
                <w:sz w:val="16"/>
                <w:szCs w:val="16"/>
                <w:lang w:val="en-GB"/>
              </w:rPr>
              <w:t>0.081), while the remaining 49.7% was mediated by social defeat via affective dysregulation (</w:t>
            </w:r>
            <w:r w:rsidRPr="00A7053C">
              <w:rPr>
                <w:rFonts w:ascii="Arial" w:hAnsi="Arial" w:cs="Arial"/>
                <w:b/>
                <w:i/>
                <w:sz w:val="16"/>
                <w:szCs w:val="16"/>
                <w:lang w:val="en-GB"/>
              </w:rPr>
              <w:t>β</w:t>
            </w:r>
            <w:r w:rsidR="009748C2" w:rsidRPr="00A7053C">
              <w:rPr>
                <w:rFonts w:ascii="Arial" w:hAnsi="Arial" w:cs="Arial"/>
                <w:b/>
                <w:sz w:val="16"/>
                <w:szCs w:val="16"/>
                <w:lang w:val="en-GB"/>
              </w:rPr>
              <w:t xml:space="preserve"> </w:t>
            </w:r>
            <w:r w:rsidRPr="00A7053C">
              <w:rPr>
                <w:rFonts w:ascii="Arial" w:hAnsi="Arial" w:cs="Arial"/>
                <w:b/>
                <w:sz w:val="16"/>
                <w:szCs w:val="16"/>
                <w:lang w:val="en-GB"/>
              </w:rPr>
              <w:t xml:space="preserve">= 0.04, </w:t>
            </w:r>
            <w:r w:rsidR="006250C5" w:rsidRPr="00A7053C">
              <w:rPr>
                <w:rFonts w:ascii="Arial" w:hAnsi="Arial" w:cs="Arial"/>
                <w:b/>
                <w:sz w:val="16"/>
                <w:szCs w:val="16"/>
                <w:lang w:val="en-GB"/>
              </w:rPr>
              <w:t xml:space="preserve">p = </w:t>
            </w:r>
            <w:r w:rsidRPr="00A7053C">
              <w:rPr>
                <w:rFonts w:ascii="Arial" w:hAnsi="Arial" w:cs="Arial"/>
                <w:b/>
                <w:sz w:val="16"/>
                <w:szCs w:val="16"/>
                <w:lang w:val="en-GB"/>
              </w:rPr>
              <w:t xml:space="preserve">0.002). </w:t>
            </w:r>
          </w:p>
        </w:tc>
        <w:tc>
          <w:tcPr>
            <w:tcW w:w="340" w:type="pct"/>
            <w:tcBorders>
              <w:top w:val="single" w:sz="4" w:space="0" w:color="00000A"/>
              <w:left w:val="single" w:sz="4" w:space="0" w:color="00000A"/>
              <w:bottom w:val="single" w:sz="4" w:space="0" w:color="00000A"/>
              <w:right w:val="single" w:sz="4" w:space="0" w:color="00000A"/>
            </w:tcBorders>
            <w:hideMark/>
          </w:tcPr>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lastRenderedPageBreak/>
              <w:t>16</w:t>
            </w:r>
          </w:p>
        </w:tc>
      </w:tr>
      <w:tr w:rsidR="00ED04CE" w:rsidRPr="00A7053C" w:rsidTr="00ED04CE">
        <w:tc>
          <w:tcPr>
            <w:tcW w:w="625" w:type="pct"/>
            <w:tcBorders>
              <w:top w:val="single" w:sz="4" w:space="0" w:color="00000A"/>
              <w:left w:val="single" w:sz="4" w:space="0" w:color="00000A"/>
              <w:bottom w:val="single" w:sz="4" w:space="0" w:color="00000A"/>
              <w:right w:val="single" w:sz="4" w:space="0" w:color="00000A"/>
            </w:tcBorders>
          </w:tcPr>
          <w:p w:rsidR="00ED04CE" w:rsidRPr="00A7053C" w:rsidRDefault="00B36BFD" w:rsidP="00ED04CE">
            <w:pPr>
              <w:spacing w:after="0" w:line="240" w:lineRule="auto"/>
              <w:rPr>
                <w:rFonts w:ascii="Arial" w:hAnsi="Arial" w:cs="Arial"/>
                <w:b/>
                <w:color w:val="000000"/>
                <w:sz w:val="16"/>
                <w:szCs w:val="16"/>
                <w:lang w:val="en-GB"/>
              </w:rPr>
            </w:pPr>
            <w:r w:rsidRPr="00A7053C">
              <w:rPr>
                <w:rFonts w:ascii="Arial" w:hAnsi="Arial" w:cs="Arial"/>
                <w:b/>
                <w:noProof/>
                <w:color w:val="000000"/>
                <w:sz w:val="16"/>
                <w:szCs w:val="16"/>
                <w:lang w:val="en-GB"/>
              </w:rPr>
              <w:t xml:space="preserve">Sitko </w:t>
            </w:r>
            <w:r w:rsidR="0076583C" w:rsidRPr="00A7053C">
              <w:rPr>
                <w:rFonts w:ascii="Arial" w:hAnsi="Arial" w:cs="Arial"/>
                <w:b/>
                <w:noProof/>
                <w:color w:val="000000"/>
                <w:sz w:val="16"/>
                <w:szCs w:val="16"/>
                <w:lang w:val="en-GB"/>
              </w:rPr>
              <w:t>et al.,</w:t>
            </w:r>
            <w:r w:rsidRPr="00A7053C">
              <w:rPr>
                <w:rFonts w:ascii="Arial" w:hAnsi="Arial" w:cs="Arial"/>
                <w:b/>
                <w:noProof/>
                <w:color w:val="000000"/>
                <w:sz w:val="16"/>
                <w:szCs w:val="16"/>
                <w:lang w:val="en-GB"/>
              </w:rPr>
              <w:t xml:space="preserve"> 2014</w:t>
            </w:r>
          </w:p>
          <w:p w:rsidR="00ED04CE" w:rsidRPr="00A7053C" w:rsidRDefault="00ED04CE" w:rsidP="00ED04CE">
            <w:pPr>
              <w:spacing w:after="0" w:line="240" w:lineRule="auto"/>
              <w:rPr>
                <w:rFonts w:ascii="Arial" w:hAnsi="Arial" w:cs="Arial"/>
                <w:b/>
                <w:color w:val="000000"/>
                <w:sz w:val="16"/>
                <w:szCs w:val="16"/>
                <w:lang w:val="en-GB"/>
              </w:rPr>
            </w:pPr>
          </w:p>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National Comorbidity</w:t>
            </w:r>
          </w:p>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Survey (NCS)</w:t>
            </w:r>
          </w:p>
          <w:p w:rsidR="00ED04CE" w:rsidRPr="00A7053C" w:rsidRDefault="00ED04CE" w:rsidP="00ED04CE">
            <w:pPr>
              <w:spacing w:after="0" w:line="240" w:lineRule="auto"/>
              <w:rPr>
                <w:rFonts w:ascii="Arial" w:hAnsi="Arial" w:cs="Arial"/>
                <w:b/>
                <w:sz w:val="16"/>
                <w:szCs w:val="16"/>
                <w:lang w:val="en-GB"/>
              </w:rPr>
            </w:pPr>
          </w:p>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USA</w:t>
            </w:r>
          </w:p>
        </w:tc>
        <w:tc>
          <w:tcPr>
            <w:tcW w:w="421" w:type="pct"/>
            <w:gridSpan w:val="5"/>
            <w:tcBorders>
              <w:top w:val="single" w:sz="4" w:space="0" w:color="00000A"/>
              <w:left w:val="single" w:sz="4" w:space="0" w:color="00000A"/>
              <w:bottom w:val="single" w:sz="4" w:space="0" w:color="00000A"/>
              <w:right w:val="single" w:sz="4" w:space="0" w:color="00000A"/>
            </w:tcBorders>
          </w:tcPr>
          <w:p w:rsidR="00ED04CE" w:rsidRPr="00A7053C" w:rsidRDefault="00B30BC3" w:rsidP="00ED04CE">
            <w:pPr>
              <w:spacing w:after="0" w:line="240" w:lineRule="auto"/>
              <w:rPr>
                <w:rFonts w:ascii="Arial" w:hAnsi="Arial" w:cs="Arial"/>
                <w:b/>
                <w:sz w:val="16"/>
                <w:szCs w:val="16"/>
                <w:lang w:val="en-GB"/>
              </w:rPr>
            </w:pPr>
            <w:r w:rsidRPr="00A7053C">
              <w:rPr>
                <w:rFonts w:ascii="Arial" w:hAnsi="Arial" w:cs="Arial"/>
                <w:b/>
                <w:i/>
                <w:sz w:val="16"/>
                <w:szCs w:val="16"/>
                <w:lang w:val="en-GB"/>
              </w:rPr>
              <w:t>N =</w:t>
            </w:r>
            <w:r w:rsidR="00ED04CE" w:rsidRPr="00A7053C">
              <w:rPr>
                <w:rFonts w:ascii="Arial" w:hAnsi="Arial" w:cs="Arial"/>
                <w:b/>
                <w:sz w:val="16"/>
                <w:szCs w:val="16"/>
                <w:lang w:val="en-GB"/>
              </w:rPr>
              <w:t xml:space="preserve"> 5,877 </w:t>
            </w:r>
          </w:p>
        </w:tc>
        <w:tc>
          <w:tcPr>
            <w:tcW w:w="605" w:type="pct"/>
            <w:gridSpan w:val="2"/>
            <w:tcBorders>
              <w:top w:val="single" w:sz="4" w:space="0" w:color="00000A"/>
              <w:left w:val="single" w:sz="4" w:space="0" w:color="00000A"/>
              <w:bottom w:val="single" w:sz="4" w:space="0" w:color="00000A"/>
              <w:right w:val="single" w:sz="4" w:space="0" w:color="00000A"/>
            </w:tcBorders>
          </w:tcPr>
          <w:p w:rsidR="00ED04CE" w:rsidRPr="00A7053C" w:rsidRDefault="00ED04CE" w:rsidP="009748C2">
            <w:pPr>
              <w:spacing w:after="0" w:line="240" w:lineRule="auto"/>
              <w:rPr>
                <w:rFonts w:ascii="Arial" w:hAnsi="Arial" w:cs="Arial"/>
                <w:b/>
                <w:sz w:val="16"/>
                <w:szCs w:val="16"/>
                <w:lang w:val="en-GB"/>
              </w:rPr>
            </w:pPr>
            <w:r w:rsidRPr="00A7053C">
              <w:rPr>
                <w:rFonts w:ascii="Arial" w:hAnsi="Arial" w:cs="Arial"/>
                <w:b/>
                <w:sz w:val="16"/>
                <w:szCs w:val="16"/>
                <w:lang w:val="en-GB"/>
              </w:rPr>
              <w:t>Witnessing injury or killing (</w:t>
            </w:r>
            <w:r w:rsidR="00B30BC3" w:rsidRPr="00A7053C">
              <w:rPr>
                <w:rFonts w:ascii="Arial" w:hAnsi="Arial" w:cs="Arial"/>
                <w:b/>
                <w:i/>
                <w:sz w:val="16"/>
                <w:szCs w:val="16"/>
                <w:lang w:val="en-GB"/>
              </w:rPr>
              <w:t>n =</w:t>
            </w:r>
            <w:r w:rsidRPr="00A7053C">
              <w:rPr>
                <w:rFonts w:ascii="Arial" w:hAnsi="Arial" w:cs="Arial"/>
                <w:b/>
                <w:sz w:val="16"/>
                <w:szCs w:val="16"/>
                <w:lang w:val="en-GB"/>
              </w:rPr>
              <w:t xml:space="preserve"> 519, 8.8%), rape (</w:t>
            </w:r>
            <w:r w:rsidR="00B30BC3" w:rsidRPr="00A7053C">
              <w:rPr>
                <w:rFonts w:ascii="Arial" w:hAnsi="Arial" w:cs="Arial"/>
                <w:b/>
                <w:i/>
                <w:sz w:val="16"/>
                <w:szCs w:val="16"/>
                <w:lang w:val="en-GB"/>
              </w:rPr>
              <w:t>n =</w:t>
            </w:r>
            <w:r w:rsidRPr="00A7053C">
              <w:rPr>
                <w:rFonts w:ascii="Arial" w:hAnsi="Arial" w:cs="Arial"/>
                <w:b/>
                <w:sz w:val="16"/>
                <w:szCs w:val="16"/>
                <w:lang w:val="en-GB"/>
              </w:rPr>
              <w:t xml:space="preserve"> 148, 2.5%), sexual molestation (</w:t>
            </w:r>
            <w:r w:rsidR="00B30BC3" w:rsidRPr="00A7053C">
              <w:rPr>
                <w:rFonts w:ascii="Arial" w:hAnsi="Arial" w:cs="Arial"/>
                <w:b/>
                <w:i/>
                <w:sz w:val="16"/>
                <w:szCs w:val="16"/>
                <w:lang w:val="en-GB"/>
              </w:rPr>
              <w:t>n =</w:t>
            </w:r>
            <w:r w:rsidRPr="00A7053C">
              <w:rPr>
                <w:rFonts w:ascii="Arial" w:hAnsi="Arial" w:cs="Arial"/>
                <w:b/>
                <w:sz w:val="16"/>
                <w:szCs w:val="16"/>
                <w:lang w:val="en-GB"/>
              </w:rPr>
              <w:t xml:space="preserve"> 371, 6.3%), physical assault (</w:t>
            </w:r>
            <w:r w:rsidRPr="00A7053C">
              <w:rPr>
                <w:rFonts w:ascii="Arial" w:hAnsi="Arial" w:cs="Arial"/>
                <w:b/>
                <w:i/>
                <w:sz w:val="16"/>
                <w:szCs w:val="16"/>
                <w:lang w:val="en-GB"/>
              </w:rPr>
              <w:t>n</w:t>
            </w:r>
            <w:r w:rsidRPr="00A7053C">
              <w:rPr>
                <w:rFonts w:ascii="Arial" w:hAnsi="Arial" w:cs="Arial"/>
                <w:b/>
                <w:sz w:val="16"/>
                <w:szCs w:val="16"/>
                <w:lang w:val="en-GB"/>
              </w:rPr>
              <w:t xml:space="preserve"> </w:t>
            </w:r>
            <w:r w:rsidR="009748C2" w:rsidRPr="00A7053C">
              <w:rPr>
                <w:rFonts w:ascii="Arial" w:hAnsi="Arial" w:cs="Arial"/>
                <w:b/>
                <w:sz w:val="16"/>
                <w:szCs w:val="16"/>
                <w:lang w:val="en-GB"/>
              </w:rPr>
              <w:t xml:space="preserve">= </w:t>
            </w:r>
            <w:r w:rsidRPr="00A7053C">
              <w:rPr>
                <w:rFonts w:ascii="Arial" w:hAnsi="Arial" w:cs="Arial"/>
                <w:b/>
                <w:sz w:val="16"/>
                <w:szCs w:val="16"/>
                <w:lang w:val="en-GB"/>
              </w:rPr>
              <w:t>178, 3.0%), physical abuse (</w:t>
            </w:r>
            <w:r w:rsidRPr="00A7053C">
              <w:rPr>
                <w:rFonts w:ascii="Arial" w:hAnsi="Arial" w:cs="Arial"/>
                <w:b/>
                <w:i/>
                <w:sz w:val="16"/>
                <w:szCs w:val="16"/>
                <w:lang w:val="en-GB"/>
              </w:rPr>
              <w:t>n</w:t>
            </w:r>
            <w:r w:rsidRPr="00A7053C">
              <w:rPr>
                <w:rFonts w:ascii="Arial" w:hAnsi="Arial" w:cs="Arial"/>
                <w:b/>
                <w:sz w:val="16"/>
                <w:szCs w:val="16"/>
                <w:lang w:val="en-GB"/>
              </w:rPr>
              <w:t xml:space="preserve"> </w:t>
            </w:r>
            <w:r w:rsidR="009748C2" w:rsidRPr="00A7053C">
              <w:rPr>
                <w:rFonts w:ascii="Arial" w:hAnsi="Arial" w:cs="Arial"/>
                <w:b/>
                <w:sz w:val="16"/>
                <w:szCs w:val="16"/>
                <w:lang w:val="en-GB"/>
              </w:rPr>
              <w:t xml:space="preserve">= </w:t>
            </w:r>
            <w:r w:rsidRPr="00A7053C">
              <w:rPr>
                <w:rFonts w:ascii="Arial" w:hAnsi="Arial" w:cs="Arial"/>
                <w:b/>
                <w:sz w:val="16"/>
                <w:szCs w:val="16"/>
                <w:lang w:val="en-GB"/>
              </w:rPr>
              <w:t>246, 4.2%), neglect (</w:t>
            </w:r>
            <w:r w:rsidRPr="00A7053C">
              <w:rPr>
                <w:rFonts w:ascii="Arial" w:hAnsi="Arial" w:cs="Arial"/>
                <w:b/>
                <w:i/>
                <w:sz w:val="16"/>
                <w:szCs w:val="16"/>
                <w:lang w:val="en-GB"/>
              </w:rPr>
              <w:t>n</w:t>
            </w:r>
            <w:r w:rsidRPr="00A7053C">
              <w:rPr>
                <w:rFonts w:ascii="Arial" w:hAnsi="Arial" w:cs="Arial"/>
                <w:b/>
                <w:sz w:val="16"/>
                <w:szCs w:val="16"/>
                <w:lang w:val="en-GB"/>
              </w:rPr>
              <w:t xml:space="preserve"> </w:t>
            </w:r>
            <w:r w:rsidR="009748C2" w:rsidRPr="00A7053C">
              <w:rPr>
                <w:rFonts w:ascii="Arial" w:hAnsi="Arial" w:cs="Arial"/>
                <w:b/>
                <w:sz w:val="16"/>
                <w:szCs w:val="16"/>
                <w:lang w:val="en-GB"/>
              </w:rPr>
              <w:t xml:space="preserve">= </w:t>
            </w:r>
            <w:r w:rsidRPr="00A7053C">
              <w:rPr>
                <w:rFonts w:ascii="Arial" w:hAnsi="Arial" w:cs="Arial"/>
                <w:b/>
                <w:sz w:val="16"/>
                <w:szCs w:val="16"/>
                <w:lang w:val="en-GB"/>
              </w:rPr>
              <w:t>164, 2.8%), and being held or threatened with a weapon (</w:t>
            </w:r>
            <w:r w:rsidRPr="00A7053C">
              <w:rPr>
                <w:rFonts w:ascii="Arial" w:hAnsi="Arial" w:cs="Arial"/>
                <w:b/>
                <w:i/>
                <w:sz w:val="16"/>
                <w:szCs w:val="16"/>
                <w:lang w:val="en-GB"/>
              </w:rPr>
              <w:t>n</w:t>
            </w:r>
            <w:r w:rsidRPr="00A7053C">
              <w:rPr>
                <w:rFonts w:ascii="Arial" w:hAnsi="Arial" w:cs="Arial"/>
                <w:b/>
                <w:sz w:val="16"/>
                <w:szCs w:val="16"/>
                <w:lang w:val="en-GB"/>
              </w:rPr>
              <w:t xml:space="preserve"> </w:t>
            </w:r>
            <w:r w:rsidR="009748C2" w:rsidRPr="00A7053C">
              <w:rPr>
                <w:rFonts w:ascii="Arial" w:hAnsi="Arial" w:cs="Arial"/>
                <w:b/>
                <w:sz w:val="16"/>
                <w:szCs w:val="16"/>
                <w:lang w:val="en-GB"/>
              </w:rPr>
              <w:t xml:space="preserve">= </w:t>
            </w:r>
            <w:r w:rsidRPr="00A7053C">
              <w:rPr>
                <w:rFonts w:ascii="Arial" w:hAnsi="Arial" w:cs="Arial"/>
                <w:b/>
                <w:sz w:val="16"/>
                <w:szCs w:val="16"/>
                <w:lang w:val="en-GB"/>
              </w:rPr>
              <w:t xml:space="preserve">236, 4.0%) before </w:t>
            </w:r>
            <w:r w:rsidR="009748C2" w:rsidRPr="00A7053C">
              <w:rPr>
                <w:rFonts w:ascii="Arial" w:hAnsi="Arial" w:cs="Arial"/>
                <w:b/>
                <w:sz w:val="16"/>
                <w:szCs w:val="16"/>
                <w:lang w:val="en-GB"/>
              </w:rPr>
              <w:t xml:space="preserve">age of </w:t>
            </w:r>
            <w:r w:rsidRPr="00A7053C">
              <w:rPr>
                <w:rFonts w:ascii="Arial" w:hAnsi="Arial" w:cs="Arial"/>
                <w:b/>
                <w:sz w:val="16"/>
                <w:szCs w:val="16"/>
                <w:lang w:val="en-GB"/>
              </w:rPr>
              <w:t>16</w:t>
            </w:r>
            <w:r w:rsidR="00AC2315" w:rsidRPr="00A7053C">
              <w:rPr>
                <w:rFonts w:ascii="Arial" w:hAnsi="Arial" w:cs="Arial"/>
                <w:b/>
                <w:sz w:val="16"/>
                <w:szCs w:val="16"/>
                <w:lang w:val="en-GB"/>
              </w:rPr>
              <w:t xml:space="preserve"> </w:t>
            </w:r>
          </w:p>
        </w:tc>
        <w:tc>
          <w:tcPr>
            <w:tcW w:w="415" w:type="pct"/>
            <w:tcBorders>
              <w:top w:val="single" w:sz="4" w:space="0" w:color="00000A"/>
              <w:left w:val="single" w:sz="4" w:space="0" w:color="00000A"/>
              <w:bottom w:val="single" w:sz="4" w:space="0" w:color="00000A"/>
              <w:right w:val="single" w:sz="4" w:space="0" w:color="00000A"/>
            </w:tcBorders>
          </w:tcPr>
          <w:p w:rsidR="00ED04CE" w:rsidRPr="00A7053C" w:rsidRDefault="00ED04CE" w:rsidP="009748C2">
            <w:pPr>
              <w:spacing w:after="0" w:line="240" w:lineRule="auto"/>
              <w:rPr>
                <w:rFonts w:ascii="Arial" w:hAnsi="Arial" w:cs="Arial"/>
                <w:b/>
                <w:sz w:val="16"/>
                <w:szCs w:val="16"/>
                <w:lang w:val="en-GB"/>
              </w:rPr>
            </w:pPr>
            <w:r w:rsidRPr="00A7053C">
              <w:rPr>
                <w:rFonts w:ascii="Arial" w:hAnsi="Arial" w:cs="Arial"/>
                <w:b/>
                <w:sz w:val="16"/>
                <w:szCs w:val="16"/>
                <w:lang w:val="en-GB"/>
              </w:rPr>
              <w:t>Life events history module of the UM-CIDI</w:t>
            </w:r>
            <w:r w:rsidR="00B76EB0" w:rsidRPr="00A7053C">
              <w:rPr>
                <w:rFonts w:ascii="Arial" w:hAnsi="Arial" w:cs="Arial"/>
                <w:b/>
                <w:sz w:val="16"/>
                <w:szCs w:val="16"/>
                <w:lang w:val="en-GB"/>
              </w:rPr>
              <w:t xml:space="preserve"> </w:t>
            </w:r>
            <w:r w:rsidR="00B36BFD" w:rsidRPr="00A7053C">
              <w:rPr>
                <w:rFonts w:ascii="Arial" w:hAnsi="Arial" w:cs="Arial"/>
                <w:b/>
                <w:noProof/>
                <w:sz w:val="16"/>
                <w:szCs w:val="16"/>
                <w:lang w:val="en-GB"/>
              </w:rPr>
              <w:t>(Wittchen &amp; Kessler</w:t>
            </w:r>
            <w:r w:rsidR="00CC0F83" w:rsidRPr="00A7053C">
              <w:rPr>
                <w:rFonts w:ascii="Arial" w:hAnsi="Arial" w:cs="Arial"/>
                <w:b/>
                <w:noProof/>
                <w:sz w:val="16"/>
                <w:szCs w:val="16"/>
                <w:lang w:val="en-GB"/>
              </w:rPr>
              <w:t>,</w:t>
            </w:r>
            <w:r w:rsidR="00B36BFD" w:rsidRPr="00A7053C">
              <w:rPr>
                <w:rFonts w:ascii="Arial" w:hAnsi="Arial" w:cs="Arial"/>
                <w:b/>
                <w:noProof/>
                <w:sz w:val="16"/>
                <w:szCs w:val="16"/>
                <w:lang w:val="en-GB"/>
              </w:rPr>
              <w:t xml:space="preserve"> 1994)</w:t>
            </w:r>
            <w:r w:rsidRPr="00A7053C">
              <w:rPr>
                <w:rFonts w:ascii="Arial" w:hAnsi="Arial" w:cs="Arial"/>
                <w:b/>
                <w:sz w:val="16"/>
                <w:szCs w:val="16"/>
                <w:lang w:val="en-GB"/>
              </w:rPr>
              <w:t xml:space="preserve"> </w:t>
            </w:r>
          </w:p>
        </w:tc>
        <w:tc>
          <w:tcPr>
            <w:tcW w:w="477"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Current attachment stile: secure, avoidant or anxious (</w:t>
            </w:r>
            <w:r w:rsidRPr="00A7053C">
              <w:rPr>
                <w:rFonts w:ascii="Arial" w:hAnsi="Arial" w:cs="Arial"/>
                <w:b/>
                <w:i/>
                <w:sz w:val="16"/>
                <w:szCs w:val="16"/>
                <w:lang w:val="en-GB"/>
              </w:rPr>
              <w:t>range</w:t>
            </w:r>
            <w:r w:rsidR="009748C2" w:rsidRPr="00A7053C">
              <w:rPr>
                <w:rFonts w:ascii="Arial" w:hAnsi="Arial" w:cs="Arial"/>
                <w:b/>
                <w:i/>
                <w:sz w:val="16"/>
                <w:szCs w:val="16"/>
                <w:lang w:val="en-GB"/>
              </w:rPr>
              <w:t>:</w:t>
            </w:r>
            <w:r w:rsidR="00AC2315" w:rsidRPr="00A7053C">
              <w:rPr>
                <w:rFonts w:ascii="Arial" w:hAnsi="Arial" w:cs="Arial"/>
                <w:b/>
                <w:i/>
                <w:sz w:val="16"/>
                <w:szCs w:val="16"/>
                <w:lang w:val="en-GB"/>
              </w:rPr>
              <w:t xml:space="preserve"> </w:t>
            </w:r>
            <w:r w:rsidRPr="00A7053C">
              <w:rPr>
                <w:rFonts w:ascii="Arial" w:hAnsi="Arial" w:cs="Arial"/>
                <w:b/>
                <w:sz w:val="16"/>
                <w:szCs w:val="16"/>
                <w:lang w:val="en-GB"/>
              </w:rPr>
              <w:t>0</w:t>
            </w:r>
            <w:r w:rsidR="009748C2" w:rsidRPr="00A7053C">
              <w:rPr>
                <w:rFonts w:ascii="Arial" w:hAnsi="Arial" w:cs="Arial"/>
                <w:b/>
                <w:sz w:val="16"/>
                <w:szCs w:val="16"/>
                <w:lang w:val="en-GB"/>
              </w:rPr>
              <w:t xml:space="preserve"> </w:t>
            </w:r>
            <w:r w:rsidRPr="00A7053C">
              <w:rPr>
                <w:rFonts w:ascii="Arial" w:hAnsi="Arial" w:cs="Arial"/>
                <w:b/>
                <w:sz w:val="16"/>
                <w:szCs w:val="16"/>
                <w:lang w:val="en-GB"/>
              </w:rPr>
              <w:t>- 4)</w:t>
            </w:r>
          </w:p>
          <w:p w:rsidR="00ED04CE" w:rsidRPr="00A7053C" w:rsidRDefault="00ED04CE" w:rsidP="00ED04CE">
            <w:pPr>
              <w:spacing w:after="0" w:line="240" w:lineRule="auto"/>
              <w:rPr>
                <w:rFonts w:ascii="Arial" w:hAnsi="Arial" w:cs="Arial"/>
                <w:b/>
                <w:sz w:val="16"/>
                <w:szCs w:val="16"/>
                <w:lang w:val="en-GB"/>
              </w:rPr>
            </w:pPr>
          </w:p>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Severity of lifetime major depression (</w:t>
            </w:r>
            <w:r w:rsidRPr="00A7053C">
              <w:rPr>
                <w:rFonts w:ascii="Arial" w:hAnsi="Arial" w:cs="Arial"/>
                <w:b/>
                <w:i/>
                <w:sz w:val="16"/>
                <w:szCs w:val="16"/>
                <w:lang w:val="en-GB"/>
              </w:rPr>
              <w:t>range</w:t>
            </w:r>
            <w:r w:rsidR="009748C2" w:rsidRPr="00A7053C">
              <w:rPr>
                <w:rFonts w:ascii="Arial" w:hAnsi="Arial" w:cs="Arial"/>
                <w:b/>
                <w:sz w:val="16"/>
                <w:szCs w:val="16"/>
                <w:lang w:val="en-GB"/>
              </w:rPr>
              <w:t>:</w:t>
            </w:r>
            <w:r w:rsidRPr="00A7053C">
              <w:rPr>
                <w:rFonts w:ascii="Arial" w:hAnsi="Arial" w:cs="Arial"/>
                <w:b/>
                <w:sz w:val="16"/>
                <w:szCs w:val="16"/>
                <w:lang w:val="en-GB"/>
              </w:rPr>
              <w:t xml:space="preserve"> 0</w:t>
            </w:r>
            <w:r w:rsidR="009748C2" w:rsidRPr="00A7053C">
              <w:rPr>
                <w:rFonts w:ascii="Arial" w:hAnsi="Arial" w:cs="Arial"/>
                <w:b/>
                <w:sz w:val="16"/>
                <w:szCs w:val="16"/>
                <w:lang w:val="en-GB"/>
              </w:rPr>
              <w:t xml:space="preserve"> </w:t>
            </w:r>
            <w:r w:rsidRPr="00A7053C">
              <w:rPr>
                <w:rFonts w:ascii="Arial" w:hAnsi="Arial" w:cs="Arial"/>
                <w:b/>
                <w:sz w:val="16"/>
                <w:szCs w:val="16"/>
                <w:lang w:val="en-GB"/>
              </w:rPr>
              <w:t>- 9)</w:t>
            </w:r>
          </w:p>
        </w:tc>
        <w:tc>
          <w:tcPr>
            <w:tcW w:w="409"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AAQ</w:t>
            </w:r>
            <w:r w:rsidR="00B76EB0" w:rsidRPr="00A7053C">
              <w:rPr>
                <w:rFonts w:ascii="Arial" w:hAnsi="Arial" w:cs="Arial"/>
                <w:b/>
                <w:sz w:val="16"/>
                <w:szCs w:val="16"/>
                <w:lang w:val="en-GB"/>
              </w:rPr>
              <w:t xml:space="preserve"> </w:t>
            </w:r>
            <w:r w:rsidR="00B36BFD" w:rsidRPr="00A7053C">
              <w:rPr>
                <w:rFonts w:ascii="Arial" w:hAnsi="Arial" w:cs="Arial"/>
                <w:b/>
                <w:noProof/>
                <w:sz w:val="16"/>
                <w:szCs w:val="16"/>
                <w:lang w:val="en-GB"/>
              </w:rPr>
              <w:t>(Hazan &amp; Shaver</w:t>
            </w:r>
            <w:r w:rsidR="00CC0F83" w:rsidRPr="00A7053C">
              <w:rPr>
                <w:rFonts w:ascii="Arial" w:hAnsi="Arial" w:cs="Arial"/>
                <w:b/>
                <w:noProof/>
                <w:sz w:val="16"/>
                <w:szCs w:val="16"/>
                <w:lang w:val="en-GB"/>
              </w:rPr>
              <w:t>,</w:t>
            </w:r>
            <w:r w:rsidR="00B36BFD" w:rsidRPr="00A7053C">
              <w:rPr>
                <w:rFonts w:ascii="Arial" w:hAnsi="Arial" w:cs="Arial"/>
                <w:b/>
                <w:noProof/>
                <w:sz w:val="16"/>
                <w:szCs w:val="16"/>
                <w:lang w:val="en-GB"/>
              </w:rPr>
              <w:t xml:space="preserve"> 1987)</w:t>
            </w:r>
          </w:p>
          <w:p w:rsidR="00ED04CE" w:rsidRPr="00A7053C" w:rsidRDefault="00ED04CE" w:rsidP="00ED04CE">
            <w:pPr>
              <w:spacing w:after="0" w:line="240" w:lineRule="auto"/>
              <w:rPr>
                <w:rFonts w:ascii="Arial" w:hAnsi="Arial" w:cs="Arial"/>
                <w:b/>
                <w:sz w:val="16"/>
                <w:szCs w:val="16"/>
                <w:lang w:val="en-GB"/>
              </w:rPr>
            </w:pPr>
          </w:p>
          <w:p w:rsidR="00ED04CE" w:rsidRPr="00A7053C" w:rsidRDefault="009748C2" w:rsidP="00ED04CE">
            <w:pPr>
              <w:spacing w:after="0" w:line="240" w:lineRule="auto"/>
              <w:rPr>
                <w:rFonts w:ascii="Arial" w:hAnsi="Arial" w:cs="Arial"/>
                <w:b/>
                <w:sz w:val="16"/>
                <w:szCs w:val="16"/>
                <w:lang w:val="en-GB"/>
              </w:rPr>
            </w:pPr>
            <w:r w:rsidRPr="00A7053C">
              <w:rPr>
                <w:rFonts w:ascii="Arial" w:hAnsi="Arial" w:cs="Arial"/>
                <w:b/>
                <w:sz w:val="16"/>
                <w:szCs w:val="16"/>
                <w:lang w:val="en-GB"/>
              </w:rPr>
              <w:t xml:space="preserve">Sadness module </w:t>
            </w:r>
            <w:r w:rsidR="00ED04CE" w:rsidRPr="00A7053C">
              <w:rPr>
                <w:rFonts w:ascii="Arial" w:hAnsi="Arial" w:cs="Arial"/>
                <w:b/>
                <w:sz w:val="16"/>
                <w:szCs w:val="16"/>
                <w:lang w:val="en-GB"/>
              </w:rPr>
              <w:t>of the UM</w:t>
            </w:r>
            <w:r w:rsidRPr="00A7053C">
              <w:rPr>
                <w:rFonts w:ascii="Arial" w:hAnsi="Arial" w:cs="Arial"/>
                <w:b/>
                <w:sz w:val="16"/>
                <w:szCs w:val="16"/>
                <w:lang w:val="en-GB"/>
              </w:rPr>
              <w:t xml:space="preserve"> </w:t>
            </w:r>
            <w:r w:rsidR="00ED04CE" w:rsidRPr="00A7053C">
              <w:rPr>
                <w:rFonts w:ascii="Arial" w:hAnsi="Arial" w:cs="Arial"/>
                <w:b/>
                <w:sz w:val="16"/>
                <w:szCs w:val="16"/>
                <w:lang w:val="en-GB"/>
              </w:rPr>
              <w:t>- CIDI</w:t>
            </w:r>
            <w:r w:rsidR="00B76EB0" w:rsidRPr="00A7053C">
              <w:rPr>
                <w:rFonts w:ascii="Arial" w:hAnsi="Arial" w:cs="Arial"/>
                <w:b/>
                <w:sz w:val="16"/>
                <w:szCs w:val="16"/>
                <w:lang w:val="en-GB"/>
              </w:rPr>
              <w:t xml:space="preserve"> </w:t>
            </w:r>
            <w:r w:rsidR="00B36BFD" w:rsidRPr="00A7053C">
              <w:rPr>
                <w:rFonts w:ascii="Arial" w:hAnsi="Arial" w:cs="Arial"/>
                <w:b/>
                <w:noProof/>
                <w:sz w:val="16"/>
                <w:szCs w:val="16"/>
                <w:lang w:val="en-GB"/>
              </w:rPr>
              <w:t>(Wittchen &amp; Kessler</w:t>
            </w:r>
            <w:r w:rsidR="00CC0F83" w:rsidRPr="00A7053C">
              <w:rPr>
                <w:rFonts w:ascii="Arial" w:hAnsi="Arial" w:cs="Arial"/>
                <w:b/>
                <w:noProof/>
                <w:sz w:val="16"/>
                <w:szCs w:val="16"/>
                <w:lang w:val="en-GB"/>
              </w:rPr>
              <w:t>,</w:t>
            </w:r>
            <w:r w:rsidR="00B36BFD" w:rsidRPr="00A7053C">
              <w:rPr>
                <w:rFonts w:ascii="Arial" w:hAnsi="Arial" w:cs="Arial"/>
                <w:b/>
                <w:noProof/>
                <w:sz w:val="16"/>
                <w:szCs w:val="16"/>
                <w:lang w:val="en-GB"/>
              </w:rPr>
              <w:t xml:space="preserve"> 1994)</w:t>
            </w:r>
          </w:p>
        </w:tc>
        <w:tc>
          <w:tcPr>
            <w:tcW w:w="466" w:type="pct"/>
            <w:gridSpan w:val="2"/>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Lifetime paranoia (</w:t>
            </w:r>
            <w:r w:rsidRPr="00A7053C">
              <w:rPr>
                <w:rFonts w:ascii="Arial" w:hAnsi="Arial" w:cs="Arial"/>
                <w:b/>
                <w:i/>
                <w:sz w:val="16"/>
                <w:szCs w:val="16"/>
                <w:lang w:val="en-GB"/>
              </w:rPr>
              <w:t>range</w:t>
            </w:r>
            <w:r w:rsidR="009748C2" w:rsidRPr="00A7053C">
              <w:rPr>
                <w:rFonts w:ascii="Arial" w:hAnsi="Arial" w:cs="Arial"/>
                <w:b/>
                <w:sz w:val="16"/>
                <w:szCs w:val="16"/>
                <w:lang w:val="en-GB"/>
              </w:rPr>
              <w:t>:</w:t>
            </w:r>
            <w:r w:rsidRPr="00A7053C">
              <w:rPr>
                <w:rFonts w:ascii="Arial" w:hAnsi="Arial" w:cs="Arial"/>
                <w:b/>
                <w:sz w:val="16"/>
                <w:szCs w:val="16"/>
                <w:lang w:val="en-GB"/>
              </w:rPr>
              <w:t xml:space="preserve"> 0-3) and hallucinations (</w:t>
            </w:r>
            <w:r w:rsidRPr="00A7053C">
              <w:rPr>
                <w:rFonts w:ascii="Arial" w:hAnsi="Arial" w:cs="Arial"/>
                <w:b/>
                <w:i/>
                <w:sz w:val="16"/>
                <w:szCs w:val="16"/>
                <w:lang w:val="en-GB"/>
              </w:rPr>
              <w:t>range</w:t>
            </w:r>
            <w:r w:rsidR="009748C2" w:rsidRPr="00A7053C">
              <w:rPr>
                <w:rFonts w:ascii="Arial" w:hAnsi="Arial" w:cs="Arial"/>
                <w:b/>
                <w:sz w:val="16"/>
                <w:szCs w:val="16"/>
                <w:lang w:val="en-GB"/>
              </w:rPr>
              <w:t>:</w:t>
            </w:r>
            <w:r w:rsidRPr="00A7053C">
              <w:rPr>
                <w:rFonts w:ascii="Arial" w:hAnsi="Arial" w:cs="Arial"/>
                <w:b/>
                <w:sz w:val="16"/>
                <w:szCs w:val="16"/>
                <w:lang w:val="en-GB"/>
              </w:rPr>
              <w:t xml:space="preserve"> 0-4)</w:t>
            </w:r>
          </w:p>
          <w:p w:rsidR="00ED04CE" w:rsidRPr="00A7053C" w:rsidRDefault="00ED04CE" w:rsidP="00ED04CE">
            <w:pPr>
              <w:spacing w:after="0" w:line="240" w:lineRule="auto"/>
              <w:rPr>
                <w:rFonts w:ascii="Arial" w:hAnsi="Arial" w:cs="Arial"/>
                <w:b/>
                <w:sz w:val="16"/>
                <w:szCs w:val="16"/>
                <w:lang w:val="en-GB"/>
              </w:rPr>
            </w:pPr>
          </w:p>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Belief and experience module of the</w:t>
            </w:r>
            <w:r w:rsidR="00AC2315" w:rsidRPr="00A7053C">
              <w:rPr>
                <w:rFonts w:ascii="Arial" w:hAnsi="Arial" w:cs="Arial"/>
                <w:b/>
                <w:sz w:val="16"/>
                <w:szCs w:val="16"/>
                <w:lang w:val="en-GB"/>
              </w:rPr>
              <w:t xml:space="preserve"> </w:t>
            </w:r>
            <w:r w:rsidRPr="00A7053C">
              <w:rPr>
                <w:rFonts w:ascii="Arial" w:hAnsi="Arial" w:cs="Arial"/>
                <w:b/>
                <w:sz w:val="16"/>
                <w:szCs w:val="16"/>
                <w:lang w:val="en-GB"/>
              </w:rPr>
              <w:t>UM-CIDI</w:t>
            </w:r>
            <w:r w:rsidR="00EF03DF" w:rsidRPr="00A7053C">
              <w:rPr>
                <w:rFonts w:ascii="Arial" w:hAnsi="Arial" w:cs="Arial"/>
                <w:b/>
                <w:sz w:val="16"/>
                <w:szCs w:val="16"/>
                <w:lang w:val="en-GB"/>
              </w:rPr>
              <w:t xml:space="preserve"> </w:t>
            </w:r>
            <w:r w:rsidR="00B36BFD" w:rsidRPr="00A7053C">
              <w:rPr>
                <w:rFonts w:ascii="Arial" w:hAnsi="Arial" w:cs="Arial"/>
                <w:b/>
                <w:noProof/>
                <w:sz w:val="16"/>
                <w:szCs w:val="16"/>
                <w:lang w:val="en-GB"/>
              </w:rPr>
              <w:t>(Wittchen &amp; Kessler</w:t>
            </w:r>
            <w:r w:rsidR="00CC0F83" w:rsidRPr="00A7053C">
              <w:rPr>
                <w:rFonts w:ascii="Arial" w:hAnsi="Arial" w:cs="Arial"/>
                <w:b/>
                <w:noProof/>
                <w:sz w:val="16"/>
                <w:szCs w:val="16"/>
                <w:lang w:val="en-GB"/>
              </w:rPr>
              <w:t>,</w:t>
            </w:r>
            <w:r w:rsidR="00B36BFD" w:rsidRPr="00A7053C">
              <w:rPr>
                <w:rFonts w:ascii="Arial" w:hAnsi="Arial" w:cs="Arial"/>
                <w:b/>
                <w:noProof/>
                <w:sz w:val="16"/>
                <w:szCs w:val="16"/>
                <w:lang w:val="en-GB"/>
              </w:rPr>
              <w:t xml:space="preserve"> 1994)</w:t>
            </w:r>
          </w:p>
        </w:tc>
        <w:tc>
          <w:tcPr>
            <w:tcW w:w="567" w:type="pct"/>
            <w:gridSpan w:val="2"/>
            <w:tcBorders>
              <w:top w:val="single" w:sz="4" w:space="0" w:color="00000A"/>
              <w:left w:val="single" w:sz="4" w:space="0" w:color="00000A"/>
              <w:bottom w:val="single" w:sz="4" w:space="0" w:color="00000A"/>
              <w:right w:val="single" w:sz="4" w:space="0" w:color="00000A"/>
            </w:tcBorders>
          </w:tcPr>
          <w:p w:rsidR="00ED04CE" w:rsidRPr="00A7053C" w:rsidRDefault="003606A3" w:rsidP="00ED04CE">
            <w:pPr>
              <w:spacing w:after="0" w:line="240" w:lineRule="auto"/>
              <w:rPr>
                <w:rFonts w:ascii="Arial" w:hAnsi="Arial" w:cs="Arial"/>
                <w:b/>
                <w:sz w:val="16"/>
                <w:szCs w:val="16"/>
                <w:lang w:val="en-GB"/>
              </w:rPr>
            </w:pPr>
            <w:r w:rsidRPr="00A7053C">
              <w:rPr>
                <w:rFonts w:ascii="Arial" w:hAnsi="Arial" w:cs="Arial"/>
                <w:b/>
                <w:sz w:val="16"/>
                <w:szCs w:val="16"/>
                <w:lang w:val="en-GB"/>
              </w:rPr>
              <w:t>Sex</w:t>
            </w:r>
            <w:r w:rsidR="00ED04CE" w:rsidRPr="00A7053C">
              <w:rPr>
                <w:rFonts w:ascii="Arial" w:hAnsi="Arial" w:cs="Arial"/>
                <w:b/>
                <w:sz w:val="16"/>
                <w:szCs w:val="16"/>
                <w:lang w:val="en-GB"/>
              </w:rPr>
              <w:t>, age</w:t>
            </w:r>
          </w:p>
        </w:tc>
        <w:tc>
          <w:tcPr>
            <w:tcW w:w="675"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widowControl w:val="0"/>
              <w:suppressAutoHyphens w:val="0"/>
              <w:autoSpaceDE w:val="0"/>
              <w:autoSpaceDN w:val="0"/>
              <w:adjustRightInd w:val="0"/>
              <w:spacing w:after="0" w:line="240" w:lineRule="auto"/>
              <w:rPr>
                <w:rFonts w:ascii="Arial" w:hAnsi="Arial" w:cs="Arial"/>
                <w:b/>
                <w:sz w:val="16"/>
                <w:szCs w:val="16"/>
                <w:lang w:val="en-GB"/>
              </w:rPr>
            </w:pPr>
            <w:r w:rsidRPr="00A7053C">
              <w:rPr>
                <w:rFonts w:ascii="Arial" w:hAnsi="Arial" w:cs="Arial"/>
                <w:b/>
                <w:sz w:val="16"/>
                <w:szCs w:val="16"/>
                <w:lang w:val="en-GB"/>
              </w:rPr>
              <w:t xml:space="preserve">Effect of neglect on paranoia </w:t>
            </w:r>
            <w:r w:rsidR="009748C2" w:rsidRPr="00A7053C">
              <w:rPr>
                <w:rFonts w:ascii="Arial" w:hAnsi="Arial" w:cs="Arial"/>
                <w:b/>
                <w:sz w:val="16"/>
                <w:szCs w:val="16"/>
                <w:lang w:val="en-GB"/>
              </w:rPr>
              <w:t xml:space="preserve">was </w:t>
            </w:r>
            <w:r w:rsidRPr="00A7053C">
              <w:rPr>
                <w:rFonts w:ascii="Arial" w:hAnsi="Arial" w:cs="Arial"/>
                <w:b/>
                <w:sz w:val="16"/>
                <w:szCs w:val="16"/>
                <w:lang w:val="en-GB"/>
              </w:rPr>
              <w:t>mediated by anxious and avoidant attachment (</w:t>
            </w:r>
            <w:r w:rsidRPr="00A7053C">
              <w:rPr>
                <w:rFonts w:ascii="Arial" w:hAnsi="Arial" w:cs="Arial"/>
                <w:b/>
                <w:i/>
                <w:sz w:val="16"/>
                <w:szCs w:val="16"/>
                <w:lang w:val="en-GB"/>
              </w:rPr>
              <w:t>β</w:t>
            </w:r>
            <w:r w:rsidR="009748C2" w:rsidRPr="00A7053C">
              <w:rPr>
                <w:rFonts w:ascii="Arial" w:hAnsi="Arial" w:cs="Arial"/>
                <w:b/>
                <w:i/>
                <w:sz w:val="16"/>
                <w:szCs w:val="16"/>
                <w:lang w:val="en-GB"/>
              </w:rPr>
              <w:t xml:space="preserve"> </w:t>
            </w:r>
            <w:r w:rsidRPr="00A7053C">
              <w:rPr>
                <w:rFonts w:ascii="Arial" w:hAnsi="Arial" w:cs="Arial"/>
                <w:b/>
                <w:sz w:val="16"/>
                <w:szCs w:val="16"/>
                <w:lang w:val="en-GB"/>
              </w:rPr>
              <w:t xml:space="preserve">= 0.047, </w:t>
            </w:r>
            <w:r w:rsidR="003C14AF" w:rsidRPr="00A7053C">
              <w:rPr>
                <w:rFonts w:ascii="Arial" w:hAnsi="Arial" w:cs="Arial"/>
                <w:b/>
                <w:i/>
                <w:sz w:val="16"/>
                <w:szCs w:val="16"/>
                <w:lang w:val="en-GB"/>
              </w:rPr>
              <w:t xml:space="preserve">95% CI: </w:t>
            </w:r>
            <w:r w:rsidRPr="00A7053C">
              <w:rPr>
                <w:rFonts w:ascii="Arial" w:hAnsi="Arial" w:cs="Arial"/>
                <w:b/>
                <w:sz w:val="16"/>
                <w:szCs w:val="16"/>
                <w:lang w:val="en-GB"/>
              </w:rPr>
              <w:t>0.010, 0.252). Effect of being held or threaten with a weapon on paranoia was partially mediated by avoidant attachment (</w:t>
            </w:r>
            <w:r w:rsidRPr="00A7053C">
              <w:rPr>
                <w:rFonts w:ascii="Arial" w:hAnsi="Arial" w:cs="Arial"/>
                <w:b/>
                <w:i/>
                <w:sz w:val="16"/>
                <w:szCs w:val="16"/>
                <w:lang w:val="en-GB"/>
              </w:rPr>
              <w:t>β</w:t>
            </w:r>
            <w:r w:rsidR="009748C2" w:rsidRPr="00A7053C">
              <w:rPr>
                <w:rFonts w:ascii="Arial" w:hAnsi="Arial" w:cs="Arial"/>
                <w:b/>
                <w:sz w:val="16"/>
                <w:szCs w:val="16"/>
                <w:lang w:val="en-GB"/>
              </w:rPr>
              <w:t xml:space="preserve"> </w:t>
            </w:r>
            <w:r w:rsidRPr="00A7053C">
              <w:rPr>
                <w:rFonts w:ascii="Arial" w:hAnsi="Arial" w:cs="Arial"/>
                <w:b/>
                <w:sz w:val="16"/>
                <w:szCs w:val="16"/>
                <w:lang w:val="en-GB"/>
              </w:rPr>
              <w:t xml:space="preserve">= 0.083, </w:t>
            </w:r>
            <w:r w:rsidR="003C14AF" w:rsidRPr="00A7053C">
              <w:rPr>
                <w:rFonts w:ascii="Arial" w:hAnsi="Arial" w:cs="Arial"/>
                <w:b/>
                <w:i/>
                <w:sz w:val="16"/>
                <w:szCs w:val="16"/>
                <w:lang w:val="en-GB"/>
              </w:rPr>
              <w:t xml:space="preserve">95% CI: </w:t>
            </w:r>
            <w:r w:rsidRPr="00A7053C">
              <w:rPr>
                <w:rFonts w:ascii="Arial" w:hAnsi="Arial" w:cs="Arial"/>
                <w:b/>
                <w:sz w:val="16"/>
                <w:szCs w:val="16"/>
                <w:lang w:val="en-GB"/>
              </w:rPr>
              <w:t xml:space="preserve">0.101, 0.257). </w:t>
            </w:r>
          </w:p>
          <w:p w:rsidR="00ED04CE" w:rsidRPr="00A7053C" w:rsidRDefault="00ED04CE" w:rsidP="00946049">
            <w:pPr>
              <w:spacing w:after="0" w:line="240" w:lineRule="auto"/>
              <w:rPr>
                <w:rFonts w:ascii="Arial" w:hAnsi="Arial" w:cs="Arial"/>
                <w:b/>
                <w:sz w:val="16"/>
                <w:szCs w:val="16"/>
                <w:lang w:val="en-GB"/>
              </w:rPr>
            </w:pPr>
            <w:r w:rsidRPr="00A7053C">
              <w:rPr>
                <w:rFonts w:ascii="Arial" w:hAnsi="Arial" w:cs="Arial"/>
                <w:b/>
                <w:sz w:val="16"/>
                <w:szCs w:val="16"/>
                <w:lang w:val="en-GB"/>
              </w:rPr>
              <w:t>Indirect effect of rape on paranoia (</w:t>
            </w:r>
            <w:r w:rsidRPr="00A7053C">
              <w:rPr>
                <w:rFonts w:ascii="Arial" w:hAnsi="Arial" w:cs="Arial"/>
                <w:b/>
                <w:i/>
                <w:sz w:val="16"/>
                <w:szCs w:val="16"/>
                <w:lang w:val="en-GB"/>
              </w:rPr>
              <w:t>β</w:t>
            </w:r>
            <w:r w:rsidR="009748C2" w:rsidRPr="00A7053C">
              <w:rPr>
                <w:rFonts w:ascii="Arial" w:hAnsi="Arial" w:cs="Arial"/>
                <w:b/>
                <w:sz w:val="16"/>
                <w:szCs w:val="16"/>
                <w:lang w:val="en-GB"/>
              </w:rPr>
              <w:t xml:space="preserve"> </w:t>
            </w:r>
            <w:r w:rsidRPr="00A7053C">
              <w:rPr>
                <w:rFonts w:ascii="Arial" w:hAnsi="Arial" w:cs="Arial"/>
                <w:b/>
                <w:sz w:val="16"/>
                <w:szCs w:val="16"/>
                <w:lang w:val="en-GB"/>
              </w:rPr>
              <w:t xml:space="preserve">= 0.020, </w:t>
            </w:r>
            <w:r w:rsidR="003C14AF" w:rsidRPr="00A7053C">
              <w:rPr>
                <w:rFonts w:ascii="Arial" w:hAnsi="Arial" w:cs="Arial"/>
                <w:b/>
                <w:i/>
                <w:sz w:val="16"/>
                <w:szCs w:val="16"/>
                <w:lang w:val="en-GB"/>
              </w:rPr>
              <w:t xml:space="preserve">95% CI: </w:t>
            </w:r>
            <w:r w:rsidRPr="00A7053C">
              <w:rPr>
                <w:rFonts w:ascii="Arial" w:hAnsi="Arial" w:cs="Arial"/>
                <w:b/>
                <w:sz w:val="16"/>
                <w:szCs w:val="16"/>
                <w:lang w:val="en-GB"/>
              </w:rPr>
              <w:t>0.053, 0.15) and hallucinations (</w:t>
            </w:r>
            <w:r w:rsidRPr="00A7053C">
              <w:rPr>
                <w:rFonts w:ascii="Arial" w:hAnsi="Arial" w:cs="Arial"/>
                <w:b/>
                <w:i/>
                <w:sz w:val="16"/>
                <w:szCs w:val="16"/>
                <w:lang w:val="en-GB"/>
              </w:rPr>
              <w:t>β</w:t>
            </w:r>
            <w:r w:rsidR="009748C2" w:rsidRPr="00A7053C">
              <w:rPr>
                <w:rFonts w:ascii="Arial" w:hAnsi="Arial" w:cs="Arial"/>
                <w:b/>
                <w:sz w:val="16"/>
                <w:szCs w:val="16"/>
                <w:lang w:val="en-GB"/>
              </w:rPr>
              <w:t xml:space="preserve"> </w:t>
            </w:r>
            <w:r w:rsidRPr="00A7053C">
              <w:rPr>
                <w:rFonts w:ascii="Arial" w:hAnsi="Arial" w:cs="Arial"/>
                <w:b/>
                <w:sz w:val="16"/>
                <w:szCs w:val="16"/>
                <w:lang w:val="en-GB"/>
              </w:rPr>
              <w:t xml:space="preserve">= 0.088, </w:t>
            </w:r>
            <w:r w:rsidR="003C14AF" w:rsidRPr="00A7053C">
              <w:rPr>
                <w:rFonts w:ascii="Arial" w:hAnsi="Arial" w:cs="Arial"/>
                <w:b/>
                <w:i/>
                <w:sz w:val="16"/>
                <w:szCs w:val="16"/>
                <w:lang w:val="en-GB"/>
              </w:rPr>
              <w:t xml:space="preserve">95% CI: </w:t>
            </w:r>
            <w:r w:rsidRPr="00A7053C">
              <w:rPr>
                <w:rFonts w:ascii="Arial" w:hAnsi="Arial" w:cs="Arial"/>
                <w:b/>
                <w:sz w:val="16"/>
                <w:szCs w:val="16"/>
                <w:lang w:val="en-GB"/>
              </w:rPr>
              <w:t xml:space="preserve">0.171, 0.523) </w:t>
            </w:r>
            <w:r w:rsidR="009748C2" w:rsidRPr="00A7053C">
              <w:rPr>
                <w:rFonts w:ascii="Arial" w:hAnsi="Arial" w:cs="Arial"/>
                <w:b/>
                <w:sz w:val="16"/>
                <w:szCs w:val="16"/>
                <w:lang w:val="en-GB"/>
              </w:rPr>
              <w:t xml:space="preserve">was </w:t>
            </w:r>
            <w:r w:rsidRPr="00A7053C">
              <w:rPr>
                <w:rFonts w:ascii="Arial" w:hAnsi="Arial" w:cs="Arial"/>
                <w:b/>
                <w:sz w:val="16"/>
                <w:szCs w:val="16"/>
                <w:lang w:val="en-GB"/>
              </w:rPr>
              <w:t xml:space="preserve">mediated by anxious </w:t>
            </w:r>
            <w:r w:rsidRPr="00A7053C">
              <w:rPr>
                <w:rFonts w:ascii="Arial" w:hAnsi="Arial" w:cs="Arial"/>
                <w:b/>
                <w:sz w:val="16"/>
                <w:szCs w:val="16"/>
                <w:lang w:val="en-GB"/>
              </w:rPr>
              <w:lastRenderedPageBreak/>
              <w:t>attachment</w:t>
            </w:r>
            <w:r w:rsidR="00946049" w:rsidRPr="00A7053C">
              <w:rPr>
                <w:rFonts w:ascii="Arial" w:hAnsi="Arial" w:cs="Arial"/>
                <w:b/>
                <w:sz w:val="16"/>
                <w:szCs w:val="16"/>
                <w:lang w:val="en-GB"/>
              </w:rPr>
              <w:t>. Depression decreased the mediating effect of attachment insecurity on the relationship between childhood abuse and paranoia and hallucinations</w:t>
            </w:r>
          </w:p>
        </w:tc>
        <w:tc>
          <w:tcPr>
            <w:tcW w:w="340"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lastRenderedPageBreak/>
              <w:t>15</w:t>
            </w:r>
          </w:p>
        </w:tc>
      </w:tr>
      <w:tr w:rsidR="00ED04CE" w:rsidRPr="00A7053C" w:rsidTr="00ED04CE">
        <w:tc>
          <w:tcPr>
            <w:tcW w:w="625" w:type="pct"/>
            <w:tcBorders>
              <w:top w:val="single" w:sz="4" w:space="0" w:color="00000A"/>
              <w:left w:val="single" w:sz="4" w:space="0" w:color="00000A"/>
              <w:bottom w:val="single" w:sz="4" w:space="0" w:color="00000A"/>
              <w:right w:val="single" w:sz="4" w:space="0" w:color="00000A"/>
            </w:tcBorders>
          </w:tcPr>
          <w:p w:rsidR="00ED04CE" w:rsidRPr="00A7053C" w:rsidRDefault="00B36BFD" w:rsidP="00ED04CE">
            <w:pPr>
              <w:spacing w:after="0" w:line="240" w:lineRule="auto"/>
              <w:rPr>
                <w:rFonts w:ascii="Arial" w:hAnsi="Arial" w:cs="Arial"/>
                <w:kern w:val="1"/>
                <w:sz w:val="16"/>
                <w:szCs w:val="16"/>
                <w:lang w:val="en-GB"/>
              </w:rPr>
            </w:pPr>
            <w:r w:rsidRPr="00A7053C">
              <w:rPr>
                <w:rFonts w:ascii="Arial" w:hAnsi="Arial" w:cs="Arial"/>
                <w:noProof/>
                <w:kern w:val="1"/>
                <w:sz w:val="16"/>
                <w:szCs w:val="16"/>
                <w:lang w:val="en-GB"/>
              </w:rPr>
              <w:t xml:space="preserve">Berenbaum </w:t>
            </w:r>
            <w:r w:rsidR="0076583C" w:rsidRPr="00A7053C">
              <w:rPr>
                <w:rFonts w:ascii="Arial" w:hAnsi="Arial" w:cs="Arial"/>
                <w:noProof/>
                <w:kern w:val="1"/>
                <w:sz w:val="16"/>
                <w:szCs w:val="16"/>
                <w:lang w:val="en-GB"/>
              </w:rPr>
              <w:t>et al.,</w:t>
            </w:r>
            <w:r w:rsidRPr="00A7053C">
              <w:rPr>
                <w:rFonts w:ascii="Arial" w:hAnsi="Arial" w:cs="Arial"/>
                <w:noProof/>
                <w:kern w:val="1"/>
                <w:sz w:val="16"/>
                <w:szCs w:val="16"/>
                <w:lang w:val="en-GB"/>
              </w:rPr>
              <w:t xml:space="preserve"> 2003</w:t>
            </w:r>
          </w:p>
          <w:p w:rsidR="00ED04CE" w:rsidRPr="00A7053C" w:rsidRDefault="00ED04CE" w:rsidP="00ED04CE">
            <w:pPr>
              <w:spacing w:after="0" w:line="240" w:lineRule="auto"/>
              <w:rPr>
                <w:rFonts w:ascii="Arial" w:hAnsi="Arial" w:cs="Arial"/>
                <w:kern w:val="1"/>
                <w:sz w:val="16"/>
                <w:szCs w:val="16"/>
                <w:lang w:val="en-GB"/>
              </w:rPr>
            </w:pPr>
          </w:p>
          <w:p w:rsidR="00ED04CE" w:rsidRPr="00A7053C" w:rsidRDefault="00ED04CE" w:rsidP="00ED04CE">
            <w:pPr>
              <w:spacing w:after="0" w:line="240" w:lineRule="auto"/>
              <w:rPr>
                <w:rFonts w:ascii="Arial" w:hAnsi="Arial" w:cs="Arial"/>
                <w:kern w:val="1"/>
                <w:sz w:val="16"/>
                <w:szCs w:val="16"/>
                <w:lang w:val="en-GB"/>
              </w:rPr>
            </w:pPr>
            <w:r w:rsidRPr="00A7053C">
              <w:rPr>
                <w:rFonts w:ascii="Arial" w:hAnsi="Arial" w:cs="Arial"/>
                <w:kern w:val="1"/>
                <w:sz w:val="16"/>
                <w:szCs w:val="16"/>
                <w:lang w:val="en-GB"/>
              </w:rPr>
              <w:t>USA</w:t>
            </w:r>
          </w:p>
        </w:tc>
        <w:tc>
          <w:tcPr>
            <w:tcW w:w="421" w:type="pct"/>
            <w:gridSpan w:val="5"/>
            <w:tcBorders>
              <w:top w:val="single" w:sz="4" w:space="0" w:color="00000A"/>
              <w:left w:val="single" w:sz="4" w:space="0" w:color="00000A"/>
              <w:bottom w:val="single" w:sz="4" w:space="0" w:color="00000A"/>
              <w:right w:val="single" w:sz="4" w:space="0" w:color="00000A"/>
            </w:tcBorders>
          </w:tcPr>
          <w:p w:rsidR="00ED04CE" w:rsidRPr="00A7053C" w:rsidRDefault="00B30BC3" w:rsidP="00ED04CE">
            <w:pPr>
              <w:spacing w:after="0" w:line="240" w:lineRule="auto"/>
              <w:rPr>
                <w:rFonts w:ascii="Arial" w:hAnsi="Arial" w:cs="Arial"/>
                <w:kern w:val="1"/>
                <w:sz w:val="16"/>
                <w:szCs w:val="16"/>
                <w:lang w:val="en-GB"/>
              </w:rPr>
            </w:pPr>
            <w:r w:rsidRPr="00A7053C">
              <w:rPr>
                <w:rFonts w:ascii="Arial" w:hAnsi="Arial" w:cs="Arial"/>
                <w:i/>
                <w:kern w:val="1"/>
                <w:sz w:val="16"/>
                <w:szCs w:val="16"/>
                <w:lang w:val="en-GB"/>
              </w:rPr>
              <w:t>N =</w:t>
            </w:r>
            <w:r w:rsidR="00ED04CE" w:rsidRPr="00A7053C">
              <w:rPr>
                <w:rFonts w:ascii="Arial" w:hAnsi="Arial" w:cs="Arial"/>
                <w:kern w:val="1"/>
                <w:sz w:val="16"/>
                <w:szCs w:val="16"/>
                <w:lang w:val="en-GB"/>
              </w:rPr>
              <w:t xml:space="preserve"> 75</w:t>
            </w:r>
          </w:p>
        </w:tc>
        <w:tc>
          <w:tcPr>
            <w:tcW w:w="605" w:type="pct"/>
            <w:gridSpan w:val="2"/>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kern w:val="1"/>
                <w:sz w:val="16"/>
                <w:szCs w:val="16"/>
                <w:lang w:val="en-GB"/>
              </w:rPr>
            </w:pPr>
            <w:r w:rsidRPr="00A7053C">
              <w:rPr>
                <w:rFonts w:ascii="Arial" w:hAnsi="Arial" w:cs="Arial"/>
                <w:color w:val="000000"/>
                <w:kern w:val="0"/>
                <w:sz w:val="16"/>
                <w:szCs w:val="16"/>
                <w:lang w:val="en-GB" w:eastAsia="ar-SA"/>
              </w:rPr>
              <w:t>Childhood physical (</w:t>
            </w:r>
            <w:r w:rsidR="00DA6DF2" w:rsidRPr="00A7053C">
              <w:rPr>
                <w:rFonts w:ascii="Arial" w:hAnsi="Arial" w:cs="Arial"/>
                <w:i/>
                <w:color w:val="000000"/>
                <w:kern w:val="0"/>
                <w:sz w:val="16"/>
                <w:szCs w:val="16"/>
                <w:lang w:val="en-GB" w:eastAsia="ar-SA"/>
              </w:rPr>
              <w:t>mean =</w:t>
            </w:r>
            <w:r w:rsidR="00AC2315" w:rsidRPr="00A7053C">
              <w:rPr>
                <w:rFonts w:ascii="Arial" w:hAnsi="Arial" w:cs="Arial"/>
                <w:color w:val="000000"/>
                <w:kern w:val="0"/>
                <w:sz w:val="16"/>
                <w:szCs w:val="16"/>
                <w:lang w:val="en-GB" w:eastAsia="ar-SA"/>
              </w:rPr>
              <w:t xml:space="preserve"> </w:t>
            </w:r>
            <w:r w:rsidRPr="00A7053C">
              <w:rPr>
                <w:rFonts w:ascii="Arial" w:hAnsi="Arial" w:cs="Arial"/>
                <w:color w:val="000000"/>
                <w:kern w:val="0"/>
                <w:sz w:val="16"/>
                <w:szCs w:val="16"/>
                <w:lang w:val="en-GB" w:eastAsia="ar-SA"/>
              </w:rPr>
              <w:t xml:space="preserve">1.9, </w:t>
            </w:r>
            <w:r w:rsidR="00DA6DF2" w:rsidRPr="00A7053C">
              <w:rPr>
                <w:rFonts w:ascii="Arial" w:hAnsi="Arial" w:cs="Arial"/>
                <w:i/>
                <w:color w:val="000000"/>
                <w:kern w:val="0"/>
                <w:sz w:val="16"/>
                <w:szCs w:val="16"/>
                <w:lang w:val="en-GB" w:eastAsia="ar-SA"/>
              </w:rPr>
              <w:t>SD =</w:t>
            </w:r>
            <w:r w:rsidRPr="00A7053C">
              <w:rPr>
                <w:rFonts w:ascii="Arial" w:hAnsi="Arial" w:cs="Arial"/>
                <w:color w:val="000000"/>
                <w:kern w:val="0"/>
                <w:sz w:val="16"/>
                <w:szCs w:val="16"/>
                <w:lang w:val="en-GB" w:eastAsia="ar-SA"/>
              </w:rPr>
              <w:t xml:space="preserve"> 1.0), emotional (</w:t>
            </w:r>
            <w:r w:rsidR="00DA6DF2" w:rsidRPr="00A7053C">
              <w:rPr>
                <w:rFonts w:ascii="Arial" w:hAnsi="Arial" w:cs="Arial"/>
                <w:i/>
                <w:color w:val="000000"/>
                <w:kern w:val="0"/>
                <w:sz w:val="16"/>
                <w:szCs w:val="16"/>
                <w:lang w:val="en-GB" w:eastAsia="ar-SA"/>
              </w:rPr>
              <w:t>mean =</w:t>
            </w:r>
            <w:r w:rsidR="00AC2315" w:rsidRPr="00A7053C">
              <w:rPr>
                <w:rFonts w:ascii="Arial" w:hAnsi="Arial" w:cs="Arial"/>
                <w:color w:val="000000"/>
                <w:kern w:val="0"/>
                <w:sz w:val="16"/>
                <w:szCs w:val="16"/>
                <w:lang w:val="en-GB" w:eastAsia="ar-SA"/>
              </w:rPr>
              <w:t xml:space="preserve"> </w:t>
            </w:r>
            <w:r w:rsidRPr="00A7053C">
              <w:rPr>
                <w:rFonts w:ascii="Arial" w:hAnsi="Arial" w:cs="Arial"/>
                <w:color w:val="000000"/>
                <w:kern w:val="0"/>
                <w:sz w:val="16"/>
                <w:szCs w:val="16"/>
                <w:lang w:val="en-GB" w:eastAsia="ar-SA"/>
              </w:rPr>
              <w:t xml:space="preserve">2.4, </w:t>
            </w:r>
            <w:r w:rsidR="00DA6DF2" w:rsidRPr="00A7053C">
              <w:rPr>
                <w:rFonts w:ascii="Arial" w:hAnsi="Arial" w:cs="Arial"/>
                <w:i/>
                <w:color w:val="000000"/>
                <w:kern w:val="0"/>
                <w:sz w:val="16"/>
                <w:szCs w:val="16"/>
                <w:lang w:val="en-GB" w:eastAsia="ar-SA"/>
              </w:rPr>
              <w:t>SD =</w:t>
            </w:r>
            <w:r w:rsidRPr="00A7053C">
              <w:rPr>
                <w:rFonts w:ascii="Arial" w:hAnsi="Arial" w:cs="Arial"/>
                <w:color w:val="000000"/>
                <w:kern w:val="0"/>
                <w:sz w:val="16"/>
                <w:szCs w:val="16"/>
                <w:lang w:val="en-GB" w:eastAsia="ar-SA"/>
              </w:rPr>
              <w:t xml:space="preserve"> 1.0), and sexual abuse (</w:t>
            </w:r>
            <w:r w:rsidR="00DA6DF2" w:rsidRPr="00A7053C">
              <w:rPr>
                <w:rFonts w:ascii="Arial" w:hAnsi="Arial" w:cs="Arial"/>
                <w:i/>
                <w:color w:val="000000"/>
                <w:kern w:val="0"/>
                <w:sz w:val="16"/>
                <w:szCs w:val="16"/>
                <w:lang w:val="en-GB" w:eastAsia="ar-SA"/>
              </w:rPr>
              <w:t>mean =</w:t>
            </w:r>
            <w:r w:rsidR="00AC2315" w:rsidRPr="00A7053C">
              <w:rPr>
                <w:rFonts w:ascii="Arial" w:hAnsi="Arial" w:cs="Arial"/>
                <w:color w:val="000000"/>
                <w:kern w:val="0"/>
                <w:sz w:val="16"/>
                <w:szCs w:val="16"/>
                <w:lang w:val="en-GB" w:eastAsia="ar-SA"/>
              </w:rPr>
              <w:t xml:space="preserve"> </w:t>
            </w:r>
            <w:r w:rsidRPr="00A7053C">
              <w:rPr>
                <w:rFonts w:ascii="Arial" w:hAnsi="Arial" w:cs="Arial"/>
                <w:color w:val="000000"/>
                <w:kern w:val="0"/>
                <w:sz w:val="16"/>
                <w:szCs w:val="16"/>
                <w:lang w:val="en-GB" w:eastAsia="ar-SA"/>
              </w:rPr>
              <w:t xml:space="preserve">1.7, </w:t>
            </w:r>
            <w:r w:rsidR="00DA6DF2" w:rsidRPr="00A7053C">
              <w:rPr>
                <w:rFonts w:ascii="Arial" w:hAnsi="Arial" w:cs="Arial"/>
                <w:i/>
                <w:color w:val="000000"/>
                <w:kern w:val="0"/>
                <w:sz w:val="16"/>
                <w:szCs w:val="16"/>
                <w:lang w:val="en-GB" w:eastAsia="ar-SA"/>
              </w:rPr>
              <w:t>SD =</w:t>
            </w:r>
            <w:r w:rsidRPr="00A7053C">
              <w:rPr>
                <w:rFonts w:ascii="Arial" w:hAnsi="Arial" w:cs="Arial"/>
                <w:color w:val="000000"/>
                <w:kern w:val="0"/>
                <w:sz w:val="16"/>
                <w:szCs w:val="16"/>
                <w:lang w:val="en-GB" w:eastAsia="ar-SA"/>
              </w:rPr>
              <w:t xml:space="preserve"> 1.1), and physical (</w:t>
            </w:r>
            <w:r w:rsidR="00DA6DF2" w:rsidRPr="00A7053C">
              <w:rPr>
                <w:rFonts w:ascii="Arial" w:hAnsi="Arial" w:cs="Arial"/>
                <w:i/>
                <w:color w:val="000000"/>
                <w:kern w:val="0"/>
                <w:sz w:val="16"/>
                <w:szCs w:val="16"/>
                <w:lang w:val="en-GB" w:eastAsia="ar-SA"/>
              </w:rPr>
              <w:t>mean =</w:t>
            </w:r>
            <w:r w:rsidR="00AC2315" w:rsidRPr="00A7053C">
              <w:rPr>
                <w:rFonts w:ascii="Arial" w:hAnsi="Arial" w:cs="Arial"/>
                <w:color w:val="000000"/>
                <w:kern w:val="0"/>
                <w:sz w:val="16"/>
                <w:szCs w:val="16"/>
                <w:lang w:val="en-GB" w:eastAsia="ar-SA"/>
              </w:rPr>
              <w:t xml:space="preserve"> </w:t>
            </w:r>
            <w:r w:rsidRPr="00A7053C">
              <w:rPr>
                <w:rFonts w:ascii="Arial" w:hAnsi="Arial" w:cs="Arial"/>
                <w:color w:val="000000"/>
                <w:kern w:val="0"/>
                <w:sz w:val="16"/>
                <w:szCs w:val="16"/>
                <w:lang w:val="en-GB" w:eastAsia="ar-SA"/>
              </w:rPr>
              <w:t xml:space="preserve">1.6, </w:t>
            </w:r>
            <w:r w:rsidR="00DA6DF2" w:rsidRPr="00A7053C">
              <w:rPr>
                <w:rFonts w:ascii="Arial" w:hAnsi="Arial" w:cs="Arial"/>
                <w:i/>
                <w:color w:val="000000"/>
                <w:kern w:val="0"/>
                <w:sz w:val="16"/>
                <w:szCs w:val="16"/>
                <w:lang w:val="en-GB" w:eastAsia="ar-SA"/>
              </w:rPr>
              <w:t>SD =</w:t>
            </w:r>
            <w:r w:rsidRPr="00A7053C">
              <w:rPr>
                <w:rFonts w:ascii="Arial" w:hAnsi="Arial" w:cs="Arial"/>
                <w:color w:val="000000"/>
                <w:kern w:val="0"/>
                <w:sz w:val="16"/>
                <w:szCs w:val="16"/>
                <w:lang w:val="en-GB" w:eastAsia="ar-SA"/>
              </w:rPr>
              <w:t xml:space="preserve"> 0.6) and emotional neglect (</w:t>
            </w:r>
            <w:r w:rsidR="00DA6DF2" w:rsidRPr="00A7053C">
              <w:rPr>
                <w:rFonts w:ascii="Arial" w:hAnsi="Arial" w:cs="Arial"/>
                <w:i/>
                <w:color w:val="000000"/>
                <w:kern w:val="0"/>
                <w:sz w:val="16"/>
                <w:szCs w:val="16"/>
                <w:lang w:val="en-GB" w:eastAsia="ar-SA"/>
              </w:rPr>
              <w:t>mean =</w:t>
            </w:r>
            <w:r w:rsidR="00AC2315" w:rsidRPr="00A7053C">
              <w:rPr>
                <w:rFonts w:ascii="Arial" w:hAnsi="Arial" w:cs="Arial"/>
                <w:color w:val="000000"/>
                <w:kern w:val="0"/>
                <w:sz w:val="16"/>
                <w:szCs w:val="16"/>
                <w:lang w:val="en-GB" w:eastAsia="ar-SA"/>
              </w:rPr>
              <w:t xml:space="preserve"> </w:t>
            </w:r>
            <w:r w:rsidRPr="00A7053C">
              <w:rPr>
                <w:rFonts w:ascii="Arial" w:hAnsi="Arial" w:cs="Arial"/>
                <w:color w:val="000000"/>
                <w:kern w:val="0"/>
                <w:sz w:val="16"/>
                <w:szCs w:val="16"/>
                <w:lang w:val="en-GB" w:eastAsia="ar-SA"/>
              </w:rPr>
              <w:t xml:space="preserve">2.4, </w:t>
            </w:r>
            <w:r w:rsidR="00DA6DF2" w:rsidRPr="00A7053C">
              <w:rPr>
                <w:rFonts w:ascii="Arial" w:hAnsi="Arial" w:cs="Arial"/>
                <w:i/>
                <w:color w:val="000000"/>
                <w:kern w:val="0"/>
                <w:sz w:val="16"/>
                <w:szCs w:val="16"/>
                <w:lang w:val="en-GB" w:eastAsia="ar-SA"/>
              </w:rPr>
              <w:t>SD =</w:t>
            </w:r>
            <w:r w:rsidRPr="00A7053C">
              <w:rPr>
                <w:rFonts w:ascii="Arial" w:hAnsi="Arial" w:cs="Arial"/>
                <w:color w:val="000000"/>
                <w:kern w:val="0"/>
                <w:sz w:val="16"/>
                <w:szCs w:val="16"/>
                <w:lang w:val="en-GB" w:eastAsia="ar-SA"/>
              </w:rPr>
              <w:t xml:space="preserve"> 1.1)</w:t>
            </w:r>
          </w:p>
        </w:tc>
        <w:tc>
          <w:tcPr>
            <w:tcW w:w="415"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uppressAutoHyphens w:val="0"/>
              <w:spacing w:after="0" w:line="240" w:lineRule="auto"/>
              <w:rPr>
                <w:rFonts w:ascii="Arial" w:hAnsi="Arial" w:cs="Arial"/>
                <w:sz w:val="16"/>
                <w:szCs w:val="16"/>
                <w:lang w:val="en-GB"/>
              </w:rPr>
            </w:pPr>
            <w:r w:rsidRPr="00A7053C">
              <w:rPr>
                <w:rFonts w:ascii="Arial" w:hAnsi="Arial" w:cs="Arial"/>
                <w:color w:val="000000"/>
                <w:kern w:val="0"/>
                <w:sz w:val="16"/>
                <w:szCs w:val="16"/>
                <w:lang w:val="en-GB" w:eastAsia="ar-SA"/>
              </w:rPr>
              <w:t>CTQ</w:t>
            </w:r>
            <w:r w:rsidR="00B76EB0" w:rsidRPr="00A7053C">
              <w:rPr>
                <w:rFonts w:ascii="Arial" w:hAnsi="Arial" w:cs="Arial"/>
                <w:color w:val="000000"/>
                <w:kern w:val="0"/>
                <w:sz w:val="16"/>
                <w:szCs w:val="16"/>
                <w:lang w:val="en-GB" w:eastAsia="ar-SA"/>
              </w:rPr>
              <w:t xml:space="preserve"> </w:t>
            </w:r>
            <w:r w:rsidR="00B36BFD" w:rsidRPr="00A7053C">
              <w:rPr>
                <w:rFonts w:ascii="Arial" w:hAnsi="Arial" w:cs="Arial"/>
                <w:noProof/>
                <w:sz w:val="16"/>
                <w:szCs w:val="16"/>
                <w:lang w:val="en-GB"/>
              </w:rPr>
              <w:t xml:space="preserve">(Bernstein </w:t>
            </w:r>
            <w:r w:rsidR="0076583C" w:rsidRPr="00A7053C">
              <w:rPr>
                <w:rFonts w:ascii="Arial" w:hAnsi="Arial" w:cs="Arial"/>
                <w:noProof/>
                <w:sz w:val="16"/>
                <w:szCs w:val="16"/>
                <w:lang w:val="en-GB"/>
              </w:rPr>
              <w:t>et al.,</w:t>
            </w:r>
            <w:r w:rsidR="00B36BFD" w:rsidRPr="00A7053C">
              <w:rPr>
                <w:rFonts w:ascii="Arial" w:hAnsi="Arial" w:cs="Arial"/>
                <w:noProof/>
                <w:sz w:val="16"/>
                <w:szCs w:val="16"/>
                <w:lang w:val="en-GB"/>
              </w:rPr>
              <w:t xml:space="preserve"> 1994)</w:t>
            </w:r>
          </w:p>
          <w:p w:rsidR="00ED04CE" w:rsidRPr="00A7053C" w:rsidRDefault="00ED04CE" w:rsidP="00ED04CE">
            <w:pPr>
              <w:spacing w:after="0" w:line="240" w:lineRule="auto"/>
              <w:rPr>
                <w:rFonts w:ascii="Arial" w:hAnsi="Arial" w:cs="Arial"/>
                <w:kern w:val="1"/>
                <w:sz w:val="16"/>
                <w:szCs w:val="16"/>
                <w:lang w:val="en-GB"/>
              </w:rPr>
            </w:pPr>
          </w:p>
        </w:tc>
        <w:tc>
          <w:tcPr>
            <w:tcW w:w="477" w:type="pct"/>
            <w:tcBorders>
              <w:top w:val="single" w:sz="4" w:space="0" w:color="00000A"/>
              <w:left w:val="single" w:sz="4" w:space="0" w:color="00000A"/>
              <w:bottom w:val="single" w:sz="4" w:space="0" w:color="00000A"/>
              <w:right w:val="single" w:sz="4" w:space="0" w:color="00000A"/>
            </w:tcBorders>
          </w:tcPr>
          <w:p w:rsidR="00ED04CE" w:rsidRPr="00A7053C" w:rsidRDefault="00BA14C6" w:rsidP="00ED04CE">
            <w:pPr>
              <w:spacing w:after="0" w:line="240" w:lineRule="auto"/>
              <w:rPr>
                <w:rFonts w:ascii="Arial" w:hAnsi="Arial" w:cs="Arial"/>
                <w:kern w:val="1"/>
                <w:sz w:val="16"/>
                <w:szCs w:val="16"/>
                <w:lang w:val="en-GB"/>
              </w:rPr>
            </w:pPr>
            <w:r w:rsidRPr="00A7053C">
              <w:rPr>
                <w:rFonts w:ascii="Arial" w:hAnsi="Arial" w:cs="Arial"/>
                <w:kern w:val="1"/>
                <w:sz w:val="16"/>
                <w:szCs w:val="16"/>
                <w:lang w:val="en-GB"/>
              </w:rPr>
              <w:t xml:space="preserve">PTSD </w:t>
            </w:r>
            <w:r w:rsidR="00ED04CE" w:rsidRPr="00A7053C">
              <w:rPr>
                <w:rFonts w:ascii="Arial" w:hAnsi="Arial" w:cs="Arial"/>
                <w:kern w:val="1"/>
                <w:sz w:val="16"/>
                <w:szCs w:val="16"/>
                <w:lang w:val="en-GB"/>
              </w:rPr>
              <w:t>(</w:t>
            </w:r>
            <w:r w:rsidR="00DA6DF2" w:rsidRPr="00A7053C">
              <w:rPr>
                <w:rFonts w:ascii="Arial" w:hAnsi="Arial" w:cs="Arial"/>
                <w:i/>
                <w:kern w:val="1"/>
                <w:sz w:val="16"/>
                <w:szCs w:val="16"/>
                <w:lang w:val="en-GB"/>
              </w:rPr>
              <w:t>mean =</w:t>
            </w:r>
            <w:r w:rsidR="00AC2315" w:rsidRPr="00A7053C">
              <w:rPr>
                <w:rFonts w:ascii="Arial" w:hAnsi="Arial" w:cs="Arial"/>
                <w:kern w:val="1"/>
                <w:sz w:val="16"/>
                <w:szCs w:val="16"/>
                <w:lang w:val="en-GB"/>
              </w:rPr>
              <w:t xml:space="preserve"> </w:t>
            </w:r>
            <w:r w:rsidR="00ED04CE" w:rsidRPr="00A7053C">
              <w:rPr>
                <w:rFonts w:ascii="Arial" w:hAnsi="Arial" w:cs="Arial"/>
                <w:kern w:val="1"/>
                <w:sz w:val="16"/>
                <w:szCs w:val="16"/>
                <w:lang w:val="en-GB"/>
              </w:rPr>
              <w:t xml:space="preserve">10.4, </w:t>
            </w:r>
            <w:r w:rsidR="00DA6DF2" w:rsidRPr="00A7053C">
              <w:rPr>
                <w:rFonts w:ascii="Arial" w:hAnsi="Arial" w:cs="Arial"/>
                <w:i/>
                <w:kern w:val="1"/>
                <w:sz w:val="16"/>
                <w:szCs w:val="16"/>
                <w:lang w:val="en-GB"/>
              </w:rPr>
              <w:t>SD =</w:t>
            </w:r>
            <w:r w:rsidR="00ED04CE" w:rsidRPr="00A7053C">
              <w:rPr>
                <w:rFonts w:ascii="Arial" w:hAnsi="Arial" w:cs="Arial"/>
                <w:kern w:val="1"/>
                <w:sz w:val="16"/>
                <w:szCs w:val="16"/>
                <w:lang w:val="en-GB"/>
              </w:rPr>
              <w:t xml:space="preserve"> 13.1)</w:t>
            </w:r>
          </w:p>
          <w:p w:rsidR="00ED04CE" w:rsidRPr="00A7053C" w:rsidRDefault="00ED04CE" w:rsidP="00ED04CE">
            <w:pPr>
              <w:spacing w:after="0" w:line="240" w:lineRule="auto"/>
              <w:rPr>
                <w:rFonts w:ascii="Arial" w:hAnsi="Arial" w:cs="Arial"/>
                <w:kern w:val="1"/>
                <w:sz w:val="16"/>
                <w:szCs w:val="16"/>
                <w:lang w:val="en-GB"/>
              </w:rPr>
            </w:pPr>
          </w:p>
          <w:p w:rsidR="00ED04CE" w:rsidRPr="00A7053C" w:rsidRDefault="00ED04CE" w:rsidP="00ED04CE">
            <w:pPr>
              <w:spacing w:after="0" w:line="240" w:lineRule="auto"/>
              <w:rPr>
                <w:rFonts w:ascii="Arial" w:hAnsi="Arial" w:cs="Arial"/>
                <w:kern w:val="1"/>
                <w:sz w:val="16"/>
                <w:szCs w:val="16"/>
                <w:lang w:val="en-GB"/>
              </w:rPr>
            </w:pPr>
            <w:r w:rsidRPr="00A7053C">
              <w:rPr>
                <w:rFonts w:ascii="Arial" w:hAnsi="Arial" w:cs="Arial"/>
                <w:kern w:val="1"/>
                <w:sz w:val="16"/>
                <w:szCs w:val="16"/>
                <w:lang w:val="en-GB"/>
              </w:rPr>
              <w:t>Depression (</w:t>
            </w:r>
            <w:r w:rsidR="00DA6DF2" w:rsidRPr="00A7053C">
              <w:rPr>
                <w:rFonts w:ascii="Arial" w:hAnsi="Arial" w:cs="Arial"/>
                <w:i/>
                <w:kern w:val="1"/>
                <w:sz w:val="16"/>
                <w:szCs w:val="16"/>
                <w:lang w:val="en-GB"/>
              </w:rPr>
              <w:t>mean =</w:t>
            </w:r>
            <w:r w:rsidR="008D39F1" w:rsidRPr="00A7053C">
              <w:rPr>
                <w:rFonts w:ascii="Arial" w:hAnsi="Arial" w:cs="Arial"/>
                <w:kern w:val="1"/>
                <w:sz w:val="16"/>
                <w:szCs w:val="16"/>
                <w:lang w:val="en-GB"/>
              </w:rPr>
              <w:t xml:space="preserve"> </w:t>
            </w:r>
            <w:r w:rsidRPr="00A7053C">
              <w:rPr>
                <w:rFonts w:ascii="Arial" w:hAnsi="Arial" w:cs="Arial"/>
                <w:kern w:val="1"/>
                <w:sz w:val="16"/>
                <w:szCs w:val="16"/>
                <w:lang w:val="en-GB"/>
              </w:rPr>
              <w:t xml:space="preserve">10.4, </w:t>
            </w:r>
            <w:r w:rsidR="00DA6DF2" w:rsidRPr="00A7053C">
              <w:rPr>
                <w:rFonts w:ascii="Arial" w:hAnsi="Arial" w:cs="Arial"/>
                <w:i/>
                <w:kern w:val="1"/>
                <w:sz w:val="16"/>
                <w:szCs w:val="16"/>
                <w:lang w:val="en-GB"/>
              </w:rPr>
              <w:t>SD =</w:t>
            </w:r>
            <w:r w:rsidRPr="00A7053C">
              <w:rPr>
                <w:rFonts w:ascii="Arial" w:hAnsi="Arial" w:cs="Arial"/>
                <w:kern w:val="1"/>
                <w:sz w:val="16"/>
                <w:szCs w:val="16"/>
                <w:lang w:val="en-GB"/>
              </w:rPr>
              <w:t xml:space="preserve"> 10.3)</w:t>
            </w:r>
          </w:p>
          <w:p w:rsidR="00ED04CE" w:rsidRPr="00A7053C" w:rsidRDefault="00ED04CE" w:rsidP="00ED04CE">
            <w:pPr>
              <w:spacing w:after="0" w:line="240" w:lineRule="auto"/>
              <w:rPr>
                <w:rFonts w:ascii="Arial" w:hAnsi="Arial" w:cs="Arial"/>
                <w:kern w:val="1"/>
                <w:sz w:val="16"/>
                <w:szCs w:val="16"/>
                <w:lang w:val="en-GB"/>
              </w:rPr>
            </w:pPr>
          </w:p>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kern w:val="1"/>
                <w:sz w:val="16"/>
                <w:szCs w:val="16"/>
                <w:lang w:val="en-GB"/>
              </w:rPr>
              <w:t>Dissociation (</w:t>
            </w:r>
            <w:r w:rsidR="00DA6DF2" w:rsidRPr="00A7053C">
              <w:rPr>
                <w:rFonts w:ascii="Arial" w:hAnsi="Arial" w:cs="Arial"/>
                <w:i/>
                <w:kern w:val="1"/>
                <w:sz w:val="16"/>
                <w:szCs w:val="16"/>
                <w:lang w:val="en-GB"/>
              </w:rPr>
              <w:t>mean =</w:t>
            </w:r>
            <w:r w:rsidR="008D39F1" w:rsidRPr="00A7053C">
              <w:rPr>
                <w:rFonts w:ascii="Arial" w:hAnsi="Arial" w:cs="Arial"/>
                <w:kern w:val="1"/>
                <w:sz w:val="16"/>
                <w:szCs w:val="16"/>
                <w:lang w:val="en-GB"/>
              </w:rPr>
              <w:t xml:space="preserve"> </w:t>
            </w:r>
            <w:r w:rsidRPr="00A7053C">
              <w:rPr>
                <w:rFonts w:ascii="Arial" w:hAnsi="Arial" w:cs="Arial"/>
                <w:kern w:val="1"/>
                <w:sz w:val="16"/>
                <w:szCs w:val="16"/>
                <w:lang w:val="en-GB"/>
              </w:rPr>
              <w:t xml:space="preserve">347.5, </w:t>
            </w:r>
            <w:r w:rsidR="00DA6DF2" w:rsidRPr="00A7053C">
              <w:rPr>
                <w:rFonts w:ascii="Arial" w:hAnsi="Arial" w:cs="Arial"/>
                <w:i/>
                <w:kern w:val="1"/>
                <w:sz w:val="16"/>
                <w:szCs w:val="16"/>
                <w:lang w:val="en-GB"/>
              </w:rPr>
              <w:t>SD =</w:t>
            </w:r>
            <w:r w:rsidRPr="00A7053C">
              <w:rPr>
                <w:rFonts w:ascii="Arial" w:hAnsi="Arial" w:cs="Arial"/>
                <w:kern w:val="1"/>
                <w:sz w:val="16"/>
                <w:szCs w:val="16"/>
                <w:lang w:val="en-GB"/>
              </w:rPr>
              <w:t xml:space="preserve"> 268.2)</w:t>
            </w:r>
          </w:p>
          <w:p w:rsidR="00ED04CE" w:rsidRPr="00A7053C" w:rsidRDefault="00ED04CE" w:rsidP="00ED04CE">
            <w:pPr>
              <w:spacing w:after="0" w:line="240" w:lineRule="auto"/>
              <w:rPr>
                <w:rFonts w:ascii="Arial" w:hAnsi="Arial" w:cs="Arial"/>
                <w:kern w:val="1"/>
                <w:sz w:val="16"/>
                <w:szCs w:val="16"/>
                <w:lang w:val="en-GB"/>
              </w:rPr>
            </w:pPr>
          </w:p>
          <w:p w:rsidR="00ED04CE" w:rsidRPr="00A7053C" w:rsidRDefault="00ED04CE" w:rsidP="00ED04CE">
            <w:pPr>
              <w:spacing w:after="0" w:line="240" w:lineRule="auto"/>
              <w:rPr>
                <w:rFonts w:ascii="Arial" w:hAnsi="Arial" w:cs="Arial"/>
                <w:kern w:val="1"/>
                <w:sz w:val="16"/>
                <w:szCs w:val="16"/>
                <w:lang w:val="en-GB"/>
              </w:rPr>
            </w:pPr>
            <w:r w:rsidRPr="00A7053C">
              <w:rPr>
                <w:rFonts w:ascii="Arial" w:hAnsi="Arial" w:cs="Arial"/>
                <w:kern w:val="1"/>
                <w:sz w:val="16"/>
                <w:szCs w:val="16"/>
                <w:lang w:val="en-GB"/>
              </w:rPr>
              <w:t>Difficulty identifying feelings (</w:t>
            </w:r>
            <w:r w:rsidR="00DA6DF2" w:rsidRPr="00A7053C">
              <w:rPr>
                <w:rFonts w:ascii="Arial" w:hAnsi="Arial" w:cs="Arial"/>
                <w:i/>
                <w:kern w:val="1"/>
                <w:sz w:val="16"/>
                <w:szCs w:val="16"/>
                <w:lang w:val="en-GB"/>
              </w:rPr>
              <w:t>mean =</w:t>
            </w:r>
            <w:r w:rsidR="008D39F1" w:rsidRPr="00A7053C">
              <w:rPr>
                <w:rFonts w:ascii="Arial" w:hAnsi="Arial" w:cs="Arial"/>
                <w:kern w:val="1"/>
                <w:sz w:val="16"/>
                <w:szCs w:val="16"/>
                <w:lang w:val="en-GB"/>
              </w:rPr>
              <w:t xml:space="preserve"> </w:t>
            </w:r>
            <w:r w:rsidRPr="00A7053C">
              <w:rPr>
                <w:rFonts w:ascii="Arial" w:hAnsi="Arial" w:cs="Arial"/>
                <w:kern w:val="1"/>
                <w:sz w:val="16"/>
                <w:szCs w:val="16"/>
                <w:lang w:val="en-GB"/>
              </w:rPr>
              <w:t xml:space="preserve">14.0, </w:t>
            </w:r>
            <w:r w:rsidR="00DA6DF2" w:rsidRPr="00A7053C">
              <w:rPr>
                <w:rFonts w:ascii="Arial" w:hAnsi="Arial" w:cs="Arial"/>
                <w:i/>
                <w:kern w:val="1"/>
                <w:sz w:val="16"/>
                <w:szCs w:val="16"/>
                <w:lang w:val="en-GB"/>
              </w:rPr>
              <w:t>SD =</w:t>
            </w:r>
            <w:r w:rsidRPr="00A7053C">
              <w:rPr>
                <w:rFonts w:ascii="Arial" w:hAnsi="Arial" w:cs="Arial"/>
                <w:kern w:val="1"/>
                <w:sz w:val="16"/>
                <w:szCs w:val="16"/>
                <w:lang w:val="en-GB"/>
              </w:rPr>
              <w:t xml:space="preserve"> 6.5)</w:t>
            </w:r>
          </w:p>
        </w:tc>
        <w:tc>
          <w:tcPr>
            <w:tcW w:w="409" w:type="pct"/>
            <w:tcBorders>
              <w:top w:val="single" w:sz="4" w:space="0" w:color="00000A"/>
              <w:left w:val="single" w:sz="4" w:space="0" w:color="00000A"/>
              <w:bottom w:val="single" w:sz="4" w:space="0" w:color="00000A"/>
              <w:right w:val="single" w:sz="4" w:space="0" w:color="00000A"/>
            </w:tcBorders>
          </w:tcPr>
          <w:p w:rsidR="00ED04CE" w:rsidRPr="00A7053C" w:rsidRDefault="00C17627" w:rsidP="00ED04CE">
            <w:pPr>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PTDS diagnostic scale (Foa, Cashman, Jaycox, &amp; Perry, 1997)</w:t>
            </w:r>
          </w:p>
          <w:p w:rsidR="00C17627" w:rsidRPr="00A7053C" w:rsidRDefault="00C17627" w:rsidP="00ED04CE">
            <w:pPr>
              <w:spacing w:after="0" w:line="240" w:lineRule="auto"/>
              <w:rPr>
                <w:rFonts w:ascii="Arial" w:hAnsi="Arial" w:cs="Arial"/>
                <w:color w:val="000000"/>
                <w:kern w:val="0"/>
                <w:sz w:val="16"/>
                <w:szCs w:val="16"/>
                <w:lang w:val="en-GB" w:eastAsia="ar-SA"/>
              </w:rPr>
            </w:pPr>
          </w:p>
          <w:p w:rsidR="00ED04CE" w:rsidRPr="00A7053C" w:rsidRDefault="00ED04CE" w:rsidP="00ED04CE">
            <w:pPr>
              <w:spacing w:after="0" w:line="240" w:lineRule="auto"/>
              <w:rPr>
                <w:rFonts w:ascii="Arial" w:eastAsia="Times New Roman" w:hAnsi="Arial" w:cs="Arial"/>
                <w:kern w:val="0"/>
                <w:sz w:val="16"/>
                <w:szCs w:val="16"/>
                <w:lang w:val="en-GB"/>
              </w:rPr>
            </w:pPr>
            <w:r w:rsidRPr="00A7053C">
              <w:rPr>
                <w:rFonts w:ascii="Arial" w:hAnsi="Arial" w:cs="Arial"/>
                <w:sz w:val="16"/>
                <w:szCs w:val="16"/>
                <w:lang w:val="en-GB"/>
              </w:rPr>
              <w:t>BDI</w:t>
            </w:r>
            <w:r w:rsidR="00B76EB0" w:rsidRPr="00A7053C">
              <w:rPr>
                <w:rFonts w:ascii="Arial" w:hAnsi="Arial" w:cs="Arial"/>
                <w:sz w:val="16"/>
                <w:szCs w:val="16"/>
                <w:lang w:val="en-GB"/>
              </w:rPr>
              <w:t xml:space="preserve"> </w:t>
            </w:r>
            <w:r w:rsidR="00B36BFD" w:rsidRPr="00A7053C">
              <w:rPr>
                <w:rFonts w:ascii="Arial" w:eastAsia="Times New Roman" w:hAnsi="Arial" w:cs="Arial"/>
                <w:noProof/>
                <w:kern w:val="0"/>
                <w:sz w:val="16"/>
                <w:szCs w:val="16"/>
                <w:lang w:val="en-GB"/>
              </w:rPr>
              <w:t xml:space="preserve">(Beck </w:t>
            </w:r>
            <w:r w:rsidR="0076583C" w:rsidRPr="00A7053C">
              <w:rPr>
                <w:rFonts w:ascii="Arial" w:eastAsia="Times New Roman" w:hAnsi="Arial" w:cs="Arial"/>
                <w:noProof/>
                <w:kern w:val="0"/>
                <w:sz w:val="16"/>
                <w:szCs w:val="16"/>
                <w:lang w:val="en-GB"/>
              </w:rPr>
              <w:t>et al.,</w:t>
            </w:r>
            <w:r w:rsidR="00B36BFD" w:rsidRPr="00A7053C">
              <w:rPr>
                <w:rFonts w:ascii="Arial" w:eastAsia="Times New Roman" w:hAnsi="Arial" w:cs="Arial"/>
                <w:noProof/>
                <w:kern w:val="0"/>
                <w:sz w:val="16"/>
                <w:szCs w:val="16"/>
                <w:lang w:val="en-GB"/>
              </w:rPr>
              <w:t xml:space="preserve"> 1961)</w:t>
            </w:r>
          </w:p>
          <w:p w:rsidR="00ED04CE" w:rsidRPr="00A7053C" w:rsidRDefault="00ED04CE" w:rsidP="00ED04CE">
            <w:pPr>
              <w:spacing w:after="0" w:line="240" w:lineRule="auto"/>
              <w:rPr>
                <w:rFonts w:ascii="Arial" w:eastAsia="Times New Roman" w:hAnsi="Arial" w:cs="Arial"/>
                <w:kern w:val="0"/>
                <w:sz w:val="16"/>
                <w:szCs w:val="16"/>
                <w:lang w:val="en-GB"/>
              </w:rPr>
            </w:pPr>
          </w:p>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color w:val="000000"/>
                <w:kern w:val="0"/>
                <w:sz w:val="16"/>
                <w:szCs w:val="16"/>
                <w:lang w:val="en-GB" w:eastAsia="ar-SA"/>
              </w:rPr>
              <w:t>DES</w:t>
            </w:r>
            <w:r w:rsidR="00B76EB0" w:rsidRPr="00A7053C">
              <w:rPr>
                <w:rFonts w:ascii="Arial" w:hAnsi="Arial" w:cs="Arial"/>
                <w:color w:val="000000"/>
                <w:kern w:val="0"/>
                <w:sz w:val="16"/>
                <w:szCs w:val="16"/>
                <w:lang w:val="en-GB" w:eastAsia="ar-SA"/>
              </w:rPr>
              <w:t xml:space="preserve"> </w:t>
            </w:r>
            <w:r w:rsidR="00B36BFD" w:rsidRPr="00A7053C">
              <w:rPr>
                <w:rFonts w:ascii="Arial" w:eastAsia="Times New Roman" w:hAnsi="Arial" w:cs="Arial"/>
                <w:noProof/>
                <w:kern w:val="0"/>
                <w:sz w:val="16"/>
                <w:szCs w:val="16"/>
                <w:lang w:val="en-GB"/>
              </w:rPr>
              <w:t>(</w:t>
            </w:r>
            <w:r w:rsidR="007528C0" w:rsidRPr="00A7053C">
              <w:rPr>
                <w:rFonts w:ascii="Arial" w:eastAsia="Times New Roman" w:hAnsi="Arial" w:cs="Arial"/>
                <w:noProof/>
                <w:kern w:val="0"/>
                <w:sz w:val="16"/>
                <w:szCs w:val="16"/>
                <w:lang w:val="en-GB"/>
              </w:rPr>
              <w:t>Bernstein &amp; Putnam, 1986</w:t>
            </w:r>
            <w:r w:rsidR="00B36BFD" w:rsidRPr="00A7053C">
              <w:rPr>
                <w:rFonts w:ascii="Arial" w:eastAsia="Times New Roman" w:hAnsi="Arial" w:cs="Arial"/>
                <w:noProof/>
                <w:kern w:val="0"/>
                <w:sz w:val="16"/>
                <w:szCs w:val="16"/>
                <w:lang w:val="en-GB"/>
              </w:rPr>
              <w:t>)</w:t>
            </w:r>
          </w:p>
          <w:p w:rsidR="00ED04CE" w:rsidRPr="00A7053C" w:rsidRDefault="00ED04CE" w:rsidP="00ED04CE">
            <w:pPr>
              <w:spacing w:after="0" w:line="240" w:lineRule="auto"/>
              <w:rPr>
                <w:rFonts w:ascii="Arial" w:hAnsi="Arial" w:cs="Arial"/>
                <w:color w:val="000000"/>
                <w:kern w:val="0"/>
                <w:sz w:val="16"/>
                <w:szCs w:val="16"/>
                <w:lang w:val="en-GB" w:eastAsia="ar-SA"/>
              </w:rPr>
            </w:pPr>
          </w:p>
          <w:p w:rsidR="00ED04CE" w:rsidRPr="00A7053C" w:rsidRDefault="00ED04CE" w:rsidP="00ED04CE">
            <w:pPr>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TAS</w:t>
            </w:r>
            <w:r w:rsidRPr="00A7053C">
              <w:rPr>
                <w:rFonts w:ascii="Arial" w:hAnsi="Arial" w:cs="Arial"/>
                <w:b/>
                <w:sz w:val="16"/>
                <w:szCs w:val="16"/>
                <w:lang w:val="en-GB"/>
              </w:rPr>
              <w:t>–</w:t>
            </w:r>
            <w:r w:rsidRPr="00A7053C">
              <w:rPr>
                <w:rFonts w:ascii="Arial" w:hAnsi="Arial" w:cs="Arial"/>
                <w:color w:val="000000"/>
                <w:kern w:val="0"/>
                <w:sz w:val="16"/>
                <w:szCs w:val="16"/>
                <w:lang w:val="en-GB" w:eastAsia="ar-SA"/>
              </w:rPr>
              <w:t>20</w:t>
            </w:r>
            <w:r w:rsidR="00B76EB0" w:rsidRPr="00A7053C">
              <w:rPr>
                <w:rFonts w:ascii="Arial" w:hAnsi="Arial" w:cs="Arial"/>
                <w:color w:val="000000"/>
                <w:kern w:val="0"/>
                <w:sz w:val="16"/>
                <w:szCs w:val="16"/>
                <w:lang w:val="en-GB" w:eastAsia="ar-SA"/>
              </w:rPr>
              <w:t xml:space="preserve"> </w:t>
            </w:r>
            <w:r w:rsidR="00B36BFD" w:rsidRPr="00A7053C">
              <w:rPr>
                <w:rFonts w:ascii="Arial" w:hAnsi="Arial" w:cs="Arial"/>
                <w:noProof/>
                <w:color w:val="000000"/>
                <w:kern w:val="0"/>
                <w:sz w:val="16"/>
                <w:szCs w:val="16"/>
                <w:lang w:val="en-GB" w:eastAsia="ar-SA"/>
              </w:rPr>
              <w:t>(</w:t>
            </w:r>
            <w:r w:rsidR="00F54319" w:rsidRPr="00A7053C">
              <w:rPr>
                <w:rFonts w:ascii="Arial" w:hAnsi="Arial" w:cs="Arial"/>
                <w:noProof/>
                <w:color w:val="000000"/>
                <w:kern w:val="0"/>
                <w:sz w:val="16"/>
                <w:szCs w:val="16"/>
                <w:lang w:val="en-GB" w:eastAsia="ar-SA"/>
              </w:rPr>
              <w:t>Bagby, Parker, &amp; Taylor, 1994</w:t>
            </w:r>
            <w:r w:rsidR="00B36BFD" w:rsidRPr="00A7053C">
              <w:rPr>
                <w:rFonts w:ascii="Arial" w:hAnsi="Arial" w:cs="Arial"/>
                <w:noProof/>
                <w:color w:val="000000"/>
                <w:kern w:val="0"/>
                <w:sz w:val="16"/>
                <w:szCs w:val="16"/>
                <w:lang w:val="en-GB" w:eastAsia="ar-SA"/>
              </w:rPr>
              <w:t>)</w:t>
            </w:r>
            <w:r w:rsidRPr="00A7053C">
              <w:rPr>
                <w:rFonts w:ascii="Arial" w:hAnsi="Arial" w:cs="Arial"/>
                <w:color w:val="000000"/>
                <w:kern w:val="0"/>
                <w:sz w:val="16"/>
                <w:szCs w:val="16"/>
                <w:lang w:val="en-GB" w:eastAsia="ar-SA"/>
              </w:rPr>
              <w:t xml:space="preserve"> </w:t>
            </w:r>
          </w:p>
        </w:tc>
        <w:tc>
          <w:tcPr>
            <w:tcW w:w="466" w:type="pct"/>
            <w:gridSpan w:val="2"/>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kern w:val="1"/>
                <w:sz w:val="16"/>
                <w:szCs w:val="16"/>
                <w:lang w:val="en-GB"/>
              </w:rPr>
              <w:t>Schizotypal personality disorders</w:t>
            </w:r>
          </w:p>
          <w:p w:rsidR="00ED04CE" w:rsidRPr="00A7053C" w:rsidRDefault="00ED04CE" w:rsidP="00ED04CE">
            <w:pPr>
              <w:spacing w:after="0" w:line="240" w:lineRule="auto"/>
              <w:rPr>
                <w:rFonts w:ascii="Arial" w:hAnsi="Arial" w:cs="Arial"/>
                <w:kern w:val="1"/>
                <w:sz w:val="16"/>
                <w:szCs w:val="16"/>
                <w:lang w:val="en-GB"/>
              </w:rPr>
            </w:pPr>
          </w:p>
          <w:p w:rsidR="00ED04CE" w:rsidRPr="00A7053C" w:rsidRDefault="00ED04CE" w:rsidP="00ED04CE">
            <w:pPr>
              <w:spacing w:after="0" w:line="240" w:lineRule="auto"/>
              <w:rPr>
                <w:rFonts w:ascii="Arial" w:hAnsi="Arial" w:cs="Arial"/>
                <w:kern w:val="1"/>
                <w:sz w:val="16"/>
                <w:szCs w:val="16"/>
                <w:lang w:val="en-GB"/>
              </w:rPr>
            </w:pPr>
            <w:r w:rsidRPr="00A7053C">
              <w:rPr>
                <w:rFonts w:ascii="Arial" w:hAnsi="Arial" w:cs="Arial"/>
                <w:sz w:val="16"/>
                <w:szCs w:val="16"/>
                <w:lang w:val="en-GB"/>
              </w:rPr>
              <w:t>SPQ</w:t>
            </w:r>
            <w:r w:rsidR="00B76EB0" w:rsidRPr="00A7053C">
              <w:rPr>
                <w:rFonts w:ascii="Arial" w:hAnsi="Arial" w:cs="Arial"/>
                <w:sz w:val="16"/>
                <w:szCs w:val="16"/>
                <w:lang w:val="en-GB"/>
              </w:rPr>
              <w:t xml:space="preserve"> </w:t>
            </w:r>
            <w:r w:rsidR="00ED4C32" w:rsidRPr="00A7053C">
              <w:rPr>
                <w:rFonts w:ascii="Arial" w:hAnsi="Arial" w:cs="Arial"/>
                <w:noProof/>
                <w:sz w:val="16"/>
                <w:szCs w:val="16"/>
                <w:lang w:val="en-GB"/>
              </w:rPr>
              <w:t xml:space="preserve">(Raine, 1991) </w:t>
            </w:r>
            <w:r w:rsidRPr="00A7053C">
              <w:rPr>
                <w:rFonts w:ascii="Arial" w:hAnsi="Arial" w:cs="Arial"/>
                <w:sz w:val="16"/>
                <w:szCs w:val="16"/>
                <w:lang w:val="en-GB"/>
              </w:rPr>
              <w:t>(</w:t>
            </w:r>
            <w:r w:rsidR="00DA6DF2" w:rsidRPr="00A7053C">
              <w:rPr>
                <w:rFonts w:ascii="Arial" w:hAnsi="Arial" w:cs="Arial"/>
                <w:i/>
                <w:sz w:val="16"/>
                <w:szCs w:val="16"/>
                <w:lang w:val="en-GB"/>
              </w:rPr>
              <w:t>mean =</w:t>
            </w:r>
            <w:r w:rsidR="008D39F1" w:rsidRPr="00A7053C">
              <w:rPr>
                <w:rFonts w:ascii="Arial" w:hAnsi="Arial" w:cs="Arial"/>
                <w:sz w:val="16"/>
                <w:szCs w:val="16"/>
                <w:lang w:val="en-GB"/>
              </w:rPr>
              <w:t xml:space="preserve"> </w:t>
            </w:r>
            <w:r w:rsidRPr="00A7053C">
              <w:rPr>
                <w:rFonts w:ascii="Arial" w:hAnsi="Arial" w:cs="Arial"/>
                <w:sz w:val="16"/>
                <w:szCs w:val="16"/>
                <w:lang w:val="en-GB"/>
              </w:rPr>
              <w:t xml:space="preserve">3.5, </w:t>
            </w:r>
            <w:r w:rsidR="00DA6DF2" w:rsidRPr="00A7053C">
              <w:rPr>
                <w:rFonts w:ascii="Arial" w:hAnsi="Arial" w:cs="Arial"/>
                <w:i/>
                <w:sz w:val="16"/>
                <w:szCs w:val="16"/>
                <w:lang w:val="en-GB"/>
              </w:rPr>
              <w:t>SD =</w:t>
            </w:r>
            <w:r w:rsidRPr="00A7053C">
              <w:rPr>
                <w:rFonts w:ascii="Arial" w:hAnsi="Arial" w:cs="Arial"/>
                <w:sz w:val="16"/>
                <w:szCs w:val="16"/>
                <w:lang w:val="en-GB"/>
              </w:rPr>
              <w:t xml:space="preserve"> 4.0)</w:t>
            </w:r>
          </w:p>
          <w:p w:rsidR="00ED04CE" w:rsidRPr="00A7053C" w:rsidRDefault="00ED04CE" w:rsidP="00ED04CE">
            <w:pPr>
              <w:spacing w:after="0" w:line="240" w:lineRule="auto"/>
              <w:rPr>
                <w:rFonts w:ascii="Arial" w:hAnsi="Arial" w:cs="Arial"/>
                <w:kern w:val="1"/>
                <w:sz w:val="16"/>
                <w:szCs w:val="16"/>
                <w:lang w:val="en-GB"/>
              </w:rPr>
            </w:pPr>
          </w:p>
          <w:p w:rsidR="00ED04CE" w:rsidRPr="00A7053C" w:rsidRDefault="003B6E46" w:rsidP="00ED04CE">
            <w:pPr>
              <w:spacing w:after="0" w:line="240" w:lineRule="auto"/>
              <w:rPr>
                <w:rFonts w:ascii="Arial" w:hAnsi="Arial" w:cs="Arial"/>
                <w:kern w:val="1"/>
                <w:sz w:val="16"/>
                <w:szCs w:val="16"/>
                <w:lang w:val="en-GB"/>
              </w:rPr>
            </w:pPr>
            <w:r w:rsidRPr="00A7053C">
              <w:rPr>
                <w:rFonts w:ascii="Arial" w:hAnsi="Arial" w:cs="Arial"/>
                <w:kern w:val="1"/>
                <w:sz w:val="16"/>
                <w:szCs w:val="16"/>
                <w:lang w:val="en-GB"/>
              </w:rPr>
              <w:t>SIDP IV (Pfohl, Blum, &amp; Zimmerman, 1995) (</w:t>
            </w:r>
            <w:r w:rsidR="00DA6DF2" w:rsidRPr="00A7053C">
              <w:rPr>
                <w:rFonts w:ascii="Arial" w:hAnsi="Arial" w:cs="Arial"/>
                <w:i/>
                <w:kern w:val="1"/>
                <w:sz w:val="16"/>
                <w:szCs w:val="16"/>
                <w:lang w:val="en-GB"/>
              </w:rPr>
              <w:t>mean =</w:t>
            </w:r>
            <w:r w:rsidR="008D39F1" w:rsidRPr="00A7053C">
              <w:rPr>
                <w:rFonts w:ascii="Arial" w:hAnsi="Arial" w:cs="Arial"/>
                <w:kern w:val="1"/>
                <w:sz w:val="16"/>
                <w:szCs w:val="16"/>
                <w:lang w:val="en-GB"/>
              </w:rPr>
              <w:t xml:space="preserve"> </w:t>
            </w:r>
            <w:r w:rsidRPr="00A7053C">
              <w:rPr>
                <w:rFonts w:ascii="Arial" w:hAnsi="Arial" w:cs="Arial"/>
                <w:kern w:val="1"/>
                <w:sz w:val="16"/>
                <w:szCs w:val="16"/>
                <w:lang w:val="en-GB"/>
              </w:rPr>
              <w:t xml:space="preserve">24.9, </w:t>
            </w:r>
            <w:r w:rsidR="00DA6DF2" w:rsidRPr="00A7053C">
              <w:rPr>
                <w:rFonts w:ascii="Arial" w:hAnsi="Arial" w:cs="Arial"/>
                <w:i/>
                <w:kern w:val="1"/>
                <w:sz w:val="16"/>
                <w:szCs w:val="16"/>
                <w:lang w:val="en-GB"/>
              </w:rPr>
              <w:t>SD =</w:t>
            </w:r>
            <w:r w:rsidRPr="00A7053C">
              <w:rPr>
                <w:rFonts w:ascii="Arial" w:hAnsi="Arial" w:cs="Arial"/>
                <w:kern w:val="1"/>
                <w:sz w:val="16"/>
                <w:szCs w:val="16"/>
                <w:lang w:val="en-GB"/>
              </w:rPr>
              <w:t xml:space="preserve"> 14.2)</w:t>
            </w:r>
          </w:p>
        </w:tc>
        <w:tc>
          <w:tcPr>
            <w:tcW w:w="567" w:type="pct"/>
            <w:gridSpan w:val="2"/>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kern w:val="0"/>
                <w:sz w:val="16"/>
                <w:szCs w:val="16"/>
                <w:lang w:val="en-GB"/>
              </w:rPr>
              <w:t xml:space="preserve">None </w:t>
            </w:r>
          </w:p>
        </w:tc>
        <w:tc>
          <w:tcPr>
            <w:tcW w:w="675" w:type="pct"/>
            <w:tcBorders>
              <w:top w:val="single" w:sz="4" w:space="0" w:color="00000A"/>
              <w:left w:val="single" w:sz="4" w:space="0" w:color="00000A"/>
              <w:bottom w:val="single" w:sz="4" w:space="0" w:color="00000A"/>
              <w:right w:val="single" w:sz="4" w:space="0" w:color="00000A"/>
            </w:tcBorders>
          </w:tcPr>
          <w:p w:rsidR="00ED04CE" w:rsidRPr="00A7053C" w:rsidRDefault="00016122" w:rsidP="00ED04CE">
            <w:pPr>
              <w:spacing w:after="0" w:line="240" w:lineRule="auto"/>
              <w:rPr>
                <w:rFonts w:ascii="Arial" w:hAnsi="Arial" w:cs="Arial"/>
                <w:kern w:val="1"/>
                <w:sz w:val="16"/>
                <w:szCs w:val="16"/>
                <w:lang w:val="en-GB"/>
              </w:rPr>
            </w:pPr>
            <w:r w:rsidRPr="00A7053C">
              <w:rPr>
                <w:rFonts w:ascii="Arial" w:hAnsi="Arial" w:cs="Arial"/>
                <w:kern w:val="1"/>
                <w:sz w:val="16"/>
                <w:szCs w:val="16"/>
                <w:lang w:val="en-GB"/>
              </w:rPr>
              <w:t xml:space="preserve">Childhood adversity </w:t>
            </w:r>
            <w:r w:rsidR="00ED04CE" w:rsidRPr="00A7053C">
              <w:rPr>
                <w:rFonts w:ascii="Arial" w:hAnsi="Arial" w:cs="Arial"/>
                <w:kern w:val="1"/>
                <w:sz w:val="16"/>
                <w:szCs w:val="16"/>
                <w:lang w:val="en-GB"/>
              </w:rPr>
              <w:t>correlated with PTSD, depression, dissociation, and difficulty in identifying feelings.</w:t>
            </w:r>
          </w:p>
          <w:p w:rsidR="00ED04CE" w:rsidRPr="00A7053C" w:rsidRDefault="00ED04CE" w:rsidP="00ED04CE">
            <w:pPr>
              <w:spacing w:after="0" w:line="240" w:lineRule="auto"/>
              <w:rPr>
                <w:rFonts w:ascii="Arial" w:hAnsi="Arial" w:cs="Arial"/>
                <w:kern w:val="1"/>
                <w:sz w:val="16"/>
                <w:szCs w:val="16"/>
                <w:lang w:val="en-GB"/>
              </w:rPr>
            </w:pPr>
            <w:r w:rsidRPr="00A7053C">
              <w:rPr>
                <w:rFonts w:ascii="Arial" w:hAnsi="Arial" w:cs="Arial"/>
                <w:kern w:val="1"/>
                <w:sz w:val="16"/>
                <w:szCs w:val="16"/>
                <w:lang w:val="en-GB"/>
              </w:rPr>
              <w:t>Psychological symptoms (PTSD, depression, dissociation, and difficulty in identifying feelings) partially mediated the effect of childhood neglect on schizotypal personality disorder</w:t>
            </w:r>
          </w:p>
        </w:tc>
        <w:tc>
          <w:tcPr>
            <w:tcW w:w="340"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7</w:t>
            </w:r>
          </w:p>
        </w:tc>
      </w:tr>
      <w:tr w:rsidR="00ED04CE" w:rsidRPr="00A7053C" w:rsidTr="00ED04CE">
        <w:tc>
          <w:tcPr>
            <w:tcW w:w="625" w:type="pct"/>
            <w:tcBorders>
              <w:top w:val="single" w:sz="4" w:space="0" w:color="00000A"/>
              <w:left w:val="single" w:sz="4" w:space="0" w:color="00000A"/>
              <w:bottom w:val="single" w:sz="4" w:space="0" w:color="00000A"/>
              <w:right w:val="single" w:sz="4" w:space="0" w:color="00000A"/>
            </w:tcBorders>
          </w:tcPr>
          <w:p w:rsidR="00ED04CE" w:rsidRPr="00A7053C" w:rsidRDefault="00B36BFD" w:rsidP="00ED04CE">
            <w:pPr>
              <w:spacing w:after="0" w:line="240" w:lineRule="auto"/>
              <w:rPr>
                <w:rFonts w:ascii="Arial" w:hAnsi="Arial" w:cs="Arial"/>
                <w:kern w:val="1"/>
                <w:sz w:val="16"/>
                <w:szCs w:val="16"/>
                <w:lang w:val="en-GB"/>
              </w:rPr>
            </w:pPr>
            <w:r w:rsidRPr="00A7053C">
              <w:rPr>
                <w:rFonts w:ascii="Arial" w:hAnsi="Arial" w:cs="Arial"/>
                <w:noProof/>
                <w:kern w:val="1"/>
                <w:sz w:val="16"/>
                <w:szCs w:val="16"/>
                <w:lang w:val="en-GB"/>
              </w:rPr>
              <w:t xml:space="preserve">Berenbaum </w:t>
            </w:r>
            <w:r w:rsidR="0076583C" w:rsidRPr="00A7053C">
              <w:rPr>
                <w:rFonts w:ascii="Arial" w:hAnsi="Arial" w:cs="Arial"/>
                <w:noProof/>
                <w:kern w:val="1"/>
                <w:sz w:val="16"/>
                <w:szCs w:val="16"/>
                <w:lang w:val="en-GB"/>
              </w:rPr>
              <w:t>et al.,</w:t>
            </w:r>
            <w:r w:rsidRPr="00A7053C">
              <w:rPr>
                <w:rFonts w:ascii="Arial" w:hAnsi="Arial" w:cs="Arial"/>
                <w:noProof/>
                <w:kern w:val="1"/>
                <w:sz w:val="16"/>
                <w:szCs w:val="16"/>
                <w:lang w:val="en-GB"/>
              </w:rPr>
              <w:t xml:space="preserve"> 2008</w:t>
            </w:r>
          </w:p>
          <w:p w:rsidR="00ED04CE" w:rsidRPr="00A7053C" w:rsidRDefault="00ED04CE" w:rsidP="00ED04CE">
            <w:pPr>
              <w:spacing w:after="0" w:line="240" w:lineRule="auto"/>
              <w:rPr>
                <w:rFonts w:ascii="Arial" w:hAnsi="Arial" w:cs="Arial"/>
                <w:kern w:val="1"/>
                <w:sz w:val="16"/>
                <w:szCs w:val="16"/>
                <w:lang w:val="en-GB"/>
              </w:rPr>
            </w:pPr>
          </w:p>
          <w:p w:rsidR="00ED04CE" w:rsidRPr="00A7053C" w:rsidRDefault="00ED04CE" w:rsidP="00ED04CE">
            <w:pPr>
              <w:spacing w:after="0" w:line="240" w:lineRule="auto"/>
              <w:rPr>
                <w:rFonts w:ascii="Arial" w:hAnsi="Arial" w:cs="Arial"/>
                <w:bCs/>
                <w:sz w:val="16"/>
                <w:szCs w:val="16"/>
                <w:lang w:val="en-GB"/>
              </w:rPr>
            </w:pPr>
            <w:r w:rsidRPr="00A7053C">
              <w:rPr>
                <w:rFonts w:ascii="Arial" w:hAnsi="Arial" w:cs="Arial"/>
                <w:kern w:val="1"/>
                <w:sz w:val="16"/>
                <w:szCs w:val="16"/>
                <w:lang w:val="en-GB"/>
              </w:rPr>
              <w:t>USA</w:t>
            </w:r>
          </w:p>
        </w:tc>
        <w:tc>
          <w:tcPr>
            <w:tcW w:w="421" w:type="pct"/>
            <w:gridSpan w:val="5"/>
            <w:tcBorders>
              <w:top w:val="single" w:sz="4" w:space="0" w:color="00000A"/>
              <w:left w:val="single" w:sz="4" w:space="0" w:color="00000A"/>
              <w:bottom w:val="single" w:sz="4" w:space="0" w:color="00000A"/>
              <w:right w:val="single" w:sz="4" w:space="0" w:color="00000A"/>
            </w:tcBorders>
          </w:tcPr>
          <w:p w:rsidR="00ED04CE" w:rsidRPr="00A7053C" w:rsidRDefault="00B30BC3" w:rsidP="00ED04CE">
            <w:pPr>
              <w:spacing w:after="0" w:line="240" w:lineRule="auto"/>
              <w:rPr>
                <w:rFonts w:ascii="Arial" w:hAnsi="Arial" w:cs="Arial"/>
                <w:bCs/>
                <w:sz w:val="16"/>
                <w:szCs w:val="16"/>
                <w:lang w:val="en-GB"/>
              </w:rPr>
            </w:pPr>
            <w:r w:rsidRPr="00A7053C">
              <w:rPr>
                <w:rFonts w:ascii="Arial" w:hAnsi="Arial" w:cs="Arial"/>
                <w:i/>
                <w:kern w:val="1"/>
                <w:sz w:val="16"/>
                <w:szCs w:val="16"/>
                <w:lang w:val="en-GB"/>
              </w:rPr>
              <w:t>N =</w:t>
            </w:r>
            <w:r w:rsidR="00ED04CE" w:rsidRPr="00A7053C">
              <w:rPr>
                <w:rFonts w:ascii="Arial" w:hAnsi="Arial" w:cs="Arial"/>
                <w:kern w:val="1"/>
                <w:sz w:val="16"/>
                <w:szCs w:val="16"/>
                <w:lang w:val="en-GB"/>
              </w:rPr>
              <w:t xml:space="preserve"> 303</w:t>
            </w:r>
          </w:p>
        </w:tc>
        <w:tc>
          <w:tcPr>
            <w:tcW w:w="605" w:type="pct"/>
            <w:gridSpan w:val="2"/>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bCs/>
                <w:sz w:val="16"/>
                <w:szCs w:val="16"/>
                <w:lang w:val="en-GB"/>
              </w:rPr>
            </w:pPr>
            <w:r w:rsidRPr="00A7053C">
              <w:rPr>
                <w:rFonts w:ascii="Arial" w:hAnsi="Arial" w:cs="Arial"/>
                <w:kern w:val="1"/>
                <w:sz w:val="16"/>
                <w:szCs w:val="16"/>
                <w:lang w:val="en-GB"/>
              </w:rPr>
              <w:t>Emotional, physical, and sexual abuse, and physical neglect</w:t>
            </w:r>
          </w:p>
        </w:tc>
        <w:tc>
          <w:tcPr>
            <w:tcW w:w="415"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bCs/>
                <w:sz w:val="16"/>
                <w:szCs w:val="16"/>
                <w:lang w:val="en-GB"/>
              </w:rPr>
            </w:pPr>
            <w:r w:rsidRPr="00A7053C">
              <w:rPr>
                <w:rFonts w:ascii="Arial" w:hAnsi="Arial" w:cs="Arial"/>
                <w:kern w:val="1"/>
                <w:sz w:val="16"/>
                <w:szCs w:val="16"/>
                <w:lang w:val="en-GB"/>
              </w:rPr>
              <w:t>Ad hoc questionnaire</w:t>
            </w:r>
          </w:p>
        </w:tc>
        <w:tc>
          <w:tcPr>
            <w:tcW w:w="477"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kern w:val="1"/>
                <w:sz w:val="16"/>
                <w:szCs w:val="16"/>
                <w:lang w:val="en-GB"/>
              </w:rPr>
              <w:t>PTSD symptoms</w:t>
            </w:r>
          </w:p>
          <w:p w:rsidR="00ED04CE" w:rsidRPr="00A7053C" w:rsidRDefault="00ED04CE" w:rsidP="00ED04CE">
            <w:pPr>
              <w:spacing w:after="0" w:line="240" w:lineRule="auto"/>
              <w:rPr>
                <w:rFonts w:ascii="Arial" w:hAnsi="Arial" w:cs="Arial"/>
                <w:kern w:val="1"/>
                <w:sz w:val="16"/>
                <w:szCs w:val="16"/>
                <w:lang w:val="en-GB"/>
              </w:rPr>
            </w:pPr>
          </w:p>
          <w:p w:rsidR="00ED04CE" w:rsidRPr="00A7053C" w:rsidRDefault="00ED04CE" w:rsidP="00ED04CE">
            <w:pPr>
              <w:spacing w:after="0" w:line="240" w:lineRule="auto"/>
              <w:rPr>
                <w:rFonts w:ascii="Arial" w:hAnsi="Arial" w:cs="Arial"/>
                <w:kern w:val="1"/>
                <w:sz w:val="16"/>
                <w:szCs w:val="16"/>
                <w:lang w:val="en-GB"/>
              </w:rPr>
            </w:pPr>
            <w:r w:rsidRPr="00A7053C">
              <w:rPr>
                <w:rFonts w:ascii="Arial" w:hAnsi="Arial" w:cs="Arial"/>
                <w:kern w:val="1"/>
                <w:sz w:val="16"/>
                <w:szCs w:val="16"/>
                <w:lang w:val="en-GB"/>
              </w:rPr>
              <w:t>Pathological</w:t>
            </w:r>
          </w:p>
          <w:p w:rsidR="00ED04CE" w:rsidRPr="00A7053C" w:rsidRDefault="00ED04CE" w:rsidP="00ED04CE">
            <w:pPr>
              <w:spacing w:after="0" w:line="240" w:lineRule="auto"/>
              <w:rPr>
                <w:rFonts w:ascii="Arial" w:hAnsi="Arial" w:cs="Arial"/>
                <w:bCs/>
                <w:sz w:val="16"/>
                <w:szCs w:val="16"/>
                <w:lang w:val="en-GB"/>
              </w:rPr>
            </w:pPr>
            <w:r w:rsidRPr="00A7053C">
              <w:rPr>
                <w:rFonts w:ascii="Arial" w:hAnsi="Arial" w:cs="Arial"/>
                <w:kern w:val="1"/>
                <w:sz w:val="16"/>
                <w:szCs w:val="16"/>
                <w:lang w:val="en-GB"/>
              </w:rPr>
              <w:t>absorption and dissociation</w:t>
            </w:r>
          </w:p>
        </w:tc>
        <w:tc>
          <w:tcPr>
            <w:tcW w:w="409"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kern w:val="1"/>
                <w:sz w:val="16"/>
                <w:szCs w:val="16"/>
                <w:lang w:val="en-GB"/>
              </w:rPr>
            </w:pPr>
            <w:r w:rsidRPr="00A7053C">
              <w:rPr>
                <w:rFonts w:ascii="Arial" w:hAnsi="Arial" w:cs="Arial"/>
                <w:kern w:val="1"/>
                <w:sz w:val="16"/>
                <w:szCs w:val="16"/>
                <w:lang w:val="en-GB"/>
              </w:rPr>
              <w:t>Modified version of the FH-RDoC</w:t>
            </w:r>
            <w:r w:rsidR="00B76EB0" w:rsidRPr="00A7053C">
              <w:rPr>
                <w:rFonts w:ascii="Arial" w:hAnsi="Arial" w:cs="Arial"/>
                <w:kern w:val="1"/>
                <w:sz w:val="16"/>
                <w:szCs w:val="16"/>
                <w:lang w:val="en-GB"/>
              </w:rPr>
              <w:t xml:space="preserve"> </w:t>
            </w:r>
            <w:r w:rsidR="00B36BFD" w:rsidRPr="00A7053C">
              <w:rPr>
                <w:rFonts w:ascii="Arial" w:hAnsi="Arial" w:cs="Arial"/>
                <w:noProof/>
                <w:kern w:val="1"/>
                <w:sz w:val="16"/>
                <w:szCs w:val="16"/>
                <w:lang w:val="en-GB"/>
              </w:rPr>
              <w:t xml:space="preserve">(Andreasen </w:t>
            </w:r>
            <w:r w:rsidR="0076583C" w:rsidRPr="00A7053C">
              <w:rPr>
                <w:rFonts w:ascii="Arial" w:hAnsi="Arial" w:cs="Arial"/>
                <w:noProof/>
                <w:kern w:val="1"/>
                <w:sz w:val="16"/>
                <w:szCs w:val="16"/>
                <w:lang w:val="en-GB"/>
              </w:rPr>
              <w:t>et al.,</w:t>
            </w:r>
            <w:r w:rsidR="00B36BFD" w:rsidRPr="00A7053C">
              <w:rPr>
                <w:rFonts w:ascii="Arial" w:hAnsi="Arial" w:cs="Arial"/>
                <w:noProof/>
                <w:kern w:val="1"/>
                <w:sz w:val="16"/>
                <w:szCs w:val="16"/>
                <w:lang w:val="en-GB"/>
              </w:rPr>
              <w:t xml:space="preserve"> 1977)</w:t>
            </w:r>
            <w:r w:rsidRPr="00A7053C">
              <w:rPr>
                <w:rFonts w:ascii="Arial" w:hAnsi="Arial" w:cs="Arial"/>
                <w:kern w:val="1"/>
                <w:sz w:val="16"/>
                <w:szCs w:val="16"/>
                <w:lang w:val="en-GB"/>
              </w:rPr>
              <w:t xml:space="preserve"> </w:t>
            </w:r>
          </w:p>
          <w:p w:rsidR="00ED04CE" w:rsidRPr="00A7053C" w:rsidRDefault="00ED04CE" w:rsidP="00ED04CE">
            <w:pPr>
              <w:spacing w:after="0" w:line="240" w:lineRule="auto"/>
              <w:rPr>
                <w:rFonts w:ascii="Arial" w:hAnsi="Arial" w:cs="Arial"/>
                <w:kern w:val="1"/>
                <w:sz w:val="16"/>
                <w:szCs w:val="16"/>
                <w:lang w:val="en-GB"/>
              </w:rPr>
            </w:pPr>
          </w:p>
          <w:p w:rsidR="00ED04CE" w:rsidRPr="00A7053C" w:rsidRDefault="00ED04CE" w:rsidP="00ED04CE">
            <w:pPr>
              <w:spacing w:after="0" w:line="240" w:lineRule="auto"/>
              <w:rPr>
                <w:rFonts w:ascii="Arial" w:hAnsi="Arial" w:cs="Arial"/>
                <w:kern w:val="1"/>
                <w:sz w:val="16"/>
                <w:szCs w:val="16"/>
                <w:lang w:val="en-GB"/>
              </w:rPr>
            </w:pPr>
            <w:r w:rsidRPr="00A7053C">
              <w:rPr>
                <w:rFonts w:ascii="Arial" w:hAnsi="Arial" w:cs="Arial"/>
                <w:kern w:val="1"/>
                <w:sz w:val="16"/>
                <w:szCs w:val="16"/>
                <w:lang w:val="en-GB"/>
              </w:rPr>
              <w:t>CAPS</w:t>
            </w:r>
            <w:r w:rsidR="00B76EB0" w:rsidRPr="00A7053C">
              <w:rPr>
                <w:rFonts w:ascii="Arial" w:hAnsi="Arial" w:cs="Arial"/>
                <w:kern w:val="1"/>
                <w:sz w:val="16"/>
                <w:szCs w:val="16"/>
                <w:lang w:val="en-GB"/>
              </w:rPr>
              <w:t xml:space="preserve"> </w:t>
            </w:r>
            <w:r w:rsidR="00B36BFD" w:rsidRPr="00A7053C">
              <w:rPr>
                <w:rFonts w:ascii="Arial" w:hAnsi="Arial" w:cs="Arial"/>
                <w:noProof/>
                <w:kern w:val="1"/>
                <w:sz w:val="16"/>
                <w:szCs w:val="16"/>
                <w:lang w:val="en-GB"/>
              </w:rPr>
              <w:t xml:space="preserve">(Blake </w:t>
            </w:r>
            <w:r w:rsidR="0076583C" w:rsidRPr="00A7053C">
              <w:rPr>
                <w:rFonts w:ascii="Arial" w:hAnsi="Arial" w:cs="Arial"/>
                <w:noProof/>
                <w:kern w:val="1"/>
                <w:sz w:val="16"/>
                <w:szCs w:val="16"/>
                <w:lang w:val="en-GB"/>
              </w:rPr>
              <w:t>et al.,</w:t>
            </w:r>
            <w:r w:rsidR="00B36BFD" w:rsidRPr="00A7053C">
              <w:rPr>
                <w:rFonts w:ascii="Arial" w:hAnsi="Arial" w:cs="Arial"/>
                <w:noProof/>
                <w:kern w:val="1"/>
                <w:sz w:val="16"/>
                <w:szCs w:val="16"/>
                <w:lang w:val="en-GB"/>
              </w:rPr>
              <w:t xml:space="preserve"> 1995)</w:t>
            </w:r>
          </w:p>
          <w:p w:rsidR="00ED04CE" w:rsidRPr="00A7053C" w:rsidRDefault="00ED04CE" w:rsidP="00ED04CE">
            <w:pPr>
              <w:spacing w:after="0" w:line="240" w:lineRule="auto"/>
              <w:rPr>
                <w:rFonts w:ascii="Arial" w:hAnsi="Arial" w:cs="Arial"/>
                <w:kern w:val="1"/>
                <w:sz w:val="16"/>
                <w:szCs w:val="16"/>
                <w:lang w:val="en-GB"/>
              </w:rPr>
            </w:pPr>
          </w:p>
          <w:p w:rsidR="00ED04CE" w:rsidRPr="00A7053C" w:rsidRDefault="00ED04CE" w:rsidP="00ED04CE">
            <w:pPr>
              <w:spacing w:after="0" w:line="240" w:lineRule="auto"/>
              <w:rPr>
                <w:rFonts w:ascii="Arial" w:hAnsi="Arial" w:cs="Arial"/>
                <w:kern w:val="1"/>
                <w:sz w:val="16"/>
                <w:szCs w:val="16"/>
                <w:lang w:val="en-GB"/>
              </w:rPr>
            </w:pPr>
            <w:r w:rsidRPr="00A7053C">
              <w:rPr>
                <w:rFonts w:ascii="Arial" w:hAnsi="Arial" w:cs="Arial"/>
                <w:kern w:val="1"/>
                <w:sz w:val="16"/>
                <w:szCs w:val="16"/>
                <w:lang w:val="en-GB"/>
              </w:rPr>
              <w:t>Imagination subscale of the</w:t>
            </w:r>
          </w:p>
          <w:p w:rsidR="00ED04CE" w:rsidRPr="00A7053C" w:rsidRDefault="00ED04CE" w:rsidP="00ED04CE">
            <w:pPr>
              <w:spacing w:after="0" w:line="240" w:lineRule="auto"/>
              <w:rPr>
                <w:rFonts w:ascii="Arial" w:hAnsi="Arial" w:cs="Arial"/>
                <w:kern w:val="1"/>
                <w:sz w:val="16"/>
                <w:szCs w:val="16"/>
                <w:lang w:val="en-GB"/>
              </w:rPr>
            </w:pPr>
            <w:r w:rsidRPr="00A7053C">
              <w:rPr>
                <w:rFonts w:ascii="Arial" w:hAnsi="Arial" w:cs="Arial"/>
                <w:kern w:val="1"/>
                <w:sz w:val="16"/>
                <w:szCs w:val="16"/>
                <w:lang w:val="en-GB"/>
              </w:rPr>
              <w:t>DPS</w:t>
            </w:r>
            <w:r w:rsidR="00B76EB0" w:rsidRPr="00A7053C">
              <w:rPr>
                <w:rFonts w:ascii="Arial" w:hAnsi="Arial" w:cs="Arial"/>
                <w:kern w:val="1"/>
                <w:sz w:val="16"/>
                <w:szCs w:val="16"/>
                <w:lang w:val="en-GB"/>
              </w:rPr>
              <w:t xml:space="preserve"> </w:t>
            </w:r>
            <w:r w:rsidR="00B36BFD" w:rsidRPr="00A7053C">
              <w:rPr>
                <w:rFonts w:ascii="Arial" w:hAnsi="Arial" w:cs="Arial"/>
                <w:noProof/>
                <w:kern w:val="1"/>
                <w:sz w:val="16"/>
                <w:szCs w:val="16"/>
                <w:lang w:val="en-GB"/>
              </w:rPr>
              <w:t>(Harrison &amp; Watson</w:t>
            </w:r>
            <w:r w:rsidR="00CC0F83" w:rsidRPr="00A7053C">
              <w:rPr>
                <w:rFonts w:ascii="Arial" w:hAnsi="Arial" w:cs="Arial"/>
                <w:noProof/>
                <w:kern w:val="1"/>
                <w:sz w:val="16"/>
                <w:szCs w:val="16"/>
                <w:lang w:val="en-GB"/>
              </w:rPr>
              <w:t>,</w:t>
            </w:r>
            <w:r w:rsidR="00B36BFD" w:rsidRPr="00A7053C">
              <w:rPr>
                <w:rFonts w:ascii="Arial" w:hAnsi="Arial" w:cs="Arial"/>
                <w:noProof/>
                <w:kern w:val="1"/>
                <w:sz w:val="16"/>
                <w:szCs w:val="16"/>
                <w:lang w:val="en-GB"/>
              </w:rPr>
              <w:t xml:space="preserve"> 1992)</w:t>
            </w:r>
          </w:p>
          <w:p w:rsidR="00ED04CE" w:rsidRPr="00A7053C" w:rsidRDefault="00ED04CE" w:rsidP="00ED04CE">
            <w:pPr>
              <w:spacing w:after="0" w:line="240" w:lineRule="auto"/>
              <w:rPr>
                <w:rFonts w:ascii="Arial" w:hAnsi="Arial" w:cs="Arial"/>
                <w:kern w:val="1"/>
                <w:sz w:val="16"/>
                <w:szCs w:val="16"/>
                <w:lang w:val="en-GB"/>
              </w:rPr>
            </w:pPr>
          </w:p>
          <w:p w:rsidR="00ED04CE" w:rsidRPr="00A7053C" w:rsidRDefault="00ED04CE" w:rsidP="00ED04CE">
            <w:pPr>
              <w:spacing w:after="0" w:line="240" w:lineRule="auto"/>
              <w:rPr>
                <w:rFonts w:ascii="Arial" w:hAnsi="Arial" w:cs="Arial"/>
                <w:kern w:val="1"/>
                <w:sz w:val="16"/>
                <w:szCs w:val="16"/>
                <w:lang w:val="en-GB"/>
              </w:rPr>
            </w:pPr>
            <w:r w:rsidRPr="00A7053C">
              <w:rPr>
                <w:rFonts w:ascii="Arial" w:hAnsi="Arial" w:cs="Arial"/>
                <w:kern w:val="1"/>
                <w:sz w:val="16"/>
                <w:szCs w:val="16"/>
                <w:lang w:val="en-GB"/>
              </w:rPr>
              <w:t>Absorption subscale of the CES</w:t>
            </w:r>
            <w:r w:rsidR="00B76EB0" w:rsidRPr="00A7053C">
              <w:rPr>
                <w:rFonts w:ascii="Arial" w:hAnsi="Arial" w:cs="Arial"/>
                <w:kern w:val="1"/>
                <w:sz w:val="16"/>
                <w:szCs w:val="16"/>
                <w:lang w:val="en-GB"/>
              </w:rPr>
              <w:t xml:space="preserve"> </w:t>
            </w:r>
            <w:r w:rsidR="00B36BFD" w:rsidRPr="00A7053C">
              <w:rPr>
                <w:rFonts w:ascii="Arial" w:hAnsi="Arial" w:cs="Arial"/>
                <w:noProof/>
                <w:kern w:val="1"/>
                <w:sz w:val="16"/>
                <w:szCs w:val="16"/>
                <w:lang w:val="en-GB"/>
              </w:rPr>
              <w:t>(Goldberg</w:t>
            </w:r>
            <w:r w:rsidR="00E41D1D" w:rsidRPr="00A7053C">
              <w:rPr>
                <w:rFonts w:ascii="Arial" w:hAnsi="Arial" w:cs="Arial"/>
                <w:noProof/>
                <w:kern w:val="1"/>
                <w:sz w:val="16"/>
                <w:szCs w:val="16"/>
                <w:lang w:val="en-GB"/>
              </w:rPr>
              <w:t>,</w:t>
            </w:r>
            <w:r w:rsidR="00B36BFD" w:rsidRPr="00A7053C">
              <w:rPr>
                <w:rFonts w:ascii="Arial" w:hAnsi="Arial" w:cs="Arial"/>
                <w:noProof/>
                <w:kern w:val="1"/>
                <w:sz w:val="16"/>
                <w:szCs w:val="16"/>
                <w:lang w:val="en-GB"/>
              </w:rPr>
              <w:t xml:space="preserve"> 1999)</w:t>
            </w:r>
          </w:p>
          <w:p w:rsidR="00ED04CE" w:rsidRPr="00A7053C" w:rsidRDefault="00ED04CE" w:rsidP="00ED04CE">
            <w:pPr>
              <w:spacing w:after="0" w:line="240" w:lineRule="auto"/>
              <w:rPr>
                <w:rFonts w:ascii="Arial" w:hAnsi="Arial" w:cs="Arial"/>
                <w:kern w:val="1"/>
                <w:sz w:val="16"/>
                <w:szCs w:val="16"/>
                <w:lang w:val="en-GB"/>
              </w:rPr>
            </w:pPr>
          </w:p>
          <w:p w:rsidR="00ED04CE" w:rsidRPr="00A7053C" w:rsidRDefault="00ED04CE" w:rsidP="00ED04CE">
            <w:pPr>
              <w:spacing w:after="0" w:line="240" w:lineRule="auto"/>
              <w:rPr>
                <w:rFonts w:ascii="Arial" w:hAnsi="Arial" w:cs="Arial"/>
                <w:kern w:val="1"/>
                <w:sz w:val="16"/>
                <w:szCs w:val="16"/>
                <w:lang w:val="en-GB"/>
              </w:rPr>
            </w:pPr>
            <w:r w:rsidRPr="00A7053C">
              <w:rPr>
                <w:rFonts w:ascii="Arial" w:hAnsi="Arial" w:cs="Arial"/>
                <w:kern w:val="1"/>
                <w:sz w:val="16"/>
                <w:szCs w:val="16"/>
                <w:lang w:val="en-GB"/>
              </w:rPr>
              <w:t>SCID-D</w:t>
            </w:r>
            <w:r w:rsidR="00B36BFD" w:rsidRPr="00A7053C">
              <w:rPr>
                <w:rFonts w:ascii="Arial" w:hAnsi="Arial" w:cs="Arial"/>
                <w:noProof/>
                <w:kern w:val="1"/>
                <w:sz w:val="16"/>
                <w:szCs w:val="16"/>
                <w:lang w:val="en-GB"/>
              </w:rPr>
              <w:t>(Steinberg</w:t>
            </w:r>
            <w:r w:rsidR="00E41D1D" w:rsidRPr="00A7053C">
              <w:rPr>
                <w:rFonts w:ascii="Arial" w:hAnsi="Arial" w:cs="Arial"/>
                <w:noProof/>
                <w:kern w:val="1"/>
                <w:sz w:val="16"/>
                <w:szCs w:val="16"/>
                <w:lang w:val="en-GB"/>
              </w:rPr>
              <w:t>,</w:t>
            </w:r>
            <w:r w:rsidR="00B36BFD" w:rsidRPr="00A7053C">
              <w:rPr>
                <w:rFonts w:ascii="Arial" w:hAnsi="Arial" w:cs="Arial"/>
                <w:noProof/>
                <w:kern w:val="1"/>
                <w:sz w:val="16"/>
                <w:szCs w:val="16"/>
                <w:lang w:val="en-GB"/>
              </w:rPr>
              <w:t xml:space="preserve"> 1993)</w:t>
            </w:r>
          </w:p>
          <w:p w:rsidR="00ED04CE" w:rsidRPr="00A7053C" w:rsidRDefault="00ED04CE" w:rsidP="00ED04CE">
            <w:pPr>
              <w:spacing w:after="0" w:line="240" w:lineRule="auto"/>
              <w:rPr>
                <w:rFonts w:ascii="Arial" w:hAnsi="Arial" w:cs="Arial"/>
                <w:kern w:val="1"/>
                <w:sz w:val="16"/>
                <w:szCs w:val="16"/>
                <w:lang w:val="en-GB"/>
              </w:rPr>
            </w:pPr>
          </w:p>
          <w:p w:rsidR="00ED04CE" w:rsidRPr="00A7053C" w:rsidRDefault="00ED04CE" w:rsidP="00ED04CE">
            <w:pPr>
              <w:spacing w:after="0" w:line="240" w:lineRule="auto"/>
              <w:rPr>
                <w:rFonts w:ascii="Arial" w:hAnsi="Arial" w:cs="Arial"/>
                <w:bCs/>
                <w:sz w:val="16"/>
                <w:szCs w:val="16"/>
                <w:lang w:val="en-GB"/>
              </w:rPr>
            </w:pPr>
            <w:r w:rsidRPr="00A7053C">
              <w:rPr>
                <w:rFonts w:ascii="Arial" w:hAnsi="Arial" w:cs="Arial"/>
                <w:kern w:val="1"/>
                <w:sz w:val="16"/>
                <w:szCs w:val="16"/>
                <w:lang w:val="en-GB"/>
              </w:rPr>
              <w:t>DES-T</w:t>
            </w:r>
            <w:r w:rsidR="00E41D1D" w:rsidRPr="00A7053C">
              <w:rPr>
                <w:rFonts w:ascii="Arial" w:hAnsi="Arial" w:cs="Arial"/>
                <w:kern w:val="1"/>
                <w:sz w:val="16"/>
                <w:szCs w:val="16"/>
                <w:lang w:val="en-GB"/>
              </w:rPr>
              <w:t xml:space="preserve"> </w:t>
            </w:r>
            <w:r w:rsidR="00B36BFD" w:rsidRPr="00A7053C">
              <w:rPr>
                <w:rFonts w:ascii="Arial" w:hAnsi="Arial" w:cs="Arial"/>
                <w:noProof/>
                <w:kern w:val="1"/>
                <w:sz w:val="16"/>
                <w:szCs w:val="16"/>
                <w:lang w:val="en-GB"/>
              </w:rPr>
              <w:t>(Waller &amp; Ross</w:t>
            </w:r>
            <w:r w:rsidR="00E41D1D" w:rsidRPr="00A7053C">
              <w:rPr>
                <w:rFonts w:ascii="Arial" w:hAnsi="Arial" w:cs="Arial"/>
                <w:noProof/>
                <w:kern w:val="1"/>
                <w:sz w:val="16"/>
                <w:szCs w:val="16"/>
                <w:lang w:val="en-GB"/>
              </w:rPr>
              <w:t>,</w:t>
            </w:r>
            <w:r w:rsidR="00B36BFD" w:rsidRPr="00A7053C">
              <w:rPr>
                <w:rFonts w:ascii="Arial" w:hAnsi="Arial" w:cs="Arial"/>
                <w:noProof/>
                <w:kern w:val="1"/>
                <w:sz w:val="16"/>
                <w:szCs w:val="16"/>
                <w:lang w:val="en-GB"/>
              </w:rPr>
              <w:t xml:space="preserve"> 1997)</w:t>
            </w:r>
          </w:p>
        </w:tc>
        <w:tc>
          <w:tcPr>
            <w:tcW w:w="466" w:type="pct"/>
            <w:gridSpan w:val="2"/>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kern w:val="1"/>
                <w:sz w:val="16"/>
                <w:szCs w:val="16"/>
                <w:lang w:val="en-GB"/>
              </w:rPr>
              <w:lastRenderedPageBreak/>
              <w:t>Schizotypal traits</w:t>
            </w:r>
          </w:p>
          <w:p w:rsidR="00ED04CE" w:rsidRPr="00A7053C" w:rsidRDefault="00ED04CE" w:rsidP="00ED04CE">
            <w:pPr>
              <w:spacing w:after="0" w:line="240" w:lineRule="auto"/>
              <w:rPr>
                <w:rFonts w:ascii="Arial" w:hAnsi="Arial" w:cs="Arial"/>
                <w:kern w:val="1"/>
                <w:sz w:val="16"/>
                <w:szCs w:val="16"/>
                <w:lang w:val="en-GB"/>
              </w:rPr>
            </w:pPr>
          </w:p>
          <w:p w:rsidR="00ED04CE" w:rsidRPr="00A7053C" w:rsidRDefault="00ED04CE" w:rsidP="00BA14C6">
            <w:pPr>
              <w:spacing w:after="0" w:line="240" w:lineRule="auto"/>
              <w:rPr>
                <w:rFonts w:ascii="Arial" w:hAnsi="Arial" w:cs="Arial"/>
                <w:bCs/>
                <w:sz w:val="16"/>
                <w:szCs w:val="16"/>
                <w:lang w:val="en-GB"/>
              </w:rPr>
            </w:pPr>
            <w:r w:rsidRPr="00A7053C">
              <w:rPr>
                <w:rFonts w:ascii="Arial" w:hAnsi="Arial" w:cs="Arial"/>
                <w:kern w:val="1"/>
                <w:sz w:val="16"/>
                <w:szCs w:val="16"/>
                <w:lang w:val="en-GB"/>
              </w:rPr>
              <w:t>Schizotypal module of the PDI-IV</w:t>
            </w:r>
            <w:r w:rsidR="00B76EB0" w:rsidRPr="00A7053C">
              <w:rPr>
                <w:rFonts w:ascii="Arial" w:hAnsi="Arial" w:cs="Arial"/>
                <w:kern w:val="1"/>
                <w:sz w:val="16"/>
                <w:szCs w:val="16"/>
                <w:lang w:val="en-GB"/>
              </w:rPr>
              <w:t xml:space="preserve"> </w:t>
            </w:r>
            <w:r w:rsidR="002F43E3" w:rsidRPr="00A7053C">
              <w:rPr>
                <w:rFonts w:ascii="Arial" w:hAnsi="Arial" w:cs="Arial"/>
                <w:noProof/>
                <w:sz w:val="16"/>
                <w:szCs w:val="16"/>
                <w:lang w:val="en-GB"/>
              </w:rPr>
              <w:t xml:space="preserve">(Widiger, Mangine, Corbitt, Ellis, &amp; Thomas, 1995) </w:t>
            </w:r>
          </w:p>
        </w:tc>
        <w:tc>
          <w:tcPr>
            <w:tcW w:w="567" w:type="pct"/>
            <w:gridSpan w:val="2"/>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bCs/>
                <w:sz w:val="16"/>
                <w:szCs w:val="16"/>
                <w:lang w:val="en-GB"/>
              </w:rPr>
            </w:pPr>
            <w:r w:rsidRPr="00A7053C">
              <w:rPr>
                <w:rFonts w:ascii="Arial" w:hAnsi="Arial" w:cs="Arial"/>
                <w:sz w:val="16"/>
                <w:szCs w:val="16"/>
                <w:lang w:val="en-GB"/>
              </w:rPr>
              <w:t>None</w:t>
            </w:r>
          </w:p>
        </w:tc>
        <w:tc>
          <w:tcPr>
            <w:tcW w:w="675"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kern w:val="1"/>
                <w:sz w:val="16"/>
                <w:szCs w:val="16"/>
                <w:lang w:val="en-GB"/>
              </w:rPr>
            </w:pPr>
            <w:r w:rsidRPr="00A7053C">
              <w:rPr>
                <w:rFonts w:ascii="Arial" w:hAnsi="Arial" w:cs="Arial"/>
                <w:kern w:val="1"/>
                <w:sz w:val="16"/>
                <w:szCs w:val="16"/>
                <w:lang w:val="en-GB"/>
              </w:rPr>
              <w:t>Childhood adversit</w:t>
            </w:r>
            <w:r w:rsidR="00016122" w:rsidRPr="00A7053C">
              <w:rPr>
                <w:rFonts w:ascii="Arial" w:hAnsi="Arial" w:cs="Arial"/>
                <w:kern w:val="1"/>
                <w:sz w:val="16"/>
                <w:szCs w:val="16"/>
                <w:lang w:val="en-GB"/>
              </w:rPr>
              <w:t>y</w:t>
            </w:r>
            <w:r w:rsidRPr="00A7053C">
              <w:rPr>
                <w:rFonts w:ascii="Arial" w:hAnsi="Arial" w:cs="Arial"/>
                <w:kern w:val="1"/>
                <w:sz w:val="16"/>
                <w:szCs w:val="16"/>
                <w:lang w:val="en-GB"/>
              </w:rPr>
              <w:t xml:space="preserve"> correlated with current and lifetime PTSD, as well as with absorption and dissociation. </w:t>
            </w:r>
          </w:p>
          <w:p w:rsidR="00ED04CE" w:rsidRPr="00A7053C" w:rsidRDefault="00ED04CE" w:rsidP="00ED04CE">
            <w:pPr>
              <w:widowControl w:val="0"/>
              <w:suppressAutoHyphens w:val="0"/>
              <w:autoSpaceDE w:val="0"/>
              <w:autoSpaceDN w:val="0"/>
              <w:adjustRightInd w:val="0"/>
              <w:spacing w:after="0" w:line="240" w:lineRule="auto"/>
              <w:rPr>
                <w:rFonts w:ascii="Arial" w:hAnsi="Arial" w:cs="Arial"/>
                <w:bCs/>
                <w:sz w:val="16"/>
                <w:szCs w:val="16"/>
                <w:lang w:val="en-GB"/>
              </w:rPr>
            </w:pPr>
            <w:r w:rsidRPr="00A7053C">
              <w:rPr>
                <w:rFonts w:ascii="Arial" w:hAnsi="Arial" w:cs="Arial"/>
                <w:kern w:val="1"/>
                <w:sz w:val="16"/>
                <w:szCs w:val="16"/>
                <w:lang w:val="en-GB"/>
              </w:rPr>
              <w:t xml:space="preserve">In both genders, evidence of partial mediation between child adversities and schizotypy was found for current PTSD (men: Sobel test’s </w:t>
            </w:r>
            <w:r w:rsidRPr="00A7053C">
              <w:rPr>
                <w:rFonts w:ascii="Arial" w:hAnsi="Arial" w:cs="Arial"/>
                <w:i/>
                <w:kern w:val="1"/>
                <w:sz w:val="16"/>
                <w:szCs w:val="16"/>
                <w:lang w:val="en-GB"/>
              </w:rPr>
              <w:t>z</w:t>
            </w:r>
            <w:r w:rsidR="00BA14C6" w:rsidRPr="00A7053C">
              <w:rPr>
                <w:rFonts w:ascii="Arial" w:hAnsi="Arial" w:cs="Arial"/>
                <w:kern w:val="1"/>
                <w:sz w:val="16"/>
                <w:szCs w:val="16"/>
                <w:lang w:val="en-GB"/>
              </w:rPr>
              <w:t xml:space="preserve"> </w:t>
            </w:r>
            <w:r w:rsidRPr="00A7053C">
              <w:rPr>
                <w:rFonts w:ascii="Arial" w:hAnsi="Arial" w:cs="Arial"/>
                <w:kern w:val="1"/>
                <w:sz w:val="16"/>
                <w:szCs w:val="16"/>
                <w:lang w:val="en-GB"/>
              </w:rPr>
              <w:t xml:space="preserve">= 2.39, </w:t>
            </w:r>
            <w:r w:rsidR="00DA6DF2" w:rsidRPr="00A7053C">
              <w:rPr>
                <w:rFonts w:ascii="Arial" w:hAnsi="Arial" w:cs="Arial"/>
                <w:i/>
                <w:kern w:val="1"/>
                <w:sz w:val="16"/>
                <w:szCs w:val="16"/>
                <w:lang w:val="en-GB"/>
              </w:rPr>
              <w:t>p &lt;</w:t>
            </w:r>
            <w:r w:rsidR="00BA14C6" w:rsidRPr="00A7053C">
              <w:rPr>
                <w:rFonts w:ascii="Arial" w:hAnsi="Arial" w:cs="Arial"/>
                <w:kern w:val="1"/>
                <w:sz w:val="16"/>
                <w:szCs w:val="16"/>
                <w:lang w:val="en-GB"/>
              </w:rPr>
              <w:t xml:space="preserve"> 0.05; women:</w:t>
            </w:r>
            <w:r w:rsidRPr="00A7053C">
              <w:rPr>
                <w:rFonts w:ascii="Arial" w:hAnsi="Arial" w:cs="Arial"/>
                <w:kern w:val="1"/>
                <w:sz w:val="16"/>
                <w:szCs w:val="16"/>
                <w:lang w:val="en-GB"/>
              </w:rPr>
              <w:t xml:space="preserve"> z= 2.62, </w:t>
            </w:r>
            <w:r w:rsidR="00DA6DF2" w:rsidRPr="00A7053C">
              <w:rPr>
                <w:rFonts w:ascii="Arial" w:hAnsi="Arial" w:cs="Arial"/>
                <w:i/>
                <w:kern w:val="1"/>
                <w:sz w:val="16"/>
                <w:szCs w:val="16"/>
                <w:lang w:val="en-GB"/>
              </w:rPr>
              <w:t>p &lt;</w:t>
            </w:r>
            <w:r w:rsidRPr="00A7053C">
              <w:rPr>
                <w:rFonts w:ascii="Arial" w:hAnsi="Arial" w:cs="Arial"/>
                <w:kern w:val="1"/>
                <w:sz w:val="16"/>
                <w:szCs w:val="16"/>
                <w:lang w:val="en-GB"/>
              </w:rPr>
              <w:t xml:space="preserve"> 0.01) and for absorption/ dissociation (men: Sobel test’s </w:t>
            </w:r>
            <w:r w:rsidRPr="00A7053C">
              <w:rPr>
                <w:rFonts w:ascii="Arial" w:hAnsi="Arial" w:cs="Arial"/>
                <w:i/>
                <w:kern w:val="1"/>
                <w:sz w:val="16"/>
                <w:szCs w:val="16"/>
                <w:lang w:val="en-GB"/>
              </w:rPr>
              <w:t>z</w:t>
            </w:r>
            <w:r w:rsidR="00BA14C6" w:rsidRPr="00A7053C">
              <w:rPr>
                <w:rFonts w:ascii="Arial" w:hAnsi="Arial" w:cs="Arial"/>
                <w:kern w:val="1"/>
                <w:sz w:val="16"/>
                <w:szCs w:val="16"/>
                <w:lang w:val="en-GB"/>
              </w:rPr>
              <w:t xml:space="preserve"> </w:t>
            </w:r>
            <w:r w:rsidRPr="00A7053C">
              <w:rPr>
                <w:rFonts w:ascii="Arial" w:hAnsi="Arial" w:cs="Arial"/>
                <w:kern w:val="1"/>
                <w:sz w:val="16"/>
                <w:szCs w:val="16"/>
                <w:lang w:val="en-GB"/>
              </w:rPr>
              <w:t xml:space="preserve">= 2.29, </w:t>
            </w:r>
            <w:r w:rsidR="00DA6DF2" w:rsidRPr="00A7053C">
              <w:rPr>
                <w:rFonts w:ascii="Arial" w:hAnsi="Arial" w:cs="Arial"/>
                <w:i/>
                <w:kern w:val="1"/>
                <w:sz w:val="16"/>
                <w:szCs w:val="16"/>
                <w:lang w:val="en-GB"/>
              </w:rPr>
              <w:t>p &lt;</w:t>
            </w:r>
            <w:r w:rsidRPr="00A7053C">
              <w:rPr>
                <w:rFonts w:ascii="Arial" w:hAnsi="Arial" w:cs="Arial"/>
                <w:kern w:val="1"/>
                <w:sz w:val="16"/>
                <w:szCs w:val="16"/>
                <w:lang w:val="en-GB"/>
              </w:rPr>
              <w:t xml:space="preserve"> 0.05; women; z= 2.96, </w:t>
            </w:r>
            <w:r w:rsidR="00DA6DF2" w:rsidRPr="00A7053C">
              <w:rPr>
                <w:rFonts w:ascii="Arial" w:hAnsi="Arial" w:cs="Arial"/>
                <w:i/>
                <w:kern w:val="1"/>
                <w:sz w:val="16"/>
                <w:szCs w:val="16"/>
                <w:lang w:val="en-GB"/>
              </w:rPr>
              <w:t>p &lt;</w:t>
            </w:r>
            <w:r w:rsidRPr="00A7053C">
              <w:rPr>
                <w:rFonts w:ascii="Arial" w:hAnsi="Arial" w:cs="Arial"/>
                <w:kern w:val="1"/>
                <w:sz w:val="16"/>
                <w:szCs w:val="16"/>
                <w:lang w:val="en-GB"/>
              </w:rPr>
              <w:t xml:space="preserve"> 0.01). By contrast, only among women, lifetime PTSD partially mediated the effect of child adversities on </w:t>
            </w:r>
            <w:r w:rsidRPr="00A7053C">
              <w:rPr>
                <w:rFonts w:ascii="Arial" w:hAnsi="Arial" w:cs="Arial"/>
                <w:kern w:val="1"/>
                <w:sz w:val="16"/>
                <w:szCs w:val="16"/>
                <w:lang w:val="en-GB"/>
              </w:rPr>
              <w:lastRenderedPageBreak/>
              <w:t xml:space="preserve">schizotypy (Sobel test’s </w:t>
            </w:r>
            <w:r w:rsidRPr="00A7053C">
              <w:rPr>
                <w:rFonts w:ascii="Arial" w:hAnsi="Arial" w:cs="Arial"/>
                <w:i/>
                <w:kern w:val="1"/>
                <w:sz w:val="16"/>
                <w:szCs w:val="16"/>
                <w:lang w:val="en-GB"/>
              </w:rPr>
              <w:t>z</w:t>
            </w:r>
            <w:r w:rsidR="00BA14C6" w:rsidRPr="00A7053C">
              <w:rPr>
                <w:rFonts w:ascii="Arial" w:hAnsi="Arial" w:cs="Arial"/>
                <w:kern w:val="1"/>
                <w:sz w:val="16"/>
                <w:szCs w:val="16"/>
                <w:lang w:val="en-GB"/>
              </w:rPr>
              <w:t xml:space="preserve"> </w:t>
            </w:r>
            <w:r w:rsidRPr="00A7053C">
              <w:rPr>
                <w:rFonts w:ascii="Arial" w:hAnsi="Arial" w:cs="Arial"/>
                <w:kern w:val="1"/>
                <w:sz w:val="16"/>
                <w:szCs w:val="16"/>
                <w:lang w:val="en-GB"/>
              </w:rPr>
              <w:t xml:space="preserve">= 2.43, </w:t>
            </w:r>
            <w:r w:rsidR="00DA6DF2" w:rsidRPr="00A7053C">
              <w:rPr>
                <w:rFonts w:ascii="Arial" w:hAnsi="Arial" w:cs="Arial"/>
                <w:i/>
                <w:kern w:val="1"/>
                <w:sz w:val="16"/>
                <w:szCs w:val="16"/>
                <w:lang w:val="en-GB"/>
              </w:rPr>
              <w:t>p &lt;</w:t>
            </w:r>
            <w:r w:rsidRPr="00A7053C">
              <w:rPr>
                <w:rFonts w:ascii="Arial" w:hAnsi="Arial" w:cs="Arial"/>
                <w:kern w:val="1"/>
                <w:sz w:val="16"/>
                <w:szCs w:val="16"/>
                <w:lang w:val="en-GB"/>
              </w:rPr>
              <w:t xml:space="preserve"> 0.05)</w:t>
            </w:r>
          </w:p>
        </w:tc>
        <w:tc>
          <w:tcPr>
            <w:tcW w:w="340"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bCs/>
                <w:sz w:val="16"/>
                <w:szCs w:val="16"/>
                <w:lang w:val="en-GB"/>
              </w:rPr>
            </w:pPr>
            <w:r w:rsidRPr="00A7053C">
              <w:rPr>
                <w:rFonts w:ascii="Arial" w:hAnsi="Arial" w:cs="Arial"/>
                <w:sz w:val="16"/>
                <w:szCs w:val="16"/>
                <w:lang w:val="en-GB"/>
              </w:rPr>
              <w:lastRenderedPageBreak/>
              <w:t>12</w:t>
            </w:r>
          </w:p>
        </w:tc>
      </w:tr>
      <w:tr w:rsidR="00ED04CE" w:rsidRPr="00A7053C" w:rsidTr="00ED04CE">
        <w:tc>
          <w:tcPr>
            <w:tcW w:w="625" w:type="pct"/>
            <w:tcBorders>
              <w:top w:val="single" w:sz="4" w:space="0" w:color="00000A"/>
              <w:left w:val="single" w:sz="4" w:space="0" w:color="00000A"/>
              <w:bottom w:val="single" w:sz="4" w:space="0" w:color="00000A"/>
              <w:right w:val="single" w:sz="4" w:space="0" w:color="00000A"/>
            </w:tcBorders>
          </w:tcPr>
          <w:p w:rsidR="00ED04CE" w:rsidRPr="00A7053C" w:rsidRDefault="00B36BFD" w:rsidP="00ED04CE">
            <w:pPr>
              <w:suppressAutoHyphens w:val="0"/>
              <w:spacing w:after="0" w:line="240" w:lineRule="auto"/>
              <w:rPr>
                <w:rFonts w:ascii="Arial" w:hAnsi="Arial" w:cs="Arial"/>
                <w:color w:val="000000"/>
                <w:kern w:val="0"/>
                <w:sz w:val="16"/>
                <w:szCs w:val="16"/>
                <w:lang w:val="en-GB" w:eastAsia="ar-SA"/>
              </w:rPr>
            </w:pPr>
            <w:r w:rsidRPr="00A7053C">
              <w:rPr>
                <w:rFonts w:ascii="Arial" w:hAnsi="Arial" w:cs="Arial"/>
                <w:noProof/>
                <w:color w:val="000000"/>
                <w:kern w:val="0"/>
                <w:sz w:val="16"/>
                <w:szCs w:val="16"/>
                <w:lang w:val="en-GB" w:eastAsia="ar-SA"/>
              </w:rPr>
              <w:t xml:space="preserve">Bortolon </w:t>
            </w:r>
            <w:r w:rsidR="0076583C" w:rsidRPr="00A7053C">
              <w:rPr>
                <w:rFonts w:ascii="Arial" w:hAnsi="Arial" w:cs="Arial"/>
                <w:noProof/>
                <w:color w:val="000000"/>
                <w:kern w:val="0"/>
                <w:sz w:val="16"/>
                <w:szCs w:val="16"/>
                <w:lang w:val="en-GB" w:eastAsia="ar-SA"/>
              </w:rPr>
              <w:t>et al.,</w:t>
            </w:r>
            <w:r w:rsidRPr="00A7053C">
              <w:rPr>
                <w:rFonts w:ascii="Arial" w:hAnsi="Arial" w:cs="Arial"/>
                <w:noProof/>
                <w:color w:val="000000"/>
                <w:kern w:val="0"/>
                <w:sz w:val="16"/>
                <w:szCs w:val="16"/>
                <w:lang w:val="en-GB" w:eastAsia="ar-SA"/>
              </w:rPr>
              <w:t xml:space="preserve"> 2017</w:t>
            </w:r>
          </w:p>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p>
          <w:p w:rsidR="00ED04CE" w:rsidRPr="00A7053C" w:rsidRDefault="00ED04CE" w:rsidP="00ED04CE">
            <w:pPr>
              <w:spacing w:after="0" w:line="240" w:lineRule="auto"/>
              <w:rPr>
                <w:rFonts w:ascii="Arial" w:hAnsi="Arial" w:cs="Arial"/>
                <w:kern w:val="1"/>
                <w:sz w:val="16"/>
                <w:szCs w:val="16"/>
                <w:lang w:val="en-GB"/>
              </w:rPr>
            </w:pPr>
            <w:r w:rsidRPr="00A7053C">
              <w:rPr>
                <w:rFonts w:ascii="Arial" w:hAnsi="Arial" w:cs="Arial"/>
                <w:color w:val="000000"/>
                <w:kern w:val="0"/>
                <w:sz w:val="16"/>
                <w:szCs w:val="16"/>
                <w:lang w:val="en-GB" w:eastAsia="ar-SA"/>
              </w:rPr>
              <w:t>FRANCE</w:t>
            </w:r>
          </w:p>
        </w:tc>
        <w:tc>
          <w:tcPr>
            <w:tcW w:w="421" w:type="pct"/>
            <w:gridSpan w:val="5"/>
            <w:tcBorders>
              <w:top w:val="single" w:sz="4" w:space="0" w:color="00000A"/>
              <w:left w:val="single" w:sz="4" w:space="0" w:color="00000A"/>
              <w:bottom w:val="single" w:sz="4" w:space="0" w:color="00000A"/>
              <w:right w:val="single" w:sz="4" w:space="0" w:color="00000A"/>
            </w:tcBorders>
          </w:tcPr>
          <w:p w:rsidR="00ED04CE" w:rsidRPr="00A7053C" w:rsidRDefault="00B30BC3" w:rsidP="00ED04CE">
            <w:pPr>
              <w:spacing w:after="0" w:line="240" w:lineRule="auto"/>
              <w:rPr>
                <w:rFonts w:ascii="Arial" w:hAnsi="Arial" w:cs="Arial"/>
                <w:kern w:val="1"/>
                <w:sz w:val="16"/>
                <w:szCs w:val="16"/>
                <w:lang w:val="en-GB"/>
              </w:rPr>
            </w:pPr>
            <w:r w:rsidRPr="00A7053C">
              <w:rPr>
                <w:rFonts w:ascii="Arial" w:hAnsi="Arial" w:cs="Arial"/>
                <w:i/>
                <w:color w:val="000000"/>
                <w:kern w:val="0"/>
                <w:sz w:val="16"/>
                <w:szCs w:val="16"/>
                <w:lang w:val="en-GB" w:eastAsia="ar-SA"/>
              </w:rPr>
              <w:t>N =</w:t>
            </w:r>
            <w:r w:rsidR="00ED04CE" w:rsidRPr="00A7053C">
              <w:rPr>
                <w:rFonts w:ascii="Arial" w:hAnsi="Arial" w:cs="Arial"/>
                <w:color w:val="000000"/>
                <w:kern w:val="0"/>
                <w:sz w:val="16"/>
                <w:szCs w:val="16"/>
                <w:lang w:val="en-GB" w:eastAsia="ar-SA"/>
              </w:rPr>
              <w:t xml:space="preserve"> 425</w:t>
            </w:r>
          </w:p>
        </w:tc>
        <w:tc>
          <w:tcPr>
            <w:tcW w:w="605" w:type="pct"/>
            <w:gridSpan w:val="2"/>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kern w:val="1"/>
                <w:sz w:val="16"/>
                <w:szCs w:val="16"/>
                <w:lang w:val="en-GB"/>
              </w:rPr>
            </w:pPr>
            <w:r w:rsidRPr="00A7053C">
              <w:rPr>
                <w:rFonts w:ascii="Arial" w:hAnsi="Arial" w:cs="Arial"/>
                <w:color w:val="000000"/>
                <w:kern w:val="0"/>
                <w:sz w:val="16"/>
                <w:szCs w:val="16"/>
                <w:lang w:val="en-GB" w:eastAsia="ar-SA"/>
              </w:rPr>
              <w:t xml:space="preserve">Childhood physical, emotional, and sexual abuse, and physical and emotional neglect </w:t>
            </w:r>
          </w:p>
        </w:tc>
        <w:tc>
          <w:tcPr>
            <w:tcW w:w="415"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uppressAutoHyphens w:val="0"/>
              <w:spacing w:after="0" w:line="240" w:lineRule="auto"/>
              <w:rPr>
                <w:rFonts w:ascii="Arial" w:hAnsi="Arial" w:cs="Arial"/>
                <w:sz w:val="16"/>
                <w:szCs w:val="16"/>
                <w:lang w:val="en-GB"/>
              </w:rPr>
            </w:pPr>
            <w:r w:rsidRPr="00A7053C">
              <w:rPr>
                <w:rFonts w:ascii="Arial" w:hAnsi="Arial" w:cs="Arial"/>
                <w:color w:val="000000"/>
                <w:kern w:val="0"/>
                <w:sz w:val="16"/>
                <w:szCs w:val="16"/>
                <w:lang w:val="en-GB" w:eastAsia="ar-SA"/>
              </w:rPr>
              <w:t>CTQ</w:t>
            </w:r>
            <w:r w:rsidR="00B76EB0" w:rsidRPr="00A7053C">
              <w:rPr>
                <w:rFonts w:ascii="Arial" w:hAnsi="Arial" w:cs="Arial"/>
                <w:color w:val="000000"/>
                <w:kern w:val="0"/>
                <w:sz w:val="16"/>
                <w:szCs w:val="16"/>
                <w:lang w:val="en-GB" w:eastAsia="ar-SA"/>
              </w:rPr>
              <w:t xml:space="preserve"> </w:t>
            </w:r>
            <w:r w:rsidR="00B36BFD" w:rsidRPr="00A7053C">
              <w:rPr>
                <w:rFonts w:ascii="Arial" w:hAnsi="Arial" w:cs="Arial"/>
                <w:noProof/>
                <w:sz w:val="16"/>
                <w:szCs w:val="16"/>
                <w:lang w:val="en-GB"/>
              </w:rPr>
              <w:t xml:space="preserve">(Bernstein </w:t>
            </w:r>
            <w:r w:rsidR="0076583C" w:rsidRPr="00A7053C">
              <w:rPr>
                <w:rFonts w:ascii="Arial" w:hAnsi="Arial" w:cs="Arial"/>
                <w:noProof/>
                <w:sz w:val="16"/>
                <w:szCs w:val="16"/>
                <w:lang w:val="en-GB"/>
              </w:rPr>
              <w:t>et al.,</w:t>
            </w:r>
            <w:r w:rsidR="00B36BFD" w:rsidRPr="00A7053C">
              <w:rPr>
                <w:rFonts w:ascii="Arial" w:hAnsi="Arial" w:cs="Arial"/>
                <w:noProof/>
                <w:sz w:val="16"/>
                <w:szCs w:val="16"/>
                <w:lang w:val="en-GB"/>
              </w:rPr>
              <w:t xml:space="preserve"> 1994)</w:t>
            </w:r>
          </w:p>
          <w:p w:rsidR="00ED04CE" w:rsidRPr="00A7053C" w:rsidRDefault="00ED04CE" w:rsidP="00ED04CE">
            <w:pPr>
              <w:spacing w:after="0" w:line="240" w:lineRule="auto"/>
              <w:rPr>
                <w:rFonts w:ascii="Arial" w:hAnsi="Arial" w:cs="Arial"/>
                <w:kern w:val="1"/>
                <w:sz w:val="16"/>
                <w:szCs w:val="16"/>
                <w:lang w:val="en-GB"/>
              </w:rPr>
            </w:pPr>
          </w:p>
        </w:tc>
        <w:tc>
          <w:tcPr>
            <w:tcW w:w="477"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Early maladaptive</w:t>
            </w:r>
            <w:r w:rsidR="00E60505" w:rsidRPr="00A7053C">
              <w:rPr>
                <w:rFonts w:ascii="Arial" w:hAnsi="Arial" w:cs="Arial"/>
                <w:color w:val="000000"/>
                <w:kern w:val="0"/>
                <w:sz w:val="16"/>
                <w:szCs w:val="16"/>
                <w:lang w:val="en-GB" w:eastAsia="ar-SA"/>
              </w:rPr>
              <w:t xml:space="preserve"> </w:t>
            </w:r>
            <w:r w:rsidRPr="00A7053C">
              <w:rPr>
                <w:rFonts w:ascii="Arial" w:hAnsi="Arial" w:cs="Arial"/>
                <w:color w:val="000000"/>
                <w:kern w:val="0"/>
                <w:sz w:val="16"/>
                <w:szCs w:val="16"/>
                <w:lang w:val="en-GB" w:eastAsia="ar-SA"/>
              </w:rPr>
              <w:t>schemas (EMS)</w:t>
            </w:r>
          </w:p>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p>
          <w:p w:rsidR="00ED04CE" w:rsidRPr="00A7053C" w:rsidRDefault="00ED04CE" w:rsidP="00ED04CE">
            <w:pPr>
              <w:spacing w:after="0" w:line="240" w:lineRule="auto"/>
              <w:rPr>
                <w:rFonts w:ascii="Arial" w:hAnsi="Arial" w:cs="Arial"/>
                <w:kern w:val="1"/>
                <w:sz w:val="16"/>
                <w:szCs w:val="16"/>
                <w:lang w:val="en-GB"/>
              </w:rPr>
            </w:pPr>
            <w:r w:rsidRPr="00A7053C">
              <w:rPr>
                <w:rFonts w:ascii="Arial" w:hAnsi="Arial" w:cs="Arial"/>
                <w:color w:val="000000"/>
                <w:kern w:val="0"/>
                <w:sz w:val="16"/>
                <w:szCs w:val="16"/>
                <w:lang w:val="en-GB" w:eastAsia="ar-SA"/>
              </w:rPr>
              <w:t>Dissociation</w:t>
            </w:r>
          </w:p>
        </w:tc>
        <w:tc>
          <w:tcPr>
            <w:tcW w:w="409"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SQ-SF</w:t>
            </w:r>
            <w:r w:rsidR="00B76EB0" w:rsidRPr="00A7053C">
              <w:rPr>
                <w:rFonts w:ascii="Arial" w:hAnsi="Arial" w:cs="Arial"/>
                <w:color w:val="000000"/>
                <w:kern w:val="0"/>
                <w:sz w:val="16"/>
                <w:szCs w:val="16"/>
                <w:lang w:val="en-GB" w:eastAsia="ar-SA"/>
              </w:rPr>
              <w:t xml:space="preserve"> </w:t>
            </w:r>
            <w:r w:rsidR="00B36BFD" w:rsidRPr="00A7053C">
              <w:rPr>
                <w:rFonts w:ascii="Arial" w:hAnsi="Arial" w:cs="Arial"/>
                <w:noProof/>
                <w:color w:val="000000"/>
                <w:kern w:val="0"/>
                <w:sz w:val="16"/>
                <w:szCs w:val="16"/>
                <w:lang w:val="en-GB" w:eastAsia="ar-SA"/>
              </w:rPr>
              <w:t>(Young</w:t>
            </w:r>
            <w:r w:rsidR="00E41D1D" w:rsidRPr="00A7053C">
              <w:rPr>
                <w:rFonts w:ascii="Arial" w:hAnsi="Arial" w:cs="Arial"/>
                <w:noProof/>
                <w:color w:val="000000"/>
                <w:kern w:val="0"/>
                <w:sz w:val="16"/>
                <w:szCs w:val="16"/>
                <w:lang w:val="en-GB" w:eastAsia="ar-SA"/>
              </w:rPr>
              <w:t>,</w:t>
            </w:r>
            <w:r w:rsidR="00B36BFD" w:rsidRPr="00A7053C">
              <w:rPr>
                <w:rFonts w:ascii="Arial" w:hAnsi="Arial" w:cs="Arial"/>
                <w:noProof/>
                <w:color w:val="000000"/>
                <w:kern w:val="0"/>
                <w:sz w:val="16"/>
                <w:szCs w:val="16"/>
                <w:lang w:val="en-GB" w:eastAsia="ar-SA"/>
              </w:rPr>
              <w:t xml:space="preserve"> 1998)</w:t>
            </w:r>
          </w:p>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p>
          <w:p w:rsidR="00ED04CE" w:rsidRPr="00A7053C" w:rsidRDefault="00ED04CE" w:rsidP="00ED04CE">
            <w:pPr>
              <w:spacing w:after="0" w:line="240" w:lineRule="auto"/>
              <w:rPr>
                <w:rFonts w:ascii="Arial" w:hAnsi="Arial" w:cs="Arial"/>
                <w:kern w:val="1"/>
                <w:sz w:val="16"/>
                <w:szCs w:val="16"/>
                <w:lang w:val="en-GB"/>
              </w:rPr>
            </w:pPr>
            <w:r w:rsidRPr="00A7053C">
              <w:rPr>
                <w:rFonts w:ascii="Arial" w:hAnsi="Arial" w:cs="Arial"/>
                <w:color w:val="000000"/>
                <w:kern w:val="0"/>
                <w:sz w:val="16"/>
                <w:szCs w:val="16"/>
                <w:lang w:val="en-GB" w:eastAsia="ar-SA"/>
              </w:rPr>
              <w:t>DES</w:t>
            </w:r>
            <w:r w:rsidR="00B76EB0" w:rsidRPr="00A7053C">
              <w:rPr>
                <w:rFonts w:ascii="Arial" w:hAnsi="Arial" w:cs="Arial"/>
                <w:color w:val="000000"/>
                <w:kern w:val="0"/>
                <w:sz w:val="16"/>
                <w:szCs w:val="16"/>
                <w:lang w:val="en-GB" w:eastAsia="ar-SA"/>
              </w:rPr>
              <w:t xml:space="preserve"> </w:t>
            </w:r>
            <w:r w:rsidR="00B36BFD" w:rsidRPr="00A7053C">
              <w:rPr>
                <w:rFonts w:ascii="Arial" w:eastAsia="Times New Roman" w:hAnsi="Arial" w:cs="Arial"/>
                <w:noProof/>
                <w:kern w:val="0"/>
                <w:sz w:val="16"/>
                <w:szCs w:val="16"/>
                <w:lang w:val="en-GB"/>
              </w:rPr>
              <w:t>(</w:t>
            </w:r>
            <w:r w:rsidR="007528C0" w:rsidRPr="00A7053C">
              <w:rPr>
                <w:rFonts w:ascii="Arial" w:eastAsia="Times New Roman" w:hAnsi="Arial" w:cs="Arial"/>
                <w:noProof/>
                <w:kern w:val="0"/>
                <w:sz w:val="16"/>
                <w:szCs w:val="16"/>
                <w:lang w:val="en-GB"/>
              </w:rPr>
              <w:t>Bernstein &amp; Putnam, 1986</w:t>
            </w:r>
            <w:r w:rsidR="00B36BFD" w:rsidRPr="00A7053C">
              <w:rPr>
                <w:rFonts w:ascii="Arial" w:eastAsia="Times New Roman" w:hAnsi="Arial" w:cs="Arial"/>
                <w:noProof/>
                <w:kern w:val="0"/>
                <w:sz w:val="16"/>
                <w:szCs w:val="16"/>
                <w:lang w:val="en-GB"/>
              </w:rPr>
              <w:t>)</w:t>
            </w:r>
          </w:p>
        </w:tc>
        <w:tc>
          <w:tcPr>
            <w:tcW w:w="466" w:type="pct"/>
            <w:gridSpan w:val="2"/>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Auditory hallucinations proneness</w:t>
            </w:r>
          </w:p>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p>
          <w:p w:rsidR="00ED04CE" w:rsidRPr="00A7053C" w:rsidRDefault="00ED04CE" w:rsidP="00ED04CE">
            <w:pPr>
              <w:spacing w:after="0" w:line="240" w:lineRule="auto"/>
              <w:rPr>
                <w:rFonts w:ascii="Arial" w:hAnsi="Arial" w:cs="Arial"/>
                <w:kern w:val="1"/>
                <w:sz w:val="16"/>
                <w:szCs w:val="16"/>
                <w:lang w:val="en-GB"/>
              </w:rPr>
            </w:pPr>
            <w:r w:rsidRPr="00A7053C">
              <w:rPr>
                <w:rFonts w:ascii="Arial" w:hAnsi="Arial" w:cs="Arial"/>
                <w:color w:val="000000"/>
                <w:kern w:val="0"/>
                <w:sz w:val="16"/>
                <w:szCs w:val="16"/>
                <w:lang w:val="en-GB" w:eastAsia="ar-SA"/>
              </w:rPr>
              <w:t>LSHS-R</w:t>
            </w:r>
            <w:r w:rsidR="00FC573E" w:rsidRPr="00A7053C">
              <w:rPr>
                <w:rFonts w:ascii="Arial" w:hAnsi="Arial" w:cs="Arial"/>
                <w:color w:val="000000"/>
                <w:kern w:val="0"/>
                <w:sz w:val="16"/>
                <w:szCs w:val="16"/>
                <w:lang w:val="en-GB" w:eastAsia="ar-SA"/>
              </w:rPr>
              <w:t xml:space="preserve"> </w:t>
            </w:r>
            <w:r w:rsidR="00B36BFD" w:rsidRPr="00A7053C">
              <w:rPr>
                <w:rFonts w:ascii="Arial" w:hAnsi="Arial" w:cs="Arial"/>
                <w:noProof/>
                <w:color w:val="000000"/>
                <w:kern w:val="0"/>
                <w:sz w:val="16"/>
                <w:szCs w:val="16"/>
                <w:lang w:val="en-GB" w:eastAsia="ar-SA"/>
              </w:rPr>
              <w:t>(Bentall &amp; Slade</w:t>
            </w:r>
            <w:r w:rsidR="008C43C1" w:rsidRPr="00A7053C">
              <w:rPr>
                <w:rFonts w:ascii="Arial" w:hAnsi="Arial" w:cs="Arial"/>
                <w:noProof/>
                <w:color w:val="000000"/>
                <w:kern w:val="0"/>
                <w:sz w:val="16"/>
                <w:szCs w:val="16"/>
                <w:lang w:val="en-GB" w:eastAsia="ar-SA"/>
              </w:rPr>
              <w:t>,</w:t>
            </w:r>
            <w:r w:rsidR="00B36BFD" w:rsidRPr="00A7053C">
              <w:rPr>
                <w:rFonts w:ascii="Arial" w:hAnsi="Arial" w:cs="Arial"/>
                <w:noProof/>
                <w:color w:val="000000"/>
                <w:kern w:val="0"/>
                <w:sz w:val="16"/>
                <w:szCs w:val="16"/>
                <w:lang w:val="en-GB" w:eastAsia="ar-SA"/>
              </w:rPr>
              <w:t xml:space="preserve"> 1985)</w:t>
            </w:r>
          </w:p>
        </w:tc>
        <w:tc>
          <w:tcPr>
            <w:tcW w:w="567" w:type="pct"/>
            <w:gridSpan w:val="2"/>
            <w:tcBorders>
              <w:top w:val="single" w:sz="4" w:space="0" w:color="00000A"/>
              <w:left w:val="single" w:sz="4" w:space="0" w:color="00000A"/>
              <w:bottom w:val="single" w:sz="4" w:space="0" w:color="00000A"/>
              <w:right w:val="single" w:sz="4" w:space="0" w:color="00000A"/>
            </w:tcBorders>
          </w:tcPr>
          <w:p w:rsidR="00ED04CE" w:rsidRPr="00A7053C" w:rsidRDefault="003606A3" w:rsidP="00ED04CE">
            <w:pPr>
              <w:spacing w:after="0" w:line="240" w:lineRule="auto"/>
              <w:rPr>
                <w:rFonts w:ascii="Arial" w:hAnsi="Arial" w:cs="Arial"/>
                <w:sz w:val="16"/>
                <w:szCs w:val="16"/>
                <w:lang w:val="en-GB"/>
              </w:rPr>
            </w:pPr>
            <w:r w:rsidRPr="00A7053C">
              <w:rPr>
                <w:rFonts w:ascii="Arial" w:hAnsi="Arial" w:cs="Arial"/>
                <w:color w:val="000000"/>
                <w:kern w:val="0"/>
                <w:sz w:val="16"/>
                <w:szCs w:val="16"/>
                <w:lang w:val="en-GB" w:eastAsia="ar-SA"/>
              </w:rPr>
              <w:t>Sex</w:t>
            </w:r>
            <w:r w:rsidR="00ED04CE" w:rsidRPr="00A7053C">
              <w:rPr>
                <w:rFonts w:ascii="Arial" w:hAnsi="Arial" w:cs="Arial"/>
                <w:color w:val="000000"/>
                <w:kern w:val="0"/>
                <w:sz w:val="16"/>
                <w:szCs w:val="16"/>
                <w:lang w:val="en-GB" w:eastAsia="ar-SA"/>
              </w:rPr>
              <w:t>, age, anxiety, and depression</w:t>
            </w:r>
          </w:p>
        </w:tc>
        <w:tc>
          <w:tcPr>
            <w:tcW w:w="675"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kern w:val="1"/>
                <w:sz w:val="16"/>
                <w:szCs w:val="16"/>
                <w:lang w:val="en-GB"/>
              </w:rPr>
            </w:pPr>
            <w:r w:rsidRPr="00A7053C">
              <w:rPr>
                <w:rFonts w:ascii="Arial" w:hAnsi="Arial" w:cs="Arial"/>
                <w:color w:val="000000"/>
                <w:kern w:val="0"/>
                <w:sz w:val="16"/>
                <w:szCs w:val="16"/>
                <w:lang w:val="en-GB" w:eastAsia="ar-SA"/>
              </w:rPr>
              <w:t>Physical, emotional, and sexual abuse showed both direct and indirect effect on hallucination proneness</w:t>
            </w:r>
            <w:r w:rsidR="00C508B9" w:rsidRPr="00A7053C">
              <w:rPr>
                <w:rFonts w:ascii="Arial" w:hAnsi="Arial" w:cs="Arial"/>
                <w:color w:val="000000"/>
                <w:kern w:val="0"/>
                <w:sz w:val="16"/>
                <w:szCs w:val="16"/>
                <w:lang w:val="en-GB" w:eastAsia="ar-SA"/>
              </w:rPr>
              <w:t xml:space="preserve"> (physical abuse: </w:t>
            </w:r>
            <w:r w:rsidR="00B30BC3" w:rsidRPr="00A7053C">
              <w:rPr>
                <w:rFonts w:ascii="Arial" w:hAnsi="Arial" w:cs="Arial"/>
                <w:i/>
                <w:color w:val="000000"/>
                <w:kern w:val="0"/>
                <w:sz w:val="16"/>
                <w:szCs w:val="16"/>
                <w:lang w:val="en-GB" w:eastAsia="ar-SA"/>
              </w:rPr>
              <w:t>B =</w:t>
            </w:r>
            <w:r w:rsidR="00C508B9" w:rsidRPr="00A7053C">
              <w:rPr>
                <w:rFonts w:ascii="Arial" w:hAnsi="Arial" w:cs="Arial"/>
                <w:color w:val="000000"/>
                <w:kern w:val="0"/>
                <w:sz w:val="16"/>
                <w:szCs w:val="16"/>
                <w:lang w:val="en-GB" w:eastAsia="ar-SA"/>
              </w:rPr>
              <w:t xml:space="preserve"> 0.108, </w:t>
            </w:r>
            <w:r w:rsidR="00DA6DF2" w:rsidRPr="00A7053C">
              <w:rPr>
                <w:rFonts w:ascii="Arial" w:hAnsi="Arial" w:cs="Arial"/>
                <w:i/>
                <w:color w:val="000000"/>
                <w:kern w:val="0"/>
                <w:sz w:val="16"/>
                <w:szCs w:val="16"/>
                <w:lang w:val="en-GB" w:eastAsia="ar-SA"/>
              </w:rPr>
              <w:t>p &lt;</w:t>
            </w:r>
            <w:r w:rsidR="00C508B9" w:rsidRPr="00A7053C">
              <w:rPr>
                <w:rFonts w:ascii="Arial" w:hAnsi="Arial" w:cs="Arial"/>
                <w:color w:val="000000"/>
                <w:kern w:val="0"/>
                <w:sz w:val="16"/>
                <w:szCs w:val="16"/>
                <w:lang w:val="en-GB" w:eastAsia="ar-SA"/>
              </w:rPr>
              <w:t xml:space="preserve"> 0.001; emotional abuse: </w:t>
            </w:r>
            <w:r w:rsidR="00B30BC3" w:rsidRPr="00A7053C">
              <w:rPr>
                <w:rFonts w:ascii="Arial" w:hAnsi="Arial" w:cs="Arial"/>
                <w:i/>
                <w:color w:val="000000"/>
                <w:kern w:val="0"/>
                <w:sz w:val="16"/>
                <w:szCs w:val="16"/>
                <w:lang w:val="en-GB" w:eastAsia="ar-SA"/>
              </w:rPr>
              <w:t>B =</w:t>
            </w:r>
            <w:r w:rsidR="00C508B9" w:rsidRPr="00A7053C">
              <w:rPr>
                <w:rFonts w:ascii="Arial" w:hAnsi="Arial" w:cs="Arial"/>
                <w:color w:val="000000"/>
                <w:kern w:val="0"/>
                <w:sz w:val="16"/>
                <w:szCs w:val="16"/>
                <w:lang w:val="en-GB" w:eastAsia="ar-SA"/>
              </w:rPr>
              <w:t xml:space="preserve"> 0.168, p &lt;0.001; sexual abuse: </w:t>
            </w:r>
            <w:r w:rsidR="00B30BC3" w:rsidRPr="00A7053C">
              <w:rPr>
                <w:rFonts w:ascii="Arial" w:hAnsi="Arial" w:cs="Arial"/>
                <w:i/>
                <w:color w:val="000000"/>
                <w:kern w:val="0"/>
                <w:sz w:val="16"/>
                <w:szCs w:val="16"/>
                <w:lang w:val="en-GB" w:eastAsia="ar-SA"/>
              </w:rPr>
              <w:t>B =</w:t>
            </w:r>
            <w:r w:rsidR="00C508B9" w:rsidRPr="00A7053C">
              <w:rPr>
                <w:rFonts w:ascii="Arial" w:hAnsi="Arial" w:cs="Arial"/>
                <w:color w:val="000000"/>
                <w:kern w:val="0"/>
                <w:sz w:val="16"/>
                <w:szCs w:val="16"/>
                <w:lang w:val="en-GB" w:eastAsia="ar-SA"/>
              </w:rPr>
              <w:t xml:space="preserve"> 0.036, </w:t>
            </w:r>
            <w:r w:rsidR="006250C5" w:rsidRPr="00A7053C">
              <w:rPr>
                <w:rFonts w:ascii="Arial" w:hAnsi="Arial" w:cs="Arial"/>
                <w:color w:val="000000"/>
                <w:kern w:val="0"/>
                <w:sz w:val="16"/>
                <w:szCs w:val="16"/>
                <w:lang w:val="en-GB" w:eastAsia="ar-SA"/>
              </w:rPr>
              <w:t xml:space="preserve">p = </w:t>
            </w:r>
            <w:r w:rsidR="00C508B9" w:rsidRPr="00A7053C">
              <w:rPr>
                <w:rFonts w:ascii="Arial" w:hAnsi="Arial" w:cs="Arial"/>
                <w:color w:val="000000"/>
                <w:kern w:val="0"/>
                <w:sz w:val="16"/>
                <w:szCs w:val="16"/>
                <w:lang w:val="en-GB" w:eastAsia="ar-SA"/>
              </w:rPr>
              <w:t>0.010)</w:t>
            </w:r>
            <w:r w:rsidRPr="00A7053C">
              <w:rPr>
                <w:rFonts w:ascii="Arial" w:hAnsi="Arial" w:cs="Arial"/>
                <w:color w:val="000000"/>
                <w:kern w:val="0"/>
                <w:sz w:val="16"/>
                <w:szCs w:val="16"/>
                <w:lang w:val="en-GB" w:eastAsia="ar-SA"/>
              </w:rPr>
              <w:t xml:space="preserve">. Indirect paths included: physical abuse via dissociation; sexual and emotional abuse via schema of subjugation and vulnerability and via dissociation; emotional abuse via schema of abandonment </w:t>
            </w:r>
          </w:p>
        </w:tc>
        <w:tc>
          <w:tcPr>
            <w:tcW w:w="340"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color w:val="000000"/>
                <w:kern w:val="0"/>
                <w:sz w:val="16"/>
                <w:szCs w:val="16"/>
                <w:lang w:val="en-GB" w:eastAsia="ar-SA"/>
              </w:rPr>
              <w:t>10</w:t>
            </w:r>
          </w:p>
        </w:tc>
      </w:tr>
      <w:tr w:rsidR="00545E8F" w:rsidRPr="00A7053C" w:rsidTr="00630C2E">
        <w:tc>
          <w:tcPr>
            <w:tcW w:w="625" w:type="pct"/>
            <w:tcBorders>
              <w:top w:val="single" w:sz="4" w:space="0" w:color="00000A"/>
              <w:left w:val="single" w:sz="4" w:space="0" w:color="00000A"/>
              <w:bottom w:val="single" w:sz="4" w:space="0" w:color="00000A"/>
              <w:right w:val="single" w:sz="4" w:space="0" w:color="00000A"/>
            </w:tcBorders>
            <w:shd w:val="clear" w:color="auto" w:fill="FFFFFF"/>
          </w:tcPr>
          <w:p w:rsidR="00545E8F" w:rsidRPr="00A7053C" w:rsidRDefault="00545E8F" w:rsidP="00545E8F">
            <w:pPr>
              <w:suppressAutoHyphens w:val="0"/>
              <w:spacing w:after="0" w:line="240" w:lineRule="auto"/>
              <w:rPr>
                <w:rFonts w:ascii="Arial" w:hAnsi="Arial" w:cs="Arial"/>
                <w:color w:val="000000"/>
                <w:kern w:val="0"/>
                <w:sz w:val="16"/>
                <w:szCs w:val="16"/>
                <w:lang w:val="en-GB" w:eastAsia="ar-SA"/>
              </w:rPr>
            </w:pPr>
            <w:r w:rsidRPr="00A7053C">
              <w:rPr>
                <w:rFonts w:ascii="Arial" w:hAnsi="Arial" w:cs="Arial"/>
                <w:noProof/>
                <w:color w:val="000000"/>
                <w:kern w:val="0"/>
                <w:sz w:val="16"/>
                <w:szCs w:val="16"/>
                <w:lang w:val="en-GB" w:eastAsia="ar-SA"/>
              </w:rPr>
              <w:t xml:space="preserve">Bortolon </w:t>
            </w:r>
            <w:r w:rsidR="0076583C" w:rsidRPr="00A7053C">
              <w:rPr>
                <w:rFonts w:ascii="Arial" w:hAnsi="Arial" w:cs="Arial"/>
                <w:noProof/>
                <w:color w:val="000000"/>
                <w:kern w:val="0"/>
                <w:sz w:val="16"/>
                <w:szCs w:val="16"/>
                <w:lang w:val="en-GB" w:eastAsia="ar-SA"/>
              </w:rPr>
              <w:t>et al.,</w:t>
            </w:r>
            <w:r w:rsidRPr="00A7053C">
              <w:rPr>
                <w:rFonts w:ascii="Arial" w:hAnsi="Arial" w:cs="Arial"/>
                <w:noProof/>
                <w:color w:val="000000"/>
                <w:kern w:val="0"/>
                <w:sz w:val="16"/>
                <w:szCs w:val="16"/>
                <w:lang w:val="en-GB" w:eastAsia="ar-SA"/>
              </w:rPr>
              <w:t xml:space="preserve"> 2018</w:t>
            </w:r>
          </w:p>
          <w:p w:rsidR="00545E8F" w:rsidRPr="00A7053C" w:rsidRDefault="00545E8F" w:rsidP="00545E8F">
            <w:pPr>
              <w:suppressAutoHyphens w:val="0"/>
              <w:spacing w:after="0" w:line="240" w:lineRule="auto"/>
              <w:rPr>
                <w:rFonts w:ascii="Arial" w:hAnsi="Arial" w:cs="Arial"/>
                <w:color w:val="000000"/>
                <w:kern w:val="0"/>
                <w:sz w:val="16"/>
                <w:szCs w:val="16"/>
                <w:lang w:val="en-GB" w:eastAsia="ar-SA"/>
              </w:rPr>
            </w:pPr>
          </w:p>
          <w:p w:rsidR="00545E8F" w:rsidRPr="00A7053C" w:rsidRDefault="00545E8F" w:rsidP="00545E8F">
            <w:pPr>
              <w:spacing w:after="0" w:line="240" w:lineRule="auto"/>
              <w:rPr>
                <w:rFonts w:ascii="Arial" w:hAnsi="Arial" w:cs="Arial"/>
                <w:kern w:val="1"/>
                <w:sz w:val="16"/>
                <w:szCs w:val="16"/>
                <w:lang w:val="en-GB"/>
              </w:rPr>
            </w:pPr>
            <w:r w:rsidRPr="00A7053C">
              <w:rPr>
                <w:rFonts w:ascii="Arial" w:hAnsi="Arial" w:cs="Arial"/>
                <w:color w:val="000000"/>
                <w:kern w:val="0"/>
                <w:sz w:val="16"/>
                <w:szCs w:val="16"/>
                <w:lang w:val="en-GB" w:eastAsia="ar-SA"/>
              </w:rPr>
              <w:t>FRANCE</w:t>
            </w:r>
          </w:p>
        </w:tc>
        <w:tc>
          <w:tcPr>
            <w:tcW w:w="421" w:type="pct"/>
            <w:gridSpan w:val="5"/>
            <w:tcBorders>
              <w:top w:val="single" w:sz="4" w:space="0" w:color="00000A"/>
              <w:left w:val="single" w:sz="4" w:space="0" w:color="00000A"/>
              <w:bottom w:val="single" w:sz="4" w:space="0" w:color="00000A"/>
              <w:right w:val="single" w:sz="4" w:space="0" w:color="00000A"/>
            </w:tcBorders>
            <w:shd w:val="clear" w:color="auto" w:fill="FFFFFF"/>
          </w:tcPr>
          <w:p w:rsidR="00545E8F" w:rsidRPr="00A7053C" w:rsidRDefault="00B30BC3" w:rsidP="00545E8F">
            <w:pPr>
              <w:spacing w:after="0" w:line="240" w:lineRule="auto"/>
              <w:rPr>
                <w:rFonts w:ascii="Arial" w:hAnsi="Arial" w:cs="Arial"/>
                <w:kern w:val="1"/>
                <w:sz w:val="16"/>
                <w:szCs w:val="16"/>
                <w:lang w:val="en-GB"/>
              </w:rPr>
            </w:pPr>
            <w:r w:rsidRPr="00A7053C">
              <w:rPr>
                <w:rFonts w:ascii="Arial" w:hAnsi="Arial" w:cs="Arial"/>
                <w:i/>
                <w:color w:val="000000"/>
                <w:kern w:val="0"/>
                <w:sz w:val="16"/>
                <w:szCs w:val="16"/>
                <w:lang w:val="en-GB" w:eastAsia="ar-SA"/>
              </w:rPr>
              <w:t>N =</w:t>
            </w:r>
            <w:r w:rsidR="00545E8F" w:rsidRPr="00A7053C">
              <w:rPr>
                <w:rFonts w:ascii="Arial" w:hAnsi="Arial" w:cs="Arial"/>
                <w:color w:val="000000"/>
                <w:kern w:val="0"/>
                <w:sz w:val="16"/>
                <w:szCs w:val="16"/>
                <w:lang w:val="en-GB" w:eastAsia="ar-SA"/>
              </w:rPr>
              <w:t xml:space="preserve"> 425</w:t>
            </w:r>
          </w:p>
        </w:tc>
        <w:tc>
          <w:tcPr>
            <w:tcW w:w="605" w:type="pct"/>
            <w:gridSpan w:val="2"/>
            <w:tcBorders>
              <w:top w:val="single" w:sz="4" w:space="0" w:color="00000A"/>
              <w:left w:val="single" w:sz="4" w:space="0" w:color="00000A"/>
              <w:bottom w:val="single" w:sz="4" w:space="0" w:color="00000A"/>
              <w:right w:val="single" w:sz="4" w:space="0" w:color="00000A"/>
            </w:tcBorders>
            <w:shd w:val="clear" w:color="auto" w:fill="FFFFFF"/>
          </w:tcPr>
          <w:p w:rsidR="00545E8F" w:rsidRPr="00A7053C" w:rsidRDefault="00545E8F" w:rsidP="00545E8F">
            <w:pPr>
              <w:spacing w:after="0" w:line="240" w:lineRule="auto"/>
              <w:rPr>
                <w:rFonts w:ascii="Arial" w:hAnsi="Arial" w:cs="Arial"/>
                <w:kern w:val="1"/>
                <w:sz w:val="16"/>
                <w:szCs w:val="16"/>
                <w:lang w:val="en-GB"/>
              </w:rPr>
            </w:pPr>
            <w:r w:rsidRPr="00A7053C">
              <w:rPr>
                <w:rFonts w:ascii="Arial" w:hAnsi="Arial" w:cs="Arial"/>
                <w:color w:val="000000"/>
                <w:kern w:val="0"/>
                <w:sz w:val="16"/>
                <w:szCs w:val="16"/>
                <w:lang w:val="en-GB" w:eastAsia="ar-SA"/>
              </w:rPr>
              <w:t>Childhood physical (</w:t>
            </w:r>
            <w:r w:rsidR="00DA6DF2" w:rsidRPr="00A7053C">
              <w:rPr>
                <w:rFonts w:ascii="Arial" w:hAnsi="Arial" w:cs="Arial"/>
                <w:i/>
                <w:color w:val="000000"/>
                <w:kern w:val="0"/>
                <w:sz w:val="16"/>
                <w:szCs w:val="16"/>
                <w:lang w:val="en-GB" w:eastAsia="ar-SA"/>
              </w:rPr>
              <w:t>mean =</w:t>
            </w:r>
            <w:r w:rsidRPr="00A7053C">
              <w:rPr>
                <w:rFonts w:ascii="Arial" w:hAnsi="Arial" w:cs="Arial"/>
                <w:color w:val="000000"/>
                <w:kern w:val="0"/>
                <w:sz w:val="16"/>
                <w:szCs w:val="16"/>
                <w:lang w:val="en-GB" w:eastAsia="ar-SA"/>
              </w:rPr>
              <w:t xml:space="preserve"> 12.20, SD = 4.27) emotional (</w:t>
            </w:r>
            <w:r w:rsidR="00DA6DF2" w:rsidRPr="00A7053C">
              <w:rPr>
                <w:rFonts w:ascii="Arial" w:hAnsi="Arial" w:cs="Arial"/>
                <w:i/>
                <w:color w:val="000000"/>
                <w:kern w:val="0"/>
                <w:sz w:val="16"/>
                <w:szCs w:val="16"/>
                <w:lang w:val="en-GB" w:eastAsia="ar-SA"/>
              </w:rPr>
              <w:t>mean =</w:t>
            </w:r>
            <w:r w:rsidRPr="00A7053C">
              <w:rPr>
                <w:rFonts w:ascii="Arial" w:hAnsi="Arial" w:cs="Arial"/>
                <w:color w:val="000000"/>
                <w:kern w:val="0"/>
                <w:sz w:val="16"/>
                <w:szCs w:val="16"/>
                <w:lang w:val="en-GB" w:eastAsia="ar-SA"/>
              </w:rPr>
              <w:t xml:space="preserve"> 30.19, SD = 11.55), and sexual abuse (</w:t>
            </w:r>
            <w:r w:rsidR="00DA6DF2" w:rsidRPr="00A7053C">
              <w:rPr>
                <w:rFonts w:ascii="Arial" w:hAnsi="Arial" w:cs="Arial"/>
                <w:i/>
                <w:color w:val="000000"/>
                <w:kern w:val="0"/>
                <w:sz w:val="16"/>
                <w:szCs w:val="16"/>
                <w:lang w:val="en-GB" w:eastAsia="ar-SA"/>
              </w:rPr>
              <w:t>mean =</w:t>
            </w:r>
            <w:r w:rsidRPr="00A7053C">
              <w:rPr>
                <w:rFonts w:ascii="Arial" w:hAnsi="Arial" w:cs="Arial"/>
                <w:color w:val="000000"/>
                <w:kern w:val="0"/>
                <w:sz w:val="16"/>
                <w:szCs w:val="16"/>
                <w:lang w:val="en-GB" w:eastAsia="ar-SA"/>
              </w:rPr>
              <w:t xml:space="preserve"> 9.00, SD = 5.88), and physical (</w:t>
            </w:r>
            <w:r w:rsidR="00DA6DF2" w:rsidRPr="00A7053C">
              <w:rPr>
                <w:rFonts w:ascii="Arial" w:hAnsi="Arial" w:cs="Arial"/>
                <w:i/>
                <w:color w:val="000000"/>
                <w:kern w:val="0"/>
                <w:sz w:val="16"/>
                <w:szCs w:val="16"/>
                <w:lang w:val="en-GB" w:eastAsia="ar-SA"/>
              </w:rPr>
              <w:t>mean =</w:t>
            </w:r>
            <w:r w:rsidRPr="00A7053C">
              <w:rPr>
                <w:rFonts w:ascii="Arial" w:hAnsi="Arial" w:cs="Arial"/>
                <w:color w:val="000000"/>
                <w:kern w:val="0"/>
                <w:sz w:val="16"/>
                <w:szCs w:val="16"/>
                <w:lang w:val="en-GB" w:eastAsia="ar-SA"/>
              </w:rPr>
              <w:t xml:space="preserve"> 17.97, SD = 8.52) and emotional neglect (</w:t>
            </w:r>
            <w:r w:rsidR="00DA6DF2" w:rsidRPr="00A7053C">
              <w:rPr>
                <w:rFonts w:ascii="Arial" w:hAnsi="Arial" w:cs="Arial"/>
                <w:i/>
                <w:color w:val="000000"/>
                <w:kern w:val="0"/>
                <w:sz w:val="16"/>
                <w:szCs w:val="16"/>
                <w:lang w:val="en-GB" w:eastAsia="ar-SA"/>
              </w:rPr>
              <w:t>mean =</w:t>
            </w:r>
            <w:r w:rsidRPr="00A7053C">
              <w:rPr>
                <w:rFonts w:ascii="Arial" w:hAnsi="Arial" w:cs="Arial"/>
                <w:color w:val="000000"/>
                <w:kern w:val="0"/>
                <w:sz w:val="16"/>
                <w:szCs w:val="16"/>
                <w:lang w:val="en-GB" w:eastAsia="ar-SA"/>
              </w:rPr>
              <w:t xml:space="preserve"> 45.11, SD = 16.35)</w:t>
            </w:r>
          </w:p>
        </w:tc>
        <w:tc>
          <w:tcPr>
            <w:tcW w:w="415" w:type="pct"/>
            <w:tcBorders>
              <w:top w:val="single" w:sz="4" w:space="0" w:color="00000A"/>
              <w:left w:val="single" w:sz="4" w:space="0" w:color="00000A"/>
              <w:bottom w:val="single" w:sz="4" w:space="0" w:color="00000A"/>
              <w:right w:val="single" w:sz="4" w:space="0" w:color="00000A"/>
            </w:tcBorders>
            <w:shd w:val="clear" w:color="auto" w:fill="FFFFFF"/>
          </w:tcPr>
          <w:p w:rsidR="00545E8F" w:rsidRPr="00A7053C" w:rsidRDefault="00545E8F" w:rsidP="00545E8F">
            <w:pPr>
              <w:suppressAutoHyphens w:val="0"/>
              <w:spacing w:after="0" w:line="240" w:lineRule="auto"/>
              <w:rPr>
                <w:rFonts w:ascii="Arial" w:hAnsi="Arial" w:cs="Arial"/>
                <w:sz w:val="16"/>
                <w:szCs w:val="16"/>
                <w:lang w:val="en-GB"/>
              </w:rPr>
            </w:pPr>
            <w:r w:rsidRPr="00A7053C">
              <w:rPr>
                <w:rFonts w:ascii="Arial" w:hAnsi="Arial" w:cs="Arial"/>
                <w:color w:val="000000"/>
                <w:kern w:val="0"/>
                <w:sz w:val="16"/>
                <w:szCs w:val="16"/>
                <w:lang w:val="en-GB" w:eastAsia="ar-SA"/>
              </w:rPr>
              <w:t xml:space="preserve">CTQ </w:t>
            </w:r>
            <w:r w:rsidRPr="00A7053C">
              <w:rPr>
                <w:rFonts w:ascii="Arial" w:hAnsi="Arial" w:cs="Arial"/>
                <w:noProof/>
                <w:sz w:val="16"/>
                <w:szCs w:val="16"/>
                <w:lang w:val="en-GB"/>
              </w:rPr>
              <w:t xml:space="preserve">(Bernstein </w:t>
            </w:r>
            <w:r w:rsidR="0076583C" w:rsidRPr="00A7053C">
              <w:rPr>
                <w:rFonts w:ascii="Arial" w:hAnsi="Arial" w:cs="Arial"/>
                <w:noProof/>
                <w:sz w:val="16"/>
                <w:szCs w:val="16"/>
                <w:lang w:val="en-GB"/>
              </w:rPr>
              <w:t>et al.,</w:t>
            </w:r>
            <w:r w:rsidRPr="00A7053C">
              <w:rPr>
                <w:rFonts w:ascii="Arial" w:hAnsi="Arial" w:cs="Arial"/>
                <w:noProof/>
                <w:sz w:val="16"/>
                <w:szCs w:val="16"/>
                <w:lang w:val="en-GB"/>
              </w:rPr>
              <w:t xml:space="preserve"> 1994)</w:t>
            </w:r>
          </w:p>
          <w:p w:rsidR="00545E8F" w:rsidRPr="00A7053C" w:rsidRDefault="00545E8F" w:rsidP="00545E8F">
            <w:pPr>
              <w:spacing w:after="0" w:line="240" w:lineRule="auto"/>
              <w:rPr>
                <w:rFonts w:ascii="Arial" w:hAnsi="Arial" w:cs="Arial"/>
                <w:kern w:val="1"/>
                <w:sz w:val="16"/>
                <w:szCs w:val="16"/>
                <w:lang w:val="en-GB"/>
              </w:rPr>
            </w:pPr>
          </w:p>
        </w:tc>
        <w:tc>
          <w:tcPr>
            <w:tcW w:w="477" w:type="pct"/>
            <w:tcBorders>
              <w:top w:val="single" w:sz="4" w:space="0" w:color="00000A"/>
              <w:left w:val="single" w:sz="4" w:space="0" w:color="00000A"/>
              <w:bottom w:val="single" w:sz="4" w:space="0" w:color="00000A"/>
              <w:right w:val="single" w:sz="4" w:space="0" w:color="00000A"/>
            </w:tcBorders>
            <w:shd w:val="clear" w:color="auto" w:fill="FFFFFF"/>
          </w:tcPr>
          <w:p w:rsidR="00545E8F" w:rsidRPr="00A7053C" w:rsidRDefault="00545E8F" w:rsidP="00545E8F">
            <w:pPr>
              <w:spacing w:after="0" w:line="240" w:lineRule="auto"/>
              <w:rPr>
                <w:rFonts w:ascii="Arial" w:hAnsi="Arial" w:cs="Arial"/>
                <w:kern w:val="1"/>
                <w:sz w:val="16"/>
                <w:szCs w:val="16"/>
                <w:lang w:val="en-GB"/>
              </w:rPr>
            </w:pPr>
            <w:r w:rsidRPr="00A7053C">
              <w:rPr>
                <w:rFonts w:ascii="Arial" w:hAnsi="Arial" w:cs="Arial"/>
                <w:color w:val="000000"/>
                <w:kern w:val="0"/>
                <w:sz w:val="16"/>
                <w:szCs w:val="16"/>
                <w:lang w:val="en-GB" w:eastAsia="ar-SA"/>
              </w:rPr>
              <w:t>Dissociation (</w:t>
            </w:r>
            <w:r w:rsidR="00DA6DF2" w:rsidRPr="00A7053C">
              <w:rPr>
                <w:rFonts w:ascii="Arial" w:hAnsi="Arial" w:cs="Arial"/>
                <w:i/>
                <w:color w:val="000000"/>
                <w:kern w:val="0"/>
                <w:sz w:val="16"/>
                <w:szCs w:val="16"/>
                <w:lang w:val="en-GB" w:eastAsia="ar-SA"/>
              </w:rPr>
              <w:t>mean =</w:t>
            </w:r>
            <w:r w:rsidRPr="00A7053C">
              <w:rPr>
                <w:rFonts w:ascii="Arial" w:hAnsi="Arial" w:cs="Arial"/>
                <w:color w:val="000000"/>
                <w:kern w:val="0"/>
                <w:sz w:val="16"/>
                <w:szCs w:val="16"/>
                <w:lang w:val="en-GB" w:eastAsia="ar-SA"/>
              </w:rPr>
              <w:t xml:space="preserve"> 25.83, SD = 19.43)</w:t>
            </w:r>
          </w:p>
        </w:tc>
        <w:tc>
          <w:tcPr>
            <w:tcW w:w="409" w:type="pct"/>
            <w:tcBorders>
              <w:top w:val="single" w:sz="4" w:space="0" w:color="00000A"/>
              <w:left w:val="single" w:sz="4" w:space="0" w:color="00000A"/>
              <w:bottom w:val="single" w:sz="4" w:space="0" w:color="00000A"/>
              <w:right w:val="single" w:sz="4" w:space="0" w:color="00000A"/>
            </w:tcBorders>
            <w:shd w:val="clear" w:color="auto" w:fill="FFFFFF"/>
          </w:tcPr>
          <w:p w:rsidR="00545E8F" w:rsidRPr="00A7053C" w:rsidRDefault="00545E8F" w:rsidP="00545E8F">
            <w:pPr>
              <w:spacing w:after="0" w:line="240" w:lineRule="auto"/>
              <w:rPr>
                <w:rFonts w:ascii="Arial" w:hAnsi="Arial" w:cs="Arial"/>
                <w:kern w:val="1"/>
                <w:sz w:val="16"/>
                <w:szCs w:val="16"/>
                <w:lang w:val="en-GB"/>
              </w:rPr>
            </w:pPr>
            <w:r w:rsidRPr="00A7053C">
              <w:rPr>
                <w:rFonts w:ascii="Arial" w:hAnsi="Arial" w:cs="Arial"/>
                <w:color w:val="000000"/>
                <w:kern w:val="0"/>
                <w:sz w:val="16"/>
                <w:szCs w:val="16"/>
                <w:lang w:val="en-GB" w:eastAsia="ar-SA"/>
              </w:rPr>
              <w:t xml:space="preserve">DES </w:t>
            </w:r>
            <w:r w:rsidRPr="00A7053C">
              <w:rPr>
                <w:rFonts w:ascii="Arial" w:eastAsia="Times New Roman" w:hAnsi="Arial" w:cs="Arial"/>
                <w:noProof/>
                <w:kern w:val="0"/>
                <w:sz w:val="16"/>
                <w:szCs w:val="16"/>
                <w:lang w:val="en-GB"/>
              </w:rPr>
              <w:t>(</w:t>
            </w:r>
            <w:r w:rsidR="007528C0" w:rsidRPr="00A7053C">
              <w:rPr>
                <w:rFonts w:ascii="Arial" w:eastAsia="Times New Roman" w:hAnsi="Arial" w:cs="Arial"/>
                <w:noProof/>
                <w:kern w:val="0"/>
                <w:sz w:val="16"/>
                <w:szCs w:val="16"/>
                <w:lang w:val="en-GB"/>
              </w:rPr>
              <w:t>Bernstein &amp; Putnam, 1986</w:t>
            </w:r>
            <w:r w:rsidRPr="00A7053C">
              <w:rPr>
                <w:rFonts w:ascii="Arial" w:eastAsia="Times New Roman" w:hAnsi="Arial" w:cs="Arial"/>
                <w:noProof/>
                <w:kern w:val="0"/>
                <w:sz w:val="16"/>
                <w:szCs w:val="16"/>
                <w:lang w:val="en-GB"/>
              </w:rPr>
              <w:t>)</w:t>
            </w:r>
          </w:p>
        </w:tc>
        <w:tc>
          <w:tcPr>
            <w:tcW w:w="466" w:type="pct"/>
            <w:gridSpan w:val="2"/>
            <w:tcBorders>
              <w:top w:val="single" w:sz="4" w:space="0" w:color="00000A"/>
              <w:left w:val="single" w:sz="4" w:space="0" w:color="00000A"/>
              <w:bottom w:val="single" w:sz="4" w:space="0" w:color="00000A"/>
              <w:right w:val="single" w:sz="4" w:space="0" w:color="00000A"/>
            </w:tcBorders>
            <w:shd w:val="clear" w:color="auto" w:fill="FFFFFF"/>
          </w:tcPr>
          <w:p w:rsidR="00545E8F" w:rsidRPr="00A7053C" w:rsidRDefault="00545E8F" w:rsidP="00545E8F">
            <w:pPr>
              <w:suppressAutoHyphens w:val="0"/>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Visual hallucinations proneness (n = 87, 21.6%)</w:t>
            </w:r>
          </w:p>
          <w:p w:rsidR="00545E8F" w:rsidRPr="00A7053C" w:rsidRDefault="00545E8F" w:rsidP="00545E8F">
            <w:pPr>
              <w:suppressAutoHyphens w:val="0"/>
              <w:spacing w:after="0" w:line="240" w:lineRule="auto"/>
              <w:rPr>
                <w:rFonts w:ascii="Arial" w:hAnsi="Arial" w:cs="Arial"/>
                <w:color w:val="000000"/>
                <w:kern w:val="0"/>
                <w:sz w:val="16"/>
                <w:szCs w:val="16"/>
                <w:lang w:val="en-GB" w:eastAsia="ar-SA"/>
              </w:rPr>
            </w:pPr>
          </w:p>
          <w:p w:rsidR="00545E8F" w:rsidRPr="00A7053C" w:rsidRDefault="00545E8F" w:rsidP="00545E8F">
            <w:pPr>
              <w:spacing w:after="0" w:line="240" w:lineRule="auto"/>
              <w:rPr>
                <w:rFonts w:ascii="Arial" w:hAnsi="Arial" w:cs="Arial"/>
                <w:kern w:val="1"/>
                <w:sz w:val="16"/>
                <w:szCs w:val="16"/>
                <w:lang w:val="en-GB"/>
              </w:rPr>
            </w:pPr>
            <w:r w:rsidRPr="00A7053C">
              <w:rPr>
                <w:rFonts w:ascii="Arial" w:hAnsi="Arial" w:cs="Arial"/>
                <w:color w:val="000000"/>
                <w:kern w:val="0"/>
                <w:sz w:val="16"/>
                <w:szCs w:val="16"/>
                <w:lang w:val="en-GB" w:eastAsia="ar-SA"/>
              </w:rPr>
              <w:t xml:space="preserve">LSHS-R </w:t>
            </w:r>
            <w:r w:rsidRPr="00A7053C">
              <w:rPr>
                <w:rFonts w:ascii="Arial" w:hAnsi="Arial" w:cs="Arial"/>
                <w:noProof/>
                <w:color w:val="000000"/>
                <w:kern w:val="0"/>
                <w:sz w:val="16"/>
                <w:szCs w:val="16"/>
                <w:lang w:val="en-GB" w:eastAsia="ar-SA"/>
              </w:rPr>
              <w:t>(Bentall &amp; Slade</w:t>
            </w:r>
            <w:r w:rsidR="008C43C1" w:rsidRPr="00A7053C">
              <w:rPr>
                <w:rFonts w:ascii="Arial" w:hAnsi="Arial" w:cs="Arial"/>
                <w:noProof/>
                <w:color w:val="000000"/>
                <w:kern w:val="0"/>
                <w:sz w:val="16"/>
                <w:szCs w:val="16"/>
                <w:lang w:val="en-GB" w:eastAsia="ar-SA"/>
              </w:rPr>
              <w:t>,</w:t>
            </w:r>
            <w:r w:rsidRPr="00A7053C">
              <w:rPr>
                <w:rFonts w:ascii="Arial" w:hAnsi="Arial" w:cs="Arial"/>
                <w:noProof/>
                <w:color w:val="000000"/>
                <w:kern w:val="0"/>
                <w:sz w:val="16"/>
                <w:szCs w:val="16"/>
                <w:lang w:val="en-GB" w:eastAsia="ar-SA"/>
              </w:rPr>
              <w:t xml:space="preserve"> 1985)</w:t>
            </w:r>
          </w:p>
        </w:tc>
        <w:tc>
          <w:tcPr>
            <w:tcW w:w="567" w:type="pct"/>
            <w:gridSpan w:val="2"/>
            <w:tcBorders>
              <w:top w:val="single" w:sz="4" w:space="0" w:color="00000A"/>
              <w:left w:val="single" w:sz="4" w:space="0" w:color="00000A"/>
              <w:bottom w:val="single" w:sz="4" w:space="0" w:color="00000A"/>
              <w:right w:val="single" w:sz="4" w:space="0" w:color="00000A"/>
            </w:tcBorders>
            <w:shd w:val="clear" w:color="auto" w:fill="FFFFFF"/>
          </w:tcPr>
          <w:p w:rsidR="00545E8F" w:rsidRPr="00A7053C" w:rsidRDefault="003606A3" w:rsidP="00545E8F">
            <w:pPr>
              <w:spacing w:after="0" w:line="240" w:lineRule="auto"/>
              <w:rPr>
                <w:rFonts w:ascii="Arial" w:hAnsi="Arial" w:cs="Arial"/>
                <w:sz w:val="16"/>
                <w:szCs w:val="16"/>
                <w:lang w:val="en-GB"/>
              </w:rPr>
            </w:pPr>
            <w:r w:rsidRPr="00A7053C">
              <w:rPr>
                <w:rFonts w:ascii="Arial" w:hAnsi="Arial" w:cs="Arial"/>
                <w:color w:val="000000"/>
                <w:kern w:val="0"/>
                <w:sz w:val="16"/>
                <w:szCs w:val="16"/>
                <w:lang w:val="en-GB" w:eastAsia="ar-SA"/>
              </w:rPr>
              <w:t>Sex</w:t>
            </w:r>
            <w:r w:rsidR="00545E8F" w:rsidRPr="00A7053C">
              <w:rPr>
                <w:rFonts w:ascii="Arial" w:hAnsi="Arial" w:cs="Arial"/>
                <w:color w:val="000000"/>
                <w:kern w:val="0"/>
                <w:sz w:val="16"/>
                <w:szCs w:val="16"/>
                <w:lang w:val="en-GB" w:eastAsia="ar-SA"/>
              </w:rPr>
              <w:t>, age, auditory hallucination proneness, anxiety, and depression</w:t>
            </w:r>
          </w:p>
        </w:tc>
        <w:tc>
          <w:tcPr>
            <w:tcW w:w="675" w:type="pct"/>
            <w:tcBorders>
              <w:top w:val="single" w:sz="4" w:space="0" w:color="00000A"/>
              <w:left w:val="single" w:sz="4" w:space="0" w:color="00000A"/>
              <w:bottom w:val="single" w:sz="4" w:space="0" w:color="00000A"/>
              <w:right w:val="single" w:sz="4" w:space="0" w:color="00000A"/>
            </w:tcBorders>
            <w:shd w:val="clear" w:color="auto" w:fill="FFFFFF"/>
          </w:tcPr>
          <w:p w:rsidR="00545E8F" w:rsidRPr="00A7053C" w:rsidRDefault="00545E8F" w:rsidP="00AF1149">
            <w:pPr>
              <w:spacing w:after="0" w:line="240" w:lineRule="auto"/>
              <w:rPr>
                <w:rFonts w:ascii="Arial" w:hAnsi="Arial" w:cs="Arial"/>
                <w:kern w:val="1"/>
                <w:sz w:val="16"/>
                <w:szCs w:val="16"/>
                <w:lang w:val="en-GB"/>
              </w:rPr>
            </w:pPr>
            <w:r w:rsidRPr="00A7053C">
              <w:rPr>
                <w:rFonts w:ascii="Arial" w:hAnsi="Arial" w:cs="Arial"/>
                <w:color w:val="000000"/>
                <w:kern w:val="0"/>
                <w:sz w:val="16"/>
                <w:szCs w:val="16"/>
                <w:lang w:val="en-GB" w:eastAsia="ar-SA"/>
              </w:rPr>
              <w:t xml:space="preserve">The effect of childhood </w:t>
            </w:r>
            <w:r w:rsidR="00AF1149" w:rsidRPr="00A7053C">
              <w:rPr>
                <w:rFonts w:ascii="Arial" w:hAnsi="Arial" w:cs="Arial"/>
                <w:color w:val="000000"/>
                <w:kern w:val="0"/>
                <w:sz w:val="16"/>
                <w:szCs w:val="16"/>
                <w:lang w:val="en-GB" w:eastAsia="ar-SA"/>
              </w:rPr>
              <w:t>adversity</w:t>
            </w:r>
            <w:r w:rsidRPr="00A7053C">
              <w:rPr>
                <w:rFonts w:ascii="Arial" w:hAnsi="Arial" w:cs="Arial"/>
                <w:color w:val="000000"/>
                <w:kern w:val="0"/>
                <w:sz w:val="16"/>
                <w:szCs w:val="16"/>
                <w:lang w:val="en-GB" w:eastAsia="ar-SA"/>
              </w:rPr>
              <w:t xml:space="preserve"> on hallucination proneness (</w:t>
            </w:r>
            <w:r w:rsidRPr="00A7053C">
              <w:rPr>
                <w:rFonts w:ascii="Arial" w:hAnsi="Arial" w:cs="Arial"/>
                <w:i/>
                <w:sz w:val="16"/>
                <w:szCs w:val="16"/>
                <w:lang w:val="en-GB"/>
              </w:rPr>
              <w:t>β</w:t>
            </w:r>
            <w:r w:rsidRPr="00A7053C">
              <w:rPr>
                <w:rFonts w:ascii="Arial" w:hAnsi="Arial" w:cs="Arial"/>
                <w:color w:val="000000"/>
                <w:kern w:val="0"/>
                <w:sz w:val="16"/>
                <w:szCs w:val="16"/>
                <w:lang w:val="en-GB" w:eastAsia="ar-SA"/>
              </w:rPr>
              <w:t xml:space="preserve"> = 0.107, </w:t>
            </w:r>
            <w:r w:rsidRPr="00A7053C">
              <w:rPr>
                <w:rFonts w:ascii="Arial" w:hAnsi="Arial" w:cs="Arial"/>
                <w:i/>
                <w:color w:val="000000"/>
                <w:kern w:val="0"/>
                <w:sz w:val="16"/>
                <w:szCs w:val="16"/>
                <w:lang w:val="en-GB" w:eastAsia="ar-SA"/>
              </w:rPr>
              <w:t>p</w:t>
            </w:r>
            <w:r w:rsidRPr="00A7053C">
              <w:rPr>
                <w:rFonts w:ascii="Arial" w:hAnsi="Arial" w:cs="Arial"/>
                <w:color w:val="000000"/>
                <w:kern w:val="0"/>
                <w:sz w:val="16"/>
                <w:szCs w:val="16"/>
                <w:lang w:val="en-GB" w:eastAsia="ar-SA"/>
              </w:rPr>
              <w:t xml:space="preserve"> = 0.02) was no longer significant when dissociation was entered in the model (</w:t>
            </w:r>
            <w:r w:rsidRPr="00A7053C">
              <w:rPr>
                <w:rFonts w:ascii="Arial" w:hAnsi="Arial" w:cs="Arial"/>
                <w:i/>
                <w:sz w:val="16"/>
                <w:szCs w:val="16"/>
                <w:lang w:val="en-GB"/>
              </w:rPr>
              <w:t>β</w:t>
            </w:r>
            <w:r w:rsidRPr="00A7053C">
              <w:rPr>
                <w:rFonts w:ascii="Arial" w:hAnsi="Arial" w:cs="Arial"/>
                <w:color w:val="000000"/>
                <w:kern w:val="0"/>
                <w:sz w:val="16"/>
                <w:szCs w:val="16"/>
                <w:lang w:val="en-GB" w:eastAsia="ar-SA"/>
              </w:rPr>
              <w:t xml:space="preserve"> = 0.008, </w:t>
            </w:r>
            <w:r w:rsidR="006250C5" w:rsidRPr="00A7053C">
              <w:rPr>
                <w:rFonts w:ascii="Arial" w:hAnsi="Arial" w:cs="Arial"/>
                <w:i/>
                <w:color w:val="000000"/>
                <w:kern w:val="0"/>
                <w:sz w:val="16"/>
                <w:szCs w:val="16"/>
                <w:lang w:val="en-GB" w:eastAsia="ar-SA"/>
              </w:rPr>
              <w:t>p</w:t>
            </w:r>
            <w:r w:rsidR="006250C5" w:rsidRPr="00A7053C">
              <w:rPr>
                <w:rFonts w:ascii="Arial" w:hAnsi="Arial" w:cs="Arial"/>
                <w:color w:val="000000"/>
                <w:kern w:val="0"/>
                <w:sz w:val="16"/>
                <w:szCs w:val="16"/>
                <w:lang w:val="en-GB" w:eastAsia="ar-SA"/>
              </w:rPr>
              <w:t xml:space="preserve"> = </w:t>
            </w:r>
            <w:r w:rsidRPr="00A7053C">
              <w:rPr>
                <w:rFonts w:ascii="Arial" w:hAnsi="Arial" w:cs="Arial"/>
                <w:color w:val="000000"/>
                <w:kern w:val="0"/>
                <w:sz w:val="16"/>
                <w:szCs w:val="16"/>
                <w:lang w:val="en-GB" w:eastAsia="ar-SA"/>
              </w:rPr>
              <w:t xml:space="preserve">0.870), suggesting complete mediation </w:t>
            </w:r>
          </w:p>
        </w:tc>
        <w:tc>
          <w:tcPr>
            <w:tcW w:w="340" w:type="pct"/>
            <w:tcBorders>
              <w:top w:val="single" w:sz="4" w:space="0" w:color="00000A"/>
              <w:left w:val="single" w:sz="4" w:space="0" w:color="00000A"/>
              <w:bottom w:val="single" w:sz="4" w:space="0" w:color="00000A"/>
              <w:right w:val="single" w:sz="4" w:space="0" w:color="00000A"/>
            </w:tcBorders>
            <w:shd w:val="clear" w:color="auto" w:fill="FFFFFF"/>
          </w:tcPr>
          <w:p w:rsidR="00545E8F" w:rsidRPr="00A7053C" w:rsidRDefault="00545E8F" w:rsidP="00545E8F">
            <w:pPr>
              <w:spacing w:after="0" w:line="240" w:lineRule="auto"/>
              <w:rPr>
                <w:rFonts w:ascii="Arial" w:hAnsi="Arial" w:cs="Arial"/>
                <w:sz w:val="16"/>
                <w:szCs w:val="16"/>
                <w:lang w:val="en-GB"/>
              </w:rPr>
            </w:pPr>
            <w:r w:rsidRPr="00A7053C">
              <w:rPr>
                <w:rFonts w:ascii="Arial" w:hAnsi="Arial" w:cs="Arial"/>
                <w:color w:val="000000"/>
                <w:kern w:val="0"/>
                <w:sz w:val="16"/>
                <w:szCs w:val="16"/>
                <w:lang w:val="en-GB" w:eastAsia="ar-SA"/>
              </w:rPr>
              <w:t>10</w:t>
            </w:r>
          </w:p>
        </w:tc>
      </w:tr>
      <w:tr w:rsidR="00545E8F" w:rsidRPr="00A7053C" w:rsidTr="00630C2E">
        <w:tc>
          <w:tcPr>
            <w:tcW w:w="625" w:type="pct"/>
            <w:tcBorders>
              <w:top w:val="single" w:sz="4" w:space="0" w:color="00000A"/>
              <w:left w:val="single" w:sz="4" w:space="0" w:color="00000A"/>
              <w:bottom w:val="single" w:sz="4" w:space="0" w:color="00000A"/>
              <w:right w:val="single" w:sz="4" w:space="0" w:color="00000A"/>
            </w:tcBorders>
            <w:shd w:val="clear" w:color="auto" w:fill="FFFFFF"/>
          </w:tcPr>
          <w:p w:rsidR="00545E8F" w:rsidRPr="00A7053C" w:rsidRDefault="00545E8F" w:rsidP="00545E8F">
            <w:pPr>
              <w:spacing w:after="0" w:line="240" w:lineRule="auto"/>
              <w:rPr>
                <w:rFonts w:ascii="Arial" w:hAnsi="Arial" w:cs="Arial"/>
                <w:color w:val="000000"/>
                <w:sz w:val="16"/>
                <w:szCs w:val="16"/>
                <w:lang w:val="en-GB"/>
              </w:rPr>
            </w:pPr>
            <w:r w:rsidRPr="00A7053C">
              <w:rPr>
                <w:rFonts w:ascii="Arial" w:hAnsi="Arial" w:cs="Arial"/>
                <w:color w:val="000000"/>
                <w:sz w:val="16"/>
                <w:szCs w:val="16"/>
                <w:lang w:val="en-GB"/>
              </w:rPr>
              <w:t xml:space="preserve">Bellido-Zanin </w:t>
            </w:r>
            <w:r w:rsidR="0076583C" w:rsidRPr="00A7053C">
              <w:rPr>
                <w:rFonts w:ascii="Arial" w:hAnsi="Arial" w:cs="Arial"/>
                <w:color w:val="000000"/>
                <w:sz w:val="16"/>
                <w:szCs w:val="16"/>
                <w:lang w:val="en-GB"/>
              </w:rPr>
              <w:t>et al.,</w:t>
            </w:r>
            <w:r w:rsidRPr="00A7053C">
              <w:rPr>
                <w:rFonts w:ascii="Arial" w:hAnsi="Arial" w:cs="Arial"/>
                <w:color w:val="000000"/>
                <w:sz w:val="16"/>
                <w:szCs w:val="16"/>
                <w:lang w:val="en-GB"/>
              </w:rPr>
              <w:t xml:space="preserve"> 2018</w:t>
            </w:r>
          </w:p>
          <w:p w:rsidR="00545E8F" w:rsidRPr="00A7053C" w:rsidRDefault="00545E8F" w:rsidP="00545E8F">
            <w:pPr>
              <w:spacing w:after="0" w:line="240" w:lineRule="auto"/>
              <w:rPr>
                <w:rFonts w:ascii="Arial" w:hAnsi="Arial" w:cs="Arial"/>
                <w:color w:val="000000"/>
                <w:sz w:val="16"/>
                <w:szCs w:val="16"/>
                <w:lang w:val="en-GB"/>
              </w:rPr>
            </w:pPr>
          </w:p>
          <w:p w:rsidR="00545E8F" w:rsidRPr="00A7053C" w:rsidRDefault="00545E8F" w:rsidP="00545E8F">
            <w:pPr>
              <w:spacing w:after="0" w:line="240" w:lineRule="auto"/>
              <w:rPr>
                <w:rFonts w:ascii="Arial" w:hAnsi="Arial" w:cs="Arial"/>
                <w:color w:val="000000"/>
                <w:sz w:val="16"/>
                <w:szCs w:val="16"/>
                <w:lang w:val="en-GB"/>
              </w:rPr>
            </w:pPr>
            <w:r w:rsidRPr="00A7053C">
              <w:rPr>
                <w:rFonts w:ascii="Arial" w:hAnsi="Arial" w:cs="Arial"/>
                <w:color w:val="000000"/>
                <w:sz w:val="16"/>
                <w:szCs w:val="16"/>
                <w:lang w:val="en-GB"/>
              </w:rPr>
              <w:t>SPAIN</w:t>
            </w:r>
          </w:p>
          <w:p w:rsidR="00545E8F" w:rsidRPr="00A7053C" w:rsidRDefault="00545E8F" w:rsidP="00545E8F">
            <w:pPr>
              <w:spacing w:after="0" w:line="240" w:lineRule="auto"/>
              <w:rPr>
                <w:rFonts w:ascii="Arial" w:hAnsi="Arial" w:cs="Arial"/>
                <w:sz w:val="16"/>
                <w:szCs w:val="16"/>
                <w:lang w:val="en-GB"/>
              </w:rPr>
            </w:pPr>
          </w:p>
        </w:tc>
        <w:tc>
          <w:tcPr>
            <w:tcW w:w="421" w:type="pct"/>
            <w:gridSpan w:val="5"/>
            <w:tcBorders>
              <w:top w:val="single" w:sz="4" w:space="0" w:color="00000A"/>
              <w:left w:val="single" w:sz="4" w:space="0" w:color="00000A"/>
              <w:bottom w:val="single" w:sz="4" w:space="0" w:color="00000A"/>
              <w:right w:val="single" w:sz="4" w:space="0" w:color="00000A"/>
            </w:tcBorders>
            <w:shd w:val="clear" w:color="auto" w:fill="FFFFFF"/>
          </w:tcPr>
          <w:p w:rsidR="00545E8F" w:rsidRPr="00A7053C" w:rsidRDefault="00B30BC3" w:rsidP="00545E8F">
            <w:pPr>
              <w:spacing w:after="0" w:line="240" w:lineRule="auto"/>
              <w:rPr>
                <w:rFonts w:ascii="Arial" w:hAnsi="Arial" w:cs="Arial"/>
                <w:sz w:val="16"/>
                <w:szCs w:val="16"/>
                <w:lang w:val="en-GB"/>
              </w:rPr>
            </w:pPr>
            <w:r w:rsidRPr="00A7053C">
              <w:rPr>
                <w:rFonts w:ascii="Arial" w:hAnsi="Arial" w:cs="Arial"/>
                <w:i/>
                <w:sz w:val="16"/>
                <w:szCs w:val="16"/>
                <w:lang w:val="en-GB"/>
              </w:rPr>
              <w:t>N =</w:t>
            </w:r>
            <w:r w:rsidR="00545E8F" w:rsidRPr="00A7053C">
              <w:rPr>
                <w:rFonts w:ascii="Arial" w:hAnsi="Arial" w:cs="Arial"/>
                <w:sz w:val="16"/>
                <w:szCs w:val="16"/>
                <w:lang w:val="en-GB"/>
              </w:rPr>
              <w:t xml:space="preserve"> 495</w:t>
            </w:r>
          </w:p>
        </w:tc>
        <w:tc>
          <w:tcPr>
            <w:tcW w:w="605" w:type="pct"/>
            <w:gridSpan w:val="2"/>
            <w:tcBorders>
              <w:top w:val="single" w:sz="4" w:space="0" w:color="00000A"/>
              <w:left w:val="single" w:sz="4" w:space="0" w:color="00000A"/>
              <w:bottom w:val="single" w:sz="4" w:space="0" w:color="00000A"/>
              <w:right w:val="single" w:sz="4" w:space="0" w:color="00000A"/>
            </w:tcBorders>
            <w:shd w:val="clear" w:color="auto" w:fill="FFFFFF"/>
          </w:tcPr>
          <w:p w:rsidR="00545E8F" w:rsidRPr="00A7053C" w:rsidRDefault="00545E8F" w:rsidP="00545E8F">
            <w:pPr>
              <w:spacing w:after="0" w:line="240" w:lineRule="auto"/>
              <w:rPr>
                <w:rFonts w:ascii="Arial" w:hAnsi="Arial" w:cs="Arial"/>
                <w:sz w:val="16"/>
                <w:szCs w:val="16"/>
                <w:lang w:val="en-GB"/>
              </w:rPr>
            </w:pPr>
            <w:r w:rsidRPr="00A7053C">
              <w:rPr>
                <w:rFonts w:ascii="Arial" w:hAnsi="Arial" w:cs="Arial"/>
                <w:sz w:val="16"/>
                <w:szCs w:val="16"/>
                <w:lang w:val="en-GB"/>
              </w:rPr>
              <w:t>Memories of familiar threat and subordination (</w:t>
            </w:r>
            <w:r w:rsidR="00DA6DF2" w:rsidRPr="00A7053C">
              <w:rPr>
                <w:rFonts w:ascii="Arial" w:hAnsi="Arial" w:cs="Arial"/>
                <w:i/>
                <w:sz w:val="16"/>
                <w:szCs w:val="16"/>
                <w:lang w:val="en-GB"/>
              </w:rPr>
              <w:t>mean =</w:t>
            </w:r>
            <w:r w:rsidR="008D39F1" w:rsidRPr="00A7053C">
              <w:rPr>
                <w:rFonts w:ascii="Arial" w:hAnsi="Arial" w:cs="Arial"/>
                <w:sz w:val="16"/>
                <w:szCs w:val="16"/>
                <w:lang w:val="en-GB"/>
              </w:rPr>
              <w:t xml:space="preserve"> </w:t>
            </w:r>
            <w:r w:rsidRPr="00A7053C">
              <w:rPr>
                <w:rFonts w:ascii="Arial" w:hAnsi="Arial" w:cs="Arial"/>
                <w:sz w:val="16"/>
                <w:szCs w:val="16"/>
                <w:lang w:val="en-GB"/>
              </w:rPr>
              <w:t xml:space="preserve">28, </w:t>
            </w:r>
            <w:r w:rsidR="00DA6DF2" w:rsidRPr="00A7053C">
              <w:rPr>
                <w:rFonts w:ascii="Arial" w:hAnsi="Arial" w:cs="Arial"/>
                <w:i/>
                <w:sz w:val="16"/>
                <w:szCs w:val="16"/>
                <w:lang w:val="en-GB"/>
              </w:rPr>
              <w:t>SD =</w:t>
            </w:r>
            <w:r w:rsidRPr="00A7053C">
              <w:rPr>
                <w:rFonts w:ascii="Arial" w:hAnsi="Arial" w:cs="Arial"/>
                <w:sz w:val="16"/>
                <w:szCs w:val="16"/>
                <w:lang w:val="en-GB"/>
              </w:rPr>
              <w:t xml:space="preserve"> 10.61)</w:t>
            </w:r>
          </w:p>
        </w:tc>
        <w:tc>
          <w:tcPr>
            <w:tcW w:w="415" w:type="pct"/>
            <w:tcBorders>
              <w:top w:val="single" w:sz="4" w:space="0" w:color="00000A"/>
              <w:left w:val="single" w:sz="4" w:space="0" w:color="00000A"/>
              <w:bottom w:val="single" w:sz="4" w:space="0" w:color="00000A"/>
              <w:right w:val="single" w:sz="4" w:space="0" w:color="00000A"/>
            </w:tcBorders>
            <w:shd w:val="clear" w:color="auto" w:fill="FFFFFF"/>
          </w:tcPr>
          <w:p w:rsidR="00545E8F" w:rsidRPr="00A7053C" w:rsidRDefault="00545E8F" w:rsidP="00545E8F">
            <w:pPr>
              <w:suppressAutoHyphens w:val="0"/>
              <w:spacing w:after="0" w:line="240" w:lineRule="auto"/>
              <w:rPr>
                <w:rFonts w:ascii="Arial" w:hAnsi="Arial" w:cs="Arial"/>
                <w:sz w:val="16"/>
                <w:szCs w:val="16"/>
                <w:lang w:val="en-GB"/>
              </w:rPr>
            </w:pPr>
            <w:r w:rsidRPr="00A7053C">
              <w:rPr>
                <w:rFonts w:ascii="Arial" w:hAnsi="Arial" w:cs="Arial"/>
                <w:sz w:val="16"/>
                <w:szCs w:val="16"/>
                <w:lang w:val="en-GB"/>
              </w:rPr>
              <w:t xml:space="preserve">ELES </w:t>
            </w:r>
            <w:r w:rsidR="00297452" w:rsidRPr="00A7053C">
              <w:rPr>
                <w:rFonts w:ascii="Arial" w:hAnsi="Arial" w:cs="Arial"/>
                <w:noProof/>
                <w:sz w:val="16"/>
                <w:szCs w:val="16"/>
                <w:lang w:val="en-GB"/>
              </w:rPr>
              <w:t>(Gilbert, Cheung, Grandfield, Campey, &amp; Irons, 2003)</w:t>
            </w:r>
          </w:p>
          <w:p w:rsidR="00545E8F" w:rsidRPr="00A7053C" w:rsidRDefault="00545E8F" w:rsidP="00545E8F">
            <w:pPr>
              <w:spacing w:after="0" w:line="240" w:lineRule="auto"/>
              <w:rPr>
                <w:rFonts w:ascii="Arial" w:hAnsi="Arial" w:cs="Arial"/>
                <w:sz w:val="16"/>
                <w:szCs w:val="16"/>
                <w:lang w:val="en-GB"/>
              </w:rPr>
            </w:pPr>
          </w:p>
        </w:tc>
        <w:tc>
          <w:tcPr>
            <w:tcW w:w="477" w:type="pct"/>
            <w:tcBorders>
              <w:top w:val="single" w:sz="4" w:space="0" w:color="00000A"/>
              <w:left w:val="single" w:sz="4" w:space="0" w:color="00000A"/>
              <w:bottom w:val="single" w:sz="4" w:space="0" w:color="00000A"/>
              <w:right w:val="single" w:sz="4" w:space="0" w:color="00000A"/>
            </w:tcBorders>
            <w:shd w:val="clear" w:color="auto" w:fill="FFFFFF"/>
          </w:tcPr>
          <w:p w:rsidR="00545E8F" w:rsidRPr="00A7053C" w:rsidRDefault="00545E8F" w:rsidP="00545E8F">
            <w:pPr>
              <w:suppressAutoHyphens w:val="0"/>
              <w:spacing w:after="0" w:line="240" w:lineRule="auto"/>
              <w:rPr>
                <w:rFonts w:ascii="Arial" w:hAnsi="Arial" w:cs="Arial"/>
                <w:sz w:val="16"/>
                <w:szCs w:val="16"/>
                <w:lang w:val="en-GB"/>
              </w:rPr>
            </w:pPr>
            <w:r w:rsidRPr="00A7053C">
              <w:rPr>
                <w:rFonts w:ascii="Arial" w:hAnsi="Arial" w:cs="Arial"/>
                <w:color w:val="000000"/>
                <w:kern w:val="0"/>
                <w:sz w:val="16"/>
                <w:szCs w:val="16"/>
                <w:lang w:val="en-GB" w:eastAsia="ar-SA"/>
              </w:rPr>
              <w:t>Dissociative experiences (</w:t>
            </w:r>
            <w:r w:rsidR="00DA6DF2" w:rsidRPr="00A7053C">
              <w:rPr>
                <w:rFonts w:ascii="Arial" w:hAnsi="Arial" w:cs="Arial"/>
                <w:i/>
                <w:color w:val="000000"/>
                <w:kern w:val="0"/>
                <w:sz w:val="16"/>
                <w:szCs w:val="16"/>
                <w:lang w:val="en-GB" w:eastAsia="ar-SA"/>
              </w:rPr>
              <w:t>mean =</w:t>
            </w:r>
            <w:r w:rsidR="008D39F1" w:rsidRPr="00A7053C">
              <w:rPr>
                <w:rFonts w:ascii="Arial" w:hAnsi="Arial" w:cs="Arial"/>
                <w:color w:val="000000"/>
                <w:kern w:val="0"/>
                <w:sz w:val="16"/>
                <w:szCs w:val="16"/>
                <w:lang w:val="en-GB" w:eastAsia="ar-SA"/>
              </w:rPr>
              <w:t xml:space="preserve"> </w:t>
            </w:r>
            <w:r w:rsidRPr="00A7053C">
              <w:rPr>
                <w:rFonts w:ascii="Arial" w:hAnsi="Arial" w:cs="Arial"/>
                <w:color w:val="000000"/>
                <w:kern w:val="0"/>
                <w:sz w:val="16"/>
                <w:szCs w:val="16"/>
                <w:lang w:val="en-GB" w:eastAsia="ar-SA"/>
              </w:rPr>
              <w:t xml:space="preserve">11.95, </w:t>
            </w:r>
            <w:r w:rsidR="00DA6DF2" w:rsidRPr="00A7053C">
              <w:rPr>
                <w:rFonts w:ascii="Arial" w:hAnsi="Arial" w:cs="Arial"/>
                <w:i/>
                <w:color w:val="000000"/>
                <w:kern w:val="0"/>
                <w:sz w:val="16"/>
                <w:szCs w:val="16"/>
                <w:lang w:val="en-GB" w:eastAsia="ar-SA"/>
              </w:rPr>
              <w:t>SD =</w:t>
            </w:r>
            <w:r w:rsidRPr="00A7053C">
              <w:rPr>
                <w:rFonts w:ascii="Arial" w:hAnsi="Arial" w:cs="Arial"/>
                <w:color w:val="000000"/>
                <w:kern w:val="0"/>
                <w:sz w:val="16"/>
                <w:szCs w:val="16"/>
                <w:lang w:val="en-GB" w:eastAsia="ar-SA"/>
              </w:rPr>
              <w:t xml:space="preserve"> 10.27)</w:t>
            </w:r>
          </w:p>
        </w:tc>
        <w:tc>
          <w:tcPr>
            <w:tcW w:w="409" w:type="pct"/>
            <w:tcBorders>
              <w:top w:val="single" w:sz="4" w:space="0" w:color="00000A"/>
              <w:left w:val="single" w:sz="4" w:space="0" w:color="00000A"/>
              <w:bottom w:val="single" w:sz="4" w:space="0" w:color="00000A"/>
              <w:right w:val="single" w:sz="4" w:space="0" w:color="00000A"/>
            </w:tcBorders>
            <w:shd w:val="clear" w:color="auto" w:fill="FFFFFF"/>
          </w:tcPr>
          <w:p w:rsidR="00545E8F" w:rsidRPr="00A7053C" w:rsidRDefault="00545E8F" w:rsidP="00545E8F">
            <w:pPr>
              <w:spacing w:after="0" w:line="240" w:lineRule="auto"/>
              <w:rPr>
                <w:rFonts w:ascii="Arial" w:hAnsi="Arial" w:cs="Arial"/>
                <w:kern w:val="1"/>
                <w:sz w:val="16"/>
                <w:szCs w:val="16"/>
                <w:lang w:val="en-GB"/>
              </w:rPr>
            </w:pPr>
            <w:r w:rsidRPr="00A7053C">
              <w:rPr>
                <w:rFonts w:ascii="Arial" w:hAnsi="Arial" w:cs="Arial"/>
                <w:sz w:val="16"/>
                <w:szCs w:val="16"/>
                <w:lang w:val="en-GB"/>
              </w:rPr>
              <w:t xml:space="preserve">DES-II </w:t>
            </w:r>
            <w:r w:rsidR="00DD189A" w:rsidRPr="00A7053C">
              <w:rPr>
                <w:rFonts w:ascii="Arial" w:eastAsia="Times New Roman" w:hAnsi="Arial" w:cs="Arial"/>
                <w:noProof/>
                <w:kern w:val="0"/>
                <w:sz w:val="16"/>
                <w:szCs w:val="16"/>
                <w:lang w:val="en-GB"/>
              </w:rPr>
              <w:t>(Carlson &amp; Putnan, 1993</w:t>
            </w:r>
            <w:r w:rsidRPr="00A7053C">
              <w:rPr>
                <w:rFonts w:ascii="Arial" w:eastAsia="Times New Roman" w:hAnsi="Arial" w:cs="Arial"/>
                <w:noProof/>
                <w:kern w:val="0"/>
                <w:sz w:val="16"/>
                <w:szCs w:val="16"/>
                <w:lang w:val="en-GB"/>
              </w:rPr>
              <w:t>)</w:t>
            </w:r>
          </w:p>
        </w:tc>
        <w:tc>
          <w:tcPr>
            <w:tcW w:w="466" w:type="pct"/>
            <w:gridSpan w:val="2"/>
            <w:tcBorders>
              <w:top w:val="single" w:sz="4" w:space="0" w:color="00000A"/>
              <w:left w:val="single" w:sz="4" w:space="0" w:color="00000A"/>
              <w:bottom w:val="single" w:sz="4" w:space="0" w:color="00000A"/>
              <w:right w:val="single" w:sz="4" w:space="0" w:color="00000A"/>
            </w:tcBorders>
            <w:shd w:val="clear" w:color="auto" w:fill="FFFFFF"/>
          </w:tcPr>
          <w:p w:rsidR="00545E8F" w:rsidRPr="00A7053C" w:rsidRDefault="00545E8F" w:rsidP="00545E8F">
            <w:pPr>
              <w:suppressAutoHyphens w:val="0"/>
              <w:spacing w:after="0" w:line="240" w:lineRule="auto"/>
              <w:rPr>
                <w:rFonts w:ascii="Arial" w:hAnsi="Arial" w:cs="Arial"/>
                <w:color w:val="000000"/>
                <w:kern w:val="0"/>
                <w:sz w:val="16"/>
                <w:szCs w:val="16"/>
                <w:lang w:val="en-GB" w:eastAsia="ar-SA"/>
              </w:rPr>
            </w:pPr>
            <w:r w:rsidRPr="00A7053C">
              <w:rPr>
                <w:rFonts w:ascii="Arial" w:hAnsi="Arial" w:cs="Arial"/>
                <w:sz w:val="16"/>
                <w:szCs w:val="16"/>
                <w:lang w:val="en-GB"/>
              </w:rPr>
              <w:t xml:space="preserve">Hallucination proneness assessed using the LSHS-R </w:t>
            </w:r>
            <w:r w:rsidRPr="00A7053C">
              <w:rPr>
                <w:rFonts w:ascii="Arial" w:hAnsi="Arial" w:cs="Arial"/>
                <w:noProof/>
                <w:color w:val="000000"/>
                <w:kern w:val="0"/>
                <w:sz w:val="16"/>
                <w:szCs w:val="16"/>
                <w:lang w:val="en-GB" w:eastAsia="ar-SA"/>
              </w:rPr>
              <w:t>(</w:t>
            </w:r>
            <w:r w:rsidR="008C43C1" w:rsidRPr="00A7053C">
              <w:rPr>
                <w:rFonts w:ascii="Arial" w:hAnsi="Arial" w:cs="Arial"/>
                <w:noProof/>
                <w:color w:val="000000"/>
                <w:kern w:val="0"/>
                <w:sz w:val="16"/>
                <w:szCs w:val="16"/>
                <w:lang w:val="en-GB" w:eastAsia="ar-SA"/>
              </w:rPr>
              <w:t>Bentall &amp; Slade, 1985</w:t>
            </w:r>
            <w:r w:rsidR="009D55E7" w:rsidRPr="00A7053C">
              <w:rPr>
                <w:rFonts w:ascii="Arial" w:hAnsi="Arial" w:cs="Arial"/>
                <w:noProof/>
                <w:color w:val="000000"/>
                <w:kern w:val="0"/>
                <w:sz w:val="16"/>
                <w:szCs w:val="16"/>
                <w:lang w:val="en-GB" w:eastAsia="ar-SA"/>
              </w:rPr>
              <w:t xml:space="preserve">; </w:t>
            </w:r>
            <w:r w:rsidR="00DA6DF2" w:rsidRPr="00A7053C">
              <w:rPr>
                <w:rFonts w:ascii="Arial" w:hAnsi="Arial" w:cs="Arial"/>
                <w:i/>
                <w:sz w:val="16"/>
                <w:szCs w:val="16"/>
                <w:lang w:val="en-GB"/>
              </w:rPr>
              <w:t>mean =</w:t>
            </w:r>
            <w:r w:rsidR="008D39F1" w:rsidRPr="00A7053C">
              <w:rPr>
                <w:rFonts w:ascii="Arial" w:hAnsi="Arial" w:cs="Arial"/>
                <w:i/>
                <w:sz w:val="16"/>
                <w:szCs w:val="16"/>
                <w:lang w:val="en-GB"/>
              </w:rPr>
              <w:t xml:space="preserve"> </w:t>
            </w:r>
            <w:r w:rsidRPr="00A7053C">
              <w:rPr>
                <w:rFonts w:ascii="Arial" w:hAnsi="Arial" w:cs="Arial"/>
                <w:sz w:val="16"/>
                <w:szCs w:val="16"/>
                <w:lang w:val="en-GB"/>
              </w:rPr>
              <w:t xml:space="preserve">16.13, </w:t>
            </w:r>
            <w:r w:rsidR="00DA6DF2" w:rsidRPr="00A7053C">
              <w:rPr>
                <w:rFonts w:ascii="Arial" w:hAnsi="Arial" w:cs="Arial"/>
                <w:i/>
                <w:sz w:val="16"/>
                <w:szCs w:val="16"/>
                <w:lang w:val="en-GB"/>
              </w:rPr>
              <w:t>SD =</w:t>
            </w:r>
            <w:r w:rsidRPr="00A7053C">
              <w:rPr>
                <w:rFonts w:ascii="Arial" w:hAnsi="Arial" w:cs="Arial"/>
                <w:sz w:val="16"/>
                <w:szCs w:val="16"/>
                <w:lang w:val="en-GB"/>
              </w:rPr>
              <w:t xml:space="preserve"> 3.81)</w:t>
            </w:r>
          </w:p>
          <w:p w:rsidR="00545E8F" w:rsidRPr="00A7053C" w:rsidRDefault="00545E8F" w:rsidP="00545E8F">
            <w:pPr>
              <w:suppressAutoHyphens w:val="0"/>
              <w:spacing w:after="0" w:line="240" w:lineRule="auto"/>
              <w:rPr>
                <w:rFonts w:ascii="Arial" w:hAnsi="Arial" w:cs="Arial"/>
                <w:sz w:val="16"/>
                <w:szCs w:val="16"/>
                <w:lang w:val="en-GB"/>
              </w:rPr>
            </w:pPr>
          </w:p>
          <w:p w:rsidR="00545E8F" w:rsidRPr="00A7053C" w:rsidRDefault="00545E8F" w:rsidP="009D55E7">
            <w:pPr>
              <w:suppressAutoHyphens w:val="0"/>
              <w:spacing w:after="0" w:line="240" w:lineRule="auto"/>
              <w:rPr>
                <w:rFonts w:ascii="Arial" w:hAnsi="Arial" w:cs="Arial"/>
                <w:color w:val="000000"/>
                <w:kern w:val="0"/>
                <w:sz w:val="16"/>
                <w:szCs w:val="16"/>
                <w:lang w:val="en-GB" w:eastAsia="ar-SA"/>
              </w:rPr>
            </w:pPr>
            <w:r w:rsidRPr="00A7053C">
              <w:rPr>
                <w:rFonts w:ascii="Arial" w:hAnsi="Arial" w:cs="Arial"/>
                <w:sz w:val="16"/>
                <w:szCs w:val="16"/>
                <w:lang w:val="en-GB"/>
              </w:rPr>
              <w:t xml:space="preserve">Ideas of reference </w:t>
            </w:r>
            <w:r w:rsidRPr="00A7053C">
              <w:rPr>
                <w:rFonts w:ascii="Arial" w:hAnsi="Arial" w:cs="Arial"/>
                <w:sz w:val="16"/>
                <w:szCs w:val="16"/>
                <w:lang w:val="en-GB"/>
              </w:rPr>
              <w:lastRenderedPageBreak/>
              <w:t xml:space="preserve">assessed using the REF </w:t>
            </w:r>
            <w:r w:rsidR="0085178F" w:rsidRPr="00A7053C">
              <w:rPr>
                <w:rFonts w:ascii="Arial" w:hAnsi="Arial" w:cs="Arial"/>
                <w:sz w:val="16"/>
                <w:szCs w:val="16"/>
                <w:lang w:val="en-GB"/>
              </w:rPr>
              <w:t>(Lenzenweger, Bennett, &amp; Lilenfeld, 1997</w:t>
            </w:r>
            <w:r w:rsidR="009D55E7" w:rsidRPr="00A7053C">
              <w:rPr>
                <w:rFonts w:ascii="Arial" w:hAnsi="Arial" w:cs="Arial"/>
                <w:sz w:val="16"/>
                <w:szCs w:val="16"/>
                <w:lang w:val="en-GB"/>
              </w:rPr>
              <w:t xml:space="preserve">; </w:t>
            </w:r>
            <w:r w:rsidR="00DA6DF2" w:rsidRPr="00A7053C">
              <w:rPr>
                <w:rFonts w:ascii="Arial" w:hAnsi="Arial" w:cs="Arial"/>
                <w:i/>
                <w:sz w:val="16"/>
                <w:szCs w:val="16"/>
                <w:lang w:val="en-GB"/>
              </w:rPr>
              <w:t>mean =</w:t>
            </w:r>
            <w:r w:rsidR="008D39F1" w:rsidRPr="00A7053C">
              <w:rPr>
                <w:rFonts w:ascii="Arial" w:hAnsi="Arial" w:cs="Arial"/>
                <w:i/>
                <w:sz w:val="16"/>
                <w:szCs w:val="16"/>
                <w:lang w:val="en-GB"/>
              </w:rPr>
              <w:t xml:space="preserve"> </w:t>
            </w:r>
            <w:r w:rsidRPr="00A7053C">
              <w:rPr>
                <w:rFonts w:ascii="Arial" w:hAnsi="Arial" w:cs="Arial"/>
                <w:sz w:val="16"/>
                <w:szCs w:val="16"/>
                <w:lang w:val="en-GB"/>
              </w:rPr>
              <w:t xml:space="preserve">4.42, </w:t>
            </w:r>
            <w:r w:rsidR="00DA6DF2" w:rsidRPr="00A7053C">
              <w:rPr>
                <w:rFonts w:ascii="Arial" w:hAnsi="Arial" w:cs="Arial"/>
                <w:i/>
                <w:sz w:val="16"/>
                <w:szCs w:val="16"/>
                <w:lang w:val="en-GB"/>
              </w:rPr>
              <w:t>SD =</w:t>
            </w:r>
            <w:r w:rsidRPr="00A7053C">
              <w:rPr>
                <w:rFonts w:ascii="Arial" w:hAnsi="Arial" w:cs="Arial"/>
                <w:sz w:val="16"/>
                <w:szCs w:val="16"/>
                <w:lang w:val="en-GB"/>
              </w:rPr>
              <w:t xml:space="preserve"> 4.14)</w:t>
            </w:r>
          </w:p>
        </w:tc>
        <w:tc>
          <w:tcPr>
            <w:tcW w:w="567" w:type="pct"/>
            <w:gridSpan w:val="2"/>
            <w:tcBorders>
              <w:top w:val="single" w:sz="4" w:space="0" w:color="00000A"/>
              <w:left w:val="single" w:sz="4" w:space="0" w:color="00000A"/>
              <w:bottom w:val="single" w:sz="4" w:space="0" w:color="00000A"/>
              <w:right w:val="single" w:sz="4" w:space="0" w:color="00000A"/>
            </w:tcBorders>
            <w:shd w:val="clear" w:color="auto" w:fill="FFFFFF"/>
          </w:tcPr>
          <w:p w:rsidR="00545E8F" w:rsidRPr="00A7053C" w:rsidRDefault="00545E8F" w:rsidP="00545E8F">
            <w:pPr>
              <w:spacing w:after="0" w:line="240" w:lineRule="auto"/>
              <w:rPr>
                <w:rFonts w:ascii="Arial" w:hAnsi="Arial" w:cs="Arial"/>
                <w:sz w:val="16"/>
                <w:szCs w:val="16"/>
                <w:lang w:val="en-GB"/>
              </w:rPr>
            </w:pPr>
            <w:r w:rsidRPr="00A7053C">
              <w:rPr>
                <w:rFonts w:ascii="Arial" w:hAnsi="Arial" w:cs="Arial"/>
                <w:sz w:val="16"/>
                <w:szCs w:val="16"/>
                <w:lang w:val="en-GB"/>
              </w:rPr>
              <w:lastRenderedPageBreak/>
              <w:t>Hallucination proneness and ideas of reference</w:t>
            </w:r>
          </w:p>
        </w:tc>
        <w:tc>
          <w:tcPr>
            <w:tcW w:w="675" w:type="pct"/>
            <w:tcBorders>
              <w:top w:val="single" w:sz="4" w:space="0" w:color="00000A"/>
              <w:left w:val="single" w:sz="4" w:space="0" w:color="00000A"/>
              <w:bottom w:val="single" w:sz="4" w:space="0" w:color="00000A"/>
              <w:right w:val="single" w:sz="4" w:space="0" w:color="00000A"/>
            </w:tcBorders>
            <w:shd w:val="clear" w:color="auto" w:fill="FFFFFF"/>
          </w:tcPr>
          <w:p w:rsidR="00545E8F" w:rsidRPr="00A7053C" w:rsidRDefault="00545E8F" w:rsidP="00545E8F">
            <w:pPr>
              <w:spacing w:after="0" w:line="240" w:lineRule="auto"/>
              <w:rPr>
                <w:rFonts w:ascii="Arial" w:hAnsi="Arial" w:cs="Arial"/>
                <w:sz w:val="16"/>
                <w:szCs w:val="16"/>
                <w:lang w:val="en-GB"/>
              </w:rPr>
            </w:pPr>
            <w:r w:rsidRPr="00A7053C">
              <w:rPr>
                <w:rFonts w:ascii="Arial" w:hAnsi="Arial" w:cs="Arial"/>
                <w:color w:val="000000"/>
                <w:kern w:val="0"/>
                <w:sz w:val="16"/>
                <w:szCs w:val="16"/>
                <w:lang w:val="en-GB" w:eastAsia="ar-SA"/>
              </w:rPr>
              <w:t xml:space="preserve">Dissociative experiences correlated with </w:t>
            </w:r>
            <w:r w:rsidRPr="00A7053C">
              <w:rPr>
                <w:rFonts w:ascii="Arial" w:hAnsi="Arial" w:cs="Arial"/>
                <w:sz w:val="16"/>
                <w:szCs w:val="16"/>
                <w:lang w:val="en-GB"/>
              </w:rPr>
              <w:t>hallucination proneness and ideas of reference.</w:t>
            </w:r>
          </w:p>
          <w:p w:rsidR="00545E8F" w:rsidRPr="00A7053C" w:rsidRDefault="00545E8F" w:rsidP="00545E8F">
            <w:pPr>
              <w:spacing w:after="0" w:line="240" w:lineRule="auto"/>
              <w:rPr>
                <w:rFonts w:ascii="Arial" w:hAnsi="Arial" w:cs="Arial"/>
                <w:sz w:val="16"/>
                <w:szCs w:val="16"/>
                <w:lang w:val="en-GB"/>
              </w:rPr>
            </w:pPr>
            <w:r w:rsidRPr="00A7053C">
              <w:rPr>
                <w:rFonts w:ascii="Arial" w:hAnsi="Arial" w:cs="Arial"/>
                <w:sz w:val="16"/>
                <w:szCs w:val="16"/>
                <w:lang w:val="en-GB"/>
              </w:rPr>
              <w:t xml:space="preserve">Dissociation fully mediated the effect of childhood adversity on hallucinations (indirect effect: </w:t>
            </w:r>
            <w:r w:rsidRPr="00A7053C">
              <w:rPr>
                <w:rFonts w:ascii="Arial" w:hAnsi="Arial" w:cs="Arial"/>
                <w:i/>
                <w:sz w:val="16"/>
                <w:szCs w:val="16"/>
                <w:lang w:val="en-GB"/>
              </w:rPr>
              <w:t>β</w:t>
            </w:r>
            <w:r w:rsidR="00D10BD6" w:rsidRPr="00A7053C">
              <w:rPr>
                <w:rFonts w:ascii="Arial" w:hAnsi="Arial" w:cs="Arial"/>
                <w:sz w:val="16"/>
                <w:szCs w:val="16"/>
                <w:lang w:val="en-GB"/>
              </w:rPr>
              <w:t xml:space="preserve"> </w:t>
            </w:r>
            <w:r w:rsidRPr="00A7053C">
              <w:rPr>
                <w:rFonts w:ascii="Arial" w:hAnsi="Arial" w:cs="Arial"/>
                <w:sz w:val="16"/>
                <w:szCs w:val="16"/>
                <w:lang w:val="en-GB"/>
              </w:rPr>
              <w:t xml:space="preserve">= 0.15, </w:t>
            </w:r>
            <w:r w:rsidR="00DA6DF2" w:rsidRPr="00A7053C">
              <w:rPr>
                <w:rFonts w:ascii="Arial" w:hAnsi="Arial" w:cs="Arial"/>
                <w:i/>
                <w:sz w:val="16"/>
                <w:szCs w:val="16"/>
                <w:lang w:val="en-GB"/>
              </w:rPr>
              <w:t>p &lt;</w:t>
            </w:r>
            <w:r w:rsidRPr="00A7053C">
              <w:rPr>
                <w:rFonts w:ascii="Arial" w:hAnsi="Arial" w:cs="Arial"/>
                <w:sz w:val="16"/>
                <w:szCs w:val="16"/>
                <w:lang w:val="en-GB"/>
              </w:rPr>
              <w:t xml:space="preserve">0.001, </w:t>
            </w:r>
            <w:r w:rsidRPr="00A7053C">
              <w:rPr>
                <w:rFonts w:ascii="Arial" w:hAnsi="Arial" w:cs="Arial"/>
                <w:i/>
                <w:sz w:val="16"/>
                <w:szCs w:val="16"/>
                <w:lang w:val="en-GB"/>
              </w:rPr>
              <w:t>R</w:t>
            </w:r>
            <w:r w:rsidRPr="00A7053C">
              <w:rPr>
                <w:rFonts w:ascii="Arial" w:hAnsi="Arial" w:cs="Arial"/>
                <w:i/>
                <w:sz w:val="16"/>
                <w:szCs w:val="16"/>
                <w:vertAlign w:val="superscript"/>
                <w:lang w:val="en-GB"/>
              </w:rPr>
              <w:t>2</w:t>
            </w:r>
            <w:r w:rsidR="00D10BD6" w:rsidRPr="00A7053C">
              <w:rPr>
                <w:rFonts w:ascii="Arial" w:hAnsi="Arial" w:cs="Arial"/>
                <w:sz w:val="16"/>
                <w:szCs w:val="16"/>
                <w:lang w:val="en-GB"/>
              </w:rPr>
              <w:t xml:space="preserve"> </w:t>
            </w:r>
            <w:r w:rsidRPr="00A7053C">
              <w:rPr>
                <w:rFonts w:ascii="Arial" w:hAnsi="Arial" w:cs="Arial"/>
                <w:sz w:val="16"/>
                <w:szCs w:val="16"/>
                <w:lang w:val="en-GB"/>
              </w:rPr>
              <w:t xml:space="preserve">= 0.29) and </w:t>
            </w:r>
            <w:r w:rsidRPr="00A7053C">
              <w:rPr>
                <w:rFonts w:ascii="Arial" w:hAnsi="Arial" w:cs="Arial"/>
                <w:sz w:val="16"/>
                <w:szCs w:val="16"/>
                <w:lang w:val="en-GB"/>
              </w:rPr>
              <w:lastRenderedPageBreak/>
              <w:t xml:space="preserve">partially mediated the effect on ideas of reference (direct effect: </w:t>
            </w:r>
            <w:r w:rsidRPr="00A7053C">
              <w:rPr>
                <w:rFonts w:ascii="Arial" w:hAnsi="Arial" w:cs="Arial"/>
                <w:i/>
                <w:sz w:val="16"/>
                <w:szCs w:val="16"/>
                <w:lang w:val="en-GB"/>
              </w:rPr>
              <w:t>β</w:t>
            </w:r>
            <w:r w:rsidR="00D10BD6" w:rsidRPr="00A7053C">
              <w:rPr>
                <w:rFonts w:ascii="Arial" w:hAnsi="Arial" w:cs="Arial"/>
                <w:sz w:val="16"/>
                <w:szCs w:val="16"/>
                <w:lang w:val="en-GB"/>
              </w:rPr>
              <w:t xml:space="preserve"> </w:t>
            </w:r>
            <w:r w:rsidRPr="00A7053C">
              <w:rPr>
                <w:rFonts w:ascii="Arial" w:hAnsi="Arial" w:cs="Arial"/>
                <w:sz w:val="16"/>
                <w:szCs w:val="16"/>
                <w:lang w:val="en-GB"/>
              </w:rPr>
              <w:t xml:space="preserve">= 0.13, </w:t>
            </w:r>
            <w:r w:rsidR="00DA6DF2" w:rsidRPr="00A7053C">
              <w:rPr>
                <w:rFonts w:ascii="Arial" w:hAnsi="Arial" w:cs="Arial"/>
                <w:i/>
                <w:sz w:val="16"/>
                <w:szCs w:val="16"/>
                <w:lang w:val="en-GB"/>
              </w:rPr>
              <w:t>p &lt;</w:t>
            </w:r>
            <w:r w:rsidRPr="00A7053C">
              <w:rPr>
                <w:rFonts w:ascii="Arial" w:hAnsi="Arial" w:cs="Arial"/>
                <w:sz w:val="16"/>
                <w:szCs w:val="16"/>
                <w:lang w:val="en-GB"/>
              </w:rPr>
              <w:t xml:space="preserve">0.01; indirect effect: </w:t>
            </w:r>
            <w:r w:rsidRPr="00A7053C">
              <w:rPr>
                <w:rFonts w:ascii="Arial" w:hAnsi="Arial" w:cs="Arial"/>
                <w:i/>
                <w:sz w:val="16"/>
                <w:szCs w:val="16"/>
                <w:lang w:val="en-GB"/>
              </w:rPr>
              <w:t>β</w:t>
            </w:r>
            <w:r w:rsidR="00D10BD6" w:rsidRPr="00A7053C">
              <w:rPr>
                <w:rFonts w:ascii="Arial" w:hAnsi="Arial" w:cs="Arial"/>
                <w:i/>
                <w:sz w:val="16"/>
                <w:szCs w:val="16"/>
                <w:lang w:val="en-GB"/>
              </w:rPr>
              <w:t xml:space="preserve"> </w:t>
            </w:r>
            <w:r w:rsidRPr="00A7053C">
              <w:rPr>
                <w:rFonts w:ascii="Arial" w:hAnsi="Arial" w:cs="Arial"/>
                <w:sz w:val="16"/>
                <w:szCs w:val="16"/>
                <w:lang w:val="en-GB"/>
              </w:rPr>
              <w:t xml:space="preserve">= 0.16, </w:t>
            </w:r>
            <w:r w:rsidR="00DA6DF2" w:rsidRPr="00A7053C">
              <w:rPr>
                <w:rFonts w:ascii="Arial" w:hAnsi="Arial" w:cs="Arial"/>
                <w:i/>
                <w:sz w:val="16"/>
                <w:szCs w:val="16"/>
                <w:lang w:val="en-GB"/>
              </w:rPr>
              <w:t>p &lt;</w:t>
            </w:r>
            <w:r w:rsidRPr="00A7053C">
              <w:rPr>
                <w:rFonts w:ascii="Arial" w:hAnsi="Arial" w:cs="Arial"/>
                <w:sz w:val="16"/>
                <w:szCs w:val="16"/>
                <w:lang w:val="en-GB"/>
              </w:rPr>
              <w:t xml:space="preserve">0.001, </w:t>
            </w:r>
            <w:r w:rsidRPr="00A7053C">
              <w:rPr>
                <w:rFonts w:ascii="Arial" w:hAnsi="Arial" w:cs="Arial"/>
                <w:i/>
                <w:sz w:val="16"/>
                <w:szCs w:val="16"/>
                <w:lang w:val="en-GB"/>
              </w:rPr>
              <w:t>R</w:t>
            </w:r>
            <w:r w:rsidRPr="00A7053C">
              <w:rPr>
                <w:rFonts w:ascii="Arial" w:hAnsi="Arial" w:cs="Arial"/>
                <w:i/>
                <w:sz w:val="16"/>
                <w:szCs w:val="16"/>
                <w:vertAlign w:val="superscript"/>
                <w:lang w:val="en-GB"/>
              </w:rPr>
              <w:t>2</w:t>
            </w:r>
            <w:r w:rsidR="00D10BD6" w:rsidRPr="00A7053C">
              <w:rPr>
                <w:rFonts w:ascii="Arial" w:hAnsi="Arial" w:cs="Arial"/>
                <w:sz w:val="16"/>
                <w:szCs w:val="16"/>
                <w:lang w:val="en-GB"/>
              </w:rPr>
              <w:t xml:space="preserve"> </w:t>
            </w:r>
            <w:r w:rsidRPr="00A7053C">
              <w:rPr>
                <w:rFonts w:ascii="Arial" w:hAnsi="Arial" w:cs="Arial"/>
                <w:sz w:val="16"/>
                <w:szCs w:val="16"/>
                <w:lang w:val="en-GB"/>
              </w:rPr>
              <w:t>= 0.30)</w:t>
            </w:r>
          </w:p>
        </w:tc>
        <w:tc>
          <w:tcPr>
            <w:tcW w:w="340" w:type="pct"/>
            <w:tcBorders>
              <w:top w:val="single" w:sz="4" w:space="0" w:color="00000A"/>
              <w:left w:val="single" w:sz="4" w:space="0" w:color="00000A"/>
              <w:bottom w:val="single" w:sz="4" w:space="0" w:color="00000A"/>
              <w:right w:val="single" w:sz="4" w:space="0" w:color="00000A"/>
            </w:tcBorders>
            <w:shd w:val="clear" w:color="auto" w:fill="FFFFFF"/>
          </w:tcPr>
          <w:p w:rsidR="00545E8F" w:rsidRPr="00A7053C" w:rsidRDefault="00545E8F" w:rsidP="00545E8F">
            <w:pPr>
              <w:spacing w:after="0" w:line="240" w:lineRule="auto"/>
              <w:rPr>
                <w:rFonts w:ascii="Arial" w:hAnsi="Arial" w:cs="Arial"/>
                <w:sz w:val="16"/>
                <w:szCs w:val="16"/>
                <w:lang w:val="en-GB"/>
              </w:rPr>
            </w:pPr>
            <w:r w:rsidRPr="00A7053C">
              <w:rPr>
                <w:rFonts w:ascii="Arial" w:hAnsi="Arial" w:cs="Arial"/>
                <w:sz w:val="16"/>
                <w:szCs w:val="16"/>
                <w:lang w:val="en-GB"/>
              </w:rPr>
              <w:lastRenderedPageBreak/>
              <w:t>9</w:t>
            </w:r>
          </w:p>
        </w:tc>
      </w:tr>
      <w:tr w:rsidR="00545E8F" w:rsidRPr="00A7053C" w:rsidTr="00630C2E">
        <w:tc>
          <w:tcPr>
            <w:tcW w:w="625" w:type="pct"/>
            <w:tcBorders>
              <w:top w:val="single" w:sz="4" w:space="0" w:color="00000A"/>
              <w:left w:val="single" w:sz="4" w:space="0" w:color="00000A"/>
              <w:bottom w:val="single" w:sz="4" w:space="0" w:color="00000A"/>
              <w:right w:val="single" w:sz="4" w:space="0" w:color="00000A"/>
            </w:tcBorders>
            <w:shd w:val="clear" w:color="auto" w:fill="FFFFFF"/>
          </w:tcPr>
          <w:p w:rsidR="00545E8F" w:rsidRPr="00A7053C" w:rsidRDefault="00545E8F" w:rsidP="00545E8F">
            <w:pPr>
              <w:spacing w:after="0" w:line="240" w:lineRule="auto"/>
              <w:rPr>
                <w:rFonts w:ascii="Arial" w:hAnsi="Arial" w:cs="Arial"/>
                <w:color w:val="000000"/>
                <w:sz w:val="16"/>
                <w:szCs w:val="16"/>
                <w:lang w:val="en-GB"/>
              </w:rPr>
            </w:pPr>
            <w:r w:rsidRPr="00A7053C">
              <w:rPr>
                <w:rFonts w:ascii="Arial" w:hAnsi="Arial" w:cs="Arial"/>
                <w:color w:val="000000"/>
                <w:sz w:val="16"/>
                <w:szCs w:val="16"/>
                <w:lang w:val="en-GB"/>
              </w:rPr>
              <w:t xml:space="preserve">Boyda </w:t>
            </w:r>
            <w:r w:rsidR="0076583C" w:rsidRPr="00A7053C">
              <w:rPr>
                <w:rFonts w:ascii="Arial" w:hAnsi="Arial" w:cs="Arial"/>
                <w:color w:val="000000"/>
                <w:sz w:val="16"/>
                <w:szCs w:val="16"/>
                <w:lang w:val="en-GB"/>
              </w:rPr>
              <w:t>et al.,</w:t>
            </w:r>
            <w:r w:rsidRPr="00A7053C">
              <w:rPr>
                <w:rFonts w:ascii="Arial" w:hAnsi="Arial" w:cs="Arial"/>
                <w:color w:val="000000"/>
                <w:sz w:val="16"/>
                <w:szCs w:val="16"/>
                <w:lang w:val="en-GB"/>
              </w:rPr>
              <w:t xml:space="preserve"> 2018</w:t>
            </w:r>
          </w:p>
          <w:p w:rsidR="00545E8F" w:rsidRPr="00A7053C" w:rsidRDefault="00545E8F" w:rsidP="00545E8F">
            <w:pPr>
              <w:spacing w:after="0" w:line="240" w:lineRule="auto"/>
              <w:rPr>
                <w:rFonts w:ascii="Arial" w:hAnsi="Arial" w:cs="Arial"/>
                <w:sz w:val="16"/>
                <w:szCs w:val="16"/>
                <w:lang w:val="en-GB"/>
              </w:rPr>
            </w:pPr>
          </w:p>
          <w:p w:rsidR="00545E8F" w:rsidRPr="00A7053C" w:rsidRDefault="00545E8F" w:rsidP="00545E8F">
            <w:pPr>
              <w:spacing w:after="0" w:line="240" w:lineRule="auto"/>
              <w:rPr>
                <w:rFonts w:ascii="Arial" w:hAnsi="Arial" w:cs="Arial"/>
                <w:sz w:val="16"/>
                <w:szCs w:val="16"/>
                <w:lang w:val="en-GB"/>
              </w:rPr>
            </w:pPr>
            <w:r w:rsidRPr="00A7053C">
              <w:rPr>
                <w:rFonts w:ascii="Arial" w:hAnsi="Arial" w:cs="Arial"/>
                <w:sz w:val="16"/>
                <w:szCs w:val="16"/>
                <w:lang w:val="en-GB"/>
              </w:rPr>
              <w:t>ENGLAND</w:t>
            </w:r>
          </w:p>
        </w:tc>
        <w:tc>
          <w:tcPr>
            <w:tcW w:w="421" w:type="pct"/>
            <w:gridSpan w:val="5"/>
            <w:tcBorders>
              <w:top w:val="single" w:sz="4" w:space="0" w:color="00000A"/>
              <w:left w:val="single" w:sz="4" w:space="0" w:color="00000A"/>
              <w:bottom w:val="single" w:sz="4" w:space="0" w:color="00000A"/>
              <w:right w:val="single" w:sz="4" w:space="0" w:color="00000A"/>
            </w:tcBorders>
            <w:shd w:val="clear" w:color="auto" w:fill="FFFFFF"/>
          </w:tcPr>
          <w:p w:rsidR="00545E8F" w:rsidRPr="00A7053C" w:rsidRDefault="00B30BC3" w:rsidP="00545E8F">
            <w:pPr>
              <w:spacing w:after="0" w:line="240" w:lineRule="auto"/>
              <w:rPr>
                <w:rFonts w:ascii="Arial" w:hAnsi="Arial" w:cs="Arial"/>
                <w:sz w:val="16"/>
                <w:szCs w:val="16"/>
                <w:lang w:val="en-GB"/>
              </w:rPr>
            </w:pPr>
            <w:r w:rsidRPr="00A7053C">
              <w:rPr>
                <w:rFonts w:ascii="Arial" w:hAnsi="Arial" w:cs="Arial"/>
                <w:i/>
                <w:sz w:val="16"/>
                <w:szCs w:val="16"/>
                <w:lang w:val="en-GB"/>
              </w:rPr>
              <w:t>N =</w:t>
            </w:r>
            <w:r w:rsidR="00545E8F" w:rsidRPr="00A7053C">
              <w:rPr>
                <w:rFonts w:ascii="Arial" w:hAnsi="Arial" w:cs="Arial"/>
                <w:sz w:val="16"/>
                <w:szCs w:val="16"/>
                <w:lang w:val="en-GB"/>
              </w:rPr>
              <w:t xml:space="preserve"> 302</w:t>
            </w:r>
          </w:p>
        </w:tc>
        <w:tc>
          <w:tcPr>
            <w:tcW w:w="605" w:type="pct"/>
            <w:gridSpan w:val="2"/>
            <w:tcBorders>
              <w:top w:val="single" w:sz="4" w:space="0" w:color="00000A"/>
              <w:left w:val="single" w:sz="4" w:space="0" w:color="00000A"/>
              <w:bottom w:val="single" w:sz="4" w:space="0" w:color="00000A"/>
              <w:right w:val="single" w:sz="4" w:space="0" w:color="00000A"/>
            </w:tcBorders>
            <w:shd w:val="clear" w:color="auto" w:fill="FFFFFF"/>
          </w:tcPr>
          <w:p w:rsidR="00545E8F" w:rsidRPr="00A7053C" w:rsidRDefault="00545E8F" w:rsidP="00545E8F">
            <w:pPr>
              <w:spacing w:after="0" w:line="240" w:lineRule="auto"/>
              <w:rPr>
                <w:rFonts w:ascii="Arial" w:hAnsi="Arial" w:cs="Arial"/>
                <w:sz w:val="16"/>
                <w:szCs w:val="16"/>
                <w:lang w:val="en-GB"/>
              </w:rPr>
            </w:pPr>
            <w:r w:rsidRPr="00A7053C">
              <w:rPr>
                <w:rFonts w:ascii="Arial" w:hAnsi="Arial" w:cs="Arial"/>
                <w:color w:val="000000"/>
                <w:kern w:val="0"/>
                <w:sz w:val="16"/>
                <w:szCs w:val="16"/>
                <w:lang w:val="en-GB" w:eastAsia="ar-SA"/>
              </w:rPr>
              <w:t>Childhood physical (</w:t>
            </w:r>
            <w:r w:rsidR="00DA6DF2" w:rsidRPr="00A7053C">
              <w:rPr>
                <w:rFonts w:ascii="Arial" w:hAnsi="Arial" w:cs="Arial"/>
                <w:i/>
                <w:color w:val="000000"/>
                <w:kern w:val="0"/>
                <w:sz w:val="16"/>
                <w:szCs w:val="16"/>
                <w:lang w:val="en-GB" w:eastAsia="ar-SA"/>
              </w:rPr>
              <w:t>mean =</w:t>
            </w:r>
            <w:r w:rsidR="008D39F1" w:rsidRPr="00A7053C">
              <w:rPr>
                <w:rFonts w:ascii="Arial" w:hAnsi="Arial" w:cs="Arial"/>
                <w:color w:val="000000"/>
                <w:kern w:val="0"/>
                <w:sz w:val="16"/>
                <w:szCs w:val="16"/>
                <w:lang w:val="en-GB" w:eastAsia="ar-SA"/>
              </w:rPr>
              <w:t xml:space="preserve"> </w:t>
            </w:r>
            <w:r w:rsidRPr="00A7053C">
              <w:rPr>
                <w:rFonts w:ascii="Arial" w:hAnsi="Arial" w:cs="Arial"/>
                <w:color w:val="000000"/>
                <w:kern w:val="0"/>
                <w:sz w:val="16"/>
                <w:szCs w:val="16"/>
                <w:lang w:val="en-GB" w:eastAsia="ar-SA"/>
              </w:rPr>
              <w:t xml:space="preserve">1.17, </w:t>
            </w:r>
            <w:r w:rsidR="00DA6DF2" w:rsidRPr="00A7053C">
              <w:rPr>
                <w:rFonts w:ascii="Arial" w:hAnsi="Arial" w:cs="Arial"/>
                <w:i/>
                <w:color w:val="000000"/>
                <w:kern w:val="0"/>
                <w:sz w:val="16"/>
                <w:szCs w:val="16"/>
                <w:lang w:val="en-GB" w:eastAsia="ar-SA"/>
              </w:rPr>
              <w:t>SD =</w:t>
            </w:r>
            <w:r w:rsidRPr="00A7053C">
              <w:rPr>
                <w:rFonts w:ascii="Arial" w:hAnsi="Arial" w:cs="Arial"/>
                <w:color w:val="000000"/>
                <w:kern w:val="0"/>
                <w:sz w:val="16"/>
                <w:szCs w:val="16"/>
                <w:lang w:val="en-GB" w:eastAsia="ar-SA"/>
              </w:rPr>
              <w:t xml:space="preserve"> 1.33), emotional (</w:t>
            </w:r>
            <w:r w:rsidR="00DA6DF2" w:rsidRPr="00A7053C">
              <w:rPr>
                <w:rFonts w:ascii="Arial" w:hAnsi="Arial" w:cs="Arial"/>
                <w:i/>
                <w:color w:val="000000"/>
                <w:kern w:val="0"/>
                <w:sz w:val="16"/>
                <w:szCs w:val="16"/>
                <w:lang w:val="en-GB" w:eastAsia="ar-SA"/>
              </w:rPr>
              <w:t>mean =</w:t>
            </w:r>
            <w:r w:rsidR="008D39F1" w:rsidRPr="00A7053C">
              <w:rPr>
                <w:rFonts w:ascii="Arial" w:hAnsi="Arial" w:cs="Arial"/>
                <w:color w:val="000000"/>
                <w:kern w:val="0"/>
                <w:sz w:val="16"/>
                <w:szCs w:val="16"/>
                <w:lang w:val="en-GB" w:eastAsia="ar-SA"/>
              </w:rPr>
              <w:t xml:space="preserve"> </w:t>
            </w:r>
            <w:r w:rsidRPr="00A7053C">
              <w:rPr>
                <w:rFonts w:ascii="Arial" w:hAnsi="Arial" w:cs="Arial"/>
                <w:color w:val="000000"/>
                <w:kern w:val="0"/>
                <w:sz w:val="16"/>
                <w:szCs w:val="16"/>
                <w:lang w:val="en-GB" w:eastAsia="ar-SA"/>
              </w:rPr>
              <w:t xml:space="preserve">1.24, </w:t>
            </w:r>
            <w:r w:rsidR="00DA6DF2" w:rsidRPr="00A7053C">
              <w:rPr>
                <w:rFonts w:ascii="Arial" w:hAnsi="Arial" w:cs="Arial"/>
                <w:i/>
                <w:color w:val="000000"/>
                <w:kern w:val="0"/>
                <w:sz w:val="16"/>
                <w:szCs w:val="16"/>
                <w:lang w:val="en-GB" w:eastAsia="ar-SA"/>
              </w:rPr>
              <w:t>SD =</w:t>
            </w:r>
            <w:r w:rsidRPr="00A7053C">
              <w:rPr>
                <w:rFonts w:ascii="Arial" w:hAnsi="Arial" w:cs="Arial"/>
                <w:color w:val="000000"/>
                <w:kern w:val="0"/>
                <w:sz w:val="16"/>
                <w:szCs w:val="16"/>
                <w:lang w:val="en-GB" w:eastAsia="ar-SA"/>
              </w:rPr>
              <w:t xml:space="preserve"> 1.09), and sexual abuse (</w:t>
            </w:r>
            <w:r w:rsidR="00DA6DF2" w:rsidRPr="00A7053C">
              <w:rPr>
                <w:rFonts w:ascii="Arial" w:hAnsi="Arial" w:cs="Arial"/>
                <w:i/>
                <w:color w:val="000000"/>
                <w:kern w:val="0"/>
                <w:sz w:val="16"/>
                <w:szCs w:val="16"/>
                <w:lang w:val="en-GB" w:eastAsia="ar-SA"/>
              </w:rPr>
              <w:t>mean =</w:t>
            </w:r>
            <w:r w:rsidR="008D39F1" w:rsidRPr="00A7053C">
              <w:rPr>
                <w:rFonts w:ascii="Arial" w:hAnsi="Arial" w:cs="Arial"/>
                <w:i/>
                <w:color w:val="000000"/>
                <w:kern w:val="0"/>
                <w:sz w:val="16"/>
                <w:szCs w:val="16"/>
                <w:lang w:val="en-GB" w:eastAsia="ar-SA"/>
              </w:rPr>
              <w:t xml:space="preserve"> </w:t>
            </w:r>
            <w:r w:rsidRPr="00A7053C">
              <w:rPr>
                <w:rFonts w:ascii="Arial" w:hAnsi="Arial" w:cs="Arial"/>
                <w:color w:val="000000"/>
                <w:kern w:val="0"/>
                <w:sz w:val="16"/>
                <w:szCs w:val="16"/>
                <w:lang w:val="en-GB" w:eastAsia="ar-SA"/>
              </w:rPr>
              <w:t xml:space="preserve">0.76, </w:t>
            </w:r>
            <w:r w:rsidR="00DA6DF2" w:rsidRPr="00A7053C">
              <w:rPr>
                <w:rFonts w:ascii="Arial" w:hAnsi="Arial" w:cs="Arial"/>
                <w:i/>
                <w:color w:val="000000"/>
                <w:kern w:val="0"/>
                <w:sz w:val="16"/>
                <w:szCs w:val="16"/>
                <w:lang w:val="en-GB" w:eastAsia="ar-SA"/>
              </w:rPr>
              <w:t>SD =</w:t>
            </w:r>
            <w:r w:rsidRPr="00A7053C">
              <w:rPr>
                <w:rFonts w:ascii="Arial" w:hAnsi="Arial" w:cs="Arial"/>
                <w:color w:val="000000"/>
                <w:kern w:val="0"/>
                <w:sz w:val="16"/>
                <w:szCs w:val="16"/>
                <w:lang w:val="en-GB" w:eastAsia="ar-SA"/>
              </w:rPr>
              <w:t xml:space="preserve"> 1.3), physical neglect (</w:t>
            </w:r>
            <w:r w:rsidR="00DA6DF2" w:rsidRPr="00A7053C">
              <w:rPr>
                <w:rFonts w:ascii="Arial" w:hAnsi="Arial" w:cs="Arial"/>
                <w:i/>
                <w:color w:val="000000"/>
                <w:kern w:val="0"/>
                <w:sz w:val="16"/>
                <w:szCs w:val="16"/>
                <w:lang w:val="en-GB" w:eastAsia="ar-SA"/>
              </w:rPr>
              <w:t>mean =</w:t>
            </w:r>
            <w:r w:rsidR="008D39F1" w:rsidRPr="00A7053C">
              <w:rPr>
                <w:rFonts w:ascii="Arial" w:hAnsi="Arial" w:cs="Arial"/>
                <w:i/>
                <w:color w:val="000000"/>
                <w:kern w:val="0"/>
                <w:sz w:val="16"/>
                <w:szCs w:val="16"/>
                <w:lang w:val="en-GB" w:eastAsia="ar-SA"/>
              </w:rPr>
              <w:t xml:space="preserve"> </w:t>
            </w:r>
            <w:r w:rsidRPr="00A7053C">
              <w:rPr>
                <w:rFonts w:ascii="Arial" w:hAnsi="Arial" w:cs="Arial"/>
                <w:color w:val="000000"/>
                <w:kern w:val="0"/>
                <w:sz w:val="16"/>
                <w:szCs w:val="16"/>
                <w:lang w:val="en-GB" w:eastAsia="ar-SA"/>
              </w:rPr>
              <w:t xml:space="preserve">2.12, </w:t>
            </w:r>
            <w:r w:rsidR="00DA6DF2" w:rsidRPr="00A7053C">
              <w:rPr>
                <w:rFonts w:ascii="Arial" w:hAnsi="Arial" w:cs="Arial"/>
                <w:i/>
                <w:color w:val="000000"/>
                <w:kern w:val="0"/>
                <w:sz w:val="16"/>
                <w:szCs w:val="16"/>
                <w:lang w:val="en-GB" w:eastAsia="ar-SA"/>
              </w:rPr>
              <w:t>SD =</w:t>
            </w:r>
            <w:r w:rsidRPr="00A7053C">
              <w:rPr>
                <w:rFonts w:ascii="Arial" w:hAnsi="Arial" w:cs="Arial"/>
                <w:color w:val="000000"/>
                <w:kern w:val="0"/>
                <w:sz w:val="16"/>
                <w:szCs w:val="16"/>
                <w:lang w:val="en-GB" w:eastAsia="ar-SA"/>
              </w:rPr>
              <w:t xml:space="preserve"> 1.52), poor relationship with parents (</w:t>
            </w:r>
            <w:r w:rsidR="00DA6DF2" w:rsidRPr="00A7053C">
              <w:rPr>
                <w:rFonts w:ascii="Arial" w:hAnsi="Arial" w:cs="Arial"/>
                <w:i/>
                <w:color w:val="000000"/>
                <w:kern w:val="0"/>
                <w:sz w:val="16"/>
                <w:szCs w:val="16"/>
                <w:lang w:val="en-GB" w:eastAsia="ar-SA"/>
              </w:rPr>
              <w:t>mean =</w:t>
            </w:r>
            <w:r w:rsidR="008D39F1" w:rsidRPr="00A7053C">
              <w:rPr>
                <w:rFonts w:ascii="Arial" w:hAnsi="Arial" w:cs="Arial"/>
                <w:color w:val="000000"/>
                <w:kern w:val="0"/>
                <w:sz w:val="16"/>
                <w:szCs w:val="16"/>
                <w:lang w:val="en-GB" w:eastAsia="ar-SA"/>
              </w:rPr>
              <w:t xml:space="preserve"> </w:t>
            </w:r>
            <w:r w:rsidRPr="00A7053C">
              <w:rPr>
                <w:rFonts w:ascii="Arial" w:hAnsi="Arial" w:cs="Arial"/>
                <w:color w:val="000000"/>
                <w:kern w:val="0"/>
                <w:sz w:val="16"/>
                <w:szCs w:val="16"/>
                <w:lang w:val="en-GB" w:eastAsia="ar-SA"/>
              </w:rPr>
              <w:t xml:space="preserve">3.89, </w:t>
            </w:r>
            <w:r w:rsidR="00DA6DF2" w:rsidRPr="00A7053C">
              <w:rPr>
                <w:rFonts w:ascii="Arial" w:hAnsi="Arial" w:cs="Arial"/>
                <w:i/>
                <w:color w:val="000000"/>
                <w:kern w:val="0"/>
                <w:sz w:val="16"/>
                <w:szCs w:val="16"/>
                <w:lang w:val="en-GB" w:eastAsia="ar-SA"/>
              </w:rPr>
              <w:t>SD =</w:t>
            </w:r>
            <w:r w:rsidRPr="00A7053C">
              <w:rPr>
                <w:rFonts w:ascii="Arial" w:hAnsi="Arial" w:cs="Arial"/>
                <w:color w:val="000000"/>
                <w:kern w:val="0"/>
                <w:sz w:val="16"/>
                <w:szCs w:val="16"/>
                <w:lang w:val="en-GB" w:eastAsia="ar-SA"/>
              </w:rPr>
              <w:t xml:space="preserve"> 1.89), witnessing interpersonal violence (</w:t>
            </w:r>
            <w:r w:rsidR="00DA6DF2" w:rsidRPr="00A7053C">
              <w:rPr>
                <w:rFonts w:ascii="Arial" w:hAnsi="Arial" w:cs="Arial"/>
                <w:i/>
                <w:color w:val="000000"/>
                <w:kern w:val="0"/>
                <w:sz w:val="16"/>
                <w:szCs w:val="16"/>
                <w:lang w:val="en-GB" w:eastAsia="ar-SA"/>
              </w:rPr>
              <w:t>mean =</w:t>
            </w:r>
            <w:r w:rsidR="008D39F1" w:rsidRPr="00A7053C">
              <w:rPr>
                <w:rFonts w:ascii="Arial" w:hAnsi="Arial" w:cs="Arial"/>
                <w:i/>
                <w:color w:val="000000"/>
                <w:kern w:val="0"/>
                <w:sz w:val="16"/>
                <w:szCs w:val="16"/>
                <w:lang w:val="en-GB" w:eastAsia="ar-SA"/>
              </w:rPr>
              <w:t xml:space="preserve"> </w:t>
            </w:r>
            <w:r w:rsidRPr="00A7053C">
              <w:rPr>
                <w:rFonts w:ascii="Arial" w:hAnsi="Arial" w:cs="Arial"/>
                <w:color w:val="000000"/>
                <w:kern w:val="0"/>
                <w:sz w:val="16"/>
                <w:szCs w:val="16"/>
                <w:lang w:val="en-GB" w:eastAsia="ar-SA"/>
              </w:rPr>
              <w:t xml:space="preserve">2.57, </w:t>
            </w:r>
            <w:r w:rsidR="00DA6DF2" w:rsidRPr="00A7053C">
              <w:rPr>
                <w:rFonts w:ascii="Arial" w:hAnsi="Arial" w:cs="Arial"/>
                <w:i/>
                <w:color w:val="000000"/>
                <w:kern w:val="0"/>
                <w:sz w:val="16"/>
                <w:szCs w:val="16"/>
                <w:lang w:val="en-GB" w:eastAsia="ar-SA"/>
              </w:rPr>
              <w:t>SD =</w:t>
            </w:r>
            <w:r w:rsidRPr="00A7053C">
              <w:rPr>
                <w:rFonts w:ascii="Arial" w:hAnsi="Arial" w:cs="Arial"/>
                <w:color w:val="000000"/>
                <w:kern w:val="0"/>
                <w:sz w:val="16"/>
                <w:szCs w:val="16"/>
                <w:lang w:val="en-GB" w:eastAsia="ar-SA"/>
              </w:rPr>
              <w:t xml:space="preserve"> 2.36), and dysfunctional family environment (</w:t>
            </w:r>
            <w:r w:rsidR="00DA6DF2" w:rsidRPr="00A7053C">
              <w:rPr>
                <w:rFonts w:ascii="Arial" w:hAnsi="Arial" w:cs="Arial"/>
                <w:i/>
                <w:color w:val="000000"/>
                <w:kern w:val="0"/>
                <w:sz w:val="16"/>
                <w:szCs w:val="16"/>
                <w:lang w:val="en-GB" w:eastAsia="ar-SA"/>
              </w:rPr>
              <w:t>mean =</w:t>
            </w:r>
            <w:r w:rsidR="008D39F1" w:rsidRPr="00A7053C">
              <w:rPr>
                <w:rFonts w:ascii="Arial" w:hAnsi="Arial" w:cs="Arial"/>
                <w:i/>
                <w:color w:val="000000"/>
                <w:kern w:val="0"/>
                <w:sz w:val="16"/>
                <w:szCs w:val="16"/>
                <w:lang w:val="en-GB" w:eastAsia="ar-SA"/>
              </w:rPr>
              <w:t xml:space="preserve"> </w:t>
            </w:r>
            <w:r w:rsidRPr="00A7053C">
              <w:rPr>
                <w:rFonts w:ascii="Arial" w:hAnsi="Arial" w:cs="Arial"/>
                <w:color w:val="000000"/>
                <w:kern w:val="0"/>
                <w:sz w:val="16"/>
                <w:szCs w:val="16"/>
                <w:lang w:val="en-GB" w:eastAsia="ar-SA"/>
              </w:rPr>
              <w:t xml:space="preserve">0.89, </w:t>
            </w:r>
            <w:r w:rsidR="00DA6DF2" w:rsidRPr="00A7053C">
              <w:rPr>
                <w:rFonts w:ascii="Arial" w:hAnsi="Arial" w:cs="Arial"/>
                <w:i/>
                <w:color w:val="000000"/>
                <w:kern w:val="0"/>
                <w:sz w:val="16"/>
                <w:szCs w:val="16"/>
                <w:lang w:val="en-GB" w:eastAsia="ar-SA"/>
              </w:rPr>
              <w:t>SD =</w:t>
            </w:r>
            <w:r w:rsidRPr="00A7053C">
              <w:rPr>
                <w:rFonts w:ascii="Arial" w:hAnsi="Arial" w:cs="Arial"/>
                <w:color w:val="000000"/>
                <w:kern w:val="0"/>
                <w:sz w:val="16"/>
                <w:szCs w:val="16"/>
                <w:lang w:val="en-GB" w:eastAsia="ar-SA"/>
              </w:rPr>
              <w:t xml:space="preserve"> 0.91)</w:t>
            </w:r>
          </w:p>
        </w:tc>
        <w:tc>
          <w:tcPr>
            <w:tcW w:w="415" w:type="pct"/>
            <w:tcBorders>
              <w:top w:val="single" w:sz="4" w:space="0" w:color="00000A"/>
              <w:left w:val="single" w:sz="4" w:space="0" w:color="00000A"/>
              <w:bottom w:val="single" w:sz="4" w:space="0" w:color="00000A"/>
              <w:right w:val="single" w:sz="4" w:space="0" w:color="00000A"/>
            </w:tcBorders>
            <w:shd w:val="clear" w:color="auto" w:fill="FFFFFF"/>
          </w:tcPr>
          <w:p w:rsidR="00545E8F" w:rsidRPr="00A7053C" w:rsidRDefault="00545E8F" w:rsidP="00545E8F">
            <w:pPr>
              <w:spacing w:after="0" w:line="240" w:lineRule="auto"/>
              <w:rPr>
                <w:rFonts w:ascii="Arial" w:hAnsi="Arial" w:cs="Arial"/>
                <w:sz w:val="16"/>
                <w:szCs w:val="16"/>
                <w:lang w:val="en-GB"/>
              </w:rPr>
            </w:pPr>
            <w:r w:rsidRPr="00A7053C">
              <w:rPr>
                <w:rFonts w:ascii="Arial" w:hAnsi="Arial" w:cs="Arial"/>
                <w:sz w:val="16"/>
                <w:szCs w:val="16"/>
                <w:lang w:val="en-GB"/>
              </w:rPr>
              <w:t>ACE-IQ (WHO, 2018)</w:t>
            </w:r>
          </w:p>
        </w:tc>
        <w:tc>
          <w:tcPr>
            <w:tcW w:w="477" w:type="pct"/>
            <w:tcBorders>
              <w:top w:val="single" w:sz="4" w:space="0" w:color="00000A"/>
              <w:left w:val="single" w:sz="4" w:space="0" w:color="00000A"/>
              <w:bottom w:val="single" w:sz="4" w:space="0" w:color="00000A"/>
              <w:right w:val="single" w:sz="4" w:space="0" w:color="00000A"/>
            </w:tcBorders>
            <w:shd w:val="clear" w:color="auto" w:fill="FFFFFF"/>
          </w:tcPr>
          <w:p w:rsidR="00545E8F" w:rsidRPr="00A7053C" w:rsidRDefault="00545E8F" w:rsidP="00545E8F">
            <w:pPr>
              <w:suppressAutoHyphens w:val="0"/>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Early maladaptive</w:t>
            </w:r>
            <w:r w:rsidR="00D10BD6" w:rsidRPr="00A7053C">
              <w:rPr>
                <w:rFonts w:ascii="Arial" w:hAnsi="Arial" w:cs="Arial"/>
                <w:color w:val="000000"/>
                <w:kern w:val="0"/>
                <w:sz w:val="16"/>
                <w:szCs w:val="16"/>
                <w:lang w:val="en-GB" w:eastAsia="ar-SA"/>
              </w:rPr>
              <w:t xml:space="preserve"> </w:t>
            </w:r>
            <w:r w:rsidRPr="00A7053C">
              <w:rPr>
                <w:rFonts w:ascii="Arial" w:hAnsi="Arial" w:cs="Arial"/>
                <w:color w:val="000000"/>
                <w:kern w:val="0"/>
                <w:sz w:val="16"/>
                <w:szCs w:val="16"/>
                <w:lang w:val="en-GB" w:eastAsia="ar-SA"/>
              </w:rPr>
              <w:t xml:space="preserve">schemas (emotional inhibition: </w:t>
            </w:r>
            <w:r w:rsidR="00DA6DF2" w:rsidRPr="00A7053C">
              <w:rPr>
                <w:rFonts w:ascii="Arial" w:hAnsi="Arial" w:cs="Arial"/>
                <w:i/>
                <w:color w:val="000000"/>
                <w:kern w:val="0"/>
                <w:sz w:val="16"/>
                <w:szCs w:val="16"/>
                <w:lang w:val="en-GB" w:eastAsia="ar-SA"/>
              </w:rPr>
              <w:t>mean =</w:t>
            </w:r>
            <w:r w:rsidR="008D39F1" w:rsidRPr="00A7053C">
              <w:rPr>
                <w:rFonts w:ascii="Arial" w:hAnsi="Arial" w:cs="Arial"/>
                <w:color w:val="000000"/>
                <w:kern w:val="0"/>
                <w:sz w:val="16"/>
                <w:szCs w:val="16"/>
                <w:lang w:val="en-GB" w:eastAsia="ar-SA"/>
              </w:rPr>
              <w:t xml:space="preserve"> </w:t>
            </w:r>
            <w:r w:rsidRPr="00A7053C">
              <w:rPr>
                <w:rFonts w:ascii="Arial" w:hAnsi="Arial" w:cs="Arial"/>
                <w:color w:val="000000"/>
                <w:kern w:val="0"/>
                <w:sz w:val="16"/>
                <w:szCs w:val="16"/>
                <w:lang w:val="en-GB" w:eastAsia="ar-SA"/>
              </w:rPr>
              <w:t xml:space="preserve">1.25, </w:t>
            </w:r>
            <w:r w:rsidR="00DA6DF2" w:rsidRPr="00A7053C">
              <w:rPr>
                <w:rFonts w:ascii="Arial" w:hAnsi="Arial" w:cs="Arial"/>
                <w:i/>
                <w:color w:val="000000"/>
                <w:kern w:val="0"/>
                <w:sz w:val="16"/>
                <w:szCs w:val="16"/>
                <w:lang w:val="en-GB" w:eastAsia="ar-SA"/>
              </w:rPr>
              <w:t>SD =</w:t>
            </w:r>
            <w:r w:rsidRPr="00A7053C">
              <w:rPr>
                <w:rFonts w:ascii="Arial" w:hAnsi="Arial" w:cs="Arial"/>
                <w:color w:val="000000"/>
                <w:kern w:val="0"/>
                <w:sz w:val="16"/>
                <w:szCs w:val="16"/>
                <w:lang w:val="en-GB" w:eastAsia="ar-SA"/>
              </w:rPr>
              <w:t xml:space="preserve"> 1.26; defectiveness: </w:t>
            </w:r>
            <w:r w:rsidR="00DA6DF2" w:rsidRPr="00A7053C">
              <w:rPr>
                <w:rFonts w:ascii="Arial" w:hAnsi="Arial" w:cs="Arial"/>
                <w:i/>
                <w:color w:val="000000"/>
                <w:kern w:val="0"/>
                <w:sz w:val="16"/>
                <w:szCs w:val="16"/>
                <w:lang w:val="en-GB" w:eastAsia="ar-SA"/>
              </w:rPr>
              <w:t>mean =</w:t>
            </w:r>
            <w:r w:rsidR="008D39F1" w:rsidRPr="00A7053C">
              <w:rPr>
                <w:rFonts w:ascii="Arial" w:hAnsi="Arial" w:cs="Arial"/>
                <w:color w:val="000000"/>
                <w:kern w:val="0"/>
                <w:sz w:val="16"/>
                <w:szCs w:val="16"/>
                <w:lang w:val="en-GB" w:eastAsia="ar-SA"/>
              </w:rPr>
              <w:t xml:space="preserve"> </w:t>
            </w:r>
            <w:r w:rsidRPr="00A7053C">
              <w:rPr>
                <w:rFonts w:ascii="Arial" w:hAnsi="Arial" w:cs="Arial"/>
                <w:color w:val="000000"/>
                <w:kern w:val="0"/>
                <w:sz w:val="16"/>
                <w:szCs w:val="16"/>
                <w:lang w:val="en-GB" w:eastAsia="ar-SA"/>
              </w:rPr>
              <w:t xml:space="preserve">1.39, </w:t>
            </w:r>
            <w:r w:rsidR="00DA6DF2" w:rsidRPr="00A7053C">
              <w:rPr>
                <w:rFonts w:ascii="Arial" w:hAnsi="Arial" w:cs="Arial"/>
                <w:i/>
                <w:color w:val="000000"/>
                <w:kern w:val="0"/>
                <w:sz w:val="16"/>
                <w:szCs w:val="16"/>
                <w:lang w:val="en-GB" w:eastAsia="ar-SA"/>
              </w:rPr>
              <w:t>SD =</w:t>
            </w:r>
            <w:r w:rsidRPr="00A7053C">
              <w:rPr>
                <w:rFonts w:ascii="Arial" w:hAnsi="Arial" w:cs="Arial"/>
                <w:color w:val="000000"/>
                <w:kern w:val="0"/>
                <w:sz w:val="16"/>
                <w:szCs w:val="16"/>
                <w:lang w:val="en-GB" w:eastAsia="ar-SA"/>
              </w:rPr>
              <w:t xml:space="preserve"> 1.40; dependency: </w:t>
            </w:r>
            <w:r w:rsidR="00DA6DF2" w:rsidRPr="00A7053C">
              <w:rPr>
                <w:rFonts w:ascii="Arial" w:hAnsi="Arial" w:cs="Arial"/>
                <w:i/>
                <w:color w:val="000000"/>
                <w:kern w:val="0"/>
                <w:sz w:val="16"/>
                <w:szCs w:val="16"/>
                <w:lang w:val="en-GB" w:eastAsia="ar-SA"/>
              </w:rPr>
              <w:t>mean =</w:t>
            </w:r>
            <w:r w:rsidR="008D39F1" w:rsidRPr="00A7053C">
              <w:rPr>
                <w:rFonts w:ascii="Arial" w:hAnsi="Arial" w:cs="Arial"/>
                <w:color w:val="000000"/>
                <w:kern w:val="0"/>
                <w:sz w:val="16"/>
                <w:szCs w:val="16"/>
                <w:lang w:val="en-GB" w:eastAsia="ar-SA"/>
              </w:rPr>
              <w:t xml:space="preserve"> </w:t>
            </w:r>
            <w:r w:rsidRPr="00A7053C">
              <w:rPr>
                <w:rFonts w:ascii="Arial" w:hAnsi="Arial" w:cs="Arial"/>
                <w:color w:val="000000"/>
                <w:kern w:val="0"/>
                <w:sz w:val="16"/>
                <w:szCs w:val="16"/>
                <w:lang w:val="en-GB" w:eastAsia="ar-SA"/>
              </w:rPr>
              <w:t xml:space="preserve">0.64, </w:t>
            </w:r>
            <w:r w:rsidR="00DA6DF2" w:rsidRPr="00A7053C">
              <w:rPr>
                <w:rFonts w:ascii="Arial" w:hAnsi="Arial" w:cs="Arial"/>
                <w:i/>
                <w:color w:val="000000"/>
                <w:kern w:val="0"/>
                <w:sz w:val="16"/>
                <w:szCs w:val="16"/>
                <w:lang w:val="en-GB" w:eastAsia="ar-SA"/>
              </w:rPr>
              <w:t>SD =</w:t>
            </w:r>
            <w:r w:rsidRPr="00A7053C">
              <w:rPr>
                <w:rFonts w:ascii="Arial" w:hAnsi="Arial" w:cs="Arial"/>
                <w:color w:val="000000"/>
                <w:kern w:val="0"/>
                <w:sz w:val="16"/>
                <w:szCs w:val="16"/>
                <w:lang w:val="en-GB" w:eastAsia="ar-SA"/>
              </w:rPr>
              <w:t xml:space="preserve"> 0.90; and enmeshment: </w:t>
            </w:r>
            <w:r w:rsidR="00DA6DF2" w:rsidRPr="00A7053C">
              <w:rPr>
                <w:rFonts w:ascii="Arial" w:hAnsi="Arial" w:cs="Arial"/>
                <w:i/>
                <w:color w:val="000000"/>
                <w:kern w:val="0"/>
                <w:sz w:val="16"/>
                <w:szCs w:val="16"/>
                <w:lang w:val="en-GB" w:eastAsia="ar-SA"/>
              </w:rPr>
              <w:t>mean =</w:t>
            </w:r>
            <w:r w:rsidR="008D39F1" w:rsidRPr="00A7053C">
              <w:rPr>
                <w:rFonts w:ascii="Arial" w:hAnsi="Arial" w:cs="Arial"/>
                <w:color w:val="000000"/>
                <w:kern w:val="0"/>
                <w:sz w:val="16"/>
                <w:szCs w:val="16"/>
                <w:lang w:val="en-GB" w:eastAsia="ar-SA"/>
              </w:rPr>
              <w:t xml:space="preserve"> </w:t>
            </w:r>
            <w:r w:rsidRPr="00A7053C">
              <w:rPr>
                <w:rFonts w:ascii="Arial" w:hAnsi="Arial" w:cs="Arial"/>
                <w:color w:val="000000"/>
                <w:kern w:val="0"/>
                <w:sz w:val="16"/>
                <w:szCs w:val="16"/>
                <w:lang w:val="en-GB" w:eastAsia="ar-SA"/>
              </w:rPr>
              <w:t xml:space="preserve">0.55, </w:t>
            </w:r>
            <w:r w:rsidR="00DA6DF2" w:rsidRPr="00A7053C">
              <w:rPr>
                <w:rFonts w:ascii="Arial" w:hAnsi="Arial" w:cs="Arial"/>
                <w:i/>
                <w:color w:val="000000"/>
                <w:kern w:val="0"/>
                <w:sz w:val="16"/>
                <w:szCs w:val="16"/>
                <w:lang w:val="en-GB" w:eastAsia="ar-SA"/>
              </w:rPr>
              <w:t>SD =</w:t>
            </w:r>
            <w:r w:rsidRPr="00A7053C">
              <w:rPr>
                <w:rFonts w:ascii="Arial" w:hAnsi="Arial" w:cs="Arial"/>
                <w:color w:val="000000"/>
                <w:kern w:val="0"/>
                <w:sz w:val="16"/>
                <w:szCs w:val="16"/>
                <w:lang w:val="en-GB" w:eastAsia="ar-SA"/>
              </w:rPr>
              <w:t xml:space="preserve"> 0.81)</w:t>
            </w:r>
          </w:p>
          <w:p w:rsidR="00545E8F" w:rsidRPr="00A7053C" w:rsidRDefault="00545E8F" w:rsidP="00545E8F">
            <w:pPr>
              <w:suppressAutoHyphens w:val="0"/>
              <w:spacing w:after="0" w:line="240" w:lineRule="auto"/>
              <w:rPr>
                <w:rFonts w:ascii="Arial" w:hAnsi="Arial" w:cs="Arial"/>
                <w:sz w:val="16"/>
                <w:szCs w:val="16"/>
                <w:lang w:val="en-GB"/>
              </w:rPr>
            </w:pPr>
          </w:p>
        </w:tc>
        <w:tc>
          <w:tcPr>
            <w:tcW w:w="409" w:type="pct"/>
            <w:tcBorders>
              <w:top w:val="single" w:sz="4" w:space="0" w:color="00000A"/>
              <w:left w:val="single" w:sz="4" w:space="0" w:color="00000A"/>
              <w:bottom w:val="single" w:sz="4" w:space="0" w:color="00000A"/>
              <w:right w:val="single" w:sz="4" w:space="0" w:color="00000A"/>
            </w:tcBorders>
            <w:shd w:val="clear" w:color="auto" w:fill="FFFFFF"/>
          </w:tcPr>
          <w:p w:rsidR="00545E8F" w:rsidRPr="00A7053C" w:rsidRDefault="00545E8F" w:rsidP="00D10BD6">
            <w:pPr>
              <w:suppressAutoHyphens w:val="0"/>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 xml:space="preserve">SQ-SF </w:t>
            </w:r>
            <w:r w:rsidRPr="00A7053C">
              <w:rPr>
                <w:rFonts w:ascii="Arial" w:hAnsi="Arial" w:cs="Arial"/>
                <w:noProof/>
                <w:color w:val="000000"/>
                <w:kern w:val="0"/>
                <w:sz w:val="16"/>
                <w:szCs w:val="16"/>
                <w:lang w:val="en-GB" w:eastAsia="ar-SA"/>
              </w:rPr>
              <w:t>(Young</w:t>
            </w:r>
            <w:r w:rsidR="00E41D1D" w:rsidRPr="00A7053C">
              <w:rPr>
                <w:rFonts w:ascii="Arial" w:hAnsi="Arial" w:cs="Arial"/>
                <w:noProof/>
                <w:color w:val="000000"/>
                <w:kern w:val="0"/>
                <w:sz w:val="16"/>
                <w:szCs w:val="16"/>
                <w:lang w:val="en-GB" w:eastAsia="ar-SA"/>
              </w:rPr>
              <w:t>,</w:t>
            </w:r>
            <w:r w:rsidRPr="00A7053C">
              <w:rPr>
                <w:rFonts w:ascii="Arial" w:hAnsi="Arial" w:cs="Arial"/>
                <w:noProof/>
                <w:color w:val="000000"/>
                <w:kern w:val="0"/>
                <w:sz w:val="16"/>
                <w:szCs w:val="16"/>
                <w:lang w:val="en-GB" w:eastAsia="ar-SA"/>
              </w:rPr>
              <w:t xml:space="preserve"> 1998)</w:t>
            </w:r>
          </w:p>
          <w:p w:rsidR="00545E8F" w:rsidRPr="00A7053C" w:rsidRDefault="00545E8F" w:rsidP="00545E8F">
            <w:pPr>
              <w:spacing w:after="0" w:line="240" w:lineRule="auto"/>
              <w:rPr>
                <w:rFonts w:ascii="Arial" w:hAnsi="Arial" w:cs="Arial"/>
                <w:kern w:val="1"/>
                <w:sz w:val="16"/>
                <w:szCs w:val="16"/>
                <w:lang w:val="en-GB"/>
              </w:rPr>
            </w:pPr>
          </w:p>
        </w:tc>
        <w:tc>
          <w:tcPr>
            <w:tcW w:w="466" w:type="pct"/>
            <w:gridSpan w:val="2"/>
            <w:tcBorders>
              <w:top w:val="single" w:sz="4" w:space="0" w:color="00000A"/>
              <w:left w:val="single" w:sz="4" w:space="0" w:color="00000A"/>
              <w:bottom w:val="single" w:sz="4" w:space="0" w:color="00000A"/>
              <w:right w:val="single" w:sz="4" w:space="0" w:color="00000A"/>
            </w:tcBorders>
            <w:shd w:val="clear" w:color="auto" w:fill="FFFFFF"/>
          </w:tcPr>
          <w:p w:rsidR="00545E8F" w:rsidRPr="00A7053C" w:rsidRDefault="00545E8F" w:rsidP="00545E8F">
            <w:pPr>
              <w:spacing w:after="0" w:line="240" w:lineRule="auto"/>
              <w:rPr>
                <w:rFonts w:ascii="Arial" w:hAnsi="Arial" w:cs="Arial"/>
                <w:sz w:val="16"/>
                <w:szCs w:val="16"/>
                <w:lang w:val="en-GB"/>
              </w:rPr>
            </w:pPr>
            <w:r w:rsidRPr="00A7053C">
              <w:rPr>
                <w:rFonts w:ascii="Arial" w:hAnsi="Arial" w:cs="Arial"/>
                <w:sz w:val="16"/>
                <w:szCs w:val="16"/>
                <w:lang w:val="en-GB"/>
              </w:rPr>
              <w:t>PLEs (</w:t>
            </w:r>
            <w:r w:rsidR="00DA6DF2" w:rsidRPr="00A7053C">
              <w:rPr>
                <w:rFonts w:ascii="Arial" w:hAnsi="Arial" w:cs="Arial"/>
                <w:i/>
                <w:sz w:val="16"/>
                <w:szCs w:val="16"/>
                <w:lang w:val="en-GB"/>
              </w:rPr>
              <w:t>mean =</w:t>
            </w:r>
            <w:r w:rsidR="008D39F1" w:rsidRPr="00A7053C">
              <w:rPr>
                <w:rFonts w:ascii="Arial" w:hAnsi="Arial" w:cs="Arial"/>
                <w:sz w:val="16"/>
                <w:szCs w:val="16"/>
                <w:lang w:val="en-GB"/>
              </w:rPr>
              <w:t xml:space="preserve"> </w:t>
            </w:r>
            <w:r w:rsidRPr="00A7053C">
              <w:rPr>
                <w:rFonts w:ascii="Arial" w:hAnsi="Arial" w:cs="Arial"/>
                <w:sz w:val="16"/>
                <w:szCs w:val="16"/>
                <w:lang w:val="en-GB"/>
              </w:rPr>
              <w:t xml:space="preserve">23.28, </w:t>
            </w:r>
            <w:r w:rsidR="00DA6DF2" w:rsidRPr="00A7053C">
              <w:rPr>
                <w:rFonts w:ascii="Arial" w:hAnsi="Arial" w:cs="Arial"/>
                <w:i/>
                <w:sz w:val="16"/>
                <w:szCs w:val="16"/>
                <w:lang w:val="en-GB"/>
              </w:rPr>
              <w:t>SD =</w:t>
            </w:r>
            <w:r w:rsidRPr="00A7053C">
              <w:rPr>
                <w:rFonts w:ascii="Arial" w:hAnsi="Arial" w:cs="Arial"/>
                <w:sz w:val="16"/>
                <w:szCs w:val="16"/>
                <w:lang w:val="en-GB"/>
              </w:rPr>
              <w:t xml:space="preserve"> 18.93) </w:t>
            </w:r>
          </w:p>
          <w:p w:rsidR="00545E8F" w:rsidRPr="00A7053C" w:rsidRDefault="00545E8F" w:rsidP="00545E8F">
            <w:pPr>
              <w:spacing w:after="0" w:line="240" w:lineRule="auto"/>
              <w:rPr>
                <w:rFonts w:ascii="Arial" w:hAnsi="Arial" w:cs="Arial"/>
                <w:sz w:val="16"/>
                <w:szCs w:val="16"/>
                <w:lang w:val="en-GB"/>
              </w:rPr>
            </w:pPr>
          </w:p>
          <w:p w:rsidR="00545E8F" w:rsidRPr="00A7053C" w:rsidRDefault="00545E8F" w:rsidP="00545E8F">
            <w:pPr>
              <w:spacing w:after="0" w:line="240" w:lineRule="auto"/>
              <w:rPr>
                <w:rFonts w:ascii="Arial" w:hAnsi="Arial" w:cs="Arial"/>
                <w:sz w:val="16"/>
                <w:szCs w:val="16"/>
                <w:lang w:val="en-GB"/>
              </w:rPr>
            </w:pPr>
            <w:r w:rsidRPr="00A7053C">
              <w:rPr>
                <w:rFonts w:ascii="Arial" w:hAnsi="Arial" w:cs="Arial"/>
                <w:sz w:val="16"/>
                <w:szCs w:val="16"/>
                <w:lang w:val="en-GB"/>
              </w:rPr>
              <w:t xml:space="preserve">CAPE </w:t>
            </w:r>
            <w:r w:rsidRPr="00A7053C">
              <w:rPr>
                <w:rFonts w:ascii="Arial" w:hAnsi="Arial" w:cs="Arial"/>
                <w:noProof/>
                <w:color w:val="000000"/>
                <w:kern w:val="0"/>
                <w:sz w:val="16"/>
                <w:szCs w:val="16"/>
                <w:lang w:val="en-GB" w:eastAsia="ar-SA"/>
              </w:rPr>
              <w:t xml:space="preserve">(Konings </w:t>
            </w:r>
            <w:r w:rsidR="0076583C" w:rsidRPr="00A7053C">
              <w:rPr>
                <w:rFonts w:ascii="Arial" w:hAnsi="Arial" w:cs="Arial"/>
                <w:noProof/>
                <w:color w:val="000000"/>
                <w:kern w:val="0"/>
                <w:sz w:val="16"/>
                <w:szCs w:val="16"/>
                <w:lang w:val="en-GB" w:eastAsia="ar-SA"/>
              </w:rPr>
              <w:t>et al.,</w:t>
            </w:r>
            <w:r w:rsidRPr="00A7053C">
              <w:rPr>
                <w:rFonts w:ascii="Arial" w:hAnsi="Arial" w:cs="Arial"/>
                <w:noProof/>
                <w:color w:val="000000"/>
                <w:kern w:val="0"/>
                <w:sz w:val="16"/>
                <w:szCs w:val="16"/>
                <w:lang w:val="en-GB" w:eastAsia="ar-SA"/>
              </w:rPr>
              <w:t xml:space="preserve"> 2006)</w:t>
            </w:r>
          </w:p>
          <w:p w:rsidR="00545E8F" w:rsidRPr="00A7053C" w:rsidRDefault="00545E8F" w:rsidP="00545E8F">
            <w:pPr>
              <w:spacing w:after="0" w:line="240" w:lineRule="auto"/>
              <w:rPr>
                <w:rFonts w:ascii="Arial" w:hAnsi="Arial" w:cs="Arial"/>
                <w:sz w:val="16"/>
                <w:szCs w:val="16"/>
                <w:lang w:val="en-GB"/>
              </w:rPr>
            </w:pPr>
          </w:p>
        </w:tc>
        <w:tc>
          <w:tcPr>
            <w:tcW w:w="567" w:type="pct"/>
            <w:gridSpan w:val="2"/>
            <w:tcBorders>
              <w:top w:val="single" w:sz="4" w:space="0" w:color="00000A"/>
              <w:left w:val="single" w:sz="4" w:space="0" w:color="00000A"/>
              <w:bottom w:val="single" w:sz="4" w:space="0" w:color="00000A"/>
              <w:right w:val="single" w:sz="4" w:space="0" w:color="00000A"/>
            </w:tcBorders>
            <w:shd w:val="clear" w:color="auto" w:fill="FFFFFF"/>
          </w:tcPr>
          <w:p w:rsidR="00545E8F" w:rsidRPr="00A7053C" w:rsidRDefault="003606A3" w:rsidP="00545E8F">
            <w:pPr>
              <w:spacing w:after="0" w:line="240" w:lineRule="auto"/>
              <w:rPr>
                <w:rFonts w:ascii="Arial" w:hAnsi="Arial" w:cs="Arial"/>
                <w:sz w:val="16"/>
                <w:szCs w:val="16"/>
                <w:lang w:val="en-GB"/>
              </w:rPr>
            </w:pPr>
            <w:r w:rsidRPr="00A7053C">
              <w:rPr>
                <w:rFonts w:ascii="Arial" w:hAnsi="Arial" w:cs="Arial"/>
                <w:sz w:val="16"/>
                <w:szCs w:val="16"/>
                <w:lang w:val="en-GB"/>
              </w:rPr>
              <w:t>Sex</w:t>
            </w:r>
            <w:r w:rsidR="00545E8F" w:rsidRPr="00A7053C">
              <w:rPr>
                <w:rFonts w:ascii="Arial" w:hAnsi="Arial" w:cs="Arial"/>
                <w:sz w:val="16"/>
                <w:szCs w:val="16"/>
                <w:lang w:val="en-GB"/>
              </w:rPr>
              <w:t>, age, ethnicity, urbanicity, socio-economic status, and substance use</w:t>
            </w:r>
          </w:p>
        </w:tc>
        <w:tc>
          <w:tcPr>
            <w:tcW w:w="675" w:type="pct"/>
            <w:tcBorders>
              <w:top w:val="single" w:sz="4" w:space="0" w:color="00000A"/>
              <w:left w:val="single" w:sz="4" w:space="0" w:color="00000A"/>
              <w:bottom w:val="single" w:sz="4" w:space="0" w:color="00000A"/>
              <w:right w:val="single" w:sz="4" w:space="0" w:color="00000A"/>
            </w:tcBorders>
            <w:shd w:val="clear" w:color="auto" w:fill="FFFFFF"/>
          </w:tcPr>
          <w:p w:rsidR="00545E8F" w:rsidRPr="00A7053C" w:rsidRDefault="00545E8F" w:rsidP="00545E8F">
            <w:pPr>
              <w:spacing w:after="0" w:line="240" w:lineRule="auto"/>
              <w:rPr>
                <w:rFonts w:ascii="Arial" w:hAnsi="Arial" w:cs="Arial"/>
                <w:sz w:val="16"/>
                <w:szCs w:val="16"/>
                <w:lang w:val="en-GB"/>
              </w:rPr>
            </w:pPr>
            <w:r w:rsidRPr="00A7053C">
              <w:rPr>
                <w:rFonts w:ascii="Arial" w:hAnsi="Arial" w:cs="Arial"/>
                <w:sz w:val="16"/>
                <w:szCs w:val="16"/>
                <w:lang w:val="en-GB"/>
              </w:rPr>
              <w:t>Defectiveness, dependency, and enmeshed schemas were positively associated with PLEs</w:t>
            </w:r>
            <w:r w:rsidR="009D55E7" w:rsidRPr="00A7053C">
              <w:rPr>
                <w:rFonts w:ascii="Arial" w:hAnsi="Arial" w:cs="Arial"/>
                <w:sz w:val="16"/>
                <w:szCs w:val="16"/>
                <w:lang w:val="en-GB"/>
              </w:rPr>
              <w:t>,</w:t>
            </w:r>
            <w:r w:rsidRPr="00A7053C">
              <w:rPr>
                <w:rFonts w:ascii="Arial" w:hAnsi="Arial" w:cs="Arial"/>
                <w:sz w:val="16"/>
                <w:szCs w:val="16"/>
                <w:lang w:val="en-GB"/>
              </w:rPr>
              <w:t xml:space="preserve"> as well as with emotional and sexual abuse. Poor relationship with parents was related with defectiveness schema.</w:t>
            </w:r>
          </w:p>
          <w:p w:rsidR="00545E8F" w:rsidRPr="00A7053C" w:rsidRDefault="00545E8F" w:rsidP="00545E8F">
            <w:pPr>
              <w:spacing w:after="0" w:line="240" w:lineRule="auto"/>
              <w:rPr>
                <w:rFonts w:ascii="Arial" w:hAnsi="Arial" w:cs="Arial"/>
                <w:sz w:val="16"/>
                <w:szCs w:val="16"/>
                <w:lang w:val="en-GB"/>
              </w:rPr>
            </w:pPr>
            <w:r w:rsidRPr="00A7053C">
              <w:rPr>
                <w:rFonts w:ascii="Arial" w:hAnsi="Arial" w:cs="Arial"/>
                <w:sz w:val="16"/>
                <w:szCs w:val="16"/>
                <w:lang w:val="en-GB"/>
              </w:rPr>
              <w:t>Defectiveness mediated the effect of poor relationship with parents on PLEs (</w:t>
            </w:r>
            <w:r w:rsidRPr="00A7053C">
              <w:rPr>
                <w:rFonts w:ascii="Arial" w:hAnsi="Arial" w:cs="Arial"/>
                <w:i/>
                <w:sz w:val="16"/>
                <w:szCs w:val="16"/>
                <w:lang w:val="en-GB"/>
              </w:rPr>
              <w:t>β</w:t>
            </w:r>
            <w:r w:rsidR="009D55E7" w:rsidRPr="00A7053C">
              <w:rPr>
                <w:rFonts w:ascii="Arial" w:hAnsi="Arial" w:cs="Arial"/>
                <w:sz w:val="16"/>
                <w:szCs w:val="16"/>
                <w:lang w:val="en-GB"/>
              </w:rPr>
              <w:t xml:space="preserve"> </w:t>
            </w:r>
            <w:r w:rsidRPr="00A7053C">
              <w:rPr>
                <w:rFonts w:ascii="Arial" w:hAnsi="Arial" w:cs="Arial"/>
                <w:sz w:val="16"/>
                <w:szCs w:val="16"/>
                <w:lang w:val="en-GB"/>
              </w:rPr>
              <w:t xml:space="preserve">= 0.046, </w:t>
            </w:r>
            <w:r w:rsidR="00DA6DF2" w:rsidRPr="00A7053C">
              <w:rPr>
                <w:rFonts w:ascii="Arial" w:hAnsi="Arial" w:cs="Arial"/>
                <w:i/>
                <w:sz w:val="16"/>
                <w:szCs w:val="16"/>
                <w:lang w:val="en-GB"/>
              </w:rPr>
              <w:t>p &lt;</w:t>
            </w:r>
            <w:r w:rsidRPr="00A7053C">
              <w:rPr>
                <w:rFonts w:ascii="Arial" w:hAnsi="Arial" w:cs="Arial"/>
                <w:sz w:val="16"/>
                <w:szCs w:val="16"/>
                <w:lang w:val="en-GB"/>
              </w:rPr>
              <w:t xml:space="preserve"> 0.05). Both dependency and enmeshed schemas mediated the effect of emotional (dependency: </w:t>
            </w:r>
            <w:r w:rsidRPr="00A7053C">
              <w:rPr>
                <w:rFonts w:ascii="Arial" w:hAnsi="Arial" w:cs="Arial"/>
                <w:i/>
                <w:sz w:val="16"/>
                <w:szCs w:val="16"/>
                <w:lang w:val="en-GB"/>
              </w:rPr>
              <w:t>β</w:t>
            </w:r>
            <w:r w:rsidR="009D55E7" w:rsidRPr="00A7053C">
              <w:rPr>
                <w:rFonts w:ascii="Arial" w:hAnsi="Arial" w:cs="Arial"/>
                <w:sz w:val="16"/>
                <w:szCs w:val="16"/>
                <w:lang w:val="en-GB"/>
              </w:rPr>
              <w:t xml:space="preserve"> </w:t>
            </w:r>
            <w:r w:rsidRPr="00A7053C">
              <w:rPr>
                <w:rFonts w:ascii="Arial" w:hAnsi="Arial" w:cs="Arial"/>
                <w:sz w:val="16"/>
                <w:szCs w:val="16"/>
                <w:lang w:val="en-GB"/>
              </w:rPr>
              <w:t xml:space="preserve">= 0.083; enmeshed: </w:t>
            </w:r>
            <w:r w:rsidRPr="00A7053C">
              <w:rPr>
                <w:rFonts w:ascii="Arial" w:hAnsi="Arial" w:cs="Arial"/>
                <w:i/>
                <w:sz w:val="16"/>
                <w:szCs w:val="16"/>
                <w:lang w:val="en-GB"/>
              </w:rPr>
              <w:t>β</w:t>
            </w:r>
            <w:r w:rsidR="009D55E7" w:rsidRPr="00A7053C">
              <w:rPr>
                <w:rFonts w:ascii="Arial" w:hAnsi="Arial" w:cs="Arial"/>
                <w:sz w:val="16"/>
                <w:szCs w:val="16"/>
                <w:lang w:val="en-GB"/>
              </w:rPr>
              <w:t xml:space="preserve"> </w:t>
            </w:r>
            <w:r w:rsidRPr="00A7053C">
              <w:rPr>
                <w:rFonts w:ascii="Arial" w:hAnsi="Arial" w:cs="Arial"/>
                <w:sz w:val="16"/>
                <w:szCs w:val="16"/>
                <w:lang w:val="en-GB"/>
              </w:rPr>
              <w:t xml:space="preserve">= 0.063, </w:t>
            </w:r>
            <w:r w:rsidR="00DA6DF2" w:rsidRPr="00A7053C">
              <w:rPr>
                <w:rFonts w:ascii="Arial" w:hAnsi="Arial" w:cs="Arial"/>
                <w:i/>
                <w:sz w:val="16"/>
                <w:szCs w:val="16"/>
                <w:lang w:val="en-GB"/>
              </w:rPr>
              <w:t>p &lt;</w:t>
            </w:r>
            <w:r w:rsidRPr="00A7053C">
              <w:rPr>
                <w:rFonts w:ascii="Arial" w:hAnsi="Arial" w:cs="Arial"/>
                <w:sz w:val="16"/>
                <w:szCs w:val="16"/>
                <w:lang w:val="en-GB"/>
              </w:rPr>
              <w:t xml:space="preserve"> 0.05) and sexual abuse (dependency: </w:t>
            </w:r>
            <w:r w:rsidRPr="00A7053C">
              <w:rPr>
                <w:rFonts w:ascii="Arial" w:hAnsi="Arial" w:cs="Arial"/>
                <w:i/>
                <w:sz w:val="16"/>
                <w:szCs w:val="16"/>
                <w:lang w:val="en-GB"/>
              </w:rPr>
              <w:t>β</w:t>
            </w:r>
            <w:r w:rsidR="009D55E7" w:rsidRPr="00A7053C">
              <w:rPr>
                <w:rFonts w:ascii="Arial" w:hAnsi="Arial" w:cs="Arial"/>
                <w:sz w:val="16"/>
                <w:szCs w:val="16"/>
                <w:lang w:val="en-GB"/>
              </w:rPr>
              <w:t xml:space="preserve"> </w:t>
            </w:r>
            <w:r w:rsidRPr="00A7053C">
              <w:rPr>
                <w:rFonts w:ascii="Arial" w:hAnsi="Arial" w:cs="Arial"/>
                <w:sz w:val="16"/>
                <w:szCs w:val="16"/>
                <w:lang w:val="en-GB"/>
              </w:rPr>
              <w:t xml:space="preserve">= 0.073; enmeshed: </w:t>
            </w:r>
            <w:r w:rsidRPr="00A7053C">
              <w:rPr>
                <w:rFonts w:ascii="Arial" w:hAnsi="Arial" w:cs="Arial"/>
                <w:i/>
                <w:sz w:val="16"/>
                <w:szCs w:val="16"/>
                <w:lang w:val="en-GB"/>
              </w:rPr>
              <w:t>β</w:t>
            </w:r>
            <w:r w:rsidR="009D55E7" w:rsidRPr="00A7053C">
              <w:rPr>
                <w:rFonts w:ascii="Arial" w:hAnsi="Arial" w:cs="Arial"/>
                <w:sz w:val="16"/>
                <w:szCs w:val="16"/>
                <w:lang w:val="en-GB"/>
              </w:rPr>
              <w:t xml:space="preserve"> </w:t>
            </w:r>
            <w:r w:rsidRPr="00A7053C">
              <w:rPr>
                <w:rFonts w:ascii="Arial" w:hAnsi="Arial" w:cs="Arial"/>
                <w:sz w:val="16"/>
                <w:szCs w:val="16"/>
                <w:lang w:val="en-GB"/>
              </w:rPr>
              <w:t xml:space="preserve">= 0.043, </w:t>
            </w:r>
            <w:r w:rsidR="00DA6DF2" w:rsidRPr="00A7053C">
              <w:rPr>
                <w:rFonts w:ascii="Arial" w:hAnsi="Arial" w:cs="Arial"/>
                <w:i/>
                <w:sz w:val="16"/>
                <w:szCs w:val="16"/>
                <w:lang w:val="en-GB"/>
              </w:rPr>
              <w:t>p &lt;</w:t>
            </w:r>
            <w:r w:rsidRPr="00A7053C">
              <w:rPr>
                <w:rFonts w:ascii="Arial" w:hAnsi="Arial" w:cs="Arial"/>
                <w:sz w:val="16"/>
                <w:szCs w:val="16"/>
                <w:lang w:val="en-GB"/>
              </w:rPr>
              <w:t xml:space="preserve"> 0.05)</w:t>
            </w:r>
          </w:p>
        </w:tc>
        <w:tc>
          <w:tcPr>
            <w:tcW w:w="340" w:type="pct"/>
            <w:tcBorders>
              <w:top w:val="single" w:sz="4" w:space="0" w:color="00000A"/>
              <w:left w:val="single" w:sz="4" w:space="0" w:color="00000A"/>
              <w:bottom w:val="single" w:sz="4" w:space="0" w:color="00000A"/>
              <w:right w:val="single" w:sz="4" w:space="0" w:color="00000A"/>
            </w:tcBorders>
            <w:shd w:val="clear" w:color="auto" w:fill="FFFFFF"/>
          </w:tcPr>
          <w:p w:rsidR="00545E8F" w:rsidRPr="00A7053C" w:rsidRDefault="00545E8F" w:rsidP="00545E8F">
            <w:pPr>
              <w:spacing w:after="0" w:line="240" w:lineRule="auto"/>
              <w:rPr>
                <w:rFonts w:ascii="Arial" w:hAnsi="Arial" w:cs="Arial"/>
                <w:sz w:val="16"/>
                <w:szCs w:val="16"/>
                <w:lang w:val="en-GB"/>
              </w:rPr>
            </w:pPr>
            <w:r w:rsidRPr="00A7053C">
              <w:rPr>
                <w:rFonts w:ascii="Arial" w:hAnsi="Arial" w:cs="Arial"/>
                <w:sz w:val="16"/>
                <w:szCs w:val="16"/>
                <w:lang w:val="en-GB"/>
              </w:rPr>
              <w:t>11</w:t>
            </w:r>
          </w:p>
        </w:tc>
      </w:tr>
      <w:tr w:rsidR="00ED04CE" w:rsidRPr="00A7053C" w:rsidTr="00ED04CE">
        <w:tc>
          <w:tcPr>
            <w:tcW w:w="625" w:type="pct"/>
            <w:tcBorders>
              <w:top w:val="single" w:sz="4" w:space="0" w:color="00000A"/>
              <w:left w:val="single" w:sz="4" w:space="0" w:color="00000A"/>
              <w:bottom w:val="single" w:sz="4" w:space="0" w:color="00000A"/>
              <w:right w:val="single" w:sz="4" w:space="0" w:color="00000A"/>
            </w:tcBorders>
          </w:tcPr>
          <w:p w:rsidR="00ED04CE" w:rsidRPr="00A7053C" w:rsidRDefault="00B36BFD" w:rsidP="00ED04CE">
            <w:pPr>
              <w:spacing w:after="0" w:line="240" w:lineRule="auto"/>
              <w:rPr>
                <w:rFonts w:ascii="Arial" w:hAnsi="Arial" w:cs="Arial"/>
                <w:sz w:val="16"/>
                <w:szCs w:val="16"/>
                <w:lang w:val="en-GB"/>
              </w:rPr>
            </w:pPr>
            <w:r w:rsidRPr="00A7053C">
              <w:rPr>
                <w:rFonts w:ascii="Arial" w:hAnsi="Arial" w:cs="Arial"/>
                <w:noProof/>
                <w:sz w:val="16"/>
                <w:szCs w:val="16"/>
                <w:lang w:val="en-GB"/>
              </w:rPr>
              <w:t xml:space="preserve">Cole </w:t>
            </w:r>
            <w:r w:rsidR="0076583C" w:rsidRPr="00A7053C">
              <w:rPr>
                <w:rFonts w:ascii="Arial" w:hAnsi="Arial" w:cs="Arial"/>
                <w:noProof/>
                <w:sz w:val="16"/>
                <w:szCs w:val="16"/>
                <w:lang w:val="en-GB"/>
              </w:rPr>
              <w:t>et al.,</w:t>
            </w:r>
            <w:r w:rsidRPr="00A7053C">
              <w:rPr>
                <w:rFonts w:ascii="Arial" w:hAnsi="Arial" w:cs="Arial"/>
                <w:noProof/>
                <w:sz w:val="16"/>
                <w:szCs w:val="16"/>
                <w:lang w:val="en-GB"/>
              </w:rPr>
              <w:t xml:space="preserve"> 2016</w:t>
            </w:r>
          </w:p>
          <w:p w:rsidR="00ED04CE" w:rsidRPr="00A7053C" w:rsidRDefault="00ED04CE" w:rsidP="00ED04CE">
            <w:pPr>
              <w:spacing w:after="0" w:line="240" w:lineRule="auto"/>
              <w:rPr>
                <w:rFonts w:ascii="Arial" w:hAnsi="Arial" w:cs="Arial"/>
                <w:sz w:val="16"/>
                <w:szCs w:val="16"/>
                <w:lang w:val="en-GB"/>
              </w:rPr>
            </w:pPr>
          </w:p>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r w:rsidRPr="00A7053C">
              <w:rPr>
                <w:rFonts w:ascii="Arial" w:hAnsi="Arial" w:cs="Arial"/>
                <w:sz w:val="16"/>
                <w:szCs w:val="16"/>
                <w:lang w:val="en-GB"/>
              </w:rPr>
              <w:t>ENGLAND</w:t>
            </w:r>
          </w:p>
        </w:tc>
        <w:tc>
          <w:tcPr>
            <w:tcW w:w="421" w:type="pct"/>
            <w:gridSpan w:val="5"/>
            <w:tcBorders>
              <w:top w:val="single" w:sz="4" w:space="0" w:color="00000A"/>
              <w:left w:val="single" w:sz="4" w:space="0" w:color="00000A"/>
              <w:bottom w:val="single" w:sz="4" w:space="0" w:color="00000A"/>
              <w:right w:val="single" w:sz="4" w:space="0" w:color="00000A"/>
            </w:tcBorders>
          </w:tcPr>
          <w:p w:rsidR="00ED04CE" w:rsidRPr="00A7053C" w:rsidRDefault="00B30BC3" w:rsidP="00ED04CE">
            <w:pPr>
              <w:spacing w:after="0" w:line="240" w:lineRule="auto"/>
              <w:rPr>
                <w:rFonts w:ascii="Arial" w:hAnsi="Arial" w:cs="Arial"/>
                <w:color w:val="000000"/>
                <w:kern w:val="0"/>
                <w:sz w:val="16"/>
                <w:szCs w:val="16"/>
                <w:lang w:val="en-GB" w:eastAsia="ar-SA"/>
              </w:rPr>
            </w:pPr>
            <w:r w:rsidRPr="00A7053C">
              <w:rPr>
                <w:rFonts w:ascii="Arial" w:hAnsi="Arial" w:cs="Arial"/>
                <w:i/>
                <w:sz w:val="16"/>
                <w:szCs w:val="16"/>
                <w:lang w:val="en-GB"/>
              </w:rPr>
              <w:t>N =</w:t>
            </w:r>
            <w:r w:rsidR="00ED04CE" w:rsidRPr="00A7053C">
              <w:rPr>
                <w:rFonts w:ascii="Arial" w:hAnsi="Arial" w:cs="Arial"/>
                <w:sz w:val="16"/>
                <w:szCs w:val="16"/>
                <w:lang w:val="en-GB"/>
              </w:rPr>
              <w:t xml:space="preserve"> 200</w:t>
            </w:r>
          </w:p>
        </w:tc>
        <w:tc>
          <w:tcPr>
            <w:tcW w:w="605" w:type="pct"/>
            <w:gridSpan w:val="2"/>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color w:val="000000"/>
                <w:kern w:val="0"/>
                <w:sz w:val="16"/>
                <w:szCs w:val="16"/>
                <w:lang w:val="en-GB" w:eastAsia="ar-SA"/>
              </w:rPr>
            </w:pPr>
            <w:r w:rsidRPr="00A7053C">
              <w:rPr>
                <w:rFonts w:ascii="Arial" w:hAnsi="Arial" w:cs="Arial"/>
                <w:sz w:val="16"/>
                <w:szCs w:val="16"/>
                <w:lang w:val="en-GB"/>
              </w:rPr>
              <w:t>Child</w:t>
            </w:r>
            <w:r w:rsidR="009D55E7" w:rsidRPr="00A7053C">
              <w:rPr>
                <w:rFonts w:ascii="Arial" w:hAnsi="Arial" w:cs="Arial"/>
                <w:sz w:val="16"/>
                <w:szCs w:val="16"/>
                <w:lang w:val="en-GB"/>
              </w:rPr>
              <w:t>hood</w:t>
            </w:r>
            <w:r w:rsidRPr="00A7053C">
              <w:rPr>
                <w:rFonts w:ascii="Arial" w:hAnsi="Arial" w:cs="Arial"/>
                <w:sz w:val="16"/>
                <w:szCs w:val="16"/>
                <w:lang w:val="en-GB"/>
              </w:rPr>
              <w:t xml:space="preserve"> physical (</w:t>
            </w:r>
            <w:r w:rsidR="00DA6DF2" w:rsidRPr="00A7053C">
              <w:rPr>
                <w:rFonts w:ascii="Arial" w:hAnsi="Arial" w:cs="Arial"/>
                <w:i/>
                <w:sz w:val="16"/>
                <w:szCs w:val="16"/>
                <w:lang w:val="en-GB"/>
              </w:rPr>
              <w:t>mean =</w:t>
            </w:r>
            <w:r w:rsidR="008D39F1" w:rsidRPr="00A7053C">
              <w:rPr>
                <w:rFonts w:ascii="Arial" w:hAnsi="Arial" w:cs="Arial"/>
                <w:i/>
                <w:sz w:val="16"/>
                <w:szCs w:val="16"/>
                <w:lang w:val="en-GB"/>
              </w:rPr>
              <w:t xml:space="preserve"> </w:t>
            </w:r>
            <w:r w:rsidRPr="00A7053C">
              <w:rPr>
                <w:rFonts w:ascii="Arial" w:hAnsi="Arial" w:cs="Arial"/>
                <w:sz w:val="16"/>
                <w:szCs w:val="16"/>
                <w:lang w:val="en-GB"/>
              </w:rPr>
              <w:t xml:space="preserve">1.36, </w:t>
            </w:r>
            <w:r w:rsidR="00DA6DF2" w:rsidRPr="00A7053C">
              <w:rPr>
                <w:rFonts w:ascii="Arial" w:hAnsi="Arial" w:cs="Arial"/>
                <w:i/>
                <w:sz w:val="16"/>
                <w:szCs w:val="16"/>
                <w:lang w:val="en-GB"/>
              </w:rPr>
              <w:t>SD =</w:t>
            </w:r>
            <w:r w:rsidRPr="00A7053C">
              <w:rPr>
                <w:rFonts w:ascii="Arial" w:hAnsi="Arial" w:cs="Arial"/>
                <w:sz w:val="16"/>
                <w:szCs w:val="16"/>
                <w:lang w:val="en-GB"/>
              </w:rPr>
              <w:t xml:space="preserve"> 0.67), emotional (</w:t>
            </w:r>
            <w:r w:rsidR="00DA6DF2" w:rsidRPr="00A7053C">
              <w:rPr>
                <w:rFonts w:ascii="Arial" w:hAnsi="Arial" w:cs="Arial"/>
                <w:i/>
                <w:sz w:val="16"/>
                <w:szCs w:val="16"/>
                <w:lang w:val="en-GB"/>
              </w:rPr>
              <w:t>mean =</w:t>
            </w:r>
            <w:r w:rsidR="008D39F1" w:rsidRPr="00A7053C">
              <w:rPr>
                <w:rFonts w:ascii="Arial" w:hAnsi="Arial" w:cs="Arial"/>
                <w:i/>
                <w:sz w:val="16"/>
                <w:szCs w:val="16"/>
                <w:lang w:val="en-GB"/>
              </w:rPr>
              <w:t xml:space="preserve"> </w:t>
            </w:r>
            <w:r w:rsidRPr="00A7053C">
              <w:rPr>
                <w:rFonts w:ascii="Arial" w:hAnsi="Arial" w:cs="Arial"/>
                <w:sz w:val="16"/>
                <w:szCs w:val="16"/>
                <w:lang w:val="en-GB"/>
              </w:rPr>
              <w:t xml:space="preserve">0.98, </w:t>
            </w:r>
            <w:r w:rsidR="00DA6DF2" w:rsidRPr="00A7053C">
              <w:rPr>
                <w:rFonts w:ascii="Arial" w:hAnsi="Arial" w:cs="Arial"/>
                <w:i/>
                <w:sz w:val="16"/>
                <w:szCs w:val="16"/>
                <w:lang w:val="en-GB"/>
              </w:rPr>
              <w:t>SD =</w:t>
            </w:r>
            <w:r w:rsidRPr="00A7053C">
              <w:rPr>
                <w:rFonts w:ascii="Arial" w:hAnsi="Arial" w:cs="Arial"/>
                <w:sz w:val="16"/>
                <w:szCs w:val="16"/>
                <w:lang w:val="en-GB"/>
              </w:rPr>
              <w:t xml:space="preserve"> 0.76), and sexual abuse (</w:t>
            </w:r>
            <w:r w:rsidR="00DA6DF2" w:rsidRPr="00A7053C">
              <w:rPr>
                <w:rFonts w:ascii="Arial" w:hAnsi="Arial" w:cs="Arial"/>
                <w:i/>
                <w:sz w:val="16"/>
                <w:szCs w:val="16"/>
                <w:lang w:val="en-GB"/>
              </w:rPr>
              <w:t>mean =</w:t>
            </w:r>
            <w:r w:rsidR="008D39F1" w:rsidRPr="00A7053C">
              <w:rPr>
                <w:rFonts w:ascii="Arial" w:hAnsi="Arial" w:cs="Arial"/>
                <w:i/>
                <w:sz w:val="16"/>
                <w:szCs w:val="16"/>
                <w:lang w:val="en-GB"/>
              </w:rPr>
              <w:t xml:space="preserve"> </w:t>
            </w:r>
            <w:r w:rsidRPr="00A7053C">
              <w:rPr>
                <w:rFonts w:ascii="Arial" w:hAnsi="Arial" w:cs="Arial"/>
                <w:sz w:val="16"/>
                <w:szCs w:val="16"/>
                <w:lang w:val="en-GB"/>
              </w:rPr>
              <w:t xml:space="preserve">0.07, </w:t>
            </w:r>
            <w:r w:rsidR="00DA6DF2" w:rsidRPr="00A7053C">
              <w:rPr>
                <w:rFonts w:ascii="Arial" w:hAnsi="Arial" w:cs="Arial"/>
                <w:i/>
                <w:sz w:val="16"/>
                <w:szCs w:val="16"/>
                <w:lang w:val="en-GB"/>
              </w:rPr>
              <w:t>SD =</w:t>
            </w:r>
            <w:r w:rsidRPr="00A7053C">
              <w:rPr>
                <w:rFonts w:ascii="Arial" w:hAnsi="Arial" w:cs="Arial"/>
                <w:sz w:val="16"/>
                <w:szCs w:val="16"/>
                <w:lang w:val="en-GB"/>
              </w:rPr>
              <w:t xml:space="preserve"> 0.24), and neglect (</w:t>
            </w:r>
            <w:r w:rsidR="00DA6DF2" w:rsidRPr="00A7053C">
              <w:rPr>
                <w:rFonts w:ascii="Arial" w:hAnsi="Arial" w:cs="Arial"/>
                <w:i/>
                <w:sz w:val="16"/>
                <w:szCs w:val="16"/>
                <w:lang w:val="en-GB"/>
              </w:rPr>
              <w:t>mean =</w:t>
            </w:r>
            <w:r w:rsidR="008D39F1" w:rsidRPr="00A7053C">
              <w:rPr>
                <w:rFonts w:ascii="Arial" w:hAnsi="Arial" w:cs="Arial"/>
                <w:i/>
                <w:sz w:val="16"/>
                <w:szCs w:val="16"/>
                <w:lang w:val="en-GB"/>
              </w:rPr>
              <w:t xml:space="preserve"> </w:t>
            </w:r>
            <w:r w:rsidRPr="00A7053C">
              <w:rPr>
                <w:rFonts w:ascii="Arial" w:hAnsi="Arial" w:cs="Arial"/>
                <w:sz w:val="16"/>
                <w:szCs w:val="16"/>
                <w:lang w:val="en-GB"/>
              </w:rPr>
              <w:t>0.78, SD 0.69)</w:t>
            </w:r>
          </w:p>
        </w:tc>
        <w:tc>
          <w:tcPr>
            <w:tcW w:w="415"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r w:rsidRPr="00A7053C">
              <w:rPr>
                <w:rFonts w:ascii="Arial" w:hAnsi="Arial" w:cs="Arial"/>
                <w:sz w:val="16"/>
                <w:szCs w:val="16"/>
                <w:lang w:val="en-GB"/>
              </w:rPr>
              <w:t>CATS</w:t>
            </w:r>
            <w:r w:rsidR="00B76EB0" w:rsidRPr="00A7053C">
              <w:rPr>
                <w:rFonts w:ascii="Arial" w:hAnsi="Arial" w:cs="Arial"/>
                <w:sz w:val="16"/>
                <w:szCs w:val="16"/>
                <w:lang w:val="en-GB"/>
              </w:rPr>
              <w:t xml:space="preserve"> </w:t>
            </w:r>
            <w:r w:rsidR="00B36BFD" w:rsidRPr="00A7053C">
              <w:rPr>
                <w:rFonts w:ascii="Arial" w:hAnsi="Arial" w:cs="Arial"/>
                <w:noProof/>
                <w:sz w:val="16"/>
                <w:szCs w:val="16"/>
                <w:lang w:val="en-GB"/>
              </w:rPr>
              <w:t>(</w:t>
            </w:r>
            <w:r w:rsidR="004B422B" w:rsidRPr="00A7053C">
              <w:rPr>
                <w:rFonts w:ascii="Arial" w:hAnsi="Arial" w:cs="Arial"/>
                <w:noProof/>
                <w:sz w:val="16"/>
                <w:szCs w:val="16"/>
                <w:lang w:val="en-GB"/>
              </w:rPr>
              <w:t>Sanders &amp; Becker-Lausen, 1995</w:t>
            </w:r>
            <w:r w:rsidR="00B36BFD" w:rsidRPr="00A7053C">
              <w:rPr>
                <w:rFonts w:ascii="Arial" w:hAnsi="Arial" w:cs="Arial"/>
                <w:noProof/>
                <w:sz w:val="16"/>
                <w:szCs w:val="16"/>
                <w:lang w:val="en-GB"/>
              </w:rPr>
              <w:t>)</w:t>
            </w:r>
          </w:p>
        </w:tc>
        <w:tc>
          <w:tcPr>
            <w:tcW w:w="477"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r w:rsidRPr="00A7053C">
              <w:rPr>
                <w:rFonts w:ascii="Arial" w:hAnsi="Arial" w:cs="Arial"/>
                <w:sz w:val="16"/>
                <w:szCs w:val="16"/>
                <w:lang w:val="en-GB"/>
              </w:rPr>
              <w:t>Dissociative experiences (</w:t>
            </w:r>
            <w:r w:rsidR="00DA6DF2" w:rsidRPr="00A7053C">
              <w:rPr>
                <w:rFonts w:ascii="Arial" w:hAnsi="Arial" w:cs="Arial"/>
                <w:i/>
                <w:sz w:val="16"/>
                <w:szCs w:val="16"/>
                <w:lang w:val="en-GB"/>
              </w:rPr>
              <w:t>mean =</w:t>
            </w:r>
            <w:r w:rsidR="008D39F1" w:rsidRPr="00A7053C">
              <w:rPr>
                <w:rFonts w:ascii="Arial" w:hAnsi="Arial" w:cs="Arial"/>
                <w:i/>
                <w:sz w:val="16"/>
                <w:szCs w:val="16"/>
                <w:lang w:val="en-GB"/>
              </w:rPr>
              <w:t xml:space="preserve"> </w:t>
            </w:r>
            <w:r w:rsidRPr="00A7053C">
              <w:rPr>
                <w:rFonts w:ascii="Arial" w:hAnsi="Arial" w:cs="Arial"/>
                <w:sz w:val="16"/>
                <w:szCs w:val="16"/>
                <w:lang w:val="en-GB"/>
              </w:rPr>
              <w:t xml:space="preserve">16.17, </w:t>
            </w:r>
            <w:r w:rsidR="00DA6DF2" w:rsidRPr="00A7053C">
              <w:rPr>
                <w:rFonts w:ascii="Arial" w:hAnsi="Arial" w:cs="Arial"/>
                <w:i/>
                <w:sz w:val="16"/>
                <w:szCs w:val="16"/>
                <w:lang w:val="en-GB"/>
              </w:rPr>
              <w:t>SD =</w:t>
            </w:r>
            <w:r w:rsidRPr="00A7053C">
              <w:rPr>
                <w:rFonts w:ascii="Arial" w:hAnsi="Arial" w:cs="Arial"/>
                <w:sz w:val="16"/>
                <w:szCs w:val="16"/>
                <w:lang w:val="en-GB"/>
              </w:rPr>
              <w:t xml:space="preserve"> 13.85)</w:t>
            </w:r>
          </w:p>
        </w:tc>
        <w:tc>
          <w:tcPr>
            <w:tcW w:w="409"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DES-II</w:t>
            </w:r>
            <w:r w:rsidR="00B76EB0" w:rsidRPr="00A7053C">
              <w:rPr>
                <w:rFonts w:ascii="Arial" w:hAnsi="Arial" w:cs="Arial"/>
                <w:sz w:val="16"/>
                <w:szCs w:val="16"/>
                <w:lang w:val="en-GB"/>
              </w:rPr>
              <w:t xml:space="preserve"> </w:t>
            </w:r>
            <w:r w:rsidR="00B36BFD" w:rsidRPr="00A7053C">
              <w:rPr>
                <w:rFonts w:ascii="Arial" w:eastAsia="Times New Roman" w:hAnsi="Arial" w:cs="Arial"/>
                <w:noProof/>
                <w:kern w:val="0"/>
                <w:sz w:val="16"/>
                <w:szCs w:val="16"/>
                <w:lang w:val="en-GB"/>
              </w:rPr>
              <w:t>(Carlson &amp; Putnman 1993)</w:t>
            </w:r>
          </w:p>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p>
        </w:tc>
        <w:tc>
          <w:tcPr>
            <w:tcW w:w="466" w:type="pct"/>
            <w:gridSpan w:val="2"/>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 xml:space="preserve">Hallucination proneness and delusion </w:t>
            </w:r>
          </w:p>
          <w:p w:rsidR="00ED04CE" w:rsidRPr="00A7053C" w:rsidRDefault="00ED04CE" w:rsidP="00ED04CE">
            <w:pPr>
              <w:spacing w:after="0" w:line="240" w:lineRule="auto"/>
              <w:rPr>
                <w:rFonts w:ascii="Arial" w:hAnsi="Arial" w:cs="Arial"/>
                <w:sz w:val="16"/>
                <w:szCs w:val="16"/>
                <w:lang w:val="en-GB"/>
              </w:rPr>
            </w:pPr>
          </w:p>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r w:rsidRPr="00A7053C">
              <w:rPr>
                <w:rFonts w:ascii="Arial" w:hAnsi="Arial" w:cs="Arial"/>
                <w:sz w:val="16"/>
                <w:szCs w:val="16"/>
                <w:lang w:val="en-GB"/>
              </w:rPr>
              <w:t>LSHS-R</w:t>
            </w:r>
            <w:r w:rsidR="00B76EB0" w:rsidRPr="00A7053C">
              <w:rPr>
                <w:rFonts w:ascii="Arial" w:hAnsi="Arial" w:cs="Arial"/>
                <w:sz w:val="16"/>
                <w:szCs w:val="16"/>
                <w:lang w:val="en-GB"/>
              </w:rPr>
              <w:t xml:space="preserve"> </w:t>
            </w:r>
            <w:r w:rsidR="00B36BFD" w:rsidRPr="00A7053C">
              <w:rPr>
                <w:rFonts w:ascii="Arial" w:hAnsi="Arial" w:cs="Arial"/>
                <w:noProof/>
                <w:color w:val="000000"/>
                <w:kern w:val="0"/>
                <w:sz w:val="16"/>
                <w:szCs w:val="16"/>
                <w:lang w:val="en-GB" w:eastAsia="ar-SA"/>
              </w:rPr>
              <w:t>(</w:t>
            </w:r>
            <w:r w:rsidR="008C43C1" w:rsidRPr="00A7053C">
              <w:rPr>
                <w:rFonts w:ascii="Arial" w:hAnsi="Arial" w:cs="Arial"/>
                <w:noProof/>
                <w:color w:val="000000"/>
                <w:kern w:val="0"/>
                <w:sz w:val="16"/>
                <w:szCs w:val="16"/>
                <w:lang w:val="en-GB" w:eastAsia="ar-SA"/>
              </w:rPr>
              <w:t>Bentall &amp; Slade, 1985</w:t>
            </w:r>
            <w:r w:rsidR="00B36BFD" w:rsidRPr="00A7053C">
              <w:rPr>
                <w:rFonts w:ascii="Arial" w:hAnsi="Arial" w:cs="Arial"/>
                <w:noProof/>
                <w:color w:val="000000"/>
                <w:kern w:val="0"/>
                <w:sz w:val="16"/>
                <w:szCs w:val="16"/>
                <w:lang w:val="en-GB" w:eastAsia="ar-SA"/>
              </w:rPr>
              <w:t>)</w:t>
            </w:r>
            <w:r w:rsidRPr="00A7053C">
              <w:rPr>
                <w:rFonts w:ascii="Arial" w:hAnsi="Arial" w:cs="Arial"/>
                <w:color w:val="000000"/>
                <w:kern w:val="0"/>
                <w:sz w:val="16"/>
                <w:szCs w:val="16"/>
                <w:lang w:val="en-GB" w:eastAsia="ar-SA"/>
              </w:rPr>
              <w:t xml:space="preserve"> </w:t>
            </w:r>
            <w:r w:rsidRPr="00A7053C">
              <w:rPr>
                <w:rFonts w:ascii="Arial" w:hAnsi="Arial" w:cs="Arial"/>
                <w:sz w:val="16"/>
                <w:szCs w:val="16"/>
                <w:lang w:val="en-GB"/>
              </w:rPr>
              <w:t>and PDI</w:t>
            </w:r>
            <w:r w:rsidR="00B76EB0" w:rsidRPr="00A7053C">
              <w:rPr>
                <w:rFonts w:ascii="Arial" w:hAnsi="Arial" w:cs="Arial"/>
                <w:sz w:val="16"/>
                <w:szCs w:val="16"/>
                <w:lang w:val="en-GB"/>
              </w:rPr>
              <w:t xml:space="preserve"> </w:t>
            </w:r>
            <w:r w:rsidR="00B36BFD" w:rsidRPr="00A7053C">
              <w:rPr>
                <w:rFonts w:ascii="Arial" w:hAnsi="Arial" w:cs="Arial"/>
                <w:noProof/>
                <w:sz w:val="16"/>
                <w:szCs w:val="16"/>
                <w:lang w:val="en-GB"/>
              </w:rPr>
              <w:t xml:space="preserve">(Peters </w:t>
            </w:r>
            <w:r w:rsidR="0076583C" w:rsidRPr="00A7053C">
              <w:rPr>
                <w:rFonts w:ascii="Arial" w:hAnsi="Arial" w:cs="Arial"/>
                <w:noProof/>
                <w:sz w:val="16"/>
                <w:szCs w:val="16"/>
                <w:lang w:val="en-GB"/>
              </w:rPr>
              <w:t>et al.,</w:t>
            </w:r>
            <w:r w:rsidR="00B36BFD" w:rsidRPr="00A7053C">
              <w:rPr>
                <w:rFonts w:ascii="Arial" w:hAnsi="Arial" w:cs="Arial"/>
                <w:noProof/>
                <w:sz w:val="16"/>
                <w:szCs w:val="16"/>
                <w:lang w:val="en-GB"/>
              </w:rPr>
              <w:t xml:space="preserve"> 1999)</w:t>
            </w:r>
          </w:p>
        </w:tc>
        <w:tc>
          <w:tcPr>
            <w:tcW w:w="567" w:type="pct"/>
            <w:gridSpan w:val="2"/>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color w:val="000000"/>
                <w:kern w:val="0"/>
                <w:sz w:val="16"/>
                <w:szCs w:val="16"/>
                <w:lang w:val="en-GB" w:eastAsia="ar-SA"/>
              </w:rPr>
            </w:pPr>
            <w:r w:rsidRPr="00A7053C">
              <w:rPr>
                <w:rFonts w:ascii="Arial" w:hAnsi="Arial" w:cs="Arial"/>
                <w:kern w:val="0"/>
                <w:sz w:val="16"/>
                <w:szCs w:val="16"/>
                <w:lang w:val="en-GB"/>
              </w:rPr>
              <w:t>None</w:t>
            </w:r>
          </w:p>
        </w:tc>
        <w:tc>
          <w:tcPr>
            <w:tcW w:w="675" w:type="pct"/>
            <w:tcBorders>
              <w:top w:val="single" w:sz="4" w:space="0" w:color="00000A"/>
              <w:left w:val="single" w:sz="4" w:space="0" w:color="00000A"/>
              <w:bottom w:val="single" w:sz="4" w:space="0" w:color="00000A"/>
              <w:right w:val="single" w:sz="4" w:space="0" w:color="00000A"/>
            </w:tcBorders>
          </w:tcPr>
          <w:p w:rsidR="00ED04CE" w:rsidRPr="00A7053C" w:rsidRDefault="00ED04CE" w:rsidP="00AF036F">
            <w:pPr>
              <w:spacing w:after="0" w:line="240" w:lineRule="auto"/>
              <w:rPr>
                <w:rFonts w:ascii="Arial" w:hAnsi="Arial" w:cs="Arial"/>
                <w:color w:val="000000"/>
                <w:kern w:val="0"/>
                <w:sz w:val="16"/>
                <w:szCs w:val="16"/>
                <w:lang w:val="en-GB" w:eastAsia="ar-SA"/>
              </w:rPr>
            </w:pPr>
            <w:r w:rsidRPr="00A7053C">
              <w:rPr>
                <w:rFonts w:ascii="Arial" w:hAnsi="Arial" w:cs="Arial"/>
                <w:sz w:val="16"/>
                <w:szCs w:val="16"/>
                <w:lang w:val="en-GB"/>
              </w:rPr>
              <w:t>Dissociation partially mediated the</w:t>
            </w:r>
            <w:r w:rsidR="00016122" w:rsidRPr="00A7053C">
              <w:rPr>
                <w:rFonts w:ascii="Arial" w:hAnsi="Arial" w:cs="Arial"/>
                <w:sz w:val="16"/>
                <w:szCs w:val="16"/>
                <w:lang w:val="en-GB"/>
              </w:rPr>
              <w:t xml:space="preserve"> effect of childhood adversity</w:t>
            </w:r>
            <w:r w:rsidRPr="00A7053C">
              <w:rPr>
                <w:rFonts w:ascii="Arial" w:hAnsi="Arial" w:cs="Arial"/>
                <w:sz w:val="16"/>
                <w:szCs w:val="16"/>
                <w:lang w:val="en-GB"/>
              </w:rPr>
              <w:t xml:space="preserve"> on hallucinations (indirect effect: </w:t>
            </w:r>
            <w:r w:rsidR="00B30BC3" w:rsidRPr="00A7053C">
              <w:rPr>
                <w:rFonts w:ascii="Arial" w:hAnsi="Arial" w:cs="Arial"/>
                <w:i/>
                <w:sz w:val="16"/>
                <w:szCs w:val="16"/>
                <w:lang w:val="en-GB"/>
              </w:rPr>
              <w:t>B =</w:t>
            </w:r>
            <w:r w:rsidRPr="00A7053C">
              <w:rPr>
                <w:rFonts w:ascii="Arial" w:hAnsi="Arial" w:cs="Arial"/>
                <w:sz w:val="16"/>
                <w:szCs w:val="16"/>
                <w:lang w:val="en-GB"/>
              </w:rPr>
              <w:t xml:space="preserve"> 3.94, </w:t>
            </w:r>
            <w:r w:rsidR="003C14AF" w:rsidRPr="00A7053C">
              <w:rPr>
                <w:rFonts w:ascii="Arial" w:hAnsi="Arial" w:cs="Arial"/>
                <w:i/>
                <w:sz w:val="16"/>
                <w:szCs w:val="16"/>
                <w:lang w:val="en-GB"/>
              </w:rPr>
              <w:t xml:space="preserve">95% CI: </w:t>
            </w:r>
            <w:r w:rsidRPr="00A7053C">
              <w:rPr>
                <w:rFonts w:ascii="Arial" w:hAnsi="Arial" w:cs="Arial"/>
                <w:sz w:val="16"/>
                <w:szCs w:val="16"/>
                <w:lang w:val="en-GB"/>
              </w:rPr>
              <w:t xml:space="preserve">2.15, 6.37, </w:t>
            </w:r>
            <w:r w:rsidR="00DA6DF2" w:rsidRPr="00A7053C">
              <w:rPr>
                <w:rFonts w:ascii="Arial" w:hAnsi="Arial" w:cs="Arial"/>
                <w:i/>
                <w:sz w:val="16"/>
                <w:szCs w:val="16"/>
                <w:lang w:val="en-GB"/>
              </w:rPr>
              <w:t>p &lt;</w:t>
            </w:r>
            <w:r w:rsidRPr="00A7053C">
              <w:rPr>
                <w:rFonts w:ascii="Arial" w:hAnsi="Arial" w:cs="Arial"/>
                <w:sz w:val="16"/>
                <w:szCs w:val="16"/>
                <w:lang w:val="en-GB"/>
              </w:rPr>
              <w:t xml:space="preserve"> 0.05) and delusions (</w:t>
            </w:r>
            <w:r w:rsidR="00B30BC3" w:rsidRPr="00A7053C">
              <w:rPr>
                <w:rFonts w:ascii="Arial" w:hAnsi="Arial" w:cs="Arial"/>
                <w:i/>
                <w:sz w:val="16"/>
                <w:szCs w:val="16"/>
                <w:lang w:val="en-GB"/>
              </w:rPr>
              <w:t>B =</w:t>
            </w:r>
            <w:r w:rsidRPr="00A7053C">
              <w:rPr>
                <w:rFonts w:ascii="Arial" w:hAnsi="Arial" w:cs="Arial"/>
                <w:sz w:val="16"/>
                <w:szCs w:val="16"/>
                <w:lang w:val="en-GB"/>
              </w:rPr>
              <w:t xml:space="preserve"> 10.75, </w:t>
            </w:r>
            <w:r w:rsidR="003C14AF" w:rsidRPr="00A7053C">
              <w:rPr>
                <w:rFonts w:ascii="Arial" w:hAnsi="Arial" w:cs="Arial"/>
                <w:i/>
                <w:sz w:val="16"/>
                <w:szCs w:val="16"/>
                <w:lang w:val="en-GB"/>
              </w:rPr>
              <w:t xml:space="preserve">95% CI: </w:t>
            </w:r>
            <w:r w:rsidRPr="00A7053C">
              <w:rPr>
                <w:rFonts w:ascii="Arial" w:hAnsi="Arial" w:cs="Arial"/>
                <w:sz w:val="16"/>
                <w:szCs w:val="16"/>
                <w:lang w:val="en-GB"/>
              </w:rPr>
              <w:t xml:space="preserve">5.87, 17.56, </w:t>
            </w:r>
            <w:r w:rsidR="00DA6DF2" w:rsidRPr="00A7053C">
              <w:rPr>
                <w:rFonts w:ascii="Arial" w:hAnsi="Arial" w:cs="Arial"/>
                <w:i/>
                <w:sz w:val="16"/>
                <w:szCs w:val="16"/>
                <w:lang w:val="en-GB"/>
              </w:rPr>
              <w:t>p &lt;</w:t>
            </w:r>
            <w:r w:rsidRPr="00A7053C">
              <w:rPr>
                <w:rFonts w:ascii="Arial" w:hAnsi="Arial" w:cs="Arial"/>
                <w:sz w:val="16"/>
                <w:szCs w:val="16"/>
                <w:lang w:val="en-GB"/>
              </w:rPr>
              <w:t xml:space="preserve"> 0.05). Specifically absorption (</w:t>
            </w:r>
            <w:r w:rsidR="00B30BC3" w:rsidRPr="00A7053C">
              <w:rPr>
                <w:rFonts w:ascii="Arial" w:hAnsi="Arial" w:cs="Arial"/>
                <w:i/>
                <w:sz w:val="16"/>
                <w:szCs w:val="16"/>
                <w:lang w:val="en-GB"/>
              </w:rPr>
              <w:t>B =</w:t>
            </w:r>
            <w:r w:rsidRPr="00A7053C">
              <w:rPr>
                <w:rFonts w:ascii="Arial" w:hAnsi="Arial" w:cs="Arial"/>
                <w:sz w:val="16"/>
                <w:szCs w:val="16"/>
                <w:lang w:val="en-GB"/>
              </w:rPr>
              <w:t xml:space="preserve"> 3.45, </w:t>
            </w:r>
            <w:r w:rsidR="003C14AF" w:rsidRPr="00A7053C">
              <w:rPr>
                <w:rFonts w:ascii="Arial" w:hAnsi="Arial" w:cs="Arial"/>
                <w:i/>
                <w:sz w:val="16"/>
                <w:szCs w:val="16"/>
                <w:lang w:val="en-GB"/>
              </w:rPr>
              <w:t xml:space="preserve">95% CI: </w:t>
            </w:r>
            <w:r w:rsidRPr="00A7053C">
              <w:rPr>
                <w:rFonts w:ascii="Arial" w:hAnsi="Arial" w:cs="Arial"/>
                <w:sz w:val="16"/>
                <w:szCs w:val="16"/>
                <w:lang w:val="en-GB"/>
              </w:rPr>
              <w:t xml:space="preserve">2.00, 5.47, </w:t>
            </w:r>
            <w:r w:rsidR="00DA6DF2" w:rsidRPr="00A7053C">
              <w:rPr>
                <w:rFonts w:ascii="Arial" w:hAnsi="Arial" w:cs="Arial"/>
                <w:i/>
                <w:sz w:val="16"/>
                <w:szCs w:val="16"/>
                <w:lang w:val="en-GB"/>
              </w:rPr>
              <w:t>p &lt;</w:t>
            </w:r>
            <w:r w:rsidRPr="00A7053C">
              <w:rPr>
                <w:rFonts w:ascii="Arial" w:hAnsi="Arial" w:cs="Arial"/>
                <w:sz w:val="16"/>
                <w:szCs w:val="16"/>
                <w:lang w:val="en-GB"/>
              </w:rPr>
              <w:t xml:space="preserve"> 0.05) mediated hallucinations, </w:t>
            </w:r>
            <w:r w:rsidR="00AF036F" w:rsidRPr="00A7053C">
              <w:rPr>
                <w:rFonts w:ascii="Arial" w:hAnsi="Arial" w:cs="Arial"/>
                <w:sz w:val="16"/>
                <w:szCs w:val="16"/>
                <w:lang w:val="en-GB"/>
              </w:rPr>
              <w:t xml:space="preserve">and </w:t>
            </w:r>
            <w:r w:rsidRPr="00A7053C">
              <w:rPr>
                <w:rFonts w:ascii="Arial" w:hAnsi="Arial" w:cs="Arial"/>
                <w:sz w:val="16"/>
                <w:szCs w:val="16"/>
                <w:lang w:val="en-GB"/>
              </w:rPr>
              <w:t>amnesia (</w:t>
            </w:r>
            <w:r w:rsidR="00B30BC3" w:rsidRPr="00A7053C">
              <w:rPr>
                <w:rFonts w:ascii="Arial" w:hAnsi="Arial" w:cs="Arial"/>
                <w:i/>
                <w:sz w:val="16"/>
                <w:szCs w:val="16"/>
                <w:lang w:val="en-GB"/>
              </w:rPr>
              <w:t>B =</w:t>
            </w:r>
            <w:r w:rsidRPr="00A7053C">
              <w:rPr>
                <w:rFonts w:ascii="Arial" w:hAnsi="Arial" w:cs="Arial"/>
                <w:sz w:val="16"/>
                <w:szCs w:val="16"/>
                <w:lang w:val="en-GB"/>
              </w:rPr>
              <w:t xml:space="preserve"> -3.68, </w:t>
            </w:r>
            <w:r w:rsidR="003C14AF" w:rsidRPr="00A7053C">
              <w:rPr>
                <w:rFonts w:ascii="Arial" w:hAnsi="Arial" w:cs="Arial"/>
                <w:i/>
                <w:sz w:val="16"/>
                <w:szCs w:val="16"/>
                <w:lang w:val="en-GB"/>
              </w:rPr>
              <w:t xml:space="preserve">95% CI: </w:t>
            </w:r>
            <w:r w:rsidRPr="00A7053C">
              <w:rPr>
                <w:rFonts w:ascii="Arial" w:hAnsi="Arial" w:cs="Arial"/>
                <w:sz w:val="16"/>
                <w:szCs w:val="16"/>
                <w:lang w:val="en-GB"/>
              </w:rPr>
              <w:t xml:space="preserve">-9.46, -0.03, </w:t>
            </w:r>
            <w:r w:rsidR="00DA6DF2" w:rsidRPr="00A7053C">
              <w:rPr>
                <w:rFonts w:ascii="Arial" w:hAnsi="Arial" w:cs="Arial"/>
                <w:i/>
                <w:sz w:val="16"/>
                <w:szCs w:val="16"/>
                <w:lang w:val="en-GB"/>
              </w:rPr>
              <w:t xml:space="preserve">p </w:t>
            </w:r>
            <w:r w:rsidR="00DA6DF2" w:rsidRPr="00A7053C">
              <w:rPr>
                <w:rFonts w:ascii="Arial" w:hAnsi="Arial" w:cs="Arial"/>
                <w:i/>
                <w:sz w:val="16"/>
                <w:szCs w:val="16"/>
                <w:lang w:val="en-GB"/>
              </w:rPr>
              <w:lastRenderedPageBreak/>
              <w:t>&lt;</w:t>
            </w:r>
            <w:r w:rsidRPr="00A7053C">
              <w:rPr>
                <w:rFonts w:ascii="Arial" w:hAnsi="Arial" w:cs="Arial"/>
                <w:sz w:val="16"/>
                <w:szCs w:val="16"/>
                <w:lang w:val="en-GB"/>
              </w:rPr>
              <w:t xml:space="preserve"> 0.05) and absorption (</w:t>
            </w:r>
            <w:r w:rsidRPr="00A7053C">
              <w:rPr>
                <w:rFonts w:ascii="Arial" w:hAnsi="Arial" w:cs="Arial"/>
                <w:i/>
                <w:sz w:val="16"/>
                <w:szCs w:val="16"/>
                <w:lang w:val="en-GB"/>
              </w:rPr>
              <w:t>B</w:t>
            </w:r>
            <w:r w:rsidRPr="00A7053C">
              <w:rPr>
                <w:rFonts w:ascii="Arial" w:hAnsi="Arial" w:cs="Arial"/>
                <w:sz w:val="16"/>
                <w:szCs w:val="16"/>
                <w:lang w:val="en-GB"/>
              </w:rPr>
              <w:t xml:space="preserve"> </w:t>
            </w:r>
            <w:r w:rsidR="009D55E7" w:rsidRPr="00A7053C">
              <w:rPr>
                <w:rFonts w:ascii="Arial" w:hAnsi="Arial" w:cs="Arial"/>
                <w:sz w:val="16"/>
                <w:szCs w:val="16"/>
                <w:lang w:val="en-GB"/>
              </w:rPr>
              <w:t xml:space="preserve">= </w:t>
            </w:r>
            <w:r w:rsidRPr="00A7053C">
              <w:rPr>
                <w:rFonts w:ascii="Arial" w:hAnsi="Arial" w:cs="Arial"/>
                <w:sz w:val="16"/>
                <w:szCs w:val="16"/>
                <w:lang w:val="en-GB"/>
              </w:rPr>
              <w:t xml:space="preserve">7.18, </w:t>
            </w:r>
            <w:r w:rsidR="003C14AF" w:rsidRPr="00A7053C">
              <w:rPr>
                <w:rFonts w:ascii="Arial" w:hAnsi="Arial" w:cs="Arial"/>
                <w:i/>
                <w:sz w:val="16"/>
                <w:szCs w:val="16"/>
                <w:lang w:val="en-GB"/>
              </w:rPr>
              <w:t xml:space="preserve">95% CI: </w:t>
            </w:r>
            <w:r w:rsidRPr="00A7053C">
              <w:rPr>
                <w:rFonts w:ascii="Arial" w:hAnsi="Arial" w:cs="Arial"/>
                <w:sz w:val="16"/>
                <w:szCs w:val="16"/>
                <w:lang w:val="en-GB"/>
              </w:rPr>
              <w:t xml:space="preserve">2.87, 13.33, </w:t>
            </w:r>
            <w:r w:rsidR="00DA6DF2" w:rsidRPr="00A7053C">
              <w:rPr>
                <w:rFonts w:ascii="Arial" w:hAnsi="Arial" w:cs="Arial"/>
                <w:i/>
                <w:sz w:val="16"/>
                <w:szCs w:val="16"/>
                <w:lang w:val="en-GB"/>
              </w:rPr>
              <w:t>p &lt;</w:t>
            </w:r>
            <w:r w:rsidRPr="00A7053C">
              <w:rPr>
                <w:rFonts w:ascii="Arial" w:hAnsi="Arial" w:cs="Arial"/>
                <w:sz w:val="16"/>
                <w:szCs w:val="16"/>
                <w:lang w:val="en-GB"/>
              </w:rPr>
              <w:t xml:space="preserve"> 0.05) mediated delusions</w:t>
            </w:r>
          </w:p>
        </w:tc>
        <w:tc>
          <w:tcPr>
            <w:tcW w:w="340"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color w:val="000000"/>
                <w:kern w:val="0"/>
                <w:sz w:val="16"/>
                <w:szCs w:val="16"/>
                <w:lang w:val="en-GB" w:eastAsia="ar-SA"/>
              </w:rPr>
            </w:pPr>
            <w:r w:rsidRPr="00A7053C">
              <w:rPr>
                <w:rFonts w:ascii="Arial" w:hAnsi="Arial" w:cs="Arial"/>
                <w:sz w:val="16"/>
                <w:szCs w:val="16"/>
                <w:lang w:val="en-GB"/>
              </w:rPr>
              <w:lastRenderedPageBreak/>
              <w:t>8</w:t>
            </w:r>
          </w:p>
        </w:tc>
      </w:tr>
      <w:tr w:rsidR="00ED04CE" w:rsidRPr="00A7053C" w:rsidTr="00ED04CE">
        <w:tc>
          <w:tcPr>
            <w:tcW w:w="625" w:type="pct"/>
            <w:tcBorders>
              <w:top w:val="single" w:sz="4" w:space="0" w:color="00000A"/>
              <w:left w:val="single" w:sz="4" w:space="0" w:color="00000A"/>
              <w:bottom w:val="single" w:sz="4" w:space="0" w:color="00000A"/>
              <w:right w:val="single" w:sz="4" w:space="0" w:color="00000A"/>
            </w:tcBorders>
          </w:tcPr>
          <w:p w:rsidR="00ED04CE" w:rsidRPr="00A7053C" w:rsidRDefault="00B36BFD" w:rsidP="00ED04CE">
            <w:pPr>
              <w:spacing w:after="0" w:line="240" w:lineRule="auto"/>
              <w:rPr>
                <w:rFonts w:ascii="Arial" w:hAnsi="Arial" w:cs="Arial"/>
                <w:sz w:val="16"/>
                <w:szCs w:val="16"/>
                <w:lang w:val="en-GB"/>
              </w:rPr>
            </w:pPr>
            <w:r w:rsidRPr="00A7053C">
              <w:rPr>
                <w:rFonts w:ascii="Arial" w:hAnsi="Arial" w:cs="Arial"/>
                <w:noProof/>
                <w:sz w:val="16"/>
                <w:szCs w:val="16"/>
                <w:lang w:val="en-GB"/>
              </w:rPr>
              <w:t xml:space="preserve">Fisher </w:t>
            </w:r>
            <w:r w:rsidR="0076583C" w:rsidRPr="00A7053C">
              <w:rPr>
                <w:rFonts w:ascii="Arial" w:hAnsi="Arial" w:cs="Arial"/>
                <w:noProof/>
                <w:sz w:val="16"/>
                <w:szCs w:val="16"/>
                <w:lang w:val="en-GB"/>
              </w:rPr>
              <w:t>et al.,</w:t>
            </w:r>
            <w:r w:rsidRPr="00A7053C">
              <w:rPr>
                <w:rFonts w:ascii="Arial" w:hAnsi="Arial" w:cs="Arial"/>
                <w:noProof/>
                <w:sz w:val="16"/>
                <w:szCs w:val="16"/>
                <w:lang w:val="en-GB"/>
              </w:rPr>
              <w:t xml:space="preserve"> 2013</w:t>
            </w:r>
          </w:p>
          <w:p w:rsidR="00ED04CE" w:rsidRPr="00A7053C" w:rsidRDefault="00ED04CE" w:rsidP="00ED04CE">
            <w:pPr>
              <w:spacing w:after="0" w:line="240" w:lineRule="auto"/>
              <w:rPr>
                <w:rFonts w:ascii="Arial" w:hAnsi="Arial" w:cs="Arial"/>
                <w:sz w:val="16"/>
                <w:szCs w:val="16"/>
                <w:lang w:val="en-GB"/>
              </w:rPr>
            </w:pPr>
          </w:p>
          <w:p w:rsidR="00ED04CE" w:rsidRPr="00A7053C" w:rsidRDefault="00ED04CE" w:rsidP="00ED04CE">
            <w:pPr>
              <w:suppressAutoHyphens w:val="0"/>
              <w:autoSpaceDE w:val="0"/>
              <w:autoSpaceDN w:val="0"/>
              <w:adjustRightInd w:val="0"/>
              <w:spacing w:after="0" w:line="240" w:lineRule="auto"/>
              <w:rPr>
                <w:rFonts w:ascii="Arial" w:hAnsi="Arial" w:cs="Arial"/>
                <w:kern w:val="0"/>
                <w:sz w:val="16"/>
                <w:szCs w:val="16"/>
                <w:lang w:val="en-GB"/>
              </w:rPr>
            </w:pPr>
            <w:r w:rsidRPr="00A7053C">
              <w:rPr>
                <w:rFonts w:ascii="Arial" w:hAnsi="Arial" w:cs="Arial"/>
                <w:kern w:val="0"/>
                <w:sz w:val="16"/>
                <w:szCs w:val="16"/>
                <w:lang w:val="en-GB"/>
              </w:rPr>
              <w:t>Avon Longitudinal</w:t>
            </w:r>
          </w:p>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kern w:val="0"/>
                <w:sz w:val="16"/>
                <w:szCs w:val="16"/>
                <w:lang w:val="en-GB"/>
              </w:rPr>
              <w:t>Study of Parents and Children (</w:t>
            </w:r>
            <w:r w:rsidRPr="00A7053C">
              <w:rPr>
                <w:rFonts w:ascii="Arial" w:hAnsi="Arial" w:cs="Arial"/>
                <w:sz w:val="16"/>
                <w:szCs w:val="16"/>
                <w:lang w:val="en-GB"/>
              </w:rPr>
              <w:t>ALSPAC)</w:t>
            </w:r>
          </w:p>
          <w:p w:rsidR="00ED04CE" w:rsidRPr="00A7053C" w:rsidRDefault="00ED04CE" w:rsidP="00ED04CE">
            <w:pPr>
              <w:spacing w:after="0" w:line="240" w:lineRule="auto"/>
              <w:rPr>
                <w:rFonts w:ascii="Arial" w:hAnsi="Arial" w:cs="Arial"/>
                <w:sz w:val="16"/>
                <w:szCs w:val="16"/>
                <w:lang w:val="en-GB"/>
              </w:rPr>
            </w:pPr>
          </w:p>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ENGLAND</w:t>
            </w:r>
          </w:p>
        </w:tc>
        <w:tc>
          <w:tcPr>
            <w:tcW w:w="421" w:type="pct"/>
            <w:gridSpan w:val="5"/>
            <w:tcBorders>
              <w:top w:val="single" w:sz="4" w:space="0" w:color="00000A"/>
              <w:left w:val="single" w:sz="4" w:space="0" w:color="00000A"/>
              <w:bottom w:val="single" w:sz="4" w:space="0" w:color="00000A"/>
              <w:right w:val="single" w:sz="4" w:space="0" w:color="00000A"/>
            </w:tcBorders>
          </w:tcPr>
          <w:p w:rsidR="00ED04CE" w:rsidRPr="00A7053C" w:rsidRDefault="00B30BC3" w:rsidP="00ED04CE">
            <w:pPr>
              <w:spacing w:after="0" w:line="240" w:lineRule="auto"/>
              <w:rPr>
                <w:rFonts w:ascii="Arial" w:hAnsi="Arial" w:cs="Arial"/>
                <w:sz w:val="16"/>
                <w:szCs w:val="16"/>
                <w:lang w:val="en-GB"/>
              </w:rPr>
            </w:pPr>
            <w:r w:rsidRPr="00A7053C">
              <w:rPr>
                <w:rFonts w:ascii="Arial" w:hAnsi="Arial" w:cs="Arial"/>
                <w:i/>
                <w:sz w:val="16"/>
                <w:szCs w:val="16"/>
                <w:lang w:val="en-GB"/>
              </w:rPr>
              <w:t>N =</w:t>
            </w:r>
            <w:r w:rsidR="00ED04CE" w:rsidRPr="00A7053C">
              <w:rPr>
                <w:rFonts w:ascii="Arial" w:hAnsi="Arial" w:cs="Arial"/>
                <w:sz w:val="16"/>
                <w:szCs w:val="16"/>
                <w:lang w:val="en-GB"/>
              </w:rPr>
              <w:t xml:space="preserve"> 6,692</w:t>
            </w:r>
          </w:p>
        </w:tc>
        <w:tc>
          <w:tcPr>
            <w:tcW w:w="605" w:type="pct"/>
            <w:gridSpan w:val="2"/>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 xml:space="preserve">Maternal harsh parenting (hitting and hostility) before age of 7 (mild: </w:t>
            </w:r>
            <w:r w:rsidR="00B30BC3" w:rsidRPr="00A7053C">
              <w:rPr>
                <w:rFonts w:ascii="Arial" w:hAnsi="Arial" w:cs="Arial"/>
                <w:i/>
                <w:sz w:val="16"/>
                <w:szCs w:val="16"/>
                <w:lang w:val="en-GB"/>
              </w:rPr>
              <w:t>n =</w:t>
            </w:r>
            <w:r w:rsidRPr="00A7053C">
              <w:rPr>
                <w:rFonts w:ascii="Arial" w:hAnsi="Arial" w:cs="Arial"/>
                <w:sz w:val="16"/>
                <w:szCs w:val="16"/>
                <w:lang w:val="en-GB"/>
              </w:rPr>
              <w:t xml:space="preserve"> 2,476, 37.0%; moderate: </w:t>
            </w:r>
            <w:r w:rsidR="00B30BC3" w:rsidRPr="00A7053C">
              <w:rPr>
                <w:rFonts w:ascii="Arial" w:hAnsi="Arial" w:cs="Arial"/>
                <w:i/>
                <w:sz w:val="16"/>
                <w:szCs w:val="16"/>
                <w:lang w:val="en-GB"/>
              </w:rPr>
              <w:t>n =</w:t>
            </w:r>
            <w:r w:rsidRPr="00A7053C">
              <w:rPr>
                <w:rFonts w:ascii="Arial" w:hAnsi="Arial" w:cs="Arial"/>
                <w:sz w:val="16"/>
                <w:szCs w:val="16"/>
                <w:lang w:val="en-GB"/>
              </w:rPr>
              <w:t xml:space="preserve"> 663, 9.9%; severe: </w:t>
            </w:r>
            <w:r w:rsidR="00B30BC3" w:rsidRPr="00A7053C">
              <w:rPr>
                <w:rFonts w:ascii="Arial" w:hAnsi="Arial" w:cs="Arial"/>
                <w:i/>
                <w:sz w:val="16"/>
                <w:szCs w:val="16"/>
                <w:lang w:val="en-GB"/>
              </w:rPr>
              <w:t>n =</w:t>
            </w:r>
            <w:r w:rsidRPr="00A7053C">
              <w:rPr>
                <w:rFonts w:ascii="Arial" w:hAnsi="Arial" w:cs="Arial"/>
                <w:sz w:val="16"/>
                <w:szCs w:val="16"/>
                <w:lang w:val="en-GB"/>
              </w:rPr>
              <w:t xml:space="preserve"> 281, 4.2%)</w:t>
            </w:r>
          </w:p>
        </w:tc>
        <w:tc>
          <w:tcPr>
            <w:tcW w:w="415"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uppressAutoHyphens w:val="0"/>
              <w:spacing w:after="0" w:line="240" w:lineRule="auto"/>
              <w:rPr>
                <w:rFonts w:ascii="Arial" w:hAnsi="Arial" w:cs="Arial"/>
                <w:sz w:val="16"/>
                <w:szCs w:val="16"/>
                <w:lang w:val="en-GB"/>
              </w:rPr>
            </w:pPr>
            <w:r w:rsidRPr="00A7053C">
              <w:rPr>
                <w:rFonts w:ascii="Arial" w:hAnsi="Arial" w:cs="Arial"/>
                <w:sz w:val="16"/>
                <w:szCs w:val="16"/>
                <w:lang w:val="en-GB"/>
              </w:rPr>
              <w:t xml:space="preserve">Ad hoc questionnaire for domestic violence and physical abuse </w:t>
            </w:r>
          </w:p>
        </w:tc>
        <w:tc>
          <w:tcPr>
            <w:tcW w:w="477"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Locus of control (LoC)</w:t>
            </w:r>
          </w:p>
          <w:p w:rsidR="00ED04CE" w:rsidRPr="00A7053C" w:rsidRDefault="00ED04CE" w:rsidP="00ED04CE">
            <w:pPr>
              <w:spacing w:after="0" w:line="240" w:lineRule="auto"/>
              <w:rPr>
                <w:rFonts w:ascii="Arial" w:hAnsi="Arial" w:cs="Arial"/>
                <w:sz w:val="16"/>
                <w:szCs w:val="16"/>
                <w:lang w:val="en-GB"/>
              </w:rPr>
            </w:pPr>
          </w:p>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 xml:space="preserve">Self esteem </w:t>
            </w:r>
          </w:p>
          <w:p w:rsidR="00ED04CE" w:rsidRPr="00A7053C" w:rsidRDefault="00ED04CE" w:rsidP="00ED04CE">
            <w:pPr>
              <w:spacing w:after="0" w:line="240" w:lineRule="auto"/>
              <w:rPr>
                <w:rFonts w:ascii="Arial" w:hAnsi="Arial" w:cs="Arial"/>
                <w:sz w:val="16"/>
                <w:szCs w:val="16"/>
                <w:lang w:val="en-GB"/>
              </w:rPr>
            </w:pPr>
          </w:p>
          <w:p w:rsidR="00ED04CE" w:rsidRPr="00A7053C" w:rsidRDefault="00ED04CE" w:rsidP="00ED04CE">
            <w:pPr>
              <w:suppressAutoHyphens w:val="0"/>
              <w:spacing w:after="0" w:line="240" w:lineRule="auto"/>
              <w:rPr>
                <w:rFonts w:ascii="Arial" w:hAnsi="Arial" w:cs="Arial"/>
                <w:sz w:val="16"/>
                <w:szCs w:val="16"/>
                <w:lang w:val="en-GB"/>
              </w:rPr>
            </w:pPr>
            <w:r w:rsidRPr="00A7053C">
              <w:rPr>
                <w:rFonts w:ascii="Arial" w:hAnsi="Arial" w:cs="Arial"/>
                <w:sz w:val="16"/>
                <w:szCs w:val="16"/>
                <w:lang w:val="en-GB"/>
              </w:rPr>
              <w:t xml:space="preserve">Anxiety and depression symptoms </w:t>
            </w:r>
          </w:p>
        </w:tc>
        <w:tc>
          <w:tcPr>
            <w:tcW w:w="409"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NSIE</w:t>
            </w:r>
            <w:r w:rsidR="00A0629D" w:rsidRPr="00A7053C">
              <w:rPr>
                <w:rFonts w:ascii="Arial" w:hAnsi="Arial" w:cs="Arial"/>
                <w:sz w:val="16"/>
                <w:szCs w:val="16"/>
                <w:lang w:val="en-GB"/>
              </w:rPr>
              <w:t xml:space="preserve"> </w:t>
            </w:r>
            <w:r w:rsidR="005116AA" w:rsidRPr="00A7053C">
              <w:rPr>
                <w:rFonts w:ascii="Arial" w:hAnsi="Arial" w:cs="Arial"/>
                <w:noProof/>
                <w:sz w:val="16"/>
                <w:szCs w:val="16"/>
                <w:lang w:val="en-GB"/>
              </w:rPr>
              <w:t>(Nowicki &amp; Strickland, 1973)</w:t>
            </w:r>
          </w:p>
          <w:p w:rsidR="00ED04CE" w:rsidRPr="00A7053C" w:rsidRDefault="00ED04CE" w:rsidP="00ED04CE">
            <w:pPr>
              <w:spacing w:after="0" w:line="240" w:lineRule="auto"/>
              <w:rPr>
                <w:rFonts w:ascii="Arial" w:hAnsi="Arial" w:cs="Arial"/>
                <w:sz w:val="16"/>
                <w:szCs w:val="16"/>
                <w:lang w:val="en-GB"/>
              </w:rPr>
            </w:pPr>
          </w:p>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Harter’s Self Perception Profile for Children</w:t>
            </w:r>
            <w:r w:rsidR="00A0629D" w:rsidRPr="00A7053C">
              <w:rPr>
                <w:rFonts w:ascii="Arial" w:hAnsi="Arial" w:cs="Arial"/>
                <w:sz w:val="16"/>
                <w:szCs w:val="16"/>
                <w:lang w:val="en-GB"/>
              </w:rPr>
              <w:t xml:space="preserve"> </w:t>
            </w:r>
            <w:r w:rsidR="00B36BFD" w:rsidRPr="00A7053C">
              <w:rPr>
                <w:rFonts w:ascii="Arial" w:hAnsi="Arial" w:cs="Arial"/>
                <w:noProof/>
                <w:sz w:val="16"/>
                <w:szCs w:val="16"/>
                <w:lang w:val="en-GB"/>
              </w:rPr>
              <w:t>(Harter</w:t>
            </w:r>
            <w:r w:rsidR="00E41D1D" w:rsidRPr="00A7053C">
              <w:rPr>
                <w:rFonts w:ascii="Arial" w:hAnsi="Arial" w:cs="Arial"/>
                <w:noProof/>
                <w:sz w:val="16"/>
                <w:szCs w:val="16"/>
                <w:lang w:val="en-GB"/>
              </w:rPr>
              <w:t>,</w:t>
            </w:r>
            <w:r w:rsidR="00B36BFD" w:rsidRPr="00A7053C">
              <w:rPr>
                <w:rFonts w:ascii="Arial" w:hAnsi="Arial" w:cs="Arial"/>
                <w:noProof/>
                <w:sz w:val="16"/>
                <w:szCs w:val="16"/>
                <w:lang w:val="en-GB"/>
              </w:rPr>
              <w:t xml:space="preserve"> 1985)</w:t>
            </w:r>
          </w:p>
          <w:p w:rsidR="00ED04CE" w:rsidRPr="00A7053C" w:rsidRDefault="00ED04CE" w:rsidP="00ED04CE">
            <w:pPr>
              <w:spacing w:after="0" w:line="240" w:lineRule="auto"/>
              <w:rPr>
                <w:rFonts w:ascii="Arial" w:hAnsi="Arial" w:cs="Arial"/>
                <w:sz w:val="16"/>
                <w:szCs w:val="16"/>
                <w:lang w:val="en-GB"/>
              </w:rPr>
            </w:pPr>
          </w:p>
          <w:p w:rsidR="00ED04CE" w:rsidRPr="00A7053C" w:rsidRDefault="00E41D1D" w:rsidP="00ED04CE">
            <w:pPr>
              <w:spacing w:after="0" w:line="240" w:lineRule="auto"/>
              <w:rPr>
                <w:rFonts w:ascii="Arial" w:hAnsi="Arial" w:cs="Arial"/>
                <w:sz w:val="16"/>
                <w:szCs w:val="16"/>
                <w:lang w:val="en-GB"/>
              </w:rPr>
            </w:pPr>
            <w:r w:rsidRPr="00A7053C">
              <w:rPr>
                <w:rFonts w:ascii="Arial" w:hAnsi="Arial" w:cs="Arial"/>
                <w:sz w:val="16"/>
                <w:szCs w:val="16"/>
                <w:lang w:val="en-GB"/>
              </w:rPr>
              <w:t>DAWBA</w:t>
            </w:r>
            <w:r w:rsidR="00AF036F" w:rsidRPr="00A7053C">
              <w:rPr>
                <w:rFonts w:ascii="Arial" w:hAnsi="Arial" w:cs="Arial"/>
                <w:sz w:val="16"/>
                <w:szCs w:val="16"/>
                <w:lang w:val="en-GB"/>
              </w:rPr>
              <w:t xml:space="preserve"> </w:t>
            </w:r>
            <w:r w:rsidRPr="00A7053C">
              <w:rPr>
                <w:rFonts w:ascii="Arial" w:hAnsi="Arial" w:cs="Arial"/>
                <w:sz w:val="16"/>
                <w:szCs w:val="16"/>
                <w:lang w:val="en-GB"/>
              </w:rPr>
              <w:t>(Goodman, Ford, Richards, Gatward, &amp; Meltzer, 2000)</w:t>
            </w:r>
          </w:p>
          <w:p w:rsidR="00E41D1D" w:rsidRPr="00A7053C" w:rsidRDefault="00E41D1D" w:rsidP="00ED04CE">
            <w:pPr>
              <w:spacing w:after="0" w:line="240" w:lineRule="auto"/>
              <w:rPr>
                <w:rFonts w:ascii="Arial" w:hAnsi="Arial" w:cs="Arial"/>
                <w:sz w:val="16"/>
                <w:szCs w:val="16"/>
                <w:lang w:val="en-GB"/>
              </w:rPr>
            </w:pPr>
          </w:p>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SMFQ</w:t>
            </w:r>
            <w:r w:rsidR="00A0629D" w:rsidRPr="00A7053C">
              <w:rPr>
                <w:rFonts w:ascii="Arial" w:hAnsi="Arial" w:cs="Arial"/>
                <w:sz w:val="16"/>
                <w:szCs w:val="16"/>
                <w:lang w:val="en-GB"/>
              </w:rPr>
              <w:t xml:space="preserve"> </w:t>
            </w:r>
            <w:r w:rsidR="00B36BFD" w:rsidRPr="00A7053C">
              <w:rPr>
                <w:rFonts w:ascii="Arial" w:hAnsi="Arial" w:cs="Arial"/>
                <w:noProof/>
                <w:sz w:val="16"/>
                <w:szCs w:val="16"/>
                <w:lang w:val="en-GB"/>
              </w:rPr>
              <w:t xml:space="preserve">(Angold </w:t>
            </w:r>
            <w:r w:rsidR="0076583C" w:rsidRPr="00A7053C">
              <w:rPr>
                <w:rFonts w:ascii="Arial" w:hAnsi="Arial" w:cs="Arial"/>
                <w:noProof/>
                <w:sz w:val="16"/>
                <w:szCs w:val="16"/>
                <w:lang w:val="en-GB"/>
              </w:rPr>
              <w:t>et al.,</w:t>
            </w:r>
            <w:r w:rsidR="00B36BFD" w:rsidRPr="00A7053C">
              <w:rPr>
                <w:rFonts w:ascii="Arial" w:hAnsi="Arial" w:cs="Arial"/>
                <w:noProof/>
                <w:sz w:val="16"/>
                <w:szCs w:val="16"/>
                <w:lang w:val="en-GB"/>
              </w:rPr>
              <w:t xml:space="preserve"> 1995)</w:t>
            </w:r>
          </w:p>
        </w:tc>
        <w:tc>
          <w:tcPr>
            <w:tcW w:w="466" w:type="pct"/>
            <w:gridSpan w:val="2"/>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 xml:space="preserve">Any suspected or definite psychotic symptoms (broad definition: </w:t>
            </w:r>
            <w:r w:rsidR="00B30BC3" w:rsidRPr="00A7053C">
              <w:rPr>
                <w:rFonts w:ascii="Arial" w:hAnsi="Arial" w:cs="Arial"/>
                <w:i/>
                <w:sz w:val="16"/>
                <w:szCs w:val="16"/>
                <w:lang w:val="en-GB"/>
              </w:rPr>
              <w:t>n =</w:t>
            </w:r>
            <w:r w:rsidRPr="00A7053C">
              <w:rPr>
                <w:rFonts w:ascii="Arial" w:hAnsi="Arial" w:cs="Arial"/>
                <w:sz w:val="16"/>
                <w:szCs w:val="16"/>
                <w:lang w:val="en-GB"/>
              </w:rPr>
              <w:t xml:space="preserve"> 756, 11.3%; narrow definition: </w:t>
            </w:r>
            <w:r w:rsidR="00B30BC3" w:rsidRPr="00A7053C">
              <w:rPr>
                <w:rFonts w:ascii="Arial" w:hAnsi="Arial" w:cs="Arial"/>
                <w:i/>
                <w:sz w:val="16"/>
                <w:szCs w:val="16"/>
                <w:lang w:val="en-GB"/>
              </w:rPr>
              <w:t>n =</w:t>
            </w:r>
            <w:r w:rsidRPr="00A7053C">
              <w:rPr>
                <w:rFonts w:ascii="Arial" w:hAnsi="Arial" w:cs="Arial"/>
                <w:sz w:val="16"/>
                <w:szCs w:val="16"/>
                <w:lang w:val="en-GB"/>
              </w:rPr>
              <w:t xml:space="preserve"> 314, 4.7%)</w:t>
            </w:r>
          </w:p>
          <w:p w:rsidR="00ED04CE" w:rsidRPr="00A7053C" w:rsidRDefault="00ED04CE" w:rsidP="00ED04CE">
            <w:pPr>
              <w:spacing w:after="0" w:line="240" w:lineRule="auto"/>
              <w:rPr>
                <w:rFonts w:ascii="Arial" w:hAnsi="Arial" w:cs="Arial"/>
                <w:sz w:val="16"/>
                <w:szCs w:val="16"/>
                <w:lang w:val="en-GB"/>
              </w:rPr>
            </w:pPr>
          </w:p>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PLIK SI interview</w:t>
            </w:r>
            <w:r w:rsidR="00A0629D" w:rsidRPr="00A7053C">
              <w:rPr>
                <w:rFonts w:ascii="Arial" w:hAnsi="Arial" w:cs="Arial"/>
                <w:sz w:val="16"/>
                <w:szCs w:val="16"/>
                <w:lang w:val="en-GB"/>
              </w:rPr>
              <w:t xml:space="preserve"> </w:t>
            </w:r>
            <w:r w:rsidR="00B36BFD" w:rsidRPr="00A7053C">
              <w:rPr>
                <w:rFonts w:ascii="Arial" w:hAnsi="Arial" w:cs="Arial"/>
                <w:noProof/>
                <w:sz w:val="16"/>
                <w:szCs w:val="16"/>
                <w:lang w:val="en-GB"/>
              </w:rPr>
              <w:t xml:space="preserve">(Horwood </w:t>
            </w:r>
            <w:r w:rsidR="0076583C" w:rsidRPr="00A7053C">
              <w:rPr>
                <w:rFonts w:ascii="Arial" w:hAnsi="Arial" w:cs="Arial"/>
                <w:noProof/>
                <w:sz w:val="16"/>
                <w:szCs w:val="16"/>
                <w:lang w:val="en-GB"/>
              </w:rPr>
              <w:t>et al.,</w:t>
            </w:r>
            <w:r w:rsidR="00B36BFD" w:rsidRPr="00A7053C">
              <w:rPr>
                <w:rFonts w:ascii="Arial" w:hAnsi="Arial" w:cs="Arial"/>
                <w:noProof/>
                <w:sz w:val="16"/>
                <w:szCs w:val="16"/>
                <w:lang w:val="en-GB"/>
              </w:rPr>
              <w:t xml:space="preserve"> 2008)</w:t>
            </w:r>
            <w:r w:rsidRPr="00A7053C">
              <w:rPr>
                <w:rFonts w:ascii="Arial" w:hAnsi="Arial" w:cs="Arial"/>
                <w:sz w:val="16"/>
                <w:szCs w:val="16"/>
                <w:lang w:val="en-GB"/>
              </w:rPr>
              <w:t xml:space="preserve"> </w:t>
            </w:r>
          </w:p>
        </w:tc>
        <w:tc>
          <w:tcPr>
            <w:tcW w:w="567" w:type="pct"/>
            <w:gridSpan w:val="2"/>
            <w:tcBorders>
              <w:top w:val="single" w:sz="4" w:space="0" w:color="00000A"/>
              <w:left w:val="single" w:sz="4" w:space="0" w:color="00000A"/>
              <w:bottom w:val="single" w:sz="4" w:space="0" w:color="00000A"/>
              <w:right w:val="single" w:sz="4" w:space="0" w:color="00000A"/>
            </w:tcBorders>
          </w:tcPr>
          <w:p w:rsidR="00ED04CE" w:rsidRPr="00A7053C" w:rsidRDefault="003606A3" w:rsidP="00AF036F">
            <w:pPr>
              <w:spacing w:after="0" w:line="240" w:lineRule="auto"/>
              <w:rPr>
                <w:rFonts w:ascii="Arial" w:hAnsi="Arial" w:cs="Arial"/>
                <w:kern w:val="0"/>
                <w:sz w:val="16"/>
                <w:szCs w:val="16"/>
                <w:lang w:val="en-GB"/>
              </w:rPr>
            </w:pPr>
            <w:r w:rsidRPr="00A7053C">
              <w:rPr>
                <w:rFonts w:ascii="Arial" w:hAnsi="Arial" w:cs="Arial"/>
                <w:sz w:val="16"/>
                <w:szCs w:val="16"/>
                <w:lang w:val="en-GB"/>
              </w:rPr>
              <w:t>Sex</w:t>
            </w:r>
            <w:r w:rsidR="00ED04CE" w:rsidRPr="00A7053C">
              <w:rPr>
                <w:rFonts w:ascii="Arial" w:hAnsi="Arial" w:cs="Arial"/>
                <w:sz w:val="16"/>
                <w:szCs w:val="16"/>
                <w:lang w:val="en-GB"/>
              </w:rPr>
              <w:t xml:space="preserve">, ethnicity, birth weight, family history </w:t>
            </w:r>
            <w:r w:rsidR="00ED04CE" w:rsidRPr="00A7053C">
              <w:rPr>
                <w:rFonts w:ascii="Arial" w:hAnsi="Arial" w:cs="Arial"/>
                <w:kern w:val="0"/>
                <w:sz w:val="16"/>
                <w:szCs w:val="16"/>
                <w:lang w:val="en-GB"/>
              </w:rPr>
              <w:t>of schizophrenia, depression or suicide</w:t>
            </w:r>
            <w:r w:rsidR="00ED04CE" w:rsidRPr="00A7053C">
              <w:rPr>
                <w:rFonts w:ascii="Arial" w:hAnsi="Arial" w:cs="Arial"/>
                <w:sz w:val="16"/>
                <w:szCs w:val="16"/>
                <w:lang w:val="en-GB"/>
              </w:rPr>
              <w:t xml:space="preserve">, IQ, and general family adversity </w:t>
            </w:r>
          </w:p>
        </w:tc>
        <w:tc>
          <w:tcPr>
            <w:tcW w:w="675" w:type="pct"/>
            <w:tcBorders>
              <w:top w:val="single" w:sz="4" w:space="0" w:color="00000A"/>
              <w:left w:val="single" w:sz="4" w:space="0" w:color="00000A"/>
              <w:bottom w:val="single" w:sz="4" w:space="0" w:color="00000A"/>
              <w:right w:val="single" w:sz="4" w:space="0" w:color="00000A"/>
            </w:tcBorders>
          </w:tcPr>
          <w:p w:rsidR="00ED04CE" w:rsidRPr="00A7053C" w:rsidRDefault="00AF036F" w:rsidP="00ED04CE">
            <w:pPr>
              <w:spacing w:after="0" w:line="240" w:lineRule="auto"/>
              <w:rPr>
                <w:rFonts w:ascii="Arial" w:hAnsi="Arial" w:cs="Arial"/>
                <w:sz w:val="16"/>
                <w:szCs w:val="16"/>
                <w:lang w:val="en-GB"/>
              </w:rPr>
            </w:pPr>
            <w:r w:rsidRPr="00A7053C">
              <w:rPr>
                <w:rFonts w:ascii="Arial" w:hAnsi="Arial" w:cs="Arial"/>
                <w:sz w:val="16"/>
                <w:szCs w:val="16"/>
                <w:lang w:val="en-GB"/>
              </w:rPr>
              <w:t>LoC</w:t>
            </w:r>
            <w:r w:rsidR="00ED04CE" w:rsidRPr="00A7053C">
              <w:rPr>
                <w:rFonts w:ascii="Arial" w:hAnsi="Arial" w:cs="Arial"/>
                <w:sz w:val="16"/>
                <w:szCs w:val="16"/>
                <w:lang w:val="en-GB"/>
              </w:rPr>
              <w:t xml:space="preserve">, self-esteem, and anxiety and depressive symptoms fully mediated the effect of maternal harsh parenting on broadly (indirect effect </w:t>
            </w:r>
            <w:r w:rsidR="003C14AF" w:rsidRPr="00A7053C">
              <w:rPr>
                <w:rFonts w:ascii="Arial" w:hAnsi="Arial" w:cs="Arial"/>
                <w:i/>
                <w:sz w:val="16"/>
                <w:szCs w:val="16"/>
                <w:lang w:val="en-GB"/>
              </w:rPr>
              <w:t>adj. OR =</w:t>
            </w:r>
            <w:r w:rsidR="00ED04CE" w:rsidRPr="00A7053C">
              <w:rPr>
                <w:rFonts w:ascii="Arial" w:hAnsi="Arial" w:cs="Arial"/>
                <w:sz w:val="16"/>
                <w:szCs w:val="16"/>
                <w:lang w:val="en-GB"/>
              </w:rPr>
              <w:t xml:space="preserve"> 1.04, </w:t>
            </w:r>
            <w:r w:rsidR="003C14AF" w:rsidRPr="00A7053C">
              <w:rPr>
                <w:rFonts w:ascii="Arial" w:hAnsi="Arial" w:cs="Arial"/>
                <w:i/>
                <w:sz w:val="16"/>
                <w:szCs w:val="16"/>
                <w:lang w:val="en-GB"/>
              </w:rPr>
              <w:t xml:space="preserve">95% CI: </w:t>
            </w:r>
            <w:r w:rsidR="00ED04CE" w:rsidRPr="00A7053C">
              <w:rPr>
                <w:rFonts w:ascii="Arial" w:hAnsi="Arial" w:cs="Arial"/>
                <w:sz w:val="16"/>
                <w:szCs w:val="16"/>
                <w:lang w:val="en-GB"/>
              </w:rPr>
              <w:t xml:space="preserve">1.02, 1.05) and narrowly defined psychosis (indirect effect </w:t>
            </w:r>
            <w:r w:rsidR="003C14AF" w:rsidRPr="00A7053C">
              <w:rPr>
                <w:rFonts w:ascii="Arial" w:hAnsi="Arial" w:cs="Arial"/>
                <w:i/>
                <w:sz w:val="16"/>
                <w:szCs w:val="16"/>
                <w:lang w:val="en-GB"/>
              </w:rPr>
              <w:t>adj. OR =</w:t>
            </w:r>
            <w:r w:rsidR="00ED04CE" w:rsidRPr="00A7053C">
              <w:rPr>
                <w:rFonts w:ascii="Arial" w:hAnsi="Arial" w:cs="Arial"/>
                <w:sz w:val="16"/>
                <w:szCs w:val="16"/>
                <w:lang w:val="en-GB"/>
              </w:rPr>
              <w:t xml:space="preserve"> 1.04, </w:t>
            </w:r>
            <w:r w:rsidR="003C14AF" w:rsidRPr="00A7053C">
              <w:rPr>
                <w:rFonts w:ascii="Arial" w:hAnsi="Arial" w:cs="Arial"/>
                <w:i/>
                <w:sz w:val="16"/>
                <w:szCs w:val="16"/>
                <w:lang w:val="en-GB"/>
              </w:rPr>
              <w:t xml:space="preserve">95% CI: </w:t>
            </w:r>
            <w:r w:rsidR="00ED04CE" w:rsidRPr="00A7053C">
              <w:rPr>
                <w:rFonts w:ascii="Arial" w:hAnsi="Arial" w:cs="Arial"/>
                <w:sz w:val="16"/>
                <w:szCs w:val="16"/>
                <w:lang w:val="en-GB"/>
              </w:rPr>
              <w:t>1.02, 1.07).</w:t>
            </w:r>
          </w:p>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Depression mediated 60% (broad psychosis) and 94% (narrow psychosis) of the effect of child abuse, while anxiety respectively mediated 16% and 21%, external LoC 36 and 47%, and self-esteem 33 and 97%</w:t>
            </w:r>
          </w:p>
        </w:tc>
        <w:tc>
          <w:tcPr>
            <w:tcW w:w="340"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11</w:t>
            </w:r>
          </w:p>
        </w:tc>
      </w:tr>
      <w:tr w:rsidR="00ED04CE" w:rsidRPr="00A7053C" w:rsidTr="00ED04CE">
        <w:tc>
          <w:tcPr>
            <w:tcW w:w="625" w:type="pct"/>
            <w:tcBorders>
              <w:top w:val="single" w:sz="4" w:space="0" w:color="00000A"/>
              <w:left w:val="single" w:sz="4" w:space="0" w:color="00000A"/>
              <w:bottom w:val="single" w:sz="4" w:space="0" w:color="00000A"/>
              <w:right w:val="single" w:sz="4" w:space="0" w:color="00000A"/>
            </w:tcBorders>
          </w:tcPr>
          <w:p w:rsidR="00ED04CE" w:rsidRPr="00A7053C" w:rsidRDefault="00B36BFD" w:rsidP="00ED04CE">
            <w:pPr>
              <w:spacing w:after="0" w:line="240" w:lineRule="auto"/>
              <w:rPr>
                <w:rFonts w:ascii="Arial" w:hAnsi="Arial" w:cs="Arial"/>
                <w:sz w:val="16"/>
                <w:szCs w:val="16"/>
                <w:lang w:val="en-GB"/>
              </w:rPr>
            </w:pPr>
            <w:r w:rsidRPr="00A7053C">
              <w:rPr>
                <w:rFonts w:ascii="Arial" w:hAnsi="Arial" w:cs="Arial"/>
                <w:noProof/>
                <w:sz w:val="16"/>
                <w:szCs w:val="16"/>
                <w:lang w:val="en-GB"/>
              </w:rPr>
              <w:t xml:space="preserve">Fisher </w:t>
            </w:r>
            <w:r w:rsidR="0076583C" w:rsidRPr="00A7053C">
              <w:rPr>
                <w:rFonts w:ascii="Arial" w:hAnsi="Arial" w:cs="Arial"/>
                <w:noProof/>
                <w:sz w:val="16"/>
                <w:szCs w:val="16"/>
                <w:lang w:val="en-GB"/>
              </w:rPr>
              <w:t>et al.,</w:t>
            </w:r>
            <w:r w:rsidRPr="00A7053C">
              <w:rPr>
                <w:rFonts w:ascii="Arial" w:hAnsi="Arial" w:cs="Arial"/>
                <w:noProof/>
                <w:sz w:val="16"/>
                <w:szCs w:val="16"/>
                <w:lang w:val="en-GB"/>
              </w:rPr>
              <w:t xml:space="preserve"> 2012</w:t>
            </w:r>
          </w:p>
          <w:p w:rsidR="00ED04CE" w:rsidRPr="00A7053C" w:rsidRDefault="00ED04CE" w:rsidP="00ED04CE">
            <w:pPr>
              <w:spacing w:after="0" w:line="240" w:lineRule="auto"/>
              <w:rPr>
                <w:rFonts w:ascii="Arial" w:hAnsi="Arial" w:cs="Arial"/>
                <w:sz w:val="16"/>
                <w:szCs w:val="16"/>
                <w:lang w:val="en-GB"/>
              </w:rPr>
            </w:pPr>
          </w:p>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ENGLAND</w:t>
            </w:r>
          </w:p>
          <w:p w:rsidR="00ED04CE" w:rsidRPr="00A7053C" w:rsidRDefault="00ED04CE" w:rsidP="00ED04CE">
            <w:pPr>
              <w:spacing w:after="0" w:line="240" w:lineRule="auto"/>
              <w:rPr>
                <w:rFonts w:ascii="Arial" w:hAnsi="Arial" w:cs="Arial"/>
                <w:sz w:val="16"/>
                <w:szCs w:val="16"/>
                <w:lang w:val="en-GB"/>
              </w:rPr>
            </w:pPr>
          </w:p>
        </w:tc>
        <w:tc>
          <w:tcPr>
            <w:tcW w:w="421" w:type="pct"/>
            <w:gridSpan w:val="5"/>
            <w:tcBorders>
              <w:top w:val="single" w:sz="4" w:space="0" w:color="00000A"/>
              <w:left w:val="single" w:sz="4" w:space="0" w:color="00000A"/>
              <w:bottom w:val="single" w:sz="4" w:space="0" w:color="00000A"/>
              <w:right w:val="single" w:sz="4" w:space="0" w:color="00000A"/>
            </w:tcBorders>
          </w:tcPr>
          <w:p w:rsidR="00ED04CE" w:rsidRPr="00A7053C" w:rsidRDefault="00B30BC3" w:rsidP="00ED04CE">
            <w:pPr>
              <w:spacing w:after="0" w:line="240" w:lineRule="auto"/>
              <w:rPr>
                <w:rFonts w:ascii="Arial" w:hAnsi="Arial" w:cs="Arial"/>
                <w:sz w:val="16"/>
                <w:szCs w:val="16"/>
                <w:lang w:val="en-GB"/>
              </w:rPr>
            </w:pPr>
            <w:r w:rsidRPr="00A7053C">
              <w:rPr>
                <w:rFonts w:ascii="Arial" w:hAnsi="Arial" w:cs="Arial"/>
                <w:i/>
                <w:sz w:val="16"/>
                <w:szCs w:val="16"/>
                <w:lang w:val="en-GB"/>
              </w:rPr>
              <w:t>N =</w:t>
            </w:r>
            <w:r w:rsidR="00ED04CE" w:rsidRPr="00A7053C">
              <w:rPr>
                <w:rFonts w:ascii="Arial" w:hAnsi="Arial" w:cs="Arial"/>
                <w:sz w:val="16"/>
                <w:szCs w:val="16"/>
                <w:lang w:val="en-GB"/>
              </w:rPr>
              <w:t xml:space="preserve"> 212</w:t>
            </w:r>
          </w:p>
        </w:tc>
        <w:tc>
          <w:tcPr>
            <w:tcW w:w="605" w:type="pct"/>
            <w:gridSpan w:val="2"/>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Emotional (</w:t>
            </w:r>
            <w:r w:rsidR="00B30BC3" w:rsidRPr="00A7053C">
              <w:rPr>
                <w:rFonts w:ascii="Arial" w:hAnsi="Arial" w:cs="Arial"/>
                <w:i/>
                <w:sz w:val="16"/>
                <w:szCs w:val="16"/>
                <w:lang w:val="en-GB"/>
              </w:rPr>
              <w:t>n =</w:t>
            </w:r>
            <w:r w:rsidRPr="00A7053C">
              <w:rPr>
                <w:rFonts w:ascii="Arial" w:hAnsi="Arial" w:cs="Arial"/>
                <w:sz w:val="16"/>
                <w:szCs w:val="16"/>
                <w:lang w:val="en-GB"/>
              </w:rPr>
              <w:t xml:space="preserve"> 55, 25.7%), physical (</w:t>
            </w:r>
            <w:r w:rsidR="00B30BC3" w:rsidRPr="00A7053C">
              <w:rPr>
                <w:rFonts w:ascii="Arial" w:hAnsi="Arial" w:cs="Arial"/>
                <w:i/>
                <w:sz w:val="16"/>
                <w:szCs w:val="16"/>
                <w:lang w:val="en-GB"/>
              </w:rPr>
              <w:t>n =</w:t>
            </w:r>
            <w:r w:rsidRPr="00A7053C">
              <w:rPr>
                <w:rFonts w:ascii="Arial" w:hAnsi="Arial" w:cs="Arial"/>
                <w:sz w:val="16"/>
                <w:szCs w:val="16"/>
                <w:lang w:val="en-GB"/>
              </w:rPr>
              <w:t xml:space="preserve"> 45, 21.0%) and sexual abuse (</w:t>
            </w:r>
            <w:r w:rsidR="00B30BC3" w:rsidRPr="00A7053C">
              <w:rPr>
                <w:rFonts w:ascii="Arial" w:hAnsi="Arial" w:cs="Arial"/>
                <w:i/>
                <w:sz w:val="16"/>
                <w:szCs w:val="16"/>
                <w:lang w:val="en-GB"/>
              </w:rPr>
              <w:t>n =</w:t>
            </w:r>
            <w:r w:rsidRPr="00A7053C">
              <w:rPr>
                <w:rFonts w:ascii="Arial" w:hAnsi="Arial" w:cs="Arial"/>
                <w:sz w:val="16"/>
                <w:szCs w:val="16"/>
                <w:lang w:val="en-GB"/>
              </w:rPr>
              <w:t xml:space="preserve"> 24, 11.2%), and emotional (</w:t>
            </w:r>
            <w:r w:rsidR="00B30BC3" w:rsidRPr="00A7053C">
              <w:rPr>
                <w:rFonts w:ascii="Arial" w:hAnsi="Arial" w:cs="Arial"/>
                <w:i/>
                <w:sz w:val="16"/>
                <w:szCs w:val="16"/>
                <w:lang w:val="en-GB"/>
              </w:rPr>
              <w:t>n =</w:t>
            </w:r>
            <w:r w:rsidRPr="00A7053C">
              <w:rPr>
                <w:rFonts w:ascii="Arial" w:hAnsi="Arial" w:cs="Arial"/>
                <w:sz w:val="16"/>
                <w:szCs w:val="16"/>
                <w:lang w:val="en-GB"/>
              </w:rPr>
              <w:t xml:space="preserve"> 40, 18.7%) and physical neglect (</w:t>
            </w:r>
            <w:r w:rsidR="00B30BC3" w:rsidRPr="00A7053C">
              <w:rPr>
                <w:rFonts w:ascii="Arial" w:hAnsi="Arial" w:cs="Arial"/>
                <w:i/>
                <w:sz w:val="16"/>
                <w:szCs w:val="16"/>
                <w:lang w:val="en-GB"/>
              </w:rPr>
              <w:t>n =</w:t>
            </w:r>
            <w:r w:rsidRPr="00A7053C">
              <w:rPr>
                <w:rFonts w:ascii="Arial" w:hAnsi="Arial" w:cs="Arial"/>
                <w:sz w:val="16"/>
                <w:szCs w:val="16"/>
                <w:lang w:val="en-GB"/>
              </w:rPr>
              <w:t xml:space="preserve"> 58, 27.1%) prior to 17 years of age</w:t>
            </w:r>
          </w:p>
        </w:tc>
        <w:tc>
          <w:tcPr>
            <w:tcW w:w="415"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uppressAutoHyphens w:val="0"/>
              <w:spacing w:after="0" w:line="240" w:lineRule="auto"/>
              <w:rPr>
                <w:rFonts w:ascii="Arial" w:hAnsi="Arial" w:cs="Arial"/>
                <w:sz w:val="16"/>
                <w:szCs w:val="16"/>
                <w:lang w:val="en-GB"/>
              </w:rPr>
            </w:pPr>
            <w:r w:rsidRPr="00A7053C">
              <w:rPr>
                <w:rFonts w:ascii="Arial" w:hAnsi="Arial" w:cs="Arial"/>
                <w:sz w:val="16"/>
                <w:szCs w:val="16"/>
                <w:lang w:val="en-GB"/>
              </w:rPr>
              <w:t>CTQ</w:t>
            </w:r>
            <w:r w:rsidR="00A0629D" w:rsidRPr="00A7053C">
              <w:rPr>
                <w:rFonts w:ascii="Arial" w:hAnsi="Arial" w:cs="Arial"/>
                <w:sz w:val="16"/>
                <w:szCs w:val="16"/>
                <w:lang w:val="en-GB"/>
              </w:rPr>
              <w:t xml:space="preserve"> </w:t>
            </w:r>
            <w:r w:rsidR="00B36BFD" w:rsidRPr="00A7053C">
              <w:rPr>
                <w:rFonts w:ascii="Arial" w:eastAsia="Times New Roman" w:hAnsi="Arial" w:cs="Arial"/>
                <w:noProof/>
                <w:kern w:val="0"/>
                <w:sz w:val="16"/>
                <w:szCs w:val="16"/>
                <w:lang w:val="en-GB"/>
              </w:rPr>
              <w:t xml:space="preserve">(Bernstein </w:t>
            </w:r>
            <w:r w:rsidR="0076583C" w:rsidRPr="00A7053C">
              <w:rPr>
                <w:rFonts w:ascii="Arial" w:eastAsia="Times New Roman" w:hAnsi="Arial" w:cs="Arial"/>
                <w:noProof/>
                <w:kern w:val="0"/>
                <w:sz w:val="16"/>
                <w:szCs w:val="16"/>
                <w:lang w:val="en-GB"/>
              </w:rPr>
              <w:t>et al.,</w:t>
            </w:r>
            <w:r w:rsidR="00B36BFD" w:rsidRPr="00A7053C">
              <w:rPr>
                <w:rFonts w:ascii="Arial" w:eastAsia="Times New Roman" w:hAnsi="Arial" w:cs="Arial"/>
                <w:noProof/>
                <w:kern w:val="0"/>
                <w:sz w:val="16"/>
                <w:szCs w:val="16"/>
                <w:lang w:val="en-GB"/>
              </w:rPr>
              <w:t xml:space="preserve"> 1994)</w:t>
            </w:r>
          </w:p>
        </w:tc>
        <w:tc>
          <w:tcPr>
            <w:tcW w:w="477"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Current depression</w:t>
            </w:r>
          </w:p>
          <w:p w:rsidR="00ED04CE" w:rsidRPr="00A7053C" w:rsidRDefault="00ED04CE" w:rsidP="00ED04CE">
            <w:pPr>
              <w:spacing w:after="0" w:line="240" w:lineRule="auto"/>
              <w:rPr>
                <w:rFonts w:ascii="Arial" w:hAnsi="Arial" w:cs="Arial"/>
                <w:sz w:val="16"/>
                <w:szCs w:val="16"/>
                <w:lang w:val="en-GB"/>
              </w:rPr>
            </w:pPr>
          </w:p>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Current anxiety</w:t>
            </w:r>
          </w:p>
          <w:p w:rsidR="00ED04CE" w:rsidRPr="00A7053C" w:rsidRDefault="00ED04CE" w:rsidP="00ED04CE">
            <w:pPr>
              <w:spacing w:after="0" w:line="240" w:lineRule="auto"/>
              <w:rPr>
                <w:rFonts w:ascii="Arial" w:hAnsi="Arial" w:cs="Arial"/>
                <w:sz w:val="16"/>
                <w:szCs w:val="16"/>
                <w:lang w:val="en-GB"/>
              </w:rPr>
            </w:pPr>
          </w:p>
          <w:p w:rsidR="00ED04CE" w:rsidRPr="00A7053C" w:rsidRDefault="00ED04CE" w:rsidP="00ED04CE">
            <w:pPr>
              <w:suppressAutoHyphens w:val="0"/>
              <w:spacing w:after="0" w:line="240" w:lineRule="auto"/>
              <w:rPr>
                <w:rFonts w:ascii="Arial" w:hAnsi="Arial" w:cs="Arial"/>
                <w:sz w:val="16"/>
                <w:szCs w:val="16"/>
                <w:lang w:val="en-GB"/>
              </w:rPr>
            </w:pPr>
            <w:r w:rsidRPr="00A7053C">
              <w:rPr>
                <w:rFonts w:ascii="Arial" w:hAnsi="Arial" w:cs="Arial"/>
                <w:sz w:val="16"/>
                <w:szCs w:val="16"/>
                <w:lang w:val="en-GB"/>
              </w:rPr>
              <w:t>Negative schematic beliefs of the self and the other</w:t>
            </w:r>
          </w:p>
        </w:tc>
        <w:tc>
          <w:tcPr>
            <w:tcW w:w="409"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BDI</w:t>
            </w:r>
            <w:r w:rsidR="00A0629D" w:rsidRPr="00A7053C">
              <w:rPr>
                <w:rFonts w:ascii="Arial" w:hAnsi="Arial" w:cs="Arial"/>
                <w:sz w:val="16"/>
                <w:szCs w:val="16"/>
                <w:lang w:val="en-GB"/>
              </w:rPr>
              <w:t xml:space="preserve"> </w:t>
            </w:r>
            <w:r w:rsidR="00B36BFD" w:rsidRPr="00A7053C">
              <w:rPr>
                <w:rFonts w:ascii="Arial" w:eastAsia="Times New Roman" w:hAnsi="Arial" w:cs="Arial"/>
                <w:noProof/>
                <w:kern w:val="0"/>
                <w:sz w:val="16"/>
                <w:szCs w:val="16"/>
                <w:lang w:val="en-GB"/>
              </w:rPr>
              <w:t>(</w:t>
            </w:r>
            <w:r w:rsidR="008C43C1" w:rsidRPr="00A7053C">
              <w:rPr>
                <w:rFonts w:ascii="Arial" w:eastAsia="Times New Roman" w:hAnsi="Arial" w:cs="Arial"/>
                <w:noProof/>
                <w:kern w:val="0"/>
                <w:sz w:val="16"/>
                <w:szCs w:val="16"/>
                <w:lang w:val="en-GB"/>
              </w:rPr>
              <w:t>Beck, Ward, Mendelson, Mock, &amp; Erbaugh, 1961</w:t>
            </w:r>
            <w:r w:rsidR="00B36BFD" w:rsidRPr="00A7053C">
              <w:rPr>
                <w:rFonts w:ascii="Arial" w:eastAsia="Times New Roman" w:hAnsi="Arial" w:cs="Arial"/>
                <w:noProof/>
                <w:kern w:val="0"/>
                <w:sz w:val="16"/>
                <w:szCs w:val="16"/>
                <w:lang w:val="en-GB"/>
              </w:rPr>
              <w:t>)</w:t>
            </w:r>
          </w:p>
          <w:p w:rsidR="00ED04CE" w:rsidRPr="00A7053C" w:rsidRDefault="00ED04CE" w:rsidP="00ED04CE">
            <w:pPr>
              <w:spacing w:after="0" w:line="240" w:lineRule="auto"/>
              <w:rPr>
                <w:rFonts w:ascii="Arial" w:hAnsi="Arial" w:cs="Arial"/>
                <w:sz w:val="16"/>
                <w:szCs w:val="16"/>
                <w:lang w:val="en-GB"/>
              </w:rPr>
            </w:pPr>
          </w:p>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BAI</w:t>
            </w:r>
            <w:r w:rsidR="00A0629D" w:rsidRPr="00A7053C">
              <w:rPr>
                <w:rFonts w:ascii="Arial" w:hAnsi="Arial" w:cs="Arial"/>
                <w:sz w:val="16"/>
                <w:szCs w:val="16"/>
                <w:lang w:val="en-GB"/>
              </w:rPr>
              <w:t xml:space="preserve"> </w:t>
            </w:r>
            <w:r w:rsidR="00B36BFD" w:rsidRPr="00A7053C">
              <w:rPr>
                <w:rFonts w:ascii="Arial" w:hAnsi="Arial" w:cs="Arial"/>
                <w:noProof/>
                <w:sz w:val="16"/>
                <w:szCs w:val="16"/>
                <w:lang w:val="en-GB"/>
              </w:rPr>
              <w:t>(Beck &amp; Steer</w:t>
            </w:r>
            <w:r w:rsidR="008C43C1" w:rsidRPr="00A7053C">
              <w:rPr>
                <w:rFonts w:ascii="Arial" w:hAnsi="Arial" w:cs="Arial"/>
                <w:noProof/>
                <w:sz w:val="16"/>
                <w:szCs w:val="16"/>
                <w:lang w:val="en-GB"/>
              </w:rPr>
              <w:t>,</w:t>
            </w:r>
            <w:r w:rsidR="00B36BFD" w:rsidRPr="00A7053C">
              <w:rPr>
                <w:rFonts w:ascii="Arial" w:hAnsi="Arial" w:cs="Arial"/>
                <w:noProof/>
                <w:sz w:val="16"/>
                <w:szCs w:val="16"/>
                <w:lang w:val="en-GB"/>
              </w:rPr>
              <w:t xml:space="preserve"> 1993)</w:t>
            </w:r>
          </w:p>
          <w:p w:rsidR="00ED04CE" w:rsidRPr="00A7053C" w:rsidRDefault="00ED04CE" w:rsidP="00ED04CE">
            <w:pPr>
              <w:spacing w:after="0" w:line="240" w:lineRule="auto"/>
              <w:rPr>
                <w:rFonts w:ascii="Arial" w:hAnsi="Arial" w:cs="Arial"/>
                <w:sz w:val="16"/>
                <w:szCs w:val="16"/>
                <w:lang w:val="en-GB"/>
              </w:rPr>
            </w:pPr>
          </w:p>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BCSS</w:t>
            </w:r>
            <w:r w:rsidR="00A0629D" w:rsidRPr="00A7053C">
              <w:rPr>
                <w:rFonts w:ascii="Arial" w:hAnsi="Arial" w:cs="Arial"/>
                <w:sz w:val="16"/>
                <w:szCs w:val="16"/>
                <w:lang w:val="en-GB"/>
              </w:rPr>
              <w:t xml:space="preserve"> </w:t>
            </w:r>
            <w:r w:rsidR="00B36BFD" w:rsidRPr="00A7053C">
              <w:rPr>
                <w:rFonts w:ascii="Arial" w:hAnsi="Arial" w:cs="Arial"/>
                <w:noProof/>
                <w:sz w:val="16"/>
                <w:szCs w:val="16"/>
                <w:lang w:val="en-GB"/>
              </w:rPr>
              <w:t xml:space="preserve">(Fowler </w:t>
            </w:r>
            <w:r w:rsidR="0076583C" w:rsidRPr="00A7053C">
              <w:rPr>
                <w:rFonts w:ascii="Arial" w:hAnsi="Arial" w:cs="Arial"/>
                <w:noProof/>
                <w:sz w:val="16"/>
                <w:szCs w:val="16"/>
                <w:lang w:val="en-GB"/>
              </w:rPr>
              <w:t>et al.,</w:t>
            </w:r>
            <w:r w:rsidR="00B36BFD" w:rsidRPr="00A7053C">
              <w:rPr>
                <w:rFonts w:ascii="Arial" w:hAnsi="Arial" w:cs="Arial"/>
                <w:noProof/>
                <w:sz w:val="16"/>
                <w:szCs w:val="16"/>
                <w:lang w:val="en-GB"/>
              </w:rPr>
              <w:t xml:space="preserve"> 2006)</w:t>
            </w:r>
          </w:p>
        </w:tc>
        <w:tc>
          <w:tcPr>
            <w:tcW w:w="466" w:type="pct"/>
            <w:gridSpan w:val="2"/>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Paranoia in the past year (</w:t>
            </w:r>
            <w:r w:rsidR="00B30BC3" w:rsidRPr="00A7053C">
              <w:rPr>
                <w:rFonts w:ascii="Arial" w:hAnsi="Arial" w:cs="Arial"/>
                <w:i/>
                <w:sz w:val="16"/>
                <w:szCs w:val="16"/>
                <w:lang w:val="en-GB"/>
              </w:rPr>
              <w:t>n =</w:t>
            </w:r>
            <w:r w:rsidRPr="00A7053C">
              <w:rPr>
                <w:rFonts w:ascii="Arial" w:hAnsi="Arial" w:cs="Arial"/>
                <w:sz w:val="16"/>
                <w:szCs w:val="16"/>
                <w:lang w:val="en-GB"/>
              </w:rPr>
              <w:t xml:space="preserve"> 71, 33.2%)</w:t>
            </w:r>
          </w:p>
          <w:p w:rsidR="00ED04CE" w:rsidRPr="00A7053C" w:rsidRDefault="00ED04CE" w:rsidP="00ED04CE">
            <w:pPr>
              <w:spacing w:after="0" w:line="240" w:lineRule="auto"/>
              <w:rPr>
                <w:rFonts w:ascii="Arial" w:hAnsi="Arial" w:cs="Arial"/>
                <w:sz w:val="16"/>
                <w:szCs w:val="16"/>
                <w:lang w:val="en-GB"/>
              </w:rPr>
            </w:pPr>
          </w:p>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 xml:space="preserve">PSQ </w:t>
            </w:r>
            <w:r w:rsidR="00B36BFD" w:rsidRPr="00A7053C">
              <w:rPr>
                <w:rFonts w:ascii="Arial" w:hAnsi="Arial" w:cs="Arial"/>
                <w:noProof/>
                <w:sz w:val="16"/>
                <w:szCs w:val="16"/>
                <w:lang w:val="en-GB"/>
              </w:rPr>
              <w:t>(</w:t>
            </w:r>
            <w:r w:rsidR="008C43C1" w:rsidRPr="00A7053C">
              <w:rPr>
                <w:rFonts w:ascii="Arial" w:hAnsi="Arial" w:cs="Arial"/>
                <w:noProof/>
                <w:sz w:val="16"/>
                <w:szCs w:val="16"/>
                <w:lang w:val="en-GB"/>
              </w:rPr>
              <w:t>Bebbington &amp; Nayani, 1995</w:t>
            </w:r>
            <w:r w:rsidR="00B36BFD" w:rsidRPr="00A7053C">
              <w:rPr>
                <w:rFonts w:ascii="Arial" w:hAnsi="Arial" w:cs="Arial"/>
                <w:noProof/>
                <w:sz w:val="16"/>
                <w:szCs w:val="16"/>
                <w:lang w:val="en-GB"/>
              </w:rPr>
              <w:t>)</w:t>
            </w:r>
          </w:p>
        </w:tc>
        <w:tc>
          <w:tcPr>
            <w:tcW w:w="567" w:type="pct"/>
            <w:gridSpan w:val="2"/>
            <w:tcBorders>
              <w:top w:val="single" w:sz="4" w:space="0" w:color="00000A"/>
              <w:left w:val="single" w:sz="4" w:space="0" w:color="00000A"/>
              <w:bottom w:val="single" w:sz="4" w:space="0" w:color="00000A"/>
              <w:right w:val="single" w:sz="4" w:space="0" w:color="00000A"/>
            </w:tcBorders>
          </w:tcPr>
          <w:p w:rsidR="00ED04CE" w:rsidRPr="00A7053C" w:rsidRDefault="003606A3" w:rsidP="00ED04CE">
            <w:pPr>
              <w:spacing w:after="0" w:line="240" w:lineRule="auto"/>
              <w:rPr>
                <w:rFonts w:ascii="Arial" w:hAnsi="Arial" w:cs="Arial"/>
                <w:kern w:val="0"/>
                <w:sz w:val="16"/>
                <w:szCs w:val="16"/>
                <w:lang w:val="en-GB"/>
              </w:rPr>
            </w:pPr>
            <w:r w:rsidRPr="00A7053C">
              <w:rPr>
                <w:rFonts w:ascii="Arial" w:hAnsi="Arial" w:cs="Arial"/>
                <w:sz w:val="16"/>
                <w:szCs w:val="16"/>
                <w:lang w:val="en-GB"/>
              </w:rPr>
              <w:t>Sex</w:t>
            </w:r>
            <w:r w:rsidR="00ED04CE" w:rsidRPr="00A7053C">
              <w:rPr>
                <w:rFonts w:ascii="Arial" w:hAnsi="Arial" w:cs="Arial"/>
                <w:sz w:val="16"/>
                <w:szCs w:val="16"/>
                <w:lang w:val="en-GB"/>
              </w:rPr>
              <w:t xml:space="preserve">, age, ethnicity, and psychiatric disorders in first-degree </w:t>
            </w:r>
          </w:p>
        </w:tc>
        <w:tc>
          <w:tcPr>
            <w:tcW w:w="675"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Among childhood adversities, only emotional and physical abuse were related to paranoia.</w:t>
            </w:r>
          </w:p>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 xml:space="preserve">Depression, anxiety, and negative schemas accounted for 45% of the effect of emotional abuse on paranoia (indirect total effect: </w:t>
            </w:r>
            <w:r w:rsidR="003C14AF" w:rsidRPr="00A7053C">
              <w:rPr>
                <w:rFonts w:ascii="Arial" w:hAnsi="Arial" w:cs="Arial"/>
                <w:i/>
                <w:sz w:val="16"/>
                <w:szCs w:val="16"/>
                <w:lang w:val="en-GB"/>
              </w:rPr>
              <w:t>adj. OR =</w:t>
            </w:r>
            <w:r w:rsidRPr="00A7053C">
              <w:rPr>
                <w:rFonts w:ascii="Arial" w:hAnsi="Arial" w:cs="Arial"/>
                <w:sz w:val="16"/>
                <w:szCs w:val="16"/>
                <w:lang w:val="en-GB"/>
              </w:rPr>
              <w:t xml:space="preserve"> 1.13, </w:t>
            </w:r>
            <w:r w:rsidR="003C14AF" w:rsidRPr="00A7053C">
              <w:rPr>
                <w:rFonts w:ascii="Arial" w:hAnsi="Arial" w:cs="Arial"/>
                <w:i/>
                <w:sz w:val="16"/>
                <w:szCs w:val="16"/>
                <w:lang w:val="en-GB"/>
              </w:rPr>
              <w:t xml:space="preserve">95% CI: </w:t>
            </w:r>
            <w:r w:rsidRPr="00A7053C">
              <w:rPr>
                <w:rFonts w:ascii="Arial" w:hAnsi="Arial" w:cs="Arial"/>
                <w:sz w:val="16"/>
                <w:szCs w:val="16"/>
                <w:lang w:val="en-GB"/>
              </w:rPr>
              <w:t>1.04, 1.27) with the strongest mediation for anxiety.</w:t>
            </w:r>
          </w:p>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 xml:space="preserve">By contrast, mediators explained only 26% of the effect of physical abuse on paranoia, with non-significant indirect pathways via anxiety and negative self-schemas (indirect total </w:t>
            </w:r>
            <w:r w:rsidRPr="00A7053C">
              <w:rPr>
                <w:rFonts w:ascii="Arial" w:hAnsi="Arial" w:cs="Arial"/>
                <w:sz w:val="16"/>
                <w:szCs w:val="16"/>
                <w:lang w:val="en-GB"/>
              </w:rPr>
              <w:lastRenderedPageBreak/>
              <w:t xml:space="preserve">effect: </w:t>
            </w:r>
            <w:r w:rsidR="003C14AF" w:rsidRPr="00A7053C">
              <w:rPr>
                <w:rFonts w:ascii="Arial" w:hAnsi="Arial" w:cs="Arial"/>
                <w:i/>
                <w:sz w:val="16"/>
                <w:szCs w:val="16"/>
                <w:lang w:val="en-GB"/>
              </w:rPr>
              <w:t>adj. OR =</w:t>
            </w:r>
            <w:r w:rsidRPr="00A7053C">
              <w:rPr>
                <w:rFonts w:ascii="Arial" w:hAnsi="Arial" w:cs="Arial"/>
                <w:sz w:val="16"/>
                <w:szCs w:val="16"/>
                <w:lang w:val="en-GB"/>
              </w:rPr>
              <w:t xml:space="preserve"> 1.07, </w:t>
            </w:r>
            <w:r w:rsidR="003C14AF" w:rsidRPr="00A7053C">
              <w:rPr>
                <w:rFonts w:ascii="Arial" w:hAnsi="Arial" w:cs="Arial"/>
                <w:i/>
                <w:sz w:val="16"/>
                <w:szCs w:val="16"/>
                <w:lang w:val="en-GB"/>
              </w:rPr>
              <w:t xml:space="preserve">95% CI: </w:t>
            </w:r>
            <w:r w:rsidRPr="00A7053C">
              <w:rPr>
                <w:rFonts w:ascii="Arial" w:hAnsi="Arial" w:cs="Arial"/>
                <w:sz w:val="16"/>
                <w:szCs w:val="16"/>
                <w:lang w:val="en-GB"/>
              </w:rPr>
              <w:t>0.98, 1.19)</w:t>
            </w:r>
          </w:p>
        </w:tc>
        <w:tc>
          <w:tcPr>
            <w:tcW w:w="340"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lastRenderedPageBreak/>
              <w:t>10</w:t>
            </w:r>
          </w:p>
        </w:tc>
      </w:tr>
      <w:tr w:rsidR="00545E8F" w:rsidRPr="00A7053C" w:rsidTr="00630C2E">
        <w:tc>
          <w:tcPr>
            <w:tcW w:w="625" w:type="pct"/>
            <w:tcBorders>
              <w:top w:val="single" w:sz="4" w:space="0" w:color="00000A"/>
              <w:left w:val="single" w:sz="4" w:space="0" w:color="00000A"/>
              <w:bottom w:val="single" w:sz="4" w:space="0" w:color="00000A"/>
              <w:right w:val="single" w:sz="4" w:space="0" w:color="00000A"/>
            </w:tcBorders>
            <w:shd w:val="clear" w:color="auto" w:fill="FFFFFF"/>
          </w:tcPr>
          <w:p w:rsidR="00545E8F" w:rsidRPr="00A7053C" w:rsidRDefault="00545E8F" w:rsidP="00545E8F">
            <w:pPr>
              <w:spacing w:after="0" w:line="240" w:lineRule="auto"/>
              <w:rPr>
                <w:rFonts w:ascii="Arial" w:hAnsi="Arial" w:cs="Arial"/>
                <w:sz w:val="16"/>
                <w:szCs w:val="16"/>
              </w:rPr>
            </w:pPr>
            <w:r w:rsidRPr="00A7053C">
              <w:rPr>
                <w:rFonts w:ascii="Arial" w:hAnsi="Arial" w:cs="Arial"/>
                <w:sz w:val="16"/>
                <w:szCs w:val="16"/>
              </w:rPr>
              <w:t xml:space="preserve">Gawęda </w:t>
            </w:r>
            <w:r w:rsidR="0076583C" w:rsidRPr="00A7053C">
              <w:rPr>
                <w:rFonts w:ascii="Arial" w:hAnsi="Arial" w:cs="Arial"/>
                <w:iCs/>
                <w:sz w:val="16"/>
                <w:szCs w:val="16"/>
              </w:rPr>
              <w:t>et al.,</w:t>
            </w:r>
            <w:r w:rsidRPr="00A7053C">
              <w:rPr>
                <w:rFonts w:ascii="Arial" w:hAnsi="Arial" w:cs="Arial"/>
                <w:i/>
                <w:iCs/>
                <w:sz w:val="16"/>
                <w:szCs w:val="16"/>
              </w:rPr>
              <w:t xml:space="preserve"> </w:t>
            </w:r>
            <w:r w:rsidRPr="00A7053C">
              <w:rPr>
                <w:rFonts w:ascii="Arial" w:hAnsi="Arial" w:cs="Arial"/>
                <w:sz w:val="16"/>
                <w:szCs w:val="16"/>
              </w:rPr>
              <w:t>2019</w:t>
            </w:r>
          </w:p>
          <w:p w:rsidR="00545E8F" w:rsidRPr="00A7053C" w:rsidRDefault="00545E8F" w:rsidP="00545E8F">
            <w:pPr>
              <w:spacing w:after="0" w:line="240" w:lineRule="auto"/>
              <w:rPr>
                <w:rFonts w:ascii="Arial" w:hAnsi="Arial" w:cs="Arial"/>
                <w:i/>
                <w:iCs/>
                <w:sz w:val="16"/>
                <w:szCs w:val="16"/>
              </w:rPr>
            </w:pPr>
          </w:p>
          <w:p w:rsidR="00545E8F" w:rsidRPr="00A7053C" w:rsidRDefault="00545E8F" w:rsidP="00545E8F">
            <w:pPr>
              <w:spacing w:after="0" w:line="240" w:lineRule="auto"/>
              <w:rPr>
                <w:rFonts w:ascii="Arial" w:hAnsi="Arial" w:cs="Arial"/>
                <w:sz w:val="16"/>
                <w:szCs w:val="16"/>
              </w:rPr>
            </w:pPr>
            <w:r w:rsidRPr="00A7053C">
              <w:rPr>
                <w:rFonts w:ascii="Arial" w:hAnsi="Arial" w:cs="Arial"/>
                <w:sz w:val="16"/>
                <w:szCs w:val="16"/>
              </w:rPr>
              <w:t>POLAND, GERMANY</w:t>
            </w:r>
          </w:p>
        </w:tc>
        <w:tc>
          <w:tcPr>
            <w:tcW w:w="421" w:type="pct"/>
            <w:gridSpan w:val="5"/>
            <w:tcBorders>
              <w:top w:val="single" w:sz="4" w:space="0" w:color="00000A"/>
              <w:left w:val="single" w:sz="4" w:space="0" w:color="00000A"/>
              <w:bottom w:val="single" w:sz="4" w:space="0" w:color="00000A"/>
              <w:right w:val="single" w:sz="4" w:space="0" w:color="00000A"/>
            </w:tcBorders>
            <w:shd w:val="clear" w:color="auto" w:fill="FFFFFF"/>
          </w:tcPr>
          <w:p w:rsidR="00545E8F" w:rsidRPr="00A7053C" w:rsidRDefault="00545E8F" w:rsidP="00545E8F">
            <w:pPr>
              <w:spacing w:after="0" w:line="240" w:lineRule="auto"/>
              <w:rPr>
                <w:rFonts w:ascii="Arial" w:hAnsi="Arial" w:cs="Arial"/>
                <w:sz w:val="16"/>
                <w:szCs w:val="16"/>
                <w:lang w:val="en-GB"/>
              </w:rPr>
            </w:pPr>
            <w:r w:rsidRPr="00A7053C">
              <w:rPr>
                <w:rFonts w:ascii="Arial" w:hAnsi="Arial" w:cs="Arial"/>
                <w:sz w:val="16"/>
                <w:szCs w:val="16"/>
                <w:lang w:val="en-GB"/>
              </w:rPr>
              <w:t>N = 649</w:t>
            </w:r>
          </w:p>
        </w:tc>
        <w:tc>
          <w:tcPr>
            <w:tcW w:w="605" w:type="pct"/>
            <w:gridSpan w:val="2"/>
            <w:tcBorders>
              <w:top w:val="single" w:sz="4" w:space="0" w:color="00000A"/>
              <w:left w:val="single" w:sz="4" w:space="0" w:color="00000A"/>
              <w:bottom w:val="single" w:sz="4" w:space="0" w:color="00000A"/>
              <w:right w:val="single" w:sz="4" w:space="0" w:color="00000A"/>
            </w:tcBorders>
            <w:shd w:val="clear" w:color="auto" w:fill="FFFFFF"/>
          </w:tcPr>
          <w:p w:rsidR="00545E8F" w:rsidRPr="00A7053C" w:rsidRDefault="00545E8F" w:rsidP="00545E8F">
            <w:pPr>
              <w:spacing w:after="0" w:line="240" w:lineRule="auto"/>
              <w:rPr>
                <w:rFonts w:ascii="Arial" w:hAnsi="Arial" w:cs="Arial"/>
                <w:kern w:val="1"/>
                <w:sz w:val="16"/>
                <w:szCs w:val="16"/>
                <w:lang w:val="en-GB"/>
              </w:rPr>
            </w:pPr>
            <w:r w:rsidRPr="00A7053C">
              <w:rPr>
                <w:rFonts w:ascii="Arial" w:hAnsi="Arial" w:cs="Arial"/>
                <w:color w:val="000000"/>
                <w:kern w:val="0"/>
                <w:sz w:val="16"/>
                <w:szCs w:val="16"/>
                <w:lang w:val="en-GB" w:eastAsia="ar-SA"/>
              </w:rPr>
              <w:t>Childhood physical, emotional, and sexual abuse, and physical and emotional neglect (</w:t>
            </w:r>
            <w:r w:rsidR="00DA6DF2" w:rsidRPr="00A7053C">
              <w:rPr>
                <w:rFonts w:ascii="Arial" w:hAnsi="Arial" w:cs="Arial"/>
                <w:i/>
                <w:color w:val="000000"/>
                <w:kern w:val="0"/>
                <w:sz w:val="16"/>
                <w:szCs w:val="16"/>
                <w:lang w:val="en-GB" w:eastAsia="ar-SA"/>
              </w:rPr>
              <w:t>mean =</w:t>
            </w:r>
            <w:r w:rsidRPr="00A7053C">
              <w:rPr>
                <w:rFonts w:ascii="Arial" w:hAnsi="Arial" w:cs="Arial"/>
                <w:color w:val="000000"/>
                <w:kern w:val="0"/>
                <w:sz w:val="16"/>
                <w:szCs w:val="16"/>
                <w:lang w:val="en-GB" w:eastAsia="ar-SA"/>
              </w:rPr>
              <w:t xml:space="preserve"> 36.88, </w:t>
            </w:r>
            <w:r w:rsidRPr="00A7053C">
              <w:rPr>
                <w:rFonts w:ascii="Arial" w:hAnsi="Arial" w:cs="Arial"/>
                <w:i/>
                <w:color w:val="000000"/>
                <w:kern w:val="0"/>
                <w:sz w:val="16"/>
                <w:szCs w:val="16"/>
                <w:lang w:val="en-GB" w:eastAsia="ar-SA"/>
              </w:rPr>
              <w:t>SD</w:t>
            </w:r>
            <w:r w:rsidRPr="00A7053C">
              <w:rPr>
                <w:rFonts w:ascii="Arial" w:hAnsi="Arial" w:cs="Arial"/>
                <w:color w:val="000000"/>
                <w:kern w:val="0"/>
                <w:sz w:val="16"/>
                <w:szCs w:val="16"/>
                <w:lang w:val="en-GB" w:eastAsia="ar-SA"/>
              </w:rPr>
              <w:t xml:space="preserve"> = 11.58)</w:t>
            </w:r>
          </w:p>
        </w:tc>
        <w:tc>
          <w:tcPr>
            <w:tcW w:w="415" w:type="pct"/>
            <w:tcBorders>
              <w:top w:val="single" w:sz="4" w:space="0" w:color="00000A"/>
              <w:left w:val="single" w:sz="4" w:space="0" w:color="00000A"/>
              <w:bottom w:val="single" w:sz="4" w:space="0" w:color="00000A"/>
              <w:right w:val="single" w:sz="4" w:space="0" w:color="00000A"/>
            </w:tcBorders>
            <w:shd w:val="clear" w:color="auto" w:fill="FFFFFF"/>
          </w:tcPr>
          <w:p w:rsidR="00545E8F" w:rsidRPr="00A7053C" w:rsidRDefault="00545E8F" w:rsidP="00545E8F">
            <w:pPr>
              <w:suppressAutoHyphens w:val="0"/>
              <w:spacing w:after="0" w:line="240" w:lineRule="auto"/>
              <w:rPr>
                <w:rFonts w:ascii="Arial" w:hAnsi="Arial" w:cs="Arial"/>
                <w:sz w:val="16"/>
                <w:szCs w:val="16"/>
                <w:lang w:val="en-GB"/>
              </w:rPr>
            </w:pPr>
            <w:r w:rsidRPr="00A7053C">
              <w:rPr>
                <w:rFonts w:ascii="Arial" w:hAnsi="Arial" w:cs="Arial"/>
                <w:color w:val="000000"/>
                <w:kern w:val="0"/>
                <w:sz w:val="16"/>
                <w:szCs w:val="16"/>
                <w:lang w:val="en-GB" w:eastAsia="ar-SA"/>
              </w:rPr>
              <w:t xml:space="preserve">CTQ </w:t>
            </w:r>
            <w:r w:rsidRPr="00A7053C">
              <w:rPr>
                <w:rFonts w:ascii="Arial" w:hAnsi="Arial" w:cs="Arial"/>
                <w:noProof/>
                <w:sz w:val="16"/>
                <w:szCs w:val="16"/>
                <w:lang w:val="en-GB"/>
              </w:rPr>
              <w:t xml:space="preserve">(Bernstein </w:t>
            </w:r>
            <w:r w:rsidR="0076583C" w:rsidRPr="00A7053C">
              <w:rPr>
                <w:rFonts w:ascii="Arial" w:hAnsi="Arial" w:cs="Arial"/>
                <w:noProof/>
                <w:sz w:val="16"/>
                <w:szCs w:val="16"/>
                <w:lang w:val="en-GB"/>
              </w:rPr>
              <w:t>et al.,</w:t>
            </w:r>
            <w:r w:rsidRPr="00A7053C">
              <w:rPr>
                <w:rFonts w:ascii="Arial" w:hAnsi="Arial" w:cs="Arial"/>
                <w:noProof/>
                <w:sz w:val="16"/>
                <w:szCs w:val="16"/>
                <w:lang w:val="en-GB"/>
              </w:rPr>
              <w:t xml:space="preserve"> 1994)</w:t>
            </w:r>
          </w:p>
          <w:p w:rsidR="00545E8F" w:rsidRPr="00A7053C" w:rsidRDefault="00545E8F" w:rsidP="00545E8F">
            <w:pPr>
              <w:spacing w:after="0" w:line="240" w:lineRule="auto"/>
              <w:rPr>
                <w:rFonts w:ascii="Arial" w:hAnsi="Arial" w:cs="Arial"/>
                <w:kern w:val="1"/>
                <w:sz w:val="16"/>
                <w:szCs w:val="16"/>
                <w:lang w:val="en-GB"/>
              </w:rPr>
            </w:pPr>
          </w:p>
        </w:tc>
        <w:tc>
          <w:tcPr>
            <w:tcW w:w="477" w:type="pct"/>
            <w:tcBorders>
              <w:top w:val="single" w:sz="4" w:space="0" w:color="00000A"/>
              <w:left w:val="single" w:sz="4" w:space="0" w:color="00000A"/>
              <w:bottom w:val="single" w:sz="4" w:space="0" w:color="00000A"/>
              <w:right w:val="single" w:sz="4" w:space="0" w:color="00000A"/>
            </w:tcBorders>
            <w:shd w:val="clear" w:color="auto" w:fill="FFFFFF"/>
          </w:tcPr>
          <w:p w:rsidR="00545E8F" w:rsidRPr="00A7053C" w:rsidRDefault="00545E8F" w:rsidP="00545E8F">
            <w:pPr>
              <w:suppressAutoHyphens w:val="0"/>
              <w:spacing w:after="0" w:line="240" w:lineRule="auto"/>
              <w:rPr>
                <w:rFonts w:ascii="Arial" w:hAnsi="Arial" w:cs="Arial"/>
                <w:sz w:val="16"/>
                <w:szCs w:val="16"/>
                <w:lang w:val="en-GB"/>
              </w:rPr>
            </w:pPr>
            <w:r w:rsidRPr="00A7053C">
              <w:rPr>
                <w:rFonts w:ascii="Arial" w:hAnsi="Arial" w:cs="Arial"/>
                <w:sz w:val="16"/>
                <w:szCs w:val="16"/>
                <w:lang w:val="en-GB"/>
              </w:rPr>
              <w:t>Basic self-disturbances (</w:t>
            </w:r>
            <w:r w:rsidR="00DA6DF2" w:rsidRPr="00A7053C">
              <w:rPr>
                <w:rFonts w:ascii="Arial" w:hAnsi="Arial" w:cs="Arial"/>
                <w:i/>
                <w:sz w:val="16"/>
                <w:szCs w:val="16"/>
                <w:lang w:val="en-GB"/>
              </w:rPr>
              <w:t>mean =</w:t>
            </w:r>
            <w:r w:rsidRPr="00A7053C">
              <w:rPr>
                <w:rFonts w:ascii="Arial" w:hAnsi="Arial" w:cs="Arial"/>
                <w:sz w:val="16"/>
                <w:szCs w:val="16"/>
                <w:lang w:val="en-GB"/>
              </w:rPr>
              <w:t xml:space="preserve"> 15.96; </w:t>
            </w:r>
            <w:r w:rsidRPr="00A7053C">
              <w:rPr>
                <w:rFonts w:ascii="Arial" w:hAnsi="Arial" w:cs="Arial"/>
                <w:i/>
                <w:sz w:val="16"/>
                <w:szCs w:val="16"/>
                <w:lang w:val="en-GB"/>
              </w:rPr>
              <w:t>SD</w:t>
            </w:r>
            <w:r w:rsidRPr="00A7053C">
              <w:rPr>
                <w:rFonts w:ascii="Arial" w:hAnsi="Arial" w:cs="Arial"/>
                <w:sz w:val="16"/>
                <w:szCs w:val="16"/>
                <w:lang w:val="en-GB"/>
              </w:rPr>
              <w:t xml:space="preserve"> = 5.96)</w:t>
            </w:r>
          </w:p>
          <w:p w:rsidR="00545E8F" w:rsidRPr="00A7053C" w:rsidRDefault="00545E8F" w:rsidP="00545E8F">
            <w:pPr>
              <w:suppressAutoHyphens w:val="0"/>
              <w:spacing w:after="0" w:line="240" w:lineRule="auto"/>
              <w:rPr>
                <w:rFonts w:ascii="Arial" w:hAnsi="Arial" w:cs="Arial"/>
                <w:sz w:val="16"/>
                <w:szCs w:val="16"/>
                <w:lang w:val="en-GB"/>
              </w:rPr>
            </w:pPr>
          </w:p>
          <w:p w:rsidR="00545E8F" w:rsidRPr="00A7053C" w:rsidRDefault="00545E8F" w:rsidP="00545E8F">
            <w:pPr>
              <w:suppressAutoHyphens w:val="0"/>
              <w:spacing w:after="0" w:line="240" w:lineRule="auto"/>
              <w:rPr>
                <w:rFonts w:ascii="Arial" w:hAnsi="Arial" w:cs="Arial"/>
                <w:sz w:val="16"/>
                <w:szCs w:val="16"/>
                <w:lang w:val="en-GB"/>
              </w:rPr>
            </w:pPr>
            <w:r w:rsidRPr="00A7053C">
              <w:rPr>
                <w:rFonts w:ascii="Arial" w:hAnsi="Arial" w:cs="Arial"/>
                <w:sz w:val="16"/>
                <w:szCs w:val="16"/>
                <w:lang w:val="en-GB"/>
              </w:rPr>
              <w:t>Aberrant salience (</w:t>
            </w:r>
            <w:r w:rsidR="00DA6DF2" w:rsidRPr="00A7053C">
              <w:rPr>
                <w:rFonts w:ascii="Arial" w:hAnsi="Arial" w:cs="Arial"/>
                <w:i/>
                <w:sz w:val="16"/>
                <w:szCs w:val="16"/>
                <w:lang w:val="en-GB"/>
              </w:rPr>
              <w:t>mean =</w:t>
            </w:r>
            <w:r w:rsidRPr="00A7053C">
              <w:rPr>
                <w:rFonts w:ascii="Arial" w:hAnsi="Arial" w:cs="Arial"/>
                <w:sz w:val="16"/>
                <w:szCs w:val="16"/>
                <w:lang w:val="en-GB"/>
              </w:rPr>
              <w:t xml:space="preserve"> 2.26; </w:t>
            </w:r>
            <w:r w:rsidRPr="00A7053C">
              <w:rPr>
                <w:rFonts w:ascii="Arial" w:hAnsi="Arial" w:cs="Arial"/>
                <w:i/>
                <w:sz w:val="16"/>
                <w:szCs w:val="16"/>
                <w:lang w:val="en-GB"/>
              </w:rPr>
              <w:t>SD</w:t>
            </w:r>
            <w:r w:rsidRPr="00A7053C">
              <w:rPr>
                <w:rFonts w:ascii="Arial" w:hAnsi="Arial" w:cs="Arial"/>
                <w:sz w:val="16"/>
                <w:szCs w:val="16"/>
                <w:lang w:val="en-GB"/>
              </w:rPr>
              <w:t xml:space="preserve"> = 2.03)</w:t>
            </w:r>
          </w:p>
        </w:tc>
        <w:tc>
          <w:tcPr>
            <w:tcW w:w="409" w:type="pct"/>
            <w:tcBorders>
              <w:top w:val="single" w:sz="4" w:space="0" w:color="00000A"/>
              <w:left w:val="single" w:sz="4" w:space="0" w:color="00000A"/>
              <w:bottom w:val="single" w:sz="4" w:space="0" w:color="00000A"/>
              <w:right w:val="single" w:sz="4" w:space="0" w:color="00000A"/>
            </w:tcBorders>
            <w:shd w:val="clear" w:color="auto" w:fill="FFFFFF"/>
          </w:tcPr>
          <w:p w:rsidR="00545E8F" w:rsidRPr="00A7053C" w:rsidRDefault="00545E8F" w:rsidP="00545E8F">
            <w:pPr>
              <w:spacing w:after="0" w:line="240" w:lineRule="auto"/>
              <w:rPr>
                <w:rFonts w:ascii="Arial" w:hAnsi="Arial" w:cs="Arial"/>
                <w:kern w:val="1"/>
                <w:sz w:val="16"/>
                <w:szCs w:val="16"/>
              </w:rPr>
            </w:pPr>
            <w:r w:rsidRPr="00A7053C">
              <w:rPr>
                <w:rFonts w:ascii="Arial" w:hAnsi="Arial" w:cs="Arial"/>
                <w:kern w:val="1"/>
                <w:sz w:val="16"/>
                <w:szCs w:val="16"/>
              </w:rPr>
              <w:t xml:space="preserve">IPASE </w:t>
            </w:r>
            <w:r w:rsidR="00CD3333" w:rsidRPr="00A7053C">
              <w:rPr>
                <w:rFonts w:ascii="Arial" w:hAnsi="Arial" w:cs="Arial"/>
                <w:kern w:val="1"/>
                <w:sz w:val="16"/>
                <w:szCs w:val="16"/>
              </w:rPr>
              <w:t>(Cicero, Neis, Klaunig, &amp; Trask, 2017</w:t>
            </w:r>
            <w:r w:rsidRPr="00A7053C">
              <w:rPr>
                <w:rFonts w:ascii="Arial" w:hAnsi="Arial" w:cs="Arial"/>
                <w:kern w:val="1"/>
                <w:sz w:val="16"/>
                <w:szCs w:val="16"/>
              </w:rPr>
              <w:t>)</w:t>
            </w:r>
          </w:p>
          <w:p w:rsidR="00545E8F" w:rsidRPr="00A7053C" w:rsidRDefault="00545E8F" w:rsidP="00545E8F">
            <w:pPr>
              <w:spacing w:after="0" w:line="240" w:lineRule="auto"/>
              <w:rPr>
                <w:rFonts w:ascii="Arial" w:hAnsi="Arial" w:cs="Arial"/>
                <w:kern w:val="1"/>
                <w:sz w:val="16"/>
                <w:szCs w:val="16"/>
              </w:rPr>
            </w:pPr>
          </w:p>
          <w:p w:rsidR="00545E8F" w:rsidRPr="00A7053C" w:rsidRDefault="00545E8F" w:rsidP="00545E8F">
            <w:pPr>
              <w:spacing w:after="0" w:line="240" w:lineRule="auto"/>
              <w:rPr>
                <w:rFonts w:ascii="Arial" w:hAnsi="Arial" w:cs="Arial"/>
                <w:kern w:val="1"/>
                <w:sz w:val="16"/>
                <w:szCs w:val="16"/>
              </w:rPr>
            </w:pPr>
            <w:r w:rsidRPr="00A7053C">
              <w:rPr>
                <w:rFonts w:ascii="Arial" w:hAnsi="Arial" w:cs="Arial"/>
                <w:kern w:val="1"/>
                <w:sz w:val="16"/>
                <w:szCs w:val="16"/>
              </w:rPr>
              <w:t>ASI (</w:t>
            </w:r>
            <w:r w:rsidR="00CD3333" w:rsidRPr="00A7053C">
              <w:rPr>
                <w:rFonts w:ascii="Arial" w:hAnsi="Arial" w:cs="Arial"/>
                <w:kern w:val="1"/>
                <w:sz w:val="16"/>
                <w:szCs w:val="16"/>
              </w:rPr>
              <w:t>Cicero, Kerns, &amp; McCarthy, 2010</w:t>
            </w:r>
            <w:r w:rsidRPr="00A7053C">
              <w:rPr>
                <w:rFonts w:ascii="Arial" w:hAnsi="Arial" w:cs="Arial"/>
                <w:kern w:val="1"/>
                <w:sz w:val="16"/>
                <w:szCs w:val="16"/>
              </w:rPr>
              <w:t>)</w:t>
            </w:r>
          </w:p>
        </w:tc>
        <w:tc>
          <w:tcPr>
            <w:tcW w:w="466" w:type="pct"/>
            <w:gridSpan w:val="2"/>
            <w:tcBorders>
              <w:top w:val="single" w:sz="4" w:space="0" w:color="00000A"/>
              <w:left w:val="single" w:sz="4" w:space="0" w:color="00000A"/>
              <w:bottom w:val="single" w:sz="4" w:space="0" w:color="00000A"/>
              <w:right w:val="single" w:sz="4" w:space="0" w:color="00000A"/>
            </w:tcBorders>
            <w:shd w:val="clear" w:color="auto" w:fill="FFFFFF"/>
          </w:tcPr>
          <w:p w:rsidR="00545E8F" w:rsidRPr="00A7053C" w:rsidRDefault="00545E8F" w:rsidP="00545E8F">
            <w:pPr>
              <w:suppressAutoHyphens w:val="0"/>
              <w:spacing w:after="0" w:line="240" w:lineRule="auto"/>
              <w:rPr>
                <w:rFonts w:ascii="Arial" w:hAnsi="Arial" w:cs="Arial"/>
                <w:sz w:val="16"/>
                <w:szCs w:val="16"/>
                <w:lang w:val="en-GB"/>
              </w:rPr>
            </w:pPr>
            <w:r w:rsidRPr="00A7053C">
              <w:rPr>
                <w:rFonts w:ascii="Arial" w:hAnsi="Arial" w:cs="Arial"/>
                <w:sz w:val="16"/>
                <w:szCs w:val="16"/>
                <w:lang w:val="en-GB"/>
              </w:rPr>
              <w:t>PLEs (</w:t>
            </w:r>
            <w:r w:rsidR="00DA6DF2" w:rsidRPr="00A7053C">
              <w:rPr>
                <w:rFonts w:ascii="Arial" w:hAnsi="Arial" w:cs="Arial"/>
                <w:i/>
                <w:sz w:val="16"/>
                <w:szCs w:val="16"/>
                <w:lang w:val="en-GB"/>
              </w:rPr>
              <w:t>mean =</w:t>
            </w:r>
            <w:r w:rsidR="008D39F1" w:rsidRPr="00A7053C">
              <w:rPr>
                <w:rFonts w:ascii="Arial" w:hAnsi="Arial" w:cs="Arial"/>
                <w:sz w:val="16"/>
                <w:szCs w:val="16"/>
                <w:lang w:val="en-GB"/>
              </w:rPr>
              <w:t xml:space="preserve"> </w:t>
            </w:r>
            <w:r w:rsidRPr="00A7053C">
              <w:rPr>
                <w:rFonts w:ascii="Arial" w:hAnsi="Arial" w:cs="Arial"/>
                <w:sz w:val="16"/>
                <w:szCs w:val="16"/>
                <w:lang w:val="en-GB"/>
              </w:rPr>
              <w:t xml:space="preserve">2.17, </w:t>
            </w:r>
            <w:r w:rsidR="00DA6DF2" w:rsidRPr="00A7053C">
              <w:rPr>
                <w:rFonts w:ascii="Arial" w:hAnsi="Arial" w:cs="Arial"/>
                <w:i/>
                <w:sz w:val="16"/>
                <w:szCs w:val="16"/>
                <w:lang w:val="en-GB"/>
              </w:rPr>
              <w:t>SD =</w:t>
            </w:r>
            <w:r w:rsidRPr="00A7053C">
              <w:rPr>
                <w:rFonts w:ascii="Arial" w:hAnsi="Arial" w:cs="Arial"/>
                <w:sz w:val="16"/>
                <w:szCs w:val="16"/>
                <w:lang w:val="en-GB"/>
              </w:rPr>
              <w:t xml:space="preserve"> 2.38)</w:t>
            </w:r>
          </w:p>
          <w:p w:rsidR="00545E8F" w:rsidRPr="00A7053C" w:rsidRDefault="00545E8F" w:rsidP="00545E8F">
            <w:pPr>
              <w:suppressAutoHyphens w:val="0"/>
              <w:spacing w:after="0" w:line="240" w:lineRule="auto"/>
              <w:rPr>
                <w:rFonts w:ascii="Arial" w:hAnsi="Arial" w:cs="Arial"/>
                <w:sz w:val="16"/>
                <w:szCs w:val="16"/>
                <w:lang w:val="en-GB"/>
              </w:rPr>
            </w:pPr>
          </w:p>
          <w:p w:rsidR="00545E8F" w:rsidRPr="00A7053C" w:rsidRDefault="00545E8F" w:rsidP="00545E8F">
            <w:pPr>
              <w:spacing w:after="0" w:line="240" w:lineRule="auto"/>
              <w:rPr>
                <w:rFonts w:ascii="Arial" w:hAnsi="Arial" w:cs="Arial"/>
                <w:sz w:val="16"/>
                <w:szCs w:val="16"/>
                <w:lang w:val="en-GB"/>
              </w:rPr>
            </w:pPr>
            <w:r w:rsidRPr="00A7053C">
              <w:rPr>
                <w:rFonts w:ascii="Arial" w:hAnsi="Arial" w:cs="Arial"/>
                <w:sz w:val="16"/>
                <w:szCs w:val="16"/>
                <w:lang w:val="en-GB"/>
              </w:rPr>
              <w:t xml:space="preserve">PQ-16 (Ising </w:t>
            </w:r>
            <w:r w:rsidR="00257DEF" w:rsidRPr="00A7053C">
              <w:rPr>
                <w:rFonts w:ascii="Arial" w:hAnsi="Arial" w:cs="Arial"/>
                <w:sz w:val="16"/>
                <w:szCs w:val="16"/>
                <w:lang w:val="en-GB"/>
              </w:rPr>
              <w:t xml:space="preserve">et al., </w:t>
            </w:r>
            <w:r w:rsidRPr="00A7053C">
              <w:rPr>
                <w:rFonts w:ascii="Arial" w:hAnsi="Arial" w:cs="Arial"/>
                <w:sz w:val="16"/>
                <w:szCs w:val="16"/>
                <w:lang w:val="en-GB"/>
              </w:rPr>
              <w:t>2012)</w:t>
            </w:r>
          </w:p>
        </w:tc>
        <w:tc>
          <w:tcPr>
            <w:tcW w:w="567" w:type="pct"/>
            <w:gridSpan w:val="2"/>
            <w:tcBorders>
              <w:top w:val="single" w:sz="4" w:space="0" w:color="00000A"/>
              <w:left w:val="single" w:sz="4" w:space="0" w:color="00000A"/>
              <w:bottom w:val="single" w:sz="4" w:space="0" w:color="00000A"/>
              <w:right w:val="single" w:sz="4" w:space="0" w:color="00000A"/>
            </w:tcBorders>
            <w:shd w:val="clear" w:color="auto" w:fill="FFFFFF"/>
          </w:tcPr>
          <w:p w:rsidR="00545E8F" w:rsidRPr="00A7053C" w:rsidRDefault="003606A3" w:rsidP="00545E8F">
            <w:pPr>
              <w:spacing w:after="0" w:line="240" w:lineRule="auto"/>
              <w:rPr>
                <w:rFonts w:ascii="Arial" w:hAnsi="Arial" w:cs="Arial"/>
                <w:sz w:val="16"/>
                <w:szCs w:val="16"/>
                <w:lang w:val="en-GB"/>
              </w:rPr>
            </w:pPr>
            <w:r w:rsidRPr="00A7053C">
              <w:rPr>
                <w:rFonts w:ascii="Arial" w:hAnsi="Arial" w:cs="Arial"/>
                <w:sz w:val="16"/>
                <w:szCs w:val="16"/>
                <w:lang w:val="en-GB"/>
              </w:rPr>
              <w:t>Sex</w:t>
            </w:r>
          </w:p>
        </w:tc>
        <w:tc>
          <w:tcPr>
            <w:tcW w:w="675" w:type="pct"/>
            <w:tcBorders>
              <w:top w:val="single" w:sz="4" w:space="0" w:color="00000A"/>
              <w:left w:val="single" w:sz="4" w:space="0" w:color="00000A"/>
              <w:bottom w:val="single" w:sz="4" w:space="0" w:color="00000A"/>
              <w:right w:val="single" w:sz="4" w:space="0" w:color="00000A"/>
            </w:tcBorders>
            <w:shd w:val="clear" w:color="auto" w:fill="FFFFFF"/>
          </w:tcPr>
          <w:p w:rsidR="00545E8F" w:rsidRPr="00A7053C" w:rsidRDefault="00545E8F" w:rsidP="00545E8F">
            <w:pPr>
              <w:spacing w:after="0" w:line="240" w:lineRule="auto"/>
              <w:rPr>
                <w:rFonts w:ascii="Arial" w:hAnsi="Arial" w:cs="Arial"/>
                <w:sz w:val="16"/>
                <w:szCs w:val="16"/>
                <w:lang w:val="en-GB"/>
              </w:rPr>
            </w:pPr>
            <w:r w:rsidRPr="00A7053C">
              <w:rPr>
                <w:rFonts w:ascii="Arial" w:hAnsi="Arial" w:cs="Arial"/>
                <w:sz w:val="16"/>
                <w:szCs w:val="16"/>
                <w:lang w:val="en-GB"/>
              </w:rPr>
              <w:t xml:space="preserve">The direct effect of childhood </w:t>
            </w:r>
            <w:r w:rsidR="00AF1149" w:rsidRPr="00A7053C">
              <w:rPr>
                <w:rFonts w:ascii="Arial" w:hAnsi="Arial" w:cs="Arial"/>
                <w:sz w:val="16"/>
                <w:szCs w:val="16"/>
                <w:lang w:val="en-GB"/>
              </w:rPr>
              <w:t>adversity</w:t>
            </w:r>
            <w:r w:rsidRPr="00A7053C">
              <w:rPr>
                <w:rFonts w:ascii="Arial" w:hAnsi="Arial" w:cs="Arial"/>
                <w:sz w:val="16"/>
                <w:szCs w:val="16"/>
                <w:lang w:val="en-GB"/>
              </w:rPr>
              <w:t xml:space="preserve"> on PLEs became not significant when aberrant salience and self-disturbances were included in the model (direct effect: </w:t>
            </w:r>
            <w:r w:rsidRPr="00A7053C">
              <w:rPr>
                <w:rFonts w:ascii="Arial" w:hAnsi="Arial" w:cs="Arial"/>
                <w:i/>
                <w:sz w:val="16"/>
                <w:szCs w:val="16"/>
                <w:lang w:val="en-GB"/>
              </w:rPr>
              <w:t>β</w:t>
            </w:r>
            <w:r w:rsidRPr="00A7053C">
              <w:rPr>
                <w:rFonts w:ascii="Arial" w:hAnsi="Arial" w:cs="Arial"/>
                <w:sz w:val="16"/>
                <w:szCs w:val="16"/>
                <w:lang w:val="en-GB"/>
              </w:rPr>
              <w:t xml:space="preserve"> = 0.05, </w:t>
            </w:r>
            <w:r w:rsidRPr="00A7053C">
              <w:rPr>
                <w:rFonts w:ascii="Arial" w:hAnsi="Arial" w:cs="Arial"/>
                <w:i/>
                <w:sz w:val="16"/>
                <w:szCs w:val="16"/>
                <w:lang w:val="en-GB"/>
              </w:rPr>
              <w:t>p</w:t>
            </w:r>
            <w:r w:rsidRPr="00A7053C">
              <w:rPr>
                <w:rFonts w:ascii="Arial" w:hAnsi="Arial" w:cs="Arial"/>
                <w:sz w:val="16"/>
                <w:szCs w:val="16"/>
                <w:lang w:val="en-GB"/>
              </w:rPr>
              <w:t xml:space="preserve"> ns, </w:t>
            </w:r>
            <w:r w:rsidRPr="00A7053C">
              <w:rPr>
                <w:rFonts w:ascii="Arial" w:hAnsi="Arial" w:cs="Arial"/>
                <w:i/>
                <w:sz w:val="16"/>
                <w:szCs w:val="16"/>
                <w:lang w:val="en-GB"/>
              </w:rPr>
              <w:t>t</w:t>
            </w:r>
            <w:r w:rsidRPr="00A7053C">
              <w:rPr>
                <w:rFonts w:ascii="Arial" w:hAnsi="Arial" w:cs="Arial"/>
                <w:sz w:val="16"/>
                <w:szCs w:val="16"/>
                <w:lang w:val="en-GB"/>
              </w:rPr>
              <w:t xml:space="preserve"> = 1.55, </w:t>
            </w:r>
            <w:r w:rsidRPr="00A7053C">
              <w:rPr>
                <w:rFonts w:ascii="Arial" w:hAnsi="Arial" w:cs="Arial"/>
                <w:i/>
                <w:sz w:val="16"/>
                <w:szCs w:val="16"/>
                <w:lang w:val="en-GB"/>
              </w:rPr>
              <w:t>p</w:t>
            </w:r>
            <w:r w:rsidRPr="00A7053C">
              <w:rPr>
                <w:rFonts w:ascii="Arial" w:hAnsi="Arial" w:cs="Arial"/>
                <w:sz w:val="16"/>
                <w:szCs w:val="16"/>
                <w:lang w:val="en-GB"/>
              </w:rPr>
              <w:t xml:space="preserve"> = 0.12, 44.45% variance explained). </w:t>
            </w:r>
          </w:p>
          <w:p w:rsidR="00545E8F" w:rsidRPr="00A7053C" w:rsidRDefault="00545E8F" w:rsidP="00545E8F">
            <w:pPr>
              <w:spacing w:after="0" w:line="240" w:lineRule="auto"/>
              <w:rPr>
                <w:rFonts w:ascii="Arial" w:hAnsi="Arial" w:cs="Arial"/>
                <w:sz w:val="16"/>
                <w:szCs w:val="16"/>
                <w:lang w:val="en-GB"/>
              </w:rPr>
            </w:pPr>
            <w:r w:rsidRPr="00A7053C">
              <w:rPr>
                <w:rFonts w:ascii="Arial" w:hAnsi="Arial" w:cs="Arial"/>
                <w:sz w:val="16"/>
                <w:szCs w:val="16"/>
                <w:lang w:val="en-GB"/>
              </w:rPr>
              <w:t xml:space="preserve">The mediating effect was stronger for childhood neglect than for childhood abuse, with evidence of full mediation for childhood neglect (direct effect: </w:t>
            </w:r>
            <w:r w:rsidRPr="00A7053C">
              <w:rPr>
                <w:rFonts w:ascii="Arial" w:hAnsi="Arial" w:cs="Arial"/>
                <w:i/>
                <w:sz w:val="16"/>
                <w:szCs w:val="16"/>
                <w:lang w:val="en-GB"/>
              </w:rPr>
              <w:t>β</w:t>
            </w:r>
            <w:r w:rsidRPr="00A7053C">
              <w:rPr>
                <w:rFonts w:ascii="Arial" w:hAnsi="Arial" w:cs="Arial"/>
                <w:sz w:val="16"/>
                <w:szCs w:val="16"/>
                <w:lang w:val="en-GB"/>
              </w:rPr>
              <w:t xml:space="preserve"> = 0.01, </w:t>
            </w:r>
            <w:r w:rsidRPr="00A7053C">
              <w:rPr>
                <w:rFonts w:ascii="Arial" w:hAnsi="Arial" w:cs="Arial"/>
                <w:i/>
                <w:sz w:val="16"/>
                <w:szCs w:val="16"/>
                <w:lang w:val="en-GB"/>
              </w:rPr>
              <w:t>p</w:t>
            </w:r>
            <w:r w:rsidRPr="00A7053C">
              <w:rPr>
                <w:rFonts w:ascii="Arial" w:hAnsi="Arial" w:cs="Arial"/>
                <w:sz w:val="16"/>
                <w:szCs w:val="16"/>
                <w:lang w:val="en-GB"/>
              </w:rPr>
              <w:t xml:space="preserve"> ns) and complimentary mediation for childhood abuse (direct effect: </w:t>
            </w:r>
            <w:r w:rsidRPr="00A7053C">
              <w:rPr>
                <w:rFonts w:ascii="Arial" w:hAnsi="Arial" w:cs="Arial"/>
                <w:i/>
                <w:sz w:val="16"/>
                <w:szCs w:val="16"/>
                <w:lang w:val="en-GB"/>
              </w:rPr>
              <w:t>β</w:t>
            </w:r>
            <w:r w:rsidRPr="00A7053C">
              <w:rPr>
                <w:rFonts w:ascii="Arial" w:hAnsi="Arial" w:cs="Arial"/>
                <w:sz w:val="16"/>
                <w:szCs w:val="16"/>
                <w:lang w:val="en-GB"/>
              </w:rPr>
              <w:t xml:space="preserve"> = 0.10, </w:t>
            </w:r>
            <w:r w:rsidRPr="00A7053C">
              <w:rPr>
                <w:rFonts w:ascii="Arial" w:hAnsi="Arial" w:cs="Arial"/>
                <w:i/>
                <w:sz w:val="16"/>
                <w:szCs w:val="16"/>
                <w:lang w:val="en-GB"/>
              </w:rPr>
              <w:t>p</w:t>
            </w:r>
            <w:r w:rsidRPr="00A7053C">
              <w:rPr>
                <w:rFonts w:ascii="Arial" w:hAnsi="Arial" w:cs="Arial"/>
                <w:sz w:val="16"/>
                <w:szCs w:val="16"/>
                <w:lang w:val="en-GB"/>
              </w:rPr>
              <w:t xml:space="preserve"> &lt; 0.01)</w:t>
            </w:r>
          </w:p>
        </w:tc>
        <w:tc>
          <w:tcPr>
            <w:tcW w:w="340" w:type="pct"/>
            <w:tcBorders>
              <w:top w:val="single" w:sz="4" w:space="0" w:color="00000A"/>
              <w:left w:val="single" w:sz="4" w:space="0" w:color="00000A"/>
              <w:bottom w:val="single" w:sz="4" w:space="0" w:color="00000A"/>
              <w:right w:val="single" w:sz="4" w:space="0" w:color="00000A"/>
            </w:tcBorders>
            <w:shd w:val="clear" w:color="auto" w:fill="FFFFFF"/>
          </w:tcPr>
          <w:p w:rsidR="00545E8F" w:rsidRPr="00A7053C" w:rsidRDefault="00545E8F" w:rsidP="00545E8F">
            <w:pPr>
              <w:spacing w:after="0" w:line="240" w:lineRule="auto"/>
              <w:rPr>
                <w:rFonts w:ascii="Arial" w:hAnsi="Arial" w:cs="Arial"/>
                <w:sz w:val="16"/>
                <w:szCs w:val="16"/>
                <w:lang w:val="en-GB"/>
              </w:rPr>
            </w:pPr>
            <w:r w:rsidRPr="00A7053C">
              <w:rPr>
                <w:rFonts w:ascii="Arial" w:hAnsi="Arial" w:cs="Arial"/>
                <w:sz w:val="16"/>
                <w:szCs w:val="16"/>
                <w:lang w:val="en-GB"/>
              </w:rPr>
              <w:t>10</w:t>
            </w:r>
          </w:p>
        </w:tc>
      </w:tr>
      <w:tr w:rsidR="00ED04CE" w:rsidRPr="00A7053C" w:rsidTr="00ED04CE">
        <w:tc>
          <w:tcPr>
            <w:tcW w:w="625" w:type="pct"/>
            <w:tcBorders>
              <w:top w:val="single" w:sz="4" w:space="0" w:color="00000A"/>
              <w:left w:val="single" w:sz="4" w:space="0" w:color="00000A"/>
              <w:bottom w:val="single" w:sz="4" w:space="0" w:color="00000A"/>
              <w:right w:val="single" w:sz="4" w:space="0" w:color="00000A"/>
            </w:tcBorders>
          </w:tcPr>
          <w:p w:rsidR="00ED04CE" w:rsidRPr="00A7053C" w:rsidRDefault="00B36BFD" w:rsidP="00ED04CE">
            <w:pPr>
              <w:spacing w:after="0" w:line="240" w:lineRule="auto"/>
              <w:rPr>
                <w:rFonts w:ascii="Arial" w:hAnsi="Arial" w:cs="Arial"/>
                <w:sz w:val="16"/>
                <w:szCs w:val="16"/>
                <w:lang w:val="en-GB"/>
              </w:rPr>
            </w:pPr>
            <w:r w:rsidRPr="00A7053C">
              <w:rPr>
                <w:rFonts w:ascii="Arial" w:hAnsi="Arial" w:cs="Arial"/>
                <w:noProof/>
                <w:sz w:val="16"/>
                <w:szCs w:val="16"/>
                <w:lang w:val="en-GB"/>
              </w:rPr>
              <w:t xml:space="preserve">Gibson </w:t>
            </w:r>
            <w:r w:rsidR="0076583C" w:rsidRPr="00A7053C">
              <w:rPr>
                <w:rFonts w:ascii="Arial" w:hAnsi="Arial" w:cs="Arial"/>
                <w:noProof/>
                <w:sz w:val="16"/>
                <w:szCs w:val="16"/>
                <w:lang w:val="en-GB"/>
              </w:rPr>
              <w:t>et al.,</w:t>
            </w:r>
            <w:r w:rsidRPr="00A7053C">
              <w:rPr>
                <w:rFonts w:ascii="Arial" w:hAnsi="Arial" w:cs="Arial"/>
                <w:noProof/>
                <w:sz w:val="16"/>
                <w:szCs w:val="16"/>
                <w:lang w:val="en-GB"/>
              </w:rPr>
              <w:t xml:space="preserve"> 2018</w:t>
            </w:r>
          </w:p>
          <w:p w:rsidR="00ED04CE" w:rsidRPr="00A7053C" w:rsidRDefault="00ED04CE" w:rsidP="00ED04CE">
            <w:pPr>
              <w:spacing w:after="0" w:line="240" w:lineRule="auto"/>
              <w:rPr>
                <w:rFonts w:ascii="Arial" w:hAnsi="Arial" w:cs="Arial"/>
                <w:sz w:val="16"/>
                <w:szCs w:val="16"/>
                <w:lang w:val="en-GB"/>
              </w:rPr>
            </w:pPr>
          </w:p>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USA</w:t>
            </w:r>
          </w:p>
        </w:tc>
        <w:tc>
          <w:tcPr>
            <w:tcW w:w="421" w:type="pct"/>
            <w:gridSpan w:val="5"/>
            <w:tcBorders>
              <w:top w:val="single" w:sz="4" w:space="0" w:color="00000A"/>
              <w:left w:val="single" w:sz="4" w:space="0" w:color="00000A"/>
              <w:bottom w:val="single" w:sz="4" w:space="0" w:color="00000A"/>
              <w:right w:val="single" w:sz="4" w:space="0" w:color="00000A"/>
            </w:tcBorders>
          </w:tcPr>
          <w:p w:rsidR="00ED04CE" w:rsidRPr="00A7053C" w:rsidRDefault="00B30BC3" w:rsidP="00ED04CE">
            <w:pPr>
              <w:spacing w:after="0" w:line="240" w:lineRule="auto"/>
              <w:rPr>
                <w:rFonts w:ascii="Arial" w:hAnsi="Arial" w:cs="Arial"/>
                <w:sz w:val="16"/>
                <w:szCs w:val="16"/>
                <w:lang w:val="en-GB"/>
              </w:rPr>
            </w:pPr>
            <w:r w:rsidRPr="00A7053C">
              <w:rPr>
                <w:rFonts w:ascii="Arial" w:hAnsi="Arial" w:cs="Arial"/>
                <w:i/>
                <w:sz w:val="16"/>
                <w:szCs w:val="16"/>
                <w:lang w:val="en-GB"/>
              </w:rPr>
              <w:t>N =</w:t>
            </w:r>
            <w:r w:rsidR="00ED04CE" w:rsidRPr="00A7053C">
              <w:rPr>
                <w:rFonts w:ascii="Arial" w:hAnsi="Arial" w:cs="Arial"/>
                <w:sz w:val="16"/>
                <w:szCs w:val="16"/>
                <w:lang w:val="en-GB"/>
              </w:rPr>
              <w:t xml:space="preserve"> 945</w:t>
            </w:r>
          </w:p>
        </w:tc>
        <w:tc>
          <w:tcPr>
            <w:tcW w:w="605" w:type="pct"/>
            <w:gridSpan w:val="2"/>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Emotional, physical, and sexual abuse, and physical and emotional neglect (</w:t>
            </w:r>
            <w:r w:rsidR="00DA6DF2" w:rsidRPr="00A7053C">
              <w:rPr>
                <w:rFonts w:ascii="Arial" w:hAnsi="Arial" w:cs="Arial"/>
                <w:i/>
                <w:sz w:val="16"/>
                <w:szCs w:val="16"/>
                <w:lang w:val="en-GB"/>
              </w:rPr>
              <w:t>mean =</w:t>
            </w:r>
            <w:r w:rsidR="00AC2315" w:rsidRPr="00A7053C">
              <w:rPr>
                <w:rFonts w:ascii="Arial" w:hAnsi="Arial" w:cs="Arial"/>
                <w:sz w:val="16"/>
                <w:szCs w:val="16"/>
                <w:lang w:val="en-GB"/>
              </w:rPr>
              <w:t xml:space="preserve"> </w:t>
            </w:r>
            <w:r w:rsidRPr="00A7053C">
              <w:rPr>
                <w:rFonts w:ascii="Arial" w:hAnsi="Arial" w:cs="Arial"/>
                <w:sz w:val="16"/>
                <w:szCs w:val="16"/>
                <w:lang w:val="en-GB"/>
              </w:rPr>
              <w:t xml:space="preserve">0.62, </w:t>
            </w:r>
            <w:r w:rsidR="00DA6DF2" w:rsidRPr="00A7053C">
              <w:rPr>
                <w:rFonts w:ascii="Arial" w:hAnsi="Arial" w:cs="Arial"/>
                <w:i/>
                <w:sz w:val="16"/>
                <w:szCs w:val="16"/>
                <w:lang w:val="en-GB"/>
              </w:rPr>
              <w:t>SD =</w:t>
            </w:r>
            <w:r w:rsidRPr="00A7053C">
              <w:rPr>
                <w:rFonts w:ascii="Arial" w:hAnsi="Arial" w:cs="Arial"/>
                <w:sz w:val="16"/>
                <w:szCs w:val="16"/>
                <w:lang w:val="en-GB"/>
              </w:rPr>
              <w:t xml:space="preserve"> 1.07) </w:t>
            </w:r>
          </w:p>
        </w:tc>
        <w:tc>
          <w:tcPr>
            <w:tcW w:w="415"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uppressAutoHyphens w:val="0"/>
              <w:spacing w:after="0" w:line="240" w:lineRule="auto"/>
              <w:rPr>
                <w:rFonts w:ascii="Arial" w:hAnsi="Arial" w:cs="Arial"/>
                <w:sz w:val="16"/>
                <w:szCs w:val="16"/>
                <w:lang w:val="en-GB"/>
              </w:rPr>
            </w:pPr>
            <w:r w:rsidRPr="00A7053C">
              <w:rPr>
                <w:rFonts w:ascii="Arial" w:eastAsia="Times New Roman" w:hAnsi="Arial" w:cs="Arial"/>
                <w:kern w:val="0"/>
                <w:sz w:val="16"/>
                <w:szCs w:val="16"/>
                <w:lang w:val="en-GB"/>
              </w:rPr>
              <w:t>CTQ-SF</w:t>
            </w:r>
            <w:r w:rsidR="00A0629D" w:rsidRPr="00A7053C">
              <w:rPr>
                <w:rFonts w:ascii="Arial" w:eastAsia="Times New Roman" w:hAnsi="Arial" w:cs="Arial"/>
                <w:kern w:val="0"/>
                <w:sz w:val="16"/>
                <w:szCs w:val="16"/>
                <w:lang w:val="en-GB"/>
              </w:rPr>
              <w:t xml:space="preserve"> </w:t>
            </w:r>
            <w:r w:rsidR="00B36BFD" w:rsidRPr="00A7053C">
              <w:rPr>
                <w:rFonts w:ascii="Arial" w:eastAsia="Times New Roman" w:hAnsi="Arial" w:cs="Arial"/>
                <w:noProof/>
                <w:kern w:val="0"/>
                <w:sz w:val="16"/>
                <w:szCs w:val="16"/>
                <w:lang w:val="en-GB"/>
              </w:rPr>
              <w:t xml:space="preserve">(Bernstein </w:t>
            </w:r>
            <w:r w:rsidR="0076583C" w:rsidRPr="00A7053C">
              <w:rPr>
                <w:rFonts w:ascii="Arial" w:eastAsia="Times New Roman" w:hAnsi="Arial" w:cs="Arial"/>
                <w:noProof/>
                <w:kern w:val="0"/>
                <w:sz w:val="16"/>
                <w:szCs w:val="16"/>
                <w:lang w:val="en-GB"/>
              </w:rPr>
              <w:t>et al.,</w:t>
            </w:r>
            <w:r w:rsidR="00B36BFD" w:rsidRPr="00A7053C">
              <w:rPr>
                <w:rFonts w:ascii="Arial" w:eastAsia="Times New Roman" w:hAnsi="Arial" w:cs="Arial"/>
                <w:noProof/>
                <w:kern w:val="0"/>
                <w:sz w:val="16"/>
                <w:szCs w:val="16"/>
                <w:lang w:val="en-GB"/>
              </w:rPr>
              <w:t xml:space="preserve"> 2003)</w:t>
            </w:r>
          </w:p>
        </w:tc>
        <w:tc>
          <w:tcPr>
            <w:tcW w:w="477"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b/>
                <w:bCs/>
                <w:color w:val="000000"/>
                <w:sz w:val="16"/>
                <w:szCs w:val="16"/>
                <w:lang w:val="en-GB" w:eastAsia="ar-SA"/>
              </w:rPr>
            </w:pPr>
            <w:r w:rsidRPr="00A7053C">
              <w:rPr>
                <w:rFonts w:ascii="Arial" w:hAnsi="Arial" w:cs="Arial"/>
                <w:sz w:val="16"/>
                <w:szCs w:val="16"/>
                <w:lang w:val="en-GB"/>
              </w:rPr>
              <w:t>Negative schema of the self (</w:t>
            </w:r>
            <w:r w:rsidR="00DA6DF2" w:rsidRPr="00A7053C">
              <w:rPr>
                <w:rFonts w:ascii="Arial" w:hAnsi="Arial" w:cs="Arial"/>
                <w:i/>
                <w:sz w:val="16"/>
                <w:szCs w:val="16"/>
                <w:lang w:val="en-GB"/>
              </w:rPr>
              <w:t>mean =</w:t>
            </w:r>
            <w:r w:rsidR="00AC2315" w:rsidRPr="00A7053C">
              <w:rPr>
                <w:rFonts w:ascii="Arial" w:hAnsi="Arial" w:cs="Arial"/>
                <w:sz w:val="16"/>
                <w:szCs w:val="16"/>
                <w:lang w:val="en-GB"/>
              </w:rPr>
              <w:t xml:space="preserve"> </w:t>
            </w:r>
            <w:r w:rsidRPr="00A7053C">
              <w:rPr>
                <w:rFonts w:ascii="Arial" w:hAnsi="Arial" w:cs="Arial"/>
                <w:sz w:val="16"/>
                <w:szCs w:val="16"/>
                <w:lang w:val="en-GB"/>
              </w:rPr>
              <w:t xml:space="preserve">2.84, </w:t>
            </w:r>
            <w:r w:rsidR="00DA6DF2" w:rsidRPr="00A7053C">
              <w:rPr>
                <w:rFonts w:ascii="Arial" w:hAnsi="Arial" w:cs="Arial"/>
                <w:i/>
                <w:sz w:val="16"/>
                <w:szCs w:val="16"/>
                <w:lang w:val="en-GB"/>
              </w:rPr>
              <w:t>SD =</w:t>
            </w:r>
            <w:r w:rsidRPr="00A7053C">
              <w:rPr>
                <w:rFonts w:ascii="Arial" w:hAnsi="Arial" w:cs="Arial"/>
                <w:sz w:val="16"/>
                <w:szCs w:val="16"/>
                <w:lang w:val="en-GB"/>
              </w:rPr>
              <w:t xml:space="preserve"> 3.88) and the other (</w:t>
            </w:r>
            <w:r w:rsidR="00DA6DF2" w:rsidRPr="00A7053C">
              <w:rPr>
                <w:rFonts w:ascii="Arial" w:hAnsi="Arial" w:cs="Arial"/>
                <w:i/>
                <w:sz w:val="16"/>
                <w:szCs w:val="16"/>
                <w:lang w:val="en-GB"/>
              </w:rPr>
              <w:t>mean =</w:t>
            </w:r>
            <w:r w:rsidR="00AC2315" w:rsidRPr="00A7053C">
              <w:rPr>
                <w:rFonts w:ascii="Arial" w:hAnsi="Arial" w:cs="Arial"/>
                <w:sz w:val="16"/>
                <w:szCs w:val="16"/>
                <w:lang w:val="en-GB"/>
              </w:rPr>
              <w:t xml:space="preserve"> </w:t>
            </w:r>
            <w:r w:rsidRPr="00A7053C">
              <w:rPr>
                <w:rFonts w:ascii="Arial" w:hAnsi="Arial" w:cs="Arial"/>
                <w:sz w:val="16"/>
                <w:szCs w:val="16"/>
                <w:lang w:val="en-GB"/>
              </w:rPr>
              <w:t xml:space="preserve">6.83, </w:t>
            </w:r>
            <w:r w:rsidR="00DA6DF2" w:rsidRPr="00A7053C">
              <w:rPr>
                <w:rFonts w:ascii="Arial" w:hAnsi="Arial" w:cs="Arial"/>
                <w:i/>
                <w:sz w:val="16"/>
                <w:szCs w:val="16"/>
                <w:lang w:val="en-GB"/>
              </w:rPr>
              <w:t>SD =</w:t>
            </w:r>
            <w:r w:rsidRPr="00A7053C">
              <w:rPr>
                <w:rFonts w:ascii="Arial" w:hAnsi="Arial" w:cs="Arial"/>
                <w:sz w:val="16"/>
                <w:szCs w:val="16"/>
                <w:lang w:val="en-GB"/>
              </w:rPr>
              <w:t xml:space="preserve"> 5.38)</w:t>
            </w:r>
          </w:p>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 xml:space="preserve"> </w:t>
            </w:r>
          </w:p>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Perceived stress (</w:t>
            </w:r>
            <w:r w:rsidR="00DA6DF2" w:rsidRPr="00A7053C">
              <w:rPr>
                <w:rFonts w:ascii="Arial" w:hAnsi="Arial" w:cs="Arial"/>
                <w:i/>
                <w:sz w:val="16"/>
                <w:szCs w:val="16"/>
                <w:lang w:val="en-GB"/>
              </w:rPr>
              <w:t>mean =</w:t>
            </w:r>
            <w:r w:rsidR="00AC2315" w:rsidRPr="00A7053C">
              <w:rPr>
                <w:rFonts w:ascii="Arial" w:hAnsi="Arial" w:cs="Arial"/>
                <w:sz w:val="16"/>
                <w:szCs w:val="16"/>
                <w:lang w:val="en-GB"/>
              </w:rPr>
              <w:t xml:space="preserve"> </w:t>
            </w:r>
            <w:r w:rsidRPr="00A7053C">
              <w:rPr>
                <w:rFonts w:ascii="Arial" w:hAnsi="Arial" w:cs="Arial"/>
                <w:sz w:val="16"/>
                <w:szCs w:val="16"/>
                <w:lang w:val="en-GB"/>
              </w:rPr>
              <w:t xml:space="preserve">25.22, </w:t>
            </w:r>
            <w:r w:rsidR="00DA6DF2" w:rsidRPr="00A7053C">
              <w:rPr>
                <w:rFonts w:ascii="Arial" w:hAnsi="Arial" w:cs="Arial"/>
                <w:i/>
                <w:sz w:val="16"/>
                <w:szCs w:val="16"/>
                <w:lang w:val="en-GB"/>
              </w:rPr>
              <w:t>SD =</w:t>
            </w:r>
            <w:r w:rsidRPr="00A7053C">
              <w:rPr>
                <w:rFonts w:ascii="Arial" w:hAnsi="Arial" w:cs="Arial"/>
                <w:sz w:val="16"/>
                <w:szCs w:val="16"/>
                <w:lang w:val="en-GB"/>
              </w:rPr>
              <w:t xml:space="preserve"> 8.14)</w:t>
            </w:r>
          </w:p>
          <w:p w:rsidR="00ED04CE" w:rsidRPr="00A7053C" w:rsidRDefault="00ED04CE" w:rsidP="00ED04CE">
            <w:pPr>
              <w:spacing w:after="0" w:line="240" w:lineRule="auto"/>
              <w:rPr>
                <w:rFonts w:ascii="Arial" w:hAnsi="Arial" w:cs="Arial"/>
                <w:sz w:val="16"/>
                <w:szCs w:val="16"/>
                <w:lang w:val="en-GB"/>
              </w:rPr>
            </w:pPr>
          </w:p>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LoC (</w:t>
            </w:r>
            <w:r w:rsidR="00DA6DF2" w:rsidRPr="00A7053C">
              <w:rPr>
                <w:rFonts w:ascii="Arial" w:hAnsi="Arial" w:cs="Arial"/>
                <w:i/>
                <w:sz w:val="16"/>
                <w:szCs w:val="16"/>
                <w:lang w:val="en-GB"/>
              </w:rPr>
              <w:t>mean =</w:t>
            </w:r>
            <w:r w:rsidR="00AC2315" w:rsidRPr="00A7053C">
              <w:rPr>
                <w:rFonts w:ascii="Arial" w:hAnsi="Arial" w:cs="Arial"/>
                <w:sz w:val="16"/>
                <w:szCs w:val="16"/>
                <w:lang w:val="en-GB"/>
              </w:rPr>
              <w:t xml:space="preserve"> </w:t>
            </w:r>
            <w:r w:rsidRPr="00A7053C">
              <w:rPr>
                <w:rFonts w:ascii="Arial" w:hAnsi="Arial" w:cs="Arial"/>
                <w:sz w:val="16"/>
                <w:szCs w:val="16"/>
                <w:lang w:val="en-GB"/>
              </w:rPr>
              <w:t xml:space="preserve">2.43, </w:t>
            </w:r>
            <w:r w:rsidR="00DA6DF2" w:rsidRPr="00A7053C">
              <w:rPr>
                <w:rFonts w:ascii="Arial" w:hAnsi="Arial" w:cs="Arial"/>
                <w:i/>
                <w:sz w:val="16"/>
                <w:szCs w:val="16"/>
                <w:lang w:val="en-GB"/>
              </w:rPr>
              <w:t>SD =</w:t>
            </w:r>
            <w:r w:rsidRPr="00A7053C">
              <w:rPr>
                <w:rFonts w:ascii="Arial" w:hAnsi="Arial" w:cs="Arial"/>
                <w:sz w:val="16"/>
                <w:szCs w:val="16"/>
                <w:lang w:val="en-GB"/>
              </w:rPr>
              <w:t xml:space="preserve"> 3.56)</w:t>
            </w:r>
          </w:p>
          <w:p w:rsidR="00ED04CE" w:rsidRPr="00A7053C" w:rsidRDefault="00ED04CE" w:rsidP="00ED04CE">
            <w:pPr>
              <w:spacing w:after="0" w:line="240" w:lineRule="auto"/>
              <w:rPr>
                <w:rFonts w:ascii="Arial" w:hAnsi="Arial" w:cs="Arial"/>
                <w:sz w:val="16"/>
                <w:szCs w:val="16"/>
                <w:lang w:val="en-GB"/>
              </w:rPr>
            </w:pPr>
          </w:p>
          <w:p w:rsidR="00ED04CE" w:rsidRPr="00A7053C" w:rsidRDefault="00ED04CE" w:rsidP="00ED04CE">
            <w:pPr>
              <w:suppressAutoHyphens w:val="0"/>
              <w:spacing w:after="0" w:line="240" w:lineRule="auto"/>
              <w:rPr>
                <w:rFonts w:ascii="Arial" w:hAnsi="Arial" w:cs="Arial"/>
                <w:sz w:val="16"/>
                <w:szCs w:val="16"/>
                <w:lang w:val="en-GB"/>
              </w:rPr>
            </w:pPr>
            <w:r w:rsidRPr="00A7053C">
              <w:rPr>
                <w:rFonts w:ascii="Arial" w:hAnsi="Arial" w:cs="Arial"/>
                <w:sz w:val="16"/>
                <w:szCs w:val="16"/>
                <w:lang w:val="en-GB"/>
              </w:rPr>
              <w:t>Dissociation (</w:t>
            </w:r>
            <w:r w:rsidR="00DA6DF2" w:rsidRPr="00A7053C">
              <w:rPr>
                <w:rFonts w:ascii="Arial" w:hAnsi="Arial" w:cs="Arial"/>
                <w:i/>
                <w:sz w:val="16"/>
                <w:szCs w:val="16"/>
                <w:lang w:val="en-GB"/>
              </w:rPr>
              <w:t>mean =</w:t>
            </w:r>
            <w:r w:rsidR="00AC2315" w:rsidRPr="00A7053C">
              <w:rPr>
                <w:rFonts w:ascii="Arial" w:hAnsi="Arial" w:cs="Arial"/>
                <w:sz w:val="16"/>
                <w:szCs w:val="16"/>
                <w:lang w:val="en-GB"/>
              </w:rPr>
              <w:t xml:space="preserve"> </w:t>
            </w:r>
            <w:r w:rsidRPr="00A7053C">
              <w:rPr>
                <w:rFonts w:ascii="Arial" w:hAnsi="Arial" w:cs="Arial"/>
                <w:sz w:val="16"/>
                <w:szCs w:val="16"/>
                <w:lang w:val="en-GB"/>
              </w:rPr>
              <w:t xml:space="preserve">2.28, </w:t>
            </w:r>
            <w:r w:rsidR="00DA6DF2" w:rsidRPr="00A7053C">
              <w:rPr>
                <w:rFonts w:ascii="Arial" w:hAnsi="Arial" w:cs="Arial"/>
                <w:i/>
                <w:sz w:val="16"/>
                <w:szCs w:val="16"/>
                <w:lang w:val="en-GB"/>
              </w:rPr>
              <w:t>SD =</w:t>
            </w:r>
            <w:r w:rsidRPr="00A7053C">
              <w:rPr>
                <w:rFonts w:ascii="Arial" w:hAnsi="Arial" w:cs="Arial"/>
                <w:sz w:val="16"/>
                <w:szCs w:val="16"/>
                <w:lang w:val="en-GB"/>
              </w:rPr>
              <w:t xml:space="preserve"> 1.23)</w:t>
            </w:r>
          </w:p>
        </w:tc>
        <w:tc>
          <w:tcPr>
            <w:tcW w:w="409"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widowControl w:val="0"/>
              <w:suppressAutoHyphens w:val="0"/>
              <w:autoSpaceDE w:val="0"/>
              <w:autoSpaceDN w:val="0"/>
              <w:adjustRightInd w:val="0"/>
              <w:spacing w:after="0" w:line="240" w:lineRule="auto"/>
              <w:rPr>
                <w:rFonts w:ascii="Arial" w:eastAsia="Times New Roman" w:hAnsi="Arial" w:cs="Arial"/>
                <w:kern w:val="0"/>
                <w:sz w:val="16"/>
                <w:szCs w:val="16"/>
                <w:lang w:val="en-GB"/>
              </w:rPr>
            </w:pPr>
            <w:r w:rsidRPr="00A7053C">
              <w:rPr>
                <w:rFonts w:ascii="Arial" w:eastAsia="Times New Roman" w:hAnsi="Arial" w:cs="Arial"/>
                <w:kern w:val="0"/>
                <w:sz w:val="16"/>
                <w:szCs w:val="16"/>
                <w:lang w:val="en-GB"/>
              </w:rPr>
              <w:t>BCSS</w:t>
            </w:r>
            <w:r w:rsidR="00A0629D" w:rsidRPr="00A7053C">
              <w:rPr>
                <w:rFonts w:ascii="Arial" w:eastAsia="Times New Roman" w:hAnsi="Arial" w:cs="Arial"/>
                <w:kern w:val="0"/>
                <w:sz w:val="16"/>
                <w:szCs w:val="16"/>
                <w:lang w:val="en-GB"/>
              </w:rPr>
              <w:t xml:space="preserve"> </w:t>
            </w:r>
            <w:r w:rsidR="00B36BFD" w:rsidRPr="00A7053C">
              <w:rPr>
                <w:rFonts w:ascii="Arial" w:eastAsia="Times New Roman" w:hAnsi="Arial" w:cs="Arial"/>
                <w:noProof/>
                <w:kern w:val="0"/>
                <w:sz w:val="16"/>
                <w:szCs w:val="16"/>
                <w:lang w:val="en-GB"/>
              </w:rPr>
              <w:t xml:space="preserve">(Fowler </w:t>
            </w:r>
            <w:r w:rsidR="0076583C" w:rsidRPr="00A7053C">
              <w:rPr>
                <w:rFonts w:ascii="Arial" w:eastAsia="Times New Roman" w:hAnsi="Arial" w:cs="Arial"/>
                <w:noProof/>
                <w:kern w:val="0"/>
                <w:sz w:val="16"/>
                <w:szCs w:val="16"/>
                <w:lang w:val="en-GB"/>
              </w:rPr>
              <w:t>et al.,</w:t>
            </w:r>
            <w:r w:rsidR="00B36BFD" w:rsidRPr="00A7053C">
              <w:rPr>
                <w:rFonts w:ascii="Arial" w:eastAsia="Times New Roman" w:hAnsi="Arial" w:cs="Arial"/>
                <w:noProof/>
                <w:kern w:val="0"/>
                <w:sz w:val="16"/>
                <w:szCs w:val="16"/>
                <w:lang w:val="en-GB"/>
              </w:rPr>
              <w:t xml:space="preserve"> 2006)</w:t>
            </w:r>
          </w:p>
          <w:p w:rsidR="00ED04CE" w:rsidRPr="00A7053C" w:rsidRDefault="00ED04CE" w:rsidP="00ED04CE">
            <w:pPr>
              <w:widowControl w:val="0"/>
              <w:suppressAutoHyphens w:val="0"/>
              <w:autoSpaceDE w:val="0"/>
              <w:autoSpaceDN w:val="0"/>
              <w:adjustRightInd w:val="0"/>
              <w:spacing w:after="0" w:line="240" w:lineRule="auto"/>
              <w:rPr>
                <w:rFonts w:ascii="Arial" w:eastAsia="Times New Roman" w:hAnsi="Arial" w:cs="Arial"/>
                <w:kern w:val="0"/>
                <w:sz w:val="16"/>
                <w:szCs w:val="16"/>
                <w:lang w:val="en-GB"/>
              </w:rPr>
            </w:pPr>
          </w:p>
          <w:p w:rsidR="00ED04CE" w:rsidRPr="00A7053C" w:rsidRDefault="00CD3333" w:rsidP="00ED04CE">
            <w:pPr>
              <w:widowControl w:val="0"/>
              <w:suppressAutoHyphens w:val="0"/>
              <w:autoSpaceDE w:val="0"/>
              <w:autoSpaceDN w:val="0"/>
              <w:adjustRightInd w:val="0"/>
              <w:spacing w:after="0" w:line="240" w:lineRule="auto"/>
              <w:rPr>
                <w:rFonts w:ascii="Arial" w:hAnsi="Arial" w:cs="Arial"/>
                <w:sz w:val="16"/>
                <w:szCs w:val="16"/>
                <w:lang w:val="en-GB"/>
              </w:rPr>
            </w:pPr>
            <w:r w:rsidRPr="00A7053C">
              <w:rPr>
                <w:rFonts w:ascii="Arial" w:hAnsi="Arial" w:cs="Arial"/>
                <w:sz w:val="16"/>
                <w:szCs w:val="16"/>
                <w:lang w:val="en-GB"/>
              </w:rPr>
              <w:t>PSS (Cohen, Kamarck, &amp; Mermelstein, 1983)</w:t>
            </w:r>
          </w:p>
          <w:p w:rsidR="00CD3333" w:rsidRPr="00A7053C" w:rsidRDefault="00CD3333" w:rsidP="00ED04CE">
            <w:pPr>
              <w:widowControl w:val="0"/>
              <w:suppressAutoHyphens w:val="0"/>
              <w:autoSpaceDE w:val="0"/>
              <w:autoSpaceDN w:val="0"/>
              <w:adjustRightInd w:val="0"/>
              <w:spacing w:after="0" w:line="240" w:lineRule="auto"/>
              <w:rPr>
                <w:rFonts w:ascii="Arial" w:hAnsi="Arial" w:cs="Arial"/>
                <w:sz w:val="16"/>
                <w:szCs w:val="16"/>
                <w:lang w:val="en-GB"/>
              </w:rPr>
            </w:pPr>
          </w:p>
          <w:p w:rsidR="00ED04CE" w:rsidRPr="00A7053C" w:rsidRDefault="00ED04CE" w:rsidP="00ED04CE">
            <w:pPr>
              <w:keepNext/>
              <w:widowControl w:val="0"/>
              <w:suppressAutoHyphens w:val="0"/>
              <w:autoSpaceDE w:val="0"/>
              <w:autoSpaceDN w:val="0"/>
              <w:adjustRightInd w:val="0"/>
              <w:spacing w:after="0" w:line="240" w:lineRule="auto"/>
              <w:outlineLvl w:val="2"/>
              <w:rPr>
                <w:rFonts w:ascii="Arial" w:hAnsi="Arial" w:cs="Arial"/>
                <w:kern w:val="0"/>
                <w:sz w:val="16"/>
                <w:szCs w:val="16"/>
              </w:rPr>
            </w:pPr>
            <w:r w:rsidRPr="00A7053C">
              <w:rPr>
                <w:rFonts w:ascii="Arial" w:hAnsi="Arial" w:cs="Arial"/>
                <w:kern w:val="0"/>
                <w:sz w:val="16"/>
                <w:szCs w:val="16"/>
              </w:rPr>
              <w:t>Rotter I-E Scale</w:t>
            </w:r>
            <w:r w:rsidR="00A0629D" w:rsidRPr="00A7053C">
              <w:rPr>
                <w:rFonts w:ascii="Arial" w:hAnsi="Arial" w:cs="Arial"/>
                <w:kern w:val="0"/>
                <w:sz w:val="16"/>
                <w:szCs w:val="16"/>
              </w:rPr>
              <w:t xml:space="preserve"> </w:t>
            </w:r>
            <w:r w:rsidR="00B36BFD" w:rsidRPr="00A7053C">
              <w:rPr>
                <w:rFonts w:ascii="Arial" w:hAnsi="Arial" w:cs="Arial"/>
                <w:noProof/>
                <w:kern w:val="0"/>
                <w:sz w:val="16"/>
                <w:szCs w:val="16"/>
              </w:rPr>
              <w:t>(Rotter</w:t>
            </w:r>
            <w:r w:rsidR="00D26328" w:rsidRPr="00A7053C">
              <w:rPr>
                <w:rFonts w:ascii="Arial" w:hAnsi="Arial" w:cs="Arial"/>
                <w:noProof/>
                <w:kern w:val="0"/>
                <w:sz w:val="16"/>
                <w:szCs w:val="16"/>
              </w:rPr>
              <w:t>,</w:t>
            </w:r>
            <w:r w:rsidR="00B36BFD" w:rsidRPr="00A7053C">
              <w:rPr>
                <w:rFonts w:ascii="Arial" w:hAnsi="Arial" w:cs="Arial"/>
                <w:noProof/>
                <w:kern w:val="0"/>
                <w:sz w:val="16"/>
                <w:szCs w:val="16"/>
              </w:rPr>
              <w:t xml:space="preserve"> 1966)</w:t>
            </w:r>
          </w:p>
          <w:p w:rsidR="00ED04CE" w:rsidRPr="00A7053C" w:rsidRDefault="00ED04CE" w:rsidP="00ED04CE">
            <w:pPr>
              <w:keepNext/>
              <w:widowControl w:val="0"/>
              <w:suppressAutoHyphens w:val="0"/>
              <w:autoSpaceDE w:val="0"/>
              <w:autoSpaceDN w:val="0"/>
              <w:adjustRightInd w:val="0"/>
              <w:spacing w:after="0" w:line="240" w:lineRule="auto"/>
              <w:outlineLvl w:val="2"/>
              <w:rPr>
                <w:rFonts w:ascii="Arial" w:hAnsi="Arial" w:cs="Arial"/>
                <w:kern w:val="0"/>
                <w:sz w:val="16"/>
                <w:szCs w:val="16"/>
              </w:rPr>
            </w:pPr>
          </w:p>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DES</w:t>
            </w:r>
            <w:r w:rsidR="00A0629D" w:rsidRPr="00A7053C">
              <w:rPr>
                <w:rFonts w:ascii="Arial" w:hAnsi="Arial" w:cs="Arial"/>
                <w:color w:val="000000"/>
                <w:kern w:val="0"/>
                <w:sz w:val="16"/>
                <w:szCs w:val="16"/>
                <w:lang w:val="en-GB" w:eastAsia="ar-SA"/>
              </w:rPr>
              <w:t xml:space="preserve"> </w:t>
            </w:r>
            <w:r w:rsidR="00B36BFD" w:rsidRPr="00A7053C">
              <w:rPr>
                <w:rFonts w:ascii="Arial" w:eastAsia="Times New Roman" w:hAnsi="Arial" w:cs="Arial"/>
                <w:noProof/>
                <w:kern w:val="0"/>
                <w:sz w:val="16"/>
                <w:szCs w:val="16"/>
                <w:lang w:val="en-GB"/>
              </w:rPr>
              <w:t>(</w:t>
            </w:r>
            <w:r w:rsidR="007528C0" w:rsidRPr="00A7053C">
              <w:rPr>
                <w:rFonts w:ascii="Arial" w:eastAsia="Times New Roman" w:hAnsi="Arial" w:cs="Arial"/>
                <w:noProof/>
                <w:kern w:val="0"/>
                <w:sz w:val="16"/>
                <w:szCs w:val="16"/>
                <w:lang w:val="en-GB"/>
              </w:rPr>
              <w:t>Bernstein &amp; Putnam, 1986</w:t>
            </w:r>
            <w:r w:rsidR="00B36BFD" w:rsidRPr="00A7053C">
              <w:rPr>
                <w:rFonts w:ascii="Arial" w:eastAsia="Times New Roman" w:hAnsi="Arial" w:cs="Arial"/>
                <w:noProof/>
                <w:kern w:val="0"/>
                <w:sz w:val="16"/>
                <w:szCs w:val="16"/>
                <w:lang w:val="en-GB"/>
              </w:rPr>
              <w:t>)</w:t>
            </w:r>
          </w:p>
          <w:p w:rsidR="00ED04CE" w:rsidRPr="00A7053C" w:rsidRDefault="00ED04CE" w:rsidP="00ED04CE">
            <w:pPr>
              <w:spacing w:after="0" w:line="240" w:lineRule="auto"/>
              <w:rPr>
                <w:rFonts w:ascii="Arial" w:hAnsi="Arial" w:cs="Arial"/>
                <w:sz w:val="16"/>
                <w:szCs w:val="16"/>
                <w:lang w:val="en-GB"/>
              </w:rPr>
            </w:pPr>
          </w:p>
        </w:tc>
        <w:tc>
          <w:tcPr>
            <w:tcW w:w="466" w:type="pct"/>
            <w:gridSpan w:val="2"/>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PLEs (</w:t>
            </w:r>
            <w:r w:rsidR="00DA6DF2" w:rsidRPr="00A7053C">
              <w:rPr>
                <w:rFonts w:ascii="Arial" w:hAnsi="Arial" w:cs="Arial"/>
                <w:i/>
                <w:sz w:val="16"/>
                <w:szCs w:val="16"/>
                <w:lang w:val="en-GB"/>
              </w:rPr>
              <w:t>mean =</w:t>
            </w:r>
            <w:r w:rsidR="00AC2315" w:rsidRPr="00A7053C">
              <w:rPr>
                <w:rFonts w:ascii="Arial" w:hAnsi="Arial" w:cs="Arial"/>
                <w:sz w:val="16"/>
                <w:szCs w:val="16"/>
                <w:lang w:val="en-GB"/>
              </w:rPr>
              <w:t xml:space="preserve"> </w:t>
            </w:r>
            <w:r w:rsidRPr="00A7053C">
              <w:rPr>
                <w:rFonts w:ascii="Arial" w:hAnsi="Arial" w:cs="Arial"/>
                <w:sz w:val="16"/>
                <w:szCs w:val="16"/>
                <w:lang w:val="en-GB"/>
              </w:rPr>
              <w:t xml:space="preserve">9.92, </w:t>
            </w:r>
            <w:r w:rsidR="00DA6DF2" w:rsidRPr="00A7053C">
              <w:rPr>
                <w:rFonts w:ascii="Arial" w:hAnsi="Arial" w:cs="Arial"/>
                <w:i/>
                <w:sz w:val="16"/>
                <w:szCs w:val="16"/>
                <w:lang w:val="en-GB"/>
              </w:rPr>
              <w:t>SD =</w:t>
            </w:r>
            <w:r w:rsidRPr="00A7053C">
              <w:rPr>
                <w:rFonts w:ascii="Arial" w:hAnsi="Arial" w:cs="Arial"/>
                <w:sz w:val="16"/>
                <w:szCs w:val="16"/>
                <w:lang w:val="en-GB"/>
              </w:rPr>
              <w:t xml:space="preserve"> 7.69)</w:t>
            </w:r>
          </w:p>
          <w:p w:rsidR="00ED04CE" w:rsidRPr="00A7053C" w:rsidRDefault="00ED04CE" w:rsidP="00ED04CE">
            <w:pPr>
              <w:spacing w:after="0" w:line="240" w:lineRule="auto"/>
              <w:rPr>
                <w:rFonts w:ascii="Arial" w:hAnsi="Arial" w:cs="Arial"/>
                <w:sz w:val="16"/>
                <w:szCs w:val="16"/>
                <w:lang w:val="en-GB"/>
              </w:rPr>
            </w:pPr>
          </w:p>
          <w:p w:rsidR="00ED04CE" w:rsidRPr="00A7053C" w:rsidRDefault="00902C88" w:rsidP="00ED04CE">
            <w:pPr>
              <w:spacing w:after="0" w:line="240" w:lineRule="auto"/>
              <w:rPr>
                <w:rFonts w:ascii="Arial" w:hAnsi="Arial" w:cs="Arial"/>
                <w:sz w:val="16"/>
                <w:szCs w:val="16"/>
                <w:lang w:val="en-GB"/>
              </w:rPr>
            </w:pPr>
            <w:r w:rsidRPr="00A7053C">
              <w:rPr>
                <w:rFonts w:ascii="Arial" w:hAnsi="Arial" w:cs="Arial"/>
                <w:sz w:val="16"/>
                <w:szCs w:val="16"/>
                <w:lang w:val="en-GB"/>
              </w:rPr>
              <w:t>PQ (Loewy, Bearden, Johnson, Raine, &amp; Cannon, 2005)</w:t>
            </w:r>
          </w:p>
        </w:tc>
        <w:tc>
          <w:tcPr>
            <w:tcW w:w="567" w:type="pct"/>
            <w:gridSpan w:val="2"/>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kern w:val="0"/>
                <w:sz w:val="16"/>
                <w:szCs w:val="16"/>
                <w:lang w:val="en-GB"/>
              </w:rPr>
            </w:pPr>
            <w:r w:rsidRPr="00A7053C">
              <w:rPr>
                <w:rFonts w:ascii="Arial" w:hAnsi="Arial" w:cs="Arial"/>
                <w:sz w:val="16"/>
                <w:szCs w:val="16"/>
                <w:lang w:val="en-GB"/>
              </w:rPr>
              <w:t>Depression, generalized anxiety, and substance use</w:t>
            </w:r>
          </w:p>
        </w:tc>
        <w:tc>
          <w:tcPr>
            <w:tcW w:w="675" w:type="pct"/>
            <w:tcBorders>
              <w:top w:val="single" w:sz="4" w:space="0" w:color="00000A"/>
              <w:left w:val="single" w:sz="4" w:space="0" w:color="00000A"/>
              <w:bottom w:val="single" w:sz="4" w:space="0" w:color="00000A"/>
              <w:right w:val="single" w:sz="4" w:space="0" w:color="00000A"/>
            </w:tcBorders>
          </w:tcPr>
          <w:p w:rsidR="00E00AAB"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All five potential mediators mediated the effect childhood adv</w:t>
            </w:r>
            <w:r w:rsidR="00016122" w:rsidRPr="00A7053C">
              <w:rPr>
                <w:rFonts w:ascii="Arial" w:hAnsi="Arial" w:cs="Arial"/>
                <w:sz w:val="16"/>
                <w:szCs w:val="16"/>
                <w:lang w:val="en-GB"/>
              </w:rPr>
              <w:t>ersity</w:t>
            </w:r>
            <w:r w:rsidRPr="00A7053C">
              <w:rPr>
                <w:rFonts w:ascii="Arial" w:hAnsi="Arial" w:cs="Arial"/>
                <w:sz w:val="16"/>
                <w:szCs w:val="16"/>
                <w:lang w:val="en-GB"/>
              </w:rPr>
              <w:t xml:space="preserve"> on PLEs. The findings were fully replicated when the predictor was specified as abuse-only and neglect- only. </w:t>
            </w:r>
          </w:p>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After controlling for depressive, anxiety, and substance misuse, the only mediator was dissociation (</w:t>
            </w:r>
            <w:r w:rsidR="00B30BC3" w:rsidRPr="00A7053C">
              <w:rPr>
                <w:rFonts w:ascii="Arial" w:hAnsi="Arial" w:cs="Arial"/>
                <w:i/>
                <w:sz w:val="16"/>
                <w:szCs w:val="16"/>
                <w:lang w:val="en-GB"/>
              </w:rPr>
              <w:t>B =</w:t>
            </w:r>
            <w:r w:rsidRPr="00A7053C">
              <w:rPr>
                <w:rFonts w:ascii="Arial" w:hAnsi="Arial" w:cs="Arial"/>
                <w:sz w:val="16"/>
                <w:szCs w:val="16"/>
                <w:lang w:val="en-GB"/>
              </w:rPr>
              <w:t xml:space="preserve"> 0.02, </w:t>
            </w:r>
            <w:r w:rsidR="003C14AF" w:rsidRPr="00A7053C">
              <w:rPr>
                <w:rFonts w:ascii="Arial" w:hAnsi="Arial" w:cs="Arial"/>
                <w:i/>
                <w:sz w:val="16"/>
                <w:szCs w:val="16"/>
                <w:lang w:val="en-GB"/>
              </w:rPr>
              <w:t xml:space="preserve">95% CI: </w:t>
            </w:r>
            <w:r w:rsidRPr="00A7053C">
              <w:rPr>
                <w:rFonts w:ascii="Arial" w:hAnsi="Arial" w:cs="Arial"/>
                <w:sz w:val="16"/>
                <w:szCs w:val="16"/>
                <w:lang w:val="en-GB"/>
              </w:rPr>
              <w:t>0.0090, 0.0338)</w:t>
            </w:r>
          </w:p>
        </w:tc>
        <w:tc>
          <w:tcPr>
            <w:tcW w:w="340"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11</w:t>
            </w:r>
          </w:p>
        </w:tc>
      </w:tr>
      <w:tr w:rsidR="00ED04CE" w:rsidRPr="00A7053C" w:rsidTr="00ED04CE">
        <w:tc>
          <w:tcPr>
            <w:tcW w:w="625" w:type="pct"/>
            <w:tcBorders>
              <w:top w:val="single" w:sz="4" w:space="0" w:color="00000A"/>
              <w:left w:val="single" w:sz="4" w:space="0" w:color="00000A"/>
              <w:bottom w:val="single" w:sz="4" w:space="0" w:color="00000A"/>
              <w:right w:val="single" w:sz="4" w:space="0" w:color="00000A"/>
            </w:tcBorders>
          </w:tcPr>
          <w:p w:rsidR="00ED04CE" w:rsidRPr="00A7053C" w:rsidRDefault="00B36BFD" w:rsidP="00ED04CE">
            <w:pPr>
              <w:spacing w:after="0" w:line="240" w:lineRule="auto"/>
              <w:rPr>
                <w:rFonts w:ascii="Arial" w:hAnsi="Arial" w:cs="Arial"/>
                <w:sz w:val="16"/>
                <w:szCs w:val="16"/>
                <w:lang w:val="en-GB"/>
              </w:rPr>
            </w:pPr>
            <w:r w:rsidRPr="00A7053C">
              <w:rPr>
                <w:rFonts w:ascii="Arial" w:hAnsi="Arial" w:cs="Arial"/>
                <w:noProof/>
                <w:sz w:val="16"/>
                <w:szCs w:val="16"/>
                <w:lang w:val="en-GB"/>
              </w:rPr>
              <w:t xml:space="preserve">Goodall </w:t>
            </w:r>
            <w:r w:rsidR="0076583C" w:rsidRPr="00A7053C">
              <w:rPr>
                <w:rFonts w:ascii="Arial" w:hAnsi="Arial" w:cs="Arial"/>
                <w:noProof/>
                <w:sz w:val="16"/>
                <w:szCs w:val="16"/>
                <w:lang w:val="en-GB"/>
              </w:rPr>
              <w:t>et al.,</w:t>
            </w:r>
            <w:r w:rsidRPr="00A7053C">
              <w:rPr>
                <w:rFonts w:ascii="Arial" w:hAnsi="Arial" w:cs="Arial"/>
                <w:noProof/>
                <w:sz w:val="16"/>
                <w:szCs w:val="16"/>
                <w:lang w:val="en-GB"/>
              </w:rPr>
              <w:t xml:space="preserve"> 2015</w:t>
            </w:r>
          </w:p>
          <w:p w:rsidR="00ED04CE" w:rsidRPr="00A7053C" w:rsidRDefault="00ED04CE" w:rsidP="00ED04CE">
            <w:pPr>
              <w:spacing w:after="0" w:line="240" w:lineRule="auto"/>
              <w:rPr>
                <w:rFonts w:ascii="Arial" w:hAnsi="Arial" w:cs="Arial"/>
                <w:sz w:val="16"/>
                <w:szCs w:val="16"/>
                <w:lang w:val="en-GB"/>
              </w:rPr>
            </w:pPr>
          </w:p>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ENGLAND</w:t>
            </w:r>
          </w:p>
        </w:tc>
        <w:tc>
          <w:tcPr>
            <w:tcW w:w="421" w:type="pct"/>
            <w:gridSpan w:val="5"/>
            <w:tcBorders>
              <w:top w:val="single" w:sz="4" w:space="0" w:color="00000A"/>
              <w:left w:val="single" w:sz="4" w:space="0" w:color="00000A"/>
              <w:bottom w:val="single" w:sz="4" w:space="0" w:color="00000A"/>
              <w:right w:val="single" w:sz="4" w:space="0" w:color="00000A"/>
            </w:tcBorders>
          </w:tcPr>
          <w:p w:rsidR="00ED04CE" w:rsidRPr="00A7053C" w:rsidRDefault="00B30BC3" w:rsidP="00ED04CE">
            <w:pPr>
              <w:spacing w:after="0" w:line="240" w:lineRule="auto"/>
              <w:rPr>
                <w:rFonts w:ascii="Arial" w:hAnsi="Arial" w:cs="Arial"/>
                <w:sz w:val="16"/>
                <w:szCs w:val="16"/>
                <w:lang w:val="en-GB"/>
              </w:rPr>
            </w:pPr>
            <w:r w:rsidRPr="00A7053C">
              <w:rPr>
                <w:rFonts w:ascii="Arial" w:hAnsi="Arial" w:cs="Arial"/>
                <w:i/>
                <w:sz w:val="16"/>
                <w:szCs w:val="16"/>
                <w:lang w:val="en-GB"/>
              </w:rPr>
              <w:t>N =</w:t>
            </w:r>
            <w:r w:rsidR="00ED04CE" w:rsidRPr="00A7053C">
              <w:rPr>
                <w:rFonts w:ascii="Arial" w:hAnsi="Arial" w:cs="Arial"/>
                <w:sz w:val="16"/>
                <w:szCs w:val="16"/>
                <w:lang w:val="en-GB"/>
              </w:rPr>
              <w:t xml:space="preserve"> 283</w:t>
            </w:r>
          </w:p>
        </w:tc>
        <w:tc>
          <w:tcPr>
            <w:tcW w:w="605" w:type="pct"/>
            <w:gridSpan w:val="2"/>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Emotional (</w:t>
            </w:r>
            <w:r w:rsidR="00DA6DF2" w:rsidRPr="00A7053C">
              <w:rPr>
                <w:rFonts w:ascii="Arial" w:hAnsi="Arial" w:cs="Arial"/>
                <w:i/>
                <w:sz w:val="16"/>
                <w:szCs w:val="16"/>
                <w:lang w:val="en-GB"/>
              </w:rPr>
              <w:t>mean =</w:t>
            </w:r>
            <w:r w:rsidR="00AC2315" w:rsidRPr="00A7053C">
              <w:rPr>
                <w:rFonts w:ascii="Arial" w:hAnsi="Arial" w:cs="Arial"/>
                <w:sz w:val="16"/>
                <w:szCs w:val="16"/>
                <w:lang w:val="en-GB"/>
              </w:rPr>
              <w:t xml:space="preserve"> </w:t>
            </w:r>
            <w:r w:rsidRPr="00A7053C">
              <w:rPr>
                <w:rFonts w:ascii="Arial" w:hAnsi="Arial" w:cs="Arial"/>
                <w:sz w:val="16"/>
                <w:szCs w:val="16"/>
                <w:lang w:val="en-GB"/>
              </w:rPr>
              <w:t xml:space="preserve">9.42, </w:t>
            </w:r>
            <w:r w:rsidR="00DA6DF2" w:rsidRPr="00A7053C">
              <w:rPr>
                <w:rFonts w:ascii="Arial" w:hAnsi="Arial" w:cs="Arial"/>
                <w:i/>
                <w:sz w:val="16"/>
                <w:szCs w:val="16"/>
                <w:lang w:val="en-GB"/>
              </w:rPr>
              <w:t>SD =</w:t>
            </w:r>
            <w:r w:rsidRPr="00A7053C">
              <w:rPr>
                <w:rFonts w:ascii="Arial" w:hAnsi="Arial" w:cs="Arial"/>
                <w:sz w:val="16"/>
                <w:szCs w:val="16"/>
                <w:lang w:val="en-GB"/>
              </w:rPr>
              <w:t xml:space="preserve"> 4.86), physical (</w:t>
            </w:r>
            <w:r w:rsidR="00DA6DF2" w:rsidRPr="00A7053C">
              <w:rPr>
                <w:rFonts w:ascii="Arial" w:hAnsi="Arial" w:cs="Arial"/>
                <w:i/>
                <w:sz w:val="16"/>
                <w:szCs w:val="16"/>
                <w:lang w:val="en-GB"/>
              </w:rPr>
              <w:t>mean =</w:t>
            </w:r>
            <w:r w:rsidR="00AC2315" w:rsidRPr="00A7053C">
              <w:rPr>
                <w:rFonts w:ascii="Arial" w:hAnsi="Arial" w:cs="Arial"/>
                <w:sz w:val="16"/>
                <w:szCs w:val="16"/>
                <w:lang w:val="en-GB"/>
              </w:rPr>
              <w:t xml:space="preserve"> </w:t>
            </w:r>
            <w:r w:rsidRPr="00A7053C">
              <w:rPr>
                <w:rFonts w:ascii="Arial" w:hAnsi="Arial" w:cs="Arial"/>
                <w:sz w:val="16"/>
                <w:szCs w:val="16"/>
                <w:lang w:val="en-GB"/>
              </w:rPr>
              <w:t xml:space="preserve">6.74, </w:t>
            </w:r>
            <w:r w:rsidR="00DA6DF2" w:rsidRPr="00A7053C">
              <w:rPr>
                <w:rFonts w:ascii="Arial" w:hAnsi="Arial" w:cs="Arial"/>
                <w:i/>
                <w:sz w:val="16"/>
                <w:szCs w:val="16"/>
                <w:lang w:val="en-GB"/>
              </w:rPr>
              <w:t>SD =</w:t>
            </w:r>
            <w:r w:rsidRPr="00A7053C">
              <w:rPr>
                <w:rFonts w:ascii="Arial" w:hAnsi="Arial" w:cs="Arial"/>
                <w:sz w:val="16"/>
                <w:szCs w:val="16"/>
                <w:lang w:val="en-GB"/>
              </w:rPr>
              <w:t xml:space="preserve"> 3.39), and sexual abuse </w:t>
            </w:r>
            <w:r w:rsidRPr="00A7053C">
              <w:rPr>
                <w:rFonts w:ascii="Arial" w:hAnsi="Arial" w:cs="Arial"/>
                <w:sz w:val="16"/>
                <w:szCs w:val="16"/>
                <w:lang w:val="en-GB"/>
              </w:rPr>
              <w:lastRenderedPageBreak/>
              <w:t>(</w:t>
            </w:r>
            <w:r w:rsidR="00DA6DF2" w:rsidRPr="00A7053C">
              <w:rPr>
                <w:rFonts w:ascii="Arial" w:hAnsi="Arial" w:cs="Arial"/>
                <w:i/>
                <w:sz w:val="16"/>
                <w:szCs w:val="16"/>
                <w:lang w:val="en-GB"/>
              </w:rPr>
              <w:t>mean =</w:t>
            </w:r>
            <w:r w:rsidR="00AC2315" w:rsidRPr="00A7053C">
              <w:rPr>
                <w:rFonts w:ascii="Arial" w:hAnsi="Arial" w:cs="Arial"/>
                <w:sz w:val="16"/>
                <w:szCs w:val="16"/>
                <w:lang w:val="en-GB"/>
              </w:rPr>
              <w:t xml:space="preserve"> </w:t>
            </w:r>
            <w:r w:rsidRPr="00A7053C">
              <w:rPr>
                <w:rFonts w:ascii="Arial" w:hAnsi="Arial" w:cs="Arial"/>
                <w:sz w:val="16"/>
                <w:szCs w:val="16"/>
                <w:lang w:val="en-GB"/>
              </w:rPr>
              <w:t xml:space="preserve">6.23, </w:t>
            </w:r>
            <w:r w:rsidR="00DA6DF2" w:rsidRPr="00A7053C">
              <w:rPr>
                <w:rFonts w:ascii="Arial" w:hAnsi="Arial" w:cs="Arial"/>
                <w:i/>
                <w:sz w:val="16"/>
                <w:szCs w:val="16"/>
                <w:lang w:val="en-GB"/>
              </w:rPr>
              <w:t>SD =</w:t>
            </w:r>
            <w:r w:rsidRPr="00A7053C">
              <w:rPr>
                <w:rFonts w:ascii="Arial" w:hAnsi="Arial" w:cs="Arial"/>
                <w:sz w:val="16"/>
                <w:szCs w:val="16"/>
                <w:lang w:val="en-GB"/>
              </w:rPr>
              <w:t xml:space="preserve"> 3.79), and physical (</w:t>
            </w:r>
            <w:r w:rsidR="00DA6DF2" w:rsidRPr="00A7053C">
              <w:rPr>
                <w:rFonts w:ascii="Arial" w:hAnsi="Arial" w:cs="Arial"/>
                <w:i/>
                <w:sz w:val="16"/>
                <w:szCs w:val="16"/>
                <w:lang w:val="en-GB"/>
              </w:rPr>
              <w:t>mean =</w:t>
            </w:r>
            <w:r w:rsidR="00AC2315" w:rsidRPr="00A7053C">
              <w:rPr>
                <w:rFonts w:ascii="Arial" w:hAnsi="Arial" w:cs="Arial"/>
                <w:sz w:val="16"/>
                <w:szCs w:val="16"/>
                <w:lang w:val="en-GB"/>
              </w:rPr>
              <w:t xml:space="preserve"> </w:t>
            </w:r>
            <w:r w:rsidRPr="00A7053C">
              <w:rPr>
                <w:rFonts w:ascii="Arial" w:hAnsi="Arial" w:cs="Arial"/>
                <w:sz w:val="16"/>
                <w:szCs w:val="16"/>
                <w:lang w:val="en-GB"/>
              </w:rPr>
              <w:t xml:space="preserve">7.25, </w:t>
            </w:r>
            <w:r w:rsidR="00DA6DF2" w:rsidRPr="00A7053C">
              <w:rPr>
                <w:rFonts w:ascii="Arial" w:hAnsi="Arial" w:cs="Arial"/>
                <w:i/>
                <w:sz w:val="16"/>
                <w:szCs w:val="16"/>
                <w:lang w:val="en-GB"/>
              </w:rPr>
              <w:t>SD =</w:t>
            </w:r>
            <w:r w:rsidRPr="00A7053C">
              <w:rPr>
                <w:rFonts w:ascii="Arial" w:hAnsi="Arial" w:cs="Arial"/>
                <w:sz w:val="16"/>
                <w:szCs w:val="16"/>
                <w:lang w:val="en-GB"/>
              </w:rPr>
              <w:t xml:space="preserve"> 2.88) and emotional neglect (</w:t>
            </w:r>
            <w:r w:rsidR="00DA6DF2" w:rsidRPr="00A7053C">
              <w:rPr>
                <w:rFonts w:ascii="Arial" w:hAnsi="Arial" w:cs="Arial"/>
                <w:i/>
                <w:sz w:val="16"/>
                <w:szCs w:val="16"/>
                <w:lang w:val="en-GB"/>
              </w:rPr>
              <w:t>mean =</w:t>
            </w:r>
            <w:r w:rsidR="00AC2315" w:rsidRPr="00A7053C">
              <w:rPr>
                <w:rFonts w:ascii="Arial" w:hAnsi="Arial" w:cs="Arial"/>
                <w:sz w:val="16"/>
                <w:szCs w:val="16"/>
                <w:lang w:val="en-GB"/>
              </w:rPr>
              <w:t xml:space="preserve"> </w:t>
            </w:r>
            <w:r w:rsidRPr="00A7053C">
              <w:rPr>
                <w:rFonts w:ascii="Arial" w:hAnsi="Arial" w:cs="Arial"/>
                <w:sz w:val="16"/>
                <w:szCs w:val="16"/>
                <w:lang w:val="en-GB"/>
              </w:rPr>
              <w:t xml:space="preserve">9.96, </w:t>
            </w:r>
            <w:r w:rsidR="00DA6DF2" w:rsidRPr="00A7053C">
              <w:rPr>
                <w:rFonts w:ascii="Arial" w:hAnsi="Arial" w:cs="Arial"/>
                <w:i/>
                <w:sz w:val="16"/>
                <w:szCs w:val="16"/>
                <w:lang w:val="en-GB"/>
              </w:rPr>
              <w:t>SD =</w:t>
            </w:r>
            <w:r w:rsidRPr="00A7053C">
              <w:rPr>
                <w:rFonts w:ascii="Arial" w:hAnsi="Arial" w:cs="Arial"/>
                <w:sz w:val="16"/>
                <w:szCs w:val="16"/>
                <w:lang w:val="en-GB"/>
              </w:rPr>
              <w:t xml:space="preserve"> 4.72) </w:t>
            </w:r>
          </w:p>
        </w:tc>
        <w:tc>
          <w:tcPr>
            <w:tcW w:w="415"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uppressAutoHyphens w:val="0"/>
              <w:spacing w:after="0" w:line="240" w:lineRule="auto"/>
              <w:rPr>
                <w:rFonts w:ascii="Arial" w:hAnsi="Arial" w:cs="Arial"/>
                <w:sz w:val="16"/>
                <w:szCs w:val="16"/>
                <w:lang w:val="en-GB"/>
              </w:rPr>
            </w:pPr>
            <w:r w:rsidRPr="00A7053C">
              <w:rPr>
                <w:rFonts w:ascii="Arial" w:hAnsi="Arial" w:cs="Arial"/>
                <w:sz w:val="16"/>
                <w:szCs w:val="16"/>
                <w:lang w:val="en-GB"/>
              </w:rPr>
              <w:lastRenderedPageBreak/>
              <w:t>CTQ</w:t>
            </w:r>
            <w:r w:rsidR="00A0629D" w:rsidRPr="00A7053C">
              <w:rPr>
                <w:rFonts w:ascii="Arial" w:hAnsi="Arial" w:cs="Arial"/>
                <w:sz w:val="16"/>
                <w:szCs w:val="16"/>
                <w:lang w:val="en-GB"/>
              </w:rPr>
              <w:t xml:space="preserve"> </w:t>
            </w:r>
            <w:r w:rsidR="00B36BFD" w:rsidRPr="00A7053C">
              <w:rPr>
                <w:rFonts w:ascii="Arial" w:eastAsia="Times New Roman" w:hAnsi="Arial" w:cs="Arial"/>
                <w:noProof/>
                <w:kern w:val="0"/>
                <w:sz w:val="16"/>
                <w:szCs w:val="16"/>
                <w:lang w:val="en-GB"/>
              </w:rPr>
              <w:t xml:space="preserve">(Bernstein </w:t>
            </w:r>
            <w:r w:rsidR="0076583C" w:rsidRPr="00A7053C">
              <w:rPr>
                <w:rFonts w:ascii="Arial" w:eastAsia="Times New Roman" w:hAnsi="Arial" w:cs="Arial"/>
                <w:noProof/>
                <w:kern w:val="0"/>
                <w:sz w:val="16"/>
                <w:szCs w:val="16"/>
                <w:lang w:val="en-GB"/>
              </w:rPr>
              <w:t>et al.,</w:t>
            </w:r>
            <w:r w:rsidR="00B36BFD" w:rsidRPr="00A7053C">
              <w:rPr>
                <w:rFonts w:ascii="Arial" w:eastAsia="Times New Roman" w:hAnsi="Arial" w:cs="Arial"/>
                <w:noProof/>
                <w:kern w:val="0"/>
                <w:sz w:val="16"/>
                <w:szCs w:val="16"/>
                <w:lang w:val="en-GB"/>
              </w:rPr>
              <w:t xml:space="preserve"> 1994)</w:t>
            </w:r>
          </w:p>
        </w:tc>
        <w:tc>
          <w:tcPr>
            <w:tcW w:w="477"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uppressAutoHyphens w:val="0"/>
              <w:spacing w:after="0" w:line="240" w:lineRule="auto"/>
              <w:rPr>
                <w:rFonts w:ascii="Arial" w:hAnsi="Arial" w:cs="Arial"/>
                <w:sz w:val="16"/>
                <w:szCs w:val="16"/>
                <w:lang w:val="en-GB"/>
              </w:rPr>
            </w:pPr>
            <w:r w:rsidRPr="00A7053C">
              <w:rPr>
                <w:rFonts w:ascii="Arial" w:hAnsi="Arial" w:cs="Arial"/>
                <w:sz w:val="16"/>
                <w:szCs w:val="16"/>
                <w:lang w:val="en-GB"/>
              </w:rPr>
              <w:t>Attachment anxiety (</w:t>
            </w:r>
            <w:r w:rsidR="00DA6DF2" w:rsidRPr="00A7053C">
              <w:rPr>
                <w:rFonts w:ascii="Arial" w:hAnsi="Arial" w:cs="Arial"/>
                <w:i/>
                <w:sz w:val="16"/>
                <w:szCs w:val="16"/>
                <w:lang w:val="en-GB"/>
              </w:rPr>
              <w:t>mean =</w:t>
            </w:r>
            <w:r w:rsidR="00AC2315" w:rsidRPr="00A7053C">
              <w:rPr>
                <w:rFonts w:ascii="Arial" w:hAnsi="Arial" w:cs="Arial"/>
                <w:sz w:val="16"/>
                <w:szCs w:val="16"/>
                <w:lang w:val="en-GB"/>
              </w:rPr>
              <w:t xml:space="preserve"> </w:t>
            </w:r>
            <w:r w:rsidRPr="00A7053C">
              <w:rPr>
                <w:rFonts w:ascii="Arial" w:hAnsi="Arial" w:cs="Arial"/>
                <w:sz w:val="16"/>
                <w:szCs w:val="16"/>
                <w:lang w:val="en-GB"/>
              </w:rPr>
              <w:t xml:space="preserve">3.35, </w:t>
            </w:r>
            <w:r w:rsidR="00DA6DF2" w:rsidRPr="00A7053C">
              <w:rPr>
                <w:rFonts w:ascii="Arial" w:hAnsi="Arial" w:cs="Arial"/>
                <w:i/>
                <w:sz w:val="16"/>
                <w:szCs w:val="16"/>
                <w:lang w:val="en-GB"/>
              </w:rPr>
              <w:t>SD =</w:t>
            </w:r>
            <w:r w:rsidRPr="00A7053C">
              <w:rPr>
                <w:rFonts w:ascii="Arial" w:hAnsi="Arial" w:cs="Arial"/>
                <w:sz w:val="16"/>
                <w:szCs w:val="16"/>
                <w:lang w:val="en-GB"/>
              </w:rPr>
              <w:t xml:space="preserve"> 1.22) and avoidance </w:t>
            </w:r>
            <w:r w:rsidRPr="00A7053C">
              <w:rPr>
                <w:rFonts w:ascii="Arial" w:hAnsi="Arial" w:cs="Arial"/>
                <w:sz w:val="16"/>
                <w:szCs w:val="16"/>
                <w:lang w:val="en-GB"/>
              </w:rPr>
              <w:lastRenderedPageBreak/>
              <w:t>(</w:t>
            </w:r>
            <w:r w:rsidR="00DA6DF2" w:rsidRPr="00A7053C">
              <w:rPr>
                <w:rFonts w:ascii="Arial" w:hAnsi="Arial" w:cs="Arial"/>
                <w:i/>
                <w:sz w:val="16"/>
                <w:szCs w:val="16"/>
                <w:lang w:val="en-GB"/>
              </w:rPr>
              <w:t>mean =</w:t>
            </w:r>
            <w:r w:rsidR="00AC2315" w:rsidRPr="00A7053C">
              <w:rPr>
                <w:rFonts w:ascii="Arial" w:hAnsi="Arial" w:cs="Arial"/>
                <w:sz w:val="16"/>
                <w:szCs w:val="16"/>
                <w:lang w:val="en-GB"/>
              </w:rPr>
              <w:t xml:space="preserve"> </w:t>
            </w:r>
            <w:r w:rsidRPr="00A7053C">
              <w:rPr>
                <w:rFonts w:ascii="Arial" w:hAnsi="Arial" w:cs="Arial"/>
                <w:sz w:val="16"/>
                <w:szCs w:val="16"/>
                <w:lang w:val="en-GB"/>
              </w:rPr>
              <w:t xml:space="preserve">3.02, </w:t>
            </w:r>
            <w:r w:rsidR="00DA6DF2" w:rsidRPr="00A7053C">
              <w:rPr>
                <w:rFonts w:ascii="Arial" w:hAnsi="Arial" w:cs="Arial"/>
                <w:i/>
                <w:sz w:val="16"/>
                <w:szCs w:val="16"/>
                <w:lang w:val="en-GB"/>
              </w:rPr>
              <w:t>SD =</w:t>
            </w:r>
            <w:r w:rsidRPr="00A7053C">
              <w:rPr>
                <w:rFonts w:ascii="Arial" w:hAnsi="Arial" w:cs="Arial"/>
                <w:sz w:val="16"/>
                <w:szCs w:val="16"/>
                <w:lang w:val="en-GB"/>
              </w:rPr>
              <w:t xml:space="preserve"> 1.14) </w:t>
            </w:r>
          </w:p>
        </w:tc>
        <w:tc>
          <w:tcPr>
            <w:tcW w:w="409"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rPr>
            </w:pPr>
            <w:r w:rsidRPr="00A7053C">
              <w:rPr>
                <w:rFonts w:ascii="Arial" w:hAnsi="Arial" w:cs="Arial"/>
                <w:sz w:val="16"/>
                <w:szCs w:val="16"/>
              </w:rPr>
              <w:lastRenderedPageBreak/>
              <w:t>ECR-R</w:t>
            </w:r>
            <w:r w:rsidR="00A0629D" w:rsidRPr="00A7053C">
              <w:rPr>
                <w:rFonts w:ascii="Arial" w:hAnsi="Arial" w:cs="Arial"/>
                <w:sz w:val="16"/>
                <w:szCs w:val="16"/>
              </w:rPr>
              <w:t xml:space="preserve"> </w:t>
            </w:r>
            <w:r w:rsidR="00B36BFD" w:rsidRPr="00A7053C">
              <w:rPr>
                <w:rFonts w:ascii="Arial" w:hAnsi="Arial" w:cs="Arial"/>
                <w:noProof/>
                <w:sz w:val="16"/>
                <w:szCs w:val="16"/>
              </w:rPr>
              <w:t xml:space="preserve">(Fraley </w:t>
            </w:r>
            <w:r w:rsidR="0076583C" w:rsidRPr="00A7053C">
              <w:rPr>
                <w:rFonts w:ascii="Arial" w:hAnsi="Arial" w:cs="Arial"/>
                <w:noProof/>
                <w:sz w:val="16"/>
                <w:szCs w:val="16"/>
              </w:rPr>
              <w:t>et al.,</w:t>
            </w:r>
            <w:r w:rsidR="00B36BFD" w:rsidRPr="00A7053C">
              <w:rPr>
                <w:rFonts w:ascii="Arial" w:hAnsi="Arial" w:cs="Arial"/>
                <w:noProof/>
                <w:sz w:val="16"/>
                <w:szCs w:val="16"/>
              </w:rPr>
              <w:t xml:space="preserve"> 2011)</w:t>
            </w:r>
          </w:p>
        </w:tc>
        <w:tc>
          <w:tcPr>
            <w:tcW w:w="466" w:type="pct"/>
            <w:gridSpan w:val="2"/>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Schizotypy (</w:t>
            </w:r>
            <w:r w:rsidR="00DA6DF2" w:rsidRPr="00A7053C">
              <w:rPr>
                <w:rFonts w:ascii="Arial" w:hAnsi="Arial" w:cs="Arial"/>
                <w:i/>
                <w:sz w:val="16"/>
                <w:szCs w:val="16"/>
                <w:lang w:val="en-GB"/>
              </w:rPr>
              <w:t>mean =</w:t>
            </w:r>
            <w:r w:rsidR="00AC2315" w:rsidRPr="00A7053C">
              <w:rPr>
                <w:rFonts w:ascii="Arial" w:hAnsi="Arial" w:cs="Arial"/>
                <w:sz w:val="16"/>
                <w:szCs w:val="16"/>
                <w:lang w:val="en-GB"/>
              </w:rPr>
              <w:t xml:space="preserve"> </w:t>
            </w:r>
            <w:r w:rsidRPr="00A7053C">
              <w:rPr>
                <w:rFonts w:ascii="Arial" w:hAnsi="Arial" w:cs="Arial"/>
                <w:sz w:val="16"/>
                <w:szCs w:val="16"/>
                <w:lang w:val="en-GB"/>
              </w:rPr>
              <w:t xml:space="preserve">8.98, </w:t>
            </w:r>
            <w:r w:rsidR="00DA6DF2" w:rsidRPr="00A7053C">
              <w:rPr>
                <w:rFonts w:ascii="Arial" w:hAnsi="Arial" w:cs="Arial"/>
                <w:i/>
                <w:sz w:val="16"/>
                <w:szCs w:val="16"/>
                <w:lang w:val="en-GB"/>
              </w:rPr>
              <w:t>SD =</w:t>
            </w:r>
            <w:r w:rsidRPr="00A7053C">
              <w:rPr>
                <w:rFonts w:ascii="Arial" w:hAnsi="Arial" w:cs="Arial"/>
                <w:sz w:val="16"/>
                <w:szCs w:val="16"/>
                <w:lang w:val="en-GB"/>
              </w:rPr>
              <w:t xml:space="preserve"> 5.07)</w:t>
            </w:r>
          </w:p>
          <w:p w:rsidR="00ED04CE" w:rsidRPr="00A7053C" w:rsidRDefault="00ED04CE" w:rsidP="00ED04CE">
            <w:pPr>
              <w:spacing w:after="0" w:line="240" w:lineRule="auto"/>
              <w:rPr>
                <w:rFonts w:ascii="Arial" w:hAnsi="Arial" w:cs="Arial"/>
                <w:sz w:val="16"/>
                <w:szCs w:val="16"/>
                <w:lang w:val="en-GB"/>
              </w:rPr>
            </w:pPr>
          </w:p>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lastRenderedPageBreak/>
              <w:t>SPQ-B</w:t>
            </w:r>
            <w:r w:rsidR="00A0629D" w:rsidRPr="00A7053C">
              <w:rPr>
                <w:rFonts w:ascii="Arial" w:hAnsi="Arial" w:cs="Arial"/>
                <w:sz w:val="16"/>
                <w:szCs w:val="16"/>
                <w:lang w:val="en-GB"/>
              </w:rPr>
              <w:t xml:space="preserve"> </w:t>
            </w:r>
            <w:r w:rsidR="00ED4C32" w:rsidRPr="00A7053C">
              <w:rPr>
                <w:rFonts w:ascii="Arial" w:hAnsi="Arial" w:cs="Arial"/>
                <w:noProof/>
                <w:sz w:val="16"/>
                <w:szCs w:val="16"/>
                <w:lang w:val="en-GB"/>
              </w:rPr>
              <w:t>(Raine &amp; Benishay, 1995)</w:t>
            </w:r>
          </w:p>
        </w:tc>
        <w:tc>
          <w:tcPr>
            <w:tcW w:w="567" w:type="pct"/>
            <w:gridSpan w:val="2"/>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kern w:val="0"/>
                <w:sz w:val="16"/>
                <w:szCs w:val="16"/>
                <w:lang w:val="en-GB"/>
              </w:rPr>
            </w:pPr>
            <w:r w:rsidRPr="00A7053C">
              <w:rPr>
                <w:rFonts w:ascii="Arial" w:hAnsi="Arial" w:cs="Arial"/>
                <w:sz w:val="16"/>
                <w:szCs w:val="16"/>
                <w:lang w:val="en-GB"/>
              </w:rPr>
              <w:lastRenderedPageBreak/>
              <w:t>Age</w:t>
            </w:r>
          </w:p>
        </w:tc>
        <w:tc>
          <w:tcPr>
            <w:tcW w:w="675"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Attachment anxiety and avoidance correlated with all child</w:t>
            </w:r>
            <w:r w:rsidR="0086298A" w:rsidRPr="00A7053C">
              <w:rPr>
                <w:rFonts w:ascii="Arial" w:hAnsi="Arial" w:cs="Arial"/>
                <w:sz w:val="16"/>
                <w:szCs w:val="16"/>
                <w:lang w:val="en-GB"/>
              </w:rPr>
              <w:t>hood</w:t>
            </w:r>
            <w:r w:rsidRPr="00A7053C">
              <w:rPr>
                <w:rFonts w:ascii="Arial" w:hAnsi="Arial" w:cs="Arial"/>
                <w:sz w:val="16"/>
                <w:szCs w:val="16"/>
                <w:lang w:val="en-GB"/>
              </w:rPr>
              <w:t xml:space="preserve"> adversities but physical abuse. Adjusting for the </w:t>
            </w:r>
            <w:r w:rsidRPr="00A7053C">
              <w:rPr>
                <w:rFonts w:ascii="Arial" w:hAnsi="Arial" w:cs="Arial"/>
                <w:sz w:val="16"/>
                <w:szCs w:val="16"/>
                <w:lang w:val="en-GB"/>
              </w:rPr>
              <w:lastRenderedPageBreak/>
              <w:t xml:space="preserve">other adversities, only emotional abuse showed an effect on schizotypy. </w:t>
            </w:r>
          </w:p>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 xml:space="preserve">The effect of emotional abuse was partially mediated by attachment anxiety (13%; </w:t>
            </w:r>
            <w:r w:rsidR="00B30BC3" w:rsidRPr="00A7053C">
              <w:rPr>
                <w:rFonts w:ascii="Arial" w:hAnsi="Arial" w:cs="Arial"/>
                <w:i/>
                <w:sz w:val="16"/>
                <w:szCs w:val="16"/>
                <w:lang w:val="en-GB"/>
              </w:rPr>
              <w:t>B =</w:t>
            </w:r>
            <w:r w:rsidRPr="00A7053C">
              <w:rPr>
                <w:rFonts w:ascii="Arial" w:hAnsi="Arial" w:cs="Arial"/>
                <w:sz w:val="16"/>
                <w:szCs w:val="16"/>
                <w:lang w:val="en-GB"/>
              </w:rPr>
              <w:t xml:space="preserve"> 0.06, </w:t>
            </w:r>
            <w:r w:rsidRPr="00A7053C">
              <w:rPr>
                <w:rFonts w:ascii="Arial" w:hAnsi="Arial" w:cs="Arial"/>
                <w:i/>
                <w:sz w:val="16"/>
                <w:szCs w:val="16"/>
                <w:lang w:val="en-GB"/>
              </w:rPr>
              <w:t>SE</w:t>
            </w:r>
            <w:r w:rsidR="0086298A" w:rsidRPr="00A7053C">
              <w:rPr>
                <w:rFonts w:ascii="Arial" w:hAnsi="Arial" w:cs="Arial"/>
                <w:i/>
                <w:sz w:val="16"/>
                <w:szCs w:val="16"/>
                <w:lang w:val="en-GB"/>
              </w:rPr>
              <w:t xml:space="preserve"> </w:t>
            </w:r>
            <w:r w:rsidRPr="00A7053C">
              <w:rPr>
                <w:rFonts w:ascii="Arial" w:hAnsi="Arial" w:cs="Arial"/>
                <w:sz w:val="16"/>
                <w:szCs w:val="16"/>
                <w:lang w:val="en-GB"/>
              </w:rPr>
              <w:t xml:space="preserve">= 0.02, </w:t>
            </w:r>
            <w:r w:rsidR="003C14AF" w:rsidRPr="00A7053C">
              <w:rPr>
                <w:rFonts w:ascii="Arial" w:hAnsi="Arial" w:cs="Arial"/>
                <w:i/>
                <w:sz w:val="16"/>
                <w:szCs w:val="16"/>
                <w:lang w:val="en-GB"/>
              </w:rPr>
              <w:t xml:space="preserve">95% CI: </w:t>
            </w:r>
            <w:r w:rsidRPr="00A7053C">
              <w:rPr>
                <w:rFonts w:ascii="Arial" w:hAnsi="Arial" w:cs="Arial"/>
                <w:sz w:val="16"/>
                <w:szCs w:val="16"/>
                <w:lang w:val="en-GB"/>
              </w:rPr>
              <w:t xml:space="preserve">0.02, 0.11) and avoidance (8%; </w:t>
            </w:r>
            <w:r w:rsidR="00B30BC3" w:rsidRPr="00A7053C">
              <w:rPr>
                <w:rFonts w:ascii="Arial" w:hAnsi="Arial" w:cs="Arial"/>
                <w:i/>
                <w:sz w:val="16"/>
                <w:szCs w:val="16"/>
                <w:lang w:val="en-GB"/>
              </w:rPr>
              <w:t>B =</w:t>
            </w:r>
            <w:r w:rsidRPr="00A7053C">
              <w:rPr>
                <w:rFonts w:ascii="Arial" w:hAnsi="Arial" w:cs="Arial"/>
                <w:sz w:val="16"/>
                <w:szCs w:val="16"/>
                <w:lang w:val="en-GB"/>
              </w:rPr>
              <w:t xml:space="preserve"> 0.04, </w:t>
            </w:r>
            <w:r w:rsidRPr="00A7053C">
              <w:rPr>
                <w:rFonts w:ascii="Arial" w:hAnsi="Arial" w:cs="Arial"/>
                <w:i/>
                <w:sz w:val="16"/>
                <w:szCs w:val="16"/>
                <w:lang w:val="en-GB"/>
              </w:rPr>
              <w:t>SE</w:t>
            </w:r>
            <w:r w:rsidR="0086298A" w:rsidRPr="00A7053C">
              <w:rPr>
                <w:rFonts w:ascii="Arial" w:hAnsi="Arial" w:cs="Arial"/>
                <w:i/>
                <w:sz w:val="16"/>
                <w:szCs w:val="16"/>
                <w:lang w:val="en-GB"/>
              </w:rPr>
              <w:t xml:space="preserve"> </w:t>
            </w:r>
            <w:r w:rsidRPr="00A7053C">
              <w:rPr>
                <w:rFonts w:ascii="Arial" w:hAnsi="Arial" w:cs="Arial"/>
                <w:sz w:val="16"/>
                <w:szCs w:val="16"/>
                <w:lang w:val="en-GB"/>
              </w:rPr>
              <w:t xml:space="preserve">= 0.02, </w:t>
            </w:r>
            <w:r w:rsidR="003C14AF" w:rsidRPr="00A7053C">
              <w:rPr>
                <w:rFonts w:ascii="Arial" w:hAnsi="Arial" w:cs="Arial"/>
                <w:i/>
                <w:sz w:val="16"/>
                <w:szCs w:val="16"/>
                <w:lang w:val="en-GB"/>
              </w:rPr>
              <w:t xml:space="preserve">95% CI: </w:t>
            </w:r>
            <w:r w:rsidRPr="00A7053C">
              <w:rPr>
                <w:rFonts w:ascii="Arial" w:hAnsi="Arial" w:cs="Arial"/>
                <w:sz w:val="16"/>
                <w:szCs w:val="16"/>
                <w:lang w:val="en-GB"/>
              </w:rPr>
              <w:t>0.01, 0.08)</w:t>
            </w:r>
          </w:p>
        </w:tc>
        <w:tc>
          <w:tcPr>
            <w:tcW w:w="340"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lastRenderedPageBreak/>
              <w:t>10</w:t>
            </w:r>
          </w:p>
        </w:tc>
      </w:tr>
      <w:tr w:rsidR="00ED04CE" w:rsidRPr="00A7053C" w:rsidTr="00ED04CE">
        <w:tc>
          <w:tcPr>
            <w:tcW w:w="625" w:type="pct"/>
            <w:tcBorders>
              <w:top w:val="single" w:sz="4" w:space="0" w:color="00000A"/>
              <w:left w:val="single" w:sz="4" w:space="0" w:color="00000A"/>
              <w:bottom w:val="single" w:sz="4" w:space="0" w:color="00000A"/>
              <w:right w:val="single" w:sz="4" w:space="0" w:color="00000A"/>
            </w:tcBorders>
          </w:tcPr>
          <w:p w:rsidR="00ED04CE" w:rsidRPr="00A7053C" w:rsidRDefault="00B36BFD" w:rsidP="00ED04CE">
            <w:pPr>
              <w:spacing w:after="0" w:line="240" w:lineRule="auto"/>
              <w:rPr>
                <w:rFonts w:ascii="Arial" w:hAnsi="Arial" w:cs="Arial"/>
                <w:sz w:val="16"/>
                <w:szCs w:val="16"/>
              </w:rPr>
            </w:pPr>
            <w:r w:rsidRPr="00A7053C">
              <w:rPr>
                <w:rFonts w:ascii="Arial" w:hAnsi="Arial" w:cs="Arial"/>
                <w:noProof/>
                <w:sz w:val="16"/>
                <w:szCs w:val="16"/>
              </w:rPr>
              <w:t xml:space="preserve">Lincoln </w:t>
            </w:r>
            <w:r w:rsidR="0076583C" w:rsidRPr="00A7053C">
              <w:rPr>
                <w:rFonts w:ascii="Arial" w:hAnsi="Arial" w:cs="Arial"/>
                <w:noProof/>
                <w:sz w:val="16"/>
                <w:szCs w:val="16"/>
              </w:rPr>
              <w:t>et al.,</w:t>
            </w:r>
            <w:r w:rsidRPr="00A7053C">
              <w:rPr>
                <w:rFonts w:ascii="Arial" w:hAnsi="Arial" w:cs="Arial"/>
                <w:noProof/>
                <w:sz w:val="16"/>
                <w:szCs w:val="16"/>
              </w:rPr>
              <w:t xml:space="preserve"> 2017</w:t>
            </w:r>
          </w:p>
          <w:p w:rsidR="00ED04CE" w:rsidRPr="00A7053C" w:rsidRDefault="00ED04CE" w:rsidP="00ED04CE">
            <w:pPr>
              <w:spacing w:after="0" w:line="240" w:lineRule="auto"/>
              <w:rPr>
                <w:rFonts w:ascii="Arial" w:hAnsi="Arial" w:cs="Arial"/>
                <w:sz w:val="16"/>
                <w:szCs w:val="16"/>
              </w:rPr>
            </w:pPr>
          </w:p>
          <w:p w:rsidR="00ED04CE" w:rsidRPr="00A7053C" w:rsidRDefault="00ED04CE" w:rsidP="00ED04CE">
            <w:pPr>
              <w:spacing w:after="0" w:line="240" w:lineRule="auto"/>
              <w:rPr>
                <w:rFonts w:ascii="Arial" w:hAnsi="Arial" w:cs="Arial"/>
                <w:sz w:val="16"/>
                <w:szCs w:val="16"/>
              </w:rPr>
            </w:pPr>
            <w:r w:rsidRPr="00A7053C">
              <w:rPr>
                <w:rFonts w:ascii="Arial" w:hAnsi="Arial" w:cs="Arial"/>
                <w:sz w:val="16"/>
                <w:szCs w:val="16"/>
              </w:rPr>
              <w:t>GERMANY, INDONESIA, USA</w:t>
            </w:r>
          </w:p>
        </w:tc>
        <w:tc>
          <w:tcPr>
            <w:tcW w:w="421" w:type="pct"/>
            <w:gridSpan w:val="5"/>
            <w:tcBorders>
              <w:top w:val="single" w:sz="4" w:space="0" w:color="00000A"/>
              <w:left w:val="single" w:sz="4" w:space="0" w:color="00000A"/>
              <w:bottom w:val="single" w:sz="4" w:space="0" w:color="00000A"/>
              <w:right w:val="single" w:sz="4" w:space="0" w:color="00000A"/>
            </w:tcBorders>
          </w:tcPr>
          <w:p w:rsidR="00ED04CE" w:rsidRPr="00A7053C" w:rsidRDefault="00B30BC3" w:rsidP="00ED04CE">
            <w:pPr>
              <w:spacing w:after="0" w:line="240" w:lineRule="auto"/>
              <w:rPr>
                <w:rFonts w:ascii="Arial" w:hAnsi="Arial" w:cs="Arial"/>
                <w:sz w:val="16"/>
                <w:szCs w:val="16"/>
                <w:lang w:val="en-GB"/>
              </w:rPr>
            </w:pPr>
            <w:r w:rsidRPr="00A7053C">
              <w:rPr>
                <w:rFonts w:ascii="Arial" w:hAnsi="Arial" w:cs="Arial"/>
                <w:i/>
                <w:sz w:val="16"/>
                <w:szCs w:val="16"/>
                <w:lang w:val="en-GB"/>
              </w:rPr>
              <w:t>N =</w:t>
            </w:r>
            <w:r w:rsidR="00ED04CE" w:rsidRPr="00A7053C">
              <w:rPr>
                <w:rFonts w:ascii="Arial" w:hAnsi="Arial" w:cs="Arial"/>
                <w:sz w:val="16"/>
                <w:szCs w:val="16"/>
                <w:lang w:val="en-GB"/>
              </w:rPr>
              <w:t xml:space="preserve"> 562</w:t>
            </w:r>
          </w:p>
        </w:tc>
        <w:tc>
          <w:tcPr>
            <w:tcW w:w="605" w:type="pct"/>
            <w:gridSpan w:val="2"/>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Emotional, physical, psychological or sexual trauma before 16 years of age (</w:t>
            </w:r>
            <w:r w:rsidR="00B30BC3" w:rsidRPr="00A7053C">
              <w:rPr>
                <w:rFonts w:ascii="Arial" w:hAnsi="Arial" w:cs="Arial"/>
                <w:i/>
                <w:sz w:val="16"/>
                <w:szCs w:val="16"/>
                <w:lang w:val="en-GB"/>
              </w:rPr>
              <w:t>n =</w:t>
            </w:r>
            <w:r w:rsidRPr="00A7053C">
              <w:rPr>
                <w:rFonts w:ascii="Arial" w:hAnsi="Arial" w:cs="Arial"/>
                <w:sz w:val="16"/>
                <w:szCs w:val="16"/>
                <w:lang w:val="en-GB"/>
              </w:rPr>
              <w:t xml:space="preserve"> 338, 60.1%)</w:t>
            </w:r>
          </w:p>
        </w:tc>
        <w:tc>
          <w:tcPr>
            <w:tcW w:w="415"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uppressAutoHyphens w:val="0"/>
              <w:spacing w:after="0" w:line="240" w:lineRule="auto"/>
              <w:rPr>
                <w:rFonts w:ascii="Arial" w:hAnsi="Arial" w:cs="Arial"/>
                <w:sz w:val="16"/>
                <w:szCs w:val="16"/>
                <w:lang w:val="en-GB"/>
              </w:rPr>
            </w:pPr>
            <w:r w:rsidRPr="00A7053C">
              <w:rPr>
                <w:rFonts w:ascii="Arial" w:hAnsi="Arial" w:cs="Arial"/>
                <w:sz w:val="16"/>
                <w:szCs w:val="16"/>
                <w:lang w:val="en-GB"/>
              </w:rPr>
              <w:t>Ad hoc semi-structured interview</w:t>
            </w:r>
            <w:r w:rsidR="00A0629D" w:rsidRPr="00A7053C">
              <w:rPr>
                <w:rFonts w:ascii="Arial" w:hAnsi="Arial" w:cs="Arial"/>
                <w:sz w:val="16"/>
                <w:szCs w:val="16"/>
                <w:lang w:val="en-GB"/>
              </w:rPr>
              <w:t xml:space="preserve"> </w:t>
            </w:r>
            <w:r w:rsidR="00B36BFD" w:rsidRPr="00A7053C">
              <w:rPr>
                <w:rFonts w:ascii="Arial" w:hAnsi="Arial" w:cs="Arial"/>
                <w:noProof/>
                <w:sz w:val="16"/>
                <w:szCs w:val="16"/>
                <w:lang w:val="en-GB"/>
              </w:rPr>
              <w:t xml:space="preserve">(Janssen </w:t>
            </w:r>
            <w:r w:rsidR="0076583C" w:rsidRPr="00A7053C">
              <w:rPr>
                <w:rFonts w:ascii="Arial" w:hAnsi="Arial" w:cs="Arial"/>
                <w:noProof/>
                <w:sz w:val="16"/>
                <w:szCs w:val="16"/>
                <w:lang w:val="en-GB"/>
              </w:rPr>
              <w:t>et al.,</w:t>
            </w:r>
            <w:r w:rsidR="00B36BFD" w:rsidRPr="00A7053C">
              <w:rPr>
                <w:rFonts w:ascii="Arial" w:hAnsi="Arial" w:cs="Arial"/>
                <w:noProof/>
                <w:sz w:val="16"/>
                <w:szCs w:val="16"/>
                <w:lang w:val="en-GB"/>
              </w:rPr>
              <w:t xml:space="preserve"> 2004)</w:t>
            </w:r>
          </w:p>
        </w:tc>
        <w:tc>
          <w:tcPr>
            <w:tcW w:w="477"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uppressAutoHyphens w:val="0"/>
              <w:spacing w:after="0" w:line="240" w:lineRule="auto"/>
              <w:rPr>
                <w:rFonts w:ascii="Arial" w:hAnsi="Arial" w:cs="Arial"/>
                <w:sz w:val="16"/>
                <w:szCs w:val="16"/>
                <w:lang w:val="en-GB"/>
              </w:rPr>
            </w:pPr>
            <w:r w:rsidRPr="00A7053C">
              <w:rPr>
                <w:rFonts w:ascii="Arial" w:hAnsi="Arial" w:cs="Arial"/>
                <w:sz w:val="16"/>
                <w:szCs w:val="16"/>
                <w:lang w:val="en-GB"/>
              </w:rPr>
              <w:t>Emotion regulation</w:t>
            </w:r>
          </w:p>
        </w:tc>
        <w:tc>
          <w:tcPr>
            <w:tcW w:w="409"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ERSQ</w:t>
            </w:r>
            <w:r w:rsidR="00A0629D" w:rsidRPr="00A7053C">
              <w:rPr>
                <w:rFonts w:ascii="Arial" w:hAnsi="Arial" w:cs="Arial"/>
                <w:sz w:val="16"/>
                <w:szCs w:val="16"/>
                <w:lang w:val="en-GB"/>
              </w:rPr>
              <w:t xml:space="preserve"> </w:t>
            </w:r>
            <w:r w:rsidR="00B36BFD" w:rsidRPr="00A7053C">
              <w:rPr>
                <w:rFonts w:ascii="Arial" w:hAnsi="Arial" w:cs="Arial"/>
                <w:noProof/>
                <w:sz w:val="16"/>
                <w:szCs w:val="16"/>
                <w:lang w:val="en-GB"/>
              </w:rPr>
              <w:t xml:space="preserve">(Berking </w:t>
            </w:r>
            <w:r w:rsidR="0076583C" w:rsidRPr="00A7053C">
              <w:rPr>
                <w:rFonts w:ascii="Arial" w:hAnsi="Arial" w:cs="Arial"/>
                <w:noProof/>
                <w:sz w:val="16"/>
                <w:szCs w:val="16"/>
                <w:lang w:val="en-GB"/>
              </w:rPr>
              <w:t>et al.,</w:t>
            </w:r>
            <w:r w:rsidR="00B36BFD" w:rsidRPr="00A7053C">
              <w:rPr>
                <w:rFonts w:ascii="Arial" w:hAnsi="Arial" w:cs="Arial"/>
                <w:noProof/>
                <w:sz w:val="16"/>
                <w:szCs w:val="16"/>
                <w:lang w:val="en-GB"/>
              </w:rPr>
              <w:t xml:space="preserve"> 2008)</w:t>
            </w:r>
          </w:p>
        </w:tc>
        <w:tc>
          <w:tcPr>
            <w:tcW w:w="466" w:type="pct"/>
            <w:gridSpan w:val="2"/>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Frequency of positive PLEs and related distress</w:t>
            </w:r>
          </w:p>
          <w:p w:rsidR="00ED04CE" w:rsidRPr="00A7053C" w:rsidRDefault="00ED04CE" w:rsidP="00ED04CE">
            <w:pPr>
              <w:spacing w:after="0" w:line="240" w:lineRule="auto"/>
              <w:rPr>
                <w:rFonts w:ascii="Arial" w:hAnsi="Arial" w:cs="Arial"/>
                <w:sz w:val="16"/>
                <w:szCs w:val="16"/>
                <w:lang w:val="en-GB"/>
              </w:rPr>
            </w:pPr>
          </w:p>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CAPE</w:t>
            </w:r>
            <w:r w:rsidR="00A0629D" w:rsidRPr="00A7053C">
              <w:rPr>
                <w:rFonts w:ascii="Arial" w:hAnsi="Arial" w:cs="Arial"/>
                <w:sz w:val="16"/>
                <w:szCs w:val="16"/>
                <w:lang w:val="en-GB"/>
              </w:rPr>
              <w:t xml:space="preserve"> </w:t>
            </w:r>
            <w:r w:rsidR="00B36BFD" w:rsidRPr="00A7053C">
              <w:rPr>
                <w:rFonts w:ascii="Arial" w:hAnsi="Arial" w:cs="Arial"/>
                <w:noProof/>
                <w:color w:val="000000"/>
                <w:kern w:val="0"/>
                <w:sz w:val="16"/>
                <w:szCs w:val="16"/>
                <w:lang w:val="en-GB" w:eastAsia="ar-SA"/>
              </w:rPr>
              <w:t xml:space="preserve">(Konings </w:t>
            </w:r>
            <w:r w:rsidR="0076583C" w:rsidRPr="00A7053C">
              <w:rPr>
                <w:rFonts w:ascii="Arial" w:hAnsi="Arial" w:cs="Arial"/>
                <w:noProof/>
                <w:color w:val="000000"/>
                <w:kern w:val="0"/>
                <w:sz w:val="16"/>
                <w:szCs w:val="16"/>
                <w:lang w:val="en-GB" w:eastAsia="ar-SA"/>
              </w:rPr>
              <w:t>et al.,</w:t>
            </w:r>
            <w:r w:rsidR="00B36BFD" w:rsidRPr="00A7053C">
              <w:rPr>
                <w:rFonts w:ascii="Arial" w:hAnsi="Arial" w:cs="Arial"/>
                <w:noProof/>
                <w:color w:val="000000"/>
                <w:kern w:val="0"/>
                <w:sz w:val="16"/>
                <w:szCs w:val="16"/>
                <w:lang w:val="en-GB" w:eastAsia="ar-SA"/>
              </w:rPr>
              <w:t xml:space="preserve"> 2006)</w:t>
            </w:r>
          </w:p>
        </w:tc>
        <w:tc>
          <w:tcPr>
            <w:tcW w:w="567" w:type="pct"/>
            <w:gridSpan w:val="2"/>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kern w:val="0"/>
                <w:sz w:val="16"/>
                <w:szCs w:val="16"/>
                <w:lang w:val="en-GB"/>
              </w:rPr>
            </w:pPr>
            <w:r w:rsidRPr="00A7053C">
              <w:rPr>
                <w:rFonts w:ascii="Arial" w:hAnsi="Arial" w:cs="Arial"/>
                <w:sz w:val="16"/>
                <w:szCs w:val="16"/>
                <w:lang w:val="en-GB"/>
              </w:rPr>
              <w:t>None</w:t>
            </w:r>
          </w:p>
        </w:tc>
        <w:tc>
          <w:tcPr>
            <w:tcW w:w="675"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 xml:space="preserve">Emotion regulation was related with childhood abuse. The path from childhood adversity to PLEs frequency was not significant. </w:t>
            </w:r>
          </w:p>
        </w:tc>
        <w:tc>
          <w:tcPr>
            <w:tcW w:w="340"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8</w:t>
            </w:r>
          </w:p>
        </w:tc>
      </w:tr>
      <w:tr w:rsidR="00545E8F" w:rsidRPr="00A7053C" w:rsidTr="00630C2E">
        <w:tc>
          <w:tcPr>
            <w:tcW w:w="625" w:type="pct"/>
            <w:tcBorders>
              <w:top w:val="single" w:sz="4" w:space="0" w:color="00000A"/>
              <w:left w:val="single" w:sz="4" w:space="0" w:color="00000A"/>
              <w:bottom w:val="single" w:sz="4" w:space="0" w:color="00000A"/>
              <w:right w:val="single" w:sz="4" w:space="0" w:color="00000A"/>
            </w:tcBorders>
            <w:shd w:val="clear" w:color="auto" w:fill="FFFFFF"/>
          </w:tcPr>
          <w:p w:rsidR="00545E8F" w:rsidRPr="00A7053C" w:rsidRDefault="00545E8F" w:rsidP="00545E8F">
            <w:pPr>
              <w:spacing w:after="0" w:line="240" w:lineRule="auto"/>
              <w:rPr>
                <w:rFonts w:ascii="Arial" w:hAnsi="Arial" w:cs="Arial"/>
                <w:color w:val="000000"/>
                <w:sz w:val="16"/>
                <w:szCs w:val="16"/>
                <w:lang w:val="en-GB"/>
              </w:rPr>
            </w:pPr>
            <w:r w:rsidRPr="00A7053C">
              <w:rPr>
                <w:rFonts w:ascii="Arial" w:hAnsi="Arial" w:cs="Arial"/>
                <w:color w:val="000000"/>
                <w:sz w:val="16"/>
                <w:szCs w:val="16"/>
                <w:lang w:val="en-GB"/>
              </w:rPr>
              <w:t xml:space="preserve">Mętel </w:t>
            </w:r>
            <w:r w:rsidR="0076583C" w:rsidRPr="00A7053C">
              <w:rPr>
                <w:rFonts w:ascii="Arial" w:hAnsi="Arial" w:cs="Arial"/>
                <w:color w:val="000000"/>
                <w:sz w:val="16"/>
                <w:szCs w:val="16"/>
                <w:lang w:val="en-GB"/>
              </w:rPr>
              <w:t>et al.,</w:t>
            </w:r>
            <w:r w:rsidRPr="00A7053C">
              <w:rPr>
                <w:rFonts w:ascii="Arial" w:hAnsi="Arial" w:cs="Arial"/>
                <w:color w:val="000000"/>
                <w:sz w:val="16"/>
                <w:szCs w:val="16"/>
                <w:lang w:val="en-GB"/>
              </w:rPr>
              <w:t xml:space="preserve"> 2018</w:t>
            </w:r>
          </w:p>
          <w:p w:rsidR="00545E8F" w:rsidRPr="00A7053C" w:rsidRDefault="00545E8F" w:rsidP="00545E8F">
            <w:pPr>
              <w:spacing w:after="0" w:line="240" w:lineRule="auto"/>
              <w:rPr>
                <w:rFonts w:ascii="Arial" w:hAnsi="Arial" w:cs="Arial"/>
                <w:color w:val="000000"/>
                <w:sz w:val="16"/>
                <w:szCs w:val="16"/>
                <w:lang w:val="en-GB"/>
              </w:rPr>
            </w:pPr>
          </w:p>
          <w:p w:rsidR="00545E8F" w:rsidRPr="00A7053C" w:rsidRDefault="00545E8F" w:rsidP="00545E8F">
            <w:pPr>
              <w:spacing w:after="0" w:line="240" w:lineRule="auto"/>
              <w:rPr>
                <w:rFonts w:ascii="Arial" w:hAnsi="Arial" w:cs="Arial"/>
                <w:color w:val="000000"/>
                <w:sz w:val="16"/>
                <w:szCs w:val="16"/>
                <w:lang w:val="en-GB"/>
              </w:rPr>
            </w:pPr>
            <w:r w:rsidRPr="00A7053C">
              <w:rPr>
                <w:rFonts w:ascii="Arial" w:hAnsi="Arial" w:cs="Arial"/>
                <w:color w:val="000000"/>
                <w:sz w:val="16"/>
                <w:szCs w:val="16"/>
                <w:lang w:val="en-GB"/>
              </w:rPr>
              <w:t>POLAND</w:t>
            </w:r>
          </w:p>
        </w:tc>
        <w:tc>
          <w:tcPr>
            <w:tcW w:w="421" w:type="pct"/>
            <w:gridSpan w:val="5"/>
            <w:tcBorders>
              <w:top w:val="single" w:sz="4" w:space="0" w:color="00000A"/>
              <w:left w:val="single" w:sz="4" w:space="0" w:color="00000A"/>
              <w:bottom w:val="single" w:sz="4" w:space="0" w:color="00000A"/>
              <w:right w:val="single" w:sz="4" w:space="0" w:color="00000A"/>
            </w:tcBorders>
            <w:shd w:val="clear" w:color="auto" w:fill="FFFFFF"/>
          </w:tcPr>
          <w:p w:rsidR="00545E8F" w:rsidRPr="00A7053C" w:rsidRDefault="00B30BC3" w:rsidP="00545E8F">
            <w:pPr>
              <w:spacing w:after="0" w:line="240" w:lineRule="auto"/>
              <w:rPr>
                <w:rFonts w:ascii="Arial" w:hAnsi="Arial" w:cs="Arial"/>
                <w:sz w:val="16"/>
                <w:szCs w:val="16"/>
                <w:lang w:val="en-GB"/>
              </w:rPr>
            </w:pPr>
            <w:r w:rsidRPr="00A7053C">
              <w:rPr>
                <w:rFonts w:ascii="Arial" w:hAnsi="Arial" w:cs="Arial"/>
                <w:i/>
                <w:sz w:val="16"/>
                <w:szCs w:val="16"/>
                <w:lang w:val="en-GB"/>
              </w:rPr>
              <w:t>N =</w:t>
            </w:r>
            <w:r w:rsidR="00545E8F" w:rsidRPr="00A7053C">
              <w:rPr>
                <w:rFonts w:ascii="Arial" w:hAnsi="Arial" w:cs="Arial"/>
                <w:sz w:val="16"/>
                <w:szCs w:val="16"/>
                <w:lang w:val="en-GB"/>
              </w:rPr>
              <w:t xml:space="preserve"> 2,684</w:t>
            </w:r>
          </w:p>
        </w:tc>
        <w:tc>
          <w:tcPr>
            <w:tcW w:w="605" w:type="pct"/>
            <w:gridSpan w:val="2"/>
            <w:tcBorders>
              <w:top w:val="single" w:sz="4" w:space="0" w:color="00000A"/>
              <w:left w:val="single" w:sz="4" w:space="0" w:color="00000A"/>
              <w:bottom w:val="single" w:sz="4" w:space="0" w:color="00000A"/>
              <w:right w:val="single" w:sz="4" w:space="0" w:color="00000A"/>
            </w:tcBorders>
            <w:shd w:val="clear" w:color="auto" w:fill="FFFFFF"/>
          </w:tcPr>
          <w:p w:rsidR="00545E8F" w:rsidRPr="00A7053C" w:rsidRDefault="00545E8F" w:rsidP="00545E8F">
            <w:pPr>
              <w:spacing w:after="0" w:line="240" w:lineRule="auto"/>
              <w:rPr>
                <w:rFonts w:ascii="Arial" w:hAnsi="Arial" w:cs="Arial"/>
                <w:sz w:val="16"/>
                <w:szCs w:val="16"/>
                <w:lang w:val="en-GB"/>
              </w:rPr>
            </w:pPr>
            <w:r w:rsidRPr="00A7053C">
              <w:rPr>
                <w:rFonts w:ascii="Arial" w:hAnsi="Arial" w:cs="Arial"/>
                <w:color w:val="000000"/>
                <w:kern w:val="0"/>
                <w:sz w:val="16"/>
                <w:szCs w:val="16"/>
                <w:lang w:val="en-GB" w:eastAsia="ar-SA"/>
              </w:rPr>
              <w:t xml:space="preserve">Childhood emotional, and sexual abuse, bullying and neglect (CECA-Q: </w:t>
            </w:r>
            <w:r w:rsidR="00DA6DF2" w:rsidRPr="00A7053C">
              <w:rPr>
                <w:rFonts w:ascii="Arial" w:hAnsi="Arial" w:cs="Arial"/>
                <w:i/>
                <w:color w:val="000000"/>
                <w:kern w:val="0"/>
                <w:sz w:val="16"/>
                <w:szCs w:val="16"/>
                <w:lang w:val="en-GB" w:eastAsia="ar-SA"/>
              </w:rPr>
              <w:t>mean =</w:t>
            </w:r>
            <w:r w:rsidR="00AC2315" w:rsidRPr="00A7053C">
              <w:rPr>
                <w:rFonts w:ascii="Arial" w:hAnsi="Arial" w:cs="Arial"/>
                <w:color w:val="000000"/>
                <w:kern w:val="0"/>
                <w:sz w:val="16"/>
                <w:szCs w:val="16"/>
                <w:lang w:val="en-GB" w:eastAsia="ar-SA"/>
              </w:rPr>
              <w:t xml:space="preserve"> </w:t>
            </w:r>
            <w:r w:rsidRPr="00A7053C">
              <w:rPr>
                <w:rFonts w:ascii="Arial" w:hAnsi="Arial" w:cs="Arial"/>
                <w:color w:val="000000"/>
                <w:kern w:val="0"/>
                <w:sz w:val="16"/>
                <w:szCs w:val="16"/>
                <w:lang w:val="en-GB" w:eastAsia="ar-SA"/>
              </w:rPr>
              <w:t xml:space="preserve">1.85, </w:t>
            </w:r>
            <w:r w:rsidR="00DA6DF2" w:rsidRPr="00A7053C">
              <w:rPr>
                <w:rFonts w:ascii="Arial" w:hAnsi="Arial" w:cs="Arial"/>
                <w:i/>
                <w:color w:val="000000"/>
                <w:kern w:val="0"/>
                <w:sz w:val="16"/>
                <w:szCs w:val="16"/>
                <w:lang w:val="en-GB" w:eastAsia="ar-SA"/>
              </w:rPr>
              <w:t>SD =</w:t>
            </w:r>
            <w:r w:rsidRPr="00A7053C">
              <w:rPr>
                <w:rFonts w:ascii="Arial" w:hAnsi="Arial" w:cs="Arial"/>
                <w:color w:val="000000"/>
                <w:kern w:val="0"/>
                <w:sz w:val="16"/>
                <w:szCs w:val="16"/>
                <w:lang w:val="en-GB" w:eastAsia="ar-SA"/>
              </w:rPr>
              <w:t xml:space="preserve"> 1.47)</w:t>
            </w:r>
          </w:p>
        </w:tc>
        <w:tc>
          <w:tcPr>
            <w:tcW w:w="415" w:type="pct"/>
            <w:tcBorders>
              <w:top w:val="single" w:sz="4" w:space="0" w:color="00000A"/>
              <w:left w:val="single" w:sz="4" w:space="0" w:color="00000A"/>
              <w:bottom w:val="single" w:sz="4" w:space="0" w:color="00000A"/>
              <w:right w:val="single" w:sz="4" w:space="0" w:color="00000A"/>
            </w:tcBorders>
            <w:shd w:val="clear" w:color="auto" w:fill="FFFFFF"/>
          </w:tcPr>
          <w:p w:rsidR="00545E8F" w:rsidRPr="00A7053C" w:rsidRDefault="00545E8F" w:rsidP="00545E8F">
            <w:pPr>
              <w:spacing w:after="0" w:line="240" w:lineRule="auto"/>
              <w:rPr>
                <w:rFonts w:ascii="Arial" w:eastAsia="Times New Roman" w:hAnsi="Arial" w:cs="Arial"/>
                <w:bCs/>
                <w:noProof/>
                <w:kern w:val="0"/>
                <w:sz w:val="16"/>
                <w:szCs w:val="16"/>
              </w:rPr>
            </w:pPr>
            <w:r w:rsidRPr="00A7053C">
              <w:rPr>
                <w:rFonts w:ascii="Arial" w:hAnsi="Arial" w:cs="Arial"/>
                <w:sz w:val="16"/>
                <w:szCs w:val="16"/>
              </w:rPr>
              <w:t>CECA-Q</w:t>
            </w:r>
            <w:r w:rsidRPr="00A7053C">
              <w:rPr>
                <w:rFonts w:ascii="Arial" w:hAnsi="Arial" w:cs="Arial"/>
                <w:b/>
                <w:bCs/>
                <w:sz w:val="16"/>
                <w:szCs w:val="16"/>
              </w:rPr>
              <w:t xml:space="preserve"> </w:t>
            </w:r>
            <w:r w:rsidRPr="00A7053C">
              <w:rPr>
                <w:rFonts w:ascii="Arial" w:eastAsia="Times New Roman" w:hAnsi="Arial" w:cs="Arial"/>
                <w:bCs/>
                <w:noProof/>
                <w:kern w:val="0"/>
                <w:sz w:val="16"/>
                <w:szCs w:val="16"/>
              </w:rPr>
              <w:t xml:space="preserve">(Bifulco </w:t>
            </w:r>
            <w:r w:rsidR="0076583C" w:rsidRPr="00A7053C">
              <w:rPr>
                <w:rFonts w:ascii="Arial" w:eastAsia="Times New Roman" w:hAnsi="Arial" w:cs="Arial"/>
                <w:bCs/>
                <w:noProof/>
                <w:kern w:val="0"/>
                <w:sz w:val="16"/>
                <w:szCs w:val="16"/>
              </w:rPr>
              <w:t>et al.,</w:t>
            </w:r>
            <w:r w:rsidRPr="00A7053C">
              <w:rPr>
                <w:rFonts w:ascii="Arial" w:eastAsia="Times New Roman" w:hAnsi="Arial" w:cs="Arial"/>
                <w:bCs/>
                <w:noProof/>
                <w:kern w:val="0"/>
                <w:sz w:val="16"/>
                <w:szCs w:val="16"/>
              </w:rPr>
              <w:t xml:space="preserve"> 2005)</w:t>
            </w:r>
          </w:p>
          <w:p w:rsidR="00545E8F" w:rsidRPr="00A7053C" w:rsidRDefault="00545E8F" w:rsidP="00545E8F">
            <w:pPr>
              <w:spacing w:after="0" w:line="240" w:lineRule="auto"/>
              <w:rPr>
                <w:rFonts w:ascii="Arial" w:eastAsia="Times New Roman" w:hAnsi="Arial" w:cs="Arial"/>
                <w:bCs/>
                <w:noProof/>
                <w:sz w:val="16"/>
                <w:szCs w:val="16"/>
              </w:rPr>
            </w:pPr>
          </w:p>
          <w:p w:rsidR="00545E8F" w:rsidRPr="00A7053C" w:rsidRDefault="00545E8F" w:rsidP="00545E8F">
            <w:pPr>
              <w:spacing w:after="0" w:line="240" w:lineRule="auto"/>
              <w:rPr>
                <w:rFonts w:ascii="Arial" w:hAnsi="Arial" w:cs="Arial"/>
                <w:sz w:val="16"/>
                <w:szCs w:val="16"/>
                <w:lang w:val="en-GB"/>
              </w:rPr>
            </w:pPr>
            <w:r w:rsidRPr="00A7053C">
              <w:rPr>
                <w:rFonts w:ascii="Arial" w:hAnsi="Arial" w:cs="Arial"/>
                <w:sz w:val="16"/>
                <w:szCs w:val="16"/>
                <w:lang w:val="en-GB"/>
              </w:rPr>
              <w:t xml:space="preserve">TEC (Nijenhuis </w:t>
            </w:r>
            <w:r w:rsidR="00257DEF" w:rsidRPr="00A7053C">
              <w:rPr>
                <w:rFonts w:ascii="Arial" w:hAnsi="Arial" w:cs="Arial"/>
                <w:sz w:val="16"/>
                <w:szCs w:val="16"/>
                <w:lang w:val="en-GB"/>
              </w:rPr>
              <w:t>et al.,</w:t>
            </w:r>
            <w:r w:rsidR="00AC2315" w:rsidRPr="00A7053C">
              <w:rPr>
                <w:rFonts w:ascii="Arial" w:hAnsi="Arial" w:cs="Arial"/>
                <w:sz w:val="16"/>
                <w:szCs w:val="16"/>
                <w:lang w:val="en-GB"/>
              </w:rPr>
              <w:t xml:space="preserve"> </w:t>
            </w:r>
            <w:r w:rsidRPr="00A7053C">
              <w:rPr>
                <w:rFonts w:ascii="Arial" w:hAnsi="Arial" w:cs="Arial"/>
                <w:sz w:val="16"/>
                <w:szCs w:val="16"/>
                <w:lang w:val="en-GB"/>
              </w:rPr>
              <w:t>2002)</w:t>
            </w:r>
          </w:p>
        </w:tc>
        <w:tc>
          <w:tcPr>
            <w:tcW w:w="477" w:type="pct"/>
            <w:tcBorders>
              <w:top w:val="single" w:sz="4" w:space="0" w:color="00000A"/>
              <w:left w:val="single" w:sz="4" w:space="0" w:color="00000A"/>
              <w:bottom w:val="single" w:sz="4" w:space="0" w:color="00000A"/>
              <w:right w:val="single" w:sz="4" w:space="0" w:color="00000A"/>
            </w:tcBorders>
            <w:shd w:val="clear" w:color="auto" w:fill="FFFFFF"/>
          </w:tcPr>
          <w:p w:rsidR="00545E8F" w:rsidRPr="00A7053C" w:rsidRDefault="00545E8F" w:rsidP="00545E8F">
            <w:pPr>
              <w:suppressAutoHyphens w:val="0"/>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Depression (</w:t>
            </w:r>
            <w:r w:rsidR="00DA6DF2" w:rsidRPr="00A7053C">
              <w:rPr>
                <w:rFonts w:ascii="Arial" w:hAnsi="Arial" w:cs="Arial"/>
                <w:i/>
                <w:color w:val="000000"/>
                <w:kern w:val="0"/>
                <w:sz w:val="16"/>
                <w:szCs w:val="16"/>
                <w:lang w:val="en-GB" w:eastAsia="ar-SA"/>
              </w:rPr>
              <w:t>mean =</w:t>
            </w:r>
            <w:r w:rsidR="008D39F1" w:rsidRPr="00A7053C">
              <w:rPr>
                <w:rFonts w:ascii="Arial" w:hAnsi="Arial" w:cs="Arial"/>
                <w:color w:val="000000"/>
                <w:kern w:val="0"/>
                <w:sz w:val="16"/>
                <w:szCs w:val="16"/>
                <w:lang w:val="en-GB" w:eastAsia="ar-SA"/>
              </w:rPr>
              <w:t xml:space="preserve"> </w:t>
            </w:r>
            <w:r w:rsidRPr="00A7053C">
              <w:rPr>
                <w:rFonts w:ascii="Arial" w:hAnsi="Arial" w:cs="Arial"/>
                <w:color w:val="000000"/>
                <w:kern w:val="0"/>
                <w:sz w:val="16"/>
                <w:szCs w:val="16"/>
                <w:lang w:val="en-GB" w:eastAsia="ar-SA"/>
              </w:rPr>
              <w:t xml:space="preserve">9.40, </w:t>
            </w:r>
            <w:r w:rsidR="00DA6DF2" w:rsidRPr="00A7053C">
              <w:rPr>
                <w:rFonts w:ascii="Arial" w:hAnsi="Arial" w:cs="Arial"/>
                <w:i/>
                <w:color w:val="000000"/>
                <w:kern w:val="0"/>
                <w:sz w:val="16"/>
                <w:szCs w:val="16"/>
                <w:lang w:val="en-GB" w:eastAsia="ar-SA"/>
              </w:rPr>
              <w:t>SD =</w:t>
            </w:r>
            <w:r w:rsidRPr="00A7053C">
              <w:rPr>
                <w:rFonts w:ascii="Arial" w:hAnsi="Arial" w:cs="Arial"/>
                <w:color w:val="000000"/>
                <w:kern w:val="0"/>
                <w:sz w:val="16"/>
                <w:szCs w:val="16"/>
                <w:lang w:val="en-GB" w:eastAsia="ar-SA"/>
              </w:rPr>
              <w:t xml:space="preserve"> 3.67)</w:t>
            </w:r>
          </w:p>
          <w:p w:rsidR="00545E8F" w:rsidRPr="00A7053C" w:rsidRDefault="00545E8F" w:rsidP="00545E8F">
            <w:pPr>
              <w:suppressAutoHyphens w:val="0"/>
              <w:spacing w:after="0" w:line="240" w:lineRule="auto"/>
              <w:rPr>
                <w:rFonts w:ascii="Arial" w:hAnsi="Arial" w:cs="Arial"/>
                <w:color w:val="000000"/>
                <w:kern w:val="0"/>
                <w:sz w:val="16"/>
                <w:szCs w:val="16"/>
                <w:lang w:val="en-GB" w:eastAsia="ar-SA"/>
              </w:rPr>
            </w:pPr>
          </w:p>
          <w:p w:rsidR="00545E8F" w:rsidRPr="00A7053C" w:rsidRDefault="00545E8F" w:rsidP="00545E8F">
            <w:pPr>
              <w:suppressAutoHyphens w:val="0"/>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Cognitive bias</w:t>
            </w:r>
            <w:r w:rsidR="00446596" w:rsidRPr="00A7053C">
              <w:rPr>
                <w:rFonts w:ascii="Arial" w:hAnsi="Arial" w:cs="Arial"/>
                <w:color w:val="000000"/>
                <w:kern w:val="0"/>
                <w:sz w:val="16"/>
                <w:szCs w:val="16"/>
                <w:lang w:val="en-GB" w:eastAsia="ar-SA"/>
              </w:rPr>
              <w:t>es</w:t>
            </w:r>
            <w:r w:rsidRPr="00A7053C">
              <w:rPr>
                <w:rFonts w:ascii="Arial" w:hAnsi="Arial" w:cs="Arial"/>
                <w:color w:val="000000"/>
                <w:kern w:val="0"/>
                <w:sz w:val="16"/>
                <w:szCs w:val="16"/>
                <w:lang w:val="en-GB" w:eastAsia="ar-SA"/>
              </w:rPr>
              <w:t xml:space="preserve"> (</w:t>
            </w:r>
            <w:r w:rsidR="00DA6DF2" w:rsidRPr="00A7053C">
              <w:rPr>
                <w:rFonts w:ascii="Arial" w:hAnsi="Arial" w:cs="Arial"/>
                <w:i/>
                <w:color w:val="000000"/>
                <w:kern w:val="0"/>
                <w:sz w:val="16"/>
                <w:szCs w:val="16"/>
                <w:lang w:val="en-GB" w:eastAsia="ar-SA"/>
              </w:rPr>
              <w:t>mean =</w:t>
            </w:r>
            <w:r w:rsidR="008D39F1" w:rsidRPr="00A7053C">
              <w:rPr>
                <w:rFonts w:ascii="Arial" w:hAnsi="Arial" w:cs="Arial"/>
                <w:i/>
                <w:color w:val="000000"/>
                <w:kern w:val="0"/>
                <w:sz w:val="16"/>
                <w:szCs w:val="16"/>
                <w:lang w:val="en-GB" w:eastAsia="ar-SA"/>
              </w:rPr>
              <w:t xml:space="preserve"> </w:t>
            </w:r>
            <w:r w:rsidRPr="00A7053C">
              <w:rPr>
                <w:rFonts w:ascii="Arial" w:hAnsi="Arial" w:cs="Arial"/>
                <w:color w:val="000000"/>
                <w:kern w:val="0"/>
                <w:sz w:val="16"/>
                <w:szCs w:val="16"/>
                <w:lang w:val="en-GB" w:eastAsia="ar-SA"/>
              </w:rPr>
              <w:t xml:space="preserve">27.15, </w:t>
            </w:r>
            <w:r w:rsidR="00DA6DF2" w:rsidRPr="00A7053C">
              <w:rPr>
                <w:rFonts w:ascii="Arial" w:hAnsi="Arial" w:cs="Arial"/>
                <w:i/>
                <w:color w:val="000000"/>
                <w:kern w:val="0"/>
                <w:sz w:val="16"/>
                <w:szCs w:val="16"/>
                <w:lang w:val="en-GB" w:eastAsia="ar-SA"/>
              </w:rPr>
              <w:t>SD =</w:t>
            </w:r>
            <w:r w:rsidRPr="00A7053C">
              <w:rPr>
                <w:rFonts w:ascii="Arial" w:hAnsi="Arial" w:cs="Arial"/>
                <w:color w:val="000000"/>
                <w:kern w:val="0"/>
                <w:sz w:val="16"/>
                <w:szCs w:val="16"/>
                <w:lang w:val="en-GB" w:eastAsia="ar-SA"/>
              </w:rPr>
              <w:t xml:space="preserve"> 8.63)</w:t>
            </w:r>
          </w:p>
        </w:tc>
        <w:tc>
          <w:tcPr>
            <w:tcW w:w="409" w:type="pct"/>
            <w:tcBorders>
              <w:top w:val="single" w:sz="4" w:space="0" w:color="00000A"/>
              <w:left w:val="single" w:sz="4" w:space="0" w:color="00000A"/>
              <w:bottom w:val="single" w:sz="4" w:space="0" w:color="00000A"/>
              <w:right w:val="single" w:sz="4" w:space="0" w:color="00000A"/>
            </w:tcBorders>
            <w:shd w:val="clear" w:color="auto" w:fill="FFFFFF"/>
          </w:tcPr>
          <w:p w:rsidR="00545E8F" w:rsidRPr="00A7053C" w:rsidRDefault="00545E8F" w:rsidP="00545E8F">
            <w:pPr>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CES-D (Radloff, 1977)</w:t>
            </w:r>
          </w:p>
          <w:p w:rsidR="00545E8F" w:rsidRPr="00A7053C" w:rsidRDefault="00545E8F" w:rsidP="00545E8F">
            <w:pPr>
              <w:spacing w:after="0" w:line="240" w:lineRule="auto"/>
              <w:rPr>
                <w:rFonts w:ascii="Arial" w:hAnsi="Arial" w:cs="Arial"/>
                <w:color w:val="000000"/>
                <w:kern w:val="0"/>
                <w:sz w:val="16"/>
                <w:szCs w:val="16"/>
                <w:lang w:val="en-GB" w:eastAsia="ar-SA"/>
              </w:rPr>
            </w:pPr>
          </w:p>
          <w:p w:rsidR="00545E8F" w:rsidRPr="00A7053C" w:rsidRDefault="00545E8F" w:rsidP="00545E8F">
            <w:pPr>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DACOBS-18</w:t>
            </w:r>
            <w:r w:rsidRPr="00A7053C">
              <w:rPr>
                <w:rFonts w:ascii="Arial" w:hAnsi="Arial" w:cs="Arial"/>
                <w:sz w:val="16"/>
                <w:szCs w:val="16"/>
                <w:lang w:val="en-GB"/>
              </w:rPr>
              <w:t xml:space="preserve"> </w:t>
            </w:r>
            <w:r w:rsidRPr="00A7053C">
              <w:rPr>
                <w:rFonts w:ascii="Arial" w:hAnsi="Arial" w:cs="Arial"/>
                <w:color w:val="000000"/>
                <w:kern w:val="0"/>
                <w:sz w:val="16"/>
                <w:szCs w:val="16"/>
                <w:lang w:val="en-GB" w:eastAsia="ar-SA"/>
              </w:rPr>
              <w:t xml:space="preserve">(Gawęda </w:t>
            </w:r>
            <w:r w:rsidR="00257DEF" w:rsidRPr="00A7053C">
              <w:rPr>
                <w:rFonts w:ascii="Arial" w:hAnsi="Arial" w:cs="Arial"/>
                <w:color w:val="000000"/>
                <w:kern w:val="0"/>
                <w:sz w:val="16"/>
                <w:szCs w:val="16"/>
                <w:lang w:val="en-GB" w:eastAsia="ar-SA"/>
              </w:rPr>
              <w:t>et al.,</w:t>
            </w:r>
            <w:r w:rsidR="00AC2315" w:rsidRPr="00A7053C">
              <w:rPr>
                <w:rFonts w:ascii="Arial" w:hAnsi="Arial" w:cs="Arial"/>
                <w:color w:val="000000"/>
                <w:kern w:val="0"/>
                <w:sz w:val="16"/>
                <w:szCs w:val="16"/>
                <w:lang w:val="en-GB" w:eastAsia="ar-SA"/>
              </w:rPr>
              <w:t xml:space="preserve"> </w:t>
            </w:r>
            <w:r w:rsidRPr="00A7053C">
              <w:rPr>
                <w:rFonts w:ascii="Arial" w:hAnsi="Arial" w:cs="Arial"/>
                <w:color w:val="000000"/>
                <w:kern w:val="0"/>
                <w:sz w:val="16"/>
                <w:szCs w:val="16"/>
                <w:lang w:val="en-GB" w:eastAsia="ar-SA"/>
              </w:rPr>
              <w:t>2018)</w:t>
            </w:r>
          </w:p>
        </w:tc>
        <w:tc>
          <w:tcPr>
            <w:tcW w:w="466" w:type="pct"/>
            <w:gridSpan w:val="2"/>
            <w:tcBorders>
              <w:top w:val="single" w:sz="4" w:space="0" w:color="00000A"/>
              <w:left w:val="single" w:sz="4" w:space="0" w:color="00000A"/>
              <w:bottom w:val="single" w:sz="4" w:space="0" w:color="00000A"/>
              <w:right w:val="single" w:sz="4" w:space="0" w:color="00000A"/>
            </w:tcBorders>
            <w:shd w:val="clear" w:color="auto" w:fill="FFFFFF"/>
          </w:tcPr>
          <w:p w:rsidR="00545E8F" w:rsidRPr="00A7053C" w:rsidRDefault="00545E8F" w:rsidP="00545E8F">
            <w:pPr>
              <w:suppressAutoHyphens w:val="0"/>
              <w:spacing w:after="0" w:line="240" w:lineRule="auto"/>
              <w:rPr>
                <w:rFonts w:ascii="Arial" w:hAnsi="Arial" w:cs="Arial"/>
                <w:sz w:val="16"/>
                <w:szCs w:val="16"/>
                <w:lang w:val="en-GB"/>
              </w:rPr>
            </w:pPr>
            <w:r w:rsidRPr="00A7053C">
              <w:rPr>
                <w:rFonts w:ascii="Arial" w:hAnsi="Arial" w:cs="Arial"/>
                <w:sz w:val="16"/>
                <w:szCs w:val="16"/>
                <w:lang w:val="en-GB"/>
              </w:rPr>
              <w:t>PLEs (</w:t>
            </w:r>
            <w:r w:rsidR="00DA6DF2" w:rsidRPr="00A7053C">
              <w:rPr>
                <w:rFonts w:ascii="Arial" w:hAnsi="Arial" w:cs="Arial"/>
                <w:i/>
                <w:sz w:val="16"/>
                <w:szCs w:val="16"/>
                <w:lang w:val="en-GB"/>
              </w:rPr>
              <w:t>mean =</w:t>
            </w:r>
            <w:r w:rsidR="00AC2315" w:rsidRPr="00A7053C">
              <w:rPr>
                <w:rFonts w:ascii="Arial" w:hAnsi="Arial" w:cs="Arial"/>
                <w:sz w:val="16"/>
                <w:szCs w:val="16"/>
                <w:lang w:val="en-GB"/>
              </w:rPr>
              <w:t xml:space="preserve"> </w:t>
            </w:r>
            <w:r w:rsidRPr="00A7053C">
              <w:rPr>
                <w:rFonts w:ascii="Arial" w:hAnsi="Arial" w:cs="Arial"/>
                <w:sz w:val="16"/>
                <w:szCs w:val="16"/>
                <w:lang w:val="en-GB"/>
              </w:rPr>
              <w:t xml:space="preserve">21.83, </w:t>
            </w:r>
            <w:r w:rsidR="00DA6DF2" w:rsidRPr="00A7053C">
              <w:rPr>
                <w:rFonts w:ascii="Arial" w:hAnsi="Arial" w:cs="Arial"/>
                <w:i/>
                <w:sz w:val="16"/>
                <w:szCs w:val="16"/>
                <w:lang w:val="en-GB"/>
              </w:rPr>
              <w:t>SD =</w:t>
            </w:r>
            <w:r w:rsidRPr="00A7053C">
              <w:rPr>
                <w:rFonts w:ascii="Arial" w:hAnsi="Arial" w:cs="Arial"/>
                <w:sz w:val="16"/>
                <w:szCs w:val="16"/>
                <w:lang w:val="en-GB"/>
              </w:rPr>
              <w:t xml:space="preserve"> 5.51)</w:t>
            </w:r>
          </w:p>
          <w:p w:rsidR="00545E8F" w:rsidRPr="00A7053C" w:rsidRDefault="00545E8F" w:rsidP="00545E8F">
            <w:pPr>
              <w:suppressAutoHyphens w:val="0"/>
              <w:spacing w:after="0" w:line="240" w:lineRule="auto"/>
              <w:rPr>
                <w:rFonts w:ascii="Arial" w:hAnsi="Arial" w:cs="Arial"/>
                <w:sz w:val="16"/>
                <w:szCs w:val="16"/>
                <w:lang w:val="en-GB"/>
              </w:rPr>
            </w:pPr>
          </w:p>
          <w:p w:rsidR="00545E8F" w:rsidRPr="00A7053C" w:rsidRDefault="00545E8F" w:rsidP="00545E8F">
            <w:pPr>
              <w:suppressAutoHyphens w:val="0"/>
              <w:spacing w:after="0" w:line="240" w:lineRule="auto"/>
              <w:rPr>
                <w:rFonts w:ascii="Arial" w:hAnsi="Arial" w:cs="Arial"/>
                <w:sz w:val="16"/>
                <w:szCs w:val="16"/>
                <w:lang w:val="en-GB"/>
              </w:rPr>
            </w:pPr>
            <w:r w:rsidRPr="00A7053C">
              <w:rPr>
                <w:rFonts w:ascii="Arial" w:hAnsi="Arial" w:cs="Arial"/>
                <w:sz w:val="16"/>
                <w:szCs w:val="16"/>
                <w:lang w:val="en-GB"/>
              </w:rPr>
              <w:t xml:space="preserve">PQ-16 (Ising </w:t>
            </w:r>
            <w:r w:rsidR="00257DEF" w:rsidRPr="00A7053C">
              <w:rPr>
                <w:rFonts w:ascii="Arial" w:hAnsi="Arial" w:cs="Arial"/>
                <w:sz w:val="16"/>
                <w:szCs w:val="16"/>
                <w:lang w:val="en-GB"/>
              </w:rPr>
              <w:t>et al.,</w:t>
            </w:r>
            <w:r w:rsidR="00AC2315" w:rsidRPr="00A7053C">
              <w:rPr>
                <w:rFonts w:ascii="Arial" w:hAnsi="Arial" w:cs="Arial"/>
                <w:sz w:val="16"/>
                <w:szCs w:val="16"/>
                <w:lang w:val="en-GB"/>
              </w:rPr>
              <w:t xml:space="preserve"> </w:t>
            </w:r>
            <w:r w:rsidRPr="00A7053C">
              <w:rPr>
                <w:rFonts w:ascii="Arial" w:hAnsi="Arial" w:cs="Arial"/>
                <w:sz w:val="16"/>
                <w:szCs w:val="16"/>
                <w:lang w:val="en-GB"/>
              </w:rPr>
              <w:t>2012)</w:t>
            </w:r>
          </w:p>
        </w:tc>
        <w:tc>
          <w:tcPr>
            <w:tcW w:w="567" w:type="pct"/>
            <w:gridSpan w:val="2"/>
            <w:tcBorders>
              <w:top w:val="single" w:sz="4" w:space="0" w:color="00000A"/>
              <w:left w:val="single" w:sz="4" w:space="0" w:color="00000A"/>
              <w:bottom w:val="single" w:sz="4" w:space="0" w:color="00000A"/>
              <w:right w:val="single" w:sz="4" w:space="0" w:color="00000A"/>
            </w:tcBorders>
            <w:shd w:val="clear" w:color="auto" w:fill="FFFFFF"/>
          </w:tcPr>
          <w:p w:rsidR="00545E8F" w:rsidRPr="00A7053C" w:rsidRDefault="00545E8F" w:rsidP="00545E8F">
            <w:pPr>
              <w:spacing w:after="0" w:line="240" w:lineRule="auto"/>
              <w:rPr>
                <w:rFonts w:ascii="Arial" w:hAnsi="Arial" w:cs="Arial"/>
                <w:sz w:val="16"/>
                <w:szCs w:val="16"/>
                <w:lang w:val="en-GB"/>
              </w:rPr>
            </w:pPr>
            <w:r w:rsidRPr="00A7053C">
              <w:rPr>
                <w:rFonts w:ascii="Arial" w:hAnsi="Arial" w:cs="Arial"/>
                <w:sz w:val="16"/>
                <w:szCs w:val="16"/>
                <w:lang w:val="en-GB"/>
              </w:rPr>
              <w:t xml:space="preserve">None </w:t>
            </w:r>
          </w:p>
        </w:tc>
        <w:tc>
          <w:tcPr>
            <w:tcW w:w="675" w:type="pct"/>
            <w:tcBorders>
              <w:top w:val="single" w:sz="4" w:space="0" w:color="00000A"/>
              <w:left w:val="single" w:sz="4" w:space="0" w:color="00000A"/>
              <w:bottom w:val="single" w:sz="4" w:space="0" w:color="00000A"/>
              <w:right w:val="single" w:sz="4" w:space="0" w:color="00000A"/>
            </w:tcBorders>
            <w:shd w:val="clear" w:color="auto" w:fill="FFFFFF"/>
          </w:tcPr>
          <w:p w:rsidR="00545E8F" w:rsidRPr="00A7053C" w:rsidRDefault="00545E8F" w:rsidP="00545E8F">
            <w:pPr>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 xml:space="preserve">Both depression and cognitive biases were associated with PLEs. </w:t>
            </w:r>
          </w:p>
          <w:p w:rsidR="00545E8F" w:rsidRPr="00A7053C" w:rsidRDefault="00545E8F" w:rsidP="00545E8F">
            <w:pPr>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Childhood adversity showed both a direct effect on PLEs (</w:t>
            </w:r>
            <w:r w:rsidRPr="00A7053C">
              <w:rPr>
                <w:rFonts w:ascii="Arial" w:hAnsi="Arial" w:cs="Arial"/>
                <w:i/>
                <w:color w:val="000000"/>
                <w:kern w:val="0"/>
                <w:sz w:val="16"/>
                <w:szCs w:val="16"/>
                <w:lang w:val="en-GB" w:eastAsia="ar-SA"/>
              </w:rPr>
              <w:t>β</w:t>
            </w:r>
            <w:r w:rsidR="00740668" w:rsidRPr="00A7053C">
              <w:rPr>
                <w:rFonts w:ascii="Arial" w:hAnsi="Arial" w:cs="Arial"/>
                <w:color w:val="000000"/>
                <w:kern w:val="0"/>
                <w:sz w:val="16"/>
                <w:szCs w:val="16"/>
                <w:lang w:val="en-GB" w:eastAsia="ar-SA"/>
              </w:rPr>
              <w:t xml:space="preserve"> </w:t>
            </w:r>
            <w:r w:rsidRPr="00A7053C">
              <w:rPr>
                <w:rFonts w:ascii="Arial" w:hAnsi="Arial" w:cs="Arial"/>
                <w:color w:val="000000"/>
                <w:kern w:val="0"/>
                <w:sz w:val="16"/>
                <w:szCs w:val="16"/>
                <w:lang w:val="en-GB" w:eastAsia="ar-SA"/>
              </w:rPr>
              <w:t xml:space="preserve">= 0.33, </w:t>
            </w:r>
            <w:r w:rsidR="00DA6DF2" w:rsidRPr="00A7053C">
              <w:rPr>
                <w:rFonts w:ascii="Arial" w:hAnsi="Arial" w:cs="Arial"/>
                <w:i/>
                <w:color w:val="000000"/>
                <w:kern w:val="0"/>
                <w:sz w:val="16"/>
                <w:szCs w:val="16"/>
                <w:lang w:val="en-GB" w:eastAsia="ar-SA"/>
              </w:rPr>
              <w:t>p &lt;</w:t>
            </w:r>
            <w:r w:rsidRPr="00A7053C">
              <w:rPr>
                <w:rFonts w:ascii="Arial" w:hAnsi="Arial" w:cs="Arial"/>
                <w:color w:val="000000"/>
                <w:kern w:val="0"/>
                <w:sz w:val="16"/>
                <w:szCs w:val="16"/>
                <w:lang w:val="en-GB" w:eastAsia="ar-SA"/>
              </w:rPr>
              <w:t xml:space="preserve"> 0.001) and several complimentary indirect effects. Indirect effect</w:t>
            </w:r>
            <w:r w:rsidR="00AC2315" w:rsidRPr="00A7053C">
              <w:rPr>
                <w:rFonts w:ascii="Arial" w:hAnsi="Arial" w:cs="Arial"/>
                <w:color w:val="000000"/>
                <w:kern w:val="0"/>
                <w:sz w:val="16"/>
                <w:szCs w:val="16"/>
                <w:lang w:val="en-GB" w:eastAsia="ar-SA"/>
              </w:rPr>
              <w:t xml:space="preserve"> </w:t>
            </w:r>
            <w:r w:rsidRPr="00A7053C">
              <w:rPr>
                <w:rFonts w:ascii="Arial" w:hAnsi="Arial" w:cs="Arial"/>
                <w:color w:val="000000"/>
                <w:kern w:val="0"/>
                <w:sz w:val="16"/>
                <w:szCs w:val="16"/>
                <w:lang w:val="en-GB" w:eastAsia="ar-SA"/>
              </w:rPr>
              <w:t>were mediated by depression (</w:t>
            </w:r>
            <w:r w:rsidRPr="00A7053C">
              <w:rPr>
                <w:rFonts w:ascii="Arial" w:hAnsi="Arial" w:cs="Arial"/>
                <w:i/>
                <w:color w:val="000000"/>
                <w:kern w:val="0"/>
                <w:sz w:val="16"/>
                <w:szCs w:val="16"/>
                <w:lang w:val="en-GB" w:eastAsia="ar-SA"/>
              </w:rPr>
              <w:t>β</w:t>
            </w:r>
            <w:r w:rsidRPr="00A7053C">
              <w:rPr>
                <w:rFonts w:ascii="Arial" w:hAnsi="Arial" w:cs="Arial"/>
                <w:color w:val="000000"/>
                <w:kern w:val="0"/>
                <w:sz w:val="16"/>
                <w:szCs w:val="16"/>
                <w:lang w:val="en-GB" w:eastAsia="ar-SA"/>
              </w:rPr>
              <w:t xml:space="preserve"> </w:t>
            </w:r>
            <w:r w:rsidRPr="00A7053C">
              <w:rPr>
                <w:rFonts w:ascii="Arial" w:hAnsi="Arial" w:cs="Arial"/>
                <w:i/>
                <w:color w:val="000000"/>
                <w:kern w:val="0"/>
                <w:sz w:val="16"/>
                <w:szCs w:val="16"/>
                <w:lang w:val="en-GB" w:eastAsia="ar-SA"/>
              </w:rPr>
              <w:t>(CA-depression)</w:t>
            </w:r>
            <w:r w:rsidRPr="00A7053C">
              <w:rPr>
                <w:rFonts w:ascii="Arial" w:hAnsi="Arial" w:cs="Arial"/>
                <w:color w:val="000000"/>
                <w:kern w:val="0"/>
                <w:sz w:val="16"/>
                <w:szCs w:val="16"/>
                <w:lang w:val="en-GB" w:eastAsia="ar-SA"/>
              </w:rPr>
              <w:t xml:space="preserve"> = 0.15, </w:t>
            </w:r>
            <w:r w:rsidR="00DA6DF2" w:rsidRPr="00A7053C">
              <w:rPr>
                <w:rFonts w:ascii="Arial" w:hAnsi="Arial" w:cs="Arial"/>
                <w:i/>
                <w:color w:val="000000"/>
                <w:kern w:val="0"/>
                <w:sz w:val="16"/>
                <w:szCs w:val="16"/>
                <w:lang w:val="en-GB" w:eastAsia="ar-SA"/>
              </w:rPr>
              <w:t>p &lt;</w:t>
            </w:r>
            <w:r w:rsidRPr="00A7053C">
              <w:rPr>
                <w:rFonts w:ascii="Arial" w:hAnsi="Arial" w:cs="Arial"/>
                <w:color w:val="000000"/>
                <w:kern w:val="0"/>
                <w:sz w:val="16"/>
                <w:szCs w:val="16"/>
                <w:lang w:val="en-GB" w:eastAsia="ar-SA"/>
              </w:rPr>
              <w:t xml:space="preserve"> 0.001, </w:t>
            </w:r>
            <w:r w:rsidRPr="00A7053C">
              <w:rPr>
                <w:rFonts w:ascii="Arial" w:hAnsi="Arial" w:cs="Arial"/>
                <w:i/>
                <w:color w:val="000000"/>
                <w:kern w:val="0"/>
                <w:sz w:val="16"/>
                <w:szCs w:val="16"/>
                <w:lang w:val="en-GB" w:eastAsia="ar-SA"/>
              </w:rPr>
              <w:t>β</w:t>
            </w:r>
            <w:r w:rsidRPr="00A7053C">
              <w:rPr>
                <w:rFonts w:ascii="Arial" w:hAnsi="Arial" w:cs="Arial"/>
                <w:color w:val="000000"/>
                <w:kern w:val="0"/>
                <w:sz w:val="16"/>
                <w:szCs w:val="16"/>
                <w:lang w:val="en-GB" w:eastAsia="ar-SA"/>
              </w:rPr>
              <w:t xml:space="preserve"> </w:t>
            </w:r>
            <w:r w:rsidRPr="00A7053C">
              <w:rPr>
                <w:rFonts w:ascii="Arial" w:hAnsi="Arial" w:cs="Arial"/>
                <w:i/>
                <w:color w:val="000000"/>
                <w:kern w:val="0"/>
                <w:sz w:val="16"/>
                <w:szCs w:val="16"/>
                <w:lang w:val="en-GB" w:eastAsia="ar-SA"/>
              </w:rPr>
              <w:t xml:space="preserve">(depression-PLEs) </w:t>
            </w:r>
            <w:r w:rsidRPr="00A7053C">
              <w:rPr>
                <w:rFonts w:ascii="Arial" w:hAnsi="Arial" w:cs="Arial"/>
                <w:color w:val="000000"/>
                <w:kern w:val="0"/>
                <w:sz w:val="16"/>
                <w:szCs w:val="16"/>
                <w:lang w:val="en-GB" w:eastAsia="ar-SA"/>
              </w:rPr>
              <w:t xml:space="preserve">= 0.32, </w:t>
            </w:r>
            <w:r w:rsidR="00DA6DF2" w:rsidRPr="00A7053C">
              <w:rPr>
                <w:rFonts w:ascii="Arial" w:hAnsi="Arial" w:cs="Arial"/>
                <w:i/>
                <w:color w:val="000000"/>
                <w:kern w:val="0"/>
                <w:sz w:val="16"/>
                <w:szCs w:val="16"/>
                <w:lang w:val="en-GB" w:eastAsia="ar-SA"/>
              </w:rPr>
              <w:t>p &lt;</w:t>
            </w:r>
            <w:r w:rsidRPr="00A7053C">
              <w:rPr>
                <w:rFonts w:ascii="Arial" w:hAnsi="Arial" w:cs="Arial"/>
                <w:color w:val="000000"/>
                <w:kern w:val="0"/>
                <w:sz w:val="16"/>
                <w:szCs w:val="16"/>
                <w:lang w:val="en-GB" w:eastAsia="ar-SA"/>
              </w:rPr>
              <w:t xml:space="preserve"> 0.001), cognitive biases (</w:t>
            </w:r>
            <w:r w:rsidRPr="00A7053C">
              <w:rPr>
                <w:rFonts w:ascii="Arial" w:hAnsi="Arial" w:cs="Arial"/>
                <w:i/>
                <w:color w:val="000000"/>
                <w:kern w:val="0"/>
                <w:sz w:val="16"/>
                <w:szCs w:val="16"/>
                <w:lang w:val="en-GB" w:eastAsia="ar-SA"/>
              </w:rPr>
              <w:t>β (CA-cognitive bias</w:t>
            </w:r>
            <w:r w:rsidR="00446596" w:rsidRPr="00A7053C">
              <w:rPr>
                <w:rFonts w:ascii="Arial" w:hAnsi="Arial" w:cs="Arial"/>
                <w:i/>
                <w:color w:val="000000"/>
                <w:kern w:val="0"/>
                <w:sz w:val="16"/>
                <w:szCs w:val="16"/>
                <w:lang w:val="en-GB" w:eastAsia="ar-SA"/>
              </w:rPr>
              <w:t>es</w:t>
            </w:r>
            <w:r w:rsidRPr="00A7053C">
              <w:rPr>
                <w:rFonts w:ascii="Arial" w:hAnsi="Arial" w:cs="Arial"/>
                <w:i/>
                <w:color w:val="000000"/>
                <w:kern w:val="0"/>
                <w:sz w:val="16"/>
                <w:szCs w:val="16"/>
                <w:lang w:val="en-GB" w:eastAsia="ar-SA"/>
              </w:rPr>
              <w:t>)</w:t>
            </w:r>
            <w:r w:rsidRPr="00A7053C">
              <w:rPr>
                <w:rFonts w:ascii="Arial" w:hAnsi="Arial" w:cs="Arial"/>
                <w:color w:val="000000"/>
                <w:kern w:val="0"/>
                <w:sz w:val="16"/>
                <w:szCs w:val="16"/>
                <w:lang w:val="en-GB" w:eastAsia="ar-SA"/>
              </w:rPr>
              <w:t xml:space="preserve"> = 0.30, </w:t>
            </w:r>
            <w:r w:rsidR="00DA6DF2" w:rsidRPr="00A7053C">
              <w:rPr>
                <w:rFonts w:ascii="Arial" w:hAnsi="Arial" w:cs="Arial"/>
                <w:i/>
                <w:color w:val="000000"/>
                <w:kern w:val="0"/>
                <w:sz w:val="16"/>
                <w:szCs w:val="16"/>
                <w:lang w:val="en-GB" w:eastAsia="ar-SA"/>
              </w:rPr>
              <w:t>p &lt;</w:t>
            </w:r>
            <w:r w:rsidRPr="00A7053C">
              <w:rPr>
                <w:rFonts w:ascii="Arial" w:hAnsi="Arial" w:cs="Arial"/>
                <w:color w:val="000000"/>
                <w:kern w:val="0"/>
                <w:sz w:val="16"/>
                <w:szCs w:val="16"/>
                <w:lang w:val="en-GB" w:eastAsia="ar-SA"/>
              </w:rPr>
              <w:t xml:space="preserve"> 0.001</w:t>
            </w:r>
            <w:r w:rsidRPr="00A7053C">
              <w:rPr>
                <w:rFonts w:ascii="Arial" w:hAnsi="Arial" w:cs="Arial"/>
                <w:i/>
                <w:color w:val="000000"/>
                <w:kern w:val="0"/>
                <w:sz w:val="16"/>
                <w:szCs w:val="16"/>
                <w:lang w:val="en-GB" w:eastAsia="ar-SA"/>
              </w:rPr>
              <w:t>, β (cognitive bias</w:t>
            </w:r>
            <w:r w:rsidR="00446596" w:rsidRPr="00A7053C">
              <w:rPr>
                <w:rFonts w:ascii="Arial" w:hAnsi="Arial" w:cs="Arial"/>
                <w:i/>
                <w:color w:val="000000"/>
                <w:kern w:val="0"/>
                <w:sz w:val="16"/>
                <w:szCs w:val="16"/>
                <w:lang w:val="en-GB" w:eastAsia="ar-SA"/>
              </w:rPr>
              <w:t>es</w:t>
            </w:r>
            <w:r w:rsidRPr="00A7053C">
              <w:rPr>
                <w:rFonts w:ascii="Arial" w:hAnsi="Arial" w:cs="Arial"/>
                <w:i/>
                <w:color w:val="000000"/>
                <w:kern w:val="0"/>
                <w:sz w:val="16"/>
                <w:szCs w:val="16"/>
                <w:lang w:val="en-GB" w:eastAsia="ar-SA"/>
              </w:rPr>
              <w:t>-PLEs)</w:t>
            </w:r>
            <w:r w:rsidRPr="00A7053C">
              <w:rPr>
                <w:rFonts w:ascii="Arial" w:hAnsi="Arial" w:cs="Arial"/>
                <w:color w:val="000000"/>
                <w:kern w:val="0"/>
                <w:sz w:val="16"/>
                <w:szCs w:val="16"/>
                <w:lang w:val="en-GB" w:eastAsia="ar-SA"/>
              </w:rPr>
              <w:t xml:space="preserve"> = 0.27, </w:t>
            </w:r>
            <w:r w:rsidR="00DA6DF2" w:rsidRPr="00A7053C">
              <w:rPr>
                <w:rFonts w:ascii="Arial" w:hAnsi="Arial" w:cs="Arial"/>
                <w:i/>
                <w:color w:val="000000"/>
                <w:kern w:val="0"/>
                <w:sz w:val="16"/>
                <w:szCs w:val="16"/>
                <w:lang w:val="en-GB" w:eastAsia="ar-SA"/>
              </w:rPr>
              <w:t>p &lt;</w:t>
            </w:r>
            <w:r w:rsidRPr="00A7053C">
              <w:rPr>
                <w:rFonts w:ascii="Arial" w:hAnsi="Arial" w:cs="Arial"/>
                <w:color w:val="000000"/>
                <w:kern w:val="0"/>
                <w:sz w:val="16"/>
                <w:szCs w:val="16"/>
                <w:lang w:val="en-GB" w:eastAsia="ar-SA"/>
              </w:rPr>
              <w:t xml:space="preserve"> 0.001), and cognitive biases via depression (</w:t>
            </w:r>
            <w:r w:rsidRPr="00A7053C">
              <w:rPr>
                <w:rFonts w:ascii="Arial" w:hAnsi="Arial" w:cs="Arial"/>
                <w:i/>
                <w:color w:val="000000"/>
                <w:kern w:val="0"/>
                <w:sz w:val="16"/>
                <w:szCs w:val="16"/>
                <w:lang w:val="en-GB" w:eastAsia="ar-SA"/>
              </w:rPr>
              <w:t>β (CA- cognitive bias</w:t>
            </w:r>
            <w:r w:rsidR="00446596" w:rsidRPr="00A7053C">
              <w:rPr>
                <w:rFonts w:ascii="Arial" w:hAnsi="Arial" w:cs="Arial"/>
                <w:i/>
                <w:color w:val="000000"/>
                <w:kern w:val="0"/>
                <w:sz w:val="16"/>
                <w:szCs w:val="16"/>
                <w:lang w:val="en-GB" w:eastAsia="ar-SA"/>
              </w:rPr>
              <w:t>es</w:t>
            </w:r>
            <w:r w:rsidRPr="00A7053C">
              <w:rPr>
                <w:rFonts w:ascii="Arial" w:hAnsi="Arial" w:cs="Arial"/>
                <w:i/>
                <w:color w:val="000000"/>
                <w:kern w:val="0"/>
                <w:sz w:val="16"/>
                <w:szCs w:val="16"/>
                <w:lang w:val="en-GB" w:eastAsia="ar-SA"/>
              </w:rPr>
              <w:t>)</w:t>
            </w:r>
            <w:r w:rsidR="00A4001D" w:rsidRPr="00A7053C">
              <w:rPr>
                <w:rFonts w:ascii="Arial" w:hAnsi="Arial" w:cs="Arial"/>
                <w:color w:val="000000"/>
                <w:kern w:val="0"/>
                <w:sz w:val="16"/>
                <w:szCs w:val="16"/>
                <w:lang w:val="en-GB" w:eastAsia="ar-SA"/>
              </w:rPr>
              <w:t xml:space="preserve"> </w:t>
            </w:r>
            <w:r w:rsidRPr="00A7053C">
              <w:rPr>
                <w:rFonts w:ascii="Arial" w:hAnsi="Arial" w:cs="Arial"/>
                <w:color w:val="000000"/>
                <w:kern w:val="0"/>
                <w:sz w:val="16"/>
                <w:szCs w:val="16"/>
                <w:lang w:val="en-GB" w:eastAsia="ar-SA"/>
              </w:rPr>
              <w:t xml:space="preserve">= 0.30, </w:t>
            </w:r>
            <w:r w:rsidR="00DA6DF2" w:rsidRPr="00A7053C">
              <w:rPr>
                <w:rFonts w:ascii="Arial" w:hAnsi="Arial" w:cs="Arial"/>
                <w:i/>
                <w:color w:val="000000"/>
                <w:kern w:val="0"/>
                <w:sz w:val="16"/>
                <w:szCs w:val="16"/>
                <w:lang w:val="en-GB" w:eastAsia="ar-SA"/>
              </w:rPr>
              <w:t>p &lt;</w:t>
            </w:r>
            <w:r w:rsidRPr="00A7053C">
              <w:rPr>
                <w:rFonts w:ascii="Arial" w:hAnsi="Arial" w:cs="Arial"/>
                <w:color w:val="000000"/>
                <w:kern w:val="0"/>
                <w:sz w:val="16"/>
                <w:szCs w:val="16"/>
                <w:lang w:val="en-GB" w:eastAsia="ar-SA"/>
              </w:rPr>
              <w:t xml:space="preserve"> 0.001, </w:t>
            </w:r>
            <w:r w:rsidRPr="00A7053C">
              <w:rPr>
                <w:rFonts w:ascii="Arial" w:hAnsi="Arial" w:cs="Arial"/>
                <w:i/>
                <w:color w:val="000000"/>
                <w:kern w:val="0"/>
                <w:sz w:val="16"/>
                <w:szCs w:val="16"/>
                <w:lang w:val="en-GB" w:eastAsia="ar-SA"/>
              </w:rPr>
              <w:t>β (cognitive bias</w:t>
            </w:r>
            <w:r w:rsidR="00446596" w:rsidRPr="00A7053C">
              <w:rPr>
                <w:rFonts w:ascii="Arial" w:hAnsi="Arial" w:cs="Arial"/>
                <w:i/>
                <w:color w:val="000000"/>
                <w:kern w:val="0"/>
                <w:sz w:val="16"/>
                <w:szCs w:val="16"/>
                <w:lang w:val="en-GB" w:eastAsia="ar-SA"/>
              </w:rPr>
              <w:t>es</w:t>
            </w:r>
            <w:r w:rsidRPr="00A7053C">
              <w:rPr>
                <w:rFonts w:ascii="Arial" w:hAnsi="Arial" w:cs="Arial"/>
                <w:i/>
                <w:color w:val="000000"/>
                <w:kern w:val="0"/>
                <w:sz w:val="16"/>
                <w:szCs w:val="16"/>
                <w:lang w:val="en-GB" w:eastAsia="ar-SA"/>
              </w:rPr>
              <w:t>- depression)</w:t>
            </w:r>
            <w:r w:rsidR="00A4001D" w:rsidRPr="00A7053C">
              <w:rPr>
                <w:rFonts w:ascii="Arial" w:hAnsi="Arial" w:cs="Arial"/>
                <w:color w:val="000000"/>
                <w:kern w:val="0"/>
                <w:sz w:val="16"/>
                <w:szCs w:val="16"/>
                <w:lang w:val="en-GB" w:eastAsia="ar-SA"/>
              </w:rPr>
              <w:t xml:space="preserve"> </w:t>
            </w:r>
            <w:r w:rsidRPr="00A7053C">
              <w:rPr>
                <w:rFonts w:ascii="Arial" w:hAnsi="Arial" w:cs="Arial"/>
                <w:color w:val="000000"/>
                <w:kern w:val="0"/>
                <w:sz w:val="16"/>
                <w:szCs w:val="16"/>
                <w:lang w:val="en-GB" w:eastAsia="ar-SA"/>
              </w:rPr>
              <w:t xml:space="preserve">= 0.29, </w:t>
            </w:r>
            <w:r w:rsidR="00DA6DF2" w:rsidRPr="00A7053C">
              <w:rPr>
                <w:rFonts w:ascii="Arial" w:hAnsi="Arial" w:cs="Arial"/>
                <w:i/>
                <w:color w:val="000000"/>
                <w:kern w:val="0"/>
                <w:sz w:val="16"/>
                <w:szCs w:val="16"/>
                <w:lang w:val="en-GB" w:eastAsia="ar-SA"/>
              </w:rPr>
              <w:t>p &lt;</w:t>
            </w:r>
            <w:r w:rsidRPr="00A7053C">
              <w:rPr>
                <w:rFonts w:ascii="Arial" w:hAnsi="Arial" w:cs="Arial"/>
                <w:color w:val="000000"/>
                <w:kern w:val="0"/>
                <w:sz w:val="16"/>
                <w:szCs w:val="16"/>
                <w:lang w:val="en-GB" w:eastAsia="ar-SA"/>
              </w:rPr>
              <w:t xml:space="preserve"> 0.001, </w:t>
            </w:r>
            <w:r w:rsidRPr="00A7053C">
              <w:rPr>
                <w:rFonts w:ascii="Arial" w:hAnsi="Arial" w:cs="Arial"/>
                <w:i/>
                <w:color w:val="000000"/>
                <w:kern w:val="0"/>
                <w:sz w:val="16"/>
                <w:szCs w:val="16"/>
                <w:lang w:val="en-GB" w:eastAsia="ar-SA"/>
              </w:rPr>
              <w:t>β (depression- PLEs)</w:t>
            </w:r>
            <w:r w:rsidR="00A4001D" w:rsidRPr="00A7053C">
              <w:rPr>
                <w:rFonts w:ascii="Arial" w:hAnsi="Arial" w:cs="Arial"/>
                <w:color w:val="000000"/>
                <w:kern w:val="0"/>
                <w:sz w:val="16"/>
                <w:szCs w:val="16"/>
                <w:lang w:val="en-GB" w:eastAsia="ar-SA"/>
              </w:rPr>
              <w:t xml:space="preserve"> </w:t>
            </w:r>
            <w:r w:rsidRPr="00A7053C">
              <w:rPr>
                <w:rFonts w:ascii="Arial" w:hAnsi="Arial" w:cs="Arial"/>
                <w:color w:val="000000"/>
                <w:kern w:val="0"/>
                <w:sz w:val="16"/>
                <w:szCs w:val="16"/>
                <w:lang w:val="en-GB" w:eastAsia="ar-SA"/>
              </w:rPr>
              <w:t xml:space="preserve">= 0.32, </w:t>
            </w:r>
            <w:r w:rsidR="00DA6DF2" w:rsidRPr="00A7053C">
              <w:rPr>
                <w:rFonts w:ascii="Arial" w:hAnsi="Arial" w:cs="Arial"/>
                <w:i/>
                <w:color w:val="000000"/>
                <w:kern w:val="0"/>
                <w:sz w:val="16"/>
                <w:szCs w:val="16"/>
                <w:lang w:val="en-GB" w:eastAsia="ar-SA"/>
              </w:rPr>
              <w:t>p &lt;</w:t>
            </w:r>
            <w:r w:rsidRPr="00A7053C">
              <w:rPr>
                <w:rFonts w:ascii="Arial" w:hAnsi="Arial" w:cs="Arial"/>
                <w:color w:val="000000"/>
                <w:kern w:val="0"/>
                <w:sz w:val="16"/>
                <w:szCs w:val="16"/>
                <w:lang w:val="en-GB" w:eastAsia="ar-SA"/>
              </w:rPr>
              <w:t xml:space="preserve"> 0.001)</w:t>
            </w:r>
          </w:p>
        </w:tc>
        <w:tc>
          <w:tcPr>
            <w:tcW w:w="340" w:type="pct"/>
            <w:tcBorders>
              <w:top w:val="single" w:sz="4" w:space="0" w:color="00000A"/>
              <w:left w:val="single" w:sz="4" w:space="0" w:color="00000A"/>
              <w:bottom w:val="single" w:sz="4" w:space="0" w:color="00000A"/>
              <w:right w:val="single" w:sz="4" w:space="0" w:color="00000A"/>
            </w:tcBorders>
            <w:shd w:val="clear" w:color="auto" w:fill="FFFFFF"/>
          </w:tcPr>
          <w:p w:rsidR="00545E8F" w:rsidRPr="00A7053C" w:rsidRDefault="00545E8F" w:rsidP="00545E8F">
            <w:pPr>
              <w:spacing w:after="0" w:line="240" w:lineRule="auto"/>
              <w:rPr>
                <w:rFonts w:ascii="Arial" w:hAnsi="Arial" w:cs="Arial"/>
                <w:sz w:val="16"/>
                <w:szCs w:val="16"/>
                <w:lang w:val="en-GB"/>
              </w:rPr>
            </w:pPr>
            <w:r w:rsidRPr="00A7053C">
              <w:rPr>
                <w:rFonts w:ascii="Arial" w:hAnsi="Arial" w:cs="Arial"/>
                <w:sz w:val="16"/>
                <w:szCs w:val="16"/>
                <w:lang w:val="en-GB"/>
              </w:rPr>
              <w:t>8</w:t>
            </w:r>
          </w:p>
        </w:tc>
      </w:tr>
      <w:tr w:rsidR="00ED04CE" w:rsidRPr="00A7053C" w:rsidTr="00ED04CE">
        <w:tc>
          <w:tcPr>
            <w:tcW w:w="625" w:type="pct"/>
            <w:tcBorders>
              <w:top w:val="single" w:sz="4" w:space="0" w:color="00000A"/>
              <w:left w:val="single" w:sz="4" w:space="0" w:color="00000A"/>
              <w:bottom w:val="single" w:sz="4" w:space="0" w:color="00000A"/>
              <w:right w:val="single" w:sz="4" w:space="0" w:color="00000A"/>
            </w:tcBorders>
          </w:tcPr>
          <w:p w:rsidR="00ED04CE" w:rsidRPr="00A7053C" w:rsidRDefault="00B36BFD" w:rsidP="00ED04CE">
            <w:pPr>
              <w:spacing w:after="0" w:line="240" w:lineRule="auto"/>
              <w:rPr>
                <w:rFonts w:ascii="Arial" w:hAnsi="Arial" w:cs="Arial"/>
                <w:sz w:val="16"/>
                <w:szCs w:val="16"/>
                <w:lang w:val="en-GB"/>
              </w:rPr>
            </w:pPr>
            <w:r w:rsidRPr="00A7053C">
              <w:rPr>
                <w:rFonts w:ascii="Arial" w:hAnsi="Arial" w:cs="Arial"/>
                <w:noProof/>
                <w:sz w:val="16"/>
                <w:szCs w:val="16"/>
                <w:lang w:val="en-GB"/>
              </w:rPr>
              <w:lastRenderedPageBreak/>
              <w:t xml:space="preserve">Murphy </w:t>
            </w:r>
            <w:r w:rsidR="0076583C" w:rsidRPr="00A7053C">
              <w:rPr>
                <w:rFonts w:ascii="Arial" w:hAnsi="Arial" w:cs="Arial"/>
                <w:noProof/>
                <w:sz w:val="16"/>
                <w:szCs w:val="16"/>
                <w:lang w:val="en-GB"/>
              </w:rPr>
              <w:t>et al.,</w:t>
            </w:r>
            <w:r w:rsidRPr="00A7053C">
              <w:rPr>
                <w:rFonts w:ascii="Arial" w:hAnsi="Arial" w:cs="Arial"/>
                <w:noProof/>
                <w:sz w:val="16"/>
                <w:szCs w:val="16"/>
                <w:lang w:val="en-GB"/>
              </w:rPr>
              <w:t xml:space="preserve"> 2015</w:t>
            </w:r>
          </w:p>
          <w:p w:rsidR="00ED04CE" w:rsidRPr="00A7053C" w:rsidRDefault="00ED04CE" w:rsidP="00ED04CE">
            <w:pPr>
              <w:spacing w:after="0" w:line="240" w:lineRule="auto"/>
              <w:rPr>
                <w:rFonts w:ascii="Arial" w:hAnsi="Arial" w:cs="Arial"/>
                <w:sz w:val="16"/>
                <w:szCs w:val="16"/>
                <w:lang w:val="en-GB"/>
              </w:rPr>
            </w:pPr>
          </w:p>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IRELAND</w:t>
            </w:r>
          </w:p>
        </w:tc>
        <w:tc>
          <w:tcPr>
            <w:tcW w:w="421" w:type="pct"/>
            <w:gridSpan w:val="5"/>
            <w:tcBorders>
              <w:top w:val="single" w:sz="4" w:space="0" w:color="00000A"/>
              <w:left w:val="single" w:sz="4" w:space="0" w:color="00000A"/>
              <w:bottom w:val="single" w:sz="4" w:space="0" w:color="00000A"/>
              <w:right w:val="single" w:sz="4" w:space="0" w:color="00000A"/>
            </w:tcBorders>
          </w:tcPr>
          <w:p w:rsidR="00ED04CE" w:rsidRPr="00A7053C" w:rsidRDefault="00B30BC3" w:rsidP="00ED04CE">
            <w:pPr>
              <w:spacing w:after="0" w:line="240" w:lineRule="auto"/>
              <w:rPr>
                <w:rFonts w:ascii="Arial" w:hAnsi="Arial" w:cs="Arial"/>
                <w:sz w:val="16"/>
                <w:szCs w:val="16"/>
                <w:lang w:val="en-GB"/>
              </w:rPr>
            </w:pPr>
            <w:r w:rsidRPr="00A7053C">
              <w:rPr>
                <w:rFonts w:ascii="Arial" w:hAnsi="Arial" w:cs="Arial"/>
                <w:i/>
                <w:sz w:val="16"/>
                <w:szCs w:val="16"/>
                <w:lang w:val="en-GB"/>
              </w:rPr>
              <w:t>N =</w:t>
            </w:r>
            <w:r w:rsidR="00ED04CE" w:rsidRPr="00A7053C">
              <w:rPr>
                <w:rFonts w:ascii="Arial" w:hAnsi="Arial" w:cs="Arial"/>
                <w:sz w:val="16"/>
                <w:szCs w:val="16"/>
                <w:lang w:val="en-GB"/>
              </w:rPr>
              <w:t xml:space="preserve"> 785</w:t>
            </w:r>
          </w:p>
        </w:tc>
        <w:tc>
          <w:tcPr>
            <w:tcW w:w="605" w:type="pct"/>
            <w:gridSpan w:val="2"/>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Memories of familiar threat and subordination (</w:t>
            </w:r>
            <w:r w:rsidR="00DA6DF2" w:rsidRPr="00A7053C">
              <w:rPr>
                <w:rFonts w:ascii="Arial" w:hAnsi="Arial" w:cs="Arial"/>
                <w:i/>
                <w:sz w:val="16"/>
                <w:szCs w:val="16"/>
                <w:lang w:val="en-GB"/>
              </w:rPr>
              <w:t>mean =</w:t>
            </w:r>
            <w:r w:rsidR="008D39F1" w:rsidRPr="00A7053C">
              <w:rPr>
                <w:rFonts w:ascii="Arial" w:hAnsi="Arial" w:cs="Arial"/>
                <w:sz w:val="16"/>
                <w:szCs w:val="16"/>
                <w:lang w:val="en-GB"/>
              </w:rPr>
              <w:t xml:space="preserve"> </w:t>
            </w:r>
            <w:r w:rsidRPr="00A7053C">
              <w:rPr>
                <w:rFonts w:ascii="Arial" w:hAnsi="Arial" w:cs="Arial"/>
                <w:sz w:val="16"/>
                <w:szCs w:val="16"/>
                <w:lang w:val="en-GB"/>
              </w:rPr>
              <w:t xml:space="preserve">31.30, </w:t>
            </w:r>
            <w:r w:rsidR="00DA6DF2" w:rsidRPr="00A7053C">
              <w:rPr>
                <w:rFonts w:ascii="Arial" w:hAnsi="Arial" w:cs="Arial"/>
                <w:i/>
                <w:sz w:val="16"/>
                <w:szCs w:val="16"/>
                <w:lang w:val="en-GB"/>
              </w:rPr>
              <w:t>SD =</w:t>
            </w:r>
            <w:r w:rsidRPr="00A7053C">
              <w:rPr>
                <w:rFonts w:ascii="Arial" w:hAnsi="Arial" w:cs="Arial"/>
                <w:sz w:val="16"/>
                <w:szCs w:val="16"/>
                <w:lang w:val="en-GB"/>
              </w:rPr>
              <w:t xml:space="preserve"> 10.28)</w:t>
            </w:r>
          </w:p>
        </w:tc>
        <w:tc>
          <w:tcPr>
            <w:tcW w:w="415"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uppressAutoHyphens w:val="0"/>
              <w:spacing w:after="0" w:line="240" w:lineRule="auto"/>
              <w:rPr>
                <w:rFonts w:ascii="Arial" w:hAnsi="Arial" w:cs="Arial"/>
                <w:sz w:val="16"/>
                <w:szCs w:val="16"/>
                <w:lang w:val="en-GB"/>
              </w:rPr>
            </w:pPr>
            <w:r w:rsidRPr="00A7053C">
              <w:rPr>
                <w:rFonts w:ascii="Arial" w:hAnsi="Arial" w:cs="Arial"/>
                <w:sz w:val="16"/>
                <w:szCs w:val="16"/>
                <w:lang w:val="en-GB"/>
              </w:rPr>
              <w:t>ELES</w:t>
            </w:r>
            <w:r w:rsidR="00A0629D" w:rsidRPr="00A7053C">
              <w:rPr>
                <w:rFonts w:ascii="Arial" w:hAnsi="Arial" w:cs="Arial"/>
                <w:sz w:val="16"/>
                <w:szCs w:val="16"/>
                <w:lang w:val="en-GB"/>
              </w:rPr>
              <w:t xml:space="preserve"> </w:t>
            </w:r>
            <w:r w:rsidR="00B36BFD" w:rsidRPr="00A7053C">
              <w:rPr>
                <w:rFonts w:ascii="Arial" w:hAnsi="Arial" w:cs="Arial"/>
                <w:noProof/>
                <w:sz w:val="16"/>
                <w:szCs w:val="16"/>
                <w:lang w:val="en-GB"/>
              </w:rPr>
              <w:t xml:space="preserve">(Gilbert </w:t>
            </w:r>
            <w:r w:rsidR="0076583C" w:rsidRPr="00A7053C">
              <w:rPr>
                <w:rFonts w:ascii="Arial" w:hAnsi="Arial" w:cs="Arial"/>
                <w:noProof/>
                <w:sz w:val="16"/>
                <w:szCs w:val="16"/>
                <w:lang w:val="en-GB"/>
              </w:rPr>
              <w:t>et al.,</w:t>
            </w:r>
            <w:r w:rsidR="00B36BFD" w:rsidRPr="00A7053C">
              <w:rPr>
                <w:rFonts w:ascii="Arial" w:hAnsi="Arial" w:cs="Arial"/>
                <w:noProof/>
                <w:sz w:val="16"/>
                <w:szCs w:val="16"/>
                <w:lang w:val="en-GB"/>
              </w:rPr>
              <w:t xml:space="preserve"> 2003)</w:t>
            </w:r>
          </w:p>
        </w:tc>
        <w:tc>
          <w:tcPr>
            <w:tcW w:w="477"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Negative self-comparisons (</w:t>
            </w:r>
            <w:r w:rsidR="00DA6DF2" w:rsidRPr="00A7053C">
              <w:rPr>
                <w:rFonts w:ascii="Arial" w:hAnsi="Arial" w:cs="Arial"/>
                <w:i/>
                <w:sz w:val="16"/>
                <w:szCs w:val="16"/>
                <w:lang w:val="en-GB"/>
              </w:rPr>
              <w:t>mean =</w:t>
            </w:r>
            <w:r w:rsidR="008D39F1" w:rsidRPr="00A7053C">
              <w:rPr>
                <w:rFonts w:ascii="Arial" w:hAnsi="Arial" w:cs="Arial"/>
                <w:sz w:val="16"/>
                <w:szCs w:val="16"/>
                <w:lang w:val="en-GB"/>
              </w:rPr>
              <w:t xml:space="preserve"> </w:t>
            </w:r>
            <w:r w:rsidRPr="00A7053C">
              <w:rPr>
                <w:rFonts w:ascii="Arial" w:hAnsi="Arial" w:cs="Arial"/>
                <w:sz w:val="16"/>
                <w:szCs w:val="16"/>
                <w:lang w:val="en-GB"/>
              </w:rPr>
              <w:t xml:space="preserve">65.73, </w:t>
            </w:r>
            <w:r w:rsidR="00DA6DF2" w:rsidRPr="00A7053C">
              <w:rPr>
                <w:rFonts w:ascii="Arial" w:hAnsi="Arial" w:cs="Arial"/>
                <w:i/>
                <w:sz w:val="16"/>
                <w:szCs w:val="16"/>
                <w:lang w:val="en-GB"/>
              </w:rPr>
              <w:t>SD =</w:t>
            </w:r>
            <w:r w:rsidRPr="00A7053C">
              <w:rPr>
                <w:rFonts w:ascii="Arial" w:hAnsi="Arial" w:cs="Arial"/>
                <w:sz w:val="16"/>
                <w:szCs w:val="16"/>
                <w:lang w:val="en-GB"/>
              </w:rPr>
              <w:t xml:space="preserve"> 16.90)</w:t>
            </w:r>
          </w:p>
          <w:p w:rsidR="00ED04CE" w:rsidRPr="00A7053C" w:rsidRDefault="00ED04CE" w:rsidP="00ED04CE">
            <w:pPr>
              <w:spacing w:after="0" w:line="240" w:lineRule="auto"/>
              <w:rPr>
                <w:rFonts w:ascii="Arial" w:hAnsi="Arial" w:cs="Arial"/>
                <w:sz w:val="16"/>
                <w:szCs w:val="16"/>
                <w:lang w:val="en-GB"/>
              </w:rPr>
            </w:pPr>
          </w:p>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Trauma- related</w:t>
            </w:r>
            <w:r w:rsidR="00AC2315" w:rsidRPr="00A7053C">
              <w:rPr>
                <w:rFonts w:ascii="Arial" w:hAnsi="Arial" w:cs="Arial"/>
                <w:sz w:val="16"/>
                <w:szCs w:val="16"/>
                <w:lang w:val="en-GB"/>
              </w:rPr>
              <w:t xml:space="preserve"> </w:t>
            </w:r>
            <w:r w:rsidRPr="00A7053C">
              <w:rPr>
                <w:rFonts w:ascii="Arial" w:hAnsi="Arial" w:cs="Arial"/>
                <w:sz w:val="16"/>
                <w:szCs w:val="16"/>
                <w:lang w:val="en-GB"/>
              </w:rPr>
              <w:t>beliefs (</w:t>
            </w:r>
            <w:r w:rsidR="00DA6DF2" w:rsidRPr="00A7053C">
              <w:rPr>
                <w:rFonts w:ascii="Arial" w:hAnsi="Arial" w:cs="Arial"/>
                <w:i/>
                <w:sz w:val="16"/>
                <w:szCs w:val="16"/>
                <w:lang w:val="en-GB"/>
              </w:rPr>
              <w:t>mean =</w:t>
            </w:r>
            <w:r w:rsidR="008D39F1" w:rsidRPr="00A7053C">
              <w:rPr>
                <w:rFonts w:ascii="Arial" w:hAnsi="Arial" w:cs="Arial"/>
                <w:i/>
                <w:sz w:val="16"/>
                <w:szCs w:val="16"/>
                <w:lang w:val="en-GB"/>
              </w:rPr>
              <w:t xml:space="preserve"> </w:t>
            </w:r>
            <w:r w:rsidRPr="00A7053C">
              <w:rPr>
                <w:rFonts w:ascii="Arial" w:hAnsi="Arial" w:cs="Arial"/>
                <w:sz w:val="16"/>
                <w:szCs w:val="16"/>
                <w:lang w:val="en-GB"/>
              </w:rPr>
              <w:t xml:space="preserve">89.73, </w:t>
            </w:r>
            <w:r w:rsidR="00DA6DF2" w:rsidRPr="00A7053C">
              <w:rPr>
                <w:rFonts w:ascii="Arial" w:hAnsi="Arial" w:cs="Arial"/>
                <w:i/>
                <w:sz w:val="16"/>
                <w:szCs w:val="16"/>
                <w:lang w:val="en-GB"/>
              </w:rPr>
              <w:t>SD =</w:t>
            </w:r>
            <w:r w:rsidRPr="00A7053C">
              <w:rPr>
                <w:rFonts w:ascii="Arial" w:hAnsi="Arial" w:cs="Arial"/>
                <w:sz w:val="16"/>
                <w:szCs w:val="16"/>
                <w:lang w:val="en-GB"/>
              </w:rPr>
              <w:t xml:space="preserve"> 36.80)</w:t>
            </w:r>
          </w:p>
          <w:p w:rsidR="00ED04CE" w:rsidRPr="00A7053C" w:rsidRDefault="00ED04CE" w:rsidP="00ED04CE">
            <w:pPr>
              <w:suppressAutoHyphens w:val="0"/>
              <w:spacing w:after="0" w:line="240" w:lineRule="auto"/>
              <w:rPr>
                <w:rFonts w:ascii="Arial" w:hAnsi="Arial" w:cs="Arial"/>
                <w:sz w:val="16"/>
                <w:szCs w:val="16"/>
                <w:lang w:val="en-GB"/>
              </w:rPr>
            </w:pPr>
          </w:p>
        </w:tc>
        <w:tc>
          <w:tcPr>
            <w:tcW w:w="409"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SCS</w:t>
            </w:r>
            <w:r w:rsidR="00A0629D" w:rsidRPr="00A7053C">
              <w:rPr>
                <w:rFonts w:ascii="Arial" w:hAnsi="Arial" w:cs="Arial"/>
                <w:sz w:val="16"/>
                <w:szCs w:val="16"/>
                <w:lang w:val="en-GB"/>
              </w:rPr>
              <w:t xml:space="preserve"> </w:t>
            </w:r>
            <w:r w:rsidR="00B36BFD" w:rsidRPr="00A7053C">
              <w:rPr>
                <w:rFonts w:ascii="Arial" w:hAnsi="Arial" w:cs="Arial"/>
                <w:noProof/>
                <w:sz w:val="16"/>
                <w:szCs w:val="16"/>
                <w:lang w:val="en-GB"/>
              </w:rPr>
              <w:t>(Allan &amp; Gilbert</w:t>
            </w:r>
            <w:r w:rsidR="00AF2248" w:rsidRPr="00A7053C">
              <w:rPr>
                <w:rFonts w:ascii="Arial" w:hAnsi="Arial" w:cs="Arial"/>
                <w:noProof/>
                <w:sz w:val="16"/>
                <w:szCs w:val="16"/>
                <w:lang w:val="en-GB"/>
              </w:rPr>
              <w:t>,</w:t>
            </w:r>
            <w:r w:rsidR="00B36BFD" w:rsidRPr="00A7053C">
              <w:rPr>
                <w:rFonts w:ascii="Arial" w:hAnsi="Arial" w:cs="Arial"/>
                <w:noProof/>
                <w:sz w:val="16"/>
                <w:szCs w:val="16"/>
                <w:lang w:val="en-GB"/>
              </w:rPr>
              <w:t xml:space="preserve"> 1995)</w:t>
            </w:r>
            <w:r w:rsidRPr="00A7053C">
              <w:rPr>
                <w:rFonts w:ascii="Arial" w:hAnsi="Arial" w:cs="Arial"/>
                <w:sz w:val="16"/>
                <w:szCs w:val="16"/>
                <w:lang w:val="en-GB"/>
              </w:rPr>
              <w:t xml:space="preserve"> </w:t>
            </w:r>
          </w:p>
          <w:p w:rsidR="00ED04CE" w:rsidRPr="00A7053C" w:rsidRDefault="00ED04CE" w:rsidP="00ED04CE">
            <w:pPr>
              <w:spacing w:after="0" w:line="240" w:lineRule="auto"/>
              <w:rPr>
                <w:rFonts w:ascii="Arial" w:hAnsi="Arial" w:cs="Arial"/>
                <w:sz w:val="16"/>
                <w:szCs w:val="16"/>
                <w:lang w:val="en-GB"/>
              </w:rPr>
            </w:pPr>
          </w:p>
          <w:p w:rsidR="00ED04CE" w:rsidRPr="00A7053C" w:rsidRDefault="00C17627" w:rsidP="00ED04CE">
            <w:pPr>
              <w:spacing w:after="0" w:line="240" w:lineRule="auto"/>
              <w:rPr>
                <w:rFonts w:ascii="Arial" w:hAnsi="Arial" w:cs="Arial"/>
                <w:sz w:val="16"/>
                <w:szCs w:val="16"/>
                <w:lang w:val="en-GB"/>
              </w:rPr>
            </w:pPr>
            <w:r w:rsidRPr="00A7053C">
              <w:rPr>
                <w:rFonts w:ascii="Arial" w:hAnsi="Arial" w:cs="Arial"/>
                <w:sz w:val="16"/>
                <w:szCs w:val="16"/>
                <w:lang w:val="en-GB"/>
              </w:rPr>
              <w:t>PTCI (Foa, Tolin, Ehlers, Clark, &amp; Orsillo, 1999)</w:t>
            </w:r>
          </w:p>
          <w:p w:rsidR="00ED04CE" w:rsidRPr="00A7053C" w:rsidRDefault="00ED04CE" w:rsidP="00ED04CE">
            <w:pPr>
              <w:spacing w:after="0" w:line="240" w:lineRule="auto"/>
              <w:rPr>
                <w:rFonts w:ascii="Arial" w:hAnsi="Arial" w:cs="Arial"/>
                <w:sz w:val="16"/>
                <w:szCs w:val="16"/>
                <w:lang w:val="en-GB"/>
              </w:rPr>
            </w:pPr>
          </w:p>
        </w:tc>
        <w:tc>
          <w:tcPr>
            <w:tcW w:w="466" w:type="pct"/>
            <w:gridSpan w:val="2"/>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PLEs (</w:t>
            </w:r>
            <w:r w:rsidR="00DA6DF2" w:rsidRPr="00A7053C">
              <w:rPr>
                <w:rFonts w:ascii="Arial" w:hAnsi="Arial" w:cs="Arial"/>
                <w:i/>
                <w:sz w:val="16"/>
                <w:szCs w:val="16"/>
                <w:lang w:val="en-GB"/>
              </w:rPr>
              <w:t>mean =</w:t>
            </w:r>
            <w:r w:rsidR="008D39F1" w:rsidRPr="00A7053C">
              <w:rPr>
                <w:rFonts w:ascii="Arial" w:hAnsi="Arial" w:cs="Arial"/>
                <w:i/>
                <w:sz w:val="16"/>
                <w:szCs w:val="16"/>
                <w:lang w:val="en-GB"/>
              </w:rPr>
              <w:t xml:space="preserve"> </w:t>
            </w:r>
            <w:r w:rsidRPr="00A7053C">
              <w:rPr>
                <w:rFonts w:ascii="Arial" w:hAnsi="Arial" w:cs="Arial"/>
                <w:sz w:val="16"/>
                <w:szCs w:val="16"/>
                <w:lang w:val="en-GB"/>
              </w:rPr>
              <w:t xml:space="preserve">9.62, </w:t>
            </w:r>
            <w:r w:rsidR="00DA6DF2" w:rsidRPr="00A7053C">
              <w:rPr>
                <w:rFonts w:ascii="Arial" w:hAnsi="Arial" w:cs="Arial"/>
                <w:i/>
                <w:sz w:val="16"/>
                <w:szCs w:val="16"/>
                <w:lang w:val="en-GB"/>
              </w:rPr>
              <w:t>SD =</w:t>
            </w:r>
            <w:r w:rsidRPr="00A7053C">
              <w:rPr>
                <w:rFonts w:ascii="Arial" w:hAnsi="Arial" w:cs="Arial"/>
                <w:sz w:val="16"/>
                <w:szCs w:val="16"/>
                <w:lang w:val="en-GB"/>
              </w:rPr>
              <w:t xml:space="preserve"> 3.61)</w:t>
            </w:r>
          </w:p>
          <w:p w:rsidR="00ED04CE" w:rsidRPr="00A7053C" w:rsidRDefault="00ED04CE" w:rsidP="00ED04CE">
            <w:pPr>
              <w:spacing w:after="0" w:line="240" w:lineRule="auto"/>
              <w:rPr>
                <w:rFonts w:ascii="Arial" w:hAnsi="Arial" w:cs="Arial"/>
                <w:sz w:val="16"/>
                <w:szCs w:val="16"/>
                <w:lang w:val="en-GB"/>
              </w:rPr>
            </w:pPr>
          </w:p>
          <w:p w:rsidR="00ED04CE" w:rsidRPr="00A7053C" w:rsidRDefault="00CC0F83" w:rsidP="00ED04CE">
            <w:pPr>
              <w:spacing w:after="0" w:line="240" w:lineRule="auto"/>
              <w:rPr>
                <w:rFonts w:ascii="Arial" w:hAnsi="Arial" w:cs="Arial"/>
                <w:sz w:val="16"/>
                <w:szCs w:val="16"/>
                <w:lang w:val="en-GB"/>
              </w:rPr>
            </w:pPr>
            <w:r w:rsidRPr="00A7053C">
              <w:rPr>
                <w:rFonts w:ascii="Arial" w:hAnsi="Arial" w:cs="Arial"/>
                <w:sz w:val="16"/>
                <w:szCs w:val="16"/>
                <w:lang w:val="en-GB"/>
              </w:rPr>
              <w:t>APSS (Kelleher, Harley, Murtagh, &amp; Cannon, 2011)</w:t>
            </w:r>
          </w:p>
        </w:tc>
        <w:tc>
          <w:tcPr>
            <w:tcW w:w="567" w:type="pct"/>
            <w:gridSpan w:val="2"/>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kern w:val="0"/>
                <w:sz w:val="16"/>
                <w:szCs w:val="16"/>
                <w:lang w:val="en-GB"/>
              </w:rPr>
            </w:pPr>
            <w:r w:rsidRPr="00A7053C">
              <w:rPr>
                <w:rFonts w:ascii="Arial" w:hAnsi="Arial" w:cs="Arial"/>
                <w:sz w:val="16"/>
                <w:szCs w:val="16"/>
                <w:lang w:val="en-GB"/>
              </w:rPr>
              <w:t>None</w:t>
            </w:r>
          </w:p>
        </w:tc>
        <w:tc>
          <w:tcPr>
            <w:tcW w:w="675" w:type="pct"/>
            <w:tcBorders>
              <w:top w:val="single" w:sz="4" w:space="0" w:color="00000A"/>
              <w:left w:val="single" w:sz="4" w:space="0" w:color="00000A"/>
              <w:bottom w:val="single" w:sz="4" w:space="0" w:color="00000A"/>
              <w:right w:val="single" w:sz="4" w:space="0" w:color="00000A"/>
            </w:tcBorders>
          </w:tcPr>
          <w:p w:rsidR="00ED04CE" w:rsidRPr="00A7053C" w:rsidRDefault="00ED04CE" w:rsidP="00E02E50">
            <w:pPr>
              <w:spacing w:after="0" w:line="240" w:lineRule="auto"/>
              <w:rPr>
                <w:rFonts w:ascii="Arial" w:hAnsi="Arial" w:cs="Arial"/>
                <w:sz w:val="16"/>
                <w:szCs w:val="16"/>
                <w:lang w:val="en-GB"/>
              </w:rPr>
            </w:pPr>
            <w:r w:rsidRPr="00A7053C">
              <w:rPr>
                <w:rFonts w:ascii="Arial" w:hAnsi="Arial" w:cs="Arial"/>
                <w:sz w:val="16"/>
                <w:szCs w:val="16"/>
                <w:lang w:val="en-GB"/>
              </w:rPr>
              <w:t>Early life experiences were related with all potential mediators. Evidence of indirect effect was found, via post-traumatic beliefs (</w:t>
            </w:r>
            <w:r w:rsidRPr="00A7053C">
              <w:rPr>
                <w:rFonts w:ascii="Arial" w:hAnsi="Arial" w:cs="Arial"/>
                <w:i/>
                <w:sz w:val="16"/>
                <w:szCs w:val="16"/>
                <w:lang w:val="en-GB"/>
              </w:rPr>
              <w:t>β</w:t>
            </w:r>
            <w:r w:rsidR="00A4001D" w:rsidRPr="00A7053C">
              <w:rPr>
                <w:rFonts w:ascii="Arial" w:hAnsi="Arial" w:cs="Arial"/>
                <w:sz w:val="16"/>
                <w:szCs w:val="16"/>
                <w:lang w:val="en-GB"/>
              </w:rPr>
              <w:t xml:space="preserve"> </w:t>
            </w:r>
            <w:r w:rsidRPr="00A7053C">
              <w:rPr>
                <w:rFonts w:ascii="Arial" w:hAnsi="Arial" w:cs="Arial"/>
                <w:sz w:val="16"/>
                <w:szCs w:val="16"/>
                <w:lang w:val="en-GB"/>
              </w:rPr>
              <w:t xml:space="preserve">= 0.021, </w:t>
            </w:r>
            <w:r w:rsidRPr="00A7053C">
              <w:rPr>
                <w:rFonts w:ascii="Arial" w:hAnsi="Arial" w:cs="Arial"/>
                <w:i/>
                <w:sz w:val="16"/>
                <w:szCs w:val="16"/>
                <w:lang w:val="en-GB"/>
              </w:rPr>
              <w:t>SE</w:t>
            </w:r>
            <w:r w:rsidR="00A4001D" w:rsidRPr="00A7053C">
              <w:rPr>
                <w:rFonts w:ascii="Arial" w:hAnsi="Arial" w:cs="Arial"/>
                <w:sz w:val="16"/>
                <w:szCs w:val="16"/>
                <w:lang w:val="en-GB"/>
              </w:rPr>
              <w:t xml:space="preserve"> </w:t>
            </w:r>
            <w:r w:rsidRPr="00A7053C">
              <w:rPr>
                <w:rFonts w:ascii="Arial" w:hAnsi="Arial" w:cs="Arial"/>
                <w:sz w:val="16"/>
                <w:szCs w:val="16"/>
                <w:lang w:val="en-GB"/>
              </w:rPr>
              <w:t xml:space="preserve">= 0.01, </w:t>
            </w:r>
            <w:r w:rsidR="00DA6DF2" w:rsidRPr="00A7053C">
              <w:rPr>
                <w:rFonts w:ascii="Arial" w:hAnsi="Arial" w:cs="Arial"/>
                <w:i/>
                <w:sz w:val="16"/>
                <w:szCs w:val="16"/>
                <w:lang w:val="en-GB"/>
              </w:rPr>
              <w:t>p &lt;</w:t>
            </w:r>
            <w:r w:rsidRPr="00A7053C">
              <w:rPr>
                <w:rFonts w:ascii="Arial" w:hAnsi="Arial" w:cs="Arial"/>
                <w:sz w:val="16"/>
                <w:szCs w:val="16"/>
                <w:lang w:val="en-GB"/>
              </w:rPr>
              <w:t xml:space="preserve"> 0.001)</w:t>
            </w:r>
            <w:r w:rsidR="001F3E57" w:rsidRPr="00A7053C">
              <w:rPr>
                <w:rFonts w:ascii="Arial" w:hAnsi="Arial" w:cs="Arial"/>
                <w:sz w:val="16"/>
                <w:szCs w:val="16"/>
                <w:lang w:val="en-GB"/>
              </w:rPr>
              <w:t xml:space="preserve">. </w:t>
            </w:r>
          </w:p>
          <w:p w:rsidR="00EF2212" w:rsidRPr="00A7053C" w:rsidRDefault="00EF2212" w:rsidP="00EF2212">
            <w:pPr>
              <w:suppressAutoHyphens w:val="0"/>
              <w:spacing w:after="0" w:line="0" w:lineRule="auto"/>
              <w:rPr>
                <w:rFonts w:ascii="ff1" w:eastAsia="Times New Roman" w:hAnsi="ff1" w:cs="Times New Roman"/>
                <w:color w:val="231F20"/>
                <w:kern w:val="0"/>
                <w:sz w:val="54"/>
                <w:szCs w:val="54"/>
                <w:lang w:val="en-GB" w:eastAsia="en-GB"/>
              </w:rPr>
            </w:pPr>
            <w:r w:rsidRPr="00A7053C">
              <w:rPr>
                <w:rFonts w:ascii="ff1" w:hAnsi="ff1"/>
                <w:color w:val="231F20"/>
                <w:sz w:val="54"/>
                <w:szCs w:val="54"/>
                <w:lang w:val="en-GB"/>
              </w:rPr>
              <w:t>Analyses</w:t>
            </w:r>
            <w:r w:rsidRPr="00A7053C">
              <w:rPr>
                <w:rStyle w:val="a"/>
                <w:rFonts w:ascii="ff1" w:hAnsi="ff1"/>
                <w:color w:val="231F20"/>
                <w:sz w:val="54"/>
                <w:szCs w:val="54"/>
                <w:lang w:val="en-GB"/>
              </w:rPr>
              <w:t xml:space="preserve"> </w:t>
            </w:r>
            <w:r w:rsidRPr="00A7053C">
              <w:rPr>
                <w:rFonts w:ascii="ff1" w:hAnsi="ff1"/>
                <w:color w:val="231F20"/>
                <w:sz w:val="54"/>
                <w:szCs w:val="54"/>
                <w:lang w:val="en-GB"/>
              </w:rPr>
              <w:t>indicated</w:t>
            </w:r>
            <w:r w:rsidRPr="00A7053C">
              <w:rPr>
                <w:rStyle w:val="a"/>
                <w:rFonts w:ascii="ff1" w:hAnsi="ff1"/>
                <w:color w:val="231F20"/>
                <w:sz w:val="54"/>
                <w:szCs w:val="54"/>
                <w:lang w:val="en-GB"/>
              </w:rPr>
              <w:t xml:space="preserve"> </w:t>
            </w:r>
            <w:r w:rsidRPr="00A7053C">
              <w:rPr>
                <w:rFonts w:ascii="ff1" w:hAnsi="ff1"/>
                <w:color w:val="231F20"/>
                <w:sz w:val="54"/>
                <w:szCs w:val="54"/>
                <w:lang w:val="en-GB"/>
              </w:rPr>
              <w:t>that</w:t>
            </w:r>
            <w:r w:rsidRPr="00A7053C">
              <w:rPr>
                <w:rStyle w:val="a"/>
                <w:rFonts w:ascii="ff1" w:hAnsi="ff1"/>
                <w:color w:val="231F20"/>
                <w:sz w:val="54"/>
                <w:szCs w:val="54"/>
                <w:lang w:val="en-GB"/>
              </w:rPr>
              <w:t xml:space="preserve"> </w:t>
            </w:r>
            <w:r w:rsidRPr="00A7053C">
              <w:rPr>
                <w:rFonts w:ascii="ff1" w:hAnsi="ff1"/>
                <w:color w:val="231F20"/>
                <w:sz w:val="54"/>
                <w:szCs w:val="54"/>
                <w:lang w:val="en-GB"/>
              </w:rPr>
              <w:t>peer</w:t>
            </w:r>
            <w:r w:rsidRPr="00A7053C">
              <w:rPr>
                <w:rStyle w:val="a"/>
                <w:rFonts w:ascii="ff1" w:hAnsi="ff1"/>
                <w:color w:val="231F20"/>
                <w:sz w:val="54"/>
                <w:szCs w:val="54"/>
                <w:lang w:val="en-GB"/>
              </w:rPr>
              <w:t xml:space="preserve"> </w:t>
            </w:r>
            <w:r w:rsidRPr="00A7053C">
              <w:rPr>
                <w:rFonts w:ascii="ff1" w:hAnsi="ff1"/>
                <w:color w:val="231F20"/>
                <w:sz w:val="54"/>
                <w:szCs w:val="54"/>
                <w:lang w:val="en-GB"/>
              </w:rPr>
              <w:t>victimization</w:t>
            </w:r>
            <w:r w:rsidRPr="00A7053C">
              <w:rPr>
                <w:rStyle w:val="a"/>
                <w:rFonts w:ascii="ff1" w:hAnsi="ff1"/>
                <w:color w:val="231F20"/>
                <w:sz w:val="54"/>
                <w:szCs w:val="54"/>
                <w:lang w:val="en-GB"/>
              </w:rPr>
              <w:t xml:space="preserve"> </w:t>
            </w:r>
            <w:r w:rsidRPr="00A7053C">
              <w:rPr>
                <w:rFonts w:ascii="ff1" w:hAnsi="ff1"/>
                <w:color w:val="231F20"/>
                <w:sz w:val="54"/>
                <w:szCs w:val="54"/>
                <w:lang w:val="en-GB"/>
              </w:rPr>
              <w:t>was</w:t>
            </w:r>
            <w:r w:rsidRPr="00A7053C">
              <w:rPr>
                <w:rStyle w:val="a"/>
                <w:rFonts w:ascii="ff1" w:hAnsi="ff1"/>
                <w:color w:val="231F20"/>
                <w:sz w:val="54"/>
                <w:szCs w:val="54"/>
                <w:lang w:val="en-GB"/>
              </w:rPr>
              <w:t xml:space="preserve"> </w:t>
            </w:r>
            <w:r w:rsidRPr="00A7053C">
              <w:rPr>
                <w:rFonts w:ascii="ff1" w:hAnsi="ff1"/>
                <w:color w:val="231F20"/>
                <w:sz w:val="54"/>
                <w:szCs w:val="54"/>
                <w:lang w:val="en-GB"/>
              </w:rPr>
              <w:t>a</w:t>
            </w:r>
            <w:r w:rsidRPr="00A7053C">
              <w:rPr>
                <w:rStyle w:val="a"/>
                <w:rFonts w:ascii="ff1" w:hAnsi="ff1"/>
                <w:color w:val="231F20"/>
                <w:sz w:val="54"/>
                <w:szCs w:val="54"/>
                <w:lang w:val="en-GB"/>
              </w:rPr>
              <w:t xml:space="preserve"> </w:t>
            </w:r>
            <w:r w:rsidRPr="00A7053C">
              <w:rPr>
                <w:rFonts w:ascii="ff1" w:hAnsi="ff1"/>
                <w:color w:val="231F20"/>
                <w:sz w:val="54"/>
                <w:szCs w:val="54"/>
                <w:lang w:val="en-GB"/>
              </w:rPr>
              <w:t>mediator</w:t>
            </w:r>
            <w:r w:rsidRPr="00A7053C">
              <w:rPr>
                <w:rStyle w:val="a"/>
                <w:rFonts w:ascii="ff1" w:hAnsi="ff1"/>
                <w:color w:val="231F20"/>
                <w:sz w:val="54"/>
                <w:szCs w:val="54"/>
                <w:lang w:val="en-GB"/>
              </w:rPr>
              <w:t xml:space="preserve"> </w:t>
            </w:r>
            <w:r w:rsidRPr="00A7053C">
              <w:rPr>
                <w:rFonts w:ascii="ff1" w:hAnsi="ff1"/>
                <w:color w:val="231F20"/>
                <w:sz w:val="54"/>
                <w:szCs w:val="54"/>
                <w:lang w:val="en-GB"/>
              </w:rPr>
              <w:t>of</w:t>
            </w:r>
          </w:p>
          <w:p w:rsidR="00EF2212" w:rsidRPr="00A7053C" w:rsidRDefault="00EF2212" w:rsidP="00EF2212">
            <w:pPr>
              <w:spacing w:line="0" w:lineRule="auto"/>
              <w:rPr>
                <w:rFonts w:ascii="Arial" w:hAnsi="Arial" w:cs="Arial"/>
                <w:sz w:val="16"/>
                <w:szCs w:val="16"/>
                <w:lang w:val="en-GB"/>
              </w:rPr>
            </w:pPr>
            <w:r w:rsidRPr="00A7053C">
              <w:rPr>
                <w:rFonts w:ascii="ff1" w:hAnsi="ff1"/>
                <w:color w:val="231F20"/>
                <w:sz w:val="54"/>
                <w:szCs w:val="54"/>
                <w:lang w:val="en-GB"/>
              </w:rPr>
              <w:t>this</w:t>
            </w:r>
            <w:r w:rsidRPr="00A7053C">
              <w:rPr>
                <w:rStyle w:val="a"/>
                <w:rFonts w:ascii="ff1" w:hAnsi="ff1"/>
                <w:color w:val="231F20"/>
                <w:sz w:val="54"/>
                <w:szCs w:val="54"/>
                <w:lang w:val="en-GB"/>
              </w:rPr>
              <w:t xml:space="preserve"> </w:t>
            </w:r>
            <w:r w:rsidRPr="00A7053C">
              <w:rPr>
                <w:rFonts w:ascii="ff1" w:hAnsi="ff1"/>
                <w:color w:val="231F20"/>
                <w:sz w:val="54"/>
                <w:szCs w:val="54"/>
                <w:lang w:val="en-GB"/>
              </w:rPr>
              <w:t>effect</w:t>
            </w:r>
            <w:r w:rsidRPr="00A7053C">
              <w:rPr>
                <w:rStyle w:val="a"/>
                <w:rFonts w:ascii="ff1" w:hAnsi="ff1"/>
                <w:color w:val="231F20"/>
                <w:sz w:val="54"/>
                <w:szCs w:val="54"/>
                <w:lang w:val="en-GB"/>
              </w:rPr>
              <w:t xml:space="preserve"> </w:t>
            </w:r>
            <w:r w:rsidRPr="00A7053C">
              <w:rPr>
                <w:rFonts w:ascii="ff1" w:hAnsi="ff1"/>
                <w:color w:val="231F20"/>
                <w:sz w:val="54"/>
                <w:szCs w:val="54"/>
                <w:lang w:val="en-GB"/>
              </w:rPr>
              <w:t>and</w:t>
            </w:r>
            <w:r w:rsidRPr="00A7053C">
              <w:rPr>
                <w:rStyle w:val="a"/>
                <w:rFonts w:ascii="ff1" w:hAnsi="ff1"/>
                <w:color w:val="231F20"/>
                <w:sz w:val="54"/>
                <w:szCs w:val="54"/>
                <w:lang w:val="en-GB"/>
              </w:rPr>
              <w:t xml:space="preserve"> </w:t>
            </w:r>
            <w:r w:rsidRPr="00A7053C">
              <w:rPr>
                <w:rFonts w:ascii="ff1" w:hAnsi="ff1"/>
                <w:color w:val="231F20"/>
                <w:sz w:val="54"/>
                <w:szCs w:val="54"/>
                <w:lang w:val="en-GB"/>
              </w:rPr>
              <w:t>that</w:t>
            </w:r>
            <w:r w:rsidRPr="00A7053C">
              <w:rPr>
                <w:rStyle w:val="a"/>
                <w:rFonts w:ascii="ff1" w:hAnsi="ff1"/>
                <w:color w:val="231F20"/>
                <w:sz w:val="54"/>
                <w:szCs w:val="54"/>
                <w:lang w:val="en-GB"/>
              </w:rPr>
              <w:t xml:space="preserve"> </w:t>
            </w:r>
            <w:r w:rsidRPr="00A7053C">
              <w:rPr>
                <w:rFonts w:ascii="ff1" w:hAnsi="ff1"/>
                <w:color w:val="231F20"/>
                <w:sz w:val="54"/>
                <w:szCs w:val="54"/>
                <w:lang w:val="en-GB"/>
              </w:rPr>
              <w:t>loneliness</w:t>
            </w:r>
            <w:r w:rsidRPr="00A7053C">
              <w:rPr>
                <w:rStyle w:val="a"/>
                <w:rFonts w:ascii="ff1" w:hAnsi="ff1"/>
                <w:color w:val="231F20"/>
                <w:sz w:val="54"/>
                <w:szCs w:val="54"/>
                <w:lang w:val="en-GB"/>
              </w:rPr>
              <w:t xml:space="preserve"> </w:t>
            </w:r>
            <w:r w:rsidRPr="00A7053C">
              <w:rPr>
                <w:rFonts w:ascii="ff1" w:hAnsi="ff1"/>
                <w:color w:val="231F20"/>
                <w:sz w:val="54"/>
                <w:szCs w:val="54"/>
                <w:lang w:val="en-GB"/>
              </w:rPr>
              <w:t>moderated</w:t>
            </w:r>
            <w:r w:rsidRPr="00A7053C">
              <w:rPr>
                <w:rStyle w:val="a"/>
                <w:rFonts w:ascii="ff1" w:hAnsi="ff1"/>
                <w:color w:val="231F20"/>
                <w:sz w:val="54"/>
                <w:szCs w:val="54"/>
                <w:lang w:val="en-GB"/>
              </w:rPr>
              <w:t xml:space="preserve"> </w:t>
            </w:r>
            <w:r w:rsidRPr="00A7053C">
              <w:rPr>
                <w:rFonts w:ascii="ff1" w:hAnsi="ff1"/>
                <w:color w:val="231F20"/>
                <w:sz w:val="54"/>
                <w:szCs w:val="54"/>
                <w:lang w:val="en-GB"/>
              </w:rPr>
              <w:t>this</w:t>
            </w:r>
            <w:r w:rsidRPr="00A7053C">
              <w:rPr>
                <w:rStyle w:val="a"/>
                <w:rFonts w:ascii="ff1" w:hAnsi="ff1"/>
                <w:color w:val="231F20"/>
                <w:sz w:val="54"/>
                <w:szCs w:val="54"/>
                <w:lang w:val="en-GB"/>
              </w:rPr>
              <w:t xml:space="preserve"> </w:t>
            </w:r>
            <w:r w:rsidRPr="00A7053C">
              <w:rPr>
                <w:rFonts w:ascii="ff1" w:hAnsi="ff1"/>
                <w:color w:val="231F20"/>
                <w:sz w:val="54"/>
                <w:szCs w:val="54"/>
                <w:lang w:val="en-GB"/>
              </w:rPr>
              <w:t>mediated</w:t>
            </w:r>
            <w:r w:rsidRPr="00A7053C">
              <w:rPr>
                <w:rStyle w:val="a"/>
                <w:rFonts w:ascii="ff1" w:hAnsi="ff1"/>
                <w:color w:val="231F20"/>
                <w:sz w:val="54"/>
                <w:szCs w:val="54"/>
                <w:lang w:val="en-GB"/>
              </w:rPr>
              <w:t xml:space="preserve"> </w:t>
            </w:r>
          </w:p>
        </w:tc>
        <w:tc>
          <w:tcPr>
            <w:tcW w:w="340"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8</w:t>
            </w:r>
          </w:p>
        </w:tc>
      </w:tr>
      <w:tr w:rsidR="00ED04CE" w:rsidRPr="00A7053C" w:rsidTr="00ED04CE">
        <w:tc>
          <w:tcPr>
            <w:tcW w:w="625" w:type="pct"/>
            <w:tcBorders>
              <w:top w:val="single" w:sz="4" w:space="0" w:color="00000A"/>
              <w:left w:val="single" w:sz="4" w:space="0" w:color="00000A"/>
              <w:bottom w:val="single" w:sz="4" w:space="0" w:color="00000A"/>
              <w:right w:val="single" w:sz="4" w:space="0" w:color="00000A"/>
            </w:tcBorders>
          </w:tcPr>
          <w:p w:rsidR="00ED04CE" w:rsidRPr="00A7053C" w:rsidRDefault="00B36BFD" w:rsidP="00ED04CE">
            <w:pPr>
              <w:spacing w:after="0" w:line="240" w:lineRule="auto"/>
              <w:rPr>
                <w:rFonts w:ascii="Arial" w:hAnsi="Arial" w:cs="Arial"/>
                <w:sz w:val="16"/>
                <w:szCs w:val="16"/>
              </w:rPr>
            </w:pPr>
            <w:r w:rsidRPr="00A7053C">
              <w:rPr>
                <w:rFonts w:ascii="Arial" w:hAnsi="Arial" w:cs="Arial"/>
                <w:noProof/>
                <w:sz w:val="16"/>
                <w:szCs w:val="16"/>
              </w:rPr>
              <w:t xml:space="preserve">Perona-Garcelán </w:t>
            </w:r>
            <w:r w:rsidR="0076583C" w:rsidRPr="00A7053C">
              <w:rPr>
                <w:rFonts w:ascii="Arial" w:hAnsi="Arial" w:cs="Arial"/>
                <w:noProof/>
                <w:sz w:val="16"/>
                <w:szCs w:val="16"/>
              </w:rPr>
              <w:t>et al.,</w:t>
            </w:r>
            <w:r w:rsidRPr="00A7053C">
              <w:rPr>
                <w:rFonts w:ascii="Arial" w:hAnsi="Arial" w:cs="Arial"/>
                <w:noProof/>
                <w:sz w:val="16"/>
                <w:szCs w:val="16"/>
              </w:rPr>
              <w:t xml:space="preserve"> 2014</w:t>
            </w:r>
          </w:p>
          <w:p w:rsidR="00ED04CE" w:rsidRPr="00A7053C" w:rsidRDefault="00ED04CE" w:rsidP="00ED04CE">
            <w:pPr>
              <w:spacing w:after="0" w:line="240" w:lineRule="auto"/>
              <w:rPr>
                <w:rFonts w:ascii="Arial" w:hAnsi="Arial" w:cs="Arial"/>
                <w:sz w:val="16"/>
                <w:szCs w:val="16"/>
              </w:rPr>
            </w:pPr>
          </w:p>
          <w:p w:rsidR="00ED04CE" w:rsidRPr="00A7053C" w:rsidRDefault="00ED04CE" w:rsidP="00ED04CE">
            <w:pPr>
              <w:spacing w:after="0" w:line="240" w:lineRule="auto"/>
              <w:rPr>
                <w:rFonts w:ascii="Arial" w:hAnsi="Arial" w:cs="Arial"/>
                <w:sz w:val="16"/>
                <w:szCs w:val="16"/>
              </w:rPr>
            </w:pPr>
            <w:r w:rsidRPr="00A7053C">
              <w:rPr>
                <w:rFonts w:ascii="Arial" w:hAnsi="Arial" w:cs="Arial"/>
                <w:sz w:val="16"/>
                <w:szCs w:val="16"/>
              </w:rPr>
              <w:t>SPAIN</w:t>
            </w:r>
          </w:p>
        </w:tc>
        <w:tc>
          <w:tcPr>
            <w:tcW w:w="421" w:type="pct"/>
            <w:gridSpan w:val="5"/>
            <w:tcBorders>
              <w:top w:val="single" w:sz="4" w:space="0" w:color="00000A"/>
              <w:left w:val="single" w:sz="4" w:space="0" w:color="00000A"/>
              <w:bottom w:val="single" w:sz="4" w:space="0" w:color="00000A"/>
              <w:right w:val="single" w:sz="4" w:space="0" w:color="00000A"/>
            </w:tcBorders>
          </w:tcPr>
          <w:p w:rsidR="00ED04CE" w:rsidRPr="00A7053C" w:rsidRDefault="00B30BC3" w:rsidP="00ED04CE">
            <w:pPr>
              <w:spacing w:after="0" w:line="240" w:lineRule="auto"/>
              <w:rPr>
                <w:rFonts w:ascii="Arial" w:hAnsi="Arial" w:cs="Arial"/>
                <w:sz w:val="16"/>
                <w:szCs w:val="16"/>
                <w:lang w:val="en-GB"/>
              </w:rPr>
            </w:pPr>
            <w:r w:rsidRPr="00A7053C">
              <w:rPr>
                <w:rFonts w:ascii="Arial" w:hAnsi="Arial" w:cs="Arial"/>
                <w:i/>
                <w:sz w:val="16"/>
                <w:szCs w:val="16"/>
                <w:lang w:val="en-GB"/>
              </w:rPr>
              <w:t>N =</w:t>
            </w:r>
            <w:r w:rsidR="00ED04CE" w:rsidRPr="00A7053C">
              <w:rPr>
                <w:rFonts w:ascii="Arial" w:hAnsi="Arial" w:cs="Arial"/>
                <w:sz w:val="16"/>
                <w:szCs w:val="16"/>
                <w:lang w:val="en-GB"/>
              </w:rPr>
              <w:t xml:space="preserve"> 318 </w:t>
            </w:r>
          </w:p>
        </w:tc>
        <w:tc>
          <w:tcPr>
            <w:tcW w:w="605" w:type="pct"/>
            <w:gridSpan w:val="2"/>
            <w:tcBorders>
              <w:top w:val="single" w:sz="4" w:space="0" w:color="00000A"/>
              <w:left w:val="single" w:sz="4" w:space="0" w:color="00000A"/>
              <w:bottom w:val="single" w:sz="4" w:space="0" w:color="00000A"/>
              <w:right w:val="single" w:sz="4" w:space="0" w:color="00000A"/>
            </w:tcBorders>
          </w:tcPr>
          <w:p w:rsidR="00ED04CE" w:rsidRPr="00A7053C" w:rsidRDefault="00016122" w:rsidP="00E02E50">
            <w:pPr>
              <w:spacing w:after="0" w:line="240" w:lineRule="auto"/>
              <w:rPr>
                <w:rFonts w:ascii="Arial" w:hAnsi="Arial" w:cs="Arial"/>
                <w:sz w:val="16"/>
                <w:szCs w:val="16"/>
                <w:lang w:val="en-GB"/>
              </w:rPr>
            </w:pPr>
            <w:r w:rsidRPr="00A7053C">
              <w:rPr>
                <w:rFonts w:ascii="Arial" w:hAnsi="Arial" w:cs="Arial"/>
                <w:sz w:val="16"/>
                <w:szCs w:val="16"/>
                <w:lang w:val="en-GB"/>
              </w:rPr>
              <w:t>Childhood adversity</w:t>
            </w:r>
            <w:r w:rsidR="00ED04CE" w:rsidRPr="00A7053C">
              <w:rPr>
                <w:rFonts w:ascii="Arial" w:hAnsi="Arial" w:cs="Arial"/>
                <w:sz w:val="16"/>
                <w:szCs w:val="16"/>
                <w:lang w:val="en-GB"/>
              </w:rPr>
              <w:t xml:space="preserve"> before 15 years of age (at least one: </w:t>
            </w:r>
            <w:r w:rsidR="00B30BC3" w:rsidRPr="00A7053C">
              <w:rPr>
                <w:rFonts w:ascii="Arial" w:hAnsi="Arial" w:cs="Arial"/>
                <w:i/>
                <w:sz w:val="16"/>
                <w:szCs w:val="16"/>
                <w:lang w:val="en-GB"/>
              </w:rPr>
              <w:t>n =</w:t>
            </w:r>
            <w:r w:rsidR="00ED04CE" w:rsidRPr="00A7053C">
              <w:rPr>
                <w:rFonts w:ascii="Arial" w:hAnsi="Arial" w:cs="Arial"/>
                <w:sz w:val="16"/>
                <w:szCs w:val="16"/>
                <w:lang w:val="en-GB"/>
              </w:rPr>
              <w:t xml:space="preserve"> 143, 45%; mean number of adversities = 1.62, </w:t>
            </w:r>
            <w:r w:rsidR="00DA6DF2" w:rsidRPr="00A7053C">
              <w:rPr>
                <w:rFonts w:ascii="Arial" w:hAnsi="Arial" w:cs="Arial"/>
                <w:i/>
                <w:sz w:val="16"/>
                <w:szCs w:val="16"/>
                <w:lang w:val="en-GB"/>
              </w:rPr>
              <w:t>SD =</w:t>
            </w:r>
            <w:r w:rsidR="00ED04CE" w:rsidRPr="00A7053C">
              <w:rPr>
                <w:rFonts w:ascii="Arial" w:hAnsi="Arial" w:cs="Arial"/>
                <w:sz w:val="16"/>
                <w:szCs w:val="16"/>
                <w:lang w:val="en-GB"/>
              </w:rPr>
              <w:t xml:space="preserve"> 1.03)</w:t>
            </w:r>
          </w:p>
        </w:tc>
        <w:tc>
          <w:tcPr>
            <w:tcW w:w="415" w:type="pct"/>
            <w:tcBorders>
              <w:top w:val="single" w:sz="4" w:space="0" w:color="00000A"/>
              <w:left w:val="single" w:sz="4" w:space="0" w:color="00000A"/>
              <w:bottom w:val="single" w:sz="4" w:space="0" w:color="00000A"/>
              <w:right w:val="single" w:sz="4" w:space="0" w:color="00000A"/>
            </w:tcBorders>
          </w:tcPr>
          <w:p w:rsidR="00ED04CE" w:rsidRPr="00A7053C" w:rsidRDefault="00DB0CF9" w:rsidP="00ED04CE">
            <w:pPr>
              <w:suppressAutoHyphens w:val="0"/>
              <w:spacing w:after="0" w:line="240" w:lineRule="auto"/>
              <w:rPr>
                <w:rFonts w:ascii="Arial" w:hAnsi="Arial" w:cs="Arial"/>
                <w:sz w:val="16"/>
                <w:szCs w:val="16"/>
                <w:lang w:val="en-GB"/>
              </w:rPr>
            </w:pPr>
            <w:r w:rsidRPr="00A7053C">
              <w:rPr>
                <w:rFonts w:ascii="Arial" w:hAnsi="Arial" w:cs="Arial"/>
                <w:sz w:val="16"/>
                <w:szCs w:val="16"/>
                <w:lang w:val="en-GB"/>
              </w:rPr>
              <w:t>TQ (Davidson, Hughes, &amp; Blazer, 1990)</w:t>
            </w:r>
          </w:p>
        </w:tc>
        <w:tc>
          <w:tcPr>
            <w:tcW w:w="477"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Absorption</w:t>
            </w:r>
          </w:p>
          <w:p w:rsidR="00ED04CE" w:rsidRPr="00A7053C" w:rsidRDefault="00ED04CE" w:rsidP="00ED04CE">
            <w:pPr>
              <w:spacing w:after="0" w:line="240" w:lineRule="auto"/>
              <w:rPr>
                <w:rFonts w:ascii="Arial" w:hAnsi="Arial" w:cs="Arial"/>
                <w:sz w:val="16"/>
                <w:szCs w:val="16"/>
                <w:lang w:val="en-GB"/>
              </w:rPr>
            </w:pPr>
          </w:p>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Depersonalization</w:t>
            </w:r>
          </w:p>
          <w:p w:rsidR="00ED04CE" w:rsidRPr="00A7053C" w:rsidRDefault="00ED04CE" w:rsidP="00ED04CE">
            <w:pPr>
              <w:spacing w:after="0" w:line="240" w:lineRule="auto"/>
              <w:rPr>
                <w:rFonts w:ascii="Arial" w:hAnsi="Arial" w:cs="Arial"/>
                <w:sz w:val="16"/>
                <w:szCs w:val="16"/>
                <w:lang w:val="en-GB"/>
              </w:rPr>
            </w:pPr>
          </w:p>
          <w:p w:rsidR="00ED04CE" w:rsidRPr="00A7053C" w:rsidRDefault="00ED04CE" w:rsidP="00ED04CE">
            <w:pPr>
              <w:suppressAutoHyphens w:val="0"/>
              <w:spacing w:after="0" w:line="240" w:lineRule="auto"/>
              <w:rPr>
                <w:rFonts w:ascii="Arial" w:hAnsi="Arial" w:cs="Arial"/>
                <w:sz w:val="16"/>
                <w:szCs w:val="16"/>
                <w:lang w:val="en-GB"/>
              </w:rPr>
            </w:pPr>
            <w:r w:rsidRPr="00A7053C">
              <w:rPr>
                <w:rFonts w:ascii="Arial" w:hAnsi="Arial" w:cs="Arial"/>
                <w:sz w:val="16"/>
                <w:szCs w:val="16"/>
                <w:lang w:val="en-GB"/>
              </w:rPr>
              <w:t>Mindful approach to distressing thoughts and images</w:t>
            </w:r>
          </w:p>
        </w:tc>
        <w:tc>
          <w:tcPr>
            <w:tcW w:w="409"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TAS</w:t>
            </w:r>
            <w:r w:rsidR="00A0629D" w:rsidRPr="00A7053C">
              <w:rPr>
                <w:rFonts w:ascii="Arial" w:hAnsi="Arial" w:cs="Arial"/>
                <w:sz w:val="16"/>
                <w:szCs w:val="16"/>
                <w:lang w:val="en-GB"/>
              </w:rPr>
              <w:t xml:space="preserve"> </w:t>
            </w:r>
            <w:r w:rsidR="00B36BFD" w:rsidRPr="00A7053C">
              <w:rPr>
                <w:rFonts w:ascii="Arial" w:hAnsi="Arial" w:cs="Arial"/>
                <w:noProof/>
                <w:sz w:val="16"/>
                <w:szCs w:val="16"/>
                <w:lang w:val="en-GB"/>
              </w:rPr>
              <w:t>(Tellegen &amp; Atkinson</w:t>
            </w:r>
            <w:r w:rsidR="000D1756" w:rsidRPr="00A7053C">
              <w:rPr>
                <w:rFonts w:ascii="Arial" w:hAnsi="Arial" w:cs="Arial"/>
                <w:noProof/>
                <w:sz w:val="16"/>
                <w:szCs w:val="16"/>
                <w:lang w:val="en-GB"/>
              </w:rPr>
              <w:t>,</w:t>
            </w:r>
            <w:r w:rsidR="00B36BFD" w:rsidRPr="00A7053C">
              <w:rPr>
                <w:rFonts w:ascii="Arial" w:hAnsi="Arial" w:cs="Arial"/>
                <w:noProof/>
                <w:sz w:val="16"/>
                <w:szCs w:val="16"/>
                <w:lang w:val="en-GB"/>
              </w:rPr>
              <w:t xml:space="preserve"> 1974)</w:t>
            </w:r>
          </w:p>
          <w:p w:rsidR="00ED04CE" w:rsidRPr="00A7053C" w:rsidRDefault="00ED04CE" w:rsidP="00ED04CE">
            <w:pPr>
              <w:spacing w:after="0" w:line="240" w:lineRule="auto"/>
              <w:rPr>
                <w:rFonts w:ascii="Arial" w:hAnsi="Arial" w:cs="Arial"/>
                <w:sz w:val="16"/>
                <w:szCs w:val="16"/>
                <w:lang w:val="en-GB"/>
              </w:rPr>
            </w:pPr>
          </w:p>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CDS</w:t>
            </w:r>
            <w:r w:rsidR="00A0629D" w:rsidRPr="00A7053C">
              <w:rPr>
                <w:rFonts w:ascii="Arial" w:hAnsi="Arial" w:cs="Arial"/>
                <w:sz w:val="16"/>
                <w:szCs w:val="16"/>
                <w:lang w:val="en-GB"/>
              </w:rPr>
              <w:t xml:space="preserve"> </w:t>
            </w:r>
            <w:r w:rsidR="00B36BFD" w:rsidRPr="00A7053C">
              <w:rPr>
                <w:rFonts w:ascii="Arial" w:hAnsi="Arial" w:cs="Arial"/>
                <w:noProof/>
                <w:sz w:val="16"/>
                <w:szCs w:val="16"/>
                <w:lang w:val="en-GB"/>
              </w:rPr>
              <w:t>(</w:t>
            </w:r>
            <w:r w:rsidR="00AF37C7" w:rsidRPr="00A7053C">
              <w:rPr>
                <w:rFonts w:ascii="Arial" w:hAnsi="Arial" w:cs="Arial"/>
                <w:noProof/>
                <w:sz w:val="16"/>
                <w:szCs w:val="16"/>
                <w:lang w:val="en-GB"/>
              </w:rPr>
              <w:t>Sierra &amp; Berrios, 2000</w:t>
            </w:r>
            <w:r w:rsidR="00B36BFD" w:rsidRPr="00A7053C">
              <w:rPr>
                <w:rFonts w:ascii="Arial" w:hAnsi="Arial" w:cs="Arial"/>
                <w:noProof/>
                <w:sz w:val="16"/>
                <w:szCs w:val="16"/>
                <w:lang w:val="en-GB"/>
              </w:rPr>
              <w:t>)</w:t>
            </w:r>
          </w:p>
          <w:p w:rsidR="00ED04CE" w:rsidRPr="00A7053C" w:rsidRDefault="00ED04CE" w:rsidP="00ED04CE">
            <w:pPr>
              <w:spacing w:after="0" w:line="240" w:lineRule="auto"/>
              <w:rPr>
                <w:rFonts w:ascii="Arial" w:hAnsi="Arial" w:cs="Arial"/>
                <w:sz w:val="16"/>
                <w:szCs w:val="16"/>
                <w:lang w:val="en-GB"/>
              </w:rPr>
            </w:pPr>
          </w:p>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SMQ</w:t>
            </w:r>
            <w:r w:rsidR="00A0629D" w:rsidRPr="00A7053C">
              <w:rPr>
                <w:rFonts w:ascii="Arial" w:hAnsi="Arial" w:cs="Arial"/>
                <w:sz w:val="16"/>
                <w:szCs w:val="16"/>
                <w:lang w:val="en-GB"/>
              </w:rPr>
              <w:t xml:space="preserve"> </w:t>
            </w:r>
            <w:r w:rsidR="00B36BFD" w:rsidRPr="00A7053C">
              <w:rPr>
                <w:rFonts w:ascii="Arial" w:hAnsi="Arial" w:cs="Arial"/>
                <w:noProof/>
                <w:sz w:val="16"/>
                <w:szCs w:val="16"/>
                <w:lang w:val="en-GB"/>
              </w:rPr>
              <w:t xml:space="preserve">(Chadwick </w:t>
            </w:r>
            <w:r w:rsidR="0076583C" w:rsidRPr="00A7053C">
              <w:rPr>
                <w:rFonts w:ascii="Arial" w:hAnsi="Arial" w:cs="Arial"/>
                <w:noProof/>
                <w:sz w:val="16"/>
                <w:szCs w:val="16"/>
                <w:lang w:val="en-GB"/>
              </w:rPr>
              <w:t>et al.,</w:t>
            </w:r>
            <w:r w:rsidR="00B36BFD" w:rsidRPr="00A7053C">
              <w:rPr>
                <w:rFonts w:ascii="Arial" w:hAnsi="Arial" w:cs="Arial"/>
                <w:noProof/>
                <w:sz w:val="16"/>
                <w:szCs w:val="16"/>
                <w:lang w:val="en-GB"/>
              </w:rPr>
              <w:t xml:space="preserve"> 2008)</w:t>
            </w:r>
          </w:p>
        </w:tc>
        <w:tc>
          <w:tcPr>
            <w:tcW w:w="466" w:type="pct"/>
            <w:gridSpan w:val="2"/>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 xml:space="preserve">High </w:t>
            </w:r>
            <w:r w:rsidR="00E02E50" w:rsidRPr="00A7053C">
              <w:rPr>
                <w:rFonts w:ascii="Arial" w:hAnsi="Arial" w:cs="Arial"/>
                <w:sz w:val="16"/>
                <w:szCs w:val="16"/>
                <w:lang w:val="en-GB"/>
              </w:rPr>
              <w:t xml:space="preserve">hallucination proneness </w:t>
            </w:r>
            <w:r w:rsidRPr="00A7053C">
              <w:rPr>
                <w:rFonts w:ascii="Arial" w:hAnsi="Arial" w:cs="Arial"/>
                <w:sz w:val="16"/>
                <w:szCs w:val="16"/>
                <w:lang w:val="en-GB"/>
              </w:rPr>
              <w:t xml:space="preserve">(i.e., more than one SD from the sample mean, </w:t>
            </w:r>
            <w:r w:rsidR="00B30BC3" w:rsidRPr="00A7053C">
              <w:rPr>
                <w:rFonts w:ascii="Arial" w:hAnsi="Arial" w:cs="Arial"/>
                <w:i/>
                <w:sz w:val="16"/>
                <w:szCs w:val="16"/>
                <w:lang w:val="en-GB"/>
              </w:rPr>
              <w:t>n =</w:t>
            </w:r>
            <w:r w:rsidRPr="00A7053C">
              <w:rPr>
                <w:rFonts w:ascii="Arial" w:hAnsi="Arial" w:cs="Arial"/>
                <w:sz w:val="16"/>
                <w:szCs w:val="16"/>
                <w:lang w:val="en-GB"/>
              </w:rPr>
              <w:t xml:space="preserve"> 55</w:t>
            </w:r>
            <w:r w:rsidR="00E02E50" w:rsidRPr="00A7053C">
              <w:rPr>
                <w:rFonts w:ascii="Arial" w:hAnsi="Arial" w:cs="Arial"/>
                <w:sz w:val="16"/>
                <w:szCs w:val="16"/>
                <w:lang w:val="en-GB"/>
              </w:rPr>
              <w:t xml:space="preserve">; </w:t>
            </w:r>
            <w:r w:rsidRPr="00A7053C">
              <w:rPr>
                <w:rFonts w:ascii="Arial" w:hAnsi="Arial" w:cs="Arial"/>
                <w:sz w:val="16"/>
                <w:szCs w:val="16"/>
                <w:lang w:val="en-GB"/>
              </w:rPr>
              <w:t>low</w:t>
            </w:r>
            <w:r w:rsidR="00E02E50" w:rsidRPr="00A7053C">
              <w:rPr>
                <w:rFonts w:ascii="Arial" w:hAnsi="Arial" w:cs="Arial"/>
                <w:sz w:val="16"/>
                <w:szCs w:val="16"/>
                <w:lang w:val="en-GB"/>
              </w:rPr>
              <w:t xml:space="preserve">: </w:t>
            </w:r>
            <w:r w:rsidR="00B30BC3" w:rsidRPr="00A7053C">
              <w:rPr>
                <w:rFonts w:ascii="Arial" w:hAnsi="Arial" w:cs="Arial"/>
                <w:i/>
                <w:sz w:val="16"/>
                <w:szCs w:val="16"/>
                <w:lang w:val="en-GB"/>
              </w:rPr>
              <w:t>n =</w:t>
            </w:r>
            <w:r w:rsidRPr="00A7053C">
              <w:rPr>
                <w:rFonts w:ascii="Arial" w:hAnsi="Arial" w:cs="Arial"/>
                <w:sz w:val="16"/>
                <w:szCs w:val="16"/>
                <w:lang w:val="en-GB"/>
              </w:rPr>
              <w:t xml:space="preserve"> 28)</w:t>
            </w:r>
          </w:p>
          <w:p w:rsidR="00ED04CE" w:rsidRPr="00A7053C" w:rsidRDefault="00ED04CE" w:rsidP="00ED04CE">
            <w:pPr>
              <w:spacing w:after="0" w:line="240" w:lineRule="auto"/>
              <w:rPr>
                <w:rFonts w:ascii="Arial" w:hAnsi="Arial" w:cs="Arial"/>
                <w:sz w:val="16"/>
                <w:szCs w:val="16"/>
                <w:lang w:val="en-GB"/>
              </w:rPr>
            </w:pPr>
          </w:p>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r w:rsidRPr="00A7053C">
              <w:rPr>
                <w:rFonts w:ascii="Arial" w:hAnsi="Arial" w:cs="Arial"/>
                <w:sz w:val="16"/>
                <w:szCs w:val="16"/>
                <w:lang w:val="en-GB"/>
              </w:rPr>
              <w:t>LSHS-R</w:t>
            </w:r>
            <w:r w:rsidR="00A0629D" w:rsidRPr="00A7053C">
              <w:rPr>
                <w:rFonts w:ascii="Arial" w:hAnsi="Arial" w:cs="Arial"/>
                <w:sz w:val="16"/>
                <w:szCs w:val="16"/>
                <w:lang w:val="en-GB"/>
              </w:rPr>
              <w:t xml:space="preserve"> </w:t>
            </w:r>
            <w:r w:rsidR="00B36BFD" w:rsidRPr="00A7053C">
              <w:rPr>
                <w:rFonts w:ascii="Arial" w:hAnsi="Arial" w:cs="Arial"/>
                <w:noProof/>
                <w:color w:val="000000"/>
                <w:kern w:val="0"/>
                <w:sz w:val="16"/>
                <w:szCs w:val="16"/>
                <w:lang w:val="en-GB" w:eastAsia="ar-SA"/>
              </w:rPr>
              <w:t>(</w:t>
            </w:r>
            <w:r w:rsidR="008C43C1" w:rsidRPr="00A7053C">
              <w:rPr>
                <w:rFonts w:ascii="Arial" w:hAnsi="Arial" w:cs="Arial"/>
                <w:noProof/>
                <w:color w:val="000000"/>
                <w:kern w:val="0"/>
                <w:sz w:val="16"/>
                <w:szCs w:val="16"/>
                <w:lang w:val="en-GB" w:eastAsia="ar-SA"/>
              </w:rPr>
              <w:t>Bentall &amp; Slade, 1985</w:t>
            </w:r>
            <w:r w:rsidR="00B36BFD" w:rsidRPr="00A7053C">
              <w:rPr>
                <w:rFonts w:ascii="Arial" w:hAnsi="Arial" w:cs="Arial"/>
                <w:noProof/>
                <w:color w:val="000000"/>
                <w:kern w:val="0"/>
                <w:sz w:val="16"/>
                <w:szCs w:val="16"/>
                <w:lang w:val="en-GB" w:eastAsia="ar-SA"/>
              </w:rPr>
              <w:t>)</w:t>
            </w:r>
          </w:p>
          <w:p w:rsidR="00ED04CE" w:rsidRPr="00A7053C" w:rsidRDefault="00ED04CE" w:rsidP="00ED04CE">
            <w:pPr>
              <w:spacing w:after="0" w:line="240" w:lineRule="auto"/>
              <w:rPr>
                <w:rFonts w:ascii="Arial" w:hAnsi="Arial" w:cs="Arial"/>
                <w:sz w:val="16"/>
                <w:szCs w:val="16"/>
                <w:lang w:val="en-GB"/>
              </w:rPr>
            </w:pPr>
          </w:p>
          <w:p w:rsidR="00ED04CE" w:rsidRPr="00A7053C" w:rsidRDefault="00ED04CE" w:rsidP="00ED04CE">
            <w:pPr>
              <w:spacing w:after="0" w:line="240" w:lineRule="auto"/>
              <w:rPr>
                <w:rFonts w:ascii="Arial" w:hAnsi="Arial" w:cs="Arial"/>
                <w:sz w:val="16"/>
                <w:szCs w:val="16"/>
                <w:lang w:val="en-GB"/>
              </w:rPr>
            </w:pPr>
          </w:p>
        </w:tc>
        <w:tc>
          <w:tcPr>
            <w:tcW w:w="567" w:type="pct"/>
            <w:gridSpan w:val="2"/>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kern w:val="0"/>
                <w:sz w:val="16"/>
                <w:szCs w:val="16"/>
                <w:lang w:val="en-GB"/>
              </w:rPr>
            </w:pPr>
            <w:r w:rsidRPr="00A7053C">
              <w:rPr>
                <w:rFonts w:ascii="Arial" w:hAnsi="Arial" w:cs="Arial"/>
                <w:sz w:val="16"/>
                <w:szCs w:val="16"/>
                <w:lang w:val="en-GB"/>
              </w:rPr>
              <w:t>None</w:t>
            </w:r>
          </w:p>
        </w:tc>
        <w:tc>
          <w:tcPr>
            <w:tcW w:w="675" w:type="pct"/>
            <w:tcBorders>
              <w:top w:val="single" w:sz="4" w:space="0" w:color="00000A"/>
              <w:left w:val="single" w:sz="4" w:space="0" w:color="00000A"/>
              <w:bottom w:val="single" w:sz="4" w:space="0" w:color="00000A"/>
              <w:right w:val="single" w:sz="4" w:space="0" w:color="00000A"/>
            </w:tcBorders>
          </w:tcPr>
          <w:p w:rsidR="00ED04CE" w:rsidRPr="00A7053C" w:rsidRDefault="00ED04CE" w:rsidP="00E02E50">
            <w:pPr>
              <w:spacing w:after="0" w:line="240" w:lineRule="auto"/>
              <w:rPr>
                <w:rFonts w:ascii="Arial" w:hAnsi="Arial" w:cs="Arial"/>
                <w:sz w:val="16"/>
                <w:szCs w:val="16"/>
                <w:lang w:val="en-GB"/>
              </w:rPr>
            </w:pPr>
            <w:r w:rsidRPr="00A7053C">
              <w:rPr>
                <w:rFonts w:ascii="Arial" w:hAnsi="Arial" w:cs="Arial"/>
                <w:sz w:val="16"/>
                <w:szCs w:val="16"/>
                <w:lang w:val="en-GB"/>
              </w:rPr>
              <w:t>Childhood adversity correlated with absorption and depersonalization but not with mindfulness. The direct effect of childhood adversity was not significant</w:t>
            </w:r>
            <w:r w:rsidR="00E02E50" w:rsidRPr="00A7053C">
              <w:rPr>
                <w:rFonts w:ascii="Arial" w:hAnsi="Arial" w:cs="Arial"/>
                <w:sz w:val="16"/>
                <w:szCs w:val="16"/>
                <w:lang w:val="en-GB"/>
              </w:rPr>
              <w:t>. A</w:t>
            </w:r>
            <w:r w:rsidRPr="00A7053C">
              <w:rPr>
                <w:rFonts w:ascii="Arial" w:hAnsi="Arial" w:cs="Arial"/>
                <w:sz w:val="16"/>
                <w:szCs w:val="16"/>
                <w:lang w:val="en-GB"/>
              </w:rPr>
              <w:t>bsorption (</w:t>
            </w:r>
            <w:r w:rsidR="00B30BC3" w:rsidRPr="00A7053C">
              <w:rPr>
                <w:rFonts w:ascii="Arial" w:hAnsi="Arial" w:cs="Arial"/>
                <w:i/>
                <w:sz w:val="16"/>
                <w:szCs w:val="16"/>
                <w:lang w:val="en-GB"/>
              </w:rPr>
              <w:t>B =</w:t>
            </w:r>
            <w:r w:rsidRPr="00A7053C">
              <w:rPr>
                <w:rFonts w:ascii="Arial" w:hAnsi="Arial" w:cs="Arial"/>
                <w:sz w:val="16"/>
                <w:szCs w:val="16"/>
                <w:lang w:val="en-GB"/>
              </w:rPr>
              <w:t xml:space="preserve"> 0.38, p &lt; 0.01, </w:t>
            </w:r>
            <w:r w:rsidR="003C14AF" w:rsidRPr="00A7053C">
              <w:rPr>
                <w:rFonts w:ascii="Arial" w:hAnsi="Arial" w:cs="Arial"/>
                <w:i/>
                <w:sz w:val="16"/>
                <w:szCs w:val="16"/>
                <w:lang w:val="en-GB"/>
              </w:rPr>
              <w:t xml:space="preserve">95% CI: </w:t>
            </w:r>
            <w:r w:rsidRPr="00A7053C">
              <w:rPr>
                <w:rFonts w:ascii="Arial" w:hAnsi="Arial" w:cs="Arial"/>
                <w:sz w:val="16"/>
                <w:szCs w:val="16"/>
                <w:lang w:val="en-GB"/>
              </w:rPr>
              <w:t>0.17, 0.65) and depersonalization (</w:t>
            </w:r>
            <w:r w:rsidR="00A113A9" w:rsidRPr="00A7053C">
              <w:rPr>
                <w:rFonts w:ascii="Arial" w:hAnsi="Arial" w:cs="Arial"/>
                <w:i/>
                <w:sz w:val="16"/>
                <w:szCs w:val="16"/>
                <w:lang w:val="en-GB"/>
              </w:rPr>
              <w:t>B</w:t>
            </w:r>
            <w:r w:rsidRPr="00A7053C">
              <w:rPr>
                <w:rFonts w:ascii="Arial" w:hAnsi="Arial" w:cs="Arial"/>
                <w:sz w:val="16"/>
                <w:szCs w:val="16"/>
                <w:lang w:val="en-GB"/>
              </w:rPr>
              <w:t xml:space="preserve"> = 0.16, </w:t>
            </w:r>
            <w:r w:rsidR="00DA6DF2" w:rsidRPr="00A7053C">
              <w:rPr>
                <w:rFonts w:ascii="Arial" w:hAnsi="Arial" w:cs="Arial"/>
                <w:i/>
                <w:sz w:val="16"/>
                <w:szCs w:val="16"/>
                <w:lang w:val="en-GB"/>
              </w:rPr>
              <w:t>p &lt;</w:t>
            </w:r>
            <w:r w:rsidRPr="00A7053C">
              <w:rPr>
                <w:rFonts w:ascii="Arial" w:hAnsi="Arial" w:cs="Arial"/>
                <w:sz w:val="16"/>
                <w:szCs w:val="16"/>
                <w:lang w:val="en-GB"/>
              </w:rPr>
              <w:t xml:space="preserve"> 0.01, </w:t>
            </w:r>
            <w:r w:rsidR="003C14AF" w:rsidRPr="00A7053C">
              <w:rPr>
                <w:rFonts w:ascii="Arial" w:hAnsi="Arial" w:cs="Arial"/>
                <w:i/>
                <w:sz w:val="16"/>
                <w:szCs w:val="16"/>
                <w:lang w:val="en-GB"/>
              </w:rPr>
              <w:t xml:space="preserve">95% CI: </w:t>
            </w:r>
            <w:r w:rsidRPr="00A7053C">
              <w:rPr>
                <w:rFonts w:ascii="Arial" w:hAnsi="Arial" w:cs="Arial"/>
                <w:sz w:val="16"/>
                <w:szCs w:val="16"/>
                <w:lang w:val="en-GB"/>
              </w:rPr>
              <w:t xml:space="preserve">0.03, 0.40) </w:t>
            </w:r>
            <w:r w:rsidR="00E02E50" w:rsidRPr="00A7053C">
              <w:rPr>
                <w:rFonts w:ascii="Arial" w:hAnsi="Arial" w:cs="Arial"/>
                <w:sz w:val="16"/>
                <w:szCs w:val="16"/>
                <w:lang w:val="en-GB"/>
              </w:rPr>
              <w:t>had an</w:t>
            </w:r>
            <w:r w:rsidRPr="00A7053C">
              <w:rPr>
                <w:rFonts w:ascii="Arial" w:hAnsi="Arial" w:cs="Arial"/>
                <w:sz w:val="16"/>
                <w:szCs w:val="16"/>
                <w:lang w:val="en-GB"/>
              </w:rPr>
              <w:t xml:space="preserve"> indirect effect explaining 51% of the variance</w:t>
            </w:r>
          </w:p>
        </w:tc>
        <w:tc>
          <w:tcPr>
            <w:tcW w:w="340"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7</w:t>
            </w:r>
          </w:p>
        </w:tc>
      </w:tr>
      <w:tr w:rsidR="00ED04CE" w:rsidRPr="00A7053C" w:rsidTr="00ED04CE">
        <w:tc>
          <w:tcPr>
            <w:tcW w:w="625" w:type="pct"/>
            <w:tcBorders>
              <w:top w:val="single" w:sz="4" w:space="0" w:color="00000A"/>
              <w:left w:val="single" w:sz="4" w:space="0" w:color="00000A"/>
              <w:bottom w:val="single" w:sz="4" w:space="0" w:color="00000A"/>
              <w:right w:val="single" w:sz="4" w:space="0" w:color="00000A"/>
            </w:tcBorders>
          </w:tcPr>
          <w:p w:rsidR="00ED04CE" w:rsidRPr="00A7053C" w:rsidRDefault="00B36BFD" w:rsidP="00ED04CE">
            <w:pPr>
              <w:spacing w:after="0" w:line="240" w:lineRule="auto"/>
              <w:rPr>
                <w:rFonts w:ascii="Arial" w:hAnsi="Arial" w:cs="Arial"/>
                <w:sz w:val="16"/>
                <w:szCs w:val="16"/>
                <w:lang w:val="en-GB"/>
              </w:rPr>
            </w:pPr>
            <w:r w:rsidRPr="00A7053C">
              <w:rPr>
                <w:rFonts w:ascii="Arial" w:hAnsi="Arial" w:cs="Arial"/>
                <w:noProof/>
                <w:sz w:val="16"/>
                <w:szCs w:val="16"/>
                <w:lang w:val="en-GB"/>
              </w:rPr>
              <w:t xml:space="preserve">Powers </w:t>
            </w:r>
            <w:r w:rsidR="0076583C" w:rsidRPr="00A7053C">
              <w:rPr>
                <w:rFonts w:ascii="Arial" w:hAnsi="Arial" w:cs="Arial"/>
                <w:noProof/>
                <w:sz w:val="16"/>
                <w:szCs w:val="16"/>
                <w:lang w:val="en-GB"/>
              </w:rPr>
              <w:t>et al.,</w:t>
            </w:r>
            <w:r w:rsidRPr="00A7053C">
              <w:rPr>
                <w:rFonts w:ascii="Arial" w:hAnsi="Arial" w:cs="Arial"/>
                <w:noProof/>
                <w:sz w:val="16"/>
                <w:szCs w:val="16"/>
                <w:lang w:val="en-GB"/>
              </w:rPr>
              <w:t xml:space="preserve"> 2011</w:t>
            </w:r>
          </w:p>
          <w:p w:rsidR="00ED04CE" w:rsidRPr="00A7053C" w:rsidRDefault="00ED04CE" w:rsidP="00ED04CE">
            <w:pPr>
              <w:spacing w:after="0" w:line="240" w:lineRule="auto"/>
              <w:rPr>
                <w:rFonts w:ascii="Arial" w:hAnsi="Arial" w:cs="Arial"/>
                <w:sz w:val="16"/>
                <w:szCs w:val="16"/>
                <w:lang w:val="en-GB"/>
              </w:rPr>
            </w:pPr>
          </w:p>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USA</w:t>
            </w:r>
          </w:p>
        </w:tc>
        <w:tc>
          <w:tcPr>
            <w:tcW w:w="421" w:type="pct"/>
            <w:gridSpan w:val="5"/>
            <w:tcBorders>
              <w:top w:val="single" w:sz="4" w:space="0" w:color="00000A"/>
              <w:left w:val="single" w:sz="4" w:space="0" w:color="00000A"/>
              <w:bottom w:val="single" w:sz="4" w:space="0" w:color="00000A"/>
              <w:right w:val="single" w:sz="4" w:space="0" w:color="00000A"/>
            </w:tcBorders>
          </w:tcPr>
          <w:p w:rsidR="00ED04CE" w:rsidRPr="00A7053C" w:rsidRDefault="00B30BC3" w:rsidP="00E02E50">
            <w:pPr>
              <w:spacing w:after="0" w:line="240" w:lineRule="auto"/>
              <w:rPr>
                <w:rFonts w:ascii="Arial" w:hAnsi="Arial" w:cs="Arial"/>
                <w:sz w:val="16"/>
                <w:szCs w:val="16"/>
                <w:lang w:val="en-GB"/>
              </w:rPr>
            </w:pPr>
            <w:r w:rsidRPr="00A7053C">
              <w:rPr>
                <w:rFonts w:ascii="Arial" w:hAnsi="Arial" w:cs="Arial"/>
                <w:i/>
                <w:sz w:val="16"/>
                <w:szCs w:val="16"/>
                <w:lang w:val="en-GB"/>
              </w:rPr>
              <w:t>N =</w:t>
            </w:r>
            <w:r w:rsidR="00ED04CE" w:rsidRPr="00A7053C">
              <w:rPr>
                <w:rFonts w:ascii="Arial" w:hAnsi="Arial" w:cs="Arial"/>
                <w:sz w:val="16"/>
                <w:szCs w:val="16"/>
                <w:lang w:val="en-GB"/>
              </w:rPr>
              <w:t xml:space="preserve"> 541 (</w:t>
            </w:r>
            <w:r w:rsidRPr="00A7053C">
              <w:rPr>
                <w:rFonts w:ascii="Arial" w:hAnsi="Arial" w:cs="Arial"/>
                <w:i/>
                <w:sz w:val="16"/>
                <w:szCs w:val="16"/>
                <w:lang w:val="en-GB"/>
              </w:rPr>
              <w:t>n =</w:t>
            </w:r>
            <w:r w:rsidR="00ED04CE" w:rsidRPr="00A7053C">
              <w:rPr>
                <w:rFonts w:ascii="Arial" w:hAnsi="Arial" w:cs="Arial"/>
                <w:sz w:val="16"/>
                <w:szCs w:val="16"/>
                <w:lang w:val="en-GB"/>
              </w:rPr>
              <w:t xml:space="preserve"> 57, 10.6% with psychotic disorders)</w:t>
            </w:r>
          </w:p>
        </w:tc>
        <w:tc>
          <w:tcPr>
            <w:tcW w:w="605" w:type="pct"/>
            <w:gridSpan w:val="2"/>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Emotional, physical, and sexual abuse (</w:t>
            </w:r>
            <w:r w:rsidR="00B30BC3" w:rsidRPr="00A7053C">
              <w:rPr>
                <w:rFonts w:ascii="Arial" w:hAnsi="Arial" w:cs="Arial"/>
                <w:i/>
                <w:sz w:val="16"/>
                <w:szCs w:val="16"/>
                <w:lang w:val="en-GB"/>
              </w:rPr>
              <w:t>n =</w:t>
            </w:r>
            <w:r w:rsidRPr="00A7053C">
              <w:rPr>
                <w:rFonts w:ascii="Arial" w:hAnsi="Arial" w:cs="Arial"/>
                <w:sz w:val="16"/>
                <w:szCs w:val="16"/>
                <w:lang w:val="en-GB"/>
              </w:rPr>
              <w:t xml:space="preserve"> 161, 29.8%)</w:t>
            </w:r>
          </w:p>
        </w:tc>
        <w:tc>
          <w:tcPr>
            <w:tcW w:w="415"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eastAsia="Times New Roman" w:hAnsi="Arial" w:cs="Arial"/>
                <w:kern w:val="0"/>
                <w:sz w:val="16"/>
                <w:szCs w:val="16"/>
                <w:lang w:val="en-GB"/>
              </w:rPr>
            </w:pPr>
            <w:r w:rsidRPr="00A7053C">
              <w:rPr>
                <w:rFonts w:ascii="Arial" w:hAnsi="Arial" w:cs="Arial"/>
                <w:sz w:val="16"/>
                <w:szCs w:val="16"/>
                <w:lang w:val="en-GB"/>
              </w:rPr>
              <w:t>CTQ-SF</w:t>
            </w:r>
            <w:r w:rsidR="00A0629D" w:rsidRPr="00A7053C">
              <w:rPr>
                <w:rFonts w:ascii="Arial" w:hAnsi="Arial" w:cs="Arial"/>
                <w:sz w:val="16"/>
                <w:szCs w:val="16"/>
                <w:lang w:val="en-GB"/>
              </w:rPr>
              <w:t xml:space="preserve"> </w:t>
            </w:r>
            <w:r w:rsidR="00B36BFD" w:rsidRPr="00A7053C">
              <w:rPr>
                <w:rFonts w:ascii="Arial" w:eastAsia="Times New Roman" w:hAnsi="Arial" w:cs="Arial"/>
                <w:noProof/>
                <w:kern w:val="0"/>
                <w:sz w:val="16"/>
                <w:szCs w:val="16"/>
                <w:lang w:val="en-GB"/>
              </w:rPr>
              <w:t xml:space="preserve">(Bernstein </w:t>
            </w:r>
            <w:r w:rsidR="0076583C" w:rsidRPr="00A7053C">
              <w:rPr>
                <w:rFonts w:ascii="Arial" w:eastAsia="Times New Roman" w:hAnsi="Arial" w:cs="Arial"/>
                <w:noProof/>
                <w:kern w:val="0"/>
                <w:sz w:val="16"/>
                <w:szCs w:val="16"/>
                <w:lang w:val="en-GB"/>
              </w:rPr>
              <w:t>et al.,</w:t>
            </w:r>
            <w:r w:rsidR="00B36BFD" w:rsidRPr="00A7053C">
              <w:rPr>
                <w:rFonts w:ascii="Arial" w:eastAsia="Times New Roman" w:hAnsi="Arial" w:cs="Arial"/>
                <w:noProof/>
                <w:kern w:val="0"/>
                <w:sz w:val="16"/>
                <w:szCs w:val="16"/>
                <w:lang w:val="en-GB"/>
              </w:rPr>
              <w:t xml:space="preserve"> 2003)</w:t>
            </w:r>
          </w:p>
          <w:p w:rsidR="00ED04CE" w:rsidRPr="00A7053C" w:rsidRDefault="00ED04CE" w:rsidP="00ED04CE">
            <w:pPr>
              <w:spacing w:after="0" w:line="240" w:lineRule="auto"/>
              <w:rPr>
                <w:rFonts w:ascii="Arial" w:eastAsia="Times New Roman" w:hAnsi="Arial" w:cs="Arial"/>
                <w:kern w:val="0"/>
                <w:sz w:val="16"/>
                <w:szCs w:val="16"/>
                <w:lang w:val="en-GB"/>
              </w:rPr>
            </w:pPr>
          </w:p>
          <w:p w:rsidR="00ED04CE" w:rsidRPr="00A7053C" w:rsidRDefault="00ED04CE" w:rsidP="00ED04CE">
            <w:pPr>
              <w:suppressAutoHyphens w:val="0"/>
              <w:spacing w:after="0" w:line="240" w:lineRule="auto"/>
              <w:rPr>
                <w:rFonts w:ascii="Arial" w:hAnsi="Arial" w:cs="Arial"/>
                <w:sz w:val="16"/>
                <w:szCs w:val="16"/>
                <w:lang w:val="en-GB"/>
              </w:rPr>
            </w:pPr>
            <w:r w:rsidRPr="00A7053C">
              <w:rPr>
                <w:rFonts w:ascii="Arial" w:eastAsia="Times New Roman" w:hAnsi="Arial" w:cs="Arial"/>
                <w:kern w:val="0"/>
                <w:sz w:val="16"/>
                <w:szCs w:val="16"/>
                <w:lang w:val="en-GB"/>
              </w:rPr>
              <w:t>ETI</w:t>
            </w:r>
            <w:r w:rsidR="00A0629D" w:rsidRPr="00A7053C">
              <w:rPr>
                <w:rFonts w:ascii="Arial" w:eastAsia="Times New Roman" w:hAnsi="Arial" w:cs="Arial"/>
                <w:kern w:val="0"/>
                <w:sz w:val="16"/>
                <w:szCs w:val="16"/>
                <w:lang w:val="en-GB"/>
              </w:rPr>
              <w:t xml:space="preserve"> </w:t>
            </w:r>
            <w:r w:rsidR="00B36BFD" w:rsidRPr="00A7053C">
              <w:rPr>
                <w:rFonts w:ascii="Arial" w:eastAsia="Times New Roman" w:hAnsi="Arial" w:cs="Arial"/>
                <w:noProof/>
                <w:kern w:val="0"/>
                <w:sz w:val="16"/>
                <w:szCs w:val="16"/>
                <w:lang w:val="en-GB"/>
              </w:rPr>
              <w:t>(</w:t>
            </w:r>
            <w:r w:rsidR="00D24C62" w:rsidRPr="00A7053C">
              <w:rPr>
                <w:rFonts w:ascii="Arial" w:eastAsia="Times New Roman" w:hAnsi="Arial" w:cs="Arial"/>
                <w:noProof/>
                <w:kern w:val="0"/>
                <w:sz w:val="16"/>
                <w:szCs w:val="16"/>
                <w:lang w:val="en-GB"/>
              </w:rPr>
              <w:t>Bremner, Vermetten, &amp; Mazure, 2000</w:t>
            </w:r>
            <w:r w:rsidR="00B36BFD" w:rsidRPr="00A7053C">
              <w:rPr>
                <w:rFonts w:ascii="Arial" w:eastAsia="Times New Roman" w:hAnsi="Arial" w:cs="Arial"/>
                <w:noProof/>
                <w:kern w:val="0"/>
                <w:sz w:val="16"/>
                <w:szCs w:val="16"/>
                <w:lang w:val="en-GB"/>
              </w:rPr>
              <w:t>)</w:t>
            </w:r>
          </w:p>
        </w:tc>
        <w:tc>
          <w:tcPr>
            <w:tcW w:w="477"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uppressAutoHyphens w:val="0"/>
              <w:spacing w:after="0" w:line="240" w:lineRule="auto"/>
              <w:rPr>
                <w:rFonts w:ascii="Arial" w:hAnsi="Arial" w:cs="Arial"/>
                <w:sz w:val="16"/>
                <w:szCs w:val="16"/>
                <w:lang w:val="en-GB"/>
              </w:rPr>
            </w:pPr>
            <w:r w:rsidRPr="00A7053C">
              <w:rPr>
                <w:rFonts w:ascii="Arial" w:hAnsi="Arial" w:cs="Arial"/>
                <w:sz w:val="16"/>
                <w:szCs w:val="16"/>
                <w:lang w:val="en-GB"/>
              </w:rPr>
              <w:t xml:space="preserve">PTSD (current: </w:t>
            </w:r>
            <w:r w:rsidR="00B30BC3" w:rsidRPr="00A7053C">
              <w:rPr>
                <w:rFonts w:ascii="Arial" w:hAnsi="Arial" w:cs="Arial"/>
                <w:i/>
                <w:sz w:val="16"/>
                <w:szCs w:val="16"/>
                <w:lang w:val="en-GB"/>
              </w:rPr>
              <w:t>n =</w:t>
            </w:r>
            <w:r w:rsidRPr="00A7053C">
              <w:rPr>
                <w:rFonts w:ascii="Arial" w:hAnsi="Arial" w:cs="Arial"/>
                <w:sz w:val="16"/>
                <w:szCs w:val="16"/>
                <w:lang w:val="en-GB"/>
              </w:rPr>
              <w:t xml:space="preserve"> 89, 16.5; lifetime: </w:t>
            </w:r>
            <w:r w:rsidR="00B30BC3" w:rsidRPr="00A7053C">
              <w:rPr>
                <w:rFonts w:ascii="Arial" w:hAnsi="Arial" w:cs="Arial"/>
                <w:i/>
                <w:sz w:val="16"/>
                <w:szCs w:val="16"/>
                <w:lang w:val="en-GB"/>
              </w:rPr>
              <w:t>n =</w:t>
            </w:r>
            <w:r w:rsidRPr="00A7053C">
              <w:rPr>
                <w:rFonts w:ascii="Arial" w:hAnsi="Arial" w:cs="Arial"/>
                <w:sz w:val="16"/>
                <w:szCs w:val="16"/>
                <w:lang w:val="en-GB"/>
              </w:rPr>
              <w:t xml:space="preserve"> 133, 24.6%)</w:t>
            </w:r>
          </w:p>
        </w:tc>
        <w:tc>
          <w:tcPr>
            <w:tcW w:w="409"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kern w:val="1"/>
                <w:sz w:val="16"/>
                <w:szCs w:val="16"/>
                <w:lang w:val="en-GB"/>
              </w:rPr>
            </w:pPr>
            <w:r w:rsidRPr="00A7053C">
              <w:rPr>
                <w:rFonts w:ascii="Arial" w:hAnsi="Arial" w:cs="Arial"/>
                <w:kern w:val="1"/>
                <w:sz w:val="16"/>
                <w:szCs w:val="16"/>
                <w:lang w:val="en-GB"/>
              </w:rPr>
              <w:t>CAPS</w:t>
            </w:r>
            <w:r w:rsidR="00A0629D" w:rsidRPr="00A7053C">
              <w:rPr>
                <w:rFonts w:ascii="Arial" w:hAnsi="Arial" w:cs="Arial"/>
                <w:kern w:val="1"/>
                <w:sz w:val="16"/>
                <w:szCs w:val="16"/>
                <w:lang w:val="en-GB"/>
              </w:rPr>
              <w:t xml:space="preserve"> </w:t>
            </w:r>
            <w:r w:rsidR="00B36BFD" w:rsidRPr="00A7053C">
              <w:rPr>
                <w:rFonts w:ascii="Arial" w:hAnsi="Arial" w:cs="Arial"/>
                <w:noProof/>
                <w:kern w:val="1"/>
                <w:sz w:val="16"/>
                <w:szCs w:val="16"/>
                <w:lang w:val="en-GB"/>
              </w:rPr>
              <w:t xml:space="preserve">(Blake </w:t>
            </w:r>
            <w:r w:rsidR="0076583C" w:rsidRPr="00A7053C">
              <w:rPr>
                <w:rFonts w:ascii="Arial" w:hAnsi="Arial" w:cs="Arial"/>
                <w:noProof/>
                <w:kern w:val="1"/>
                <w:sz w:val="16"/>
                <w:szCs w:val="16"/>
                <w:lang w:val="en-GB"/>
              </w:rPr>
              <w:t>et al.,</w:t>
            </w:r>
            <w:r w:rsidR="00B36BFD" w:rsidRPr="00A7053C">
              <w:rPr>
                <w:rFonts w:ascii="Arial" w:hAnsi="Arial" w:cs="Arial"/>
                <w:noProof/>
                <w:kern w:val="1"/>
                <w:sz w:val="16"/>
                <w:szCs w:val="16"/>
                <w:lang w:val="en-GB"/>
              </w:rPr>
              <w:t xml:space="preserve"> 1995)</w:t>
            </w:r>
          </w:p>
          <w:p w:rsidR="00ED04CE" w:rsidRPr="00A7053C" w:rsidRDefault="00ED04CE" w:rsidP="00ED04CE">
            <w:pPr>
              <w:spacing w:after="0" w:line="240" w:lineRule="auto"/>
              <w:rPr>
                <w:rFonts w:ascii="Arial" w:hAnsi="Arial" w:cs="Arial"/>
                <w:sz w:val="16"/>
                <w:szCs w:val="16"/>
                <w:lang w:val="en-GB"/>
              </w:rPr>
            </w:pPr>
          </w:p>
        </w:tc>
        <w:tc>
          <w:tcPr>
            <w:tcW w:w="466" w:type="pct"/>
            <w:gridSpan w:val="2"/>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Schizotypal personality disorder</w:t>
            </w:r>
          </w:p>
          <w:p w:rsidR="00ED04CE" w:rsidRPr="00A7053C" w:rsidRDefault="00ED04CE" w:rsidP="00ED04CE">
            <w:pPr>
              <w:spacing w:after="0" w:line="240" w:lineRule="auto"/>
              <w:rPr>
                <w:rFonts w:ascii="Arial" w:hAnsi="Arial" w:cs="Arial"/>
                <w:sz w:val="16"/>
                <w:szCs w:val="16"/>
                <w:lang w:val="en-GB"/>
              </w:rPr>
            </w:pPr>
          </w:p>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SNAP</w:t>
            </w:r>
            <w:r w:rsidR="00A0629D" w:rsidRPr="00A7053C">
              <w:rPr>
                <w:rFonts w:ascii="Arial" w:hAnsi="Arial" w:cs="Arial"/>
                <w:sz w:val="16"/>
                <w:szCs w:val="16"/>
                <w:lang w:val="en-GB"/>
              </w:rPr>
              <w:t xml:space="preserve"> </w:t>
            </w:r>
            <w:r w:rsidR="00B36BFD" w:rsidRPr="00A7053C">
              <w:rPr>
                <w:rFonts w:ascii="Arial" w:hAnsi="Arial" w:cs="Arial"/>
                <w:noProof/>
                <w:sz w:val="16"/>
                <w:szCs w:val="16"/>
                <w:lang w:val="en-GB"/>
              </w:rPr>
              <w:t>(Clark 1993)</w:t>
            </w:r>
          </w:p>
        </w:tc>
        <w:tc>
          <w:tcPr>
            <w:tcW w:w="567" w:type="pct"/>
            <w:gridSpan w:val="2"/>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kern w:val="0"/>
                <w:sz w:val="16"/>
                <w:szCs w:val="16"/>
                <w:lang w:val="en-GB"/>
              </w:rPr>
            </w:pPr>
            <w:r w:rsidRPr="00A7053C">
              <w:rPr>
                <w:rFonts w:ascii="Arial" w:hAnsi="Arial" w:cs="Arial"/>
                <w:sz w:val="16"/>
                <w:szCs w:val="16"/>
                <w:lang w:val="en-GB"/>
              </w:rPr>
              <w:t>None</w:t>
            </w:r>
          </w:p>
        </w:tc>
        <w:tc>
          <w:tcPr>
            <w:tcW w:w="675" w:type="pct"/>
            <w:tcBorders>
              <w:top w:val="single" w:sz="4" w:space="0" w:color="00000A"/>
              <w:left w:val="single" w:sz="4" w:space="0" w:color="00000A"/>
              <w:bottom w:val="single" w:sz="4" w:space="0" w:color="00000A"/>
              <w:right w:val="single" w:sz="4" w:space="0" w:color="00000A"/>
            </w:tcBorders>
          </w:tcPr>
          <w:p w:rsidR="00ED04CE" w:rsidRPr="00A7053C" w:rsidRDefault="00ED04CE" w:rsidP="00286143">
            <w:pPr>
              <w:spacing w:after="0" w:line="240" w:lineRule="auto"/>
              <w:rPr>
                <w:rFonts w:ascii="Arial" w:hAnsi="Arial" w:cs="Arial"/>
                <w:sz w:val="16"/>
                <w:szCs w:val="16"/>
                <w:lang w:val="en-GB"/>
              </w:rPr>
            </w:pPr>
            <w:r w:rsidRPr="00A7053C">
              <w:rPr>
                <w:rFonts w:ascii="Arial" w:hAnsi="Arial" w:cs="Arial"/>
                <w:sz w:val="16"/>
                <w:szCs w:val="16"/>
                <w:lang w:val="en-GB"/>
              </w:rPr>
              <w:t>Childhood emotional abuse correlated with PTSD severity. The effect of emotional abuse on schizotypal personality disorder was reduced after controlling for PTSD symptoms (</w:t>
            </w:r>
            <w:r w:rsidR="00286143" w:rsidRPr="00A7053C">
              <w:rPr>
                <w:rFonts w:ascii="Arial" w:hAnsi="Arial" w:cs="Arial"/>
                <w:i/>
                <w:sz w:val="16"/>
                <w:szCs w:val="16"/>
                <w:lang w:val="en-GB"/>
              </w:rPr>
              <w:t>β</w:t>
            </w:r>
            <w:r w:rsidR="00286143" w:rsidRPr="00A7053C">
              <w:rPr>
                <w:rFonts w:ascii="Arial" w:hAnsi="Arial" w:cs="Arial"/>
                <w:sz w:val="16"/>
                <w:szCs w:val="16"/>
                <w:lang w:val="en-GB"/>
              </w:rPr>
              <w:t xml:space="preserve"> </w:t>
            </w:r>
            <w:r w:rsidRPr="00A7053C">
              <w:rPr>
                <w:rFonts w:ascii="Arial" w:hAnsi="Arial" w:cs="Arial"/>
                <w:sz w:val="16"/>
                <w:szCs w:val="16"/>
                <w:lang w:val="en-GB"/>
              </w:rPr>
              <w:t xml:space="preserve">= 0.12, </w:t>
            </w:r>
            <w:r w:rsidRPr="00A7053C">
              <w:rPr>
                <w:rFonts w:ascii="Arial" w:hAnsi="Arial" w:cs="Arial"/>
                <w:i/>
                <w:sz w:val="16"/>
                <w:szCs w:val="16"/>
                <w:lang w:val="en-GB"/>
              </w:rPr>
              <w:t>p</w:t>
            </w:r>
            <w:r w:rsidRPr="00A7053C">
              <w:rPr>
                <w:rFonts w:ascii="Arial" w:hAnsi="Arial" w:cs="Arial"/>
                <w:sz w:val="16"/>
                <w:szCs w:val="16"/>
                <w:lang w:val="en-GB"/>
              </w:rPr>
              <w:t xml:space="preserve"> &lt; 0.05), suggesting a partial mediation (Sobel’s test </w:t>
            </w:r>
            <w:r w:rsidRPr="00A7053C">
              <w:rPr>
                <w:rFonts w:ascii="Arial" w:hAnsi="Arial" w:cs="Arial"/>
                <w:i/>
                <w:sz w:val="16"/>
                <w:szCs w:val="16"/>
                <w:lang w:val="en-GB"/>
              </w:rPr>
              <w:t>z</w:t>
            </w:r>
            <w:r w:rsidR="00286143" w:rsidRPr="00A7053C">
              <w:rPr>
                <w:rFonts w:ascii="Arial" w:hAnsi="Arial" w:cs="Arial"/>
                <w:sz w:val="16"/>
                <w:szCs w:val="16"/>
                <w:lang w:val="en-GB"/>
              </w:rPr>
              <w:t xml:space="preserve"> </w:t>
            </w:r>
            <w:r w:rsidRPr="00A7053C">
              <w:rPr>
                <w:rFonts w:ascii="Arial" w:hAnsi="Arial" w:cs="Arial"/>
                <w:sz w:val="16"/>
                <w:szCs w:val="16"/>
                <w:lang w:val="en-GB"/>
              </w:rPr>
              <w:t xml:space="preserve">= 3.45, </w:t>
            </w:r>
            <w:r w:rsidRPr="00A7053C">
              <w:rPr>
                <w:rFonts w:ascii="Arial" w:hAnsi="Arial" w:cs="Arial"/>
                <w:i/>
                <w:sz w:val="16"/>
                <w:szCs w:val="16"/>
                <w:lang w:val="en-GB"/>
              </w:rPr>
              <w:t>p</w:t>
            </w:r>
            <w:r w:rsidRPr="00A7053C">
              <w:rPr>
                <w:rFonts w:ascii="Arial" w:hAnsi="Arial" w:cs="Arial"/>
                <w:sz w:val="16"/>
                <w:szCs w:val="16"/>
                <w:lang w:val="en-GB"/>
              </w:rPr>
              <w:t xml:space="preserve"> &lt; 0.001)</w:t>
            </w:r>
          </w:p>
        </w:tc>
        <w:tc>
          <w:tcPr>
            <w:tcW w:w="340"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11</w:t>
            </w:r>
          </w:p>
        </w:tc>
      </w:tr>
      <w:tr w:rsidR="00ED04CE" w:rsidRPr="00A7053C" w:rsidTr="00ED04CE">
        <w:tc>
          <w:tcPr>
            <w:tcW w:w="625" w:type="pct"/>
            <w:tcBorders>
              <w:top w:val="single" w:sz="4" w:space="0" w:color="00000A"/>
              <w:left w:val="single" w:sz="4" w:space="0" w:color="00000A"/>
              <w:bottom w:val="single" w:sz="4" w:space="0" w:color="00000A"/>
              <w:right w:val="single" w:sz="4" w:space="0" w:color="00000A"/>
            </w:tcBorders>
          </w:tcPr>
          <w:p w:rsidR="00ED04CE" w:rsidRPr="00A7053C" w:rsidRDefault="00B36BFD" w:rsidP="00ED04CE">
            <w:pPr>
              <w:spacing w:after="0" w:line="240" w:lineRule="auto"/>
              <w:rPr>
                <w:rFonts w:ascii="Arial" w:hAnsi="Arial" w:cs="Arial"/>
                <w:sz w:val="16"/>
                <w:szCs w:val="16"/>
                <w:lang w:val="en-GB"/>
              </w:rPr>
            </w:pPr>
            <w:r w:rsidRPr="00A7053C">
              <w:rPr>
                <w:rFonts w:ascii="Arial" w:hAnsi="Arial" w:cs="Arial"/>
                <w:noProof/>
                <w:sz w:val="16"/>
                <w:szCs w:val="16"/>
                <w:lang w:val="en-GB"/>
              </w:rPr>
              <w:t xml:space="preserve">Rössler </w:t>
            </w:r>
            <w:r w:rsidR="0076583C" w:rsidRPr="00A7053C">
              <w:rPr>
                <w:rFonts w:ascii="Arial" w:hAnsi="Arial" w:cs="Arial"/>
                <w:noProof/>
                <w:sz w:val="16"/>
                <w:szCs w:val="16"/>
                <w:lang w:val="en-GB"/>
              </w:rPr>
              <w:t>et al.,</w:t>
            </w:r>
            <w:r w:rsidRPr="00A7053C">
              <w:rPr>
                <w:rFonts w:ascii="Arial" w:hAnsi="Arial" w:cs="Arial"/>
                <w:noProof/>
                <w:sz w:val="16"/>
                <w:szCs w:val="16"/>
                <w:lang w:val="en-GB"/>
              </w:rPr>
              <w:t xml:space="preserve"> 2016</w:t>
            </w:r>
          </w:p>
          <w:p w:rsidR="00ED04CE" w:rsidRPr="00A7053C" w:rsidRDefault="00ED04CE" w:rsidP="00ED04CE">
            <w:pPr>
              <w:spacing w:after="0" w:line="240" w:lineRule="auto"/>
              <w:rPr>
                <w:rFonts w:ascii="Arial" w:hAnsi="Arial" w:cs="Arial"/>
                <w:sz w:val="16"/>
                <w:szCs w:val="16"/>
                <w:lang w:val="en-GB"/>
              </w:rPr>
            </w:pPr>
          </w:p>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SWITZERLAND</w:t>
            </w:r>
          </w:p>
        </w:tc>
        <w:tc>
          <w:tcPr>
            <w:tcW w:w="421" w:type="pct"/>
            <w:gridSpan w:val="5"/>
            <w:tcBorders>
              <w:top w:val="single" w:sz="4" w:space="0" w:color="00000A"/>
              <w:left w:val="single" w:sz="4" w:space="0" w:color="00000A"/>
              <w:bottom w:val="single" w:sz="4" w:space="0" w:color="00000A"/>
              <w:right w:val="single" w:sz="4" w:space="0" w:color="00000A"/>
            </w:tcBorders>
          </w:tcPr>
          <w:p w:rsidR="00ED04CE" w:rsidRPr="00A7053C" w:rsidRDefault="00B30BC3" w:rsidP="00ED04CE">
            <w:pPr>
              <w:spacing w:after="0" w:line="240" w:lineRule="auto"/>
              <w:rPr>
                <w:rFonts w:ascii="Arial" w:hAnsi="Arial" w:cs="Arial"/>
                <w:sz w:val="16"/>
                <w:szCs w:val="16"/>
                <w:lang w:val="en-GB"/>
              </w:rPr>
            </w:pPr>
            <w:r w:rsidRPr="00A7053C">
              <w:rPr>
                <w:rFonts w:ascii="Arial" w:hAnsi="Arial" w:cs="Arial"/>
                <w:i/>
                <w:sz w:val="16"/>
                <w:szCs w:val="16"/>
                <w:lang w:val="en-GB"/>
              </w:rPr>
              <w:t>N =</w:t>
            </w:r>
            <w:r w:rsidR="00ED04CE" w:rsidRPr="00A7053C">
              <w:rPr>
                <w:rFonts w:ascii="Arial" w:hAnsi="Arial" w:cs="Arial"/>
                <w:sz w:val="16"/>
                <w:szCs w:val="16"/>
                <w:lang w:val="en-GB"/>
              </w:rPr>
              <w:t xml:space="preserve"> 820 </w:t>
            </w:r>
          </w:p>
        </w:tc>
        <w:tc>
          <w:tcPr>
            <w:tcW w:w="605" w:type="pct"/>
            <w:gridSpan w:val="2"/>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Emotional, physical, and sexual abuse, and physical and emotional neglect (unaffected by subclinical psychotic experience</w:t>
            </w:r>
            <w:r w:rsidR="00286143" w:rsidRPr="00A7053C">
              <w:rPr>
                <w:rFonts w:ascii="Arial" w:hAnsi="Arial" w:cs="Arial"/>
                <w:sz w:val="16"/>
                <w:szCs w:val="16"/>
                <w:lang w:val="en-GB"/>
              </w:rPr>
              <w:t>s (SPEs)</w:t>
            </w:r>
            <w:r w:rsidRPr="00A7053C">
              <w:rPr>
                <w:rFonts w:ascii="Arial" w:hAnsi="Arial" w:cs="Arial"/>
                <w:sz w:val="16"/>
                <w:szCs w:val="16"/>
                <w:lang w:val="en-GB"/>
              </w:rPr>
              <w:t xml:space="preserve">: </w:t>
            </w:r>
            <w:r w:rsidR="00DA6DF2" w:rsidRPr="00A7053C">
              <w:rPr>
                <w:rFonts w:ascii="Arial" w:hAnsi="Arial" w:cs="Arial"/>
                <w:i/>
                <w:sz w:val="16"/>
                <w:szCs w:val="16"/>
                <w:lang w:val="en-GB"/>
              </w:rPr>
              <w:t>mean =</w:t>
            </w:r>
            <w:r w:rsidR="008D39F1" w:rsidRPr="00A7053C">
              <w:rPr>
                <w:rFonts w:ascii="Arial" w:hAnsi="Arial" w:cs="Arial"/>
                <w:i/>
                <w:sz w:val="16"/>
                <w:szCs w:val="16"/>
                <w:lang w:val="en-GB"/>
              </w:rPr>
              <w:t xml:space="preserve"> </w:t>
            </w:r>
            <w:r w:rsidRPr="00A7053C">
              <w:rPr>
                <w:rFonts w:ascii="Arial" w:hAnsi="Arial" w:cs="Arial"/>
                <w:sz w:val="16"/>
                <w:szCs w:val="16"/>
                <w:lang w:val="en-GB"/>
              </w:rPr>
              <w:t xml:space="preserve">32.09, </w:t>
            </w:r>
            <w:r w:rsidR="00DA6DF2" w:rsidRPr="00A7053C">
              <w:rPr>
                <w:rFonts w:ascii="Arial" w:hAnsi="Arial" w:cs="Arial"/>
                <w:i/>
                <w:sz w:val="16"/>
                <w:szCs w:val="16"/>
                <w:lang w:val="en-GB"/>
              </w:rPr>
              <w:t>SD =</w:t>
            </w:r>
            <w:r w:rsidRPr="00A7053C">
              <w:rPr>
                <w:rFonts w:ascii="Arial" w:hAnsi="Arial" w:cs="Arial"/>
                <w:sz w:val="16"/>
                <w:szCs w:val="16"/>
                <w:lang w:val="en-GB"/>
              </w:rPr>
              <w:t xml:space="preserve"> 8.59; anomalous perceptions: </w:t>
            </w:r>
            <w:r w:rsidR="00DA6DF2" w:rsidRPr="00A7053C">
              <w:rPr>
                <w:rFonts w:ascii="Arial" w:hAnsi="Arial" w:cs="Arial"/>
                <w:i/>
                <w:sz w:val="16"/>
                <w:szCs w:val="16"/>
                <w:lang w:val="en-GB"/>
              </w:rPr>
              <w:t>mean =</w:t>
            </w:r>
            <w:r w:rsidRPr="00A7053C">
              <w:rPr>
                <w:rFonts w:ascii="Arial" w:hAnsi="Arial" w:cs="Arial"/>
                <w:sz w:val="16"/>
                <w:szCs w:val="16"/>
                <w:lang w:val="en-GB"/>
              </w:rPr>
              <w:t xml:space="preserve">33.00, </w:t>
            </w:r>
            <w:r w:rsidR="00DA6DF2" w:rsidRPr="00A7053C">
              <w:rPr>
                <w:rFonts w:ascii="Arial" w:hAnsi="Arial" w:cs="Arial"/>
                <w:i/>
                <w:sz w:val="16"/>
                <w:szCs w:val="16"/>
                <w:lang w:val="en-GB"/>
              </w:rPr>
              <w:t>SD =</w:t>
            </w:r>
            <w:r w:rsidRPr="00A7053C">
              <w:rPr>
                <w:rFonts w:ascii="Arial" w:hAnsi="Arial" w:cs="Arial"/>
                <w:sz w:val="16"/>
                <w:szCs w:val="16"/>
                <w:lang w:val="en-GB"/>
              </w:rPr>
              <w:t xml:space="preserve"> 6.84; </w:t>
            </w:r>
            <w:r w:rsidRPr="00A7053C">
              <w:rPr>
                <w:rFonts w:ascii="Arial" w:hAnsi="Arial" w:cs="Arial"/>
                <w:sz w:val="16"/>
                <w:szCs w:val="16"/>
                <w:lang w:val="en-GB"/>
              </w:rPr>
              <w:lastRenderedPageBreak/>
              <w:t xml:space="preserve">odd beliefs and behaviour: </w:t>
            </w:r>
            <w:r w:rsidR="00DA6DF2" w:rsidRPr="00A7053C">
              <w:rPr>
                <w:rFonts w:ascii="Arial" w:hAnsi="Arial" w:cs="Arial"/>
                <w:i/>
                <w:sz w:val="16"/>
                <w:szCs w:val="16"/>
                <w:lang w:val="en-GB"/>
              </w:rPr>
              <w:t>mean =</w:t>
            </w:r>
            <w:r w:rsidR="00286143" w:rsidRPr="00A7053C">
              <w:rPr>
                <w:rFonts w:ascii="Arial" w:hAnsi="Arial" w:cs="Arial"/>
                <w:i/>
                <w:sz w:val="16"/>
                <w:szCs w:val="16"/>
                <w:lang w:val="en-GB"/>
              </w:rPr>
              <w:t xml:space="preserve"> </w:t>
            </w:r>
            <w:r w:rsidRPr="00A7053C">
              <w:rPr>
                <w:rFonts w:ascii="Arial" w:hAnsi="Arial" w:cs="Arial"/>
                <w:sz w:val="16"/>
                <w:szCs w:val="16"/>
                <w:lang w:val="en-GB"/>
              </w:rPr>
              <w:t xml:space="preserve">39.34, </w:t>
            </w:r>
            <w:r w:rsidR="00DA6DF2" w:rsidRPr="00A7053C">
              <w:rPr>
                <w:rFonts w:ascii="Arial" w:hAnsi="Arial" w:cs="Arial"/>
                <w:i/>
                <w:sz w:val="16"/>
                <w:szCs w:val="16"/>
                <w:lang w:val="en-GB"/>
              </w:rPr>
              <w:t>SD =</w:t>
            </w:r>
            <w:r w:rsidRPr="00A7053C">
              <w:rPr>
                <w:rFonts w:ascii="Arial" w:hAnsi="Arial" w:cs="Arial"/>
                <w:sz w:val="16"/>
                <w:szCs w:val="16"/>
                <w:lang w:val="en-GB"/>
              </w:rPr>
              <w:t xml:space="preserve"> 12.23; combined anomalous perceptions and odd beliefs and behaviour: </w:t>
            </w:r>
            <w:r w:rsidR="00DA6DF2" w:rsidRPr="00A7053C">
              <w:rPr>
                <w:rFonts w:ascii="Arial" w:hAnsi="Arial" w:cs="Arial"/>
                <w:i/>
                <w:sz w:val="16"/>
                <w:szCs w:val="16"/>
                <w:lang w:val="en-GB"/>
              </w:rPr>
              <w:t>mean =</w:t>
            </w:r>
            <w:r w:rsidR="00286143" w:rsidRPr="00A7053C">
              <w:rPr>
                <w:rFonts w:ascii="Arial" w:hAnsi="Arial" w:cs="Arial"/>
                <w:i/>
                <w:sz w:val="16"/>
                <w:szCs w:val="16"/>
                <w:lang w:val="en-GB"/>
              </w:rPr>
              <w:t xml:space="preserve"> </w:t>
            </w:r>
            <w:r w:rsidRPr="00A7053C">
              <w:rPr>
                <w:rFonts w:ascii="Arial" w:hAnsi="Arial" w:cs="Arial"/>
                <w:sz w:val="16"/>
                <w:szCs w:val="16"/>
                <w:lang w:val="en-GB"/>
              </w:rPr>
              <w:t xml:space="preserve">38.63, </w:t>
            </w:r>
            <w:r w:rsidR="00DA6DF2" w:rsidRPr="00A7053C">
              <w:rPr>
                <w:rFonts w:ascii="Arial" w:hAnsi="Arial" w:cs="Arial"/>
                <w:i/>
                <w:sz w:val="16"/>
                <w:szCs w:val="16"/>
                <w:lang w:val="en-GB"/>
              </w:rPr>
              <w:t>SD =</w:t>
            </w:r>
            <w:r w:rsidRPr="00A7053C">
              <w:rPr>
                <w:rFonts w:ascii="Arial" w:hAnsi="Arial" w:cs="Arial"/>
                <w:sz w:val="16"/>
                <w:szCs w:val="16"/>
                <w:lang w:val="en-GB"/>
              </w:rPr>
              <w:t xml:space="preserve"> 15.05)</w:t>
            </w:r>
          </w:p>
        </w:tc>
        <w:tc>
          <w:tcPr>
            <w:tcW w:w="415"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lastRenderedPageBreak/>
              <w:t>CTQ-SF</w:t>
            </w:r>
            <w:r w:rsidR="00A0629D" w:rsidRPr="00A7053C">
              <w:rPr>
                <w:rFonts w:ascii="Arial" w:hAnsi="Arial" w:cs="Arial"/>
                <w:sz w:val="16"/>
                <w:szCs w:val="16"/>
                <w:lang w:val="en-GB"/>
              </w:rPr>
              <w:t xml:space="preserve"> </w:t>
            </w:r>
            <w:r w:rsidR="00B36BFD" w:rsidRPr="00A7053C">
              <w:rPr>
                <w:rFonts w:ascii="Arial" w:eastAsia="Times New Roman" w:hAnsi="Arial" w:cs="Arial"/>
                <w:noProof/>
                <w:kern w:val="0"/>
                <w:sz w:val="16"/>
                <w:szCs w:val="16"/>
                <w:lang w:val="en-GB"/>
              </w:rPr>
              <w:t xml:space="preserve">(Bernstein </w:t>
            </w:r>
            <w:r w:rsidR="0076583C" w:rsidRPr="00A7053C">
              <w:rPr>
                <w:rFonts w:ascii="Arial" w:eastAsia="Times New Roman" w:hAnsi="Arial" w:cs="Arial"/>
                <w:noProof/>
                <w:kern w:val="0"/>
                <w:sz w:val="16"/>
                <w:szCs w:val="16"/>
                <w:lang w:val="en-GB"/>
              </w:rPr>
              <w:t>et al.,</w:t>
            </w:r>
            <w:r w:rsidR="00B36BFD" w:rsidRPr="00A7053C">
              <w:rPr>
                <w:rFonts w:ascii="Arial" w:eastAsia="Times New Roman" w:hAnsi="Arial" w:cs="Arial"/>
                <w:noProof/>
                <w:kern w:val="0"/>
                <w:sz w:val="16"/>
                <w:szCs w:val="16"/>
                <w:lang w:val="en-GB"/>
              </w:rPr>
              <w:t xml:space="preserve"> 2003)</w:t>
            </w:r>
          </w:p>
        </w:tc>
        <w:tc>
          <w:tcPr>
            <w:tcW w:w="477"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 xml:space="preserve">Stress sensitivity (unaffected: </w:t>
            </w:r>
            <w:r w:rsidR="00DA6DF2" w:rsidRPr="00A7053C">
              <w:rPr>
                <w:rFonts w:ascii="Arial" w:hAnsi="Arial" w:cs="Arial"/>
                <w:i/>
                <w:sz w:val="16"/>
                <w:szCs w:val="16"/>
                <w:lang w:val="en-GB"/>
              </w:rPr>
              <w:t>mean =</w:t>
            </w:r>
            <w:r w:rsidR="00AC2315" w:rsidRPr="00A7053C">
              <w:rPr>
                <w:rFonts w:ascii="Arial" w:hAnsi="Arial" w:cs="Arial"/>
                <w:sz w:val="16"/>
                <w:szCs w:val="16"/>
                <w:lang w:val="en-GB"/>
              </w:rPr>
              <w:t xml:space="preserve"> </w:t>
            </w:r>
            <w:r w:rsidRPr="00A7053C">
              <w:rPr>
                <w:rFonts w:ascii="Arial" w:hAnsi="Arial" w:cs="Arial"/>
                <w:sz w:val="16"/>
                <w:szCs w:val="16"/>
                <w:lang w:val="en-GB"/>
              </w:rPr>
              <w:t xml:space="preserve">−0.35, </w:t>
            </w:r>
            <w:r w:rsidR="00DA6DF2" w:rsidRPr="00A7053C">
              <w:rPr>
                <w:rFonts w:ascii="Arial" w:hAnsi="Arial" w:cs="Arial"/>
                <w:i/>
                <w:sz w:val="16"/>
                <w:szCs w:val="16"/>
                <w:lang w:val="en-GB"/>
              </w:rPr>
              <w:t>SD =</w:t>
            </w:r>
            <w:r w:rsidRPr="00A7053C">
              <w:rPr>
                <w:rFonts w:ascii="Arial" w:hAnsi="Arial" w:cs="Arial"/>
                <w:sz w:val="16"/>
                <w:szCs w:val="16"/>
                <w:lang w:val="en-GB"/>
              </w:rPr>
              <w:t xml:space="preserve"> 0.72; anomalous perceptions: </w:t>
            </w:r>
            <w:r w:rsidR="00DA6DF2" w:rsidRPr="00A7053C">
              <w:rPr>
                <w:rFonts w:ascii="Arial" w:hAnsi="Arial" w:cs="Arial"/>
                <w:i/>
                <w:sz w:val="16"/>
                <w:szCs w:val="16"/>
                <w:lang w:val="en-GB"/>
              </w:rPr>
              <w:t>mean =</w:t>
            </w:r>
            <w:r w:rsidR="00AC2315" w:rsidRPr="00A7053C">
              <w:rPr>
                <w:rFonts w:ascii="Arial" w:hAnsi="Arial" w:cs="Arial"/>
                <w:sz w:val="16"/>
                <w:szCs w:val="16"/>
                <w:lang w:val="en-GB"/>
              </w:rPr>
              <w:t xml:space="preserve"> </w:t>
            </w:r>
            <w:r w:rsidRPr="00A7053C">
              <w:rPr>
                <w:rFonts w:ascii="Arial" w:hAnsi="Arial" w:cs="Arial"/>
                <w:sz w:val="16"/>
                <w:szCs w:val="16"/>
                <w:lang w:val="en-GB"/>
              </w:rPr>
              <w:t xml:space="preserve">0.07, </w:t>
            </w:r>
            <w:r w:rsidR="00DA6DF2" w:rsidRPr="00A7053C">
              <w:rPr>
                <w:rFonts w:ascii="Arial" w:hAnsi="Arial" w:cs="Arial"/>
                <w:i/>
                <w:sz w:val="16"/>
                <w:szCs w:val="16"/>
                <w:lang w:val="en-GB"/>
              </w:rPr>
              <w:t>SD =</w:t>
            </w:r>
            <w:r w:rsidRPr="00A7053C">
              <w:rPr>
                <w:rFonts w:ascii="Arial" w:hAnsi="Arial" w:cs="Arial"/>
                <w:sz w:val="16"/>
                <w:szCs w:val="16"/>
                <w:lang w:val="en-GB"/>
              </w:rPr>
              <w:t xml:space="preserve"> 0.69; odd beliefs and behaviour: </w:t>
            </w:r>
            <w:r w:rsidR="00DA6DF2" w:rsidRPr="00A7053C">
              <w:rPr>
                <w:rFonts w:ascii="Arial" w:hAnsi="Arial" w:cs="Arial"/>
                <w:i/>
                <w:sz w:val="16"/>
                <w:szCs w:val="16"/>
                <w:lang w:val="en-GB"/>
              </w:rPr>
              <w:lastRenderedPageBreak/>
              <w:t>mean =</w:t>
            </w:r>
            <w:r w:rsidR="00AC2315" w:rsidRPr="00A7053C">
              <w:rPr>
                <w:rFonts w:ascii="Arial" w:hAnsi="Arial" w:cs="Arial"/>
                <w:sz w:val="16"/>
                <w:szCs w:val="16"/>
                <w:lang w:val="en-GB"/>
              </w:rPr>
              <w:t xml:space="preserve"> </w:t>
            </w:r>
            <w:r w:rsidRPr="00A7053C">
              <w:rPr>
                <w:rFonts w:ascii="Arial" w:hAnsi="Arial" w:cs="Arial"/>
                <w:sz w:val="16"/>
                <w:szCs w:val="16"/>
                <w:lang w:val="en-GB"/>
              </w:rPr>
              <w:t xml:space="preserve">0.65, </w:t>
            </w:r>
            <w:r w:rsidR="00DA6DF2" w:rsidRPr="00A7053C">
              <w:rPr>
                <w:rFonts w:ascii="Arial" w:hAnsi="Arial" w:cs="Arial"/>
                <w:i/>
                <w:sz w:val="16"/>
                <w:szCs w:val="16"/>
                <w:lang w:val="en-GB"/>
              </w:rPr>
              <w:t>SD =</w:t>
            </w:r>
            <w:r w:rsidRPr="00A7053C">
              <w:rPr>
                <w:rFonts w:ascii="Arial" w:hAnsi="Arial" w:cs="Arial"/>
                <w:sz w:val="16"/>
                <w:szCs w:val="16"/>
                <w:lang w:val="en-GB"/>
              </w:rPr>
              <w:t xml:space="preserve"> 0.83; combined:</w:t>
            </w:r>
            <w:r w:rsidR="00AC2315" w:rsidRPr="00A7053C">
              <w:rPr>
                <w:rFonts w:ascii="Arial" w:hAnsi="Arial" w:cs="Arial"/>
                <w:sz w:val="16"/>
                <w:szCs w:val="16"/>
                <w:lang w:val="en-GB"/>
              </w:rPr>
              <w:t xml:space="preserve"> </w:t>
            </w:r>
            <w:r w:rsidR="00DA6DF2" w:rsidRPr="00A7053C">
              <w:rPr>
                <w:rFonts w:ascii="Arial" w:hAnsi="Arial" w:cs="Arial"/>
                <w:i/>
                <w:sz w:val="16"/>
                <w:szCs w:val="16"/>
                <w:lang w:val="en-GB"/>
              </w:rPr>
              <w:t>mean =</w:t>
            </w:r>
            <w:r w:rsidR="00AC2315" w:rsidRPr="00A7053C">
              <w:rPr>
                <w:rFonts w:ascii="Arial" w:hAnsi="Arial" w:cs="Arial"/>
                <w:sz w:val="16"/>
                <w:szCs w:val="16"/>
                <w:lang w:val="en-GB"/>
              </w:rPr>
              <w:t xml:space="preserve"> </w:t>
            </w:r>
            <w:r w:rsidRPr="00A7053C">
              <w:rPr>
                <w:rFonts w:ascii="Arial" w:hAnsi="Arial" w:cs="Arial"/>
                <w:sz w:val="16"/>
                <w:szCs w:val="16"/>
                <w:lang w:val="en-GB"/>
              </w:rPr>
              <w:t xml:space="preserve">0.89, </w:t>
            </w:r>
            <w:r w:rsidR="00DA6DF2" w:rsidRPr="00A7053C">
              <w:rPr>
                <w:rFonts w:ascii="Arial" w:hAnsi="Arial" w:cs="Arial"/>
                <w:i/>
                <w:sz w:val="16"/>
                <w:szCs w:val="16"/>
                <w:lang w:val="en-GB"/>
              </w:rPr>
              <w:t>SD =</w:t>
            </w:r>
            <w:r w:rsidRPr="00A7053C">
              <w:rPr>
                <w:rFonts w:ascii="Arial" w:hAnsi="Arial" w:cs="Arial"/>
                <w:sz w:val="16"/>
                <w:szCs w:val="16"/>
                <w:lang w:val="en-GB"/>
              </w:rPr>
              <w:t xml:space="preserve"> 0.76)</w:t>
            </w:r>
          </w:p>
          <w:p w:rsidR="00ED04CE" w:rsidRPr="00A7053C" w:rsidRDefault="00ED04CE" w:rsidP="00ED04CE">
            <w:pPr>
              <w:suppressAutoHyphens w:val="0"/>
              <w:spacing w:after="0" w:line="240" w:lineRule="auto"/>
              <w:rPr>
                <w:rFonts w:ascii="Arial" w:hAnsi="Arial" w:cs="Arial"/>
                <w:sz w:val="16"/>
                <w:szCs w:val="16"/>
                <w:lang w:val="en-GB"/>
              </w:rPr>
            </w:pPr>
            <w:r w:rsidRPr="00A7053C">
              <w:rPr>
                <w:rFonts w:ascii="Arial" w:hAnsi="Arial" w:cs="Arial"/>
                <w:sz w:val="16"/>
                <w:szCs w:val="16"/>
                <w:lang w:val="en-GB"/>
              </w:rPr>
              <w:t xml:space="preserve"> </w:t>
            </w:r>
          </w:p>
        </w:tc>
        <w:tc>
          <w:tcPr>
            <w:tcW w:w="409"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kern w:val="1"/>
                <w:sz w:val="16"/>
                <w:szCs w:val="16"/>
                <w:lang w:val="en-GB"/>
              </w:rPr>
            </w:pPr>
            <w:r w:rsidRPr="00A7053C">
              <w:rPr>
                <w:rFonts w:ascii="Arial" w:hAnsi="Arial" w:cs="Arial"/>
                <w:sz w:val="16"/>
                <w:szCs w:val="16"/>
                <w:lang w:val="en-GB"/>
              </w:rPr>
              <w:lastRenderedPageBreak/>
              <w:t>Average z scores of the PSS</w:t>
            </w:r>
            <w:r w:rsidR="00A0629D" w:rsidRPr="00A7053C">
              <w:rPr>
                <w:rFonts w:ascii="Arial" w:hAnsi="Arial" w:cs="Arial"/>
                <w:sz w:val="16"/>
                <w:szCs w:val="16"/>
                <w:lang w:val="en-GB"/>
              </w:rPr>
              <w:t xml:space="preserve"> </w:t>
            </w:r>
            <w:r w:rsidR="00B36BFD" w:rsidRPr="00A7053C">
              <w:rPr>
                <w:rFonts w:ascii="Arial" w:hAnsi="Arial" w:cs="Arial"/>
                <w:noProof/>
                <w:sz w:val="16"/>
                <w:szCs w:val="16"/>
                <w:lang w:val="en-GB"/>
              </w:rPr>
              <w:t xml:space="preserve">(Cohen </w:t>
            </w:r>
            <w:r w:rsidR="0076583C" w:rsidRPr="00A7053C">
              <w:rPr>
                <w:rFonts w:ascii="Arial" w:hAnsi="Arial" w:cs="Arial"/>
                <w:noProof/>
                <w:sz w:val="16"/>
                <w:szCs w:val="16"/>
                <w:lang w:val="en-GB"/>
              </w:rPr>
              <w:t>et al.,</w:t>
            </w:r>
            <w:r w:rsidR="00B36BFD" w:rsidRPr="00A7053C">
              <w:rPr>
                <w:rFonts w:ascii="Arial" w:hAnsi="Arial" w:cs="Arial"/>
                <w:noProof/>
                <w:sz w:val="16"/>
                <w:szCs w:val="16"/>
                <w:lang w:val="en-GB"/>
              </w:rPr>
              <w:t xml:space="preserve"> 1983)</w:t>
            </w:r>
            <w:r w:rsidRPr="00A7053C">
              <w:rPr>
                <w:rFonts w:ascii="Arial" w:hAnsi="Arial" w:cs="Arial"/>
                <w:sz w:val="16"/>
                <w:szCs w:val="16"/>
                <w:lang w:val="en-GB"/>
              </w:rPr>
              <w:t>, the PANAS-N</w:t>
            </w:r>
            <w:r w:rsidR="00A0629D" w:rsidRPr="00A7053C">
              <w:rPr>
                <w:rFonts w:ascii="Arial" w:hAnsi="Arial" w:cs="Arial"/>
                <w:sz w:val="16"/>
                <w:szCs w:val="16"/>
                <w:lang w:val="en-GB"/>
              </w:rPr>
              <w:t xml:space="preserve"> </w:t>
            </w:r>
            <w:r w:rsidR="00B36BFD" w:rsidRPr="00A7053C">
              <w:rPr>
                <w:rFonts w:ascii="Arial" w:hAnsi="Arial" w:cs="Arial"/>
                <w:noProof/>
                <w:sz w:val="16"/>
                <w:szCs w:val="16"/>
                <w:lang w:val="en-GB"/>
              </w:rPr>
              <w:t>(</w:t>
            </w:r>
            <w:r w:rsidR="002F43E3" w:rsidRPr="00A7053C">
              <w:rPr>
                <w:rFonts w:ascii="Arial" w:hAnsi="Arial" w:cs="Arial"/>
                <w:noProof/>
                <w:sz w:val="16"/>
                <w:szCs w:val="16"/>
                <w:lang w:val="en-GB"/>
              </w:rPr>
              <w:t>Watson, Clark, &amp; Tellegen, 1988</w:t>
            </w:r>
            <w:r w:rsidR="00B36BFD" w:rsidRPr="00A7053C">
              <w:rPr>
                <w:rFonts w:ascii="Arial" w:hAnsi="Arial" w:cs="Arial"/>
                <w:noProof/>
                <w:sz w:val="16"/>
                <w:szCs w:val="16"/>
                <w:lang w:val="en-GB"/>
              </w:rPr>
              <w:t>)</w:t>
            </w:r>
            <w:r w:rsidRPr="00A7053C">
              <w:rPr>
                <w:rFonts w:ascii="Arial" w:hAnsi="Arial" w:cs="Arial"/>
                <w:sz w:val="16"/>
                <w:szCs w:val="16"/>
                <w:lang w:val="en-GB"/>
              </w:rPr>
              <w:t xml:space="preserve"> and the SSCS</w:t>
            </w:r>
            <w:r w:rsidR="00A0629D" w:rsidRPr="00A7053C">
              <w:rPr>
                <w:rFonts w:ascii="Arial" w:hAnsi="Arial" w:cs="Arial"/>
                <w:sz w:val="16"/>
                <w:szCs w:val="16"/>
                <w:lang w:val="en-GB"/>
              </w:rPr>
              <w:t xml:space="preserve"> </w:t>
            </w:r>
            <w:r w:rsidR="00B36BFD" w:rsidRPr="00A7053C">
              <w:rPr>
                <w:rFonts w:ascii="Arial" w:hAnsi="Arial" w:cs="Arial"/>
                <w:noProof/>
                <w:sz w:val="16"/>
                <w:szCs w:val="16"/>
                <w:lang w:val="en-GB"/>
              </w:rPr>
              <w:t>(</w:t>
            </w:r>
            <w:r w:rsidR="00AF37C7" w:rsidRPr="00A7053C">
              <w:rPr>
                <w:rFonts w:ascii="Arial" w:hAnsi="Arial" w:cs="Arial"/>
                <w:noProof/>
                <w:sz w:val="16"/>
                <w:szCs w:val="16"/>
                <w:lang w:val="en-GB"/>
              </w:rPr>
              <w:t xml:space="preserve">Schulz, </w:t>
            </w:r>
            <w:r w:rsidR="00AF37C7" w:rsidRPr="00A7053C">
              <w:rPr>
                <w:rFonts w:ascii="Arial" w:hAnsi="Arial" w:cs="Arial"/>
                <w:noProof/>
                <w:sz w:val="16"/>
                <w:szCs w:val="16"/>
                <w:lang w:val="en-GB"/>
              </w:rPr>
              <w:lastRenderedPageBreak/>
              <w:t>Schlotz, &amp; Becker, 2004</w:t>
            </w:r>
            <w:r w:rsidR="00B36BFD" w:rsidRPr="00A7053C">
              <w:rPr>
                <w:rFonts w:ascii="Arial" w:hAnsi="Arial" w:cs="Arial"/>
                <w:noProof/>
                <w:sz w:val="16"/>
                <w:szCs w:val="16"/>
                <w:lang w:val="en-GB"/>
              </w:rPr>
              <w:t>)</w:t>
            </w:r>
          </w:p>
        </w:tc>
        <w:tc>
          <w:tcPr>
            <w:tcW w:w="466" w:type="pct"/>
            <w:gridSpan w:val="2"/>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lastRenderedPageBreak/>
              <w:t xml:space="preserve">Pattern of subclinical psychotic experiences (SPE, unaffected: </w:t>
            </w:r>
            <w:r w:rsidR="00B30BC3" w:rsidRPr="00A7053C">
              <w:rPr>
                <w:rFonts w:ascii="Arial" w:hAnsi="Arial" w:cs="Arial"/>
                <w:i/>
                <w:sz w:val="16"/>
                <w:szCs w:val="16"/>
                <w:lang w:val="en-GB"/>
              </w:rPr>
              <w:t>n =</w:t>
            </w:r>
            <w:r w:rsidRPr="00A7053C">
              <w:rPr>
                <w:rFonts w:ascii="Arial" w:hAnsi="Arial" w:cs="Arial"/>
                <w:sz w:val="16"/>
                <w:szCs w:val="16"/>
                <w:lang w:val="en-GB"/>
              </w:rPr>
              <w:t xml:space="preserve"> 403; anomalous perceptions: </w:t>
            </w:r>
            <w:r w:rsidR="00B30BC3" w:rsidRPr="00A7053C">
              <w:rPr>
                <w:rFonts w:ascii="Arial" w:hAnsi="Arial" w:cs="Arial"/>
                <w:i/>
                <w:sz w:val="16"/>
                <w:szCs w:val="16"/>
                <w:lang w:val="en-GB"/>
              </w:rPr>
              <w:t>n =</w:t>
            </w:r>
            <w:r w:rsidRPr="00A7053C">
              <w:rPr>
                <w:rFonts w:ascii="Arial" w:hAnsi="Arial" w:cs="Arial"/>
                <w:sz w:val="16"/>
                <w:szCs w:val="16"/>
                <w:lang w:val="en-GB"/>
              </w:rPr>
              <w:t xml:space="preserve"> 74; odd beliefs and </w:t>
            </w:r>
            <w:r w:rsidRPr="00A7053C">
              <w:rPr>
                <w:rFonts w:ascii="Arial" w:hAnsi="Arial" w:cs="Arial"/>
                <w:sz w:val="16"/>
                <w:szCs w:val="16"/>
                <w:lang w:val="en-GB"/>
              </w:rPr>
              <w:lastRenderedPageBreak/>
              <w:t xml:space="preserve">behaviour: </w:t>
            </w:r>
            <w:r w:rsidR="00B30BC3" w:rsidRPr="00A7053C">
              <w:rPr>
                <w:rFonts w:ascii="Arial" w:hAnsi="Arial" w:cs="Arial"/>
                <w:i/>
                <w:sz w:val="16"/>
                <w:szCs w:val="16"/>
                <w:lang w:val="en-GB"/>
              </w:rPr>
              <w:t>n =</w:t>
            </w:r>
            <w:r w:rsidRPr="00A7053C">
              <w:rPr>
                <w:rFonts w:ascii="Arial" w:hAnsi="Arial" w:cs="Arial"/>
                <w:sz w:val="16"/>
                <w:szCs w:val="16"/>
                <w:lang w:val="en-GB"/>
              </w:rPr>
              <w:t xml:space="preserve"> 145; combined: </w:t>
            </w:r>
            <w:r w:rsidR="00B30BC3" w:rsidRPr="00A7053C">
              <w:rPr>
                <w:rFonts w:ascii="Arial" w:hAnsi="Arial" w:cs="Arial"/>
                <w:i/>
                <w:sz w:val="16"/>
                <w:szCs w:val="16"/>
                <w:lang w:val="en-GB"/>
              </w:rPr>
              <w:t>n =</w:t>
            </w:r>
            <w:r w:rsidRPr="00A7053C">
              <w:rPr>
                <w:rFonts w:ascii="Arial" w:hAnsi="Arial" w:cs="Arial"/>
                <w:sz w:val="16"/>
                <w:szCs w:val="16"/>
                <w:lang w:val="en-GB"/>
              </w:rPr>
              <w:t xml:space="preserve"> 41)</w:t>
            </w:r>
          </w:p>
          <w:p w:rsidR="00ED04CE" w:rsidRPr="00A7053C" w:rsidRDefault="00ED04CE" w:rsidP="00ED04CE">
            <w:pPr>
              <w:spacing w:after="0" w:line="240" w:lineRule="auto"/>
              <w:rPr>
                <w:rFonts w:ascii="Arial" w:hAnsi="Arial" w:cs="Arial"/>
                <w:sz w:val="16"/>
                <w:szCs w:val="16"/>
                <w:lang w:val="en-GB"/>
              </w:rPr>
            </w:pPr>
          </w:p>
          <w:p w:rsidR="00ED04CE" w:rsidRPr="00A7053C" w:rsidRDefault="00ED04CE" w:rsidP="00286143">
            <w:pPr>
              <w:spacing w:after="0" w:line="240" w:lineRule="auto"/>
              <w:rPr>
                <w:rFonts w:ascii="Arial" w:hAnsi="Arial" w:cs="Arial"/>
                <w:sz w:val="16"/>
                <w:szCs w:val="16"/>
                <w:lang w:val="en-GB"/>
              </w:rPr>
            </w:pPr>
            <w:r w:rsidRPr="00A7053C">
              <w:rPr>
                <w:rFonts w:ascii="Arial" w:hAnsi="Arial" w:cs="Arial"/>
                <w:sz w:val="16"/>
                <w:szCs w:val="16"/>
                <w:lang w:val="en-GB"/>
              </w:rPr>
              <w:t>SIAPA</w:t>
            </w:r>
            <w:r w:rsidR="00A0629D" w:rsidRPr="00A7053C">
              <w:rPr>
                <w:rFonts w:ascii="Arial" w:hAnsi="Arial" w:cs="Arial"/>
                <w:sz w:val="16"/>
                <w:szCs w:val="16"/>
                <w:lang w:val="en-GB"/>
              </w:rPr>
              <w:t xml:space="preserve"> </w:t>
            </w:r>
            <w:r w:rsidR="00B36BFD" w:rsidRPr="00A7053C">
              <w:rPr>
                <w:rFonts w:ascii="Arial" w:hAnsi="Arial" w:cs="Arial"/>
                <w:noProof/>
                <w:sz w:val="16"/>
                <w:szCs w:val="16"/>
                <w:lang w:val="en-GB"/>
              </w:rPr>
              <w:t xml:space="preserve">(Bunney </w:t>
            </w:r>
            <w:r w:rsidR="0076583C" w:rsidRPr="00A7053C">
              <w:rPr>
                <w:rFonts w:ascii="Arial" w:hAnsi="Arial" w:cs="Arial"/>
                <w:noProof/>
                <w:sz w:val="16"/>
                <w:szCs w:val="16"/>
                <w:lang w:val="en-GB"/>
              </w:rPr>
              <w:t>et al.,</w:t>
            </w:r>
            <w:r w:rsidR="00B36BFD" w:rsidRPr="00A7053C">
              <w:rPr>
                <w:rFonts w:ascii="Arial" w:hAnsi="Arial" w:cs="Arial"/>
                <w:noProof/>
                <w:sz w:val="16"/>
                <w:szCs w:val="16"/>
                <w:lang w:val="en-GB"/>
              </w:rPr>
              <w:t xml:space="preserve"> 1999)</w:t>
            </w:r>
            <w:r w:rsidRPr="00A7053C">
              <w:rPr>
                <w:rFonts w:ascii="Arial" w:hAnsi="Arial" w:cs="Arial"/>
                <w:sz w:val="16"/>
                <w:szCs w:val="16"/>
                <w:lang w:val="en-GB"/>
              </w:rPr>
              <w:t>, SPQ-B</w:t>
            </w:r>
            <w:r w:rsidR="00A0629D" w:rsidRPr="00A7053C">
              <w:rPr>
                <w:rFonts w:ascii="Arial" w:hAnsi="Arial" w:cs="Arial"/>
                <w:sz w:val="16"/>
                <w:szCs w:val="16"/>
                <w:lang w:val="en-GB"/>
              </w:rPr>
              <w:t xml:space="preserve"> </w:t>
            </w:r>
            <w:r w:rsidR="00ED4C32" w:rsidRPr="00A7053C">
              <w:rPr>
                <w:rFonts w:ascii="Arial" w:hAnsi="Arial" w:cs="Arial"/>
                <w:noProof/>
                <w:sz w:val="16"/>
                <w:szCs w:val="16"/>
                <w:lang w:val="en-GB"/>
              </w:rPr>
              <w:t>(Raine &amp; Benishay, 1995)</w:t>
            </w:r>
            <w:r w:rsidRPr="00A7053C">
              <w:rPr>
                <w:rFonts w:ascii="Arial" w:hAnsi="Arial" w:cs="Arial"/>
                <w:sz w:val="16"/>
                <w:szCs w:val="16"/>
                <w:lang w:val="en-GB"/>
              </w:rPr>
              <w:t>, PARA</w:t>
            </w:r>
            <w:r w:rsidR="00286143" w:rsidRPr="00A7053C">
              <w:rPr>
                <w:rFonts w:ascii="Arial" w:hAnsi="Arial" w:cs="Arial"/>
                <w:sz w:val="16"/>
                <w:szCs w:val="16"/>
                <w:lang w:val="en-GB"/>
              </w:rPr>
              <w:t xml:space="preserve"> </w:t>
            </w:r>
            <w:r w:rsidR="00B36BFD" w:rsidRPr="00A7053C">
              <w:rPr>
                <w:rFonts w:ascii="Arial" w:hAnsi="Arial" w:cs="Arial"/>
                <w:noProof/>
                <w:sz w:val="16"/>
                <w:szCs w:val="16"/>
                <w:lang w:val="en-GB"/>
              </w:rPr>
              <w:t xml:space="preserve">(Freeman </w:t>
            </w:r>
            <w:r w:rsidR="0076583C" w:rsidRPr="00A7053C">
              <w:rPr>
                <w:rFonts w:ascii="Arial" w:hAnsi="Arial" w:cs="Arial"/>
                <w:noProof/>
                <w:sz w:val="16"/>
                <w:szCs w:val="16"/>
                <w:lang w:val="en-GB"/>
              </w:rPr>
              <w:t>et al.,</w:t>
            </w:r>
            <w:r w:rsidR="00B36BFD" w:rsidRPr="00A7053C">
              <w:rPr>
                <w:rFonts w:ascii="Arial" w:hAnsi="Arial" w:cs="Arial"/>
                <w:noProof/>
                <w:sz w:val="16"/>
                <w:szCs w:val="16"/>
                <w:lang w:val="en-GB"/>
              </w:rPr>
              <w:t xml:space="preserve"> 2005)</w:t>
            </w:r>
            <w:r w:rsidRPr="00A7053C">
              <w:rPr>
                <w:rFonts w:ascii="Arial" w:hAnsi="Arial" w:cs="Arial"/>
                <w:sz w:val="16"/>
                <w:szCs w:val="16"/>
                <w:lang w:val="en-GB"/>
              </w:rPr>
              <w:t>, SCL-90</w:t>
            </w:r>
            <w:r w:rsidR="00A0629D" w:rsidRPr="00A7053C">
              <w:rPr>
                <w:rFonts w:ascii="Arial" w:hAnsi="Arial" w:cs="Arial"/>
                <w:sz w:val="16"/>
                <w:szCs w:val="16"/>
                <w:lang w:val="en-GB"/>
              </w:rPr>
              <w:t xml:space="preserve"> </w:t>
            </w:r>
            <w:r w:rsidR="00B36BFD" w:rsidRPr="00A7053C">
              <w:rPr>
                <w:rFonts w:ascii="Arial" w:hAnsi="Arial" w:cs="Arial"/>
                <w:noProof/>
                <w:sz w:val="16"/>
                <w:szCs w:val="16"/>
                <w:lang w:val="en-GB"/>
              </w:rPr>
              <w:t xml:space="preserve">(Derogatis LR </w:t>
            </w:r>
            <w:r w:rsidR="0076583C" w:rsidRPr="00A7053C">
              <w:rPr>
                <w:rFonts w:ascii="Arial" w:hAnsi="Arial" w:cs="Arial"/>
                <w:noProof/>
                <w:sz w:val="16"/>
                <w:szCs w:val="16"/>
                <w:lang w:val="en-GB"/>
              </w:rPr>
              <w:t>et al.,</w:t>
            </w:r>
            <w:r w:rsidR="00B36BFD" w:rsidRPr="00A7053C">
              <w:rPr>
                <w:rFonts w:ascii="Arial" w:hAnsi="Arial" w:cs="Arial"/>
                <w:noProof/>
                <w:sz w:val="16"/>
                <w:szCs w:val="16"/>
                <w:lang w:val="en-GB"/>
              </w:rPr>
              <w:t xml:space="preserve"> 1973)</w:t>
            </w:r>
          </w:p>
        </w:tc>
        <w:tc>
          <w:tcPr>
            <w:tcW w:w="567" w:type="pct"/>
            <w:gridSpan w:val="2"/>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lastRenderedPageBreak/>
              <w:t xml:space="preserve">Education </w:t>
            </w:r>
          </w:p>
        </w:tc>
        <w:tc>
          <w:tcPr>
            <w:tcW w:w="675" w:type="pct"/>
            <w:tcBorders>
              <w:top w:val="single" w:sz="4" w:space="0" w:color="00000A"/>
              <w:left w:val="single" w:sz="4" w:space="0" w:color="00000A"/>
              <w:bottom w:val="single" w:sz="4" w:space="0" w:color="00000A"/>
              <w:right w:val="single" w:sz="4" w:space="0" w:color="00000A"/>
            </w:tcBorders>
          </w:tcPr>
          <w:p w:rsidR="00ED04CE" w:rsidRPr="00A7053C" w:rsidRDefault="00ED04CE" w:rsidP="00016122">
            <w:pPr>
              <w:spacing w:after="0" w:line="240" w:lineRule="auto"/>
              <w:rPr>
                <w:rFonts w:ascii="Arial" w:hAnsi="Arial" w:cs="Arial"/>
                <w:sz w:val="16"/>
                <w:szCs w:val="16"/>
                <w:lang w:val="en-GB"/>
              </w:rPr>
            </w:pPr>
            <w:r w:rsidRPr="00A7053C">
              <w:rPr>
                <w:rFonts w:ascii="Arial" w:hAnsi="Arial" w:cs="Arial"/>
                <w:sz w:val="16"/>
                <w:szCs w:val="16"/>
                <w:lang w:val="en-GB"/>
              </w:rPr>
              <w:t>The effect of childhood adversit</w:t>
            </w:r>
            <w:r w:rsidR="00016122" w:rsidRPr="00A7053C">
              <w:rPr>
                <w:rFonts w:ascii="Arial" w:hAnsi="Arial" w:cs="Arial"/>
                <w:sz w:val="16"/>
                <w:szCs w:val="16"/>
                <w:lang w:val="en-GB"/>
              </w:rPr>
              <w:t>y</w:t>
            </w:r>
            <w:r w:rsidRPr="00A7053C">
              <w:rPr>
                <w:rFonts w:ascii="Arial" w:hAnsi="Arial" w:cs="Arial"/>
                <w:sz w:val="16"/>
                <w:szCs w:val="16"/>
                <w:lang w:val="en-GB"/>
              </w:rPr>
              <w:t xml:space="preserve"> on SPE was mediated by stress sensitivity (anomalous perceptions: </w:t>
            </w:r>
            <w:r w:rsidR="00B30BC3" w:rsidRPr="00A7053C">
              <w:rPr>
                <w:rFonts w:ascii="Arial" w:hAnsi="Arial" w:cs="Arial"/>
                <w:i/>
                <w:sz w:val="16"/>
                <w:szCs w:val="16"/>
                <w:lang w:val="en-GB"/>
              </w:rPr>
              <w:t>B =</w:t>
            </w:r>
            <w:r w:rsidRPr="00A7053C">
              <w:rPr>
                <w:rFonts w:ascii="Arial" w:hAnsi="Arial" w:cs="Arial"/>
                <w:sz w:val="16"/>
                <w:szCs w:val="16"/>
                <w:lang w:val="en-GB"/>
              </w:rPr>
              <w:t xml:space="preserve"> 0.20, </w:t>
            </w:r>
            <w:r w:rsidR="00DA6DF2" w:rsidRPr="00A7053C">
              <w:rPr>
                <w:rFonts w:ascii="Arial" w:hAnsi="Arial" w:cs="Arial"/>
                <w:i/>
                <w:sz w:val="16"/>
                <w:szCs w:val="16"/>
                <w:lang w:val="en-GB"/>
              </w:rPr>
              <w:t>p &lt;</w:t>
            </w:r>
            <w:r w:rsidRPr="00A7053C">
              <w:rPr>
                <w:rFonts w:ascii="Arial" w:hAnsi="Arial" w:cs="Arial"/>
                <w:sz w:val="16"/>
                <w:szCs w:val="16"/>
                <w:lang w:val="en-GB"/>
              </w:rPr>
              <w:t xml:space="preserve"> 0.001, </w:t>
            </w:r>
            <w:r w:rsidR="003C14AF" w:rsidRPr="00A7053C">
              <w:rPr>
                <w:rFonts w:ascii="Arial" w:hAnsi="Arial" w:cs="Arial"/>
                <w:i/>
                <w:sz w:val="16"/>
                <w:szCs w:val="16"/>
                <w:lang w:val="en-GB"/>
              </w:rPr>
              <w:t>adj. OR =</w:t>
            </w:r>
            <w:r w:rsidRPr="00A7053C">
              <w:rPr>
                <w:rFonts w:ascii="Arial" w:hAnsi="Arial" w:cs="Arial"/>
                <w:sz w:val="16"/>
                <w:szCs w:val="16"/>
                <w:lang w:val="en-GB"/>
              </w:rPr>
              <w:t xml:space="preserve"> 1.22, </w:t>
            </w:r>
            <w:r w:rsidR="003C14AF" w:rsidRPr="00A7053C">
              <w:rPr>
                <w:rFonts w:ascii="Arial" w:hAnsi="Arial" w:cs="Arial"/>
                <w:i/>
                <w:sz w:val="16"/>
                <w:szCs w:val="16"/>
                <w:lang w:val="en-GB"/>
              </w:rPr>
              <w:t xml:space="preserve">95% CI: </w:t>
            </w:r>
            <w:r w:rsidRPr="00A7053C">
              <w:rPr>
                <w:rFonts w:ascii="Arial" w:hAnsi="Arial" w:cs="Arial"/>
                <w:sz w:val="16"/>
                <w:szCs w:val="16"/>
                <w:lang w:val="en-GB"/>
              </w:rPr>
              <w:t>1.10, 1.34; odd beliefs and behaviour</w:t>
            </w:r>
            <w:r w:rsidR="00286143" w:rsidRPr="00A7053C">
              <w:rPr>
                <w:rFonts w:ascii="Arial" w:hAnsi="Arial" w:cs="Arial"/>
                <w:sz w:val="16"/>
                <w:szCs w:val="16"/>
                <w:lang w:val="en-GB"/>
              </w:rPr>
              <w:t xml:space="preserve">: </w:t>
            </w:r>
            <w:r w:rsidR="00B30BC3" w:rsidRPr="00A7053C">
              <w:rPr>
                <w:rFonts w:ascii="Arial" w:hAnsi="Arial" w:cs="Arial"/>
                <w:i/>
                <w:sz w:val="16"/>
                <w:szCs w:val="16"/>
                <w:lang w:val="en-GB"/>
              </w:rPr>
              <w:t>B =</w:t>
            </w:r>
            <w:r w:rsidRPr="00A7053C">
              <w:rPr>
                <w:rFonts w:ascii="Arial" w:hAnsi="Arial" w:cs="Arial"/>
                <w:sz w:val="16"/>
                <w:szCs w:val="16"/>
                <w:lang w:val="en-GB"/>
              </w:rPr>
              <w:t xml:space="preserve"> 0.40, </w:t>
            </w:r>
            <w:r w:rsidR="00DA6DF2" w:rsidRPr="00A7053C">
              <w:rPr>
                <w:rFonts w:ascii="Arial" w:hAnsi="Arial" w:cs="Arial"/>
                <w:i/>
                <w:sz w:val="16"/>
                <w:szCs w:val="16"/>
                <w:lang w:val="en-GB"/>
              </w:rPr>
              <w:t>p &lt;</w:t>
            </w:r>
            <w:r w:rsidRPr="00A7053C">
              <w:rPr>
                <w:rFonts w:ascii="Arial" w:hAnsi="Arial" w:cs="Arial"/>
                <w:sz w:val="16"/>
                <w:szCs w:val="16"/>
                <w:lang w:val="en-GB"/>
              </w:rPr>
              <w:t xml:space="preserve"> 0.001, </w:t>
            </w:r>
            <w:r w:rsidR="003C14AF" w:rsidRPr="00A7053C">
              <w:rPr>
                <w:rFonts w:ascii="Arial" w:hAnsi="Arial" w:cs="Arial"/>
                <w:i/>
                <w:sz w:val="16"/>
                <w:szCs w:val="16"/>
                <w:lang w:val="en-GB"/>
              </w:rPr>
              <w:t>adj. OR =</w:t>
            </w:r>
            <w:r w:rsidRPr="00A7053C">
              <w:rPr>
                <w:rFonts w:ascii="Arial" w:hAnsi="Arial" w:cs="Arial"/>
                <w:sz w:val="16"/>
                <w:szCs w:val="16"/>
                <w:lang w:val="en-GB"/>
              </w:rPr>
              <w:t xml:space="preserve"> 1.49, </w:t>
            </w:r>
            <w:r w:rsidR="003C14AF" w:rsidRPr="00A7053C">
              <w:rPr>
                <w:rFonts w:ascii="Arial" w:hAnsi="Arial" w:cs="Arial"/>
                <w:i/>
                <w:sz w:val="16"/>
                <w:szCs w:val="16"/>
                <w:lang w:val="en-GB"/>
              </w:rPr>
              <w:t xml:space="preserve">95% CI: </w:t>
            </w:r>
            <w:r w:rsidRPr="00A7053C">
              <w:rPr>
                <w:rFonts w:ascii="Arial" w:hAnsi="Arial" w:cs="Arial"/>
                <w:sz w:val="16"/>
                <w:szCs w:val="16"/>
                <w:lang w:val="en-GB"/>
              </w:rPr>
              <w:t xml:space="preserve">1.29, </w:t>
            </w:r>
            <w:r w:rsidRPr="00A7053C">
              <w:rPr>
                <w:rFonts w:ascii="Arial" w:hAnsi="Arial" w:cs="Arial"/>
                <w:sz w:val="16"/>
                <w:szCs w:val="16"/>
                <w:lang w:val="en-GB"/>
              </w:rPr>
              <w:lastRenderedPageBreak/>
              <w:t xml:space="preserve">1.70; combined: </w:t>
            </w:r>
            <w:r w:rsidR="00B30BC3" w:rsidRPr="00A7053C">
              <w:rPr>
                <w:rFonts w:ascii="Arial" w:hAnsi="Arial" w:cs="Arial"/>
                <w:i/>
                <w:sz w:val="16"/>
                <w:szCs w:val="16"/>
                <w:lang w:val="en-GB"/>
              </w:rPr>
              <w:t>B =</w:t>
            </w:r>
            <w:r w:rsidRPr="00A7053C">
              <w:rPr>
                <w:rFonts w:ascii="Arial" w:hAnsi="Arial" w:cs="Arial"/>
                <w:sz w:val="16"/>
                <w:szCs w:val="16"/>
                <w:lang w:val="en-GB"/>
              </w:rPr>
              <w:t xml:space="preserve"> 0.50, </w:t>
            </w:r>
            <w:r w:rsidR="00DA6DF2" w:rsidRPr="00A7053C">
              <w:rPr>
                <w:rFonts w:ascii="Arial" w:hAnsi="Arial" w:cs="Arial"/>
                <w:i/>
                <w:sz w:val="16"/>
                <w:szCs w:val="16"/>
                <w:lang w:val="en-GB"/>
              </w:rPr>
              <w:t>p &lt;</w:t>
            </w:r>
            <w:r w:rsidRPr="00A7053C">
              <w:rPr>
                <w:rFonts w:ascii="Arial" w:hAnsi="Arial" w:cs="Arial"/>
                <w:sz w:val="16"/>
                <w:szCs w:val="16"/>
                <w:lang w:val="en-GB"/>
              </w:rPr>
              <w:t xml:space="preserve"> 0.001, </w:t>
            </w:r>
            <w:r w:rsidR="003C14AF" w:rsidRPr="00A7053C">
              <w:rPr>
                <w:rFonts w:ascii="Arial" w:hAnsi="Arial" w:cs="Arial"/>
                <w:i/>
                <w:sz w:val="16"/>
                <w:szCs w:val="16"/>
                <w:lang w:val="en-GB"/>
              </w:rPr>
              <w:t>adj. OR =</w:t>
            </w:r>
            <w:r w:rsidRPr="00A7053C">
              <w:rPr>
                <w:rFonts w:ascii="Arial" w:hAnsi="Arial" w:cs="Arial"/>
                <w:sz w:val="16"/>
                <w:szCs w:val="16"/>
                <w:lang w:val="en-GB"/>
              </w:rPr>
              <w:t xml:space="preserve">1.65, </w:t>
            </w:r>
            <w:r w:rsidR="003C14AF" w:rsidRPr="00A7053C">
              <w:rPr>
                <w:rFonts w:ascii="Arial" w:hAnsi="Arial" w:cs="Arial"/>
                <w:i/>
                <w:sz w:val="16"/>
                <w:szCs w:val="16"/>
                <w:lang w:val="en-GB"/>
              </w:rPr>
              <w:t xml:space="preserve">95% CI: </w:t>
            </w:r>
            <w:r w:rsidRPr="00A7053C">
              <w:rPr>
                <w:rFonts w:ascii="Arial" w:hAnsi="Arial" w:cs="Arial"/>
                <w:sz w:val="16"/>
                <w:szCs w:val="16"/>
                <w:lang w:val="en-GB"/>
              </w:rPr>
              <w:t>1.34, 1.95)</w:t>
            </w:r>
          </w:p>
        </w:tc>
        <w:tc>
          <w:tcPr>
            <w:tcW w:w="340"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lastRenderedPageBreak/>
              <w:t>12</w:t>
            </w:r>
          </w:p>
        </w:tc>
      </w:tr>
      <w:tr w:rsidR="00ED04CE" w:rsidRPr="00A7053C" w:rsidTr="00ED04CE">
        <w:tc>
          <w:tcPr>
            <w:tcW w:w="625" w:type="pct"/>
            <w:tcBorders>
              <w:top w:val="single" w:sz="4" w:space="0" w:color="00000A"/>
              <w:left w:val="single" w:sz="4" w:space="0" w:color="00000A"/>
              <w:bottom w:val="single" w:sz="4" w:space="0" w:color="00000A"/>
              <w:right w:val="single" w:sz="4" w:space="0" w:color="00000A"/>
            </w:tcBorders>
          </w:tcPr>
          <w:p w:rsidR="00ED04CE" w:rsidRPr="00A7053C" w:rsidRDefault="00B36BFD" w:rsidP="00ED04CE">
            <w:pPr>
              <w:spacing w:after="0" w:line="240" w:lineRule="auto"/>
              <w:rPr>
                <w:rFonts w:ascii="Arial" w:hAnsi="Arial" w:cs="Arial"/>
                <w:sz w:val="16"/>
                <w:szCs w:val="16"/>
                <w:lang w:val="en-GB"/>
              </w:rPr>
            </w:pPr>
            <w:r w:rsidRPr="00A7053C">
              <w:rPr>
                <w:rFonts w:ascii="Arial" w:hAnsi="Arial" w:cs="Arial"/>
                <w:noProof/>
                <w:sz w:val="16"/>
                <w:szCs w:val="16"/>
                <w:lang w:val="en-GB"/>
              </w:rPr>
              <w:t xml:space="preserve">Sheinbaum </w:t>
            </w:r>
            <w:r w:rsidR="0076583C" w:rsidRPr="00A7053C">
              <w:rPr>
                <w:rFonts w:ascii="Arial" w:hAnsi="Arial" w:cs="Arial"/>
                <w:noProof/>
                <w:sz w:val="16"/>
                <w:szCs w:val="16"/>
                <w:lang w:val="en-GB"/>
              </w:rPr>
              <w:t>et al.,</w:t>
            </w:r>
            <w:r w:rsidRPr="00A7053C">
              <w:rPr>
                <w:rFonts w:ascii="Arial" w:hAnsi="Arial" w:cs="Arial"/>
                <w:noProof/>
                <w:sz w:val="16"/>
                <w:szCs w:val="16"/>
                <w:lang w:val="en-GB"/>
              </w:rPr>
              <w:t xml:space="preserve"> 2014</w:t>
            </w:r>
          </w:p>
          <w:p w:rsidR="00ED04CE" w:rsidRPr="00A7053C" w:rsidRDefault="00ED04CE" w:rsidP="00ED04CE">
            <w:pPr>
              <w:spacing w:after="0" w:line="240" w:lineRule="auto"/>
              <w:rPr>
                <w:rFonts w:ascii="Arial" w:hAnsi="Arial" w:cs="Arial"/>
                <w:sz w:val="16"/>
                <w:szCs w:val="16"/>
                <w:lang w:val="en-GB"/>
              </w:rPr>
            </w:pPr>
          </w:p>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SPAIN</w:t>
            </w:r>
          </w:p>
        </w:tc>
        <w:tc>
          <w:tcPr>
            <w:tcW w:w="421" w:type="pct"/>
            <w:gridSpan w:val="5"/>
            <w:tcBorders>
              <w:top w:val="single" w:sz="4" w:space="0" w:color="00000A"/>
              <w:left w:val="single" w:sz="4" w:space="0" w:color="00000A"/>
              <w:bottom w:val="single" w:sz="4" w:space="0" w:color="00000A"/>
              <w:right w:val="single" w:sz="4" w:space="0" w:color="00000A"/>
            </w:tcBorders>
          </w:tcPr>
          <w:p w:rsidR="00ED04CE" w:rsidRPr="00A7053C" w:rsidRDefault="00B30BC3" w:rsidP="00ED04CE">
            <w:pPr>
              <w:spacing w:after="0" w:line="240" w:lineRule="auto"/>
              <w:rPr>
                <w:rFonts w:ascii="Arial" w:hAnsi="Arial" w:cs="Arial"/>
                <w:sz w:val="16"/>
                <w:szCs w:val="16"/>
                <w:lang w:val="en-GB"/>
              </w:rPr>
            </w:pPr>
            <w:r w:rsidRPr="00A7053C">
              <w:rPr>
                <w:rFonts w:ascii="Arial" w:hAnsi="Arial" w:cs="Arial"/>
                <w:i/>
                <w:sz w:val="16"/>
                <w:szCs w:val="16"/>
                <w:lang w:val="en-GB"/>
              </w:rPr>
              <w:t>N =</w:t>
            </w:r>
            <w:r w:rsidR="00ED04CE" w:rsidRPr="00A7053C">
              <w:rPr>
                <w:rFonts w:ascii="Arial" w:hAnsi="Arial" w:cs="Arial"/>
                <w:sz w:val="16"/>
                <w:szCs w:val="16"/>
                <w:lang w:val="en-GB"/>
              </w:rPr>
              <w:t xml:space="preserve"> 546</w:t>
            </w:r>
          </w:p>
        </w:tc>
        <w:tc>
          <w:tcPr>
            <w:tcW w:w="605" w:type="pct"/>
            <w:gridSpan w:val="2"/>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 xml:space="preserve">Childhood physical, emotional and sexual abuse, and physical and emotional neglect </w:t>
            </w:r>
          </w:p>
        </w:tc>
        <w:tc>
          <w:tcPr>
            <w:tcW w:w="415"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CTQ</w:t>
            </w:r>
            <w:r w:rsidR="00A0629D" w:rsidRPr="00A7053C">
              <w:rPr>
                <w:rFonts w:ascii="Arial" w:hAnsi="Arial" w:cs="Arial"/>
                <w:sz w:val="16"/>
                <w:szCs w:val="16"/>
                <w:lang w:val="en-GB"/>
              </w:rPr>
              <w:t xml:space="preserve"> </w:t>
            </w:r>
            <w:r w:rsidR="00B36BFD" w:rsidRPr="00A7053C">
              <w:rPr>
                <w:rFonts w:ascii="Arial" w:hAnsi="Arial" w:cs="Arial"/>
                <w:noProof/>
                <w:sz w:val="16"/>
                <w:szCs w:val="16"/>
                <w:lang w:val="en-GB"/>
              </w:rPr>
              <w:t xml:space="preserve">(Bernstein </w:t>
            </w:r>
            <w:r w:rsidR="0076583C" w:rsidRPr="00A7053C">
              <w:rPr>
                <w:rFonts w:ascii="Arial" w:hAnsi="Arial" w:cs="Arial"/>
                <w:noProof/>
                <w:sz w:val="16"/>
                <w:szCs w:val="16"/>
                <w:lang w:val="en-GB"/>
              </w:rPr>
              <w:t>et al.,</w:t>
            </w:r>
            <w:r w:rsidR="00B36BFD" w:rsidRPr="00A7053C">
              <w:rPr>
                <w:rFonts w:ascii="Arial" w:hAnsi="Arial" w:cs="Arial"/>
                <w:noProof/>
                <w:sz w:val="16"/>
                <w:szCs w:val="16"/>
                <w:lang w:val="en-GB"/>
              </w:rPr>
              <w:t xml:space="preserve"> 1994)</w:t>
            </w:r>
          </w:p>
          <w:p w:rsidR="00ED04CE" w:rsidRPr="00A7053C" w:rsidRDefault="00ED04CE" w:rsidP="00ED04CE">
            <w:pPr>
              <w:spacing w:after="0" w:line="240" w:lineRule="auto"/>
              <w:rPr>
                <w:rFonts w:ascii="Arial" w:hAnsi="Arial" w:cs="Arial"/>
                <w:sz w:val="16"/>
                <w:szCs w:val="16"/>
                <w:lang w:val="en-GB"/>
              </w:rPr>
            </w:pPr>
          </w:p>
        </w:tc>
        <w:tc>
          <w:tcPr>
            <w:tcW w:w="477"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uppressAutoHyphens w:val="0"/>
              <w:spacing w:after="0" w:line="240" w:lineRule="auto"/>
              <w:rPr>
                <w:rFonts w:ascii="Arial" w:hAnsi="Arial" w:cs="Arial"/>
                <w:sz w:val="16"/>
                <w:szCs w:val="16"/>
                <w:lang w:val="en-GB"/>
              </w:rPr>
            </w:pPr>
            <w:r w:rsidRPr="00A7053C">
              <w:rPr>
                <w:rFonts w:ascii="Arial" w:hAnsi="Arial" w:cs="Arial"/>
                <w:sz w:val="16"/>
                <w:szCs w:val="16"/>
                <w:lang w:val="en-GB"/>
              </w:rPr>
              <w:t>Attachment style (secure vs. fearful vs. preoccupied vs. dismissing)</w:t>
            </w:r>
          </w:p>
        </w:tc>
        <w:tc>
          <w:tcPr>
            <w:tcW w:w="409"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RQ</w:t>
            </w:r>
            <w:r w:rsidR="00A0629D" w:rsidRPr="00A7053C">
              <w:rPr>
                <w:rFonts w:ascii="Arial" w:hAnsi="Arial" w:cs="Arial"/>
                <w:sz w:val="16"/>
                <w:szCs w:val="16"/>
                <w:lang w:val="en-GB"/>
              </w:rPr>
              <w:t xml:space="preserve"> </w:t>
            </w:r>
            <w:r w:rsidR="00B36BFD" w:rsidRPr="00A7053C">
              <w:rPr>
                <w:rFonts w:ascii="Arial" w:hAnsi="Arial" w:cs="Arial"/>
                <w:noProof/>
                <w:sz w:val="16"/>
                <w:szCs w:val="16"/>
                <w:lang w:val="en-GB"/>
              </w:rPr>
              <w:t>(Hazan &amp; Shaver</w:t>
            </w:r>
            <w:r w:rsidR="00CC0F83" w:rsidRPr="00A7053C">
              <w:rPr>
                <w:rFonts w:ascii="Arial" w:hAnsi="Arial" w:cs="Arial"/>
                <w:noProof/>
                <w:sz w:val="16"/>
                <w:szCs w:val="16"/>
                <w:lang w:val="en-GB"/>
              </w:rPr>
              <w:t>,</w:t>
            </w:r>
            <w:r w:rsidR="00B36BFD" w:rsidRPr="00A7053C">
              <w:rPr>
                <w:rFonts w:ascii="Arial" w:hAnsi="Arial" w:cs="Arial"/>
                <w:noProof/>
                <w:sz w:val="16"/>
                <w:szCs w:val="16"/>
                <w:lang w:val="en-GB"/>
              </w:rPr>
              <w:t xml:space="preserve"> 2004)</w:t>
            </w:r>
          </w:p>
          <w:p w:rsidR="00ED04CE" w:rsidRPr="00A7053C" w:rsidRDefault="00ED04CE" w:rsidP="00ED04CE">
            <w:pPr>
              <w:spacing w:after="0" w:line="240" w:lineRule="auto"/>
              <w:rPr>
                <w:rFonts w:ascii="Arial" w:hAnsi="Arial" w:cs="Arial"/>
                <w:kern w:val="1"/>
                <w:sz w:val="16"/>
                <w:szCs w:val="16"/>
                <w:lang w:val="en-GB"/>
              </w:rPr>
            </w:pPr>
          </w:p>
        </w:tc>
        <w:tc>
          <w:tcPr>
            <w:tcW w:w="466" w:type="pct"/>
            <w:gridSpan w:val="2"/>
            <w:tcBorders>
              <w:top w:val="single" w:sz="4" w:space="0" w:color="00000A"/>
              <w:left w:val="single" w:sz="4" w:space="0" w:color="00000A"/>
              <w:bottom w:val="single" w:sz="4" w:space="0" w:color="00000A"/>
              <w:right w:val="single" w:sz="4" w:space="0" w:color="00000A"/>
            </w:tcBorders>
          </w:tcPr>
          <w:p w:rsidR="00ED04CE" w:rsidRPr="00A7053C" w:rsidRDefault="00ED04CE" w:rsidP="00484AA2">
            <w:pPr>
              <w:spacing w:after="0" w:line="240" w:lineRule="auto"/>
              <w:rPr>
                <w:rFonts w:ascii="Arial" w:hAnsi="Arial" w:cs="Arial"/>
                <w:sz w:val="16"/>
                <w:szCs w:val="16"/>
                <w:lang w:val="en-GB"/>
              </w:rPr>
            </w:pPr>
            <w:r w:rsidRPr="00A7053C">
              <w:rPr>
                <w:rFonts w:ascii="Arial" w:hAnsi="Arial" w:cs="Arial"/>
                <w:sz w:val="16"/>
                <w:szCs w:val="16"/>
                <w:lang w:val="en-GB"/>
              </w:rPr>
              <w:t xml:space="preserve">PLEs, suspiciousness, and positive and negative schizotypy </w:t>
            </w:r>
          </w:p>
          <w:p w:rsidR="00ED04CE" w:rsidRPr="00A7053C" w:rsidRDefault="00ED04CE" w:rsidP="00ED04CE">
            <w:pPr>
              <w:spacing w:after="0" w:line="240" w:lineRule="auto"/>
              <w:rPr>
                <w:rFonts w:ascii="Arial" w:hAnsi="Arial" w:cs="Arial"/>
                <w:sz w:val="16"/>
                <w:szCs w:val="16"/>
                <w:lang w:val="en-GB"/>
              </w:rPr>
            </w:pPr>
          </w:p>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Positive symptoms subscale of the</w:t>
            </w:r>
            <w:r w:rsidR="00484AA2" w:rsidRPr="00A7053C">
              <w:rPr>
                <w:rFonts w:ascii="Arial" w:hAnsi="Arial" w:cs="Arial"/>
                <w:sz w:val="16"/>
                <w:szCs w:val="16"/>
                <w:lang w:val="en-GB"/>
              </w:rPr>
              <w:t xml:space="preserve"> </w:t>
            </w:r>
            <w:r w:rsidRPr="00A7053C">
              <w:rPr>
                <w:rFonts w:ascii="Arial" w:hAnsi="Arial" w:cs="Arial"/>
                <w:sz w:val="16"/>
                <w:szCs w:val="16"/>
                <w:lang w:val="en-GB"/>
              </w:rPr>
              <w:t>CAPE</w:t>
            </w:r>
            <w:r w:rsidR="00A0629D" w:rsidRPr="00A7053C">
              <w:rPr>
                <w:rFonts w:ascii="Arial" w:hAnsi="Arial" w:cs="Arial"/>
                <w:sz w:val="16"/>
                <w:szCs w:val="16"/>
                <w:lang w:val="en-GB"/>
              </w:rPr>
              <w:t xml:space="preserve"> </w:t>
            </w:r>
            <w:r w:rsidR="00B36BFD" w:rsidRPr="00A7053C">
              <w:rPr>
                <w:rFonts w:ascii="Arial" w:hAnsi="Arial" w:cs="Arial"/>
                <w:noProof/>
                <w:color w:val="000000"/>
                <w:kern w:val="0"/>
                <w:sz w:val="16"/>
                <w:szCs w:val="16"/>
                <w:lang w:val="en-GB" w:eastAsia="ar-SA"/>
              </w:rPr>
              <w:t xml:space="preserve">(Konings </w:t>
            </w:r>
            <w:r w:rsidR="0076583C" w:rsidRPr="00A7053C">
              <w:rPr>
                <w:rFonts w:ascii="Arial" w:hAnsi="Arial" w:cs="Arial"/>
                <w:noProof/>
                <w:color w:val="000000"/>
                <w:kern w:val="0"/>
                <w:sz w:val="16"/>
                <w:szCs w:val="16"/>
                <w:lang w:val="en-GB" w:eastAsia="ar-SA"/>
              </w:rPr>
              <w:t>et al.,</w:t>
            </w:r>
            <w:r w:rsidR="00B36BFD" w:rsidRPr="00A7053C">
              <w:rPr>
                <w:rFonts w:ascii="Arial" w:hAnsi="Arial" w:cs="Arial"/>
                <w:noProof/>
                <w:color w:val="000000"/>
                <w:kern w:val="0"/>
                <w:sz w:val="16"/>
                <w:szCs w:val="16"/>
                <w:lang w:val="en-GB" w:eastAsia="ar-SA"/>
              </w:rPr>
              <w:t xml:space="preserve"> 2006)</w:t>
            </w:r>
          </w:p>
          <w:p w:rsidR="00ED04CE" w:rsidRPr="00A7053C" w:rsidRDefault="00ED04CE" w:rsidP="00ED04CE">
            <w:pPr>
              <w:spacing w:after="0" w:line="240" w:lineRule="auto"/>
              <w:rPr>
                <w:rFonts w:ascii="Arial" w:hAnsi="Arial" w:cs="Arial"/>
                <w:sz w:val="16"/>
                <w:szCs w:val="16"/>
                <w:lang w:val="en-GB"/>
              </w:rPr>
            </w:pPr>
          </w:p>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Suspiciousness subscale of the SPQ</w:t>
            </w:r>
            <w:r w:rsidR="00A0629D" w:rsidRPr="00A7053C">
              <w:rPr>
                <w:rFonts w:ascii="Arial" w:hAnsi="Arial" w:cs="Arial"/>
                <w:sz w:val="16"/>
                <w:szCs w:val="16"/>
                <w:lang w:val="en-GB"/>
              </w:rPr>
              <w:t xml:space="preserve"> </w:t>
            </w:r>
            <w:r w:rsidR="00B36BFD" w:rsidRPr="00A7053C">
              <w:rPr>
                <w:rFonts w:ascii="Arial" w:hAnsi="Arial" w:cs="Arial"/>
                <w:noProof/>
                <w:sz w:val="16"/>
                <w:szCs w:val="16"/>
                <w:lang w:val="en-GB"/>
              </w:rPr>
              <w:t>(Raine 1991)</w:t>
            </w:r>
          </w:p>
          <w:p w:rsidR="00ED04CE" w:rsidRPr="00A7053C" w:rsidRDefault="00ED04CE" w:rsidP="00ED04CE">
            <w:pPr>
              <w:spacing w:after="0" w:line="240" w:lineRule="auto"/>
              <w:rPr>
                <w:rFonts w:ascii="Arial" w:hAnsi="Arial" w:cs="Arial"/>
                <w:sz w:val="16"/>
                <w:szCs w:val="16"/>
                <w:lang w:val="en-GB"/>
              </w:rPr>
            </w:pPr>
          </w:p>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WSS</w:t>
            </w:r>
            <w:r w:rsidR="00A0629D" w:rsidRPr="00A7053C">
              <w:rPr>
                <w:rFonts w:ascii="Arial" w:hAnsi="Arial" w:cs="Arial"/>
                <w:sz w:val="16"/>
                <w:szCs w:val="16"/>
                <w:lang w:val="en-GB"/>
              </w:rPr>
              <w:t xml:space="preserve"> </w:t>
            </w:r>
            <w:r w:rsidR="001E2A91" w:rsidRPr="00A7053C">
              <w:rPr>
                <w:rFonts w:ascii="Arial" w:hAnsi="Arial" w:cs="Arial"/>
                <w:noProof/>
                <w:sz w:val="16"/>
                <w:szCs w:val="16"/>
                <w:lang w:val="en-GB"/>
              </w:rPr>
              <w:t>(Kwapil, Barrantes-Vidal, &amp; Silvia, 2008)</w:t>
            </w:r>
          </w:p>
        </w:tc>
        <w:tc>
          <w:tcPr>
            <w:tcW w:w="567" w:type="pct"/>
            <w:gridSpan w:val="2"/>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 xml:space="preserve">None </w:t>
            </w:r>
          </w:p>
        </w:tc>
        <w:tc>
          <w:tcPr>
            <w:tcW w:w="675" w:type="pct"/>
            <w:tcBorders>
              <w:top w:val="single" w:sz="4" w:space="0" w:color="00000A"/>
              <w:left w:val="single" w:sz="4" w:space="0" w:color="00000A"/>
              <w:bottom w:val="single" w:sz="4" w:space="0" w:color="00000A"/>
              <w:right w:val="single" w:sz="4" w:space="0" w:color="00000A"/>
            </w:tcBorders>
          </w:tcPr>
          <w:p w:rsidR="00ED04CE" w:rsidRPr="00A7053C" w:rsidRDefault="00ED04CE" w:rsidP="00016122">
            <w:pPr>
              <w:spacing w:after="0" w:line="240" w:lineRule="auto"/>
              <w:rPr>
                <w:rFonts w:ascii="Arial" w:hAnsi="Arial" w:cs="Arial"/>
                <w:sz w:val="16"/>
                <w:szCs w:val="16"/>
                <w:lang w:val="en-GB"/>
              </w:rPr>
            </w:pPr>
            <w:r w:rsidRPr="00A7053C">
              <w:rPr>
                <w:rFonts w:ascii="Arial" w:hAnsi="Arial" w:cs="Arial"/>
                <w:sz w:val="16"/>
                <w:szCs w:val="16"/>
                <w:lang w:val="en-GB"/>
              </w:rPr>
              <w:t xml:space="preserve">Fearful attachment mediated </w:t>
            </w:r>
            <w:r w:rsidR="00016122" w:rsidRPr="00A7053C">
              <w:rPr>
                <w:rFonts w:ascii="Arial" w:hAnsi="Arial" w:cs="Arial"/>
                <w:sz w:val="16"/>
                <w:szCs w:val="16"/>
                <w:lang w:val="en-GB"/>
              </w:rPr>
              <w:t>the effect of childhood adversity</w:t>
            </w:r>
            <w:r w:rsidRPr="00A7053C">
              <w:rPr>
                <w:rFonts w:ascii="Arial" w:hAnsi="Arial" w:cs="Arial"/>
                <w:sz w:val="16"/>
                <w:szCs w:val="16"/>
                <w:lang w:val="en-GB"/>
              </w:rPr>
              <w:t xml:space="preserve"> on PLEs (indirect effect: </w:t>
            </w:r>
            <w:r w:rsidR="00B30BC3" w:rsidRPr="00A7053C">
              <w:rPr>
                <w:rFonts w:ascii="Arial" w:hAnsi="Arial" w:cs="Arial"/>
                <w:i/>
                <w:sz w:val="16"/>
                <w:szCs w:val="16"/>
                <w:lang w:val="en-GB"/>
              </w:rPr>
              <w:t>B =</w:t>
            </w:r>
            <w:r w:rsidRPr="00A7053C">
              <w:rPr>
                <w:rFonts w:ascii="Arial" w:hAnsi="Arial" w:cs="Arial"/>
                <w:sz w:val="16"/>
                <w:szCs w:val="16"/>
                <w:lang w:val="en-GB"/>
              </w:rPr>
              <w:t xml:space="preserve"> 0.063, </w:t>
            </w:r>
            <w:r w:rsidRPr="00A7053C">
              <w:rPr>
                <w:rFonts w:ascii="Arial" w:hAnsi="Arial" w:cs="Arial"/>
                <w:i/>
                <w:sz w:val="16"/>
                <w:szCs w:val="16"/>
                <w:lang w:val="en-GB"/>
              </w:rPr>
              <w:t>SE</w:t>
            </w:r>
            <w:r w:rsidR="00484AA2" w:rsidRPr="00A7053C">
              <w:rPr>
                <w:rFonts w:ascii="Arial" w:hAnsi="Arial" w:cs="Arial"/>
                <w:sz w:val="16"/>
                <w:szCs w:val="16"/>
                <w:lang w:val="en-GB"/>
              </w:rPr>
              <w:t xml:space="preserve"> </w:t>
            </w:r>
            <w:r w:rsidRPr="00A7053C">
              <w:rPr>
                <w:rFonts w:ascii="Arial" w:hAnsi="Arial" w:cs="Arial"/>
                <w:sz w:val="16"/>
                <w:szCs w:val="16"/>
                <w:lang w:val="en-GB"/>
              </w:rPr>
              <w:t xml:space="preserve">= 0.034, </w:t>
            </w:r>
            <w:r w:rsidR="00DA6DF2" w:rsidRPr="00A7053C">
              <w:rPr>
                <w:rFonts w:ascii="Arial" w:hAnsi="Arial" w:cs="Arial"/>
                <w:i/>
                <w:sz w:val="16"/>
                <w:szCs w:val="16"/>
                <w:lang w:val="en-GB"/>
              </w:rPr>
              <w:t>p &lt;</w:t>
            </w:r>
            <w:r w:rsidRPr="00A7053C">
              <w:rPr>
                <w:rFonts w:ascii="Arial" w:hAnsi="Arial" w:cs="Arial"/>
                <w:sz w:val="16"/>
                <w:szCs w:val="16"/>
                <w:lang w:val="en-GB"/>
              </w:rPr>
              <w:t xml:space="preserve"> 0.05), suspiciousness (indirect effect: </w:t>
            </w:r>
            <w:r w:rsidR="00B30BC3" w:rsidRPr="00A7053C">
              <w:rPr>
                <w:rFonts w:ascii="Arial" w:hAnsi="Arial" w:cs="Arial"/>
                <w:i/>
                <w:sz w:val="16"/>
                <w:szCs w:val="16"/>
                <w:lang w:val="en-GB"/>
              </w:rPr>
              <w:t>B =</w:t>
            </w:r>
            <w:r w:rsidRPr="00A7053C">
              <w:rPr>
                <w:rFonts w:ascii="Arial" w:hAnsi="Arial" w:cs="Arial"/>
                <w:sz w:val="16"/>
                <w:szCs w:val="16"/>
                <w:lang w:val="en-GB"/>
              </w:rPr>
              <w:t xml:space="preserve"> 0.056, </w:t>
            </w:r>
            <w:r w:rsidRPr="00A7053C">
              <w:rPr>
                <w:rFonts w:ascii="Arial" w:hAnsi="Arial" w:cs="Arial"/>
                <w:i/>
                <w:sz w:val="16"/>
                <w:szCs w:val="16"/>
                <w:lang w:val="en-GB"/>
              </w:rPr>
              <w:t>SE</w:t>
            </w:r>
            <w:r w:rsidR="00484AA2" w:rsidRPr="00A7053C">
              <w:rPr>
                <w:rFonts w:ascii="Arial" w:hAnsi="Arial" w:cs="Arial"/>
                <w:sz w:val="16"/>
                <w:szCs w:val="16"/>
                <w:lang w:val="en-GB"/>
              </w:rPr>
              <w:t xml:space="preserve"> </w:t>
            </w:r>
            <w:r w:rsidRPr="00A7053C">
              <w:rPr>
                <w:rFonts w:ascii="Arial" w:hAnsi="Arial" w:cs="Arial"/>
                <w:sz w:val="16"/>
                <w:szCs w:val="16"/>
                <w:lang w:val="en-GB"/>
              </w:rPr>
              <w:t xml:space="preserve">= 0.023, </w:t>
            </w:r>
            <w:r w:rsidR="00DA6DF2" w:rsidRPr="00A7053C">
              <w:rPr>
                <w:rFonts w:ascii="Arial" w:hAnsi="Arial" w:cs="Arial"/>
                <w:i/>
                <w:sz w:val="16"/>
                <w:szCs w:val="16"/>
                <w:lang w:val="en-GB"/>
              </w:rPr>
              <w:t>p &lt;</w:t>
            </w:r>
            <w:r w:rsidRPr="00A7053C">
              <w:rPr>
                <w:rFonts w:ascii="Arial" w:hAnsi="Arial" w:cs="Arial"/>
                <w:sz w:val="16"/>
                <w:szCs w:val="16"/>
                <w:lang w:val="en-GB"/>
              </w:rPr>
              <w:t xml:space="preserve"> 0.05), positive schizotypy (indirect effect: </w:t>
            </w:r>
            <w:r w:rsidR="00B30BC3" w:rsidRPr="00A7053C">
              <w:rPr>
                <w:rFonts w:ascii="Arial" w:hAnsi="Arial" w:cs="Arial"/>
                <w:i/>
                <w:sz w:val="16"/>
                <w:szCs w:val="16"/>
                <w:lang w:val="en-GB"/>
              </w:rPr>
              <w:t>B =</w:t>
            </w:r>
            <w:r w:rsidRPr="00A7053C">
              <w:rPr>
                <w:rFonts w:ascii="Arial" w:hAnsi="Arial" w:cs="Arial"/>
                <w:sz w:val="16"/>
                <w:szCs w:val="16"/>
                <w:lang w:val="en-GB"/>
              </w:rPr>
              <w:t xml:space="preserve"> 0.010, </w:t>
            </w:r>
            <w:r w:rsidRPr="00A7053C">
              <w:rPr>
                <w:rFonts w:ascii="Arial" w:hAnsi="Arial" w:cs="Arial"/>
                <w:i/>
                <w:sz w:val="16"/>
                <w:szCs w:val="16"/>
                <w:lang w:val="en-GB"/>
              </w:rPr>
              <w:t>SE</w:t>
            </w:r>
            <w:r w:rsidR="00484AA2" w:rsidRPr="00A7053C">
              <w:rPr>
                <w:rFonts w:ascii="Arial" w:hAnsi="Arial" w:cs="Arial"/>
                <w:sz w:val="16"/>
                <w:szCs w:val="16"/>
                <w:lang w:val="en-GB"/>
              </w:rPr>
              <w:t xml:space="preserve"> </w:t>
            </w:r>
            <w:r w:rsidRPr="00A7053C">
              <w:rPr>
                <w:rFonts w:ascii="Arial" w:hAnsi="Arial" w:cs="Arial"/>
                <w:sz w:val="16"/>
                <w:szCs w:val="16"/>
                <w:lang w:val="en-GB"/>
              </w:rPr>
              <w:t xml:space="preserve">= 0.006, </w:t>
            </w:r>
            <w:r w:rsidR="00DA6DF2" w:rsidRPr="00A7053C">
              <w:rPr>
                <w:rFonts w:ascii="Arial" w:hAnsi="Arial" w:cs="Arial"/>
                <w:i/>
                <w:sz w:val="16"/>
                <w:szCs w:val="16"/>
                <w:lang w:val="en-GB"/>
              </w:rPr>
              <w:t>p &lt;</w:t>
            </w:r>
            <w:r w:rsidRPr="00A7053C">
              <w:rPr>
                <w:rFonts w:ascii="Arial" w:hAnsi="Arial" w:cs="Arial"/>
                <w:sz w:val="16"/>
                <w:szCs w:val="16"/>
                <w:lang w:val="en-GB"/>
              </w:rPr>
              <w:t xml:space="preserve"> 0.05), and negative schizotypy (indirect effect: </w:t>
            </w:r>
            <w:r w:rsidR="00B30BC3" w:rsidRPr="00A7053C">
              <w:rPr>
                <w:rFonts w:ascii="Arial" w:hAnsi="Arial" w:cs="Arial"/>
                <w:i/>
                <w:sz w:val="16"/>
                <w:szCs w:val="16"/>
                <w:lang w:val="en-GB"/>
              </w:rPr>
              <w:t>B =</w:t>
            </w:r>
            <w:r w:rsidRPr="00A7053C">
              <w:rPr>
                <w:rFonts w:ascii="Arial" w:hAnsi="Arial" w:cs="Arial"/>
                <w:sz w:val="16"/>
                <w:szCs w:val="16"/>
                <w:lang w:val="en-GB"/>
              </w:rPr>
              <w:t xml:space="preserve"> 0.019, </w:t>
            </w:r>
            <w:r w:rsidRPr="00A7053C">
              <w:rPr>
                <w:rFonts w:ascii="Arial" w:hAnsi="Arial" w:cs="Arial"/>
                <w:i/>
                <w:sz w:val="16"/>
                <w:szCs w:val="16"/>
                <w:lang w:val="en-GB"/>
              </w:rPr>
              <w:t>SE</w:t>
            </w:r>
            <w:r w:rsidR="00484AA2" w:rsidRPr="00A7053C">
              <w:rPr>
                <w:rFonts w:ascii="Arial" w:hAnsi="Arial" w:cs="Arial"/>
                <w:sz w:val="16"/>
                <w:szCs w:val="16"/>
                <w:lang w:val="en-GB"/>
              </w:rPr>
              <w:t xml:space="preserve"> </w:t>
            </w:r>
            <w:r w:rsidRPr="00A7053C">
              <w:rPr>
                <w:rFonts w:ascii="Arial" w:hAnsi="Arial" w:cs="Arial"/>
                <w:sz w:val="16"/>
                <w:szCs w:val="16"/>
                <w:lang w:val="en-GB"/>
              </w:rPr>
              <w:t xml:space="preserve">= 0.009, </w:t>
            </w:r>
            <w:r w:rsidR="00DA6DF2" w:rsidRPr="00A7053C">
              <w:rPr>
                <w:rFonts w:ascii="Arial" w:hAnsi="Arial" w:cs="Arial"/>
                <w:i/>
                <w:sz w:val="16"/>
                <w:szCs w:val="16"/>
                <w:lang w:val="en-GB"/>
              </w:rPr>
              <w:t>p &lt;</w:t>
            </w:r>
            <w:r w:rsidRPr="00A7053C">
              <w:rPr>
                <w:rFonts w:ascii="Arial" w:hAnsi="Arial" w:cs="Arial"/>
                <w:sz w:val="16"/>
                <w:szCs w:val="16"/>
                <w:lang w:val="en-GB"/>
              </w:rPr>
              <w:t xml:space="preserve"> 0.05)</w:t>
            </w:r>
          </w:p>
        </w:tc>
        <w:tc>
          <w:tcPr>
            <w:tcW w:w="340"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11</w:t>
            </w:r>
          </w:p>
        </w:tc>
      </w:tr>
      <w:tr w:rsidR="00ED04CE" w:rsidRPr="00A7053C" w:rsidTr="00ED04CE">
        <w:tc>
          <w:tcPr>
            <w:tcW w:w="625" w:type="pct"/>
            <w:tcBorders>
              <w:top w:val="single" w:sz="4" w:space="0" w:color="00000A"/>
              <w:left w:val="single" w:sz="4" w:space="0" w:color="00000A"/>
              <w:bottom w:val="single" w:sz="4" w:space="0" w:color="00000A"/>
              <w:right w:val="single" w:sz="4" w:space="0" w:color="00000A"/>
            </w:tcBorders>
          </w:tcPr>
          <w:p w:rsidR="00ED04CE" w:rsidRPr="00A7053C" w:rsidRDefault="00B36BFD" w:rsidP="00C63B71">
            <w:pPr>
              <w:spacing w:after="0" w:line="240" w:lineRule="auto"/>
              <w:rPr>
                <w:rFonts w:ascii="Arial" w:hAnsi="Arial" w:cs="Arial"/>
                <w:b/>
                <w:sz w:val="16"/>
                <w:szCs w:val="16"/>
                <w:lang w:val="en-GB"/>
              </w:rPr>
            </w:pPr>
            <w:r w:rsidRPr="00A7053C">
              <w:rPr>
                <w:rFonts w:ascii="Arial" w:hAnsi="Arial" w:cs="Arial"/>
                <w:b/>
                <w:noProof/>
                <w:sz w:val="16"/>
                <w:szCs w:val="16"/>
                <w:lang w:val="en-GB"/>
              </w:rPr>
              <w:t xml:space="preserve">Sheinbaum </w:t>
            </w:r>
            <w:r w:rsidR="0076583C" w:rsidRPr="00A7053C">
              <w:rPr>
                <w:rFonts w:ascii="Arial" w:hAnsi="Arial" w:cs="Arial"/>
                <w:b/>
                <w:noProof/>
                <w:sz w:val="16"/>
                <w:szCs w:val="16"/>
                <w:lang w:val="en-GB"/>
              </w:rPr>
              <w:t>et al.,</w:t>
            </w:r>
            <w:r w:rsidRPr="00A7053C">
              <w:rPr>
                <w:rFonts w:ascii="Arial" w:hAnsi="Arial" w:cs="Arial"/>
                <w:b/>
                <w:noProof/>
                <w:sz w:val="16"/>
                <w:szCs w:val="16"/>
                <w:lang w:val="en-GB"/>
              </w:rPr>
              <w:t xml:space="preserve"> 2015</w:t>
            </w:r>
          </w:p>
          <w:p w:rsidR="00ED04CE" w:rsidRPr="00A7053C" w:rsidRDefault="00ED04CE" w:rsidP="00C63B71">
            <w:pPr>
              <w:spacing w:after="0" w:line="240" w:lineRule="auto"/>
              <w:rPr>
                <w:rFonts w:ascii="Arial" w:hAnsi="Arial" w:cs="Arial"/>
                <w:b/>
                <w:sz w:val="16"/>
                <w:szCs w:val="16"/>
                <w:lang w:val="en-GB"/>
              </w:rPr>
            </w:pPr>
          </w:p>
          <w:p w:rsidR="00ED04CE" w:rsidRPr="00A7053C" w:rsidRDefault="00ED04CE" w:rsidP="00C63B71">
            <w:pPr>
              <w:spacing w:after="0" w:line="240" w:lineRule="auto"/>
              <w:rPr>
                <w:rFonts w:ascii="Arial" w:hAnsi="Arial" w:cs="Arial"/>
                <w:b/>
                <w:sz w:val="16"/>
                <w:szCs w:val="16"/>
                <w:lang w:val="en-GB"/>
              </w:rPr>
            </w:pPr>
            <w:r w:rsidRPr="00A7053C">
              <w:rPr>
                <w:rFonts w:ascii="Arial" w:hAnsi="Arial" w:cs="Arial"/>
                <w:b/>
                <w:bCs/>
                <w:sz w:val="16"/>
                <w:szCs w:val="16"/>
                <w:lang w:val="en-GB"/>
              </w:rPr>
              <w:t>SPAIN</w:t>
            </w:r>
          </w:p>
        </w:tc>
        <w:tc>
          <w:tcPr>
            <w:tcW w:w="421" w:type="pct"/>
            <w:gridSpan w:val="5"/>
            <w:tcBorders>
              <w:top w:val="single" w:sz="4" w:space="0" w:color="00000A"/>
              <w:left w:val="single" w:sz="4" w:space="0" w:color="00000A"/>
              <w:bottom w:val="single" w:sz="4" w:space="0" w:color="00000A"/>
              <w:right w:val="single" w:sz="4" w:space="0" w:color="00000A"/>
            </w:tcBorders>
          </w:tcPr>
          <w:p w:rsidR="00ED04CE" w:rsidRPr="00A7053C" w:rsidRDefault="00B30BC3" w:rsidP="00C63B71">
            <w:pPr>
              <w:spacing w:after="0" w:line="240" w:lineRule="auto"/>
              <w:rPr>
                <w:rFonts w:ascii="Arial" w:hAnsi="Arial" w:cs="Arial"/>
                <w:b/>
                <w:sz w:val="16"/>
                <w:szCs w:val="16"/>
                <w:lang w:val="en-GB"/>
              </w:rPr>
            </w:pPr>
            <w:r w:rsidRPr="00A7053C">
              <w:rPr>
                <w:rFonts w:ascii="Arial" w:hAnsi="Arial" w:cs="Arial"/>
                <w:b/>
                <w:bCs/>
                <w:i/>
                <w:sz w:val="16"/>
                <w:szCs w:val="16"/>
                <w:lang w:val="en-GB"/>
              </w:rPr>
              <w:t>N =</w:t>
            </w:r>
            <w:r w:rsidR="00ED04CE" w:rsidRPr="00A7053C">
              <w:rPr>
                <w:rFonts w:ascii="Arial" w:hAnsi="Arial" w:cs="Arial"/>
                <w:b/>
                <w:bCs/>
                <w:sz w:val="16"/>
                <w:szCs w:val="16"/>
                <w:lang w:val="en-GB"/>
              </w:rPr>
              <w:t xml:space="preserve"> 214</w:t>
            </w:r>
          </w:p>
        </w:tc>
        <w:tc>
          <w:tcPr>
            <w:tcW w:w="605" w:type="pct"/>
            <w:gridSpan w:val="2"/>
            <w:tcBorders>
              <w:top w:val="single" w:sz="4" w:space="0" w:color="00000A"/>
              <w:left w:val="single" w:sz="4" w:space="0" w:color="00000A"/>
              <w:bottom w:val="single" w:sz="4" w:space="0" w:color="00000A"/>
              <w:right w:val="single" w:sz="4" w:space="0" w:color="00000A"/>
            </w:tcBorders>
          </w:tcPr>
          <w:p w:rsidR="00ED04CE" w:rsidRPr="00A7053C" w:rsidRDefault="00ED04CE" w:rsidP="00C63B71">
            <w:pPr>
              <w:spacing w:after="0" w:line="240" w:lineRule="auto"/>
              <w:rPr>
                <w:rFonts w:ascii="Arial" w:hAnsi="Arial" w:cs="Arial"/>
                <w:b/>
                <w:sz w:val="16"/>
                <w:szCs w:val="16"/>
                <w:lang w:val="en-GB"/>
              </w:rPr>
            </w:pPr>
            <w:r w:rsidRPr="00A7053C">
              <w:rPr>
                <w:rFonts w:ascii="Arial" w:hAnsi="Arial" w:cs="Arial"/>
                <w:b/>
                <w:bCs/>
                <w:sz w:val="16"/>
                <w:szCs w:val="16"/>
                <w:lang w:val="en-GB"/>
              </w:rPr>
              <w:t>Parental antipathy (</w:t>
            </w:r>
            <w:r w:rsidR="00DA6DF2" w:rsidRPr="00A7053C">
              <w:rPr>
                <w:rFonts w:ascii="Arial" w:hAnsi="Arial" w:cs="Arial"/>
                <w:b/>
                <w:bCs/>
                <w:i/>
                <w:sz w:val="16"/>
                <w:szCs w:val="16"/>
                <w:lang w:val="en-GB"/>
              </w:rPr>
              <w:t>mean =</w:t>
            </w:r>
            <w:r w:rsidRPr="00A7053C">
              <w:rPr>
                <w:rFonts w:ascii="Arial" w:hAnsi="Arial" w:cs="Arial"/>
                <w:b/>
                <w:bCs/>
                <w:sz w:val="16"/>
                <w:szCs w:val="16"/>
                <w:lang w:val="en-GB"/>
              </w:rPr>
              <w:t xml:space="preserve">1.57, </w:t>
            </w:r>
            <w:r w:rsidR="00DA6DF2" w:rsidRPr="00A7053C">
              <w:rPr>
                <w:rFonts w:ascii="Arial" w:hAnsi="Arial" w:cs="Arial"/>
                <w:b/>
                <w:bCs/>
                <w:i/>
                <w:sz w:val="16"/>
                <w:szCs w:val="16"/>
                <w:lang w:val="en-GB"/>
              </w:rPr>
              <w:t>SD =</w:t>
            </w:r>
            <w:r w:rsidRPr="00A7053C">
              <w:rPr>
                <w:rFonts w:ascii="Arial" w:hAnsi="Arial" w:cs="Arial"/>
                <w:b/>
                <w:bCs/>
                <w:sz w:val="16"/>
                <w:szCs w:val="16"/>
                <w:lang w:val="en-GB"/>
              </w:rPr>
              <w:t xml:space="preserve"> 0.91) and role reversal (</w:t>
            </w:r>
            <w:r w:rsidR="00DA6DF2" w:rsidRPr="00A7053C">
              <w:rPr>
                <w:rFonts w:ascii="Arial" w:hAnsi="Arial" w:cs="Arial"/>
                <w:b/>
                <w:bCs/>
                <w:i/>
                <w:sz w:val="16"/>
                <w:szCs w:val="16"/>
                <w:lang w:val="en-GB"/>
              </w:rPr>
              <w:t>mean =</w:t>
            </w:r>
            <w:r w:rsidR="00AC2315" w:rsidRPr="00A7053C">
              <w:rPr>
                <w:rFonts w:ascii="Arial" w:hAnsi="Arial" w:cs="Arial"/>
                <w:b/>
                <w:bCs/>
                <w:sz w:val="16"/>
                <w:szCs w:val="16"/>
                <w:lang w:val="en-GB"/>
              </w:rPr>
              <w:t xml:space="preserve"> </w:t>
            </w:r>
            <w:r w:rsidRPr="00A7053C">
              <w:rPr>
                <w:rFonts w:ascii="Arial" w:hAnsi="Arial" w:cs="Arial"/>
                <w:b/>
                <w:bCs/>
                <w:sz w:val="16"/>
                <w:szCs w:val="16"/>
                <w:lang w:val="en-GB"/>
              </w:rPr>
              <w:t xml:space="preserve">1.59, </w:t>
            </w:r>
            <w:r w:rsidR="00DA6DF2" w:rsidRPr="00A7053C">
              <w:rPr>
                <w:rFonts w:ascii="Arial" w:hAnsi="Arial" w:cs="Arial"/>
                <w:b/>
                <w:bCs/>
                <w:i/>
                <w:sz w:val="16"/>
                <w:szCs w:val="16"/>
                <w:lang w:val="en-GB"/>
              </w:rPr>
              <w:t>SD =</w:t>
            </w:r>
            <w:r w:rsidRPr="00A7053C">
              <w:rPr>
                <w:rFonts w:ascii="Arial" w:hAnsi="Arial" w:cs="Arial"/>
                <w:b/>
                <w:bCs/>
                <w:sz w:val="16"/>
                <w:szCs w:val="16"/>
                <w:lang w:val="en-GB"/>
              </w:rPr>
              <w:t xml:space="preserve"> 0.87)</w:t>
            </w:r>
          </w:p>
        </w:tc>
        <w:tc>
          <w:tcPr>
            <w:tcW w:w="415" w:type="pct"/>
            <w:tcBorders>
              <w:top w:val="single" w:sz="4" w:space="0" w:color="00000A"/>
              <w:left w:val="single" w:sz="4" w:space="0" w:color="00000A"/>
              <w:bottom w:val="single" w:sz="4" w:space="0" w:color="00000A"/>
              <w:right w:val="single" w:sz="4" w:space="0" w:color="00000A"/>
            </w:tcBorders>
          </w:tcPr>
          <w:p w:rsidR="00ED04CE" w:rsidRPr="00A7053C" w:rsidRDefault="00ED04CE" w:rsidP="00C63B71">
            <w:pPr>
              <w:spacing w:after="0" w:line="240" w:lineRule="auto"/>
              <w:rPr>
                <w:rFonts w:ascii="Arial" w:hAnsi="Arial" w:cs="Arial"/>
                <w:b/>
                <w:sz w:val="16"/>
                <w:szCs w:val="16"/>
                <w:lang w:val="en-GB"/>
              </w:rPr>
            </w:pPr>
            <w:r w:rsidRPr="00A7053C">
              <w:rPr>
                <w:rFonts w:ascii="Arial" w:hAnsi="Arial" w:cs="Arial"/>
                <w:b/>
                <w:bCs/>
                <w:kern w:val="0"/>
                <w:sz w:val="16"/>
                <w:szCs w:val="16"/>
                <w:lang w:val="en-GB"/>
              </w:rPr>
              <w:t>CECA</w:t>
            </w:r>
            <w:r w:rsidR="00A0629D" w:rsidRPr="00A7053C">
              <w:rPr>
                <w:rFonts w:ascii="Arial" w:hAnsi="Arial" w:cs="Arial"/>
                <w:b/>
                <w:bCs/>
                <w:kern w:val="0"/>
                <w:sz w:val="16"/>
                <w:szCs w:val="16"/>
                <w:lang w:val="en-GB"/>
              </w:rPr>
              <w:t xml:space="preserve"> </w:t>
            </w:r>
            <w:r w:rsidR="00B36BFD" w:rsidRPr="00A7053C">
              <w:rPr>
                <w:rFonts w:ascii="Arial" w:hAnsi="Arial" w:cs="Arial"/>
                <w:b/>
                <w:bCs/>
                <w:noProof/>
                <w:kern w:val="0"/>
                <w:sz w:val="16"/>
                <w:szCs w:val="16"/>
                <w:lang w:val="en-GB"/>
              </w:rPr>
              <w:t>(</w:t>
            </w:r>
            <w:r w:rsidR="007528C0" w:rsidRPr="00A7053C">
              <w:rPr>
                <w:rFonts w:ascii="Arial" w:hAnsi="Arial" w:cs="Arial"/>
                <w:b/>
                <w:bCs/>
                <w:noProof/>
                <w:kern w:val="0"/>
                <w:sz w:val="16"/>
                <w:szCs w:val="16"/>
                <w:lang w:val="en-GB"/>
              </w:rPr>
              <w:t>Bifulco, Brown, &amp; Harris, 1994</w:t>
            </w:r>
            <w:r w:rsidR="00B36BFD" w:rsidRPr="00A7053C">
              <w:rPr>
                <w:rFonts w:ascii="Arial" w:hAnsi="Arial" w:cs="Arial"/>
                <w:b/>
                <w:bCs/>
                <w:noProof/>
                <w:kern w:val="0"/>
                <w:sz w:val="16"/>
                <w:szCs w:val="16"/>
                <w:lang w:val="en-GB"/>
              </w:rPr>
              <w:t>)</w:t>
            </w:r>
          </w:p>
        </w:tc>
        <w:tc>
          <w:tcPr>
            <w:tcW w:w="477" w:type="pct"/>
            <w:tcBorders>
              <w:top w:val="single" w:sz="4" w:space="0" w:color="00000A"/>
              <w:left w:val="single" w:sz="4" w:space="0" w:color="00000A"/>
              <w:bottom w:val="single" w:sz="4" w:space="0" w:color="00000A"/>
              <w:right w:val="single" w:sz="4" w:space="0" w:color="00000A"/>
            </w:tcBorders>
          </w:tcPr>
          <w:p w:rsidR="00ED04CE" w:rsidRPr="00A7053C" w:rsidRDefault="00ED04CE" w:rsidP="00C63B71">
            <w:pPr>
              <w:suppressAutoHyphens w:val="0"/>
              <w:spacing w:after="0" w:line="240" w:lineRule="auto"/>
              <w:rPr>
                <w:rFonts w:ascii="Arial" w:hAnsi="Arial" w:cs="Arial"/>
                <w:b/>
                <w:sz w:val="16"/>
                <w:szCs w:val="16"/>
                <w:lang w:val="en-GB"/>
              </w:rPr>
            </w:pPr>
            <w:r w:rsidRPr="00A7053C">
              <w:rPr>
                <w:rFonts w:ascii="Arial" w:hAnsi="Arial" w:cs="Arial"/>
                <w:b/>
                <w:bCs/>
                <w:sz w:val="16"/>
                <w:szCs w:val="16"/>
                <w:lang w:val="en-GB"/>
              </w:rPr>
              <w:t xml:space="preserve">Attachment insecurity (enmeshed: </w:t>
            </w:r>
            <w:r w:rsidR="00B30BC3" w:rsidRPr="00A7053C">
              <w:rPr>
                <w:rFonts w:ascii="Arial" w:hAnsi="Arial" w:cs="Arial"/>
                <w:b/>
                <w:bCs/>
                <w:i/>
                <w:sz w:val="16"/>
                <w:szCs w:val="16"/>
                <w:lang w:val="en-GB"/>
              </w:rPr>
              <w:t>n =</w:t>
            </w:r>
            <w:r w:rsidRPr="00A7053C">
              <w:rPr>
                <w:rFonts w:ascii="Arial" w:hAnsi="Arial" w:cs="Arial"/>
                <w:b/>
                <w:bCs/>
                <w:sz w:val="16"/>
                <w:szCs w:val="16"/>
                <w:lang w:val="en-GB"/>
              </w:rPr>
              <w:t xml:space="preserve"> 12, 5.6%; fearful: </w:t>
            </w:r>
            <w:r w:rsidR="00B30BC3" w:rsidRPr="00A7053C">
              <w:rPr>
                <w:rFonts w:ascii="Arial" w:hAnsi="Arial" w:cs="Arial"/>
                <w:b/>
                <w:bCs/>
                <w:i/>
                <w:sz w:val="16"/>
                <w:szCs w:val="16"/>
                <w:lang w:val="en-GB"/>
              </w:rPr>
              <w:t>n =</w:t>
            </w:r>
            <w:r w:rsidRPr="00A7053C">
              <w:rPr>
                <w:rFonts w:ascii="Arial" w:hAnsi="Arial" w:cs="Arial"/>
                <w:b/>
                <w:bCs/>
                <w:sz w:val="16"/>
                <w:szCs w:val="16"/>
                <w:lang w:val="en-GB"/>
              </w:rPr>
              <w:t xml:space="preserve"> 34, 15.9%; angry-dismissive: </w:t>
            </w:r>
            <w:r w:rsidR="00B30BC3" w:rsidRPr="00A7053C">
              <w:rPr>
                <w:rFonts w:ascii="Arial" w:hAnsi="Arial" w:cs="Arial"/>
                <w:b/>
                <w:bCs/>
                <w:i/>
                <w:sz w:val="16"/>
                <w:szCs w:val="16"/>
                <w:lang w:val="en-GB"/>
              </w:rPr>
              <w:t>n =</w:t>
            </w:r>
            <w:r w:rsidRPr="00A7053C">
              <w:rPr>
                <w:rFonts w:ascii="Arial" w:hAnsi="Arial" w:cs="Arial"/>
                <w:b/>
                <w:bCs/>
                <w:sz w:val="16"/>
                <w:szCs w:val="16"/>
                <w:lang w:val="en-GB"/>
              </w:rPr>
              <w:t xml:space="preserve"> 14, 6.5%; withdrawn: </w:t>
            </w:r>
            <w:r w:rsidR="00B30BC3" w:rsidRPr="00A7053C">
              <w:rPr>
                <w:rFonts w:ascii="Arial" w:hAnsi="Arial" w:cs="Arial"/>
                <w:b/>
                <w:bCs/>
                <w:i/>
                <w:sz w:val="16"/>
                <w:szCs w:val="16"/>
                <w:lang w:val="en-GB"/>
              </w:rPr>
              <w:t>n =</w:t>
            </w:r>
            <w:r w:rsidRPr="00A7053C">
              <w:rPr>
                <w:rFonts w:ascii="Arial" w:hAnsi="Arial" w:cs="Arial"/>
                <w:b/>
                <w:bCs/>
                <w:sz w:val="16"/>
                <w:szCs w:val="16"/>
                <w:lang w:val="en-GB"/>
              </w:rPr>
              <w:t xml:space="preserve"> 31, 14.5%)</w:t>
            </w:r>
          </w:p>
        </w:tc>
        <w:tc>
          <w:tcPr>
            <w:tcW w:w="409" w:type="pct"/>
            <w:tcBorders>
              <w:top w:val="single" w:sz="4" w:space="0" w:color="00000A"/>
              <w:left w:val="single" w:sz="4" w:space="0" w:color="00000A"/>
              <w:bottom w:val="single" w:sz="4" w:space="0" w:color="00000A"/>
              <w:right w:val="single" w:sz="4" w:space="0" w:color="00000A"/>
            </w:tcBorders>
          </w:tcPr>
          <w:p w:rsidR="00ED04CE" w:rsidRPr="00A7053C" w:rsidRDefault="00ED04CE" w:rsidP="00C63B71">
            <w:pPr>
              <w:spacing w:after="0" w:line="240" w:lineRule="auto"/>
              <w:rPr>
                <w:rFonts w:ascii="Arial" w:hAnsi="Arial" w:cs="Arial"/>
                <w:b/>
                <w:kern w:val="1"/>
                <w:sz w:val="16"/>
                <w:szCs w:val="16"/>
              </w:rPr>
            </w:pPr>
            <w:r w:rsidRPr="00A7053C">
              <w:rPr>
                <w:rFonts w:ascii="Arial" w:hAnsi="Arial" w:cs="Arial"/>
                <w:b/>
                <w:bCs/>
                <w:sz w:val="16"/>
                <w:szCs w:val="16"/>
              </w:rPr>
              <w:t>ASI</w:t>
            </w:r>
            <w:r w:rsidR="00A0629D" w:rsidRPr="00A7053C">
              <w:rPr>
                <w:rFonts w:ascii="Arial" w:hAnsi="Arial" w:cs="Arial"/>
                <w:b/>
                <w:bCs/>
                <w:sz w:val="16"/>
                <w:szCs w:val="16"/>
              </w:rPr>
              <w:t xml:space="preserve"> </w:t>
            </w:r>
            <w:r w:rsidR="00C63B71" w:rsidRPr="00A7053C">
              <w:rPr>
                <w:rFonts w:ascii="Arial" w:hAnsi="Arial" w:cs="Arial"/>
                <w:b/>
                <w:bCs/>
                <w:noProof/>
                <w:sz w:val="16"/>
                <w:szCs w:val="16"/>
              </w:rPr>
              <w:t>(Bifulco, Moran, Ball, &amp; Lillie, 2002)</w:t>
            </w:r>
          </w:p>
        </w:tc>
        <w:tc>
          <w:tcPr>
            <w:tcW w:w="466" w:type="pct"/>
            <w:gridSpan w:val="2"/>
            <w:tcBorders>
              <w:top w:val="single" w:sz="4" w:space="0" w:color="00000A"/>
              <w:left w:val="single" w:sz="4" w:space="0" w:color="00000A"/>
              <w:bottom w:val="single" w:sz="4" w:space="0" w:color="00000A"/>
              <w:right w:val="single" w:sz="4" w:space="0" w:color="00000A"/>
            </w:tcBorders>
          </w:tcPr>
          <w:p w:rsidR="00ED04CE" w:rsidRPr="00A7053C" w:rsidRDefault="00ED04CE" w:rsidP="00C63B71">
            <w:pPr>
              <w:spacing w:after="0" w:line="240" w:lineRule="auto"/>
              <w:rPr>
                <w:rFonts w:ascii="Arial" w:hAnsi="Arial" w:cs="Arial"/>
                <w:b/>
                <w:bCs/>
                <w:sz w:val="16"/>
                <w:szCs w:val="16"/>
                <w:lang w:val="en-GB"/>
              </w:rPr>
            </w:pPr>
            <w:r w:rsidRPr="00A7053C">
              <w:rPr>
                <w:rFonts w:ascii="Arial" w:hAnsi="Arial" w:cs="Arial"/>
                <w:b/>
                <w:bCs/>
                <w:sz w:val="16"/>
                <w:szCs w:val="16"/>
                <w:lang w:val="en-GB"/>
              </w:rPr>
              <w:t>Positive (</w:t>
            </w:r>
            <w:r w:rsidR="00DA6DF2" w:rsidRPr="00A7053C">
              <w:rPr>
                <w:rFonts w:ascii="Arial" w:hAnsi="Arial" w:cs="Arial"/>
                <w:b/>
                <w:bCs/>
                <w:i/>
                <w:sz w:val="16"/>
                <w:szCs w:val="16"/>
                <w:lang w:val="en-GB"/>
              </w:rPr>
              <w:t>mean =</w:t>
            </w:r>
            <w:r w:rsidR="00AC2315" w:rsidRPr="00A7053C">
              <w:rPr>
                <w:rFonts w:ascii="Arial" w:hAnsi="Arial" w:cs="Arial"/>
                <w:b/>
                <w:bCs/>
                <w:sz w:val="16"/>
                <w:szCs w:val="16"/>
                <w:lang w:val="en-GB"/>
              </w:rPr>
              <w:t xml:space="preserve"> </w:t>
            </w:r>
            <w:r w:rsidRPr="00A7053C">
              <w:rPr>
                <w:rFonts w:ascii="Arial" w:hAnsi="Arial" w:cs="Arial"/>
                <w:b/>
                <w:bCs/>
                <w:sz w:val="16"/>
                <w:szCs w:val="16"/>
                <w:lang w:val="en-GB"/>
              </w:rPr>
              <w:t xml:space="preserve">1.21, </w:t>
            </w:r>
            <w:r w:rsidR="00DA6DF2" w:rsidRPr="00A7053C">
              <w:rPr>
                <w:rFonts w:ascii="Arial" w:hAnsi="Arial" w:cs="Arial"/>
                <w:b/>
                <w:bCs/>
                <w:i/>
                <w:sz w:val="16"/>
                <w:szCs w:val="16"/>
                <w:lang w:val="en-GB"/>
              </w:rPr>
              <w:t>SD =</w:t>
            </w:r>
            <w:r w:rsidRPr="00A7053C">
              <w:rPr>
                <w:rFonts w:ascii="Arial" w:hAnsi="Arial" w:cs="Arial"/>
                <w:b/>
                <w:bCs/>
                <w:sz w:val="16"/>
                <w:szCs w:val="16"/>
                <w:lang w:val="en-GB"/>
              </w:rPr>
              <w:t xml:space="preserve"> 2.69) and negative subclinical symptoms (</w:t>
            </w:r>
            <w:r w:rsidR="00DA6DF2" w:rsidRPr="00A7053C">
              <w:rPr>
                <w:rFonts w:ascii="Arial" w:hAnsi="Arial" w:cs="Arial"/>
                <w:b/>
                <w:bCs/>
                <w:i/>
                <w:sz w:val="16"/>
                <w:szCs w:val="16"/>
                <w:lang w:val="en-GB"/>
              </w:rPr>
              <w:t>mean =</w:t>
            </w:r>
            <w:r w:rsidRPr="00A7053C">
              <w:rPr>
                <w:rFonts w:ascii="Arial" w:hAnsi="Arial" w:cs="Arial"/>
                <w:b/>
                <w:bCs/>
                <w:sz w:val="16"/>
                <w:szCs w:val="16"/>
                <w:lang w:val="en-GB"/>
              </w:rPr>
              <w:t xml:space="preserve">1.51, </w:t>
            </w:r>
            <w:r w:rsidR="00DA6DF2" w:rsidRPr="00A7053C">
              <w:rPr>
                <w:rFonts w:ascii="Arial" w:hAnsi="Arial" w:cs="Arial"/>
                <w:b/>
                <w:bCs/>
                <w:i/>
                <w:sz w:val="16"/>
                <w:szCs w:val="16"/>
                <w:lang w:val="en-GB"/>
              </w:rPr>
              <w:t>SD =</w:t>
            </w:r>
            <w:r w:rsidRPr="00A7053C">
              <w:rPr>
                <w:rFonts w:ascii="Arial" w:hAnsi="Arial" w:cs="Arial"/>
                <w:b/>
                <w:bCs/>
                <w:sz w:val="16"/>
                <w:szCs w:val="16"/>
                <w:lang w:val="en-GB"/>
              </w:rPr>
              <w:t xml:space="preserve"> 2.39)</w:t>
            </w:r>
          </w:p>
          <w:p w:rsidR="00ED04CE" w:rsidRPr="00A7053C" w:rsidRDefault="00ED04CE" w:rsidP="00C63B71">
            <w:pPr>
              <w:spacing w:after="0" w:line="240" w:lineRule="auto"/>
              <w:rPr>
                <w:rFonts w:ascii="Arial" w:hAnsi="Arial" w:cs="Arial"/>
                <w:b/>
                <w:bCs/>
                <w:sz w:val="16"/>
                <w:szCs w:val="16"/>
                <w:lang w:val="en-GB"/>
              </w:rPr>
            </w:pPr>
          </w:p>
          <w:p w:rsidR="00ED04CE" w:rsidRPr="00A7053C" w:rsidRDefault="00ED04CE" w:rsidP="00C63B71">
            <w:pPr>
              <w:spacing w:after="0" w:line="240" w:lineRule="auto"/>
              <w:rPr>
                <w:rFonts w:ascii="Arial" w:hAnsi="Arial" w:cs="Arial"/>
                <w:b/>
                <w:bCs/>
                <w:sz w:val="16"/>
                <w:szCs w:val="16"/>
                <w:lang w:val="en-GB"/>
              </w:rPr>
            </w:pPr>
            <w:r w:rsidRPr="00A7053C">
              <w:rPr>
                <w:rFonts w:ascii="Arial" w:hAnsi="Arial" w:cs="Arial"/>
                <w:b/>
                <w:bCs/>
                <w:sz w:val="16"/>
                <w:szCs w:val="16"/>
                <w:lang w:val="en-GB"/>
              </w:rPr>
              <w:t>CAARMS</w:t>
            </w:r>
            <w:r w:rsidR="00A0629D" w:rsidRPr="00A7053C">
              <w:rPr>
                <w:rFonts w:ascii="Arial" w:hAnsi="Arial" w:cs="Arial"/>
                <w:b/>
                <w:bCs/>
                <w:sz w:val="16"/>
                <w:szCs w:val="16"/>
                <w:lang w:val="en-GB"/>
              </w:rPr>
              <w:t xml:space="preserve"> </w:t>
            </w:r>
            <w:r w:rsidR="00B36BFD" w:rsidRPr="00A7053C">
              <w:rPr>
                <w:rFonts w:ascii="Arial" w:hAnsi="Arial" w:cs="Arial"/>
                <w:b/>
                <w:bCs/>
                <w:noProof/>
                <w:sz w:val="16"/>
                <w:szCs w:val="16"/>
                <w:lang w:val="en-GB"/>
              </w:rPr>
              <w:t xml:space="preserve">(Yung </w:t>
            </w:r>
            <w:r w:rsidR="0076583C" w:rsidRPr="00A7053C">
              <w:rPr>
                <w:rFonts w:ascii="Arial" w:hAnsi="Arial" w:cs="Arial"/>
                <w:b/>
                <w:bCs/>
                <w:noProof/>
                <w:sz w:val="16"/>
                <w:szCs w:val="16"/>
                <w:lang w:val="en-GB"/>
              </w:rPr>
              <w:t>et al.,</w:t>
            </w:r>
            <w:r w:rsidR="00B36BFD" w:rsidRPr="00A7053C">
              <w:rPr>
                <w:rFonts w:ascii="Arial" w:hAnsi="Arial" w:cs="Arial"/>
                <w:b/>
                <w:bCs/>
                <w:noProof/>
                <w:sz w:val="16"/>
                <w:szCs w:val="16"/>
                <w:lang w:val="en-GB"/>
              </w:rPr>
              <w:t xml:space="preserve"> 2005)</w:t>
            </w:r>
          </w:p>
          <w:p w:rsidR="00ED04CE" w:rsidRPr="00A7053C" w:rsidRDefault="00ED04CE" w:rsidP="00C63B71">
            <w:pPr>
              <w:spacing w:after="0" w:line="240" w:lineRule="auto"/>
              <w:rPr>
                <w:rFonts w:ascii="Arial" w:hAnsi="Arial" w:cs="Arial"/>
                <w:b/>
                <w:sz w:val="16"/>
                <w:szCs w:val="16"/>
                <w:lang w:val="en-GB"/>
              </w:rPr>
            </w:pPr>
          </w:p>
        </w:tc>
        <w:tc>
          <w:tcPr>
            <w:tcW w:w="567" w:type="pct"/>
            <w:gridSpan w:val="2"/>
            <w:tcBorders>
              <w:top w:val="single" w:sz="4" w:space="0" w:color="00000A"/>
              <w:left w:val="single" w:sz="4" w:space="0" w:color="00000A"/>
              <w:bottom w:val="single" w:sz="4" w:space="0" w:color="00000A"/>
              <w:right w:val="single" w:sz="4" w:space="0" w:color="00000A"/>
            </w:tcBorders>
          </w:tcPr>
          <w:p w:rsidR="00ED04CE" w:rsidRPr="00A7053C" w:rsidRDefault="00ED04CE" w:rsidP="00C63B71">
            <w:pPr>
              <w:spacing w:after="0" w:line="240" w:lineRule="auto"/>
              <w:rPr>
                <w:rFonts w:ascii="Arial" w:hAnsi="Arial" w:cs="Arial"/>
                <w:b/>
                <w:sz w:val="16"/>
                <w:szCs w:val="16"/>
                <w:lang w:val="en-GB"/>
              </w:rPr>
            </w:pPr>
            <w:r w:rsidRPr="00A7053C">
              <w:rPr>
                <w:rFonts w:ascii="Arial" w:hAnsi="Arial" w:cs="Arial"/>
                <w:b/>
                <w:bCs/>
                <w:sz w:val="16"/>
                <w:szCs w:val="16"/>
                <w:lang w:val="en-GB"/>
              </w:rPr>
              <w:t>Depressive symptoms</w:t>
            </w:r>
          </w:p>
        </w:tc>
        <w:tc>
          <w:tcPr>
            <w:tcW w:w="675" w:type="pct"/>
            <w:tcBorders>
              <w:top w:val="single" w:sz="4" w:space="0" w:color="00000A"/>
              <w:left w:val="single" w:sz="4" w:space="0" w:color="00000A"/>
              <w:bottom w:val="single" w:sz="4" w:space="0" w:color="00000A"/>
              <w:right w:val="single" w:sz="4" w:space="0" w:color="00000A"/>
            </w:tcBorders>
          </w:tcPr>
          <w:p w:rsidR="00ED04CE" w:rsidRPr="00A7053C" w:rsidRDefault="00ED04CE" w:rsidP="00C63B71">
            <w:pPr>
              <w:spacing w:after="0" w:line="240" w:lineRule="auto"/>
              <w:rPr>
                <w:rFonts w:ascii="Arial" w:hAnsi="Arial" w:cs="Arial"/>
                <w:b/>
                <w:bCs/>
                <w:sz w:val="16"/>
                <w:szCs w:val="16"/>
                <w:lang w:val="en-GB"/>
              </w:rPr>
            </w:pPr>
            <w:r w:rsidRPr="00A7053C">
              <w:rPr>
                <w:rFonts w:ascii="Arial" w:hAnsi="Arial" w:cs="Arial"/>
                <w:b/>
                <w:bCs/>
                <w:sz w:val="16"/>
                <w:szCs w:val="16"/>
                <w:lang w:val="en-GB"/>
              </w:rPr>
              <w:t>Angry-dismissive attachment partially mediated the effect of parental antipathy on positive symptoms (</w:t>
            </w:r>
            <w:r w:rsidRPr="00A7053C">
              <w:rPr>
                <w:rFonts w:ascii="Arial" w:hAnsi="Arial" w:cs="Arial"/>
                <w:b/>
                <w:bCs/>
                <w:i/>
                <w:sz w:val="16"/>
                <w:szCs w:val="16"/>
                <w:lang w:val="en-GB"/>
              </w:rPr>
              <w:t>Raw Parameter Estimate</w:t>
            </w:r>
            <w:r w:rsidR="00484AA2" w:rsidRPr="00A7053C">
              <w:rPr>
                <w:rFonts w:ascii="Arial" w:hAnsi="Arial" w:cs="Arial"/>
                <w:b/>
                <w:bCs/>
                <w:sz w:val="16"/>
                <w:szCs w:val="16"/>
                <w:lang w:val="en-GB"/>
              </w:rPr>
              <w:t xml:space="preserve"> </w:t>
            </w:r>
            <w:r w:rsidRPr="00A7053C">
              <w:rPr>
                <w:rFonts w:ascii="Arial" w:hAnsi="Arial" w:cs="Arial"/>
                <w:b/>
                <w:bCs/>
                <w:sz w:val="16"/>
                <w:szCs w:val="16"/>
                <w:lang w:val="en-GB"/>
              </w:rPr>
              <w:t xml:space="preserve">= 0.126, </w:t>
            </w:r>
            <w:r w:rsidRPr="00A7053C">
              <w:rPr>
                <w:rFonts w:ascii="Arial" w:hAnsi="Arial" w:cs="Arial"/>
                <w:b/>
                <w:bCs/>
                <w:i/>
                <w:sz w:val="16"/>
                <w:szCs w:val="16"/>
                <w:lang w:val="en-GB"/>
              </w:rPr>
              <w:t>SE</w:t>
            </w:r>
            <w:r w:rsidR="00484AA2" w:rsidRPr="00A7053C">
              <w:rPr>
                <w:rFonts w:ascii="Arial" w:hAnsi="Arial" w:cs="Arial"/>
                <w:b/>
                <w:bCs/>
                <w:sz w:val="16"/>
                <w:szCs w:val="16"/>
                <w:lang w:val="en-GB"/>
              </w:rPr>
              <w:t xml:space="preserve"> </w:t>
            </w:r>
            <w:r w:rsidRPr="00A7053C">
              <w:rPr>
                <w:rFonts w:ascii="Arial" w:hAnsi="Arial" w:cs="Arial"/>
                <w:b/>
                <w:bCs/>
                <w:sz w:val="16"/>
                <w:szCs w:val="16"/>
                <w:lang w:val="en-GB"/>
              </w:rPr>
              <w:t xml:space="preserve">= 0.076, </w:t>
            </w:r>
            <w:r w:rsidR="00DA6DF2" w:rsidRPr="00A7053C">
              <w:rPr>
                <w:rFonts w:ascii="Arial" w:hAnsi="Arial" w:cs="Arial"/>
                <w:b/>
                <w:bCs/>
                <w:i/>
                <w:sz w:val="16"/>
                <w:szCs w:val="16"/>
                <w:lang w:val="en-GB"/>
              </w:rPr>
              <w:t>p &lt;</w:t>
            </w:r>
            <w:r w:rsidRPr="00A7053C">
              <w:rPr>
                <w:rFonts w:ascii="Arial" w:hAnsi="Arial" w:cs="Arial"/>
                <w:b/>
                <w:bCs/>
                <w:sz w:val="16"/>
                <w:szCs w:val="16"/>
                <w:lang w:val="en-GB"/>
              </w:rPr>
              <w:t xml:space="preserve"> 0.05) </w:t>
            </w:r>
          </w:p>
          <w:p w:rsidR="00ED04CE" w:rsidRPr="00A7053C" w:rsidRDefault="00ED04CE" w:rsidP="00C63B71">
            <w:pPr>
              <w:spacing w:after="0" w:line="240" w:lineRule="auto"/>
              <w:rPr>
                <w:rFonts w:ascii="Arial" w:hAnsi="Arial" w:cs="Arial"/>
                <w:b/>
                <w:sz w:val="16"/>
                <w:szCs w:val="16"/>
                <w:lang w:val="en-GB"/>
              </w:rPr>
            </w:pPr>
          </w:p>
        </w:tc>
        <w:tc>
          <w:tcPr>
            <w:tcW w:w="340" w:type="pct"/>
            <w:tcBorders>
              <w:top w:val="single" w:sz="4" w:space="0" w:color="00000A"/>
              <w:left w:val="single" w:sz="4" w:space="0" w:color="00000A"/>
              <w:bottom w:val="single" w:sz="4" w:space="0" w:color="00000A"/>
              <w:right w:val="single" w:sz="4" w:space="0" w:color="00000A"/>
            </w:tcBorders>
          </w:tcPr>
          <w:p w:rsidR="00ED04CE" w:rsidRPr="00A7053C" w:rsidRDefault="00ED04CE" w:rsidP="00C63B71">
            <w:pPr>
              <w:spacing w:after="0" w:line="240" w:lineRule="auto"/>
              <w:rPr>
                <w:rFonts w:ascii="Arial" w:hAnsi="Arial" w:cs="Arial"/>
                <w:b/>
                <w:sz w:val="16"/>
                <w:szCs w:val="16"/>
                <w:lang w:val="en-GB"/>
              </w:rPr>
            </w:pPr>
            <w:r w:rsidRPr="00A7053C">
              <w:rPr>
                <w:rFonts w:ascii="Arial" w:hAnsi="Arial" w:cs="Arial"/>
                <w:b/>
                <w:bCs/>
                <w:sz w:val="16"/>
                <w:szCs w:val="16"/>
                <w:lang w:val="en-GB"/>
              </w:rPr>
              <w:t>13</w:t>
            </w:r>
          </w:p>
        </w:tc>
      </w:tr>
      <w:tr w:rsidR="00ED04CE" w:rsidRPr="00A7053C" w:rsidTr="00ED04CE">
        <w:tc>
          <w:tcPr>
            <w:tcW w:w="625" w:type="pct"/>
            <w:tcBorders>
              <w:top w:val="single" w:sz="4" w:space="0" w:color="00000A"/>
              <w:left w:val="single" w:sz="4" w:space="0" w:color="00000A"/>
              <w:bottom w:val="single" w:sz="4" w:space="0" w:color="00000A"/>
              <w:right w:val="single" w:sz="4" w:space="0" w:color="00000A"/>
            </w:tcBorders>
          </w:tcPr>
          <w:p w:rsidR="00ED04CE" w:rsidRPr="00A7053C" w:rsidRDefault="00B36BFD" w:rsidP="00ED04CE">
            <w:pPr>
              <w:spacing w:after="0" w:line="240" w:lineRule="auto"/>
              <w:rPr>
                <w:rFonts w:ascii="Arial" w:hAnsi="Arial" w:cs="Arial"/>
                <w:sz w:val="16"/>
                <w:szCs w:val="16"/>
                <w:lang w:val="en-GB"/>
              </w:rPr>
            </w:pPr>
            <w:r w:rsidRPr="00A7053C">
              <w:rPr>
                <w:rFonts w:ascii="Arial" w:hAnsi="Arial" w:cs="Arial"/>
                <w:noProof/>
                <w:sz w:val="16"/>
                <w:szCs w:val="16"/>
                <w:lang w:val="en-GB"/>
              </w:rPr>
              <w:lastRenderedPageBreak/>
              <w:t>Udachina &amp; Bentall</w:t>
            </w:r>
            <w:r w:rsidR="00025E52" w:rsidRPr="00A7053C">
              <w:rPr>
                <w:rFonts w:ascii="Arial" w:hAnsi="Arial" w:cs="Arial"/>
                <w:noProof/>
                <w:sz w:val="16"/>
                <w:szCs w:val="16"/>
                <w:lang w:val="en-GB"/>
              </w:rPr>
              <w:t>,</w:t>
            </w:r>
            <w:r w:rsidRPr="00A7053C">
              <w:rPr>
                <w:rFonts w:ascii="Arial" w:hAnsi="Arial" w:cs="Arial"/>
                <w:noProof/>
                <w:sz w:val="16"/>
                <w:szCs w:val="16"/>
                <w:lang w:val="en-GB"/>
              </w:rPr>
              <w:t xml:space="preserve"> 2014</w:t>
            </w:r>
          </w:p>
          <w:p w:rsidR="00ED04CE" w:rsidRPr="00A7053C" w:rsidRDefault="00ED04CE" w:rsidP="00ED04CE">
            <w:pPr>
              <w:spacing w:after="0" w:line="240" w:lineRule="auto"/>
              <w:rPr>
                <w:rFonts w:ascii="Arial" w:hAnsi="Arial" w:cs="Arial"/>
                <w:sz w:val="16"/>
                <w:szCs w:val="16"/>
                <w:lang w:val="en-GB"/>
              </w:rPr>
            </w:pPr>
          </w:p>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UK</w:t>
            </w:r>
          </w:p>
        </w:tc>
        <w:tc>
          <w:tcPr>
            <w:tcW w:w="421" w:type="pct"/>
            <w:gridSpan w:val="5"/>
            <w:tcBorders>
              <w:top w:val="single" w:sz="4" w:space="0" w:color="00000A"/>
              <w:left w:val="single" w:sz="4" w:space="0" w:color="00000A"/>
              <w:bottom w:val="single" w:sz="4" w:space="0" w:color="00000A"/>
              <w:right w:val="single" w:sz="4" w:space="0" w:color="00000A"/>
            </w:tcBorders>
          </w:tcPr>
          <w:p w:rsidR="00ED04CE" w:rsidRPr="00A7053C" w:rsidRDefault="00B30BC3" w:rsidP="00ED04CE">
            <w:pPr>
              <w:spacing w:after="0" w:line="240" w:lineRule="auto"/>
              <w:rPr>
                <w:rFonts w:ascii="Arial" w:hAnsi="Arial" w:cs="Arial"/>
                <w:sz w:val="16"/>
                <w:szCs w:val="16"/>
                <w:lang w:val="en-GB"/>
              </w:rPr>
            </w:pPr>
            <w:r w:rsidRPr="00A7053C">
              <w:rPr>
                <w:rFonts w:ascii="Arial" w:hAnsi="Arial" w:cs="Arial"/>
                <w:i/>
                <w:sz w:val="16"/>
                <w:szCs w:val="16"/>
                <w:lang w:val="en-GB"/>
              </w:rPr>
              <w:t>N =</w:t>
            </w:r>
            <w:r w:rsidR="00ED04CE" w:rsidRPr="00A7053C">
              <w:rPr>
                <w:rFonts w:ascii="Arial" w:hAnsi="Arial" w:cs="Arial"/>
                <w:sz w:val="16"/>
                <w:szCs w:val="16"/>
                <w:lang w:val="en-GB"/>
              </w:rPr>
              <w:t xml:space="preserve"> 302</w:t>
            </w:r>
          </w:p>
        </w:tc>
        <w:tc>
          <w:tcPr>
            <w:tcW w:w="605" w:type="pct"/>
            <w:gridSpan w:val="2"/>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Emotional invalidation (punishment:</w:t>
            </w:r>
            <w:r w:rsidR="00AC2315" w:rsidRPr="00A7053C">
              <w:rPr>
                <w:rFonts w:ascii="Arial" w:hAnsi="Arial" w:cs="Arial"/>
                <w:sz w:val="16"/>
                <w:szCs w:val="16"/>
                <w:lang w:val="en-GB"/>
              </w:rPr>
              <w:t xml:space="preserve"> </w:t>
            </w:r>
            <w:r w:rsidR="00DA6DF2" w:rsidRPr="00A7053C">
              <w:rPr>
                <w:rFonts w:ascii="Arial" w:hAnsi="Arial" w:cs="Arial"/>
                <w:i/>
                <w:sz w:val="16"/>
                <w:szCs w:val="16"/>
                <w:lang w:val="en-GB"/>
              </w:rPr>
              <w:t>mean =</w:t>
            </w:r>
            <w:r w:rsidR="00AC2315" w:rsidRPr="00A7053C">
              <w:rPr>
                <w:rFonts w:ascii="Arial" w:hAnsi="Arial" w:cs="Arial"/>
                <w:sz w:val="16"/>
                <w:szCs w:val="16"/>
                <w:lang w:val="en-GB"/>
              </w:rPr>
              <w:t xml:space="preserve"> </w:t>
            </w:r>
            <w:r w:rsidRPr="00A7053C">
              <w:rPr>
                <w:rFonts w:ascii="Arial" w:hAnsi="Arial" w:cs="Arial"/>
                <w:sz w:val="16"/>
                <w:szCs w:val="16"/>
                <w:lang w:val="en-GB"/>
              </w:rPr>
              <w:t xml:space="preserve">2.71, </w:t>
            </w:r>
            <w:r w:rsidR="00DA6DF2" w:rsidRPr="00A7053C">
              <w:rPr>
                <w:rFonts w:ascii="Arial" w:hAnsi="Arial" w:cs="Arial"/>
                <w:i/>
                <w:sz w:val="16"/>
                <w:szCs w:val="16"/>
                <w:lang w:val="en-GB"/>
              </w:rPr>
              <w:t>SD =</w:t>
            </w:r>
            <w:r w:rsidRPr="00A7053C">
              <w:rPr>
                <w:rFonts w:ascii="Arial" w:hAnsi="Arial" w:cs="Arial"/>
                <w:sz w:val="16"/>
                <w:szCs w:val="16"/>
                <w:lang w:val="en-GB"/>
              </w:rPr>
              <w:t xml:space="preserve"> 0.96; minimization: </w:t>
            </w:r>
            <w:r w:rsidR="00DA6DF2" w:rsidRPr="00A7053C">
              <w:rPr>
                <w:rFonts w:ascii="Arial" w:hAnsi="Arial" w:cs="Arial"/>
                <w:i/>
                <w:sz w:val="16"/>
                <w:szCs w:val="16"/>
                <w:lang w:val="en-GB"/>
              </w:rPr>
              <w:t>mean =</w:t>
            </w:r>
            <w:r w:rsidRPr="00A7053C">
              <w:rPr>
                <w:rFonts w:ascii="Arial" w:hAnsi="Arial" w:cs="Arial"/>
                <w:sz w:val="16"/>
                <w:szCs w:val="16"/>
                <w:lang w:val="en-GB"/>
              </w:rPr>
              <w:t xml:space="preserve">3.67, </w:t>
            </w:r>
            <w:r w:rsidR="00DA6DF2" w:rsidRPr="00A7053C">
              <w:rPr>
                <w:rFonts w:ascii="Arial" w:hAnsi="Arial" w:cs="Arial"/>
                <w:i/>
                <w:sz w:val="16"/>
                <w:szCs w:val="16"/>
                <w:lang w:val="en-GB"/>
              </w:rPr>
              <w:t>SD =</w:t>
            </w:r>
            <w:r w:rsidRPr="00A7053C">
              <w:rPr>
                <w:rFonts w:ascii="Arial" w:hAnsi="Arial" w:cs="Arial"/>
                <w:sz w:val="16"/>
                <w:szCs w:val="16"/>
                <w:lang w:val="en-GB"/>
              </w:rPr>
              <w:t xml:space="preserve"> 0.92; distress: </w:t>
            </w:r>
            <w:r w:rsidR="00DA6DF2" w:rsidRPr="00A7053C">
              <w:rPr>
                <w:rFonts w:ascii="Arial" w:hAnsi="Arial" w:cs="Arial"/>
                <w:i/>
                <w:sz w:val="16"/>
                <w:szCs w:val="16"/>
                <w:lang w:val="en-GB"/>
              </w:rPr>
              <w:t>mean =</w:t>
            </w:r>
            <w:r w:rsidR="00AC2315" w:rsidRPr="00A7053C">
              <w:rPr>
                <w:rFonts w:ascii="Arial" w:hAnsi="Arial" w:cs="Arial"/>
                <w:sz w:val="16"/>
                <w:szCs w:val="16"/>
                <w:lang w:val="en-GB"/>
              </w:rPr>
              <w:t xml:space="preserve"> </w:t>
            </w:r>
            <w:r w:rsidRPr="00A7053C">
              <w:rPr>
                <w:rFonts w:ascii="Arial" w:hAnsi="Arial" w:cs="Arial"/>
                <w:sz w:val="16"/>
                <w:szCs w:val="16"/>
                <w:lang w:val="en-GB"/>
              </w:rPr>
              <w:t xml:space="preserve">3.22, </w:t>
            </w:r>
            <w:r w:rsidR="00DA6DF2" w:rsidRPr="00A7053C">
              <w:rPr>
                <w:rFonts w:ascii="Arial" w:hAnsi="Arial" w:cs="Arial"/>
                <w:i/>
                <w:sz w:val="16"/>
                <w:szCs w:val="16"/>
                <w:lang w:val="en-GB"/>
              </w:rPr>
              <w:t>SD =</w:t>
            </w:r>
            <w:r w:rsidRPr="00A7053C">
              <w:rPr>
                <w:rFonts w:ascii="Arial" w:hAnsi="Arial" w:cs="Arial"/>
                <w:sz w:val="16"/>
                <w:szCs w:val="16"/>
                <w:lang w:val="en-GB"/>
              </w:rPr>
              <w:t xml:space="preserve"> 0.96)</w:t>
            </w:r>
          </w:p>
        </w:tc>
        <w:tc>
          <w:tcPr>
            <w:tcW w:w="415" w:type="pct"/>
            <w:tcBorders>
              <w:top w:val="single" w:sz="4" w:space="0" w:color="00000A"/>
              <w:left w:val="single" w:sz="4" w:space="0" w:color="00000A"/>
              <w:bottom w:val="single" w:sz="4" w:space="0" w:color="00000A"/>
              <w:right w:val="single" w:sz="4" w:space="0" w:color="00000A"/>
            </w:tcBorders>
          </w:tcPr>
          <w:p w:rsidR="00ED04CE" w:rsidRPr="00A7053C" w:rsidRDefault="001E2A91" w:rsidP="00ED04CE">
            <w:pPr>
              <w:spacing w:after="0" w:line="240" w:lineRule="auto"/>
              <w:rPr>
                <w:rFonts w:ascii="Arial" w:hAnsi="Arial" w:cs="Arial"/>
                <w:sz w:val="16"/>
                <w:szCs w:val="16"/>
                <w:lang w:val="en-GB"/>
              </w:rPr>
            </w:pPr>
            <w:r w:rsidRPr="00A7053C">
              <w:rPr>
                <w:rFonts w:ascii="Arial" w:hAnsi="Arial" w:cs="Arial"/>
                <w:sz w:val="16"/>
                <w:szCs w:val="16"/>
                <w:lang w:val="en-GB"/>
              </w:rPr>
              <w:t>SES (Krause, Mendelson, &amp; Lynch, 2003)</w:t>
            </w:r>
          </w:p>
        </w:tc>
        <w:tc>
          <w:tcPr>
            <w:tcW w:w="477"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uppressAutoHyphens w:val="0"/>
              <w:spacing w:after="0" w:line="240" w:lineRule="auto"/>
              <w:rPr>
                <w:rFonts w:ascii="Arial" w:hAnsi="Arial" w:cs="Arial"/>
                <w:sz w:val="16"/>
                <w:szCs w:val="16"/>
                <w:lang w:val="en-GB"/>
              </w:rPr>
            </w:pPr>
            <w:r w:rsidRPr="00A7053C">
              <w:rPr>
                <w:rFonts w:ascii="Arial" w:hAnsi="Arial" w:cs="Arial"/>
                <w:sz w:val="16"/>
                <w:szCs w:val="16"/>
                <w:lang w:val="en-GB"/>
              </w:rPr>
              <w:t>Experiential avoidance (</w:t>
            </w:r>
            <w:r w:rsidR="00DA6DF2" w:rsidRPr="00A7053C">
              <w:rPr>
                <w:rFonts w:ascii="Arial" w:hAnsi="Arial" w:cs="Arial"/>
                <w:i/>
                <w:sz w:val="16"/>
                <w:szCs w:val="16"/>
                <w:lang w:val="en-GB"/>
              </w:rPr>
              <w:t>mean =</w:t>
            </w:r>
            <w:r w:rsidR="00AC2315" w:rsidRPr="00A7053C">
              <w:rPr>
                <w:rFonts w:ascii="Arial" w:hAnsi="Arial" w:cs="Arial"/>
                <w:sz w:val="16"/>
                <w:szCs w:val="16"/>
                <w:lang w:val="en-GB"/>
              </w:rPr>
              <w:t xml:space="preserve"> </w:t>
            </w:r>
            <w:r w:rsidRPr="00A7053C">
              <w:rPr>
                <w:rFonts w:ascii="Arial" w:hAnsi="Arial" w:cs="Arial"/>
                <w:sz w:val="16"/>
                <w:szCs w:val="16"/>
                <w:lang w:val="en-GB"/>
              </w:rPr>
              <w:t xml:space="preserve">3.43, </w:t>
            </w:r>
            <w:r w:rsidR="00DA6DF2" w:rsidRPr="00A7053C">
              <w:rPr>
                <w:rFonts w:ascii="Arial" w:hAnsi="Arial" w:cs="Arial"/>
                <w:i/>
                <w:sz w:val="16"/>
                <w:szCs w:val="16"/>
                <w:lang w:val="en-GB"/>
              </w:rPr>
              <w:t>SD =</w:t>
            </w:r>
            <w:r w:rsidRPr="00A7053C">
              <w:rPr>
                <w:rFonts w:ascii="Arial" w:hAnsi="Arial" w:cs="Arial"/>
                <w:sz w:val="16"/>
                <w:szCs w:val="16"/>
                <w:lang w:val="en-GB"/>
              </w:rPr>
              <w:t xml:space="preserve"> 1.10)</w:t>
            </w:r>
          </w:p>
        </w:tc>
        <w:tc>
          <w:tcPr>
            <w:tcW w:w="409"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AAQ-II</w:t>
            </w:r>
            <w:r w:rsidR="00A0629D" w:rsidRPr="00A7053C">
              <w:rPr>
                <w:rFonts w:ascii="Arial" w:hAnsi="Arial" w:cs="Arial"/>
                <w:sz w:val="16"/>
                <w:szCs w:val="16"/>
                <w:lang w:val="en-GB"/>
              </w:rPr>
              <w:t xml:space="preserve"> </w:t>
            </w:r>
            <w:r w:rsidR="00B36BFD" w:rsidRPr="00A7053C">
              <w:rPr>
                <w:rFonts w:ascii="Arial" w:hAnsi="Arial" w:cs="Arial"/>
                <w:noProof/>
                <w:sz w:val="16"/>
                <w:szCs w:val="16"/>
                <w:lang w:val="en-GB"/>
              </w:rPr>
              <w:t xml:space="preserve">(Bond </w:t>
            </w:r>
            <w:r w:rsidR="0076583C" w:rsidRPr="00A7053C">
              <w:rPr>
                <w:rFonts w:ascii="Arial" w:hAnsi="Arial" w:cs="Arial"/>
                <w:noProof/>
                <w:sz w:val="16"/>
                <w:szCs w:val="16"/>
                <w:lang w:val="en-GB"/>
              </w:rPr>
              <w:t>et al.,</w:t>
            </w:r>
            <w:r w:rsidR="00B36BFD" w:rsidRPr="00A7053C">
              <w:rPr>
                <w:rFonts w:ascii="Arial" w:hAnsi="Arial" w:cs="Arial"/>
                <w:noProof/>
                <w:sz w:val="16"/>
                <w:szCs w:val="16"/>
                <w:lang w:val="en-GB"/>
              </w:rPr>
              <w:t xml:space="preserve"> 2011)</w:t>
            </w:r>
          </w:p>
          <w:p w:rsidR="00ED04CE" w:rsidRPr="00A7053C" w:rsidRDefault="00ED04CE" w:rsidP="00ED04CE">
            <w:pPr>
              <w:spacing w:after="0" w:line="240" w:lineRule="auto"/>
              <w:rPr>
                <w:rFonts w:ascii="Arial" w:hAnsi="Arial" w:cs="Arial"/>
                <w:kern w:val="1"/>
                <w:sz w:val="16"/>
                <w:szCs w:val="16"/>
                <w:lang w:val="en-GB"/>
              </w:rPr>
            </w:pPr>
          </w:p>
        </w:tc>
        <w:tc>
          <w:tcPr>
            <w:tcW w:w="466" w:type="pct"/>
            <w:gridSpan w:val="2"/>
            <w:tcBorders>
              <w:top w:val="single" w:sz="4" w:space="0" w:color="00000A"/>
              <w:left w:val="single" w:sz="4" w:space="0" w:color="00000A"/>
              <w:bottom w:val="single" w:sz="4" w:space="0" w:color="00000A"/>
              <w:right w:val="single" w:sz="4" w:space="0" w:color="00000A"/>
            </w:tcBorders>
          </w:tcPr>
          <w:p w:rsidR="00ED04CE" w:rsidRPr="00A7053C" w:rsidRDefault="00ED04CE" w:rsidP="0067115D">
            <w:pPr>
              <w:spacing w:after="0" w:line="240" w:lineRule="auto"/>
              <w:rPr>
                <w:rFonts w:ascii="Arial" w:hAnsi="Arial" w:cs="Arial"/>
                <w:sz w:val="16"/>
                <w:szCs w:val="16"/>
                <w:lang w:val="en-GB"/>
              </w:rPr>
            </w:pPr>
            <w:r w:rsidRPr="00A7053C">
              <w:rPr>
                <w:rFonts w:ascii="Arial" w:hAnsi="Arial" w:cs="Arial"/>
                <w:sz w:val="16"/>
                <w:szCs w:val="16"/>
                <w:lang w:val="en-GB"/>
              </w:rPr>
              <w:t xml:space="preserve">Paranoia assessed using the PIQ </w:t>
            </w:r>
            <w:r w:rsidR="00867239" w:rsidRPr="00A7053C">
              <w:rPr>
                <w:rFonts w:ascii="Arial" w:hAnsi="Arial" w:cs="Arial"/>
                <w:noProof/>
                <w:sz w:val="16"/>
                <w:szCs w:val="16"/>
                <w:lang w:val="en-GB"/>
              </w:rPr>
              <w:t>(McKay, Langdon, &amp; Coltheart, 2006</w:t>
            </w:r>
            <w:r w:rsidR="0067115D" w:rsidRPr="00A7053C">
              <w:rPr>
                <w:rFonts w:ascii="Arial" w:hAnsi="Arial" w:cs="Arial"/>
                <w:noProof/>
                <w:sz w:val="16"/>
                <w:szCs w:val="16"/>
                <w:lang w:val="en-GB"/>
              </w:rPr>
              <w:t xml:space="preserve">; </w:t>
            </w:r>
            <w:r w:rsidR="00DA6DF2" w:rsidRPr="00A7053C">
              <w:rPr>
                <w:rFonts w:ascii="Arial" w:hAnsi="Arial" w:cs="Arial"/>
                <w:i/>
                <w:sz w:val="16"/>
                <w:szCs w:val="16"/>
                <w:lang w:val="en-GB"/>
              </w:rPr>
              <w:t>mean =</w:t>
            </w:r>
            <w:r w:rsidR="00AC2315" w:rsidRPr="00A7053C">
              <w:rPr>
                <w:rFonts w:ascii="Arial" w:hAnsi="Arial" w:cs="Arial"/>
                <w:sz w:val="16"/>
                <w:szCs w:val="16"/>
                <w:lang w:val="en-GB"/>
              </w:rPr>
              <w:t xml:space="preserve"> </w:t>
            </w:r>
            <w:r w:rsidRPr="00A7053C">
              <w:rPr>
                <w:rFonts w:ascii="Arial" w:hAnsi="Arial" w:cs="Arial"/>
                <w:sz w:val="16"/>
                <w:szCs w:val="16"/>
                <w:lang w:val="en-GB"/>
              </w:rPr>
              <w:t xml:space="preserve">0.84, </w:t>
            </w:r>
            <w:r w:rsidR="00DA6DF2" w:rsidRPr="00A7053C">
              <w:rPr>
                <w:rFonts w:ascii="Arial" w:hAnsi="Arial" w:cs="Arial"/>
                <w:i/>
                <w:sz w:val="16"/>
                <w:szCs w:val="16"/>
                <w:lang w:val="en-GB"/>
              </w:rPr>
              <w:t>SD =</w:t>
            </w:r>
            <w:r w:rsidRPr="00A7053C">
              <w:rPr>
                <w:rFonts w:ascii="Arial" w:hAnsi="Arial" w:cs="Arial"/>
                <w:sz w:val="16"/>
                <w:szCs w:val="16"/>
                <w:lang w:val="en-GB"/>
              </w:rPr>
              <w:t xml:space="preserve"> 0.73) and the PaDS </w:t>
            </w:r>
            <w:r w:rsidR="00867239" w:rsidRPr="00A7053C">
              <w:rPr>
                <w:rFonts w:ascii="Arial" w:hAnsi="Arial" w:cs="Arial"/>
                <w:noProof/>
                <w:sz w:val="16"/>
                <w:szCs w:val="16"/>
                <w:lang w:val="en-GB"/>
              </w:rPr>
              <w:t>(Melo, Corcoran, Shryane, &amp; Bentall, 2009</w:t>
            </w:r>
            <w:r w:rsidR="0067115D" w:rsidRPr="00A7053C">
              <w:rPr>
                <w:rFonts w:ascii="Arial" w:hAnsi="Arial" w:cs="Arial"/>
                <w:noProof/>
                <w:sz w:val="16"/>
                <w:szCs w:val="16"/>
                <w:lang w:val="en-GB"/>
              </w:rPr>
              <w:t xml:space="preserve">; </w:t>
            </w:r>
            <w:r w:rsidR="00DA6DF2" w:rsidRPr="00A7053C">
              <w:rPr>
                <w:rFonts w:ascii="Arial" w:hAnsi="Arial" w:cs="Arial"/>
                <w:i/>
                <w:sz w:val="16"/>
                <w:szCs w:val="16"/>
                <w:lang w:val="en-GB"/>
              </w:rPr>
              <w:t>mean =</w:t>
            </w:r>
            <w:r w:rsidR="00AC2315" w:rsidRPr="00A7053C">
              <w:rPr>
                <w:rFonts w:ascii="Arial" w:hAnsi="Arial" w:cs="Arial"/>
                <w:sz w:val="16"/>
                <w:szCs w:val="16"/>
                <w:lang w:val="en-GB"/>
              </w:rPr>
              <w:t xml:space="preserve"> </w:t>
            </w:r>
            <w:r w:rsidRPr="00A7053C">
              <w:rPr>
                <w:rFonts w:ascii="Arial" w:hAnsi="Arial" w:cs="Arial"/>
                <w:sz w:val="16"/>
                <w:szCs w:val="16"/>
                <w:lang w:val="en-GB"/>
              </w:rPr>
              <w:t xml:space="preserve">1.50, </w:t>
            </w:r>
            <w:r w:rsidR="00DA6DF2" w:rsidRPr="00A7053C">
              <w:rPr>
                <w:rFonts w:ascii="Arial" w:hAnsi="Arial" w:cs="Arial"/>
                <w:i/>
                <w:sz w:val="16"/>
                <w:szCs w:val="16"/>
                <w:lang w:val="en-GB"/>
              </w:rPr>
              <w:t>SD =</w:t>
            </w:r>
            <w:r w:rsidRPr="00A7053C">
              <w:rPr>
                <w:rFonts w:ascii="Arial" w:hAnsi="Arial" w:cs="Arial"/>
                <w:sz w:val="16"/>
                <w:szCs w:val="16"/>
                <w:lang w:val="en-GB"/>
              </w:rPr>
              <w:t xml:space="preserve"> 0.95)</w:t>
            </w:r>
          </w:p>
        </w:tc>
        <w:tc>
          <w:tcPr>
            <w:tcW w:w="567" w:type="pct"/>
            <w:gridSpan w:val="2"/>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General parental style, negative self-esteem, attachment security</w:t>
            </w:r>
          </w:p>
        </w:tc>
        <w:tc>
          <w:tcPr>
            <w:tcW w:w="675"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Emotional invalidation predicted higher levels of experientia</w:t>
            </w:r>
            <w:r w:rsidR="0067115D" w:rsidRPr="00A7053C">
              <w:rPr>
                <w:rFonts w:ascii="Arial" w:hAnsi="Arial" w:cs="Arial"/>
                <w:sz w:val="16"/>
                <w:szCs w:val="16"/>
                <w:lang w:val="en-GB"/>
              </w:rPr>
              <w:t>l avoidance (</w:t>
            </w:r>
            <w:r w:rsidR="0067115D" w:rsidRPr="00A7053C">
              <w:rPr>
                <w:rFonts w:ascii="Arial" w:hAnsi="Arial" w:cs="Arial"/>
                <w:i/>
                <w:sz w:val="16"/>
                <w:szCs w:val="16"/>
                <w:lang w:val="en-GB"/>
              </w:rPr>
              <w:t>standardized coefficient</w:t>
            </w:r>
            <w:r w:rsidR="0067115D" w:rsidRPr="00A7053C">
              <w:rPr>
                <w:rFonts w:ascii="Arial" w:hAnsi="Arial" w:cs="Arial"/>
                <w:sz w:val="16"/>
                <w:szCs w:val="16"/>
                <w:lang w:val="en-GB"/>
              </w:rPr>
              <w:t xml:space="preserve"> </w:t>
            </w:r>
            <w:r w:rsidRPr="00A7053C">
              <w:rPr>
                <w:rFonts w:ascii="Arial" w:hAnsi="Arial" w:cs="Arial"/>
                <w:sz w:val="16"/>
                <w:szCs w:val="16"/>
                <w:lang w:val="en-GB"/>
              </w:rPr>
              <w:t xml:space="preserve">= 0.20, </w:t>
            </w:r>
            <w:r w:rsidR="00DA6DF2" w:rsidRPr="00A7053C">
              <w:rPr>
                <w:rFonts w:ascii="Arial" w:hAnsi="Arial" w:cs="Arial"/>
                <w:i/>
                <w:sz w:val="16"/>
                <w:szCs w:val="16"/>
                <w:lang w:val="en-GB"/>
              </w:rPr>
              <w:t>p &lt;</w:t>
            </w:r>
            <w:r w:rsidRPr="00A7053C">
              <w:rPr>
                <w:rFonts w:ascii="Arial" w:hAnsi="Arial" w:cs="Arial"/>
                <w:sz w:val="16"/>
                <w:szCs w:val="16"/>
                <w:lang w:val="en-GB"/>
              </w:rPr>
              <w:t xml:space="preserve"> 0.001), which in turn predict</w:t>
            </w:r>
            <w:r w:rsidR="0067115D" w:rsidRPr="00A7053C">
              <w:rPr>
                <w:rFonts w:ascii="Arial" w:hAnsi="Arial" w:cs="Arial"/>
                <w:sz w:val="16"/>
                <w:szCs w:val="16"/>
                <w:lang w:val="en-GB"/>
              </w:rPr>
              <w:t>ed paranoia (</w:t>
            </w:r>
            <w:r w:rsidR="0067115D" w:rsidRPr="00A7053C">
              <w:rPr>
                <w:rFonts w:ascii="Arial" w:hAnsi="Arial" w:cs="Arial"/>
                <w:i/>
                <w:sz w:val="16"/>
                <w:szCs w:val="16"/>
                <w:lang w:val="en-GB"/>
              </w:rPr>
              <w:t>standardized coefficient</w:t>
            </w:r>
            <w:r w:rsidR="0067115D" w:rsidRPr="00A7053C">
              <w:rPr>
                <w:rFonts w:ascii="Arial" w:hAnsi="Arial" w:cs="Arial"/>
                <w:sz w:val="16"/>
                <w:szCs w:val="16"/>
                <w:lang w:val="en-GB"/>
              </w:rPr>
              <w:t xml:space="preserve"> </w:t>
            </w:r>
            <w:r w:rsidRPr="00A7053C">
              <w:rPr>
                <w:rFonts w:ascii="Arial" w:hAnsi="Arial" w:cs="Arial"/>
                <w:sz w:val="16"/>
                <w:szCs w:val="16"/>
                <w:lang w:val="en-GB"/>
              </w:rPr>
              <w:t xml:space="preserve">= 0.45, </w:t>
            </w:r>
            <w:r w:rsidR="00DA6DF2" w:rsidRPr="00A7053C">
              <w:rPr>
                <w:rFonts w:ascii="Arial" w:hAnsi="Arial" w:cs="Arial"/>
                <w:i/>
                <w:sz w:val="16"/>
                <w:szCs w:val="16"/>
                <w:lang w:val="en-GB"/>
              </w:rPr>
              <w:t>p &lt;</w:t>
            </w:r>
            <w:r w:rsidRPr="00A7053C">
              <w:rPr>
                <w:rFonts w:ascii="Arial" w:hAnsi="Arial" w:cs="Arial"/>
                <w:sz w:val="16"/>
                <w:szCs w:val="16"/>
                <w:lang w:val="en-GB"/>
              </w:rPr>
              <w:t xml:space="preserve"> 0.001). </w:t>
            </w:r>
          </w:p>
        </w:tc>
        <w:tc>
          <w:tcPr>
            <w:tcW w:w="340"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7</w:t>
            </w:r>
          </w:p>
        </w:tc>
      </w:tr>
      <w:tr w:rsidR="00ED04CE" w:rsidRPr="00A7053C" w:rsidTr="009F0F5A">
        <w:tc>
          <w:tcPr>
            <w:tcW w:w="5000" w:type="pct"/>
            <w:gridSpan w:val="17"/>
            <w:tcBorders>
              <w:top w:val="single" w:sz="4" w:space="0" w:color="00000A"/>
              <w:left w:val="single" w:sz="4" w:space="0" w:color="00000A"/>
              <w:bottom w:val="single" w:sz="4" w:space="0" w:color="00000A"/>
              <w:right w:val="single" w:sz="4" w:space="0" w:color="00000A"/>
            </w:tcBorders>
            <w:shd w:val="clear" w:color="auto" w:fill="FFFFFF"/>
            <w:hideMark/>
          </w:tcPr>
          <w:p w:rsidR="00A62C9E" w:rsidRPr="00A7053C" w:rsidRDefault="00FC7A94" w:rsidP="00ED04CE">
            <w:pPr>
              <w:spacing w:after="0" w:line="240" w:lineRule="auto"/>
              <w:rPr>
                <w:rFonts w:ascii="Arial" w:hAnsi="Arial" w:cs="Arial"/>
                <w:b/>
                <w:sz w:val="16"/>
                <w:szCs w:val="16"/>
                <w:lang w:val="en-GB"/>
              </w:rPr>
            </w:pPr>
            <w:r w:rsidRPr="00A7053C">
              <w:rPr>
                <w:rFonts w:ascii="Arial" w:hAnsi="Arial" w:cs="Arial"/>
                <w:b/>
                <w:sz w:val="16"/>
                <w:szCs w:val="16"/>
                <w:lang w:val="en-GB"/>
              </w:rPr>
              <w:t>NON - FIRST-EPISODE PSYCHOSIS (FEP), MIXED, OR UNSPECIFIED CLINICAL SAMPLES</w:t>
            </w:r>
          </w:p>
          <w:p w:rsidR="00FC7A94" w:rsidRPr="00A7053C" w:rsidRDefault="00FC7A94" w:rsidP="00ED04CE">
            <w:pPr>
              <w:spacing w:after="0" w:line="240" w:lineRule="auto"/>
              <w:rPr>
                <w:rFonts w:ascii="Arial" w:hAnsi="Arial" w:cs="Arial"/>
                <w:b/>
                <w:kern w:val="1"/>
                <w:sz w:val="16"/>
                <w:szCs w:val="16"/>
                <w:lang w:val="en-GB"/>
              </w:rPr>
            </w:pPr>
          </w:p>
        </w:tc>
      </w:tr>
      <w:tr w:rsidR="004B7B6E" w:rsidRPr="00A7053C" w:rsidTr="00ED04CE">
        <w:tc>
          <w:tcPr>
            <w:tcW w:w="625" w:type="pct"/>
            <w:tcBorders>
              <w:top w:val="single" w:sz="4" w:space="0" w:color="00000A"/>
              <w:left w:val="single" w:sz="4" w:space="0" w:color="00000A"/>
              <w:bottom w:val="single" w:sz="4" w:space="0" w:color="00000A"/>
              <w:right w:val="single" w:sz="4" w:space="0" w:color="00000A"/>
            </w:tcBorders>
          </w:tcPr>
          <w:p w:rsidR="004B7B6E" w:rsidRPr="00A7053C" w:rsidRDefault="004B7B6E" w:rsidP="00B27266">
            <w:pPr>
              <w:spacing w:after="0" w:line="240" w:lineRule="auto"/>
              <w:rPr>
                <w:rFonts w:ascii="Arial" w:hAnsi="Arial" w:cs="Arial"/>
                <w:sz w:val="16"/>
                <w:szCs w:val="16"/>
                <w:lang w:val="en-GB"/>
              </w:rPr>
            </w:pPr>
            <w:r w:rsidRPr="00A7053C">
              <w:rPr>
                <w:rFonts w:ascii="Arial" w:hAnsi="Arial" w:cs="Arial"/>
                <w:noProof/>
                <w:sz w:val="16"/>
                <w:szCs w:val="16"/>
                <w:lang w:val="en-GB"/>
              </w:rPr>
              <w:t>Goldstone et al., 2011</w:t>
            </w:r>
          </w:p>
          <w:p w:rsidR="004B7B6E" w:rsidRPr="00A7053C" w:rsidRDefault="004B7B6E" w:rsidP="00B27266">
            <w:pPr>
              <w:spacing w:after="0" w:line="240" w:lineRule="auto"/>
              <w:rPr>
                <w:rFonts w:ascii="Arial" w:hAnsi="Arial" w:cs="Arial"/>
                <w:sz w:val="16"/>
                <w:szCs w:val="16"/>
                <w:lang w:val="en-GB"/>
              </w:rPr>
            </w:pPr>
          </w:p>
          <w:p w:rsidR="004B7B6E" w:rsidRPr="00A7053C" w:rsidRDefault="004B7B6E" w:rsidP="00B27266">
            <w:pPr>
              <w:spacing w:after="0" w:line="240" w:lineRule="auto"/>
              <w:rPr>
                <w:rFonts w:ascii="Arial" w:hAnsi="Arial" w:cs="Arial"/>
                <w:bCs/>
                <w:sz w:val="16"/>
                <w:szCs w:val="16"/>
                <w:lang w:val="en-GB"/>
              </w:rPr>
            </w:pPr>
            <w:r w:rsidRPr="00A7053C">
              <w:rPr>
                <w:rFonts w:ascii="Arial" w:hAnsi="Arial" w:cs="Arial"/>
                <w:sz w:val="16"/>
                <w:szCs w:val="16"/>
                <w:lang w:val="en-GB"/>
              </w:rPr>
              <w:t xml:space="preserve">AUSTRALIA </w:t>
            </w:r>
          </w:p>
        </w:tc>
        <w:tc>
          <w:tcPr>
            <w:tcW w:w="421" w:type="pct"/>
            <w:gridSpan w:val="5"/>
            <w:tcBorders>
              <w:top w:val="single" w:sz="4" w:space="0" w:color="00000A"/>
              <w:left w:val="single" w:sz="4" w:space="0" w:color="00000A"/>
              <w:bottom w:val="single" w:sz="4" w:space="0" w:color="00000A"/>
              <w:right w:val="single" w:sz="4" w:space="0" w:color="00000A"/>
            </w:tcBorders>
          </w:tcPr>
          <w:p w:rsidR="004B7B6E" w:rsidRPr="00A7053C" w:rsidRDefault="004B7B6E" w:rsidP="00B27266">
            <w:pPr>
              <w:spacing w:after="0" w:line="240" w:lineRule="auto"/>
              <w:rPr>
                <w:rFonts w:ascii="Arial" w:hAnsi="Arial" w:cs="Arial"/>
                <w:sz w:val="16"/>
                <w:szCs w:val="16"/>
                <w:lang w:val="en-GB"/>
              </w:rPr>
            </w:pPr>
            <w:r w:rsidRPr="00A7053C">
              <w:rPr>
                <w:rFonts w:ascii="Arial" w:hAnsi="Arial" w:cs="Arial"/>
                <w:i/>
                <w:sz w:val="16"/>
                <w:szCs w:val="16"/>
                <w:lang w:val="en-GB"/>
              </w:rPr>
              <w:t>N =</w:t>
            </w:r>
            <w:r w:rsidRPr="00A7053C">
              <w:rPr>
                <w:rFonts w:ascii="Arial" w:hAnsi="Arial" w:cs="Arial"/>
                <w:sz w:val="16"/>
                <w:szCs w:val="16"/>
                <w:lang w:val="en-GB"/>
              </w:rPr>
              <w:t xml:space="preserve"> 133 controls from the general population</w:t>
            </w:r>
          </w:p>
          <w:p w:rsidR="004B7B6E" w:rsidRPr="00A7053C" w:rsidRDefault="004B7B6E" w:rsidP="00B27266">
            <w:pPr>
              <w:spacing w:after="0" w:line="240" w:lineRule="auto"/>
              <w:rPr>
                <w:rFonts w:ascii="Arial" w:hAnsi="Arial" w:cs="Arial"/>
                <w:sz w:val="16"/>
                <w:szCs w:val="16"/>
                <w:lang w:val="en-GB"/>
              </w:rPr>
            </w:pPr>
          </w:p>
          <w:p w:rsidR="004B7B6E" w:rsidRPr="00A7053C" w:rsidRDefault="004B7B6E" w:rsidP="00B27266">
            <w:pPr>
              <w:spacing w:after="0" w:line="240" w:lineRule="auto"/>
              <w:rPr>
                <w:rFonts w:ascii="Arial" w:hAnsi="Arial" w:cs="Arial"/>
                <w:bCs/>
                <w:color w:val="000000"/>
                <w:sz w:val="16"/>
                <w:szCs w:val="16"/>
                <w:lang w:val="en-GB"/>
              </w:rPr>
            </w:pPr>
            <w:r w:rsidRPr="00A7053C">
              <w:rPr>
                <w:rFonts w:ascii="Arial" w:hAnsi="Arial" w:cs="Arial"/>
                <w:i/>
                <w:sz w:val="16"/>
                <w:szCs w:val="16"/>
                <w:lang w:val="en-GB"/>
              </w:rPr>
              <w:t>N =</w:t>
            </w:r>
            <w:r w:rsidRPr="00A7053C">
              <w:rPr>
                <w:rFonts w:ascii="Arial" w:hAnsi="Arial" w:cs="Arial"/>
                <w:sz w:val="16"/>
                <w:szCs w:val="16"/>
                <w:lang w:val="en-GB"/>
              </w:rPr>
              <w:t xml:space="preserve"> 100 patients with psychosis</w:t>
            </w:r>
          </w:p>
        </w:tc>
        <w:tc>
          <w:tcPr>
            <w:tcW w:w="605" w:type="pct"/>
            <w:gridSpan w:val="2"/>
            <w:tcBorders>
              <w:top w:val="single" w:sz="4" w:space="0" w:color="00000A"/>
              <w:left w:val="single" w:sz="4" w:space="0" w:color="00000A"/>
              <w:bottom w:val="single" w:sz="4" w:space="0" w:color="00000A"/>
              <w:right w:val="single" w:sz="4" w:space="0" w:color="00000A"/>
            </w:tcBorders>
          </w:tcPr>
          <w:p w:rsidR="004B7B6E" w:rsidRPr="00A7053C" w:rsidRDefault="004B7B6E" w:rsidP="00B27266">
            <w:pPr>
              <w:spacing w:after="0" w:line="240" w:lineRule="auto"/>
              <w:rPr>
                <w:rFonts w:ascii="Arial" w:hAnsi="Arial" w:cs="Arial"/>
                <w:bCs/>
                <w:sz w:val="16"/>
                <w:szCs w:val="16"/>
                <w:lang w:val="en-GB"/>
              </w:rPr>
            </w:pPr>
            <w:r w:rsidRPr="00A7053C">
              <w:rPr>
                <w:rFonts w:ascii="Arial" w:hAnsi="Arial" w:cs="Arial"/>
                <w:sz w:val="16"/>
                <w:szCs w:val="16"/>
                <w:lang w:val="en-GB"/>
              </w:rPr>
              <w:t xml:space="preserve">Childhood physical, emotional, and sexual abuse </w:t>
            </w:r>
          </w:p>
        </w:tc>
        <w:tc>
          <w:tcPr>
            <w:tcW w:w="415" w:type="pct"/>
            <w:tcBorders>
              <w:top w:val="single" w:sz="4" w:space="0" w:color="00000A"/>
              <w:left w:val="single" w:sz="4" w:space="0" w:color="00000A"/>
              <w:bottom w:val="single" w:sz="4" w:space="0" w:color="00000A"/>
              <w:right w:val="single" w:sz="4" w:space="0" w:color="00000A"/>
            </w:tcBorders>
          </w:tcPr>
          <w:p w:rsidR="004B7B6E" w:rsidRPr="00A7053C" w:rsidRDefault="004B7B6E" w:rsidP="00B27266">
            <w:pPr>
              <w:spacing w:after="0" w:line="240" w:lineRule="auto"/>
              <w:rPr>
                <w:rFonts w:ascii="Arial" w:hAnsi="Arial" w:cs="Arial"/>
                <w:bCs/>
                <w:color w:val="000000"/>
                <w:sz w:val="16"/>
                <w:szCs w:val="16"/>
                <w:lang w:val="en-GB"/>
              </w:rPr>
            </w:pPr>
            <w:r w:rsidRPr="00A7053C">
              <w:rPr>
                <w:rFonts w:ascii="Arial" w:hAnsi="Arial" w:cs="Arial"/>
                <w:sz w:val="16"/>
                <w:szCs w:val="16"/>
                <w:lang w:val="en-GB"/>
              </w:rPr>
              <w:t xml:space="preserve">Modified version of the ETI-SR </w:t>
            </w:r>
            <w:r w:rsidRPr="00A7053C">
              <w:rPr>
                <w:rFonts w:ascii="Arial" w:hAnsi="Arial" w:cs="Arial"/>
                <w:noProof/>
                <w:sz w:val="16"/>
                <w:szCs w:val="16"/>
                <w:lang w:val="en-GB"/>
              </w:rPr>
              <w:t>(Bremner, Bolus, &amp; Mayer, 2007)</w:t>
            </w:r>
            <w:r w:rsidRPr="00A7053C">
              <w:rPr>
                <w:rFonts w:ascii="Arial" w:hAnsi="Arial" w:cs="Arial"/>
                <w:sz w:val="16"/>
                <w:szCs w:val="16"/>
                <w:lang w:val="en-GB"/>
              </w:rPr>
              <w:t xml:space="preserve"> </w:t>
            </w:r>
          </w:p>
        </w:tc>
        <w:tc>
          <w:tcPr>
            <w:tcW w:w="477" w:type="pct"/>
            <w:tcBorders>
              <w:top w:val="single" w:sz="4" w:space="0" w:color="00000A"/>
              <w:left w:val="single" w:sz="4" w:space="0" w:color="00000A"/>
              <w:bottom w:val="single" w:sz="4" w:space="0" w:color="00000A"/>
              <w:right w:val="single" w:sz="4" w:space="0" w:color="00000A"/>
            </w:tcBorders>
          </w:tcPr>
          <w:p w:rsidR="004B7B6E" w:rsidRPr="00A7053C" w:rsidRDefault="004B7B6E" w:rsidP="00B27266">
            <w:pPr>
              <w:spacing w:after="0" w:line="240" w:lineRule="auto"/>
              <w:rPr>
                <w:rFonts w:ascii="Arial" w:hAnsi="Arial" w:cs="Arial"/>
                <w:sz w:val="16"/>
                <w:szCs w:val="16"/>
                <w:lang w:val="en-GB"/>
              </w:rPr>
            </w:pPr>
            <w:r w:rsidRPr="00A7053C">
              <w:rPr>
                <w:rFonts w:ascii="Arial" w:hAnsi="Arial" w:cs="Arial"/>
                <w:sz w:val="16"/>
                <w:szCs w:val="16"/>
                <w:lang w:val="en-GB"/>
              </w:rPr>
              <w:t xml:space="preserve">Family history for psychosis </w:t>
            </w:r>
          </w:p>
          <w:p w:rsidR="004B7B6E" w:rsidRPr="00A7053C" w:rsidRDefault="004B7B6E" w:rsidP="00B27266">
            <w:pPr>
              <w:spacing w:after="0" w:line="240" w:lineRule="auto"/>
              <w:rPr>
                <w:rFonts w:ascii="Arial" w:hAnsi="Arial" w:cs="Arial"/>
                <w:sz w:val="16"/>
                <w:szCs w:val="16"/>
                <w:lang w:val="en-GB"/>
              </w:rPr>
            </w:pPr>
          </w:p>
          <w:p w:rsidR="004B7B6E" w:rsidRPr="00A7053C" w:rsidRDefault="004B7B6E" w:rsidP="00B27266">
            <w:pPr>
              <w:spacing w:after="0" w:line="240" w:lineRule="auto"/>
              <w:rPr>
                <w:rFonts w:ascii="Arial" w:hAnsi="Arial" w:cs="Arial"/>
                <w:sz w:val="16"/>
                <w:szCs w:val="16"/>
                <w:lang w:val="en-GB"/>
              </w:rPr>
            </w:pPr>
            <w:r w:rsidRPr="00A7053C">
              <w:rPr>
                <w:rFonts w:ascii="Arial" w:hAnsi="Arial" w:cs="Arial"/>
                <w:sz w:val="16"/>
                <w:szCs w:val="16"/>
                <w:lang w:val="en-GB"/>
              </w:rPr>
              <w:t xml:space="preserve">Life hassles </w:t>
            </w:r>
          </w:p>
          <w:p w:rsidR="004B7B6E" w:rsidRPr="00A7053C" w:rsidRDefault="004B7B6E" w:rsidP="00B27266">
            <w:pPr>
              <w:spacing w:after="0" w:line="240" w:lineRule="auto"/>
              <w:rPr>
                <w:rFonts w:ascii="Arial" w:hAnsi="Arial" w:cs="Arial"/>
                <w:sz w:val="16"/>
                <w:szCs w:val="16"/>
                <w:lang w:val="en-GB"/>
              </w:rPr>
            </w:pPr>
          </w:p>
          <w:p w:rsidR="004B7B6E" w:rsidRPr="00A7053C" w:rsidRDefault="004B7B6E" w:rsidP="00B27266">
            <w:pPr>
              <w:spacing w:after="0" w:line="240" w:lineRule="auto"/>
              <w:rPr>
                <w:rFonts w:ascii="Arial" w:hAnsi="Arial" w:cs="Arial"/>
                <w:sz w:val="16"/>
                <w:szCs w:val="16"/>
                <w:lang w:val="en-GB"/>
              </w:rPr>
            </w:pPr>
            <w:r w:rsidRPr="00A7053C">
              <w:rPr>
                <w:rFonts w:ascii="Arial" w:hAnsi="Arial" w:cs="Arial"/>
                <w:sz w:val="16"/>
                <w:szCs w:val="16"/>
                <w:lang w:val="en-GB"/>
              </w:rPr>
              <w:t xml:space="preserve">Experiential avoidance </w:t>
            </w:r>
          </w:p>
          <w:p w:rsidR="004B7B6E" w:rsidRPr="00A7053C" w:rsidRDefault="004B7B6E" w:rsidP="00B27266">
            <w:pPr>
              <w:spacing w:after="0" w:line="240" w:lineRule="auto"/>
              <w:rPr>
                <w:rFonts w:ascii="Arial" w:hAnsi="Arial" w:cs="Arial"/>
                <w:sz w:val="16"/>
                <w:szCs w:val="16"/>
                <w:lang w:val="en-GB"/>
              </w:rPr>
            </w:pPr>
          </w:p>
          <w:p w:rsidR="004B7B6E" w:rsidRPr="00A7053C" w:rsidRDefault="004B7B6E" w:rsidP="00B27266">
            <w:pPr>
              <w:spacing w:after="0" w:line="240" w:lineRule="auto"/>
              <w:rPr>
                <w:rFonts w:ascii="Arial" w:hAnsi="Arial" w:cs="Arial"/>
                <w:sz w:val="16"/>
                <w:szCs w:val="16"/>
                <w:lang w:val="en-GB"/>
              </w:rPr>
            </w:pPr>
            <w:r w:rsidRPr="00A7053C">
              <w:rPr>
                <w:rFonts w:ascii="Arial" w:hAnsi="Arial" w:cs="Arial"/>
                <w:sz w:val="16"/>
                <w:szCs w:val="16"/>
                <w:lang w:val="en-GB"/>
              </w:rPr>
              <w:t xml:space="preserve">Early cannabis use, before age of 20 </w:t>
            </w:r>
          </w:p>
          <w:p w:rsidR="004B7B6E" w:rsidRPr="00A7053C" w:rsidRDefault="004B7B6E" w:rsidP="00B27266">
            <w:pPr>
              <w:spacing w:after="0" w:line="240" w:lineRule="auto"/>
              <w:rPr>
                <w:rFonts w:ascii="Arial" w:hAnsi="Arial" w:cs="Arial"/>
                <w:sz w:val="16"/>
                <w:szCs w:val="16"/>
                <w:lang w:val="en-GB"/>
              </w:rPr>
            </w:pPr>
          </w:p>
          <w:p w:rsidR="004B7B6E" w:rsidRPr="00A7053C" w:rsidRDefault="004B7B6E" w:rsidP="00B27266">
            <w:pPr>
              <w:spacing w:after="0" w:line="240" w:lineRule="auto"/>
              <w:rPr>
                <w:rFonts w:ascii="Arial" w:hAnsi="Arial" w:cs="Arial"/>
                <w:bCs/>
                <w:sz w:val="16"/>
                <w:szCs w:val="16"/>
                <w:lang w:val="en-GB"/>
              </w:rPr>
            </w:pPr>
            <w:r w:rsidRPr="00A7053C">
              <w:rPr>
                <w:rFonts w:ascii="Arial" w:hAnsi="Arial" w:cs="Arial"/>
                <w:sz w:val="16"/>
                <w:szCs w:val="16"/>
                <w:lang w:val="en-GB"/>
              </w:rPr>
              <w:t xml:space="preserve">Recent methamphetamines use, after age of 20 </w:t>
            </w:r>
          </w:p>
        </w:tc>
        <w:tc>
          <w:tcPr>
            <w:tcW w:w="409" w:type="pct"/>
            <w:tcBorders>
              <w:top w:val="single" w:sz="4" w:space="0" w:color="00000A"/>
              <w:left w:val="single" w:sz="4" w:space="0" w:color="00000A"/>
              <w:bottom w:val="single" w:sz="4" w:space="0" w:color="00000A"/>
              <w:right w:val="single" w:sz="4" w:space="0" w:color="00000A"/>
            </w:tcBorders>
          </w:tcPr>
          <w:p w:rsidR="004B7B6E" w:rsidRPr="00A7053C" w:rsidRDefault="004B7B6E" w:rsidP="00B27266">
            <w:pPr>
              <w:spacing w:after="0" w:line="240" w:lineRule="auto"/>
              <w:rPr>
                <w:rFonts w:ascii="Arial" w:hAnsi="Arial" w:cs="Arial"/>
                <w:sz w:val="16"/>
                <w:szCs w:val="16"/>
                <w:lang w:val="en-GB"/>
              </w:rPr>
            </w:pPr>
            <w:r w:rsidRPr="00A7053C">
              <w:rPr>
                <w:rFonts w:ascii="Arial" w:hAnsi="Arial" w:cs="Arial"/>
                <w:sz w:val="16"/>
                <w:szCs w:val="16"/>
                <w:lang w:val="en-GB"/>
              </w:rPr>
              <w:t xml:space="preserve">Ad hoc questionnaire </w:t>
            </w:r>
          </w:p>
          <w:p w:rsidR="004B7B6E" w:rsidRPr="00A7053C" w:rsidRDefault="004B7B6E" w:rsidP="00B27266">
            <w:pPr>
              <w:spacing w:after="0" w:line="240" w:lineRule="auto"/>
              <w:rPr>
                <w:rFonts w:ascii="Arial" w:hAnsi="Arial" w:cs="Arial"/>
                <w:sz w:val="16"/>
                <w:szCs w:val="16"/>
                <w:lang w:val="en-GB"/>
              </w:rPr>
            </w:pPr>
          </w:p>
          <w:p w:rsidR="004B7B6E" w:rsidRPr="00A7053C" w:rsidRDefault="004B7B6E" w:rsidP="00B27266">
            <w:pPr>
              <w:spacing w:after="0" w:line="240" w:lineRule="auto"/>
              <w:rPr>
                <w:rFonts w:ascii="Arial" w:hAnsi="Arial" w:cs="Arial"/>
                <w:sz w:val="16"/>
                <w:szCs w:val="16"/>
                <w:lang w:val="en-GB"/>
              </w:rPr>
            </w:pPr>
            <w:r w:rsidRPr="00A7053C">
              <w:rPr>
                <w:rFonts w:ascii="Arial" w:hAnsi="Arial" w:cs="Arial"/>
                <w:sz w:val="16"/>
                <w:szCs w:val="16"/>
                <w:lang w:val="en-GB"/>
              </w:rPr>
              <w:t xml:space="preserve">Survey of Recent Life Experiences </w:t>
            </w:r>
            <w:r w:rsidRPr="00A7053C">
              <w:rPr>
                <w:rFonts w:ascii="Arial" w:hAnsi="Arial" w:cs="Arial"/>
                <w:noProof/>
                <w:sz w:val="16"/>
                <w:szCs w:val="16"/>
                <w:lang w:val="en-GB"/>
              </w:rPr>
              <w:t>(Kohn &amp; Macdonald, 1992)</w:t>
            </w:r>
          </w:p>
          <w:p w:rsidR="004B7B6E" w:rsidRPr="00A7053C" w:rsidRDefault="004B7B6E" w:rsidP="00B27266">
            <w:pPr>
              <w:spacing w:after="0" w:line="240" w:lineRule="auto"/>
              <w:rPr>
                <w:rFonts w:ascii="Arial" w:hAnsi="Arial" w:cs="Arial"/>
                <w:sz w:val="16"/>
                <w:szCs w:val="16"/>
                <w:lang w:val="en-GB"/>
              </w:rPr>
            </w:pPr>
          </w:p>
          <w:p w:rsidR="004B7B6E" w:rsidRPr="00A7053C" w:rsidRDefault="004B7B6E" w:rsidP="00B27266">
            <w:pPr>
              <w:spacing w:after="0" w:line="240" w:lineRule="auto"/>
              <w:rPr>
                <w:rFonts w:ascii="Arial" w:hAnsi="Arial" w:cs="Arial"/>
                <w:sz w:val="16"/>
                <w:szCs w:val="16"/>
                <w:lang w:val="en-GB"/>
              </w:rPr>
            </w:pPr>
            <w:r w:rsidRPr="00A7053C">
              <w:rPr>
                <w:rFonts w:ascii="Arial" w:hAnsi="Arial" w:cs="Arial"/>
                <w:sz w:val="16"/>
                <w:szCs w:val="16"/>
                <w:lang w:val="en-GB"/>
              </w:rPr>
              <w:t xml:space="preserve">AAQ-II </w:t>
            </w:r>
            <w:r w:rsidRPr="00A7053C">
              <w:rPr>
                <w:rFonts w:ascii="Arial" w:hAnsi="Arial" w:cs="Arial"/>
                <w:noProof/>
                <w:sz w:val="16"/>
                <w:szCs w:val="16"/>
                <w:lang w:val="en-GB"/>
              </w:rPr>
              <w:t>(Bond et al., 2011)</w:t>
            </w:r>
          </w:p>
          <w:p w:rsidR="004B7B6E" w:rsidRPr="00A7053C" w:rsidRDefault="004B7B6E" w:rsidP="00B27266">
            <w:pPr>
              <w:spacing w:after="0" w:line="240" w:lineRule="auto"/>
              <w:rPr>
                <w:rFonts w:ascii="Arial" w:hAnsi="Arial" w:cs="Arial"/>
                <w:sz w:val="16"/>
                <w:szCs w:val="16"/>
                <w:lang w:val="en-GB"/>
              </w:rPr>
            </w:pPr>
          </w:p>
          <w:p w:rsidR="004B7B6E" w:rsidRPr="00A7053C" w:rsidRDefault="004B7B6E" w:rsidP="00B27266">
            <w:pPr>
              <w:spacing w:after="0" w:line="240" w:lineRule="auto"/>
              <w:rPr>
                <w:rFonts w:ascii="Arial" w:hAnsi="Arial" w:cs="Arial"/>
                <w:bCs/>
                <w:sz w:val="16"/>
                <w:szCs w:val="16"/>
                <w:lang w:val="en-GB"/>
              </w:rPr>
            </w:pPr>
            <w:r w:rsidRPr="00A7053C">
              <w:rPr>
                <w:rFonts w:ascii="Arial" w:hAnsi="Arial" w:cs="Arial"/>
                <w:sz w:val="16"/>
                <w:szCs w:val="16"/>
                <w:lang w:val="en-GB"/>
              </w:rPr>
              <w:t>Ad hoc questionnaire</w:t>
            </w:r>
          </w:p>
        </w:tc>
        <w:tc>
          <w:tcPr>
            <w:tcW w:w="466" w:type="pct"/>
            <w:gridSpan w:val="2"/>
            <w:tcBorders>
              <w:top w:val="single" w:sz="4" w:space="0" w:color="00000A"/>
              <w:left w:val="single" w:sz="4" w:space="0" w:color="00000A"/>
              <w:bottom w:val="single" w:sz="4" w:space="0" w:color="00000A"/>
              <w:right w:val="single" w:sz="4" w:space="0" w:color="00000A"/>
            </w:tcBorders>
          </w:tcPr>
          <w:p w:rsidR="004B7B6E" w:rsidRPr="00A7053C" w:rsidRDefault="004B7B6E" w:rsidP="00B27266">
            <w:pPr>
              <w:spacing w:after="0" w:line="240" w:lineRule="auto"/>
              <w:rPr>
                <w:rFonts w:ascii="Arial" w:hAnsi="Arial" w:cs="Arial"/>
                <w:sz w:val="16"/>
                <w:szCs w:val="16"/>
                <w:lang w:val="en-GB"/>
              </w:rPr>
            </w:pPr>
            <w:r w:rsidRPr="00A7053C">
              <w:rPr>
                <w:rFonts w:ascii="Arial" w:hAnsi="Arial" w:cs="Arial"/>
                <w:sz w:val="16"/>
                <w:szCs w:val="16"/>
                <w:lang w:val="en-GB"/>
              </w:rPr>
              <w:t xml:space="preserve">Delusional ideation (controls: </w:t>
            </w:r>
            <w:r w:rsidRPr="00A7053C">
              <w:rPr>
                <w:rFonts w:ascii="Arial" w:hAnsi="Arial" w:cs="Arial"/>
                <w:i/>
                <w:sz w:val="16"/>
                <w:szCs w:val="16"/>
                <w:lang w:val="en-GB"/>
              </w:rPr>
              <w:t>mean =</w:t>
            </w:r>
            <w:r w:rsidR="00AC2315" w:rsidRPr="00A7053C">
              <w:rPr>
                <w:rFonts w:ascii="Arial" w:hAnsi="Arial" w:cs="Arial"/>
                <w:sz w:val="16"/>
                <w:szCs w:val="16"/>
                <w:lang w:val="en-GB"/>
              </w:rPr>
              <w:t xml:space="preserve"> </w:t>
            </w:r>
            <w:r w:rsidRPr="00A7053C">
              <w:rPr>
                <w:rFonts w:ascii="Arial" w:hAnsi="Arial" w:cs="Arial"/>
                <w:sz w:val="16"/>
                <w:szCs w:val="16"/>
                <w:lang w:val="en-GB"/>
              </w:rPr>
              <w:t xml:space="preserve">27.21, </w:t>
            </w:r>
            <w:r w:rsidRPr="00A7053C">
              <w:rPr>
                <w:rFonts w:ascii="Arial" w:hAnsi="Arial" w:cs="Arial"/>
                <w:i/>
                <w:sz w:val="16"/>
                <w:szCs w:val="16"/>
                <w:lang w:val="en-GB"/>
              </w:rPr>
              <w:t>SD =</w:t>
            </w:r>
            <w:r w:rsidRPr="00A7053C">
              <w:rPr>
                <w:rFonts w:ascii="Arial" w:hAnsi="Arial" w:cs="Arial"/>
                <w:sz w:val="16"/>
                <w:szCs w:val="16"/>
                <w:lang w:val="en-GB"/>
              </w:rPr>
              <w:t xml:space="preserve"> 19.87; cases: </w:t>
            </w:r>
            <w:r w:rsidRPr="00A7053C">
              <w:rPr>
                <w:rFonts w:ascii="Arial" w:hAnsi="Arial" w:cs="Arial"/>
                <w:i/>
                <w:sz w:val="16"/>
                <w:szCs w:val="16"/>
                <w:lang w:val="en-GB"/>
              </w:rPr>
              <w:t>mean =</w:t>
            </w:r>
            <w:r w:rsidRPr="00A7053C">
              <w:rPr>
                <w:rFonts w:ascii="Arial" w:hAnsi="Arial" w:cs="Arial"/>
                <w:sz w:val="16"/>
                <w:szCs w:val="16"/>
                <w:lang w:val="en-GB"/>
              </w:rPr>
              <w:t xml:space="preserve"> 54.27, </w:t>
            </w:r>
            <w:r w:rsidRPr="00A7053C">
              <w:rPr>
                <w:rFonts w:ascii="Arial" w:hAnsi="Arial" w:cs="Arial"/>
                <w:i/>
                <w:sz w:val="16"/>
                <w:szCs w:val="16"/>
                <w:lang w:val="en-GB"/>
              </w:rPr>
              <w:t>SD =</w:t>
            </w:r>
            <w:r w:rsidRPr="00A7053C">
              <w:rPr>
                <w:rFonts w:ascii="Arial" w:hAnsi="Arial" w:cs="Arial"/>
                <w:sz w:val="16"/>
                <w:szCs w:val="16"/>
                <w:lang w:val="en-GB"/>
              </w:rPr>
              <w:t xml:space="preserve"> 38.46)</w:t>
            </w:r>
          </w:p>
          <w:p w:rsidR="004B7B6E" w:rsidRPr="00A7053C" w:rsidRDefault="004B7B6E" w:rsidP="00B27266">
            <w:pPr>
              <w:spacing w:after="0" w:line="240" w:lineRule="auto"/>
              <w:rPr>
                <w:rFonts w:ascii="Arial" w:hAnsi="Arial" w:cs="Arial"/>
                <w:sz w:val="16"/>
                <w:szCs w:val="16"/>
                <w:lang w:val="en-GB"/>
              </w:rPr>
            </w:pPr>
          </w:p>
          <w:p w:rsidR="004B7B6E" w:rsidRPr="00A7053C" w:rsidRDefault="004B7B6E" w:rsidP="00B27266">
            <w:pPr>
              <w:spacing w:after="0" w:line="240" w:lineRule="auto"/>
              <w:rPr>
                <w:rFonts w:ascii="Arial" w:hAnsi="Arial" w:cs="Arial"/>
                <w:bCs/>
                <w:color w:val="000000"/>
                <w:sz w:val="16"/>
                <w:szCs w:val="16"/>
                <w:lang w:val="en-GB"/>
              </w:rPr>
            </w:pPr>
            <w:r w:rsidRPr="00A7053C">
              <w:rPr>
                <w:rFonts w:ascii="Arial" w:hAnsi="Arial" w:cs="Arial"/>
                <w:sz w:val="16"/>
                <w:szCs w:val="16"/>
                <w:lang w:val="en-GB"/>
              </w:rPr>
              <w:t>PDI (Peters, Joseph, &amp; Garety, 1999)</w:t>
            </w:r>
          </w:p>
        </w:tc>
        <w:tc>
          <w:tcPr>
            <w:tcW w:w="567" w:type="pct"/>
            <w:gridSpan w:val="2"/>
            <w:tcBorders>
              <w:top w:val="single" w:sz="4" w:space="0" w:color="00000A"/>
              <w:left w:val="single" w:sz="4" w:space="0" w:color="00000A"/>
              <w:bottom w:val="single" w:sz="4" w:space="0" w:color="00000A"/>
              <w:right w:val="single" w:sz="4" w:space="0" w:color="00000A"/>
            </w:tcBorders>
          </w:tcPr>
          <w:p w:rsidR="004B7B6E" w:rsidRPr="00A7053C" w:rsidRDefault="004B7B6E" w:rsidP="00B27266">
            <w:pPr>
              <w:spacing w:after="0" w:line="240" w:lineRule="auto"/>
              <w:rPr>
                <w:rFonts w:ascii="Arial" w:hAnsi="Arial" w:cs="Arial"/>
                <w:bCs/>
                <w:color w:val="000000"/>
                <w:sz w:val="16"/>
                <w:szCs w:val="16"/>
                <w:lang w:val="en-GB"/>
              </w:rPr>
            </w:pPr>
            <w:r w:rsidRPr="00A7053C">
              <w:rPr>
                <w:rFonts w:ascii="Arial" w:hAnsi="Arial" w:cs="Arial"/>
                <w:sz w:val="16"/>
                <w:szCs w:val="16"/>
                <w:lang w:val="en-GB"/>
              </w:rPr>
              <w:t>None</w:t>
            </w:r>
          </w:p>
        </w:tc>
        <w:tc>
          <w:tcPr>
            <w:tcW w:w="675" w:type="pct"/>
            <w:tcBorders>
              <w:top w:val="single" w:sz="4" w:space="0" w:color="00000A"/>
              <w:left w:val="single" w:sz="4" w:space="0" w:color="00000A"/>
              <w:bottom w:val="single" w:sz="4" w:space="0" w:color="00000A"/>
              <w:right w:val="single" w:sz="4" w:space="0" w:color="00000A"/>
            </w:tcBorders>
          </w:tcPr>
          <w:p w:rsidR="004B7B6E" w:rsidRPr="00A7053C" w:rsidRDefault="004B7B6E" w:rsidP="00A113A9">
            <w:pPr>
              <w:spacing w:after="0" w:line="240" w:lineRule="auto"/>
              <w:rPr>
                <w:rFonts w:ascii="Arial" w:hAnsi="Arial" w:cs="Arial"/>
                <w:bCs/>
                <w:sz w:val="16"/>
                <w:szCs w:val="16"/>
                <w:lang w:val="en-GB"/>
              </w:rPr>
            </w:pPr>
            <w:r w:rsidRPr="00A7053C">
              <w:rPr>
                <w:rFonts w:ascii="Arial" w:hAnsi="Arial" w:cs="Arial"/>
                <w:sz w:val="16"/>
                <w:szCs w:val="16"/>
                <w:lang w:val="en-GB"/>
              </w:rPr>
              <w:t xml:space="preserve">No mediation via experiential avoidance was found. </w:t>
            </w:r>
          </w:p>
        </w:tc>
        <w:tc>
          <w:tcPr>
            <w:tcW w:w="340" w:type="pct"/>
            <w:tcBorders>
              <w:top w:val="single" w:sz="4" w:space="0" w:color="00000A"/>
              <w:left w:val="single" w:sz="4" w:space="0" w:color="00000A"/>
              <w:bottom w:val="single" w:sz="4" w:space="0" w:color="00000A"/>
              <w:right w:val="single" w:sz="4" w:space="0" w:color="00000A"/>
            </w:tcBorders>
          </w:tcPr>
          <w:p w:rsidR="004B7B6E" w:rsidRPr="00A7053C" w:rsidRDefault="004B7B6E" w:rsidP="00B27266">
            <w:pPr>
              <w:spacing w:after="0" w:line="240" w:lineRule="auto"/>
              <w:rPr>
                <w:rFonts w:ascii="Arial" w:hAnsi="Arial" w:cs="Arial"/>
                <w:bCs/>
                <w:sz w:val="16"/>
                <w:szCs w:val="16"/>
                <w:lang w:val="en-GB"/>
              </w:rPr>
            </w:pPr>
            <w:r w:rsidRPr="00A7053C">
              <w:rPr>
                <w:rFonts w:ascii="Arial" w:hAnsi="Arial" w:cs="Arial"/>
                <w:sz w:val="16"/>
                <w:szCs w:val="16"/>
                <w:lang w:val="en-GB"/>
              </w:rPr>
              <w:t xml:space="preserve">8 </w:t>
            </w:r>
          </w:p>
        </w:tc>
      </w:tr>
      <w:tr w:rsidR="004B7B6E" w:rsidRPr="00A7053C" w:rsidTr="00ED04CE">
        <w:tc>
          <w:tcPr>
            <w:tcW w:w="625" w:type="pct"/>
            <w:tcBorders>
              <w:top w:val="single" w:sz="4" w:space="0" w:color="00000A"/>
              <w:left w:val="single" w:sz="4" w:space="0" w:color="00000A"/>
              <w:bottom w:val="single" w:sz="4" w:space="0" w:color="00000A"/>
              <w:right w:val="single" w:sz="4" w:space="0" w:color="00000A"/>
            </w:tcBorders>
          </w:tcPr>
          <w:p w:rsidR="004B7B6E" w:rsidRPr="00A7053C" w:rsidRDefault="004B7B6E" w:rsidP="00B27266">
            <w:pPr>
              <w:spacing w:after="0" w:line="240" w:lineRule="auto"/>
              <w:rPr>
                <w:rFonts w:ascii="Arial" w:hAnsi="Arial" w:cs="Arial"/>
                <w:sz w:val="16"/>
                <w:szCs w:val="16"/>
                <w:lang w:val="en-GB"/>
              </w:rPr>
            </w:pPr>
            <w:r w:rsidRPr="00A7053C">
              <w:rPr>
                <w:rFonts w:ascii="Arial" w:hAnsi="Arial" w:cs="Arial"/>
                <w:noProof/>
                <w:sz w:val="16"/>
                <w:szCs w:val="16"/>
                <w:lang w:val="en-GB"/>
              </w:rPr>
              <w:t>Goldstone et al., 2012</w:t>
            </w:r>
          </w:p>
          <w:p w:rsidR="004B7B6E" w:rsidRPr="00A7053C" w:rsidRDefault="004B7B6E" w:rsidP="00B27266">
            <w:pPr>
              <w:spacing w:after="0" w:line="240" w:lineRule="auto"/>
              <w:rPr>
                <w:rFonts w:ascii="Arial" w:hAnsi="Arial" w:cs="Arial"/>
                <w:sz w:val="16"/>
                <w:szCs w:val="16"/>
                <w:lang w:val="en-GB"/>
              </w:rPr>
            </w:pPr>
          </w:p>
          <w:p w:rsidR="004B7B6E" w:rsidRPr="00A7053C" w:rsidRDefault="004B7B6E" w:rsidP="00B27266">
            <w:pPr>
              <w:spacing w:after="0" w:line="240" w:lineRule="auto"/>
              <w:rPr>
                <w:rFonts w:ascii="Arial" w:hAnsi="Arial" w:cs="Arial"/>
                <w:sz w:val="16"/>
                <w:szCs w:val="16"/>
                <w:lang w:val="en-GB"/>
              </w:rPr>
            </w:pPr>
            <w:r w:rsidRPr="00A7053C">
              <w:rPr>
                <w:rFonts w:ascii="Arial" w:hAnsi="Arial" w:cs="Arial"/>
                <w:sz w:val="16"/>
                <w:szCs w:val="16"/>
                <w:lang w:val="en-GB"/>
              </w:rPr>
              <w:t>AUSTRALIA</w:t>
            </w:r>
          </w:p>
        </w:tc>
        <w:tc>
          <w:tcPr>
            <w:tcW w:w="421" w:type="pct"/>
            <w:gridSpan w:val="5"/>
            <w:tcBorders>
              <w:top w:val="single" w:sz="4" w:space="0" w:color="00000A"/>
              <w:left w:val="single" w:sz="4" w:space="0" w:color="00000A"/>
              <w:bottom w:val="single" w:sz="4" w:space="0" w:color="00000A"/>
              <w:right w:val="single" w:sz="4" w:space="0" w:color="00000A"/>
            </w:tcBorders>
          </w:tcPr>
          <w:p w:rsidR="004B7B6E" w:rsidRPr="00A7053C" w:rsidRDefault="004B7B6E" w:rsidP="00B27266">
            <w:pPr>
              <w:spacing w:after="0" w:line="240" w:lineRule="auto"/>
              <w:rPr>
                <w:rFonts w:ascii="Arial" w:hAnsi="Arial" w:cs="Arial"/>
                <w:sz w:val="16"/>
                <w:szCs w:val="16"/>
                <w:lang w:val="en-GB"/>
              </w:rPr>
            </w:pPr>
            <w:r w:rsidRPr="00A7053C">
              <w:rPr>
                <w:rFonts w:ascii="Arial" w:hAnsi="Arial" w:cs="Arial"/>
                <w:i/>
                <w:sz w:val="16"/>
                <w:szCs w:val="16"/>
                <w:lang w:val="en-GB"/>
              </w:rPr>
              <w:t>N =</w:t>
            </w:r>
            <w:r w:rsidRPr="00A7053C">
              <w:rPr>
                <w:rFonts w:ascii="Arial" w:hAnsi="Arial" w:cs="Arial"/>
                <w:sz w:val="16"/>
                <w:szCs w:val="16"/>
                <w:lang w:val="en-GB"/>
              </w:rPr>
              <w:t xml:space="preserve"> 133 controls from the general population</w:t>
            </w:r>
          </w:p>
          <w:p w:rsidR="004B7B6E" w:rsidRPr="00A7053C" w:rsidRDefault="004B7B6E" w:rsidP="00B27266">
            <w:pPr>
              <w:spacing w:after="0" w:line="240" w:lineRule="auto"/>
              <w:rPr>
                <w:rFonts w:ascii="Arial" w:hAnsi="Arial" w:cs="Arial"/>
                <w:sz w:val="16"/>
                <w:szCs w:val="16"/>
                <w:lang w:val="en-GB"/>
              </w:rPr>
            </w:pPr>
          </w:p>
          <w:p w:rsidR="004B7B6E" w:rsidRPr="00A7053C" w:rsidRDefault="004B7B6E" w:rsidP="00B27266">
            <w:pPr>
              <w:spacing w:after="0" w:line="240" w:lineRule="auto"/>
              <w:rPr>
                <w:rFonts w:ascii="Arial" w:hAnsi="Arial" w:cs="Arial"/>
                <w:sz w:val="16"/>
                <w:szCs w:val="16"/>
                <w:lang w:val="en-GB"/>
              </w:rPr>
            </w:pPr>
            <w:r w:rsidRPr="00A7053C">
              <w:rPr>
                <w:rFonts w:ascii="Arial" w:hAnsi="Arial" w:cs="Arial"/>
                <w:i/>
                <w:sz w:val="16"/>
                <w:szCs w:val="16"/>
                <w:lang w:val="en-GB"/>
              </w:rPr>
              <w:t>N =</w:t>
            </w:r>
            <w:r w:rsidRPr="00A7053C">
              <w:rPr>
                <w:rFonts w:ascii="Arial" w:hAnsi="Arial" w:cs="Arial"/>
                <w:sz w:val="16"/>
                <w:szCs w:val="16"/>
                <w:lang w:val="en-GB"/>
              </w:rPr>
              <w:t xml:space="preserve"> 100 patients with psychosis</w:t>
            </w:r>
          </w:p>
        </w:tc>
        <w:tc>
          <w:tcPr>
            <w:tcW w:w="605" w:type="pct"/>
            <w:gridSpan w:val="2"/>
            <w:tcBorders>
              <w:top w:val="single" w:sz="4" w:space="0" w:color="00000A"/>
              <w:left w:val="single" w:sz="4" w:space="0" w:color="00000A"/>
              <w:bottom w:val="single" w:sz="4" w:space="0" w:color="00000A"/>
              <w:right w:val="single" w:sz="4" w:space="0" w:color="00000A"/>
            </w:tcBorders>
          </w:tcPr>
          <w:p w:rsidR="004B7B6E" w:rsidRPr="00A7053C" w:rsidRDefault="004B7B6E" w:rsidP="00B27266">
            <w:pPr>
              <w:spacing w:after="0" w:line="240" w:lineRule="auto"/>
              <w:rPr>
                <w:rFonts w:ascii="Arial" w:hAnsi="Arial" w:cs="Arial"/>
                <w:sz w:val="16"/>
                <w:szCs w:val="16"/>
                <w:lang w:val="en-GB"/>
              </w:rPr>
            </w:pPr>
            <w:r w:rsidRPr="00A7053C">
              <w:rPr>
                <w:rFonts w:ascii="Arial" w:hAnsi="Arial" w:cs="Arial"/>
                <w:sz w:val="16"/>
                <w:szCs w:val="16"/>
                <w:lang w:val="en-GB"/>
              </w:rPr>
              <w:t xml:space="preserve">Childhood physical (controls: </w:t>
            </w:r>
            <w:r w:rsidRPr="00A7053C">
              <w:rPr>
                <w:rFonts w:ascii="Arial" w:hAnsi="Arial" w:cs="Arial"/>
                <w:i/>
                <w:sz w:val="16"/>
                <w:szCs w:val="16"/>
                <w:lang w:val="en-GB"/>
              </w:rPr>
              <w:t>mean =</w:t>
            </w:r>
            <w:r w:rsidRPr="00A7053C">
              <w:rPr>
                <w:rFonts w:ascii="Arial" w:hAnsi="Arial" w:cs="Arial"/>
                <w:sz w:val="16"/>
                <w:szCs w:val="16"/>
                <w:lang w:val="en-GB"/>
              </w:rPr>
              <w:t xml:space="preserve"> 1.63, </w:t>
            </w:r>
            <w:r w:rsidRPr="00A7053C">
              <w:rPr>
                <w:rFonts w:ascii="Arial" w:hAnsi="Arial" w:cs="Arial"/>
                <w:i/>
                <w:sz w:val="16"/>
                <w:szCs w:val="16"/>
                <w:lang w:val="en-GB"/>
              </w:rPr>
              <w:t>SD =</w:t>
            </w:r>
            <w:r w:rsidRPr="00A7053C">
              <w:rPr>
                <w:rFonts w:ascii="Arial" w:hAnsi="Arial" w:cs="Arial"/>
                <w:sz w:val="16"/>
                <w:szCs w:val="16"/>
                <w:lang w:val="en-GB"/>
              </w:rPr>
              <w:t xml:space="preserve"> 1.54; cases: </w:t>
            </w:r>
            <w:r w:rsidRPr="00A7053C">
              <w:rPr>
                <w:rFonts w:ascii="Arial" w:hAnsi="Arial" w:cs="Arial"/>
                <w:i/>
                <w:sz w:val="16"/>
                <w:szCs w:val="16"/>
                <w:lang w:val="en-GB"/>
              </w:rPr>
              <w:t xml:space="preserve">mean = </w:t>
            </w:r>
            <w:r w:rsidRPr="00A7053C">
              <w:rPr>
                <w:rFonts w:ascii="Arial" w:hAnsi="Arial" w:cs="Arial"/>
                <w:sz w:val="16"/>
                <w:szCs w:val="16"/>
                <w:lang w:val="en-GB"/>
              </w:rPr>
              <w:t xml:space="preserve">2.61, </w:t>
            </w:r>
            <w:r w:rsidRPr="00A7053C">
              <w:rPr>
                <w:rFonts w:ascii="Arial" w:hAnsi="Arial" w:cs="Arial"/>
                <w:i/>
                <w:sz w:val="16"/>
                <w:szCs w:val="16"/>
                <w:lang w:val="en-GB"/>
              </w:rPr>
              <w:t>SD =</w:t>
            </w:r>
            <w:r w:rsidRPr="00A7053C">
              <w:rPr>
                <w:rFonts w:ascii="Arial" w:hAnsi="Arial" w:cs="Arial"/>
                <w:sz w:val="16"/>
                <w:szCs w:val="16"/>
                <w:lang w:val="en-GB"/>
              </w:rPr>
              <w:t xml:space="preserve"> 1.55), emotional (controls: </w:t>
            </w:r>
            <w:r w:rsidRPr="00A7053C">
              <w:rPr>
                <w:rFonts w:ascii="Arial" w:hAnsi="Arial" w:cs="Arial"/>
                <w:i/>
                <w:sz w:val="16"/>
                <w:szCs w:val="16"/>
                <w:lang w:val="en-GB"/>
              </w:rPr>
              <w:t>mean =</w:t>
            </w:r>
            <w:r w:rsidRPr="00A7053C">
              <w:rPr>
                <w:rFonts w:ascii="Arial" w:hAnsi="Arial" w:cs="Arial"/>
                <w:sz w:val="16"/>
                <w:szCs w:val="16"/>
                <w:lang w:val="en-GB"/>
              </w:rPr>
              <w:t xml:space="preserve"> 1.38, </w:t>
            </w:r>
            <w:r w:rsidRPr="00A7053C">
              <w:rPr>
                <w:rFonts w:ascii="Arial" w:hAnsi="Arial" w:cs="Arial"/>
                <w:i/>
                <w:sz w:val="16"/>
                <w:szCs w:val="16"/>
                <w:lang w:val="en-GB"/>
              </w:rPr>
              <w:t>SD =</w:t>
            </w:r>
            <w:r w:rsidRPr="00A7053C">
              <w:rPr>
                <w:rFonts w:ascii="Arial" w:hAnsi="Arial" w:cs="Arial"/>
                <w:sz w:val="16"/>
                <w:szCs w:val="16"/>
                <w:lang w:val="en-GB"/>
              </w:rPr>
              <w:t xml:space="preserve"> 1.38; cases: </w:t>
            </w:r>
            <w:r w:rsidRPr="00A7053C">
              <w:rPr>
                <w:rFonts w:ascii="Arial" w:hAnsi="Arial" w:cs="Arial"/>
                <w:i/>
                <w:sz w:val="16"/>
                <w:szCs w:val="16"/>
                <w:lang w:val="en-GB"/>
              </w:rPr>
              <w:t xml:space="preserve">mean = </w:t>
            </w:r>
            <w:r w:rsidRPr="00A7053C">
              <w:rPr>
                <w:rFonts w:ascii="Arial" w:hAnsi="Arial" w:cs="Arial"/>
                <w:sz w:val="16"/>
                <w:szCs w:val="16"/>
                <w:lang w:val="en-GB"/>
              </w:rPr>
              <w:t xml:space="preserve">2.77, </w:t>
            </w:r>
            <w:r w:rsidRPr="00A7053C">
              <w:rPr>
                <w:rFonts w:ascii="Arial" w:hAnsi="Arial" w:cs="Arial"/>
                <w:i/>
                <w:sz w:val="16"/>
                <w:szCs w:val="16"/>
                <w:lang w:val="en-GB"/>
              </w:rPr>
              <w:t>SD =</w:t>
            </w:r>
            <w:r w:rsidRPr="00A7053C">
              <w:rPr>
                <w:rFonts w:ascii="Arial" w:hAnsi="Arial" w:cs="Arial"/>
                <w:sz w:val="16"/>
                <w:szCs w:val="16"/>
                <w:lang w:val="en-GB"/>
              </w:rPr>
              <w:t xml:space="preserve"> 1.76), and sexual abuse (controls: </w:t>
            </w:r>
            <w:r w:rsidRPr="00A7053C">
              <w:rPr>
                <w:rFonts w:ascii="Arial" w:hAnsi="Arial" w:cs="Arial"/>
                <w:i/>
                <w:sz w:val="16"/>
                <w:szCs w:val="16"/>
                <w:lang w:val="en-GB"/>
              </w:rPr>
              <w:t>n =</w:t>
            </w:r>
            <w:r w:rsidRPr="00A7053C">
              <w:rPr>
                <w:rFonts w:ascii="Arial" w:hAnsi="Arial" w:cs="Arial"/>
                <w:sz w:val="16"/>
                <w:szCs w:val="16"/>
                <w:lang w:val="en-GB"/>
              </w:rPr>
              <w:t xml:space="preserve"> 13, 10%; cases: </w:t>
            </w:r>
            <w:r w:rsidRPr="00A7053C">
              <w:rPr>
                <w:rFonts w:ascii="Arial" w:hAnsi="Arial" w:cs="Arial"/>
                <w:i/>
                <w:sz w:val="16"/>
                <w:szCs w:val="16"/>
                <w:lang w:val="en-GB"/>
              </w:rPr>
              <w:t>n =</w:t>
            </w:r>
            <w:r w:rsidRPr="00A7053C">
              <w:rPr>
                <w:rFonts w:ascii="Arial" w:hAnsi="Arial" w:cs="Arial"/>
                <w:sz w:val="16"/>
                <w:szCs w:val="16"/>
                <w:lang w:val="en-GB"/>
              </w:rPr>
              <w:t xml:space="preserve"> 25, 25%)</w:t>
            </w:r>
          </w:p>
          <w:p w:rsidR="004B7B6E" w:rsidRPr="00A7053C" w:rsidRDefault="004B7B6E" w:rsidP="00B27266">
            <w:pPr>
              <w:spacing w:after="0" w:line="240" w:lineRule="auto"/>
              <w:rPr>
                <w:rFonts w:ascii="Arial" w:hAnsi="Arial" w:cs="Arial"/>
                <w:sz w:val="16"/>
                <w:szCs w:val="16"/>
                <w:lang w:val="en-GB"/>
              </w:rPr>
            </w:pPr>
          </w:p>
        </w:tc>
        <w:tc>
          <w:tcPr>
            <w:tcW w:w="415" w:type="pct"/>
            <w:tcBorders>
              <w:top w:val="single" w:sz="4" w:space="0" w:color="00000A"/>
              <w:left w:val="single" w:sz="4" w:space="0" w:color="00000A"/>
              <w:bottom w:val="single" w:sz="4" w:space="0" w:color="00000A"/>
              <w:right w:val="single" w:sz="4" w:space="0" w:color="00000A"/>
            </w:tcBorders>
          </w:tcPr>
          <w:p w:rsidR="004B7B6E" w:rsidRPr="00A7053C" w:rsidRDefault="004B7B6E" w:rsidP="00B27266">
            <w:pPr>
              <w:spacing w:after="0" w:line="240" w:lineRule="auto"/>
              <w:rPr>
                <w:rFonts w:ascii="Arial" w:hAnsi="Arial" w:cs="Arial"/>
                <w:sz w:val="16"/>
                <w:szCs w:val="16"/>
                <w:lang w:val="en-GB"/>
              </w:rPr>
            </w:pPr>
            <w:r w:rsidRPr="00A7053C">
              <w:rPr>
                <w:rFonts w:ascii="Arial" w:hAnsi="Arial" w:cs="Arial"/>
                <w:sz w:val="16"/>
                <w:szCs w:val="16"/>
                <w:lang w:val="en-GB"/>
              </w:rPr>
              <w:t xml:space="preserve">Modified version of the ETI-SR </w:t>
            </w:r>
            <w:r w:rsidRPr="00A7053C">
              <w:rPr>
                <w:rFonts w:ascii="Arial" w:hAnsi="Arial" w:cs="Arial"/>
                <w:noProof/>
                <w:sz w:val="16"/>
                <w:szCs w:val="16"/>
                <w:lang w:val="en-GB"/>
              </w:rPr>
              <w:t>(Bremner et al., 2007)</w:t>
            </w:r>
          </w:p>
        </w:tc>
        <w:tc>
          <w:tcPr>
            <w:tcW w:w="477" w:type="pct"/>
            <w:tcBorders>
              <w:top w:val="single" w:sz="4" w:space="0" w:color="00000A"/>
              <w:left w:val="single" w:sz="4" w:space="0" w:color="00000A"/>
              <w:bottom w:val="single" w:sz="4" w:space="0" w:color="00000A"/>
              <w:right w:val="single" w:sz="4" w:space="0" w:color="00000A"/>
            </w:tcBorders>
          </w:tcPr>
          <w:p w:rsidR="004B7B6E" w:rsidRPr="00A7053C" w:rsidRDefault="004B7B6E" w:rsidP="00B27266">
            <w:pPr>
              <w:spacing w:after="0" w:line="240" w:lineRule="auto"/>
              <w:rPr>
                <w:rFonts w:ascii="Arial" w:hAnsi="Arial" w:cs="Arial"/>
                <w:sz w:val="16"/>
                <w:szCs w:val="16"/>
                <w:lang w:val="en-GB"/>
              </w:rPr>
            </w:pPr>
            <w:r w:rsidRPr="00A7053C">
              <w:rPr>
                <w:rFonts w:ascii="Arial" w:hAnsi="Arial" w:cs="Arial"/>
                <w:sz w:val="16"/>
                <w:szCs w:val="16"/>
                <w:lang w:val="en-GB"/>
              </w:rPr>
              <w:t xml:space="preserve">Family history for psychosis (controls: </w:t>
            </w:r>
            <w:r w:rsidRPr="00A7053C">
              <w:rPr>
                <w:rFonts w:ascii="Arial" w:hAnsi="Arial" w:cs="Arial"/>
                <w:i/>
                <w:sz w:val="16"/>
                <w:szCs w:val="16"/>
                <w:lang w:val="en-GB"/>
              </w:rPr>
              <w:t>n =</w:t>
            </w:r>
            <w:r w:rsidRPr="00A7053C">
              <w:rPr>
                <w:rFonts w:ascii="Arial" w:hAnsi="Arial" w:cs="Arial"/>
                <w:sz w:val="16"/>
                <w:szCs w:val="16"/>
                <w:lang w:val="en-GB"/>
              </w:rPr>
              <w:t xml:space="preserve"> 28, 21%; cases: </w:t>
            </w:r>
            <w:r w:rsidRPr="00A7053C">
              <w:rPr>
                <w:rFonts w:ascii="Arial" w:hAnsi="Arial" w:cs="Arial"/>
                <w:i/>
                <w:sz w:val="16"/>
                <w:szCs w:val="16"/>
                <w:lang w:val="en-GB"/>
              </w:rPr>
              <w:t>n =</w:t>
            </w:r>
            <w:r w:rsidRPr="00A7053C">
              <w:rPr>
                <w:rFonts w:ascii="Arial" w:hAnsi="Arial" w:cs="Arial"/>
                <w:sz w:val="16"/>
                <w:szCs w:val="16"/>
                <w:lang w:val="en-GB"/>
              </w:rPr>
              <w:t xml:space="preserve"> 39, 39%)</w:t>
            </w:r>
          </w:p>
          <w:p w:rsidR="004B7B6E" w:rsidRPr="00A7053C" w:rsidRDefault="004B7B6E" w:rsidP="00B27266">
            <w:pPr>
              <w:spacing w:after="0" w:line="240" w:lineRule="auto"/>
              <w:rPr>
                <w:rFonts w:ascii="Arial" w:hAnsi="Arial" w:cs="Arial"/>
                <w:sz w:val="16"/>
                <w:szCs w:val="16"/>
                <w:lang w:val="en-GB"/>
              </w:rPr>
            </w:pPr>
          </w:p>
          <w:p w:rsidR="004B7B6E" w:rsidRPr="00A7053C" w:rsidRDefault="004B7B6E" w:rsidP="00B27266">
            <w:pPr>
              <w:spacing w:after="0" w:line="240" w:lineRule="auto"/>
              <w:rPr>
                <w:rFonts w:ascii="Arial" w:hAnsi="Arial" w:cs="Arial"/>
                <w:sz w:val="16"/>
                <w:szCs w:val="16"/>
                <w:lang w:val="en-GB"/>
              </w:rPr>
            </w:pPr>
            <w:r w:rsidRPr="00A7053C">
              <w:rPr>
                <w:rFonts w:ascii="Arial" w:hAnsi="Arial" w:cs="Arial"/>
                <w:sz w:val="16"/>
                <w:szCs w:val="16"/>
                <w:lang w:val="en-GB"/>
              </w:rPr>
              <w:t xml:space="preserve">Life hassles (controls: </w:t>
            </w:r>
            <w:r w:rsidRPr="00A7053C">
              <w:rPr>
                <w:rFonts w:ascii="Arial" w:hAnsi="Arial" w:cs="Arial"/>
                <w:i/>
                <w:sz w:val="16"/>
                <w:szCs w:val="16"/>
                <w:lang w:val="en-GB"/>
              </w:rPr>
              <w:t>mean =</w:t>
            </w:r>
            <w:r w:rsidR="00AC2315" w:rsidRPr="00A7053C">
              <w:rPr>
                <w:rFonts w:ascii="Arial" w:hAnsi="Arial" w:cs="Arial"/>
                <w:sz w:val="16"/>
                <w:szCs w:val="16"/>
                <w:lang w:val="en-GB"/>
              </w:rPr>
              <w:t xml:space="preserve"> </w:t>
            </w:r>
            <w:r w:rsidRPr="00A7053C">
              <w:rPr>
                <w:rFonts w:ascii="Arial" w:hAnsi="Arial" w:cs="Arial"/>
                <w:sz w:val="16"/>
                <w:szCs w:val="16"/>
                <w:lang w:val="en-GB"/>
              </w:rPr>
              <w:t xml:space="preserve">88.13, </w:t>
            </w:r>
            <w:r w:rsidRPr="00A7053C">
              <w:rPr>
                <w:rFonts w:ascii="Arial" w:hAnsi="Arial" w:cs="Arial"/>
                <w:i/>
                <w:sz w:val="16"/>
                <w:szCs w:val="16"/>
                <w:lang w:val="en-GB"/>
              </w:rPr>
              <w:t>SD =</w:t>
            </w:r>
            <w:r w:rsidRPr="00A7053C">
              <w:rPr>
                <w:rFonts w:ascii="Arial" w:hAnsi="Arial" w:cs="Arial"/>
                <w:sz w:val="16"/>
                <w:szCs w:val="16"/>
                <w:lang w:val="en-GB"/>
              </w:rPr>
              <w:t xml:space="preserve"> 20.21; cases: </w:t>
            </w:r>
            <w:r w:rsidRPr="00A7053C">
              <w:rPr>
                <w:rFonts w:ascii="Arial" w:hAnsi="Arial" w:cs="Arial"/>
                <w:i/>
                <w:sz w:val="16"/>
                <w:szCs w:val="16"/>
                <w:lang w:val="en-GB"/>
              </w:rPr>
              <w:t>mean =</w:t>
            </w:r>
            <w:r w:rsidRPr="00A7053C">
              <w:rPr>
                <w:rFonts w:ascii="Arial" w:hAnsi="Arial" w:cs="Arial"/>
                <w:sz w:val="16"/>
                <w:szCs w:val="16"/>
                <w:lang w:val="en-GB"/>
              </w:rPr>
              <w:t xml:space="preserve"> 25.06, SD 14.24)</w:t>
            </w:r>
          </w:p>
          <w:p w:rsidR="004B7B6E" w:rsidRPr="00A7053C" w:rsidRDefault="004B7B6E" w:rsidP="00B27266">
            <w:pPr>
              <w:spacing w:after="0" w:line="240" w:lineRule="auto"/>
              <w:rPr>
                <w:rFonts w:ascii="Arial" w:hAnsi="Arial" w:cs="Arial"/>
                <w:sz w:val="16"/>
                <w:szCs w:val="16"/>
                <w:lang w:val="en-GB"/>
              </w:rPr>
            </w:pPr>
          </w:p>
          <w:p w:rsidR="004B7B6E" w:rsidRPr="00A7053C" w:rsidRDefault="004B7B6E" w:rsidP="00B27266">
            <w:pPr>
              <w:spacing w:after="0" w:line="240" w:lineRule="auto"/>
              <w:rPr>
                <w:rFonts w:ascii="Arial" w:hAnsi="Arial" w:cs="Arial"/>
                <w:sz w:val="16"/>
                <w:szCs w:val="16"/>
                <w:lang w:val="en-GB"/>
              </w:rPr>
            </w:pPr>
            <w:r w:rsidRPr="00A7053C">
              <w:rPr>
                <w:rFonts w:ascii="Arial" w:hAnsi="Arial" w:cs="Arial"/>
                <w:sz w:val="16"/>
                <w:szCs w:val="16"/>
                <w:lang w:val="en-GB"/>
              </w:rPr>
              <w:t xml:space="preserve">Experiential avoidance (controls: </w:t>
            </w:r>
            <w:r w:rsidRPr="00A7053C">
              <w:rPr>
                <w:rFonts w:ascii="Arial" w:hAnsi="Arial" w:cs="Arial"/>
                <w:i/>
                <w:sz w:val="16"/>
                <w:szCs w:val="16"/>
                <w:lang w:val="en-GB"/>
              </w:rPr>
              <w:t xml:space="preserve">mean </w:t>
            </w:r>
            <w:r w:rsidRPr="00A7053C">
              <w:rPr>
                <w:rFonts w:ascii="Arial" w:hAnsi="Arial" w:cs="Arial"/>
                <w:i/>
                <w:sz w:val="16"/>
                <w:szCs w:val="16"/>
                <w:lang w:val="en-GB"/>
              </w:rPr>
              <w:lastRenderedPageBreak/>
              <w:t>=</w:t>
            </w:r>
            <w:r w:rsidR="00AC2315" w:rsidRPr="00A7053C">
              <w:rPr>
                <w:rFonts w:ascii="Arial" w:hAnsi="Arial" w:cs="Arial"/>
                <w:sz w:val="16"/>
                <w:szCs w:val="16"/>
                <w:lang w:val="en-GB"/>
              </w:rPr>
              <w:t xml:space="preserve"> </w:t>
            </w:r>
            <w:r w:rsidRPr="00A7053C">
              <w:rPr>
                <w:rFonts w:ascii="Arial" w:hAnsi="Arial" w:cs="Arial"/>
                <w:sz w:val="16"/>
                <w:szCs w:val="16"/>
                <w:lang w:val="en-GB"/>
              </w:rPr>
              <w:t xml:space="preserve">51.62, </w:t>
            </w:r>
            <w:r w:rsidRPr="00A7053C">
              <w:rPr>
                <w:rFonts w:ascii="Arial" w:hAnsi="Arial" w:cs="Arial"/>
                <w:i/>
                <w:sz w:val="16"/>
                <w:szCs w:val="16"/>
                <w:lang w:val="en-GB"/>
              </w:rPr>
              <w:t>SD =</w:t>
            </w:r>
            <w:r w:rsidRPr="00A7053C">
              <w:rPr>
                <w:rFonts w:ascii="Arial" w:hAnsi="Arial" w:cs="Arial"/>
                <w:sz w:val="16"/>
                <w:szCs w:val="16"/>
                <w:lang w:val="en-GB"/>
              </w:rPr>
              <w:t xml:space="preserve"> 10.79; cases: </w:t>
            </w:r>
            <w:r w:rsidRPr="00A7053C">
              <w:rPr>
                <w:rFonts w:ascii="Arial" w:hAnsi="Arial" w:cs="Arial"/>
                <w:i/>
                <w:sz w:val="16"/>
                <w:szCs w:val="16"/>
                <w:lang w:val="en-GB"/>
              </w:rPr>
              <w:t>mean =</w:t>
            </w:r>
            <w:r w:rsidR="00AC2315" w:rsidRPr="00A7053C">
              <w:rPr>
                <w:rFonts w:ascii="Arial" w:hAnsi="Arial" w:cs="Arial"/>
                <w:sz w:val="16"/>
                <w:szCs w:val="16"/>
                <w:lang w:val="en-GB"/>
              </w:rPr>
              <w:t xml:space="preserve"> </w:t>
            </w:r>
            <w:r w:rsidRPr="00A7053C">
              <w:rPr>
                <w:rFonts w:ascii="Arial" w:hAnsi="Arial" w:cs="Arial"/>
                <w:sz w:val="16"/>
                <w:szCs w:val="16"/>
                <w:lang w:val="en-GB"/>
              </w:rPr>
              <w:t xml:space="preserve">41.62, </w:t>
            </w:r>
            <w:r w:rsidRPr="00A7053C">
              <w:rPr>
                <w:rFonts w:ascii="Arial" w:hAnsi="Arial" w:cs="Arial"/>
                <w:i/>
                <w:sz w:val="16"/>
                <w:szCs w:val="16"/>
                <w:lang w:val="en-GB"/>
              </w:rPr>
              <w:t>SD =</w:t>
            </w:r>
            <w:r w:rsidRPr="00A7053C">
              <w:rPr>
                <w:rFonts w:ascii="Arial" w:hAnsi="Arial" w:cs="Arial"/>
                <w:sz w:val="16"/>
                <w:szCs w:val="16"/>
                <w:lang w:val="en-GB"/>
              </w:rPr>
              <w:t xml:space="preserve"> 13.68)</w:t>
            </w:r>
          </w:p>
          <w:p w:rsidR="004B7B6E" w:rsidRPr="00A7053C" w:rsidRDefault="004B7B6E" w:rsidP="00B27266">
            <w:pPr>
              <w:spacing w:after="0" w:line="240" w:lineRule="auto"/>
              <w:rPr>
                <w:rFonts w:ascii="Arial" w:hAnsi="Arial" w:cs="Arial"/>
                <w:sz w:val="16"/>
                <w:szCs w:val="16"/>
                <w:lang w:val="en-GB"/>
              </w:rPr>
            </w:pPr>
          </w:p>
          <w:p w:rsidR="004B7B6E" w:rsidRPr="00A7053C" w:rsidRDefault="004B7B6E" w:rsidP="00B27266">
            <w:pPr>
              <w:spacing w:after="0" w:line="240" w:lineRule="auto"/>
              <w:rPr>
                <w:rFonts w:ascii="Arial" w:hAnsi="Arial" w:cs="Arial"/>
                <w:sz w:val="16"/>
                <w:szCs w:val="16"/>
                <w:lang w:val="en-GB"/>
              </w:rPr>
            </w:pPr>
            <w:r w:rsidRPr="00A7053C">
              <w:rPr>
                <w:rFonts w:ascii="Arial" w:hAnsi="Arial" w:cs="Arial"/>
                <w:sz w:val="16"/>
                <w:szCs w:val="16"/>
                <w:lang w:val="en-GB"/>
              </w:rPr>
              <w:t xml:space="preserve">Early cannabis use, before age of 20 (daily: controls: </w:t>
            </w:r>
            <w:r w:rsidRPr="00A7053C">
              <w:rPr>
                <w:rFonts w:ascii="Arial" w:hAnsi="Arial" w:cs="Arial"/>
                <w:i/>
                <w:sz w:val="16"/>
                <w:szCs w:val="16"/>
                <w:lang w:val="en-GB"/>
              </w:rPr>
              <w:t>n =</w:t>
            </w:r>
            <w:r w:rsidRPr="00A7053C">
              <w:rPr>
                <w:rFonts w:ascii="Arial" w:hAnsi="Arial" w:cs="Arial"/>
                <w:sz w:val="16"/>
                <w:szCs w:val="16"/>
                <w:lang w:val="en-GB"/>
              </w:rPr>
              <w:t xml:space="preserve"> 11, 8%; cases: </w:t>
            </w:r>
            <w:r w:rsidRPr="00A7053C">
              <w:rPr>
                <w:rFonts w:ascii="Arial" w:hAnsi="Arial" w:cs="Arial"/>
                <w:i/>
                <w:sz w:val="16"/>
                <w:szCs w:val="16"/>
                <w:lang w:val="en-GB"/>
              </w:rPr>
              <w:t>n =</w:t>
            </w:r>
            <w:r w:rsidRPr="00A7053C">
              <w:rPr>
                <w:rFonts w:ascii="Arial" w:hAnsi="Arial" w:cs="Arial"/>
                <w:sz w:val="16"/>
                <w:szCs w:val="16"/>
                <w:lang w:val="en-GB"/>
              </w:rPr>
              <w:t xml:space="preserve"> 27, 27%; weekly: controls:</w:t>
            </w:r>
            <w:r w:rsidR="00AC2315" w:rsidRPr="00A7053C">
              <w:rPr>
                <w:rFonts w:ascii="Arial" w:hAnsi="Arial" w:cs="Arial"/>
                <w:sz w:val="16"/>
                <w:szCs w:val="16"/>
                <w:lang w:val="en-GB"/>
              </w:rPr>
              <w:t xml:space="preserve"> </w:t>
            </w:r>
            <w:r w:rsidRPr="00A7053C">
              <w:rPr>
                <w:rFonts w:ascii="Arial" w:hAnsi="Arial" w:cs="Arial"/>
                <w:i/>
                <w:sz w:val="16"/>
                <w:szCs w:val="16"/>
                <w:lang w:val="en-GB"/>
              </w:rPr>
              <w:t>n =</w:t>
            </w:r>
            <w:r w:rsidRPr="00A7053C">
              <w:rPr>
                <w:rFonts w:ascii="Arial" w:hAnsi="Arial" w:cs="Arial"/>
                <w:sz w:val="16"/>
                <w:szCs w:val="16"/>
                <w:lang w:val="en-GB"/>
              </w:rPr>
              <w:t xml:space="preserve"> 19, 14%; cases: </w:t>
            </w:r>
            <w:r w:rsidRPr="00A7053C">
              <w:rPr>
                <w:rFonts w:ascii="Arial" w:hAnsi="Arial" w:cs="Arial"/>
                <w:i/>
                <w:sz w:val="16"/>
                <w:szCs w:val="16"/>
                <w:lang w:val="en-GB"/>
              </w:rPr>
              <w:t>n =</w:t>
            </w:r>
            <w:r w:rsidRPr="00A7053C">
              <w:rPr>
                <w:rFonts w:ascii="Arial" w:hAnsi="Arial" w:cs="Arial"/>
                <w:sz w:val="16"/>
                <w:szCs w:val="16"/>
                <w:lang w:val="en-GB"/>
              </w:rPr>
              <w:t xml:space="preserve"> 19, 19%)</w:t>
            </w:r>
          </w:p>
          <w:p w:rsidR="004B7B6E" w:rsidRPr="00A7053C" w:rsidRDefault="004B7B6E" w:rsidP="00B27266">
            <w:pPr>
              <w:spacing w:after="0" w:line="240" w:lineRule="auto"/>
              <w:rPr>
                <w:rFonts w:ascii="Arial" w:hAnsi="Arial" w:cs="Arial"/>
                <w:sz w:val="16"/>
                <w:szCs w:val="16"/>
                <w:lang w:val="en-GB"/>
              </w:rPr>
            </w:pPr>
          </w:p>
          <w:p w:rsidR="004B7B6E" w:rsidRPr="00A7053C" w:rsidRDefault="004B7B6E" w:rsidP="00B27266">
            <w:pPr>
              <w:spacing w:after="0" w:line="240" w:lineRule="auto"/>
              <w:rPr>
                <w:rFonts w:ascii="Arial" w:hAnsi="Arial" w:cs="Arial"/>
                <w:sz w:val="16"/>
                <w:szCs w:val="16"/>
                <w:lang w:val="en-GB"/>
              </w:rPr>
            </w:pPr>
            <w:r w:rsidRPr="00A7053C">
              <w:rPr>
                <w:rFonts w:ascii="Arial" w:hAnsi="Arial" w:cs="Arial"/>
                <w:sz w:val="16"/>
                <w:szCs w:val="16"/>
                <w:lang w:val="en-GB"/>
              </w:rPr>
              <w:t xml:space="preserve">Recent methamphetamines use, after age of 20 (daily: controls: </w:t>
            </w:r>
            <w:r w:rsidRPr="00A7053C">
              <w:rPr>
                <w:rFonts w:ascii="Arial" w:hAnsi="Arial" w:cs="Arial"/>
                <w:i/>
                <w:sz w:val="16"/>
                <w:szCs w:val="16"/>
                <w:lang w:val="en-GB"/>
              </w:rPr>
              <w:t>n =</w:t>
            </w:r>
            <w:r w:rsidRPr="00A7053C">
              <w:rPr>
                <w:rFonts w:ascii="Arial" w:hAnsi="Arial" w:cs="Arial"/>
                <w:sz w:val="16"/>
                <w:szCs w:val="16"/>
                <w:lang w:val="en-GB"/>
              </w:rPr>
              <w:t xml:space="preserve"> 1, 1%; cases: </w:t>
            </w:r>
            <w:r w:rsidRPr="00A7053C">
              <w:rPr>
                <w:rFonts w:ascii="Arial" w:hAnsi="Arial" w:cs="Arial"/>
                <w:i/>
                <w:sz w:val="16"/>
                <w:szCs w:val="16"/>
                <w:lang w:val="en-GB"/>
              </w:rPr>
              <w:t>n =</w:t>
            </w:r>
            <w:r w:rsidRPr="00A7053C">
              <w:rPr>
                <w:rFonts w:ascii="Arial" w:hAnsi="Arial" w:cs="Arial"/>
                <w:sz w:val="16"/>
                <w:szCs w:val="16"/>
                <w:lang w:val="en-GB"/>
              </w:rPr>
              <w:t xml:space="preserve"> 9, 9%; weekly/ monthly: controls: </w:t>
            </w:r>
            <w:r w:rsidRPr="00A7053C">
              <w:rPr>
                <w:rFonts w:ascii="Arial" w:hAnsi="Arial" w:cs="Arial"/>
                <w:i/>
                <w:sz w:val="16"/>
                <w:szCs w:val="16"/>
                <w:lang w:val="en-GB"/>
              </w:rPr>
              <w:t>n =</w:t>
            </w:r>
            <w:r w:rsidRPr="00A7053C">
              <w:rPr>
                <w:rFonts w:ascii="Arial" w:hAnsi="Arial" w:cs="Arial"/>
                <w:sz w:val="16"/>
                <w:szCs w:val="16"/>
                <w:lang w:val="en-GB"/>
              </w:rPr>
              <w:t xml:space="preserve"> 5, 14%; cases: </w:t>
            </w:r>
            <w:r w:rsidRPr="00A7053C">
              <w:rPr>
                <w:rFonts w:ascii="Arial" w:hAnsi="Arial" w:cs="Arial"/>
                <w:i/>
                <w:sz w:val="16"/>
                <w:szCs w:val="16"/>
                <w:lang w:val="en-GB"/>
              </w:rPr>
              <w:t>n =</w:t>
            </w:r>
            <w:r w:rsidRPr="00A7053C">
              <w:rPr>
                <w:rFonts w:ascii="Arial" w:hAnsi="Arial" w:cs="Arial"/>
                <w:sz w:val="16"/>
                <w:szCs w:val="16"/>
                <w:lang w:val="en-GB"/>
              </w:rPr>
              <w:t xml:space="preserve"> 18, 18%)</w:t>
            </w:r>
          </w:p>
          <w:p w:rsidR="004B7B6E" w:rsidRPr="00A7053C" w:rsidRDefault="004B7B6E" w:rsidP="00B27266">
            <w:pPr>
              <w:spacing w:after="0" w:line="240" w:lineRule="auto"/>
              <w:rPr>
                <w:rFonts w:ascii="Arial" w:hAnsi="Arial" w:cs="Arial"/>
                <w:sz w:val="16"/>
                <w:szCs w:val="16"/>
                <w:lang w:val="en-GB"/>
              </w:rPr>
            </w:pPr>
          </w:p>
          <w:p w:rsidR="004B7B6E" w:rsidRPr="00A7053C" w:rsidRDefault="004B7B6E" w:rsidP="00B27266">
            <w:pPr>
              <w:spacing w:after="0" w:line="240" w:lineRule="auto"/>
              <w:rPr>
                <w:rFonts w:ascii="Arial" w:hAnsi="Arial" w:cs="Arial"/>
                <w:sz w:val="16"/>
                <w:szCs w:val="16"/>
                <w:lang w:val="en-GB"/>
              </w:rPr>
            </w:pPr>
            <w:r w:rsidRPr="00A7053C">
              <w:rPr>
                <w:rFonts w:ascii="Arial" w:hAnsi="Arial" w:cs="Arial"/>
                <w:sz w:val="16"/>
                <w:szCs w:val="16"/>
                <w:lang w:val="en-GB"/>
              </w:rPr>
              <w:t xml:space="preserve">Metacognitive beliefs (controls: </w:t>
            </w:r>
            <w:r w:rsidRPr="00A7053C">
              <w:rPr>
                <w:rFonts w:ascii="Arial" w:hAnsi="Arial" w:cs="Arial"/>
                <w:i/>
                <w:sz w:val="16"/>
                <w:szCs w:val="16"/>
                <w:lang w:val="en-GB"/>
              </w:rPr>
              <w:t>mean =</w:t>
            </w:r>
            <w:r w:rsidR="00AC2315" w:rsidRPr="00A7053C">
              <w:rPr>
                <w:rFonts w:ascii="Arial" w:hAnsi="Arial" w:cs="Arial"/>
                <w:sz w:val="16"/>
                <w:szCs w:val="16"/>
                <w:lang w:val="en-GB"/>
              </w:rPr>
              <w:t xml:space="preserve"> </w:t>
            </w:r>
            <w:r w:rsidRPr="00A7053C">
              <w:rPr>
                <w:rFonts w:ascii="Arial" w:hAnsi="Arial" w:cs="Arial"/>
                <w:sz w:val="16"/>
                <w:szCs w:val="16"/>
                <w:lang w:val="en-GB"/>
              </w:rPr>
              <w:t xml:space="preserve">88.13, </w:t>
            </w:r>
            <w:r w:rsidRPr="00A7053C">
              <w:rPr>
                <w:rFonts w:ascii="Arial" w:hAnsi="Arial" w:cs="Arial"/>
                <w:i/>
                <w:sz w:val="16"/>
                <w:szCs w:val="16"/>
                <w:lang w:val="en-GB"/>
              </w:rPr>
              <w:t>SD =</w:t>
            </w:r>
            <w:r w:rsidRPr="00A7053C">
              <w:rPr>
                <w:rFonts w:ascii="Arial" w:hAnsi="Arial" w:cs="Arial"/>
                <w:sz w:val="16"/>
                <w:szCs w:val="16"/>
                <w:lang w:val="en-GB"/>
              </w:rPr>
              <w:t xml:space="preserve"> 20.21; cases: </w:t>
            </w:r>
            <w:r w:rsidRPr="00A7053C">
              <w:rPr>
                <w:rFonts w:ascii="Arial" w:hAnsi="Arial" w:cs="Arial"/>
                <w:i/>
                <w:sz w:val="16"/>
                <w:szCs w:val="16"/>
                <w:lang w:val="en-GB"/>
              </w:rPr>
              <w:t>mean =</w:t>
            </w:r>
            <w:r w:rsidR="00AC2315" w:rsidRPr="00A7053C">
              <w:rPr>
                <w:rFonts w:ascii="Arial" w:hAnsi="Arial" w:cs="Arial"/>
                <w:sz w:val="16"/>
                <w:szCs w:val="16"/>
                <w:lang w:val="en-GB"/>
              </w:rPr>
              <w:t xml:space="preserve"> </w:t>
            </w:r>
            <w:r w:rsidRPr="00A7053C">
              <w:rPr>
                <w:rFonts w:ascii="Arial" w:hAnsi="Arial" w:cs="Arial"/>
                <w:sz w:val="16"/>
                <w:szCs w:val="16"/>
                <w:lang w:val="en-GB"/>
              </w:rPr>
              <w:t xml:space="preserve">25.06, </w:t>
            </w:r>
            <w:r w:rsidRPr="00A7053C">
              <w:rPr>
                <w:rFonts w:ascii="Arial" w:hAnsi="Arial" w:cs="Arial"/>
                <w:i/>
                <w:sz w:val="16"/>
                <w:szCs w:val="16"/>
                <w:lang w:val="en-GB"/>
              </w:rPr>
              <w:t>SD =</w:t>
            </w:r>
            <w:r w:rsidRPr="00A7053C">
              <w:rPr>
                <w:rFonts w:ascii="Arial" w:hAnsi="Arial" w:cs="Arial"/>
                <w:sz w:val="16"/>
                <w:szCs w:val="16"/>
                <w:lang w:val="en-GB"/>
              </w:rPr>
              <w:t xml:space="preserve"> 14.24)</w:t>
            </w:r>
          </w:p>
        </w:tc>
        <w:tc>
          <w:tcPr>
            <w:tcW w:w="409" w:type="pct"/>
            <w:tcBorders>
              <w:top w:val="single" w:sz="4" w:space="0" w:color="00000A"/>
              <w:left w:val="single" w:sz="4" w:space="0" w:color="00000A"/>
              <w:bottom w:val="single" w:sz="4" w:space="0" w:color="00000A"/>
              <w:right w:val="single" w:sz="4" w:space="0" w:color="00000A"/>
            </w:tcBorders>
          </w:tcPr>
          <w:p w:rsidR="004B7B6E" w:rsidRPr="00A7053C" w:rsidRDefault="004B7B6E" w:rsidP="00B27266">
            <w:pPr>
              <w:spacing w:after="0" w:line="240" w:lineRule="auto"/>
              <w:rPr>
                <w:rFonts w:ascii="Arial" w:hAnsi="Arial" w:cs="Arial"/>
                <w:sz w:val="16"/>
                <w:szCs w:val="16"/>
                <w:lang w:val="en-GB"/>
              </w:rPr>
            </w:pPr>
            <w:r w:rsidRPr="00A7053C">
              <w:rPr>
                <w:rFonts w:ascii="Arial" w:hAnsi="Arial" w:cs="Arial"/>
                <w:sz w:val="16"/>
                <w:szCs w:val="16"/>
                <w:lang w:val="en-GB"/>
              </w:rPr>
              <w:lastRenderedPageBreak/>
              <w:t xml:space="preserve">Ad hoc questionnaire </w:t>
            </w:r>
          </w:p>
          <w:p w:rsidR="004B7B6E" w:rsidRPr="00A7053C" w:rsidRDefault="004B7B6E" w:rsidP="00B27266">
            <w:pPr>
              <w:spacing w:after="0" w:line="240" w:lineRule="auto"/>
              <w:rPr>
                <w:rFonts w:ascii="Arial" w:hAnsi="Arial" w:cs="Arial"/>
                <w:sz w:val="16"/>
                <w:szCs w:val="16"/>
                <w:lang w:val="en-GB"/>
              </w:rPr>
            </w:pPr>
          </w:p>
          <w:p w:rsidR="004B7B6E" w:rsidRPr="00A7053C" w:rsidRDefault="004B7B6E" w:rsidP="00B27266">
            <w:pPr>
              <w:spacing w:after="0" w:line="240" w:lineRule="auto"/>
              <w:rPr>
                <w:rFonts w:ascii="Arial" w:hAnsi="Arial" w:cs="Arial"/>
                <w:sz w:val="16"/>
                <w:szCs w:val="16"/>
                <w:lang w:val="en-GB"/>
              </w:rPr>
            </w:pPr>
            <w:r w:rsidRPr="00A7053C">
              <w:rPr>
                <w:rFonts w:ascii="Arial" w:hAnsi="Arial" w:cs="Arial"/>
                <w:sz w:val="16"/>
                <w:szCs w:val="16"/>
                <w:lang w:val="en-GB"/>
              </w:rPr>
              <w:t>Survey of Recent Life Experiences</w:t>
            </w:r>
            <w:r w:rsidRPr="00A7053C">
              <w:rPr>
                <w:rFonts w:ascii="Arial" w:hAnsi="Arial" w:cs="Arial"/>
                <w:noProof/>
                <w:sz w:val="16"/>
                <w:szCs w:val="16"/>
                <w:lang w:val="en-GB"/>
              </w:rPr>
              <w:t>(Kohn &amp; Macdonald, 1992)</w:t>
            </w:r>
          </w:p>
          <w:p w:rsidR="004B7B6E" w:rsidRPr="00A7053C" w:rsidRDefault="004B7B6E" w:rsidP="00B27266">
            <w:pPr>
              <w:spacing w:after="0" w:line="240" w:lineRule="auto"/>
              <w:rPr>
                <w:rFonts w:ascii="Arial" w:hAnsi="Arial" w:cs="Arial"/>
                <w:sz w:val="16"/>
                <w:szCs w:val="16"/>
                <w:lang w:val="en-GB"/>
              </w:rPr>
            </w:pPr>
          </w:p>
          <w:p w:rsidR="004B7B6E" w:rsidRPr="00A7053C" w:rsidRDefault="004B7B6E" w:rsidP="00B27266">
            <w:pPr>
              <w:spacing w:after="0" w:line="240" w:lineRule="auto"/>
              <w:rPr>
                <w:rFonts w:ascii="Arial" w:hAnsi="Arial" w:cs="Arial"/>
                <w:sz w:val="16"/>
                <w:szCs w:val="16"/>
                <w:lang w:val="en-GB"/>
              </w:rPr>
            </w:pPr>
            <w:r w:rsidRPr="00A7053C">
              <w:rPr>
                <w:rFonts w:ascii="Arial" w:hAnsi="Arial" w:cs="Arial"/>
                <w:sz w:val="16"/>
                <w:szCs w:val="16"/>
                <w:lang w:val="en-GB"/>
              </w:rPr>
              <w:t>Ad hoc questionnaire</w:t>
            </w:r>
          </w:p>
          <w:p w:rsidR="004B7B6E" w:rsidRPr="00A7053C" w:rsidRDefault="004B7B6E" w:rsidP="00B27266">
            <w:pPr>
              <w:spacing w:after="0" w:line="240" w:lineRule="auto"/>
              <w:rPr>
                <w:rFonts w:ascii="Arial" w:hAnsi="Arial" w:cs="Arial"/>
                <w:sz w:val="16"/>
                <w:szCs w:val="16"/>
                <w:lang w:val="en-GB"/>
              </w:rPr>
            </w:pPr>
          </w:p>
          <w:p w:rsidR="004B7B6E" w:rsidRPr="00A7053C" w:rsidRDefault="004B7B6E" w:rsidP="00B27266">
            <w:pPr>
              <w:spacing w:after="0" w:line="240" w:lineRule="auto"/>
              <w:rPr>
                <w:rFonts w:ascii="Arial" w:hAnsi="Arial" w:cs="Arial"/>
                <w:sz w:val="16"/>
                <w:szCs w:val="16"/>
                <w:lang w:val="en-GB"/>
              </w:rPr>
            </w:pPr>
            <w:r w:rsidRPr="00A7053C">
              <w:rPr>
                <w:rFonts w:ascii="Arial" w:hAnsi="Arial" w:cs="Arial"/>
                <w:sz w:val="16"/>
                <w:szCs w:val="16"/>
                <w:lang w:val="en-GB"/>
              </w:rPr>
              <w:lastRenderedPageBreak/>
              <w:t xml:space="preserve">MCQ </w:t>
            </w:r>
            <w:r w:rsidRPr="00A7053C">
              <w:rPr>
                <w:rFonts w:ascii="Arial" w:hAnsi="Arial" w:cs="Arial"/>
                <w:noProof/>
                <w:sz w:val="16"/>
                <w:szCs w:val="16"/>
                <w:lang w:val="en-GB"/>
              </w:rPr>
              <w:t>(Wells &amp; Cartwright-Hatton 2004)</w:t>
            </w:r>
          </w:p>
        </w:tc>
        <w:tc>
          <w:tcPr>
            <w:tcW w:w="466" w:type="pct"/>
            <w:gridSpan w:val="2"/>
            <w:tcBorders>
              <w:top w:val="single" w:sz="4" w:space="0" w:color="00000A"/>
              <w:left w:val="single" w:sz="4" w:space="0" w:color="00000A"/>
              <w:bottom w:val="single" w:sz="4" w:space="0" w:color="00000A"/>
              <w:right w:val="single" w:sz="4" w:space="0" w:color="00000A"/>
            </w:tcBorders>
          </w:tcPr>
          <w:p w:rsidR="004B7B6E" w:rsidRPr="00A7053C" w:rsidRDefault="004B7B6E" w:rsidP="00B27266">
            <w:pPr>
              <w:spacing w:after="0" w:line="240" w:lineRule="auto"/>
              <w:rPr>
                <w:rFonts w:ascii="Arial" w:hAnsi="Arial" w:cs="Arial"/>
                <w:sz w:val="16"/>
                <w:szCs w:val="16"/>
                <w:lang w:val="en-GB"/>
              </w:rPr>
            </w:pPr>
            <w:r w:rsidRPr="00A7053C">
              <w:rPr>
                <w:rFonts w:ascii="Arial" w:hAnsi="Arial" w:cs="Arial"/>
                <w:sz w:val="16"/>
                <w:szCs w:val="16"/>
                <w:lang w:val="en-GB"/>
              </w:rPr>
              <w:lastRenderedPageBreak/>
              <w:t xml:space="preserve">Hallucination experiences (controls: </w:t>
            </w:r>
            <w:r w:rsidRPr="00A7053C">
              <w:rPr>
                <w:rFonts w:ascii="Arial" w:hAnsi="Arial" w:cs="Arial"/>
                <w:i/>
                <w:sz w:val="16"/>
                <w:szCs w:val="16"/>
                <w:lang w:val="en-GB"/>
              </w:rPr>
              <w:t>mean =</w:t>
            </w:r>
            <w:r w:rsidR="00AC2315" w:rsidRPr="00A7053C">
              <w:rPr>
                <w:rFonts w:ascii="Arial" w:hAnsi="Arial" w:cs="Arial"/>
                <w:sz w:val="16"/>
                <w:szCs w:val="16"/>
                <w:lang w:val="en-GB"/>
              </w:rPr>
              <w:t xml:space="preserve"> </w:t>
            </w:r>
            <w:r w:rsidRPr="00A7053C">
              <w:rPr>
                <w:rFonts w:ascii="Arial" w:hAnsi="Arial" w:cs="Arial"/>
                <w:sz w:val="16"/>
                <w:szCs w:val="16"/>
                <w:lang w:val="en-GB"/>
              </w:rPr>
              <w:t xml:space="preserve">27.21, </w:t>
            </w:r>
            <w:r w:rsidRPr="00A7053C">
              <w:rPr>
                <w:rFonts w:ascii="Arial" w:hAnsi="Arial" w:cs="Arial"/>
                <w:i/>
                <w:sz w:val="16"/>
                <w:szCs w:val="16"/>
                <w:lang w:val="en-GB"/>
              </w:rPr>
              <w:t>SD =</w:t>
            </w:r>
            <w:r w:rsidRPr="00A7053C">
              <w:rPr>
                <w:rFonts w:ascii="Arial" w:hAnsi="Arial" w:cs="Arial"/>
                <w:sz w:val="16"/>
                <w:szCs w:val="16"/>
                <w:lang w:val="en-GB"/>
              </w:rPr>
              <w:t xml:space="preserve"> 19.87; cases: </w:t>
            </w:r>
            <w:r w:rsidRPr="00A7053C">
              <w:rPr>
                <w:rFonts w:ascii="Arial" w:hAnsi="Arial" w:cs="Arial"/>
                <w:i/>
                <w:sz w:val="16"/>
                <w:szCs w:val="16"/>
                <w:lang w:val="en-GB"/>
              </w:rPr>
              <w:t>mean =</w:t>
            </w:r>
            <w:r w:rsidR="00AC2315" w:rsidRPr="00A7053C">
              <w:rPr>
                <w:rFonts w:ascii="Arial" w:hAnsi="Arial" w:cs="Arial"/>
                <w:sz w:val="16"/>
                <w:szCs w:val="16"/>
                <w:lang w:val="en-GB"/>
              </w:rPr>
              <w:t xml:space="preserve"> </w:t>
            </w:r>
            <w:r w:rsidRPr="00A7053C">
              <w:rPr>
                <w:rFonts w:ascii="Arial" w:hAnsi="Arial" w:cs="Arial"/>
                <w:sz w:val="16"/>
                <w:szCs w:val="16"/>
                <w:lang w:val="en-GB"/>
              </w:rPr>
              <w:t xml:space="preserve">54.27, </w:t>
            </w:r>
            <w:r w:rsidRPr="00A7053C">
              <w:rPr>
                <w:rFonts w:ascii="Arial" w:hAnsi="Arial" w:cs="Arial"/>
                <w:i/>
                <w:sz w:val="16"/>
                <w:szCs w:val="16"/>
                <w:lang w:val="en-GB"/>
              </w:rPr>
              <w:t>SD =</w:t>
            </w:r>
            <w:r w:rsidRPr="00A7053C">
              <w:rPr>
                <w:rFonts w:ascii="Arial" w:hAnsi="Arial" w:cs="Arial"/>
                <w:sz w:val="16"/>
                <w:szCs w:val="16"/>
                <w:lang w:val="en-GB"/>
              </w:rPr>
              <w:t xml:space="preserve"> 38.46)</w:t>
            </w:r>
          </w:p>
          <w:p w:rsidR="004B7B6E" w:rsidRPr="00A7053C" w:rsidRDefault="004B7B6E" w:rsidP="00B27266">
            <w:pPr>
              <w:spacing w:after="0" w:line="240" w:lineRule="auto"/>
              <w:rPr>
                <w:rFonts w:ascii="Arial" w:hAnsi="Arial" w:cs="Arial"/>
                <w:sz w:val="16"/>
                <w:szCs w:val="16"/>
                <w:lang w:val="en-GB"/>
              </w:rPr>
            </w:pPr>
          </w:p>
          <w:p w:rsidR="004B7B6E" w:rsidRPr="00A7053C" w:rsidRDefault="004B7B6E" w:rsidP="00B27266">
            <w:pPr>
              <w:suppressAutoHyphens w:val="0"/>
              <w:spacing w:after="0" w:line="240" w:lineRule="auto"/>
              <w:rPr>
                <w:rFonts w:ascii="Arial" w:hAnsi="Arial" w:cs="Arial"/>
                <w:color w:val="000000"/>
                <w:kern w:val="0"/>
                <w:sz w:val="16"/>
                <w:szCs w:val="16"/>
                <w:lang w:val="en-GB" w:eastAsia="ar-SA"/>
              </w:rPr>
            </w:pPr>
            <w:r w:rsidRPr="00A7053C">
              <w:rPr>
                <w:rFonts w:ascii="Arial" w:hAnsi="Arial" w:cs="Arial"/>
                <w:sz w:val="16"/>
                <w:szCs w:val="16"/>
                <w:lang w:val="en-GB"/>
              </w:rPr>
              <w:t xml:space="preserve">LSHS-R </w:t>
            </w:r>
            <w:r w:rsidRPr="00A7053C">
              <w:rPr>
                <w:rFonts w:ascii="Arial" w:hAnsi="Arial" w:cs="Arial"/>
                <w:noProof/>
                <w:color w:val="000000"/>
                <w:kern w:val="0"/>
                <w:sz w:val="16"/>
                <w:szCs w:val="16"/>
                <w:lang w:val="en-GB" w:eastAsia="ar-SA"/>
              </w:rPr>
              <w:t>(Bentall &amp; Slade, 1985)</w:t>
            </w:r>
          </w:p>
          <w:p w:rsidR="004B7B6E" w:rsidRPr="00A7053C" w:rsidRDefault="004B7B6E" w:rsidP="00B27266">
            <w:pPr>
              <w:spacing w:after="0" w:line="240" w:lineRule="auto"/>
              <w:rPr>
                <w:rFonts w:ascii="Arial" w:hAnsi="Arial" w:cs="Arial"/>
                <w:sz w:val="16"/>
                <w:szCs w:val="16"/>
                <w:lang w:val="en-GB"/>
              </w:rPr>
            </w:pPr>
          </w:p>
        </w:tc>
        <w:tc>
          <w:tcPr>
            <w:tcW w:w="567" w:type="pct"/>
            <w:gridSpan w:val="2"/>
            <w:tcBorders>
              <w:top w:val="single" w:sz="4" w:space="0" w:color="00000A"/>
              <w:left w:val="single" w:sz="4" w:space="0" w:color="00000A"/>
              <w:bottom w:val="single" w:sz="4" w:space="0" w:color="00000A"/>
              <w:right w:val="single" w:sz="4" w:space="0" w:color="00000A"/>
            </w:tcBorders>
          </w:tcPr>
          <w:p w:rsidR="004B7B6E" w:rsidRPr="00A7053C" w:rsidRDefault="004B7B6E" w:rsidP="00B27266">
            <w:pPr>
              <w:spacing w:after="0" w:line="240" w:lineRule="auto"/>
              <w:rPr>
                <w:rFonts w:ascii="Arial" w:hAnsi="Arial" w:cs="Arial"/>
                <w:sz w:val="16"/>
                <w:szCs w:val="16"/>
                <w:lang w:val="en-GB"/>
              </w:rPr>
            </w:pPr>
            <w:r w:rsidRPr="00A7053C">
              <w:rPr>
                <w:rFonts w:ascii="Arial" w:hAnsi="Arial" w:cs="Arial"/>
                <w:sz w:val="16"/>
                <w:szCs w:val="16"/>
                <w:lang w:val="en-GB"/>
              </w:rPr>
              <w:t>None</w:t>
            </w:r>
          </w:p>
        </w:tc>
        <w:tc>
          <w:tcPr>
            <w:tcW w:w="675" w:type="pct"/>
            <w:tcBorders>
              <w:top w:val="single" w:sz="4" w:space="0" w:color="00000A"/>
              <w:left w:val="single" w:sz="4" w:space="0" w:color="00000A"/>
              <w:bottom w:val="single" w:sz="4" w:space="0" w:color="00000A"/>
              <w:right w:val="single" w:sz="4" w:space="0" w:color="00000A"/>
            </w:tcBorders>
          </w:tcPr>
          <w:p w:rsidR="004B7B6E" w:rsidRPr="00A7053C" w:rsidRDefault="004B7B6E" w:rsidP="009C2B4F">
            <w:pPr>
              <w:spacing w:after="0" w:line="240" w:lineRule="auto"/>
              <w:rPr>
                <w:rFonts w:ascii="Arial" w:hAnsi="Arial" w:cs="Arial"/>
                <w:sz w:val="16"/>
                <w:szCs w:val="16"/>
                <w:lang w:val="en-GB"/>
              </w:rPr>
            </w:pPr>
            <w:r w:rsidRPr="00A7053C">
              <w:rPr>
                <w:rFonts w:ascii="Arial" w:hAnsi="Arial" w:cs="Arial"/>
                <w:sz w:val="16"/>
                <w:szCs w:val="16"/>
                <w:lang w:val="en-GB"/>
              </w:rPr>
              <w:t xml:space="preserve">In the general population, emotional abuse showed an indirect effect on hallucinations, via life hassles and metacognition. </w:t>
            </w:r>
            <w:r w:rsidR="009C2B4F" w:rsidRPr="00A7053C">
              <w:rPr>
                <w:rFonts w:ascii="Arial" w:hAnsi="Arial" w:cs="Arial"/>
                <w:sz w:val="16"/>
                <w:szCs w:val="16"/>
                <w:lang w:val="en-GB"/>
              </w:rPr>
              <w:t xml:space="preserve"> </w:t>
            </w:r>
            <w:r w:rsidRPr="00A7053C">
              <w:rPr>
                <w:rFonts w:ascii="Arial" w:hAnsi="Arial" w:cs="Arial"/>
                <w:sz w:val="16"/>
                <w:szCs w:val="16"/>
                <w:lang w:val="en-GB"/>
              </w:rPr>
              <w:t>Along with other relevant paths, the model predicted 28% of the variance (χ</w:t>
            </w:r>
            <w:r w:rsidRPr="00A7053C">
              <w:rPr>
                <w:rFonts w:ascii="Arial" w:hAnsi="Arial" w:cs="Arial"/>
                <w:sz w:val="16"/>
                <w:szCs w:val="16"/>
                <w:vertAlign w:val="superscript"/>
                <w:lang w:val="en-GB"/>
              </w:rPr>
              <w:t>2</w:t>
            </w:r>
            <w:r w:rsidRPr="00A7053C">
              <w:rPr>
                <w:rFonts w:ascii="Arial" w:hAnsi="Arial" w:cs="Arial"/>
                <w:sz w:val="16"/>
                <w:szCs w:val="16"/>
                <w:lang w:val="en-GB"/>
              </w:rPr>
              <w:t xml:space="preserve">= 11.70, p = 0.11, RMSEA= 0.07, TLI= 0.95). The model was replicated in the clinical sample, where emotional abuse was </w:t>
            </w:r>
            <w:r w:rsidRPr="00A7053C">
              <w:rPr>
                <w:rFonts w:ascii="Arial" w:hAnsi="Arial" w:cs="Arial"/>
                <w:sz w:val="16"/>
                <w:szCs w:val="16"/>
                <w:lang w:val="en-GB"/>
              </w:rPr>
              <w:lastRenderedPageBreak/>
              <w:t>replaced by sexual abuse (χ</w:t>
            </w:r>
            <w:r w:rsidRPr="00A7053C">
              <w:rPr>
                <w:rFonts w:ascii="Arial" w:hAnsi="Arial" w:cs="Arial"/>
                <w:sz w:val="16"/>
                <w:szCs w:val="16"/>
                <w:vertAlign w:val="superscript"/>
                <w:lang w:val="en-GB"/>
              </w:rPr>
              <w:t>2</w:t>
            </w:r>
            <w:r w:rsidRPr="00A7053C">
              <w:rPr>
                <w:rFonts w:ascii="Arial" w:hAnsi="Arial" w:cs="Arial"/>
                <w:sz w:val="16"/>
                <w:szCs w:val="16"/>
                <w:lang w:val="en-GB"/>
              </w:rPr>
              <w:t xml:space="preserve">= 10.39, p = 0.17, RMSEA= 0.07, TLI= 0.93, 24% of the variance explained). </w:t>
            </w:r>
          </w:p>
        </w:tc>
        <w:tc>
          <w:tcPr>
            <w:tcW w:w="340" w:type="pct"/>
            <w:tcBorders>
              <w:top w:val="single" w:sz="4" w:space="0" w:color="00000A"/>
              <w:left w:val="single" w:sz="4" w:space="0" w:color="00000A"/>
              <w:bottom w:val="single" w:sz="4" w:space="0" w:color="00000A"/>
              <w:right w:val="single" w:sz="4" w:space="0" w:color="00000A"/>
            </w:tcBorders>
          </w:tcPr>
          <w:p w:rsidR="004B7B6E" w:rsidRPr="00A7053C" w:rsidRDefault="004B7B6E" w:rsidP="00B27266">
            <w:pPr>
              <w:spacing w:after="0" w:line="240" w:lineRule="auto"/>
              <w:rPr>
                <w:rFonts w:ascii="Arial" w:hAnsi="Arial" w:cs="Arial"/>
                <w:sz w:val="16"/>
                <w:szCs w:val="16"/>
                <w:lang w:val="en-GB"/>
              </w:rPr>
            </w:pPr>
            <w:r w:rsidRPr="00A7053C">
              <w:rPr>
                <w:rFonts w:ascii="Arial" w:hAnsi="Arial" w:cs="Arial"/>
                <w:sz w:val="16"/>
                <w:szCs w:val="16"/>
                <w:lang w:val="en-GB"/>
              </w:rPr>
              <w:lastRenderedPageBreak/>
              <w:t>9</w:t>
            </w:r>
          </w:p>
        </w:tc>
      </w:tr>
      <w:tr w:rsidR="00ED04CE" w:rsidRPr="00A7053C" w:rsidTr="00ED04CE">
        <w:tc>
          <w:tcPr>
            <w:tcW w:w="625" w:type="pct"/>
            <w:tcBorders>
              <w:top w:val="single" w:sz="4" w:space="0" w:color="00000A"/>
              <w:left w:val="single" w:sz="4" w:space="0" w:color="00000A"/>
              <w:bottom w:val="single" w:sz="4" w:space="0" w:color="00000A"/>
              <w:right w:val="single" w:sz="4" w:space="0" w:color="00000A"/>
            </w:tcBorders>
          </w:tcPr>
          <w:p w:rsidR="00ED04CE" w:rsidRPr="00A7053C" w:rsidRDefault="00B36BFD" w:rsidP="00ED04CE">
            <w:pPr>
              <w:spacing w:after="0" w:line="240" w:lineRule="auto"/>
              <w:rPr>
                <w:rFonts w:ascii="Arial" w:hAnsi="Arial" w:cs="Arial"/>
                <w:color w:val="000000"/>
                <w:sz w:val="16"/>
                <w:szCs w:val="16"/>
                <w:lang w:val="en-GB"/>
              </w:rPr>
            </w:pPr>
            <w:r w:rsidRPr="00A7053C">
              <w:rPr>
                <w:rFonts w:ascii="Arial" w:hAnsi="Arial" w:cs="Arial"/>
                <w:noProof/>
                <w:color w:val="000000"/>
                <w:sz w:val="16"/>
                <w:szCs w:val="16"/>
                <w:lang w:val="en-GB"/>
              </w:rPr>
              <w:t xml:space="preserve">van Dam </w:t>
            </w:r>
            <w:r w:rsidR="0076583C" w:rsidRPr="00A7053C">
              <w:rPr>
                <w:rFonts w:ascii="Arial" w:hAnsi="Arial" w:cs="Arial"/>
                <w:noProof/>
                <w:color w:val="000000"/>
                <w:sz w:val="16"/>
                <w:szCs w:val="16"/>
                <w:lang w:val="en-GB"/>
              </w:rPr>
              <w:t>et al.,</w:t>
            </w:r>
            <w:r w:rsidRPr="00A7053C">
              <w:rPr>
                <w:rFonts w:ascii="Arial" w:hAnsi="Arial" w:cs="Arial"/>
                <w:noProof/>
                <w:color w:val="000000"/>
                <w:sz w:val="16"/>
                <w:szCs w:val="16"/>
                <w:lang w:val="en-GB"/>
              </w:rPr>
              <w:t xml:space="preserve"> 2014</w:t>
            </w:r>
          </w:p>
          <w:p w:rsidR="00ED04CE" w:rsidRPr="00A7053C" w:rsidRDefault="00ED04CE" w:rsidP="00ED04CE">
            <w:pPr>
              <w:spacing w:after="0" w:line="240" w:lineRule="auto"/>
              <w:rPr>
                <w:rFonts w:ascii="Arial" w:hAnsi="Arial" w:cs="Arial"/>
                <w:color w:val="000000"/>
                <w:sz w:val="16"/>
                <w:szCs w:val="16"/>
                <w:lang w:val="en-GB"/>
              </w:rPr>
            </w:pPr>
          </w:p>
          <w:p w:rsidR="00ED04CE" w:rsidRPr="00A7053C" w:rsidRDefault="00ED04CE" w:rsidP="00ED04CE">
            <w:pPr>
              <w:spacing w:after="0" w:line="240" w:lineRule="auto"/>
              <w:rPr>
                <w:rFonts w:ascii="Arial" w:hAnsi="Arial" w:cs="Arial"/>
                <w:color w:val="000000"/>
                <w:sz w:val="16"/>
                <w:szCs w:val="16"/>
                <w:lang w:val="en-GB"/>
              </w:rPr>
            </w:pPr>
            <w:r w:rsidRPr="00A7053C">
              <w:rPr>
                <w:rFonts w:ascii="Arial" w:hAnsi="Arial" w:cs="Arial"/>
                <w:color w:val="000000"/>
                <w:sz w:val="16"/>
                <w:szCs w:val="16"/>
                <w:lang w:val="en-GB"/>
              </w:rPr>
              <w:t>Genetic Risk and Outcome in Psychosis (GROUP)</w:t>
            </w:r>
          </w:p>
          <w:p w:rsidR="00ED04CE" w:rsidRPr="00A7053C" w:rsidRDefault="00ED04CE" w:rsidP="00ED04CE">
            <w:pPr>
              <w:spacing w:after="0" w:line="240" w:lineRule="auto"/>
              <w:rPr>
                <w:rFonts w:ascii="Arial" w:hAnsi="Arial" w:cs="Arial"/>
                <w:color w:val="000000"/>
                <w:sz w:val="16"/>
                <w:szCs w:val="16"/>
                <w:lang w:val="en-GB"/>
              </w:rPr>
            </w:pPr>
          </w:p>
          <w:p w:rsidR="00ED04CE" w:rsidRPr="00A7053C" w:rsidRDefault="00ED04CE" w:rsidP="00ED04CE">
            <w:pPr>
              <w:spacing w:after="0" w:line="240" w:lineRule="auto"/>
              <w:rPr>
                <w:rFonts w:ascii="Arial" w:hAnsi="Arial" w:cs="Arial"/>
                <w:color w:val="000000"/>
                <w:sz w:val="16"/>
                <w:szCs w:val="16"/>
                <w:lang w:val="en-GB"/>
              </w:rPr>
            </w:pPr>
            <w:r w:rsidRPr="00A7053C">
              <w:rPr>
                <w:rFonts w:ascii="Arial" w:hAnsi="Arial" w:cs="Arial"/>
                <w:color w:val="000000"/>
                <w:sz w:val="16"/>
                <w:szCs w:val="16"/>
                <w:lang w:val="en-GB"/>
              </w:rPr>
              <w:t>NETHERLANDS, BELGIUM</w:t>
            </w:r>
          </w:p>
          <w:p w:rsidR="00ED04CE" w:rsidRPr="00A7053C" w:rsidRDefault="00ED04CE" w:rsidP="00ED04CE">
            <w:pPr>
              <w:spacing w:after="0" w:line="240" w:lineRule="auto"/>
              <w:rPr>
                <w:rFonts w:ascii="Arial" w:hAnsi="Arial" w:cs="Arial"/>
                <w:color w:val="000000"/>
                <w:sz w:val="16"/>
                <w:szCs w:val="16"/>
                <w:lang w:val="en-GB"/>
              </w:rPr>
            </w:pPr>
          </w:p>
          <w:p w:rsidR="00ED04CE" w:rsidRPr="00A7053C" w:rsidRDefault="00ED04CE" w:rsidP="00ED04CE">
            <w:pPr>
              <w:spacing w:after="0" w:line="240" w:lineRule="auto"/>
              <w:rPr>
                <w:rFonts w:ascii="Arial" w:hAnsi="Arial" w:cs="Arial"/>
                <w:sz w:val="16"/>
                <w:szCs w:val="16"/>
                <w:lang w:val="en-GB"/>
              </w:rPr>
            </w:pPr>
          </w:p>
        </w:tc>
        <w:tc>
          <w:tcPr>
            <w:tcW w:w="421" w:type="pct"/>
            <w:gridSpan w:val="5"/>
            <w:tcBorders>
              <w:top w:val="single" w:sz="4" w:space="0" w:color="00000A"/>
              <w:left w:val="single" w:sz="4" w:space="0" w:color="00000A"/>
              <w:bottom w:val="single" w:sz="4" w:space="0" w:color="00000A"/>
              <w:right w:val="single" w:sz="4" w:space="0" w:color="00000A"/>
            </w:tcBorders>
          </w:tcPr>
          <w:p w:rsidR="00ED04CE" w:rsidRPr="00A7053C" w:rsidRDefault="00B30BC3" w:rsidP="00ED04CE">
            <w:pPr>
              <w:spacing w:after="0" w:line="240" w:lineRule="auto"/>
              <w:rPr>
                <w:rFonts w:ascii="Arial" w:hAnsi="Arial" w:cs="Arial"/>
                <w:color w:val="000000"/>
                <w:sz w:val="16"/>
                <w:szCs w:val="16"/>
                <w:lang w:val="en-GB"/>
              </w:rPr>
            </w:pPr>
            <w:r w:rsidRPr="00A7053C">
              <w:rPr>
                <w:rFonts w:ascii="Arial" w:hAnsi="Arial" w:cs="Arial"/>
                <w:i/>
                <w:color w:val="000000"/>
                <w:sz w:val="16"/>
                <w:szCs w:val="16"/>
                <w:lang w:val="en-GB"/>
              </w:rPr>
              <w:t>N =</w:t>
            </w:r>
            <w:r w:rsidR="00ED04CE" w:rsidRPr="00A7053C">
              <w:rPr>
                <w:rFonts w:ascii="Arial" w:hAnsi="Arial" w:cs="Arial"/>
                <w:color w:val="000000"/>
                <w:sz w:val="16"/>
                <w:szCs w:val="16"/>
                <w:lang w:val="en-GB"/>
              </w:rPr>
              <w:t xml:space="preserve">131 patients with psychotic disorder </w:t>
            </w:r>
          </w:p>
          <w:p w:rsidR="00ED04CE" w:rsidRPr="00A7053C" w:rsidRDefault="00ED04CE" w:rsidP="00ED04CE">
            <w:pPr>
              <w:spacing w:after="0" w:line="240" w:lineRule="auto"/>
              <w:rPr>
                <w:rFonts w:ascii="Arial" w:hAnsi="Arial" w:cs="Arial"/>
                <w:color w:val="000000"/>
                <w:sz w:val="16"/>
                <w:szCs w:val="16"/>
                <w:lang w:val="en-GB"/>
              </w:rPr>
            </w:pPr>
          </w:p>
          <w:p w:rsidR="00ED04CE" w:rsidRPr="00A7053C" w:rsidRDefault="00B30BC3" w:rsidP="00ED04CE">
            <w:pPr>
              <w:spacing w:after="0" w:line="240" w:lineRule="auto"/>
              <w:rPr>
                <w:rFonts w:ascii="Arial" w:hAnsi="Arial" w:cs="Arial"/>
                <w:color w:val="000000"/>
                <w:sz w:val="16"/>
                <w:szCs w:val="16"/>
                <w:lang w:val="en-GB"/>
              </w:rPr>
            </w:pPr>
            <w:r w:rsidRPr="00A7053C">
              <w:rPr>
                <w:rFonts w:ascii="Arial" w:hAnsi="Arial" w:cs="Arial"/>
                <w:i/>
                <w:color w:val="000000"/>
                <w:sz w:val="16"/>
                <w:szCs w:val="16"/>
                <w:lang w:val="en-GB"/>
              </w:rPr>
              <w:t>N =</w:t>
            </w:r>
            <w:r w:rsidR="00ED04CE" w:rsidRPr="00A7053C">
              <w:rPr>
                <w:rFonts w:ascii="Arial" w:hAnsi="Arial" w:cs="Arial"/>
                <w:color w:val="000000"/>
                <w:sz w:val="16"/>
                <w:szCs w:val="16"/>
                <w:lang w:val="en-GB"/>
              </w:rPr>
              <w:t xml:space="preserve">123 siblings </w:t>
            </w:r>
          </w:p>
          <w:p w:rsidR="00ED04CE" w:rsidRPr="00A7053C" w:rsidRDefault="00ED04CE" w:rsidP="00ED04CE">
            <w:pPr>
              <w:spacing w:after="0" w:line="240" w:lineRule="auto"/>
              <w:rPr>
                <w:rFonts w:ascii="Arial" w:hAnsi="Arial" w:cs="Arial"/>
                <w:color w:val="000000"/>
                <w:sz w:val="16"/>
                <w:szCs w:val="16"/>
                <w:lang w:val="en-GB"/>
              </w:rPr>
            </w:pPr>
          </w:p>
          <w:p w:rsidR="00ED04CE" w:rsidRPr="00A7053C" w:rsidRDefault="00B30BC3" w:rsidP="00ED04CE">
            <w:pPr>
              <w:spacing w:after="0" w:line="240" w:lineRule="auto"/>
              <w:rPr>
                <w:rFonts w:ascii="Arial" w:hAnsi="Arial" w:cs="Arial"/>
                <w:sz w:val="16"/>
                <w:szCs w:val="16"/>
                <w:lang w:val="en-GB"/>
              </w:rPr>
            </w:pPr>
            <w:r w:rsidRPr="00A7053C">
              <w:rPr>
                <w:rFonts w:ascii="Arial" w:hAnsi="Arial" w:cs="Arial"/>
                <w:i/>
                <w:color w:val="000000"/>
                <w:sz w:val="16"/>
                <w:szCs w:val="16"/>
                <w:lang w:val="en-GB"/>
              </w:rPr>
              <w:t>N =</w:t>
            </w:r>
            <w:r w:rsidR="00ED04CE" w:rsidRPr="00A7053C">
              <w:rPr>
                <w:rFonts w:ascii="Arial" w:hAnsi="Arial" w:cs="Arial"/>
                <w:color w:val="000000"/>
                <w:sz w:val="16"/>
                <w:szCs w:val="16"/>
                <w:lang w:val="en-GB"/>
              </w:rPr>
              <w:t>72 healthy controls</w:t>
            </w:r>
          </w:p>
        </w:tc>
        <w:tc>
          <w:tcPr>
            <w:tcW w:w="605" w:type="pct"/>
            <w:gridSpan w:val="2"/>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color w:val="000000"/>
                <w:kern w:val="0"/>
                <w:sz w:val="16"/>
                <w:szCs w:val="16"/>
                <w:lang w:val="en-GB" w:eastAsia="ar-SA"/>
              </w:rPr>
              <w:t xml:space="preserve">Childhood physical, emotional, and sexual abuse, and physical and emotional neglect (cases: </w:t>
            </w:r>
            <w:r w:rsidR="00B30BC3" w:rsidRPr="00A7053C">
              <w:rPr>
                <w:rFonts w:ascii="Arial" w:hAnsi="Arial" w:cs="Arial"/>
                <w:i/>
                <w:color w:val="000000"/>
                <w:kern w:val="0"/>
                <w:sz w:val="16"/>
                <w:szCs w:val="16"/>
                <w:lang w:val="en-GB" w:eastAsia="ar-SA"/>
              </w:rPr>
              <w:t>n =</w:t>
            </w:r>
            <w:r w:rsidRPr="00A7053C">
              <w:rPr>
                <w:rFonts w:ascii="Arial" w:hAnsi="Arial" w:cs="Arial"/>
                <w:color w:val="000000"/>
                <w:kern w:val="0"/>
                <w:sz w:val="16"/>
                <w:szCs w:val="16"/>
                <w:lang w:val="en-GB" w:eastAsia="ar-SA"/>
              </w:rPr>
              <w:t xml:space="preserve"> 89, 67.9%; siblings: </w:t>
            </w:r>
            <w:r w:rsidR="00B30BC3" w:rsidRPr="00A7053C">
              <w:rPr>
                <w:rFonts w:ascii="Arial" w:hAnsi="Arial" w:cs="Arial"/>
                <w:i/>
                <w:color w:val="000000"/>
                <w:kern w:val="0"/>
                <w:sz w:val="16"/>
                <w:szCs w:val="16"/>
                <w:lang w:val="en-GB" w:eastAsia="ar-SA"/>
              </w:rPr>
              <w:t>n =</w:t>
            </w:r>
            <w:r w:rsidRPr="00A7053C">
              <w:rPr>
                <w:rFonts w:ascii="Arial" w:hAnsi="Arial" w:cs="Arial"/>
                <w:color w:val="000000"/>
                <w:kern w:val="0"/>
                <w:sz w:val="16"/>
                <w:szCs w:val="16"/>
                <w:lang w:val="en-GB" w:eastAsia="ar-SA"/>
              </w:rPr>
              <w:t xml:space="preserve"> 53, 43.1%; controls: </w:t>
            </w:r>
            <w:r w:rsidR="00B30BC3" w:rsidRPr="00A7053C">
              <w:rPr>
                <w:rFonts w:ascii="Arial" w:hAnsi="Arial" w:cs="Arial"/>
                <w:i/>
                <w:color w:val="000000"/>
                <w:kern w:val="0"/>
                <w:sz w:val="16"/>
                <w:szCs w:val="16"/>
                <w:lang w:val="en-GB" w:eastAsia="ar-SA"/>
              </w:rPr>
              <w:t>n =</w:t>
            </w:r>
            <w:r w:rsidRPr="00A7053C">
              <w:rPr>
                <w:rFonts w:ascii="Arial" w:hAnsi="Arial" w:cs="Arial"/>
                <w:color w:val="000000"/>
                <w:kern w:val="0"/>
                <w:sz w:val="16"/>
                <w:szCs w:val="16"/>
                <w:lang w:val="en-GB" w:eastAsia="ar-SA"/>
              </w:rPr>
              <w:t xml:space="preserve"> 27, 37.5%)</w:t>
            </w:r>
          </w:p>
        </w:tc>
        <w:tc>
          <w:tcPr>
            <w:tcW w:w="415"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color w:val="000000"/>
                <w:kern w:val="0"/>
                <w:sz w:val="16"/>
                <w:szCs w:val="16"/>
                <w:lang w:val="en-GB" w:eastAsia="ar-SA"/>
              </w:rPr>
              <w:t>CTQ-SF</w:t>
            </w:r>
            <w:r w:rsidR="00A0629D" w:rsidRPr="00A7053C">
              <w:rPr>
                <w:rFonts w:ascii="Arial" w:hAnsi="Arial" w:cs="Arial"/>
                <w:color w:val="000000"/>
                <w:kern w:val="0"/>
                <w:sz w:val="16"/>
                <w:szCs w:val="16"/>
                <w:lang w:val="en-GB" w:eastAsia="ar-SA"/>
              </w:rPr>
              <w:t xml:space="preserve"> </w:t>
            </w:r>
            <w:r w:rsidR="00B36BFD" w:rsidRPr="00A7053C">
              <w:rPr>
                <w:rFonts w:ascii="Arial" w:eastAsia="Times New Roman" w:hAnsi="Arial" w:cs="Arial"/>
                <w:noProof/>
                <w:kern w:val="0"/>
                <w:sz w:val="16"/>
                <w:szCs w:val="16"/>
                <w:lang w:val="en-GB"/>
              </w:rPr>
              <w:t xml:space="preserve">(Bernstein </w:t>
            </w:r>
            <w:r w:rsidR="0076583C" w:rsidRPr="00A7053C">
              <w:rPr>
                <w:rFonts w:ascii="Arial" w:eastAsia="Times New Roman" w:hAnsi="Arial" w:cs="Arial"/>
                <w:noProof/>
                <w:kern w:val="0"/>
                <w:sz w:val="16"/>
                <w:szCs w:val="16"/>
                <w:lang w:val="en-GB"/>
              </w:rPr>
              <w:t>et al.,</w:t>
            </w:r>
            <w:r w:rsidR="00B36BFD" w:rsidRPr="00A7053C">
              <w:rPr>
                <w:rFonts w:ascii="Arial" w:eastAsia="Times New Roman" w:hAnsi="Arial" w:cs="Arial"/>
                <w:noProof/>
                <w:kern w:val="0"/>
                <w:sz w:val="16"/>
                <w:szCs w:val="16"/>
                <w:lang w:val="en-GB"/>
              </w:rPr>
              <w:t xml:space="preserve"> 2003)</w:t>
            </w:r>
          </w:p>
        </w:tc>
        <w:tc>
          <w:tcPr>
            <w:tcW w:w="477"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uppressAutoHyphens w:val="0"/>
              <w:spacing w:after="0" w:line="240" w:lineRule="auto"/>
              <w:rPr>
                <w:rFonts w:ascii="Arial" w:hAnsi="Arial" w:cs="Arial"/>
                <w:sz w:val="16"/>
                <w:szCs w:val="16"/>
                <w:lang w:val="en-GB"/>
              </w:rPr>
            </w:pPr>
            <w:r w:rsidRPr="00A7053C">
              <w:rPr>
                <w:rFonts w:ascii="Arial" w:hAnsi="Arial" w:cs="Arial"/>
                <w:color w:val="000000"/>
                <w:sz w:val="16"/>
                <w:szCs w:val="16"/>
                <w:lang w:val="en-GB"/>
              </w:rPr>
              <w:t xml:space="preserve">Attachment avoidance and anxiety (cases: </w:t>
            </w:r>
            <w:r w:rsidR="00B30BC3" w:rsidRPr="00A7053C">
              <w:rPr>
                <w:rFonts w:ascii="Arial" w:hAnsi="Arial" w:cs="Arial"/>
                <w:i/>
                <w:color w:val="000000"/>
                <w:sz w:val="16"/>
                <w:szCs w:val="16"/>
                <w:lang w:val="en-GB"/>
              </w:rPr>
              <w:t>n =</w:t>
            </w:r>
            <w:r w:rsidRPr="00A7053C">
              <w:rPr>
                <w:rFonts w:ascii="Arial" w:hAnsi="Arial" w:cs="Arial"/>
                <w:color w:val="000000"/>
                <w:sz w:val="16"/>
                <w:szCs w:val="16"/>
                <w:lang w:val="en-GB"/>
              </w:rPr>
              <w:t xml:space="preserve"> 89, 67.9%; siblings: </w:t>
            </w:r>
            <w:r w:rsidR="00B30BC3" w:rsidRPr="00A7053C">
              <w:rPr>
                <w:rFonts w:ascii="Arial" w:hAnsi="Arial" w:cs="Arial"/>
                <w:i/>
                <w:color w:val="000000"/>
                <w:sz w:val="16"/>
                <w:szCs w:val="16"/>
                <w:lang w:val="en-GB"/>
              </w:rPr>
              <w:t>n =</w:t>
            </w:r>
            <w:r w:rsidRPr="00A7053C">
              <w:rPr>
                <w:rFonts w:ascii="Arial" w:hAnsi="Arial" w:cs="Arial"/>
                <w:color w:val="000000"/>
                <w:sz w:val="16"/>
                <w:szCs w:val="16"/>
                <w:lang w:val="en-GB"/>
              </w:rPr>
              <w:t xml:space="preserve"> 57, 46.3%; controls: </w:t>
            </w:r>
            <w:r w:rsidR="00B30BC3" w:rsidRPr="00A7053C">
              <w:rPr>
                <w:rFonts w:ascii="Arial" w:hAnsi="Arial" w:cs="Arial"/>
                <w:i/>
                <w:color w:val="000000"/>
                <w:sz w:val="16"/>
                <w:szCs w:val="16"/>
                <w:lang w:val="en-GB"/>
              </w:rPr>
              <w:t>n =</w:t>
            </w:r>
            <w:r w:rsidRPr="00A7053C">
              <w:rPr>
                <w:rFonts w:ascii="Arial" w:hAnsi="Arial" w:cs="Arial"/>
                <w:color w:val="000000"/>
                <w:sz w:val="16"/>
                <w:szCs w:val="16"/>
                <w:lang w:val="en-GB"/>
              </w:rPr>
              <w:t xml:space="preserve"> 18, 25%)</w:t>
            </w:r>
          </w:p>
        </w:tc>
        <w:tc>
          <w:tcPr>
            <w:tcW w:w="409"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uppressAutoHyphens w:val="0"/>
              <w:spacing w:after="0" w:line="240" w:lineRule="auto"/>
              <w:rPr>
                <w:rFonts w:ascii="Arial" w:eastAsia="Times New Roman" w:hAnsi="Arial" w:cs="Arial"/>
                <w:kern w:val="0"/>
                <w:sz w:val="16"/>
                <w:szCs w:val="16"/>
                <w:lang w:val="en-GB"/>
              </w:rPr>
            </w:pPr>
            <w:r w:rsidRPr="00A7053C">
              <w:rPr>
                <w:rFonts w:ascii="Arial" w:hAnsi="Arial" w:cs="Arial"/>
                <w:color w:val="000000"/>
                <w:sz w:val="16"/>
                <w:szCs w:val="16"/>
                <w:lang w:val="en-GB"/>
              </w:rPr>
              <w:t>PAM</w:t>
            </w:r>
            <w:r w:rsidR="00A0629D" w:rsidRPr="00A7053C">
              <w:rPr>
                <w:rFonts w:ascii="Arial" w:hAnsi="Arial" w:cs="Arial"/>
                <w:color w:val="000000"/>
                <w:sz w:val="16"/>
                <w:szCs w:val="16"/>
                <w:lang w:val="en-GB"/>
              </w:rPr>
              <w:t xml:space="preserve"> </w:t>
            </w:r>
            <w:r w:rsidR="00B36BFD" w:rsidRPr="00A7053C">
              <w:rPr>
                <w:rFonts w:ascii="Arial" w:eastAsia="Times New Roman" w:hAnsi="Arial" w:cs="Arial"/>
                <w:noProof/>
                <w:kern w:val="0"/>
                <w:sz w:val="16"/>
                <w:szCs w:val="16"/>
                <w:lang w:val="en-GB"/>
              </w:rPr>
              <w:t xml:space="preserve">(Berry </w:t>
            </w:r>
            <w:r w:rsidR="0076583C" w:rsidRPr="00A7053C">
              <w:rPr>
                <w:rFonts w:ascii="Arial" w:eastAsia="Times New Roman" w:hAnsi="Arial" w:cs="Arial"/>
                <w:noProof/>
                <w:kern w:val="0"/>
                <w:sz w:val="16"/>
                <w:szCs w:val="16"/>
                <w:lang w:val="en-GB"/>
              </w:rPr>
              <w:t>et al.,</w:t>
            </w:r>
            <w:r w:rsidR="00B36BFD" w:rsidRPr="00A7053C">
              <w:rPr>
                <w:rFonts w:ascii="Arial" w:eastAsia="Times New Roman" w:hAnsi="Arial" w:cs="Arial"/>
                <w:noProof/>
                <w:kern w:val="0"/>
                <w:sz w:val="16"/>
                <w:szCs w:val="16"/>
                <w:lang w:val="en-GB"/>
              </w:rPr>
              <w:t xml:space="preserve"> 2006)</w:t>
            </w:r>
          </w:p>
          <w:p w:rsidR="00ED04CE" w:rsidRPr="00A7053C" w:rsidRDefault="00ED04CE" w:rsidP="00ED04CE">
            <w:pPr>
              <w:spacing w:after="0" w:line="240" w:lineRule="auto"/>
              <w:rPr>
                <w:rFonts w:ascii="Arial" w:hAnsi="Arial" w:cs="Arial"/>
                <w:kern w:val="1"/>
                <w:sz w:val="16"/>
                <w:szCs w:val="16"/>
                <w:lang w:val="en-GB"/>
              </w:rPr>
            </w:pPr>
          </w:p>
        </w:tc>
        <w:tc>
          <w:tcPr>
            <w:tcW w:w="466" w:type="pct"/>
            <w:gridSpan w:val="2"/>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 xml:space="preserve">Positive and negative psychotic symptoms and </w:t>
            </w:r>
          </w:p>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PLEs</w:t>
            </w:r>
          </w:p>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p>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color w:val="000000"/>
                <w:kern w:val="0"/>
                <w:sz w:val="16"/>
                <w:szCs w:val="16"/>
                <w:lang w:val="en-GB" w:eastAsia="ar-SA"/>
              </w:rPr>
              <w:t>SAPS</w:t>
            </w:r>
            <w:r w:rsidR="00A0629D" w:rsidRPr="00A7053C">
              <w:rPr>
                <w:rFonts w:ascii="Arial" w:hAnsi="Arial" w:cs="Arial"/>
                <w:color w:val="000000"/>
                <w:kern w:val="0"/>
                <w:sz w:val="16"/>
                <w:szCs w:val="16"/>
                <w:lang w:val="en-GB" w:eastAsia="ar-SA"/>
              </w:rPr>
              <w:t xml:space="preserve"> </w:t>
            </w:r>
            <w:r w:rsidR="00B36BFD" w:rsidRPr="00A7053C">
              <w:rPr>
                <w:rFonts w:ascii="Arial" w:hAnsi="Arial" w:cs="Arial"/>
                <w:noProof/>
                <w:color w:val="000000"/>
                <w:kern w:val="0"/>
                <w:sz w:val="16"/>
                <w:szCs w:val="16"/>
                <w:lang w:val="en-GB" w:eastAsia="ar-SA"/>
              </w:rPr>
              <w:t>(Andreasen 1984)</w:t>
            </w:r>
            <w:r w:rsidRPr="00A7053C">
              <w:rPr>
                <w:rFonts w:ascii="Arial" w:hAnsi="Arial" w:cs="Arial"/>
                <w:color w:val="000000"/>
                <w:kern w:val="0"/>
                <w:sz w:val="16"/>
                <w:szCs w:val="16"/>
                <w:lang w:val="en-GB" w:eastAsia="ar-SA"/>
              </w:rPr>
              <w:t>, SANS</w:t>
            </w:r>
            <w:r w:rsidR="00A0629D" w:rsidRPr="00A7053C">
              <w:rPr>
                <w:rFonts w:ascii="Arial" w:hAnsi="Arial" w:cs="Arial"/>
                <w:color w:val="000000"/>
                <w:kern w:val="0"/>
                <w:sz w:val="16"/>
                <w:szCs w:val="16"/>
                <w:lang w:val="en-GB" w:eastAsia="ar-SA"/>
              </w:rPr>
              <w:t xml:space="preserve"> </w:t>
            </w:r>
            <w:r w:rsidR="00B36BFD" w:rsidRPr="00A7053C">
              <w:rPr>
                <w:rFonts w:ascii="Arial" w:hAnsi="Arial" w:cs="Arial"/>
                <w:noProof/>
                <w:color w:val="000000"/>
                <w:kern w:val="0"/>
                <w:sz w:val="16"/>
                <w:szCs w:val="16"/>
                <w:lang w:val="en-GB" w:eastAsia="ar-SA"/>
              </w:rPr>
              <w:t>(Andreasen 1983)</w:t>
            </w:r>
            <w:r w:rsidRPr="00A7053C">
              <w:rPr>
                <w:rFonts w:ascii="Arial" w:hAnsi="Arial" w:cs="Arial"/>
                <w:color w:val="000000"/>
                <w:kern w:val="0"/>
                <w:sz w:val="16"/>
                <w:szCs w:val="16"/>
                <w:lang w:val="en-GB" w:eastAsia="ar-SA"/>
              </w:rPr>
              <w:t xml:space="preserve"> and CAPE</w:t>
            </w:r>
            <w:r w:rsidR="00A0629D" w:rsidRPr="00A7053C">
              <w:rPr>
                <w:rFonts w:ascii="Arial" w:hAnsi="Arial" w:cs="Arial"/>
                <w:color w:val="000000"/>
                <w:kern w:val="0"/>
                <w:sz w:val="16"/>
                <w:szCs w:val="16"/>
                <w:lang w:val="en-GB" w:eastAsia="ar-SA"/>
              </w:rPr>
              <w:t xml:space="preserve"> </w:t>
            </w:r>
            <w:r w:rsidR="00B36BFD" w:rsidRPr="00A7053C">
              <w:rPr>
                <w:rFonts w:ascii="Arial" w:hAnsi="Arial" w:cs="Arial"/>
                <w:noProof/>
                <w:color w:val="000000"/>
                <w:kern w:val="0"/>
                <w:sz w:val="16"/>
                <w:szCs w:val="16"/>
                <w:lang w:val="en-GB" w:eastAsia="ar-SA"/>
              </w:rPr>
              <w:t xml:space="preserve">(Konings </w:t>
            </w:r>
            <w:r w:rsidR="0076583C" w:rsidRPr="00A7053C">
              <w:rPr>
                <w:rFonts w:ascii="Arial" w:hAnsi="Arial" w:cs="Arial"/>
                <w:noProof/>
                <w:color w:val="000000"/>
                <w:kern w:val="0"/>
                <w:sz w:val="16"/>
                <w:szCs w:val="16"/>
                <w:lang w:val="en-GB" w:eastAsia="ar-SA"/>
              </w:rPr>
              <w:t>et al.,</w:t>
            </w:r>
            <w:r w:rsidR="00B36BFD" w:rsidRPr="00A7053C">
              <w:rPr>
                <w:rFonts w:ascii="Arial" w:hAnsi="Arial" w:cs="Arial"/>
                <w:noProof/>
                <w:color w:val="000000"/>
                <w:kern w:val="0"/>
                <w:sz w:val="16"/>
                <w:szCs w:val="16"/>
                <w:lang w:val="en-GB" w:eastAsia="ar-SA"/>
              </w:rPr>
              <w:t xml:space="preserve"> 2006)</w:t>
            </w:r>
          </w:p>
        </w:tc>
        <w:tc>
          <w:tcPr>
            <w:tcW w:w="567" w:type="pct"/>
            <w:gridSpan w:val="2"/>
            <w:tcBorders>
              <w:top w:val="single" w:sz="4" w:space="0" w:color="00000A"/>
              <w:left w:val="single" w:sz="4" w:space="0" w:color="00000A"/>
              <w:bottom w:val="single" w:sz="4" w:space="0" w:color="00000A"/>
              <w:right w:val="single" w:sz="4" w:space="0" w:color="00000A"/>
            </w:tcBorders>
          </w:tcPr>
          <w:p w:rsidR="00ED04CE" w:rsidRPr="00A7053C" w:rsidRDefault="003606A3" w:rsidP="00ED04CE">
            <w:pPr>
              <w:spacing w:after="0" w:line="240" w:lineRule="auto"/>
              <w:rPr>
                <w:rFonts w:ascii="Arial" w:hAnsi="Arial" w:cs="Arial"/>
                <w:sz w:val="16"/>
                <w:szCs w:val="16"/>
                <w:lang w:val="en-GB"/>
              </w:rPr>
            </w:pPr>
            <w:r w:rsidRPr="00A7053C">
              <w:rPr>
                <w:rFonts w:ascii="Arial" w:hAnsi="Arial" w:cs="Arial"/>
                <w:color w:val="000000"/>
                <w:sz w:val="16"/>
                <w:szCs w:val="16"/>
                <w:lang w:val="en-GB"/>
              </w:rPr>
              <w:t>Sex</w:t>
            </w:r>
            <w:r w:rsidR="00ED04CE" w:rsidRPr="00A7053C">
              <w:rPr>
                <w:rFonts w:ascii="Arial" w:hAnsi="Arial" w:cs="Arial"/>
                <w:color w:val="000000"/>
                <w:sz w:val="16"/>
                <w:szCs w:val="16"/>
                <w:lang w:val="en-GB"/>
              </w:rPr>
              <w:t>, age</w:t>
            </w:r>
          </w:p>
        </w:tc>
        <w:tc>
          <w:tcPr>
            <w:tcW w:w="675"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color w:val="000000"/>
                <w:sz w:val="16"/>
                <w:szCs w:val="16"/>
                <w:lang w:val="en-GB"/>
              </w:rPr>
            </w:pPr>
            <w:r w:rsidRPr="00A7053C">
              <w:rPr>
                <w:rFonts w:ascii="Arial" w:hAnsi="Arial" w:cs="Arial"/>
                <w:color w:val="000000"/>
                <w:sz w:val="16"/>
                <w:szCs w:val="16"/>
                <w:lang w:val="en-GB"/>
              </w:rPr>
              <w:t xml:space="preserve">Childhood abuse was not related with PLEs in the control group. rEE was found between childhood adversity and attachment anxiety and avoidance across the </w:t>
            </w:r>
            <w:r w:rsidR="00A113A9" w:rsidRPr="00A7053C">
              <w:rPr>
                <w:rFonts w:ascii="Arial" w:hAnsi="Arial" w:cs="Arial"/>
                <w:color w:val="000000"/>
                <w:sz w:val="16"/>
                <w:szCs w:val="16"/>
                <w:lang w:val="en-GB"/>
              </w:rPr>
              <w:t xml:space="preserve">three </w:t>
            </w:r>
            <w:r w:rsidRPr="00A7053C">
              <w:rPr>
                <w:rFonts w:ascii="Arial" w:hAnsi="Arial" w:cs="Arial"/>
                <w:color w:val="000000"/>
                <w:sz w:val="16"/>
                <w:szCs w:val="16"/>
                <w:lang w:val="en-GB"/>
              </w:rPr>
              <w:t xml:space="preserve">groups. </w:t>
            </w:r>
          </w:p>
          <w:p w:rsidR="00ED04CE" w:rsidRPr="00A7053C" w:rsidRDefault="00ED04CE" w:rsidP="00016122">
            <w:pPr>
              <w:spacing w:after="0" w:line="240" w:lineRule="auto"/>
              <w:rPr>
                <w:rFonts w:ascii="Arial" w:hAnsi="Arial" w:cs="Arial"/>
                <w:sz w:val="16"/>
                <w:szCs w:val="16"/>
                <w:lang w:val="en-GB"/>
              </w:rPr>
            </w:pPr>
            <w:r w:rsidRPr="00A7053C">
              <w:rPr>
                <w:rFonts w:ascii="Arial" w:hAnsi="Arial" w:cs="Arial"/>
                <w:color w:val="000000"/>
                <w:sz w:val="16"/>
                <w:szCs w:val="16"/>
                <w:lang w:val="en-GB"/>
              </w:rPr>
              <w:t>In the sibling group, attachment insecurity partially mediated the effect of childhood adversit</w:t>
            </w:r>
            <w:r w:rsidR="00016122" w:rsidRPr="00A7053C">
              <w:rPr>
                <w:rFonts w:ascii="Arial" w:hAnsi="Arial" w:cs="Arial"/>
                <w:color w:val="000000"/>
                <w:sz w:val="16"/>
                <w:szCs w:val="16"/>
                <w:lang w:val="en-GB"/>
              </w:rPr>
              <w:t xml:space="preserve">y </w:t>
            </w:r>
            <w:r w:rsidRPr="00A7053C">
              <w:rPr>
                <w:rFonts w:ascii="Arial" w:hAnsi="Arial" w:cs="Arial"/>
                <w:color w:val="000000"/>
                <w:sz w:val="16"/>
                <w:szCs w:val="16"/>
                <w:lang w:val="en-GB"/>
              </w:rPr>
              <w:t xml:space="preserve">on positive symptoms (avoidance: </w:t>
            </w:r>
            <w:r w:rsidRPr="00A7053C">
              <w:rPr>
                <w:rFonts w:ascii="Arial" w:hAnsi="Arial" w:cs="Arial"/>
                <w:i/>
                <w:color w:val="000000"/>
                <w:sz w:val="16"/>
                <w:szCs w:val="16"/>
                <w:lang w:val="en-GB"/>
              </w:rPr>
              <w:t>β</w:t>
            </w:r>
            <w:r w:rsidR="008C3BBD" w:rsidRPr="00A7053C">
              <w:rPr>
                <w:rFonts w:ascii="Arial" w:hAnsi="Arial" w:cs="Arial"/>
                <w:color w:val="000000"/>
                <w:sz w:val="16"/>
                <w:szCs w:val="16"/>
                <w:lang w:val="en-GB"/>
              </w:rPr>
              <w:t xml:space="preserve"> </w:t>
            </w:r>
            <w:r w:rsidRPr="00A7053C">
              <w:rPr>
                <w:rFonts w:ascii="Arial" w:hAnsi="Arial" w:cs="Arial"/>
                <w:color w:val="000000"/>
                <w:sz w:val="16"/>
                <w:szCs w:val="16"/>
                <w:lang w:val="en-GB"/>
              </w:rPr>
              <w:t xml:space="preserve">= 0.201, </w:t>
            </w:r>
            <w:r w:rsidR="006250C5" w:rsidRPr="00A7053C">
              <w:rPr>
                <w:rFonts w:ascii="Arial" w:hAnsi="Arial" w:cs="Arial"/>
                <w:i/>
                <w:color w:val="000000"/>
                <w:sz w:val="16"/>
                <w:szCs w:val="16"/>
                <w:lang w:val="en-GB"/>
              </w:rPr>
              <w:t>p</w:t>
            </w:r>
            <w:r w:rsidR="006250C5" w:rsidRPr="00A7053C">
              <w:rPr>
                <w:rFonts w:ascii="Arial" w:hAnsi="Arial" w:cs="Arial"/>
                <w:color w:val="000000"/>
                <w:sz w:val="16"/>
                <w:szCs w:val="16"/>
                <w:lang w:val="en-GB"/>
              </w:rPr>
              <w:t xml:space="preserve"> = </w:t>
            </w:r>
            <w:r w:rsidRPr="00A7053C">
              <w:rPr>
                <w:rFonts w:ascii="Arial" w:hAnsi="Arial" w:cs="Arial"/>
                <w:color w:val="000000"/>
                <w:sz w:val="16"/>
                <w:szCs w:val="16"/>
                <w:lang w:val="en-GB"/>
              </w:rPr>
              <w:t xml:space="preserve">0.040; anxiety: </w:t>
            </w:r>
            <w:r w:rsidRPr="00A7053C">
              <w:rPr>
                <w:rFonts w:ascii="Arial" w:hAnsi="Arial" w:cs="Arial"/>
                <w:i/>
                <w:color w:val="000000"/>
                <w:sz w:val="16"/>
                <w:szCs w:val="16"/>
                <w:lang w:val="en-GB"/>
              </w:rPr>
              <w:t>β</w:t>
            </w:r>
            <w:r w:rsidR="008C3BBD" w:rsidRPr="00A7053C">
              <w:rPr>
                <w:rFonts w:ascii="Arial" w:hAnsi="Arial" w:cs="Arial"/>
                <w:color w:val="000000"/>
                <w:sz w:val="16"/>
                <w:szCs w:val="16"/>
                <w:lang w:val="en-GB"/>
              </w:rPr>
              <w:t xml:space="preserve"> </w:t>
            </w:r>
            <w:r w:rsidRPr="00A7053C">
              <w:rPr>
                <w:rFonts w:ascii="Arial" w:hAnsi="Arial" w:cs="Arial"/>
                <w:color w:val="000000"/>
                <w:sz w:val="16"/>
                <w:szCs w:val="16"/>
                <w:lang w:val="en-GB"/>
              </w:rPr>
              <w:t xml:space="preserve">= 0.197, </w:t>
            </w:r>
            <w:r w:rsidR="006250C5" w:rsidRPr="00A7053C">
              <w:rPr>
                <w:rFonts w:ascii="Arial" w:hAnsi="Arial" w:cs="Arial"/>
                <w:i/>
                <w:color w:val="000000"/>
                <w:sz w:val="16"/>
                <w:szCs w:val="16"/>
                <w:lang w:val="en-GB"/>
              </w:rPr>
              <w:t>p</w:t>
            </w:r>
            <w:r w:rsidR="006250C5" w:rsidRPr="00A7053C">
              <w:rPr>
                <w:rFonts w:ascii="Arial" w:hAnsi="Arial" w:cs="Arial"/>
                <w:color w:val="000000"/>
                <w:sz w:val="16"/>
                <w:szCs w:val="16"/>
                <w:lang w:val="en-GB"/>
              </w:rPr>
              <w:t xml:space="preserve"> = </w:t>
            </w:r>
            <w:r w:rsidRPr="00A7053C">
              <w:rPr>
                <w:rFonts w:ascii="Arial" w:hAnsi="Arial" w:cs="Arial"/>
                <w:color w:val="000000"/>
                <w:sz w:val="16"/>
                <w:szCs w:val="16"/>
                <w:lang w:val="en-GB"/>
              </w:rPr>
              <w:lastRenderedPageBreak/>
              <w:t xml:space="preserve">0.047) and negative symptoms (avoidance: </w:t>
            </w:r>
            <w:r w:rsidRPr="00A7053C">
              <w:rPr>
                <w:rFonts w:ascii="Arial" w:hAnsi="Arial" w:cs="Arial"/>
                <w:i/>
                <w:color w:val="000000"/>
                <w:sz w:val="16"/>
                <w:szCs w:val="16"/>
                <w:lang w:val="en-GB"/>
              </w:rPr>
              <w:t>β</w:t>
            </w:r>
            <w:r w:rsidR="008C3BBD" w:rsidRPr="00A7053C">
              <w:rPr>
                <w:rFonts w:ascii="Arial" w:hAnsi="Arial" w:cs="Arial"/>
                <w:color w:val="000000"/>
                <w:sz w:val="16"/>
                <w:szCs w:val="16"/>
                <w:lang w:val="en-GB"/>
              </w:rPr>
              <w:t xml:space="preserve"> </w:t>
            </w:r>
            <w:r w:rsidRPr="00A7053C">
              <w:rPr>
                <w:rFonts w:ascii="Arial" w:hAnsi="Arial" w:cs="Arial"/>
                <w:color w:val="000000"/>
                <w:sz w:val="16"/>
                <w:szCs w:val="16"/>
                <w:lang w:val="en-GB"/>
              </w:rPr>
              <w:t xml:space="preserve">= 0.29, </w:t>
            </w:r>
            <w:r w:rsidR="006250C5" w:rsidRPr="00A7053C">
              <w:rPr>
                <w:rFonts w:ascii="Arial" w:hAnsi="Arial" w:cs="Arial"/>
                <w:i/>
                <w:color w:val="000000"/>
                <w:sz w:val="16"/>
                <w:szCs w:val="16"/>
                <w:lang w:val="en-GB"/>
              </w:rPr>
              <w:t>p</w:t>
            </w:r>
            <w:r w:rsidR="006250C5" w:rsidRPr="00A7053C">
              <w:rPr>
                <w:rFonts w:ascii="Arial" w:hAnsi="Arial" w:cs="Arial"/>
                <w:color w:val="000000"/>
                <w:sz w:val="16"/>
                <w:szCs w:val="16"/>
                <w:lang w:val="en-GB"/>
              </w:rPr>
              <w:t xml:space="preserve"> = </w:t>
            </w:r>
            <w:r w:rsidRPr="00A7053C">
              <w:rPr>
                <w:rFonts w:ascii="Arial" w:hAnsi="Arial" w:cs="Arial"/>
                <w:color w:val="000000"/>
                <w:sz w:val="16"/>
                <w:szCs w:val="16"/>
                <w:lang w:val="en-GB"/>
              </w:rPr>
              <w:t xml:space="preserve">0.001; anxiety: </w:t>
            </w:r>
            <w:r w:rsidRPr="00A7053C">
              <w:rPr>
                <w:rFonts w:ascii="Arial" w:hAnsi="Arial" w:cs="Arial"/>
                <w:i/>
                <w:color w:val="000000"/>
                <w:sz w:val="16"/>
                <w:szCs w:val="16"/>
                <w:lang w:val="en-GB"/>
              </w:rPr>
              <w:t>β</w:t>
            </w:r>
            <w:r w:rsidR="008C3BBD" w:rsidRPr="00A7053C">
              <w:rPr>
                <w:rFonts w:ascii="Arial" w:hAnsi="Arial" w:cs="Arial"/>
                <w:color w:val="000000"/>
                <w:sz w:val="16"/>
                <w:szCs w:val="16"/>
                <w:lang w:val="en-GB"/>
              </w:rPr>
              <w:t xml:space="preserve"> </w:t>
            </w:r>
            <w:r w:rsidRPr="00A7053C">
              <w:rPr>
                <w:rFonts w:ascii="Arial" w:hAnsi="Arial" w:cs="Arial"/>
                <w:color w:val="000000"/>
                <w:sz w:val="16"/>
                <w:szCs w:val="16"/>
                <w:lang w:val="en-GB"/>
              </w:rPr>
              <w:t xml:space="preserve">= 0.430, </w:t>
            </w:r>
            <w:r w:rsidR="00DA6DF2" w:rsidRPr="00A7053C">
              <w:rPr>
                <w:rFonts w:ascii="Arial" w:hAnsi="Arial" w:cs="Arial"/>
                <w:i/>
                <w:color w:val="000000"/>
                <w:sz w:val="16"/>
                <w:szCs w:val="16"/>
                <w:lang w:val="en-GB"/>
              </w:rPr>
              <w:t>p &lt;</w:t>
            </w:r>
            <w:r w:rsidRPr="00A7053C">
              <w:rPr>
                <w:rFonts w:ascii="Arial" w:hAnsi="Arial" w:cs="Arial"/>
                <w:color w:val="000000"/>
                <w:sz w:val="16"/>
                <w:szCs w:val="16"/>
                <w:lang w:val="en-GB"/>
              </w:rPr>
              <w:t xml:space="preserve"> 0.001).</w:t>
            </w:r>
            <w:r w:rsidR="00AC2315" w:rsidRPr="00A7053C">
              <w:rPr>
                <w:rFonts w:ascii="Arial" w:hAnsi="Arial" w:cs="Arial"/>
                <w:color w:val="000000"/>
                <w:sz w:val="16"/>
                <w:szCs w:val="16"/>
                <w:lang w:val="en-GB"/>
              </w:rPr>
              <w:t xml:space="preserve"> </w:t>
            </w:r>
            <w:r w:rsidRPr="00A7053C">
              <w:rPr>
                <w:rFonts w:ascii="Arial" w:hAnsi="Arial" w:cs="Arial"/>
                <w:color w:val="000000"/>
                <w:sz w:val="16"/>
                <w:szCs w:val="16"/>
                <w:lang w:val="en-GB"/>
              </w:rPr>
              <w:t>In the case group, a mediating effect of attachment anxiety was found on negative symptoms (</w:t>
            </w:r>
            <w:r w:rsidRPr="00A7053C">
              <w:rPr>
                <w:rFonts w:ascii="Arial" w:hAnsi="Arial" w:cs="Arial"/>
                <w:i/>
                <w:color w:val="000000"/>
                <w:sz w:val="16"/>
                <w:szCs w:val="16"/>
                <w:lang w:val="en-GB"/>
              </w:rPr>
              <w:t>β</w:t>
            </w:r>
            <w:r w:rsidR="008C3BBD" w:rsidRPr="00A7053C">
              <w:rPr>
                <w:rFonts w:ascii="Arial" w:hAnsi="Arial" w:cs="Arial"/>
                <w:color w:val="000000"/>
                <w:sz w:val="16"/>
                <w:szCs w:val="16"/>
                <w:lang w:val="en-GB"/>
              </w:rPr>
              <w:t xml:space="preserve"> </w:t>
            </w:r>
            <w:r w:rsidRPr="00A7053C">
              <w:rPr>
                <w:rFonts w:ascii="Arial" w:hAnsi="Arial" w:cs="Arial"/>
                <w:color w:val="000000"/>
                <w:sz w:val="16"/>
                <w:szCs w:val="16"/>
                <w:lang w:val="en-GB"/>
              </w:rPr>
              <w:t xml:space="preserve">= 0.209, </w:t>
            </w:r>
            <w:r w:rsidR="006250C5" w:rsidRPr="00A7053C">
              <w:rPr>
                <w:rFonts w:ascii="Arial" w:hAnsi="Arial" w:cs="Arial"/>
                <w:i/>
                <w:color w:val="000000"/>
                <w:sz w:val="16"/>
                <w:szCs w:val="16"/>
                <w:lang w:val="en-GB"/>
              </w:rPr>
              <w:t>p</w:t>
            </w:r>
            <w:r w:rsidR="006250C5" w:rsidRPr="00A7053C">
              <w:rPr>
                <w:rFonts w:ascii="Arial" w:hAnsi="Arial" w:cs="Arial"/>
                <w:color w:val="000000"/>
                <w:sz w:val="16"/>
                <w:szCs w:val="16"/>
                <w:lang w:val="en-GB"/>
              </w:rPr>
              <w:t xml:space="preserve"> = </w:t>
            </w:r>
            <w:r w:rsidRPr="00A7053C">
              <w:rPr>
                <w:rFonts w:ascii="Arial" w:hAnsi="Arial" w:cs="Arial"/>
                <w:color w:val="000000"/>
                <w:sz w:val="16"/>
                <w:szCs w:val="16"/>
                <w:lang w:val="en-GB"/>
              </w:rPr>
              <w:t>0.017)</w:t>
            </w:r>
          </w:p>
        </w:tc>
        <w:tc>
          <w:tcPr>
            <w:tcW w:w="340"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color w:val="000000"/>
                <w:sz w:val="16"/>
                <w:szCs w:val="16"/>
                <w:lang w:val="en-GB"/>
              </w:rPr>
              <w:lastRenderedPageBreak/>
              <w:t>10</w:t>
            </w:r>
          </w:p>
        </w:tc>
      </w:tr>
      <w:tr w:rsidR="00ED04CE" w:rsidRPr="00A7053C" w:rsidTr="00ED04CE">
        <w:tc>
          <w:tcPr>
            <w:tcW w:w="625" w:type="pct"/>
            <w:tcBorders>
              <w:top w:val="single" w:sz="4" w:space="0" w:color="00000A"/>
              <w:left w:val="single" w:sz="4" w:space="0" w:color="00000A"/>
              <w:bottom w:val="single" w:sz="4" w:space="0" w:color="00000A"/>
              <w:right w:val="single" w:sz="4" w:space="0" w:color="00000A"/>
            </w:tcBorders>
          </w:tcPr>
          <w:p w:rsidR="00ED04CE" w:rsidRPr="00A7053C" w:rsidRDefault="00B36BFD" w:rsidP="00ED04CE">
            <w:pPr>
              <w:spacing w:after="0" w:line="240" w:lineRule="auto"/>
              <w:rPr>
                <w:rFonts w:ascii="Arial" w:hAnsi="Arial" w:cs="Arial"/>
                <w:sz w:val="16"/>
                <w:szCs w:val="16"/>
                <w:lang w:val="en-GB"/>
              </w:rPr>
            </w:pPr>
            <w:r w:rsidRPr="00A7053C">
              <w:rPr>
                <w:rFonts w:ascii="Arial" w:hAnsi="Arial" w:cs="Arial"/>
                <w:noProof/>
                <w:sz w:val="16"/>
                <w:szCs w:val="16"/>
                <w:lang w:val="en-GB"/>
              </w:rPr>
              <w:t xml:space="preserve">Isvoranu </w:t>
            </w:r>
            <w:r w:rsidR="0076583C" w:rsidRPr="00A7053C">
              <w:rPr>
                <w:rFonts w:ascii="Arial" w:hAnsi="Arial" w:cs="Arial"/>
                <w:noProof/>
                <w:sz w:val="16"/>
                <w:szCs w:val="16"/>
                <w:lang w:val="en-GB"/>
              </w:rPr>
              <w:t>et al.,</w:t>
            </w:r>
            <w:r w:rsidRPr="00A7053C">
              <w:rPr>
                <w:rFonts w:ascii="Arial" w:hAnsi="Arial" w:cs="Arial"/>
                <w:noProof/>
                <w:sz w:val="16"/>
                <w:szCs w:val="16"/>
                <w:lang w:val="en-GB"/>
              </w:rPr>
              <w:t xml:space="preserve"> 2017</w:t>
            </w:r>
          </w:p>
          <w:p w:rsidR="00ED04CE" w:rsidRPr="00A7053C" w:rsidRDefault="00ED04CE" w:rsidP="00ED04CE">
            <w:pPr>
              <w:spacing w:after="0" w:line="240" w:lineRule="auto"/>
              <w:rPr>
                <w:rFonts w:ascii="Arial" w:hAnsi="Arial" w:cs="Arial"/>
                <w:sz w:val="16"/>
                <w:szCs w:val="16"/>
                <w:lang w:val="en-GB"/>
              </w:rPr>
            </w:pPr>
          </w:p>
          <w:p w:rsidR="00ED04CE" w:rsidRPr="00A7053C" w:rsidRDefault="00ED04CE" w:rsidP="00ED04CE">
            <w:pPr>
              <w:spacing w:after="0" w:line="240" w:lineRule="auto"/>
              <w:rPr>
                <w:rFonts w:ascii="Arial" w:hAnsi="Arial" w:cs="Arial"/>
                <w:color w:val="000000"/>
                <w:sz w:val="16"/>
                <w:szCs w:val="16"/>
                <w:lang w:val="en-GB"/>
              </w:rPr>
            </w:pPr>
            <w:r w:rsidRPr="00A7053C">
              <w:rPr>
                <w:rFonts w:ascii="Arial" w:hAnsi="Arial" w:cs="Arial"/>
                <w:color w:val="000000"/>
                <w:sz w:val="16"/>
                <w:szCs w:val="16"/>
                <w:lang w:val="en-GB"/>
              </w:rPr>
              <w:t>Genetic Risk and Outcome in Psychosis (GROUP)</w:t>
            </w:r>
          </w:p>
          <w:p w:rsidR="00ED04CE" w:rsidRPr="00A7053C" w:rsidRDefault="00ED04CE" w:rsidP="00ED04CE">
            <w:pPr>
              <w:spacing w:after="0" w:line="240" w:lineRule="auto"/>
              <w:rPr>
                <w:rFonts w:ascii="Arial" w:hAnsi="Arial" w:cs="Arial"/>
                <w:color w:val="000000"/>
                <w:sz w:val="16"/>
                <w:szCs w:val="16"/>
                <w:lang w:val="en-GB"/>
              </w:rPr>
            </w:pPr>
          </w:p>
          <w:p w:rsidR="00ED04CE" w:rsidRPr="00A7053C" w:rsidRDefault="00ED04CE" w:rsidP="00ED04CE">
            <w:pPr>
              <w:spacing w:after="0" w:line="240" w:lineRule="auto"/>
              <w:rPr>
                <w:rFonts w:ascii="Arial" w:hAnsi="Arial" w:cs="Arial"/>
                <w:color w:val="000000"/>
                <w:sz w:val="16"/>
                <w:szCs w:val="16"/>
                <w:lang w:val="en-GB"/>
              </w:rPr>
            </w:pPr>
            <w:r w:rsidRPr="00A7053C">
              <w:rPr>
                <w:rFonts w:ascii="Arial" w:hAnsi="Arial" w:cs="Arial"/>
                <w:color w:val="000000"/>
                <w:sz w:val="16"/>
                <w:szCs w:val="16"/>
                <w:lang w:val="en-GB"/>
              </w:rPr>
              <w:t>NETHERLANDS, BELGIUM</w:t>
            </w:r>
          </w:p>
          <w:p w:rsidR="00ED04CE" w:rsidRPr="00A7053C" w:rsidRDefault="00ED04CE" w:rsidP="00ED04CE">
            <w:pPr>
              <w:spacing w:after="0" w:line="240" w:lineRule="auto"/>
              <w:rPr>
                <w:rFonts w:ascii="Arial" w:hAnsi="Arial" w:cs="Arial"/>
                <w:sz w:val="16"/>
                <w:szCs w:val="16"/>
                <w:lang w:val="en-GB"/>
              </w:rPr>
            </w:pPr>
          </w:p>
        </w:tc>
        <w:tc>
          <w:tcPr>
            <w:tcW w:w="421" w:type="pct"/>
            <w:gridSpan w:val="5"/>
            <w:tcBorders>
              <w:top w:val="single" w:sz="4" w:space="0" w:color="00000A"/>
              <w:left w:val="single" w:sz="4" w:space="0" w:color="00000A"/>
              <w:bottom w:val="single" w:sz="4" w:space="0" w:color="00000A"/>
              <w:right w:val="single" w:sz="4" w:space="0" w:color="00000A"/>
            </w:tcBorders>
          </w:tcPr>
          <w:p w:rsidR="00ED04CE" w:rsidRPr="00A7053C" w:rsidRDefault="00B30BC3" w:rsidP="00ED04CE">
            <w:pPr>
              <w:spacing w:after="0" w:line="240" w:lineRule="auto"/>
              <w:rPr>
                <w:rFonts w:ascii="Arial" w:hAnsi="Arial" w:cs="Arial"/>
                <w:sz w:val="16"/>
                <w:szCs w:val="16"/>
                <w:lang w:val="en-GB"/>
              </w:rPr>
            </w:pPr>
            <w:r w:rsidRPr="00A7053C">
              <w:rPr>
                <w:rFonts w:ascii="Arial" w:hAnsi="Arial" w:cs="Arial"/>
                <w:i/>
                <w:sz w:val="16"/>
                <w:szCs w:val="16"/>
                <w:lang w:val="en-GB"/>
              </w:rPr>
              <w:t>N =</w:t>
            </w:r>
            <w:r w:rsidR="00ED04CE" w:rsidRPr="00A7053C">
              <w:rPr>
                <w:rFonts w:ascii="Arial" w:hAnsi="Arial" w:cs="Arial"/>
                <w:sz w:val="16"/>
                <w:szCs w:val="16"/>
                <w:lang w:val="en-GB"/>
              </w:rPr>
              <w:t xml:space="preserve"> 552 patients with psychotic disorders </w:t>
            </w:r>
          </w:p>
        </w:tc>
        <w:tc>
          <w:tcPr>
            <w:tcW w:w="605" w:type="pct"/>
            <w:gridSpan w:val="2"/>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color w:val="000000"/>
                <w:kern w:val="0"/>
                <w:sz w:val="16"/>
                <w:szCs w:val="16"/>
                <w:lang w:val="en-GB" w:eastAsia="ar-SA"/>
              </w:rPr>
              <w:t>Childhood physical (</w:t>
            </w:r>
            <w:r w:rsidR="00B30BC3" w:rsidRPr="00A7053C">
              <w:rPr>
                <w:rFonts w:ascii="Arial" w:hAnsi="Arial" w:cs="Arial"/>
                <w:i/>
                <w:color w:val="000000"/>
                <w:kern w:val="0"/>
                <w:sz w:val="16"/>
                <w:szCs w:val="16"/>
                <w:lang w:val="en-GB" w:eastAsia="ar-SA"/>
              </w:rPr>
              <w:t>n =</w:t>
            </w:r>
            <w:r w:rsidRPr="00A7053C">
              <w:rPr>
                <w:rFonts w:ascii="Arial" w:hAnsi="Arial" w:cs="Arial"/>
                <w:color w:val="000000"/>
                <w:kern w:val="0"/>
                <w:sz w:val="16"/>
                <w:szCs w:val="16"/>
                <w:lang w:val="en-GB" w:eastAsia="ar-SA"/>
              </w:rPr>
              <w:t xml:space="preserve"> 88, 16%</w:t>
            </w:r>
            <w:r w:rsidRPr="00A7053C">
              <w:rPr>
                <w:rFonts w:ascii="Arial" w:hAnsi="Arial" w:cs="Arial"/>
                <w:color w:val="000000"/>
                <w:sz w:val="16"/>
                <w:szCs w:val="16"/>
                <w:lang w:val="en-GB"/>
              </w:rPr>
              <w:t>)</w:t>
            </w:r>
            <w:r w:rsidRPr="00A7053C">
              <w:rPr>
                <w:rFonts w:ascii="Arial" w:hAnsi="Arial" w:cs="Arial"/>
                <w:color w:val="000000"/>
                <w:kern w:val="0"/>
                <w:sz w:val="16"/>
                <w:szCs w:val="16"/>
                <w:lang w:val="en-GB" w:eastAsia="ar-SA"/>
              </w:rPr>
              <w:t>, emotional (</w:t>
            </w:r>
            <w:r w:rsidR="00B30BC3" w:rsidRPr="00A7053C">
              <w:rPr>
                <w:rFonts w:ascii="Arial" w:hAnsi="Arial" w:cs="Arial"/>
                <w:i/>
                <w:color w:val="000000"/>
                <w:kern w:val="0"/>
                <w:sz w:val="16"/>
                <w:szCs w:val="16"/>
                <w:lang w:val="en-GB" w:eastAsia="ar-SA"/>
              </w:rPr>
              <w:t>n =</w:t>
            </w:r>
            <w:r w:rsidRPr="00A7053C">
              <w:rPr>
                <w:rFonts w:ascii="Arial" w:hAnsi="Arial" w:cs="Arial"/>
                <w:color w:val="000000"/>
                <w:kern w:val="0"/>
                <w:sz w:val="16"/>
                <w:szCs w:val="16"/>
                <w:lang w:val="en-GB" w:eastAsia="ar-SA"/>
              </w:rPr>
              <w:t xml:space="preserve"> 144, 26%</w:t>
            </w:r>
            <w:r w:rsidRPr="00A7053C">
              <w:rPr>
                <w:rFonts w:ascii="Arial" w:hAnsi="Arial" w:cs="Arial"/>
                <w:color w:val="000000"/>
                <w:sz w:val="16"/>
                <w:szCs w:val="16"/>
                <w:lang w:val="en-GB"/>
              </w:rPr>
              <w:t>)</w:t>
            </w:r>
            <w:r w:rsidRPr="00A7053C">
              <w:rPr>
                <w:rFonts w:ascii="Arial" w:hAnsi="Arial" w:cs="Arial"/>
                <w:color w:val="000000"/>
                <w:kern w:val="0"/>
                <w:sz w:val="16"/>
                <w:szCs w:val="16"/>
                <w:lang w:val="en-GB" w:eastAsia="ar-SA"/>
              </w:rPr>
              <w:t>, and sexual abuse (</w:t>
            </w:r>
            <w:r w:rsidR="00B30BC3" w:rsidRPr="00A7053C">
              <w:rPr>
                <w:rFonts w:ascii="Arial" w:hAnsi="Arial" w:cs="Arial"/>
                <w:i/>
                <w:color w:val="000000"/>
                <w:kern w:val="0"/>
                <w:sz w:val="16"/>
                <w:szCs w:val="16"/>
                <w:lang w:val="en-GB" w:eastAsia="ar-SA"/>
              </w:rPr>
              <w:t>n =</w:t>
            </w:r>
            <w:r w:rsidRPr="00A7053C">
              <w:rPr>
                <w:rFonts w:ascii="Arial" w:hAnsi="Arial" w:cs="Arial"/>
                <w:color w:val="000000"/>
                <w:kern w:val="0"/>
                <w:sz w:val="16"/>
                <w:szCs w:val="16"/>
                <w:lang w:val="en-GB" w:eastAsia="ar-SA"/>
              </w:rPr>
              <w:t xml:space="preserve"> 138, 25%</w:t>
            </w:r>
            <w:r w:rsidRPr="00A7053C">
              <w:rPr>
                <w:rFonts w:ascii="Arial" w:hAnsi="Arial" w:cs="Arial"/>
                <w:color w:val="000000"/>
                <w:sz w:val="16"/>
                <w:szCs w:val="16"/>
                <w:lang w:val="en-GB"/>
              </w:rPr>
              <w:t>)</w:t>
            </w:r>
            <w:r w:rsidRPr="00A7053C">
              <w:rPr>
                <w:rFonts w:ascii="Arial" w:hAnsi="Arial" w:cs="Arial"/>
                <w:color w:val="000000"/>
                <w:kern w:val="0"/>
                <w:sz w:val="16"/>
                <w:szCs w:val="16"/>
                <w:lang w:val="en-GB" w:eastAsia="ar-SA"/>
              </w:rPr>
              <w:t>, and physical (</w:t>
            </w:r>
            <w:r w:rsidR="00B30BC3" w:rsidRPr="00A7053C">
              <w:rPr>
                <w:rFonts w:ascii="Arial" w:hAnsi="Arial" w:cs="Arial"/>
                <w:i/>
                <w:color w:val="000000"/>
                <w:kern w:val="0"/>
                <w:sz w:val="16"/>
                <w:szCs w:val="16"/>
                <w:lang w:val="en-GB" w:eastAsia="ar-SA"/>
              </w:rPr>
              <w:t>n =</w:t>
            </w:r>
            <w:r w:rsidRPr="00A7053C">
              <w:rPr>
                <w:rFonts w:ascii="Arial" w:hAnsi="Arial" w:cs="Arial"/>
                <w:color w:val="000000"/>
                <w:kern w:val="0"/>
                <w:sz w:val="16"/>
                <w:szCs w:val="16"/>
                <w:lang w:val="en-GB" w:eastAsia="ar-SA"/>
              </w:rPr>
              <w:t xml:space="preserve"> 144, 26%</w:t>
            </w:r>
            <w:r w:rsidRPr="00A7053C">
              <w:rPr>
                <w:rFonts w:ascii="Arial" w:hAnsi="Arial" w:cs="Arial"/>
                <w:color w:val="000000"/>
                <w:sz w:val="16"/>
                <w:szCs w:val="16"/>
                <w:lang w:val="en-GB"/>
              </w:rPr>
              <w:t>)</w:t>
            </w:r>
            <w:r w:rsidRPr="00A7053C">
              <w:rPr>
                <w:rFonts w:ascii="Arial" w:hAnsi="Arial" w:cs="Arial"/>
                <w:color w:val="000000"/>
                <w:kern w:val="0"/>
                <w:sz w:val="16"/>
                <w:szCs w:val="16"/>
                <w:lang w:val="en-GB" w:eastAsia="ar-SA"/>
              </w:rPr>
              <w:t xml:space="preserve"> and emotional neglect (</w:t>
            </w:r>
            <w:r w:rsidR="00B30BC3" w:rsidRPr="00A7053C">
              <w:rPr>
                <w:rFonts w:ascii="Arial" w:hAnsi="Arial" w:cs="Arial"/>
                <w:i/>
                <w:color w:val="000000"/>
                <w:kern w:val="0"/>
                <w:sz w:val="16"/>
                <w:szCs w:val="16"/>
                <w:lang w:val="en-GB" w:eastAsia="ar-SA"/>
              </w:rPr>
              <w:t>n =</w:t>
            </w:r>
            <w:r w:rsidRPr="00A7053C">
              <w:rPr>
                <w:rFonts w:ascii="Arial" w:hAnsi="Arial" w:cs="Arial"/>
                <w:color w:val="000000"/>
                <w:kern w:val="0"/>
                <w:sz w:val="16"/>
                <w:szCs w:val="16"/>
                <w:lang w:val="en-GB" w:eastAsia="ar-SA"/>
              </w:rPr>
              <w:t xml:space="preserve"> 436, 79%</w:t>
            </w:r>
            <w:r w:rsidRPr="00A7053C">
              <w:rPr>
                <w:rFonts w:ascii="Arial" w:hAnsi="Arial" w:cs="Arial"/>
                <w:color w:val="000000"/>
                <w:sz w:val="16"/>
                <w:szCs w:val="16"/>
                <w:lang w:val="en-GB"/>
              </w:rPr>
              <w:t>)</w:t>
            </w:r>
          </w:p>
        </w:tc>
        <w:tc>
          <w:tcPr>
            <w:tcW w:w="415"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color w:val="000000"/>
                <w:kern w:val="0"/>
                <w:sz w:val="16"/>
                <w:szCs w:val="16"/>
                <w:lang w:val="en-GB" w:eastAsia="ar-SA"/>
              </w:rPr>
              <w:t>CTQ-SF</w:t>
            </w:r>
            <w:r w:rsidR="00A0629D" w:rsidRPr="00A7053C">
              <w:rPr>
                <w:rFonts w:ascii="Arial" w:hAnsi="Arial" w:cs="Arial"/>
                <w:color w:val="000000"/>
                <w:kern w:val="0"/>
                <w:sz w:val="16"/>
                <w:szCs w:val="16"/>
                <w:lang w:val="en-GB" w:eastAsia="ar-SA"/>
              </w:rPr>
              <w:t xml:space="preserve"> </w:t>
            </w:r>
            <w:r w:rsidR="00B36BFD" w:rsidRPr="00A7053C">
              <w:rPr>
                <w:rFonts w:ascii="Arial" w:eastAsia="Times New Roman" w:hAnsi="Arial" w:cs="Arial"/>
                <w:noProof/>
                <w:kern w:val="0"/>
                <w:sz w:val="16"/>
                <w:szCs w:val="16"/>
                <w:lang w:val="en-GB"/>
              </w:rPr>
              <w:t xml:space="preserve">(Bernstein </w:t>
            </w:r>
            <w:r w:rsidR="0076583C" w:rsidRPr="00A7053C">
              <w:rPr>
                <w:rFonts w:ascii="Arial" w:eastAsia="Times New Roman" w:hAnsi="Arial" w:cs="Arial"/>
                <w:noProof/>
                <w:kern w:val="0"/>
                <w:sz w:val="16"/>
                <w:szCs w:val="16"/>
                <w:lang w:val="en-GB"/>
              </w:rPr>
              <w:t>et al.,</w:t>
            </w:r>
            <w:r w:rsidR="00B36BFD" w:rsidRPr="00A7053C">
              <w:rPr>
                <w:rFonts w:ascii="Arial" w:eastAsia="Times New Roman" w:hAnsi="Arial" w:cs="Arial"/>
                <w:noProof/>
                <w:kern w:val="0"/>
                <w:sz w:val="16"/>
                <w:szCs w:val="16"/>
                <w:lang w:val="en-GB"/>
              </w:rPr>
              <w:t xml:space="preserve"> 2003)</w:t>
            </w:r>
          </w:p>
        </w:tc>
        <w:tc>
          <w:tcPr>
            <w:tcW w:w="477"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uppressAutoHyphens w:val="0"/>
              <w:spacing w:after="0" w:line="240" w:lineRule="auto"/>
              <w:rPr>
                <w:rFonts w:ascii="Arial" w:hAnsi="Arial" w:cs="Arial"/>
                <w:sz w:val="16"/>
                <w:szCs w:val="16"/>
                <w:lang w:val="en-GB"/>
              </w:rPr>
            </w:pPr>
            <w:r w:rsidRPr="00A7053C">
              <w:rPr>
                <w:rFonts w:ascii="Arial" w:hAnsi="Arial" w:cs="Arial"/>
                <w:sz w:val="16"/>
                <w:szCs w:val="16"/>
                <w:lang w:val="en-GB"/>
              </w:rPr>
              <w:t>Specific positive, negative, or general psychopathology symptom</w:t>
            </w:r>
            <w:r w:rsidR="008C3BBD" w:rsidRPr="00A7053C">
              <w:rPr>
                <w:rFonts w:ascii="Arial" w:hAnsi="Arial" w:cs="Arial"/>
                <w:sz w:val="16"/>
                <w:szCs w:val="16"/>
                <w:lang w:val="en-GB"/>
              </w:rPr>
              <w:t>s</w:t>
            </w:r>
          </w:p>
        </w:tc>
        <w:tc>
          <w:tcPr>
            <w:tcW w:w="409"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PANSS</w:t>
            </w:r>
            <w:r w:rsidR="00A0629D" w:rsidRPr="00A7053C">
              <w:rPr>
                <w:rFonts w:ascii="Arial" w:hAnsi="Arial" w:cs="Arial"/>
                <w:color w:val="000000"/>
                <w:kern w:val="0"/>
                <w:sz w:val="16"/>
                <w:szCs w:val="16"/>
                <w:lang w:val="en-GB" w:eastAsia="ar-SA"/>
              </w:rPr>
              <w:t xml:space="preserve"> </w:t>
            </w:r>
            <w:r w:rsidR="00B36BFD" w:rsidRPr="00A7053C">
              <w:rPr>
                <w:rFonts w:ascii="Arial" w:eastAsia="Times New Roman" w:hAnsi="Arial" w:cs="Arial"/>
                <w:noProof/>
                <w:kern w:val="0"/>
                <w:sz w:val="16"/>
                <w:szCs w:val="16"/>
                <w:lang w:val="en-GB"/>
              </w:rPr>
              <w:t xml:space="preserve">(Kay </w:t>
            </w:r>
            <w:r w:rsidR="0076583C" w:rsidRPr="00A7053C">
              <w:rPr>
                <w:rFonts w:ascii="Arial" w:eastAsia="Times New Roman" w:hAnsi="Arial" w:cs="Arial"/>
                <w:noProof/>
                <w:kern w:val="0"/>
                <w:sz w:val="16"/>
                <w:szCs w:val="16"/>
                <w:lang w:val="en-GB"/>
              </w:rPr>
              <w:t>et al.,</w:t>
            </w:r>
            <w:r w:rsidR="00B36BFD" w:rsidRPr="00A7053C">
              <w:rPr>
                <w:rFonts w:ascii="Arial" w:eastAsia="Times New Roman" w:hAnsi="Arial" w:cs="Arial"/>
                <w:noProof/>
                <w:kern w:val="0"/>
                <w:sz w:val="16"/>
                <w:szCs w:val="16"/>
                <w:lang w:val="en-GB"/>
              </w:rPr>
              <w:t xml:space="preserve"> 1987)</w:t>
            </w:r>
          </w:p>
          <w:p w:rsidR="00ED04CE" w:rsidRPr="00A7053C" w:rsidRDefault="00ED04CE" w:rsidP="00ED04CE">
            <w:pPr>
              <w:spacing w:after="0" w:line="240" w:lineRule="auto"/>
              <w:rPr>
                <w:rFonts w:ascii="Arial" w:hAnsi="Arial" w:cs="Arial"/>
                <w:kern w:val="1"/>
                <w:sz w:val="16"/>
                <w:szCs w:val="16"/>
                <w:lang w:val="en-GB"/>
              </w:rPr>
            </w:pPr>
          </w:p>
        </w:tc>
        <w:tc>
          <w:tcPr>
            <w:tcW w:w="466" w:type="pct"/>
            <w:gridSpan w:val="2"/>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Positive (</w:t>
            </w:r>
            <w:r w:rsidR="00DA6DF2" w:rsidRPr="00A7053C">
              <w:rPr>
                <w:rFonts w:ascii="Arial" w:hAnsi="Arial" w:cs="Arial"/>
                <w:i/>
                <w:color w:val="000000"/>
                <w:kern w:val="0"/>
                <w:sz w:val="16"/>
                <w:szCs w:val="16"/>
                <w:lang w:val="en-GB" w:eastAsia="ar-SA"/>
              </w:rPr>
              <w:t>mean =</w:t>
            </w:r>
            <w:r w:rsidR="00AC2315" w:rsidRPr="00A7053C">
              <w:rPr>
                <w:rFonts w:ascii="Arial" w:hAnsi="Arial" w:cs="Arial"/>
                <w:color w:val="000000"/>
                <w:kern w:val="0"/>
                <w:sz w:val="16"/>
                <w:szCs w:val="16"/>
                <w:lang w:val="en-GB" w:eastAsia="ar-SA"/>
              </w:rPr>
              <w:t xml:space="preserve"> </w:t>
            </w:r>
            <w:r w:rsidRPr="00A7053C">
              <w:rPr>
                <w:rFonts w:ascii="Arial" w:hAnsi="Arial" w:cs="Arial"/>
                <w:color w:val="000000"/>
                <w:kern w:val="0"/>
                <w:sz w:val="16"/>
                <w:szCs w:val="16"/>
                <w:lang w:val="en-GB" w:eastAsia="ar-SA"/>
              </w:rPr>
              <w:t xml:space="preserve">12.50, </w:t>
            </w:r>
            <w:r w:rsidR="00DA6DF2" w:rsidRPr="00A7053C">
              <w:rPr>
                <w:rFonts w:ascii="Arial" w:hAnsi="Arial" w:cs="Arial"/>
                <w:i/>
                <w:color w:val="000000"/>
                <w:kern w:val="0"/>
                <w:sz w:val="16"/>
                <w:szCs w:val="16"/>
                <w:lang w:val="en-GB" w:eastAsia="ar-SA"/>
              </w:rPr>
              <w:t>SD =</w:t>
            </w:r>
            <w:r w:rsidRPr="00A7053C">
              <w:rPr>
                <w:rFonts w:ascii="Arial" w:hAnsi="Arial" w:cs="Arial"/>
                <w:color w:val="000000"/>
                <w:kern w:val="0"/>
                <w:sz w:val="16"/>
                <w:szCs w:val="16"/>
                <w:lang w:val="en-GB" w:eastAsia="ar-SA"/>
              </w:rPr>
              <w:t xml:space="preserve"> 5.29) and negative (</w:t>
            </w:r>
            <w:r w:rsidR="00DA6DF2" w:rsidRPr="00A7053C">
              <w:rPr>
                <w:rFonts w:ascii="Arial" w:hAnsi="Arial" w:cs="Arial"/>
                <w:i/>
                <w:color w:val="000000"/>
                <w:kern w:val="0"/>
                <w:sz w:val="16"/>
                <w:szCs w:val="16"/>
                <w:lang w:val="en-GB" w:eastAsia="ar-SA"/>
              </w:rPr>
              <w:t>mean =</w:t>
            </w:r>
            <w:r w:rsidR="00AC2315" w:rsidRPr="00A7053C">
              <w:rPr>
                <w:rFonts w:ascii="Arial" w:hAnsi="Arial" w:cs="Arial"/>
                <w:color w:val="000000"/>
                <w:kern w:val="0"/>
                <w:sz w:val="16"/>
                <w:szCs w:val="16"/>
                <w:lang w:val="en-GB" w:eastAsia="ar-SA"/>
              </w:rPr>
              <w:t xml:space="preserve"> </w:t>
            </w:r>
            <w:r w:rsidRPr="00A7053C">
              <w:rPr>
                <w:rFonts w:ascii="Arial" w:hAnsi="Arial" w:cs="Arial"/>
                <w:color w:val="000000"/>
                <w:kern w:val="0"/>
                <w:sz w:val="16"/>
                <w:szCs w:val="16"/>
                <w:lang w:val="en-GB" w:eastAsia="ar-SA"/>
              </w:rPr>
              <w:t xml:space="preserve">13.26, </w:t>
            </w:r>
            <w:r w:rsidR="00DA6DF2" w:rsidRPr="00A7053C">
              <w:rPr>
                <w:rFonts w:ascii="Arial" w:hAnsi="Arial" w:cs="Arial"/>
                <w:i/>
                <w:color w:val="000000"/>
                <w:kern w:val="0"/>
                <w:sz w:val="16"/>
                <w:szCs w:val="16"/>
                <w:lang w:val="en-GB" w:eastAsia="ar-SA"/>
              </w:rPr>
              <w:t>SD =</w:t>
            </w:r>
            <w:r w:rsidRPr="00A7053C">
              <w:rPr>
                <w:rFonts w:ascii="Arial" w:hAnsi="Arial" w:cs="Arial"/>
                <w:color w:val="000000"/>
                <w:kern w:val="0"/>
                <w:sz w:val="16"/>
                <w:szCs w:val="16"/>
                <w:lang w:val="en-GB" w:eastAsia="ar-SA"/>
              </w:rPr>
              <w:t xml:space="preserve"> 5.60)</w:t>
            </w:r>
          </w:p>
          <w:p w:rsidR="00ED04CE" w:rsidRPr="00A7053C" w:rsidRDefault="00ED04CE" w:rsidP="00ED04CE">
            <w:pPr>
              <w:spacing w:after="0" w:line="240" w:lineRule="auto"/>
              <w:rPr>
                <w:rFonts w:ascii="Arial" w:hAnsi="Arial" w:cs="Arial"/>
                <w:color w:val="000000"/>
                <w:sz w:val="16"/>
                <w:szCs w:val="16"/>
                <w:lang w:val="en-GB"/>
              </w:rPr>
            </w:pPr>
          </w:p>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PANSS</w:t>
            </w:r>
            <w:r w:rsidR="00A0629D" w:rsidRPr="00A7053C">
              <w:rPr>
                <w:rFonts w:ascii="Arial" w:hAnsi="Arial" w:cs="Arial"/>
                <w:color w:val="000000"/>
                <w:kern w:val="0"/>
                <w:sz w:val="16"/>
                <w:szCs w:val="16"/>
                <w:lang w:val="en-GB" w:eastAsia="ar-SA"/>
              </w:rPr>
              <w:t xml:space="preserve"> </w:t>
            </w:r>
            <w:r w:rsidR="00B36BFD" w:rsidRPr="00A7053C">
              <w:rPr>
                <w:rFonts w:ascii="Arial" w:eastAsia="Times New Roman" w:hAnsi="Arial" w:cs="Arial"/>
                <w:noProof/>
                <w:kern w:val="0"/>
                <w:sz w:val="16"/>
                <w:szCs w:val="16"/>
                <w:lang w:val="en-GB"/>
              </w:rPr>
              <w:t xml:space="preserve">(Kay </w:t>
            </w:r>
            <w:r w:rsidR="0076583C" w:rsidRPr="00A7053C">
              <w:rPr>
                <w:rFonts w:ascii="Arial" w:eastAsia="Times New Roman" w:hAnsi="Arial" w:cs="Arial"/>
                <w:noProof/>
                <w:kern w:val="0"/>
                <w:sz w:val="16"/>
                <w:szCs w:val="16"/>
                <w:lang w:val="en-GB"/>
              </w:rPr>
              <w:t>et al.,</w:t>
            </w:r>
            <w:r w:rsidR="00B36BFD" w:rsidRPr="00A7053C">
              <w:rPr>
                <w:rFonts w:ascii="Arial" w:eastAsia="Times New Roman" w:hAnsi="Arial" w:cs="Arial"/>
                <w:noProof/>
                <w:kern w:val="0"/>
                <w:sz w:val="16"/>
                <w:szCs w:val="16"/>
                <w:lang w:val="en-GB"/>
              </w:rPr>
              <w:t xml:space="preserve"> 1987)</w:t>
            </w:r>
          </w:p>
          <w:p w:rsidR="00ED04CE" w:rsidRPr="00A7053C" w:rsidRDefault="00ED04CE" w:rsidP="00ED04CE">
            <w:pPr>
              <w:spacing w:after="0" w:line="240" w:lineRule="auto"/>
              <w:rPr>
                <w:rFonts w:ascii="Arial" w:hAnsi="Arial" w:cs="Arial"/>
                <w:sz w:val="16"/>
                <w:szCs w:val="16"/>
                <w:lang w:val="en-GB"/>
              </w:rPr>
            </w:pPr>
          </w:p>
        </w:tc>
        <w:tc>
          <w:tcPr>
            <w:tcW w:w="567" w:type="pct"/>
            <w:gridSpan w:val="2"/>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 xml:space="preserve">None </w:t>
            </w:r>
          </w:p>
        </w:tc>
        <w:tc>
          <w:tcPr>
            <w:tcW w:w="675"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No direct connectivity between childhood adversities and psychotic symptoms accounting for general psychopathology. Sexual abuse was linked to most negative psychotic symptoms via physical neglect and motor retardation, and to delusions, hallucinations, and paranoia via emotional abuse and anxiety. Physical neglect was linked via motor retardation to most negative symptoms. Physical abuse was associated with positive symptoms through 3 pathways: 1) via somatic and unusual thought concern to delusions and hallucinations; 2) via poor impulse control to manic symptoms and conceptual disorganization; 3) to paranoia via emotional abuse and anxiety</w:t>
            </w:r>
          </w:p>
        </w:tc>
        <w:tc>
          <w:tcPr>
            <w:tcW w:w="340"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10</w:t>
            </w:r>
          </w:p>
        </w:tc>
      </w:tr>
      <w:tr w:rsidR="00FA40D1" w:rsidRPr="00A7053C" w:rsidTr="00630C2E">
        <w:tc>
          <w:tcPr>
            <w:tcW w:w="625" w:type="pct"/>
            <w:tcBorders>
              <w:top w:val="single" w:sz="4" w:space="0" w:color="00000A"/>
              <w:left w:val="single" w:sz="4" w:space="0" w:color="00000A"/>
              <w:bottom w:val="single" w:sz="4" w:space="0" w:color="00000A"/>
              <w:right w:val="single" w:sz="4" w:space="0" w:color="00000A"/>
            </w:tcBorders>
            <w:shd w:val="clear" w:color="auto" w:fill="FFFFFF"/>
          </w:tcPr>
          <w:p w:rsidR="00FA40D1" w:rsidRPr="00A7053C" w:rsidRDefault="00FA40D1" w:rsidP="00FA40D1">
            <w:pPr>
              <w:spacing w:after="0" w:line="240" w:lineRule="auto"/>
              <w:rPr>
                <w:rFonts w:ascii="Arial" w:hAnsi="Arial" w:cs="Arial"/>
                <w:b/>
                <w:color w:val="000000"/>
                <w:sz w:val="16"/>
                <w:szCs w:val="16"/>
                <w:lang w:val="en-GB"/>
              </w:rPr>
            </w:pPr>
            <w:r w:rsidRPr="00A7053C">
              <w:rPr>
                <w:rFonts w:ascii="Arial" w:hAnsi="Arial" w:cs="Arial"/>
                <w:b/>
                <w:color w:val="000000"/>
                <w:sz w:val="16"/>
                <w:szCs w:val="16"/>
                <w:lang w:val="en-GB"/>
              </w:rPr>
              <w:t xml:space="preserve">Mansueto </w:t>
            </w:r>
            <w:r w:rsidR="0076583C" w:rsidRPr="00A7053C">
              <w:rPr>
                <w:rFonts w:ascii="Arial" w:hAnsi="Arial" w:cs="Arial"/>
                <w:b/>
                <w:iCs/>
                <w:color w:val="000000"/>
                <w:sz w:val="16"/>
                <w:szCs w:val="16"/>
                <w:lang w:val="en-GB"/>
              </w:rPr>
              <w:t>et al.,</w:t>
            </w:r>
            <w:r w:rsidRPr="00A7053C">
              <w:rPr>
                <w:rFonts w:ascii="Arial" w:hAnsi="Arial" w:cs="Arial"/>
                <w:b/>
                <w:color w:val="000000"/>
                <w:sz w:val="16"/>
                <w:szCs w:val="16"/>
                <w:lang w:val="en-GB"/>
              </w:rPr>
              <w:t xml:space="preserve"> 2019</w:t>
            </w:r>
          </w:p>
          <w:p w:rsidR="00FA40D1" w:rsidRPr="00A7053C" w:rsidRDefault="00FA40D1" w:rsidP="00FA40D1">
            <w:pPr>
              <w:spacing w:after="0" w:line="240" w:lineRule="auto"/>
              <w:rPr>
                <w:rFonts w:ascii="Arial" w:hAnsi="Arial" w:cs="Arial"/>
                <w:b/>
                <w:color w:val="000000"/>
                <w:sz w:val="16"/>
                <w:szCs w:val="16"/>
                <w:lang w:val="en-GB"/>
              </w:rPr>
            </w:pPr>
          </w:p>
          <w:p w:rsidR="00FA40D1" w:rsidRPr="00A7053C" w:rsidRDefault="00FA40D1" w:rsidP="00FA40D1">
            <w:pPr>
              <w:spacing w:after="0" w:line="240" w:lineRule="auto"/>
              <w:rPr>
                <w:rFonts w:ascii="Arial" w:hAnsi="Arial" w:cs="Arial"/>
                <w:b/>
                <w:sz w:val="16"/>
                <w:szCs w:val="16"/>
                <w:lang w:val="en-GB"/>
              </w:rPr>
            </w:pPr>
            <w:r w:rsidRPr="00A7053C">
              <w:rPr>
                <w:rFonts w:ascii="Arial" w:hAnsi="Arial" w:cs="Arial"/>
                <w:b/>
                <w:sz w:val="16"/>
                <w:szCs w:val="16"/>
                <w:lang w:val="en-GB"/>
              </w:rPr>
              <w:t xml:space="preserve">Genetic Risk and Outcome of Psychosis (GROUP) study </w:t>
            </w:r>
          </w:p>
          <w:p w:rsidR="00FA40D1" w:rsidRPr="00A7053C" w:rsidRDefault="00FA40D1" w:rsidP="00FA40D1">
            <w:pPr>
              <w:spacing w:after="0" w:line="240" w:lineRule="auto"/>
              <w:rPr>
                <w:rFonts w:ascii="Arial" w:hAnsi="Arial" w:cs="Arial"/>
                <w:b/>
                <w:sz w:val="16"/>
                <w:szCs w:val="16"/>
                <w:lang w:val="en-GB"/>
              </w:rPr>
            </w:pPr>
          </w:p>
          <w:p w:rsidR="00FA40D1" w:rsidRPr="00A7053C" w:rsidRDefault="00FA40D1" w:rsidP="00FA40D1">
            <w:pPr>
              <w:spacing w:after="0" w:line="240" w:lineRule="auto"/>
              <w:rPr>
                <w:rFonts w:ascii="Arial" w:hAnsi="Arial" w:cs="Arial"/>
                <w:b/>
                <w:color w:val="000000"/>
                <w:sz w:val="16"/>
                <w:szCs w:val="16"/>
                <w:lang w:val="en-GB"/>
              </w:rPr>
            </w:pPr>
            <w:r w:rsidRPr="00A7053C">
              <w:rPr>
                <w:rFonts w:ascii="Arial" w:hAnsi="Arial" w:cs="Arial"/>
                <w:b/>
                <w:sz w:val="16"/>
                <w:szCs w:val="16"/>
                <w:lang w:val="en-GB"/>
              </w:rPr>
              <w:lastRenderedPageBreak/>
              <w:t>NETHERLANDS</w:t>
            </w:r>
          </w:p>
        </w:tc>
        <w:tc>
          <w:tcPr>
            <w:tcW w:w="421" w:type="pct"/>
            <w:gridSpan w:val="5"/>
            <w:tcBorders>
              <w:top w:val="single" w:sz="4" w:space="0" w:color="00000A"/>
              <w:left w:val="single" w:sz="4" w:space="0" w:color="00000A"/>
              <w:bottom w:val="single" w:sz="4" w:space="0" w:color="00000A"/>
              <w:right w:val="single" w:sz="4" w:space="0" w:color="00000A"/>
            </w:tcBorders>
            <w:shd w:val="clear" w:color="auto" w:fill="FFFFFF"/>
          </w:tcPr>
          <w:p w:rsidR="00FA40D1" w:rsidRPr="00A7053C" w:rsidRDefault="00B30BC3" w:rsidP="00FA40D1">
            <w:pPr>
              <w:spacing w:after="0" w:line="240" w:lineRule="auto"/>
              <w:rPr>
                <w:rFonts w:ascii="Arial" w:hAnsi="Arial" w:cs="Arial"/>
                <w:b/>
                <w:color w:val="000000"/>
                <w:sz w:val="16"/>
                <w:szCs w:val="16"/>
                <w:lang w:val="en-GB"/>
              </w:rPr>
            </w:pPr>
            <w:r w:rsidRPr="00A7053C">
              <w:rPr>
                <w:rFonts w:ascii="Arial" w:hAnsi="Arial" w:cs="Arial"/>
                <w:b/>
                <w:i/>
                <w:color w:val="000000"/>
                <w:sz w:val="16"/>
                <w:szCs w:val="16"/>
                <w:lang w:val="en-GB"/>
              </w:rPr>
              <w:lastRenderedPageBreak/>
              <w:t>N =</w:t>
            </w:r>
            <w:r w:rsidR="00FA40D1" w:rsidRPr="00A7053C">
              <w:rPr>
                <w:rFonts w:ascii="Arial" w:hAnsi="Arial" w:cs="Arial"/>
                <w:b/>
                <w:color w:val="000000"/>
                <w:sz w:val="16"/>
                <w:szCs w:val="16"/>
                <w:lang w:val="en-GB"/>
              </w:rPr>
              <w:t xml:space="preserve"> 1, 119 patients with non-affective psychotic disorders</w:t>
            </w:r>
          </w:p>
        </w:tc>
        <w:tc>
          <w:tcPr>
            <w:tcW w:w="605" w:type="pct"/>
            <w:gridSpan w:val="2"/>
            <w:tcBorders>
              <w:top w:val="single" w:sz="4" w:space="0" w:color="00000A"/>
              <w:left w:val="single" w:sz="4" w:space="0" w:color="00000A"/>
              <w:bottom w:val="single" w:sz="4" w:space="0" w:color="00000A"/>
              <w:right w:val="single" w:sz="4" w:space="0" w:color="00000A"/>
            </w:tcBorders>
            <w:shd w:val="clear" w:color="auto" w:fill="FFFFFF"/>
          </w:tcPr>
          <w:p w:rsidR="00FA40D1" w:rsidRPr="00A7053C" w:rsidRDefault="00FA40D1" w:rsidP="00FA40D1">
            <w:pPr>
              <w:spacing w:after="0" w:line="240" w:lineRule="auto"/>
              <w:rPr>
                <w:rFonts w:ascii="Arial" w:hAnsi="Arial" w:cs="Arial"/>
                <w:b/>
                <w:color w:val="000000"/>
                <w:kern w:val="0"/>
                <w:sz w:val="16"/>
                <w:szCs w:val="16"/>
                <w:lang w:val="en-GB" w:eastAsia="ar-SA"/>
              </w:rPr>
            </w:pPr>
            <w:r w:rsidRPr="00A7053C">
              <w:rPr>
                <w:rFonts w:ascii="Arial" w:hAnsi="Arial" w:cs="Arial"/>
                <w:b/>
                <w:color w:val="000000"/>
                <w:kern w:val="0"/>
                <w:sz w:val="16"/>
                <w:szCs w:val="16"/>
                <w:lang w:val="en-GB" w:eastAsia="ar-SA"/>
              </w:rPr>
              <w:t>Childhood neglect (</w:t>
            </w:r>
            <w:r w:rsidR="00DA6DF2" w:rsidRPr="00A7053C">
              <w:rPr>
                <w:rFonts w:ascii="Arial" w:hAnsi="Arial" w:cs="Arial"/>
                <w:b/>
                <w:i/>
                <w:color w:val="000000"/>
                <w:kern w:val="0"/>
                <w:sz w:val="16"/>
                <w:szCs w:val="16"/>
                <w:lang w:val="en-GB" w:eastAsia="ar-SA"/>
              </w:rPr>
              <w:t>mean =</w:t>
            </w:r>
            <w:r w:rsidR="00AC2315" w:rsidRPr="00A7053C">
              <w:rPr>
                <w:rFonts w:ascii="Arial" w:hAnsi="Arial" w:cs="Arial"/>
                <w:b/>
                <w:color w:val="000000"/>
                <w:kern w:val="0"/>
                <w:sz w:val="16"/>
                <w:szCs w:val="16"/>
                <w:lang w:val="en-GB" w:eastAsia="ar-SA"/>
              </w:rPr>
              <w:t xml:space="preserve"> </w:t>
            </w:r>
            <w:r w:rsidRPr="00A7053C">
              <w:rPr>
                <w:rFonts w:ascii="Arial" w:hAnsi="Arial" w:cs="Arial"/>
                <w:b/>
                <w:color w:val="000000"/>
                <w:kern w:val="0"/>
                <w:sz w:val="16"/>
                <w:szCs w:val="16"/>
                <w:lang w:val="en-GB" w:eastAsia="ar-SA"/>
              </w:rPr>
              <w:t xml:space="preserve">1.86, </w:t>
            </w:r>
            <w:r w:rsidR="00DA6DF2" w:rsidRPr="00A7053C">
              <w:rPr>
                <w:rFonts w:ascii="Arial" w:hAnsi="Arial" w:cs="Arial"/>
                <w:b/>
                <w:i/>
                <w:color w:val="000000"/>
                <w:kern w:val="0"/>
                <w:sz w:val="16"/>
                <w:szCs w:val="16"/>
                <w:lang w:val="en-GB" w:eastAsia="ar-SA"/>
              </w:rPr>
              <w:t>SD =</w:t>
            </w:r>
            <w:r w:rsidRPr="00A7053C">
              <w:rPr>
                <w:rFonts w:ascii="Arial" w:hAnsi="Arial" w:cs="Arial"/>
                <w:b/>
                <w:color w:val="000000"/>
                <w:kern w:val="0"/>
                <w:sz w:val="16"/>
                <w:szCs w:val="16"/>
                <w:lang w:val="en-GB" w:eastAsia="ar-SA"/>
              </w:rPr>
              <w:t xml:space="preserve"> 0.63) and abuse (</w:t>
            </w:r>
            <w:r w:rsidR="00DA6DF2" w:rsidRPr="00A7053C">
              <w:rPr>
                <w:rFonts w:ascii="Arial" w:hAnsi="Arial" w:cs="Arial"/>
                <w:b/>
                <w:i/>
                <w:color w:val="000000"/>
                <w:kern w:val="0"/>
                <w:sz w:val="16"/>
                <w:szCs w:val="16"/>
                <w:lang w:val="en-GB" w:eastAsia="ar-SA"/>
              </w:rPr>
              <w:t>mean =</w:t>
            </w:r>
            <w:r w:rsidR="00AC2315" w:rsidRPr="00A7053C">
              <w:rPr>
                <w:rFonts w:ascii="Arial" w:hAnsi="Arial" w:cs="Arial"/>
                <w:b/>
                <w:color w:val="000000"/>
                <w:kern w:val="0"/>
                <w:sz w:val="16"/>
                <w:szCs w:val="16"/>
                <w:lang w:val="en-GB" w:eastAsia="ar-SA"/>
              </w:rPr>
              <w:t xml:space="preserve"> </w:t>
            </w:r>
            <w:r w:rsidRPr="00A7053C">
              <w:rPr>
                <w:rFonts w:ascii="Arial" w:hAnsi="Arial" w:cs="Arial"/>
                <w:b/>
                <w:color w:val="000000"/>
                <w:kern w:val="0"/>
                <w:sz w:val="16"/>
                <w:szCs w:val="16"/>
                <w:lang w:val="en-GB" w:eastAsia="ar-SA"/>
              </w:rPr>
              <w:t xml:space="preserve">1.43, </w:t>
            </w:r>
            <w:r w:rsidR="00DA6DF2" w:rsidRPr="00A7053C">
              <w:rPr>
                <w:rFonts w:ascii="Arial" w:hAnsi="Arial" w:cs="Arial"/>
                <w:b/>
                <w:i/>
                <w:color w:val="000000"/>
                <w:kern w:val="0"/>
                <w:sz w:val="16"/>
                <w:szCs w:val="16"/>
                <w:lang w:val="en-GB" w:eastAsia="ar-SA"/>
              </w:rPr>
              <w:t>SD =</w:t>
            </w:r>
            <w:r w:rsidRPr="00A7053C">
              <w:rPr>
                <w:rFonts w:ascii="Arial" w:hAnsi="Arial" w:cs="Arial"/>
                <w:b/>
                <w:color w:val="000000"/>
                <w:kern w:val="0"/>
                <w:sz w:val="16"/>
                <w:szCs w:val="16"/>
                <w:lang w:val="en-GB" w:eastAsia="ar-SA"/>
              </w:rPr>
              <w:t xml:space="preserve"> 0.52)</w:t>
            </w:r>
          </w:p>
        </w:tc>
        <w:tc>
          <w:tcPr>
            <w:tcW w:w="415" w:type="pct"/>
            <w:tcBorders>
              <w:top w:val="single" w:sz="4" w:space="0" w:color="00000A"/>
              <w:left w:val="single" w:sz="4" w:space="0" w:color="00000A"/>
              <w:bottom w:val="single" w:sz="4" w:space="0" w:color="00000A"/>
              <w:right w:val="single" w:sz="4" w:space="0" w:color="00000A"/>
            </w:tcBorders>
            <w:shd w:val="clear" w:color="auto" w:fill="FFFFFF"/>
          </w:tcPr>
          <w:p w:rsidR="00FA40D1" w:rsidRPr="00A7053C" w:rsidRDefault="00FA40D1" w:rsidP="00FA40D1">
            <w:pPr>
              <w:spacing w:after="0" w:line="240" w:lineRule="auto"/>
              <w:rPr>
                <w:rFonts w:ascii="Arial" w:hAnsi="Arial" w:cs="Arial"/>
                <w:b/>
                <w:bCs/>
                <w:color w:val="000000"/>
                <w:kern w:val="0"/>
                <w:sz w:val="16"/>
                <w:szCs w:val="16"/>
                <w:lang w:val="en-GB" w:eastAsia="ar-SA"/>
              </w:rPr>
            </w:pPr>
            <w:r w:rsidRPr="00A7053C">
              <w:rPr>
                <w:rFonts w:ascii="Arial" w:eastAsia="Times New Roman" w:hAnsi="Arial" w:cs="Arial"/>
                <w:b/>
                <w:bCs/>
                <w:kern w:val="0"/>
                <w:sz w:val="16"/>
                <w:szCs w:val="16"/>
                <w:lang w:val="en-GB"/>
              </w:rPr>
              <w:t xml:space="preserve">CTQ-SF </w:t>
            </w:r>
            <w:r w:rsidRPr="00A7053C">
              <w:rPr>
                <w:rFonts w:ascii="Arial" w:eastAsia="Times New Roman" w:hAnsi="Arial" w:cs="Arial"/>
                <w:b/>
                <w:bCs/>
                <w:noProof/>
                <w:kern w:val="0"/>
                <w:sz w:val="16"/>
                <w:szCs w:val="16"/>
                <w:lang w:val="en-GB"/>
              </w:rPr>
              <w:t xml:space="preserve">(Bernstein </w:t>
            </w:r>
            <w:r w:rsidR="0076583C" w:rsidRPr="00A7053C">
              <w:rPr>
                <w:rFonts w:ascii="Arial" w:eastAsia="Times New Roman" w:hAnsi="Arial" w:cs="Arial"/>
                <w:b/>
                <w:bCs/>
                <w:noProof/>
                <w:kern w:val="0"/>
                <w:sz w:val="16"/>
                <w:szCs w:val="16"/>
                <w:lang w:val="en-GB"/>
              </w:rPr>
              <w:t>et al.,</w:t>
            </w:r>
            <w:r w:rsidRPr="00A7053C">
              <w:rPr>
                <w:rFonts w:ascii="Arial" w:eastAsia="Times New Roman" w:hAnsi="Arial" w:cs="Arial"/>
                <w:b/>
                <w:bCs/>
                <w:noProof/>
                <w:kern w:val="0"/>
                <w:sz w:val="16"/>
                <w:szCs w:val="16"/>
                <w:lang w:val="en-GB"/>
              </w:rPr>
              <w:t xml:space="preserve"> 2003)</w:t>
            </w:r>
          </w:p>
        </w:tc>
        <w:tc>
          <w:tcPr>
            <w:tcW w:w="477" w:type="pct"/>
            <w:tcBorders>
              <w:top w:val="single" w:sz="4" w:space="0" w:color="00000A"/>
              <w:left w:val="single" w:sz="4" w:space="0" w:color="00000A"/>
              <w:bottom w:val="single" w:sz="4" w:space="0" w:color="00000A"/>
              <w:right w:val="single" w:sz="4" w:space="0" w:color="00000A"/>
            </w:tcBorders>
            <w:shd w:val="clear" w:color="auto" w:fill="FFFFFF"/>
          </w:tcPr>
          <w:p w:rsidR="00FA40D1" w:rsidRPr="00A7053C" w:rsidRDefault="00FA40D1" w:rsidP="00FA40D1">
            <w:pPr>
              <w:suppressAutoHyphens w:val="0"/>
              <w:spacing w:after="0" w:line="240" w:lineRule="auto"/>
              <w:rPr>
                <w:rFonts w:ascii="Arial" w:hAnsi="Arial" w:cs="Arial"/>
                <w:b/>
                <w:color w:val="000000"/>
                <w:sz w:val="16"/>
                <w:szCs w:val="16"/>
                <w:lang w:val="en-GB"/>
              </w:rPr>
            </w:pPr>
            <w:r w:rsidRPr="00A7053C">
              <w:rPr>
                <w:rFonts w:ascii="Arial" w:hAnsi="Arial" w:cs="Arial"/>
                <w:b/>
                <w:color w:val="000000"/>
                <w:sz w:val="16"/>
                <w:szCs w:val="16"/>
                <w:lang w:val="en-GB"/>
              </w:rPr>
              <w:t>Mentalizing abilities (</w:t>
            </w:r>
            <w:r w:rsidR="00DA6DF2" w:rsidRPr="00A7053C">
              <w:rPr>
                <w:rFonts w:ascii="Arial" w:hAnsi="Arial" w:cs="Arial"/>
                <w:b/>
                <w:i/>
                <w:color w:val="000000"/>
                <w:sz w:val="16"/>
                <w:szCs w:val="16"/>
                <w:lang w:val="en-GB"/>
              </w:rPr>
              <w:t>mean =</w:t>
            </w:r>
            <w:r w:rsidRPr="00A7053C">
              <w:rPr>
                <w:rFonts w:ascii="Arial" w:hAnsi="Arial" w:cs="Arial"/>
                <w:b/>
                <w:color w:val="000000"/>
                <w:sz w:val="16"/>
                <w:szCs w:val="16"/>
                <w:lang w:val="en-GB"/>
              </w:rPr>
              <w:t xml:space="preserve">17.71, </w:t>
            </w:r>
            <w:r w:rsidR="00DA6DF2" w:rsidRPr="00A7053C">
              <w:rPr>
                <w:rFonts w:ascii="Arial" w:hAnsi="Arial" w:cs="Arial"/>
                <w:b/>
                <w:i/>
                <w:color w:val="000000"/>
                <w:sz w:val="16"/>
                <w:szCs w:val="16"/>
                <w:lang w:val="en-GB"/>
              </w:rPr>
              <w:t>SD =</w:t>
            </w:r>
            <w:r w:rsidRPr="00A7053C">
              <w:rPr>
                <w:rFonts w:ascii="Arial" w:hAnsi="Arial" w:cs="Arial"/>
                <w:b/>
                <w:color w:val="000000"/>
                <w:sz w:val="16"/>
                <w:szCs w:val="16"/>
                <w:lang w:val="en-GB"/>
              </w:rPr>
              <w:t xml:space="preserve"> 2.73)</w:t>
            </w:r>
          </w:p>
        </w:tc>
        <w:tc>
          <w:tcPr>
            <w:tcW w:w="409" w:type="pct"/>
            <w:tcBorders>
              <w:top w:val="single" w:sz="4" w:space="0" w:color="00000A"/>
              <w:left w:val="single" w:sz="4" w:space="0" w:color="00000A"/>
              <w:bottom w:val="single" w:sz="4" w:space="0" w:color="00000A"/>
              <w:right w:val="single" w:sz="4" w:space="0" w:color="00000A"/>
            </w:tcBorders>
            <w:shd w:val="clear" w:color="auto" w:fill="FFFFFF"/>
          </w:tcPr>
          <w:p w:rsidR="00FA40D1" w:rsidRPr="00A7053C" w:rsidRDefault="00FA40D1" w:rsidP="00DB0CF9">
            <w:pPr>
              <w:spacing w:after="0" w:line="240" w:lineRule="auto"/>
              <w:rPr>
                <w:rFonts w:ascii="Arial" w:hAnsi="Arial" w:cs="Arial"/>
                <w:b/>
                <w:bCs/>
                <w:sz w:val="16"/>
                <w:szCs w:val="16"/>
                <w:lang w:val="en-GB"/>
              </w:rPr>
            </w:pPr>
            <w:r w:rsidRPr="00A7053C">
              <w:rPr>
                <w:rFonts w:ascii="Arial" w:hAnsi="Arial" w:cs="Arial"/>
                <w:b/>
                <w:bCs/>
                <w:kern w:val="0"/>
                <w:sz w:val="16"/>
                <w:szCs w:val="16"/>
                <w:lang w:val="en-GB"/>
              </w:rPr>
              <w:t xml:space="preserve">Hinting Task </w:t>
            </w:r>
            <w:r w:rsidR="00DB0CF9" w:rsidRPr="00A7053C">
              <w:rPr>
                <w:rFonts w:ascii="Arial" w:hAnsi="Arial" w:cs="Arial"/>
                <w:b/>
                <w:bCs/>
                <w:kern w:val="0"/>
                <w:sz w:val="16"/>
                <w:szCs w:val="16"/>
                <w:lang w:val="en-GB"/>
              </w:rPr>
              <w:t>(Corcoran, Mercer, &amp; Frith, 1995)</w:t>
            </w:r>
          </w:p>
        </w:tc>
        <w:tc>
          <w:tcPr>
            <w:tcW w:w="466" w:type="pct"/>
            <w:gridSpan w:val="2"/>
            <w:tcBorders>
              <w:top w:val="single" w:sz="4" w:space="0" w:color="00000A"/>
              <w:left w:val="single" w:sz="4" w:space="0" w:color="00000A"/>
              <w:bottom w:val="single" w:sz="4" w:space="0" w:color="00000A"/>
              <w:right w:val="single" w:sz="4" w:space="0" w:color="00000A"/>
            </w:tcBorders>
            <w:shd w:val="clear" w:color="auto" w:fill="FFFFFF"/>
          </w:tcPr>
          <w:p w:rsidR="00FA40D1" w:rsidRPr="00A7053C" w:rsidRDefault="00FA40D1" w:rsidP="00FA40D1">
            <w:pPr>
              <w:suppressAutoHyphens w:val="0"/>
              <w:spacing w:after="0" w:line="240" w:lineRule="auto"/>
              <w:rPr>
                <w:rFonts w:ascii="Arial" w:hAnsi="Arial" w:cs="Arial"/>
                <w:b/>
                <w:color w:val="000000"/>
                <w:kern w:val="0"/>
                <w:sz w:val="16"/>
                <w:szCs w:val="16"/>
                <w:lang w:val="en-GB" w:eastAsia="ar-SA"/>
              </w:rPr>
            </w:pPr>
            <w:r w:rsidRPr="00A7053C">
              <w:rPr>
                <w:rFonts w:ascii="Arial" w:hAnsi="Arial" w:cs="Arial"/>
                <w:b/>
                <w:color w:val="000000"/>
                <w:kern w:val="0"/>
                <w:sz w:val="16"/>
                <w:szCs w:val="16"/>
                <w:lang w:val="en-GB" w:eastAsia="ar-SA"/>
              </w:rPr>
              <w:t>Positive (</w:t>
            </w:r>
            <w:r w:rsidR="00DA6DF2" w:rsidRPr="00A7053C">
              <w:rPr>
                <w:rFonts w:ascii="Arial" w:hAnsi="Arial" w:cs="Arial"/>
                <w:b/>
                <w:i/>
                <w:color w:val="000000"/>
                <w:kern w:val="0"/>
                <w:sz w:val="16"/>
                <w:szCs w:val="16"/>
                <w:lang w:val="en-GB" w:eastAsia="ar-SA"/>
              </w:rPr>
              <w:t>mean =</w:t>
            </w:r>
            <w:r w:rsidR="00AC2315" w:rsidRPr="00A7053C">
              <w:rPr>
                <w:rFonts w:ascii="Arial" w:hAnsi="Arial" w:cs="Arial"/>
                <w:b/>
                <w:color w:val="000000"/>
                <w:kern w:val="0"/>
                <w:sz w:val="16"/>
                <w:szCs w:val="16"/>
                <w:lang w:val="en-GB" w:eastAsia="ar-SA"/>
              </w:rPr>
              <w:t xml:space="preserve"> </w:t>
            </w:r>
            <w:r w:rsidRPr="00A7053C">
              <w:rPr>
                <w:rFonts w:ascii="Arial" w:hAnsi="Arial" w:cs="Arial"/>
                <w:b/>
                <w:color w:val="000000"/>
                <w:kern w:val="0"/>
                <w:sz w:val="16"/>
                <w:szCs w:val="16"/>
                <w:lang w:val="en-GB" w:eastAsia="ar-SA"/>
              </w:rPr>
              <w:t xml:space="preserve">13.62, </w:t>
            </w:r>
            <w:r w:rsidR="00DA6DF2" w:rsidRPr="00A7053C">
              <w:rPr>
                <w:rFonts w:ascii="Arial" w:hAnsi="Arial" w:cs="Arial"/>
                <w:b/>
                <w:i/>
                <w:color w:val="000000"/>
                <w:kern w:val="0"/>
                <w:sz w:val="16"/>
                <w:szCs w:val="16"/>
                <w:lang w:val="en-GB" w:eastAsia="ar-SA"/>
              </w:rPr>
              <w:t>SD =</w:t>
            </w:r>
            <w:r w:rsidRPr="00A7053C">
              <w:rPr>
                <w:rFonts w:ascii="Arial" w:hAnsi="Arial" w:cs="Arial"/>
                <w:b/>
                <w:color w:val="000000"/>
                <w:kern w:val="0"/>
                <w:sz w:val="16"/>
                <w:szCs w:val="16"/>
                <w:lang w:val="en-GB" w:eastAsia="ar-SA"/>
              </w:rPr>
              <w:t xml:space="preserve"> 6.58), negative (</w:t>
            </w:r>
            <w:r w:rsidR="00DA6DF2" w:rsidRPr="00A7053C">
              <w:rPr>
                <w:rFonts w:ascii="Arial" w:hAnsi="Arial" w:cs="Arial"/>
                <w:b/>
                <w:i/>
                <w:color w:val="000000"/>
                <w:kern w:val="0"/>
                <w:sz w:val="16"/>
                <w:szCs w:val="16"/>
                <w:lang w:val="en-GB" w:eastAsia="ar-SA"/>
              </w:rPr>
              <w:t>mean =</w:t>
            </w:r>
            <w:r w:rsidR="00AC2315" w:rsidRPr="00A7053C">
              <w:rPr>
                <w:rFonts w:ascii="Arial" w:hAnsi="Arial" w:cs="Arial"/>
                <w:b/>
                <w:color w:val="000000"/>
                <w:kern w:val="0"/>
                <w:sz w:val="16"/>
                <w:szCs w:val="16"/>
                <w:lang w:val="en-GB" w:eastAsia="ar-SA"/>
              </w:rPr>
              <w:t xml:space="preserve"> </w:t>
            </w:r>
            <w:r w:rsidRPr="00A7053C">
              <w:rPr>
                <w:rFonts w:ascii="Arial" w:hAnsi="Arial" w:cs="Arial"/>
                <w:b/>
                <w:color w:val="000000"/>
                <w:kern w:val="0"/>
                <w:sz w:val="16"/>
                <w:szCs w:val="16"/>
                <w:lang w:val="en-GB" w:eastAsia="ar-SA"/>
              </w:rPr>
              <w:t xml:space="preserve">14.19, </w:t>
            </w:r>
            <w:r w:rsidR="00DA6DF2" w:rsidRPr="00A7053C">
              <w:rPr>
                <w:rFonts w:ascii="Arial" w:hAnsi="Arial" w:cs="Arial"/>
                <w:b/>
                <w:i/>
                <w:color w:val="000000"/>
                <w:kern w:val="0"/>
                <w:sz w:val="16"/>
                <w:szCs w:val="16"/>
                <w:lang w:val="en-GB" w:eastAsia="ar-SA"/>
              </w:rPr>
              <w:t>SD =</w:t>
            </w:r>
            <w:r w:rsidRPr="00A7053C">
              <w:rPr>
                <w:rFonts w:ascii="Arial" w:hAnsi="Arial" w:cs="Arial"/>
                <w:b/>
                <w:color w:val="000000"/>
                <w:kern w:val="0"/>
                <w:sz w:val="16"/>
                <w:szCs w:val="16"/>
                <w:lang w:val="en-GB" w:eastAsia="ar-SA"/>
              </w:rPr>
              <w:t xml:space="preserve"> 6.19), disorganization (</w:t>
            </w:r>
            <w:r w:rsidR="00DA6DF2" w:rsidRPr="00A7053C">
              <w:rPr>
                <w:rFonts w:ascii="Arial" w:hAnsi="Arial" w:cs="Arial"/>
                <w:b/>
                <w:i/>
                <w:color w:val="000000"/>
                <w:kern w:val="0"/>
                <w:sz w:val="16"/>
                <w:szCs w:val="16"/>
                <w:lang w:val="en-GB" w:eastAsia="ar-SA"/>
              </w:rPr>
              <w:t>mean =</w:t>
            </w:r>
            <w:r w:rsidR="00AC2315" w:rsidRPr="00A7053C">
              <w:rPr>
                <w:rFonts w:ascii="Arial" w:hAnsi="Arial" w:cs="Arial"/>
                <w:b/>
                <w:color w:val="000000"/>
                <w:kern w:val="0"/>
                <w:sz w:val="16"/>
                <w:szCs w:val="16"/>
                <w:lang w:val="en-GB" w:eastAsia="ar-SA"/>
              </w:rPr>
              <w:t xml:space="preserve"> </w:t>
            </w:r>
            <w:r w:rsidRPr="00A7053C">
              <w:rPr>
                <w:rFonts w:ascii="Arial" w:hAnsi="Arial" w:cs="Arial"/>
                <w:b/>
                <w:color w:val="000000"/>
                <w:kern w:val="0"/>
                <w:sz w:val="16"/>
                <w:szCs w:val="16"/>
                <w:lang w:val="en-GB" w:eastAsia="ar-SA"/>
              </w:rPr>
              <w:lastRenderedPageBreak/>
              <w:t xml:space="preserve">16.16, </w:t>
            </w:r>
            <w:r w:rsidR="00DA6DF2" w:rsidRPr="00A7053C">
              <w:rPr>
                <w:rFonts w:ascii="Arial" w:hAnsi="Arial" w:cs="Arial"/>
                <w:b/>
                <w:i/>
                <w:color w:val="000000"/>
                <w:kern w:val="0"/>
                <w:sz w:val="16"/>
                <w:szCs w:val="16"/>
                <w:lang w:val="en-GB" w:eastAsia="ar-SA"/>
              </w:rPr>
              <w:t>SD =</w:t>
            </w:r>
            <w:r w:rsidRPr="00A7053C">
              <w:rPr>
                <w:rFonts w:ascii="Arial" w:hAnsi="Arial" w:cs="Arial"/>
                <w:b/>
                <w:color w:val="000000"/>
                <w:kern w:val="0"/>
                <w:sz w:val="16"/>
                <w:szCs w:val="16"/>
                <w:lang w:val="en-GB" w:eastAsia="ar-SA"/>
              </w:rPr>
              <w:t xml:space="preserve"> 6.29), excitement (</w:t>
            </w:r>
            <w:r w:rsidR="00DA6DF2" w:rsidRPr="00A7053C">
              <w:rPr>
                <w:rFonts w:ascii="Arial" w:hAnsi="Arial" w:cs="Arial"/>
                <w:b/>
                <w:i/>
                <w:color w:val="000000"/>
                <w:kern w:val="0"/>
                <w:sz w:val="16"/>
                <w:szCs w:val="16"/>
                <w:lang w:val="en-GB" w:eastAsia="ar-SA"/>
              </w:rPr>
              <w:t>mean =</w:t>
            </w:r>
            <w:r w:rsidR="00AC2315" w:rsidRPr="00A7053C">
              <w:rPr>
                <w:rFonts w:ascii="Arial" w:hAnsi="Arial" w:cs="Arial"/>
                <w:b/>
                <w:color w:val="000000"/>
                <w:kern w:val="0"/>
                <w:sz w:val="16"/>
                <w:szCs w:val="16"/>
                <w:lang w:val="en-GB" w:eastAsia="ar-SA"/>
              </w:rPr>
              <w:t xml:space="preserve"> </w:t>
            </w:r>
            <w:r w:rsidRPr="00A7053C">
              <w:rPr>
                <w:rFonts w:ascii="Arial" w:hAnsi="Arial" w:cs="Arial"/>
                <w:b/>
                <w:color w:val="000000"/>
                <w:kern w:val="0"/>
                <w:sz w:val="16"/>
                <w:szCs w:val="16"/>
                <w:lang w:val="en-GB" w:eastAsia="ar-SA"/>
              </w:rPr>
              <w:t xml:space="preserve">11.70, </w:t>
            </w:r>
            <w:r w:rsidR="00DA6DF2" w:rsidRPr="00A7053C">
              <w:rPr>
                <w:rFonts w:ascii="Arial" w:hAnsi="Arial" w:cs="Arial"/>
                <w:b/>
                <w:i/>
                <w:color w:val="000000"/>
                <w:kern w:val="0"/>
                <w:sz w:val="16"/>
                <w:szCs w:val="16"/>
                <w:lang w:val="en-GB" w:eastAsia="ar-SA"/>
              </w:rPr>
              <w:t>SD =</w:t>
            </w:r>
            <w:r w:rsidRPr="00A7053C">
              <w:rPr>
                <w:rFonts w:ascii="Arial" w:hAnsi="Arial" w:cs="Arial"/>
                <w:b/>
                <w:color w:val="000000"/>
                <w:kern w:val="0"/>
                <w:sz w:val="16"/>
                <w:szCs w:val="16"/>
                <w:lang w:val="en-GB" w:eastAsia="ar-SA"/>
              </w:rPr>
              <w:t xml:space="preserve"> 3.89), and emotional distress (</w:t>
            </w:r>
            <w:r w:rsidR="00DA6DF2" w:rsidRPr="00A7053C">
              <w:rPr>
                <w:rFonts w:ascii="Arial" w:hAnsi="Arial" w:cs="Arial"/>
                <w:b/>
                <w:i/>
                <w:color w:val="000000"/>
                <w:kern w:val="0"/>
                <w:sz w:val="16"/>
                <w:szCs w:val="16"/>
                <w:lang w:val="en-GB" w:eastAsia="ar-SA"/>
              </w:rPr>
              <w:t>mean =</w:t>
            </w:r>
            <w:r w:rsidR="00AC2315" w:rsidRPr="00A7053C">
              <w:rPr>
                <w:rFonts w:ascii="Arial" w:hAnsi="Arial" w:cs="Arial"/>
                <w:b/>
                <w:color w:val="000000"/>
                <w:kern w:val="0"/>
                <w:sz w:val="16"/>
                <w:szCs w:val="16"/>
                <w:lang w:val="en-GB" w:eastAsia="ar-SA"/>
              </w:rPr>
              <w:t xml:space="preserve"> </w:t>
            </w:r>
            <w:r w:rsidRPr="00A7053C">
              <w:rPr>
                <w:rFonts w:ascii="Arial" w:hAnsi="Arial" w:cs="Arial"/>
                <w:b/>
                <w:color w:val="000000"/>
                <w:kern w:val="0"/>
                <w:sz w:val="16"/>
                <w:szCs w:val="16"/>
                <w:lang w:val="en-GB" w:eastAsia="ar-SA"/>
              </w:rPr>
              <w:t xml:space="preserve">15.49, </w:t>
            </w:r>
            <w:r w:rsidR="00DA6DF2" w:rsidRPr="00A7053C">
              <w:rPr>
                <w:rFonts w:ascii="Arial" w:hAnsi="Arial" w:cs="Arial"/>
                <w:b/>
                <w:i/>
                <w:color w:val="000000"/>
                <w:kern w:val="0"/>
                <w:sz w:val="16"/>
                <w:szCs w:val="16"/>
                <w:lang w:val="en-GB" w:eastAsia="ar-SA"/>
              </w:rPr>
              <w:t>SD =</w:t>
            </w:r>
            <w:r w:rsidRPr="00A7053C">
              <w:rPr>
                <w:rFonts w:ascii="Arial" w:hAnsi="Arial" w:cs="Arial"/>
                <w:b/>
                <w:color w:val="000000"/>
                <w:kern w:val="0"/>
                <w:sz w:val="16"/>
                <w:szCs w:val="16"/>
                <w:lang w:val="en-GB" w:eastAsia="ar-SA"/>
              </w:rPr>
              <w:t xml:space="preserve"> 5.63)</w:t>
            </w:r>
          </w:p>
          <w:p w:rsidR="00FA40D1" w:rsidRPr="00A7053C" w:rsidRDefault="00FA40D1" w:rsidP="00FA40D1">
            <w:pPr>
              <w:suppressAutoHyphens w:val="0"/>
              <w:spacing w:after="0" w:line="240" w:lineRule="auto"/>
              <w:rPr>
                <w:rFonts w:ascii="Arial" w:hAnsi="Arial" w:cs="Arial"/>
                <w:b/>
                <w:color w:val="000000"/>
                <w:kern w:val="0"/>
                <w:sz w:val="16"/>
                <w:szCs w:val="16"/>
                <w:lang w:val="en-GB" w:eastAsia="ar-SA"/>
              </w:rPr>
            </w:pPr>
          </w:p>
          <w:p w:rsidR="00FA40D1" w:rsidRPr="00A7053C" w:rsidRDefault="00FA40D1" w:rsidP="00FA40D1">
            <w:pPr>
              <w:suppressAutoHyphens w:val="0"/>
              <w:spacing w:after="0" w:line="240" w:lineRule="auto"/>
              <w:rPr>
                <w:rFonts w:ascii="Arial" w:hAnsi="Arial" w:cs="Arial"/>
                <w:b/>
                <w:color w:val="000000"/>
                <w:kern w:val="0"/>
                <w:sz w:val="16"/>
                <w:szCs w:val="16"/>
                <w:lang w:val="en-GB" w:eastAsia="ar-SA"/>
              </w:rPr>
            </w:pPr>
            <w:r w:rsidRPr="00A7053C">
              <w:rPr>
                <w:rFonts w:ascii="Arial" w:hAnsi="Arial" w:cs="Arial"/>
                <w:b/>
                <w:color w:val="000000"/>
                <w:kern w:val="0"/>
                <w:sz w:val="16"/>
                <w:szCs w:val="16"/>
                <w:lang w:val="en-GB" w:eastAsia="ar-SA"/>
              </w:rPr>
              <w:t xml:space="preserve">PANSS (Kay </w:t>
            </w:r>
            <w:r w:rsidR="0076583C" w:rsidRPr="00A7053C">
              <w:rPr>
                <w:rFonts w:ascii="Arial" w:hAnsi="Arial" w:cs="Arial"/>
                <w:b/>
                <w:color w:val="000000"/>
                <w:kern w:val="0"/>
                <w:sz w:val="16"/>
                <w:szCs w:val="16"/>
                <w:lang w:val="en-GB" w:eastAsia="ar-SA"/>
              </w:rPr>
              <w:t>et al.,</w:t>
            </w:r>
            <w:r w:rsidRPr="00A7053C">
              <w:rPr>
                <w:rFonts w:ascii="Arial" w:hAnsi="Arial" w:cs="Arial"/>
                <w:b/>
                <w:i/>
                <w:color w:val="000000"/>
                <w:kern w:val="0"/>
                <w:sz w:val="16"/>
                <w:szCs w:val="16"/>
                <w:lang w:val="en-GB" w:eastAsia="ar-SA"/>
              </w:rPr>
              <w:t xml:space="preserve"> </w:t>
            </w:r>
            <w:r w:rsidRPr="00A7053C">
              <w:rPr>
                <w:rFonts w:ascii="Arial" w:hAnsi="Arial" w:cs="Arial"/>
                <w:b/>
                <w:color w:val="000000"/>
                <w:kern w:val="0"/>
                <w:sz w:val="16"/>
                <w:szCs w:val="16"/>
                <w:lang w:val="en-GB" w:eastAsia="ar-SA"/>
              </w:rPr>
              <w:t>1987)</w:t>
            </w:r>
          </w:p>
        </w:tc>
        <w:tc>
          <w:tcPr>
            <w:tcW w:w="567" w:type="pct"/>
            <w:gridSpan w:val="2"/>
            <w:tcBorders>
              <w:top w:val="single" w:sz="4" w:space="0" w:color="00000A"/>
              <w:left w:val="single" w:sz="4" w:space="0" w:color="00000A"/>
              <w:bottom w:val="single" w:sz="4" w:space="0" w:color="00000A"/>
              <w:right w:val="single" w:sz="4" w:space="0" w:color="00000A"/>
            </w:tcBorders>
            <w:shd w:val="clear" w:color="auto" w:fill="FFFFFF"/>
          </w:tcPr>
          <w:p w:rsidR="00FA40D1" w:rsidRPr="00A7053C" w:rsidRDefault="003606A3" w:rsidP="00FA40D1">
            <w:pPr>
              <w:spacing w:after="0" w:line="240" w:lineRule="auto"/>
              <w:rPr>
                <w:rFonts w:ascii="Arial" w:hAnsi="Arial" w:cs="Arial"/>
                <w:b/>
                <w:color w:val="000000"/>
                <w:sz w:val="16"/>
                <w:szCs w:val="16"/>
                <w:lang w:val="en-GB"/>
              </w:rPr>
            </w:pPr>
            <w:r w:rsidRPr="00A7053C">
              <w:rPr>
                <w:rFonts w:ascii="Arial" w:hAnsi="Arial" w:cs="Arial"/>
                <w:b/>
                <w:color w:val="000000"/>
                <w:sz w:val="16"/>
                <w:szCs w:val="16"/>
                <w:lang w:val="en-GB"/>
              </w:rPr>
              <w:lastRenderedPageBreak/>
              <w:t>Sex</w:t>
            </w:r>
            <w:r w:rsidR="00FA40D1" w:rsidRPr="00A7053C">
              <w:rPr>
                <w:rFonts w:ascii="Arial" w:hAnsi="Arial" w:cs="Arial"/>
                <w:b/>
                <w:color w:val="000000"/>
                <w:sz w:val="16"/>
                <w:szCs w:val="16"/>
                <w:lang w:val="en-GB"/>
              </w:rPr>
              <w:t>, age, and cannabis use</w:t>
            </w:r>
          </w:p>
        </w:tc>
        <w:tc>
          <w:tcPr>
            <w:tcW w:w="675" w:type="pct"/>
            <w:tcBorders>
              <w:top w:val="single" w:sz="4" w:space="0" w:color="00000A"/>
              <w:left w:val="single" w:sz="4" w:space="0" w:color="00000A"/>
              <w:bottom w:val="single" w:sz="4" w:space="0" w:color="00000A"/>
              <w:right w:val="single" w:sz="4" w:space="0" w:color="00000A"/>
            </w:tcBorders>
            <w:shd w:val="clear" w:color="auto" w:fill="FFFFFF"/>
          </w:tcPr>
          <w:p w:rsidR="00FA40D1" w:rsidRPr="00A7053C" w:rsidRDefault="00FA40D1" w:rsidP="00FA40D1">
            <w:pPr>
              <w:spacing w:after="0" w:line="240" w:lineRule="auto"/>
              <w:rPr>
                <w:rFonts w:ascii="Arial" w:hAnsi="Arial" w:cs="Arial"/>
                <w:b/>
                <w:color w:val="000000"/>
                <w:sz w:val="16"/>
                <w:szCs w:val="16"/>
                <w:lang w:val="en-GB"/>
              </w:rPr>
            </w:pPr>
            <w:r w:rsidRPr="00A7053C">
              <w:rPr>
                <w:rFonts w:ascii="Arial" w:hAnsi="Arial" w:cs="Arial"/>
                <w:b/>
                <w:color w:val="000000"/>
                <w:sz w:val="16"/>
                <w:szCs w:val="16"/>
                <w:lang w:val="en-GB"/>
              </w:rPr>
              <w:t xml:space="preserve">Mentalizing abilities were negatively associated with childhood neglect (but not abuse) and with psychotic symptoms. </w:t>
            </w:r>
          </w:p>
          <w:p w:rsidR="00FA40D1" w:rsidRPr="00A7053C" w:rsidRDefault="00FA40D1" w:rsidP="00FA40D1">
            <w:pPr>
              <w:spacing w:after="0" w:line="240" w:lineRule="auto"/>
              <w:rPr>
                <w:rFonts w:ascii="Arial" w:hAnsi="Arial" w:cs="Arial"/>
                <w:b/>
                <w:color w:val="000000"/>
                <w:sz w:val="16"/>
                <w:szCs w:val="16"/>
                <w:lang w:val="en-GB"/>
              </w:rPr>
            </w:pPr>
            <w:r w:rsidRPr="00A7053C">
              <w:rPr>
                <w:rFonts w:ascii="Arial" w:hAnsi="Arial" w:cs="Arial"/>
                <w:b/>
                <w:color w:val="000000"/>
                <w:sz w:val="16"/>
                <w:szCs w:val="16"/>
                <w:lang w:val="en-GB"/>
              </w:rPr>
              <w:lastRenderedPageBreak/>
              <w:t>Mentalization partially mediated the effect of childhood neglect on negative symptoms (total effe</w:t>
            </w:r>
            <w:r w:rsidR="003F6555" w:rsidRPr="00A7053C">
              <w:rPr>
                <w:rFonts w:ascii="Arial" w:hAnsi="Arial" w:cs="Arial"/>
                <w:b/>
                <w:color w:val="000000"/>
                <w:sz w:val="16"/>
                <w:szCs w:val="16"/>
                <w:lang w:val="en-GB"/>
              </w:rPr>
              <w:t xml:space="preserve">ct: 1.01, </w:t>
            </w:r>
            <w:r w:rsidR="003F6555" w:rsidRPr="00A7053C">
              <w:rPr>
                <w:rFonts w:ascii="Arial" w:hAnsi="Arial" w:cs="Arial"/>
                <w:b/>
                <w:i/>
                <w:color w:val="000000"/>
                <w:sz w:val="16"/>
                <w:szCs w:val="16"/>
                <w:lang w:val="en-GB"/>
              </w:rPr>
              <w:t>95% CI:</w:t>
            </w:r>
            <w:r w:rsidR="003F6555" w:rsidRPr="00A7053C">
              <w:rPr>
                <w:rFonts w:ascii="Arial" w:hAnsi="Arial" w:cs="Arial"/>
                <w:b/>
                <w:color w:val="000000"/>
                <w:sz w:val="16"/>
                <w:szCs w:val="16"/>
                <w:lang w:val="en-GB"/>
              </w:rPr>
              <w:t xml:space="preserve"> 0.27, </w:t>
            </w:r>
            <w:r w:rsidRPr="00A7053C">
              <w:rPr>
                <w:rFonts w:ascii="Arial" w:hAnsi="Arial" w:cs="Arial"/>
                <w:b/>
                <w:color w:val="000000"/>
                <w:sz w:val="16"/>
                <w:szCs w:val="16"/>
                <w:lang w:val="en-GB"/>
              </w:rPr>
              <w:t>0.75; indi</w:t>
            </w:r>
            <w:r w:rsidR="003F6555" w:rsidRPr="00A7053C">
              <w:rPr>
                <w:rFonts w:ascii="Arial" w:hAnsi="Arial" w:cs="Arial"/>
                <w:b/>
                <w:color w:val="000000"/>
                <w:sz w:val="16"/>
                <w:szCs w:val="16"/>
                <w:lang w:val="en-GB"/>
              </w:rPr>
              <w:t xml:space="preserve">rect effect: 0.17, </w:t>
            </w:r>
            <w:r w:rsidR="003F6555" w:rsidRPr="00A7053C">
              <w:rPr>
                <w:rFonts w:ascii="Arial" w:hAnsi="Arial" w:cs="Arial"/>
                <w:b/>
                <w:i/>
                <w:color w:val="000000"/>
                <w:sz w:val="16"/>
                <w:szCs w:val="16"/>
                <w:lang w:val="en-GB"/>
              </w:rPr>
              <w:t>95% CI</w:t>
            </w:r>
            <w:r w:rsidR="003F6555" w:rsidRPr="00A7053C">
              <w:rPr>
                <w:rFonts w:ascii="Arial" w:hAnsi="Arial" w:cs="Arial"/>
                <w:b/>
                <w:color w:val="000000"/>
                <w:sz w:val="16"/>
                <w:szCs w:val="16"/>
                <w:lang w:val="en-GB"/>
              </w:rPr>
              <w:t xml:space="preserve">: 0.02, </w:t>
            </w:r>
            <w:r w:rsidRPr="00A7053C">
              <w:rPr>
                <w:rFonts w:ascii="Arial" w:hAnsi="Arial" w:cs="Arial"/>
                <w:b/>
                <w:color w:val="000000"/>
                <w:sz w:val="16"/>
                <w:szCs w:val="16"/>
                <w:lang w:val="en-GB"/>
              </w:rPr>
              <w:t xml:space="preserve">0.40; </w:t>
            </w:r>
            <w:r w:rsidRPr="00A7053C">
              <w:rPr>
                <w:rFonts w:ascii="Arial" w:hAnsi="Arial" w:cs="Arial"/>
                <w:b/>
                <w:i/>
                <w:color w:val="000000"/>
                <w:sz w:val="16"/>
                <w:szCs w:val="16"/>
                <w:lang w:val="en-GB"/>
              </w:rPr>
              <w:t>adj. R</w:t>
            </w:r>
            <w:r w:rsidRPr="00A7053C">
              <w:rPr>
                <w:rFonts w:ascii="Arial" w:hAnsi="Arial" w:cs="Arial"/>
                <w:b/>
                <w:i/>
                <w:color w:val="000000"/>
                <w:sz w:val="16"/>
                <w:szCs w:val="16"/>
                <w:vertAlign w:val="superscript"/>
                <w:lang w:val="en-GB"/>
              </w:rPr>
              <w:t>2</w:t>
            </w:r>
            <w:r w:rsidRPr="00A7053C">
              <w:rPr>
                <w:rFonts w:ascii="Arial" w:hAnsi="Arial" w:cs="Arial"/>
                <w:b/>
                <w:color w:val="000000"/>
                <w:sz w:val="16"/>
                <w:szCs w:val="16"/>
                <w:lang w:val="en-GB"/>
              </w:rPr>
              <w:t xml:space="preserve"> = 0.07, </w:t>
            </w:r>
            <w:r w:rsidR="00DA6DF2" w:rsidRPr="00A7053C">
              <w:rPr>
                <w:rFonts w:ascii="Arial" w:hAnsi="Arial" w:cs="Arial"/>
                <w:b/>
                <w:i/>
                <w:color w:val="000000"/>
                <w:sz w:val="16"/>
                <w:szCs w:val="16"/>
                <w:lang w:val="en-GB"/>
              </w:rPr>
              <w:t>p &lt;</w:t>
            </w:r>
            <w:r w:rsidRPr="00A7053C">
              <w:rPr>
                <w:rFonts w:ascii="Arial" w:hAnsi="Arial" w:cs="Arial"/>
                <w:b/>
                <w:color w:val="000000"/>
                <w:sz w:val="16"/>
                <w:szCs w:val="16"/>
                <w:lang w:val="en-GB"/>
              </w:rPr>
              <w:t xml:space="preserve"> 0.001), disorganization (total effect: 1.29, </w:t>
            </w:r>
            <w:r w:rsidRPr="00A7053C">
              <w:rPr>
                <w:rFonts w:ascii="Arial" w:hAnsi="Arial" w:cs="Arial"/>
                <w:b/>
                <w:i/>
                <w:color w:val="000000"/>
                <w:sz w:val="16"/>
                <w:szCs w:val="16"/>
                <w:lang w:val="en-GB"/>
              </w:rPr>
              <w:t>95% CI</w:t>
            </w:r>
            <w:r w:rsidRPr="00A7053C">
              <w:rPr>
                <w:rFonts w:ascii="Arial" w:hAnsi="Arial" w:cs="Arial"/>
                <w:b/>
                <w:color w:val="000000"/>
                <w:sz w:val="16"/>
                <w:szCs w:val="16"/>
                <w:lang w:val="en-GB"/>
              </w:rPr>
              <w:t>: 0.46, 1.95; indirect</w:t>
            </w:r>
            <w:r w:rsidR="008C3BBD" w:rsidRPr="00A7053C">
              <w:rPr>
                <w:rFonts w:ascii="Arial" w:hAnsi="Arial" w:cs="Arial"/>
                <w:b/>
                <w:color w:val="000000"/>
                <w:sz w:val="16"/>
                <w:szCs w:val="16"/>
                <w:lang w:val="en-GB"/>
              </w:rPr>
              <w:t xml:space="preserve"> </w:t>
            </w:r>
            <w:r w:rsidRPr="00A7053C">
              <w:rPr>
                <w:rFonts w:ascii="Arial" w:hAnsi="Arial" w:cs="Arial"/>
                <w:b/>
                <w:color w:val="000000"/>
                <w:sz w:val="16"/>
                <w:szCs w:val="16"/>
                <w:lang w:val="en-GB"/>
              </w:rPr>
              <w:t xml:space="preserve">effect: 0.23, </w:t>
            </w:r>
            <w:r w:rsidRPr="00A7053C">
              <w:rPr>
                <w:rFonts w:ascii="Arial" w:hAnsi="Arial" w:cs="Arial"/>
                <w:b/>
                <w:i/>
                <w:color w:val="000000"/>
                <w:sz w:val="16"/>
                <w:szCs w:val="16"/>
                <w:lang w:val="en-GB"/>
              </w:rPr>
              <w:t>95% CI</w:t>
            </w:r>
            <w:r w:rsidRPr="00A7053C">
              <w:rPr>
                <w:rFonts w:ascii="Arial" w:hAnsi="Arial" w:cs="Arial"/>
                <w:b/>
                <w:color w:val="000000"/>
                <w:sz w:val="16"/>
                <w:szCs w:val="16"/>
                <w:lang w:val="en-GB"/>
              </w:rPr>
              <w:t xml:space="preserve">: 0.03, 0.49; </w:t>
            </w:r>
            <w:r w:rsidRPr="00A7053C">
              <w:rPr>
                <w:rFonts w:ascii="Arial" w:hAnsi="Arial" w:cs="Arial"/>
                <w:b/>
                <w:i/>
                <w:color w:val="000000"/>
                <w:sz w:val="16"/>
                <w:szCs w:val="16"/>
                <w:lang w:val="en-GB"/>
              </w:rPr>
              <w:t>adj. R</w:t>
            </w:r>
            <w:r w:rsidRPr="00A7053C">
              <w:rPr>
                <w:rFonts w:ascii="Arial" w:hAnsi="Arial" w:cs="Arial"/>
                <w:b/>
                <w:i/>
                <w:color w:val="000000"/>
                <w:sz w:val="16"/>
                <w:szCs w:val="16"/>
                <w:vertAlign w:val="superscript"/>
                <w:lang w:val="en-GB"/>
              </w:rPr>
              <w:t>2</w:t>
            </w:r>
            <w:r w:rsidRPr="00A7053C">
              <w:rPr>
                <w:rFonts w:ascii="Arial" w:hAnsi="Arial" w:cs="Arial"/>
                <w:b/>
                <w:color w:val="000000"/>
                <w:sz w:val="16"/>
                <w:szCs w:val="16"/>
                <w:lang w:val="en-GB"/>
              </w:rPr>
              <w:t xml:space="preserve"> = 0.11, </w:t>
            </w:r>
            <w:r w:rsidR="00DA6DF2" w:rsidRPr="00A7053C">
              <w:rPr>
                <w:rFonts w:ascii="Arial" w:hAnsi="Arial" w:cs="Arial"/>
                <w:b/>
                <w:i/>
                <w:color w:val="000000"/>
                <w:sz w:val="16"/>
                <w:szCs w:val="16"/>
                <w:lang w:val="en-GB"/>
              </w:rPr>
              <w:t>p &lt;</w:t>
            </w:r>
            <w:r w:rsidRPr="00A7053C">
              <w:rPr>
                <w:rFonts w:ascii="Arial" w:hAnsi="Arial" w:cs="Arial"/>
                <w:b/>
                <w:color w:val="000000"/>
                <w:sz w:val="16"/>
                <w:szCs w:val="16"/>
                <w:lang w:val="en-GB"/>
              </w:rPr>
              <w:t xml:space="preserve"> 0.001); and excitement (total effect: 0.76, </w:t>
            </w:r>
            <w:r w:rsidRPr="00A7053C">
              <w:rPr>
                <w:rFonts w:ascii="Arial" w:hAnsi="Arial" w:cs="Arial"/>
                <w:b/>
                <w:i/>
                <w:color w:val="000000"/>
                <w:sz w:val="16"/>
                <w:szCs w:val="16"/>
                <w:lang w:val="en-GB"/>
              </w:rPr>
              <w:t>95% CI</w:t>
            </w:r>
            <w:r w:rsidRPr="00A7053C">
              <w:rPr>
                <w:rFonts w:ascii="Arial" w:hAnsi="Arial" w:cs="Arial"/>
                <w:b/>
                <w:color w:val="000000"/>
                <w:sz w:val="16"/>
                <w:szCs w:val="16"/>
                <w:lang w:val="en-GB"/>
              </w:rPr>
              <w:t xml:space="preserve">: 0.32, 1.21; indirect effect: 0.05, </w:t>
            </w:r>
            <w:r w:rsidRPr="00A7053C">
              <w:rPr>
                <w:rFonts w:ascii="Arial" w:hAnsi="Arial" w:cs="Arial"/>
                <w:b/>
                <w:i/>
                <w:color w:val="000000"/>
                <w:sz w:val="16"/>
                <w:szCs w:val="16"/>
                <w:lang w:val="en-GB"/>
              </w:rPr>
              <w:t>95% CI</w:t>
            </w:r>
            <w:r w:rsidRPr="00A7053C">
              <w:rPr>
                <w:rFonts w:ascii="Arial" w:hAnsi="Arial" w:cs="Arial"/>
                <w:b/>
                <w:color w:val="000000"/>
                <w:sz w:val="16"/>
                <w:szCs w:val="16"/>
                <w:lang w:val="en-GB"/>
              </w:rPr>
              <w:t xml:space="preserve">: 0.009, 0.14; </w:t>
            </w:r>
            <w:r w:rsidRPr="00A7053C">
              <w:rPr>
                <w:rFonts w:ascii="Arial" w:hAnsi="Arial" w:cs="Arial"/>
                <w:b/>
                <w:i/>
                <w:color w:val="000000"/>
                <w:sz w:val="16"/>
                <w:szCs w:val="16"/>
                <w:lang w:val="en-GB"/>
              </w:rPr>
              <w:t>adj. R</w:t>
            </w:r>
            <w:r w:rsidRPr="00A7053C">
              <w:rPr>
                <w:rFonts w:ascii="Arial" w:hAnsi="Arial" w:cs="Arial"/>
                <w:b/>
                <w:i/>
                <w:color w:val="000000"/>
                <w:sz w:val="16"/>
                <w:szCs w:val="16"/>
                <w:vertAlign w:val="superscript"/>
                <w:lang w:val="en-GB"/>
              </w:rPr>
              <w:t>2</w:t>
            </w:r>
            <w:r w:rsidRPr="00A7053C">
              <w:rPr>
                <w:rFonts w:ascii="Arial" w:hAnsi="Arial" w:cs="Arial"/>
                <w:b/>
                <w:color w:val="000000"/>
                <w:sz w:val="16"/>
                <w:szCs w:val="16"/>
                <w:lang w:val="en-GB"/>
              </w:rPr>
              <w:t xml:space="preserve"> = 0.55, </w:t>
            </w:r>
            <w:r w:rsidR="00DA6DF2" w:rsidRPr="00A7053C">
              <w:rPr>
                <w:rFonts w:ascii="Arial" w:hAnsi="Arial" w:cs="Arial"/>
                <w:b/>
                <w:i/>
                <w:color w:val="000000"/>
                <w:sz w:val="16"/>
                <w:szCs w:val="16"/>
                <w:lang w:val="en-GB"/>
              </w:rPr>
              <w:t>p &lt;</w:t>
            </w:r>
            <w:r w:rsidRPr="00A7053C">
              <w:rPr>
                <w:rFonts w:ascii="Arial" w:hAnsi="Arial" w:cs="Arial"/>
                <w:b/>
                <w:color w:val="000000"/>
                <w:sz w:val="16"/>
                <w:szCs w:val="16"/>
                <w:lang w:val="en-GB"/>
              </w:rPr>
              <w:t xml:space="preserve"> 0.001). </w:t>
            </w:r>
          </w:p>
          <w:p w:rsidR="00FA40D1" w:rsidRPr="00A7053C" w:rsidRDefault="00FA40D1" w:rsidP="00FA40D1">
            <w:pPr>
              <w:spacing w:after="0" w:line="240" w:lineRule="auto"/>
              <w:rPr>
                <w:rFonts w:ascii="Arial" w:hAnsi="Arial" w:cs="Arial"/>
                <w:b/>
                <w:color w:val="000000"/>
                <w:sz w:val="16"/>
                <w:szCs w:val="16"/>
                <w:lang w:val="en-GB"/>
              </w:rPr>
            </w:pPr>
            <w:r w:rsidRPr="00A7053C">
              <w:rPr>
                <w:rFonts w:ascii="Arial" w:hAnsi="Arial" w:cs="Arial"/>
                <w:b/>
                <w:color w:val="000000"/>
                <w:sz w:val="16"/>
                <w:szCs w:val="16"/>
                <w:lang w:val="en-GB"/>
              </w:rPr>
              <w:t>When the analyses were run separately for men and women, the mediation was only evident in the men sample</w:t>
            </w:r>
          </w:p>
        </w:tc>
        <w:tc>
          <w:tcPr>
            <w:tcW w:w="340" w:type="pct"/>
            <w:tcBorders>
              <w:top w:val="single" w:sz="4" w:space="0" w:color="00000A"/>
              <w:left w:val="single" w:sz="4" w:space="0" w:color="00000A"/>
              <w:bottom w:val="single" w:sz="4" w:space="0" w:color="00000A"/>
              <w:right w:val="single" w:sz="4" w:space="0" w:color="00000A"/>
            </w:tcBorders>
            <w:shd w:val="clear" w:color="auto" w:fill="FFFFFF"/>
          </w:tcPr>
          <w:p w:rsidR="00FA40D1" w:rsidRPr="00A7053C" w:rsidRDefault="00FA40D1" w:rsidP="00FA40D1">
            <w:pPr>
              <w:spacing w:after="0" w:line="240" w:lineRule="auto"/>
              <w:rPr>
                <w:rFonts w:ascii="Arial" w:hAnsi="Arial" w:cs="Arial"/>
                <w:b/>
                <w:color w:val="000000"/>
                <w:sz w:val="16"/>
                <w:szCs w:val="16"/>
                <w:lang w:val="en-GB"/>
              </w:rPr>
            </w:pPr>
            <w:r w:rsidRPr="00A7053C">
              <w:rPr>
                <w:rFonts w:ascii="Arial" w:hAnsi="Arial" w:cs="Arial"/>
                <w:b/>
                <w:color w:val="000000"/>
                <w:sz w:val="16"/>
                <w:szCs w:val="16"/>
                <w:lang w:val="en-GB"/>
              </w:rPr>
              <w:lastRenderedPageBreak/>
              <w:t>13</w:t>
            </w:r>
          </w:p>
        </w:tc>
      </w:tr>
      <w:tr w:rsidR="008F46D9" w:rsidRPr="00A7053C" w:rsidTr="008F46D9">
        <w:tc>
          <w:tcPr>
            <w:tcW w:w="625" w:type="pct"/>
            <w:tcBorders>
              <w:top w:val="single" w:sz="4" w:space="0" w:color="00000A"/>
              <w:left w:val="single" w:sz="4" w:space="0" w:color="00000A"/>
              <w:bottom w:val="single" w:sz="4" w:space="0" w:color="00000A"/>
              <w:right w:val="single" w:sz="4" w:space="0" w:color="00000A"/>
            </w:tcBorders>
            <w:shd w:val="clear" w:color="auto" w:fill="auto"/>
          </w:tcPr>
          <w:p w:rsidR="008F46D9" w:rsidRPr="00A7053C" w:rsidRDefault="008F46D9">
            <w:pPr>
              <w:suppressAutoHyphens w:val="0"/>
              <w:spacing w:after="0" w:line="240" w:lineRule="auto"/>
              <w:rPr>
                <w:rFonts w:ascii="Arial" w:hAnsi="Arial" w:cs="Arial"/>
                <w:kern w:val="0"/>
                <w:sz w:val="16"/>
                <w:szCs w:val="16"/>
                <w:lang w:val="en-GB"/>
              </w:rPr>
            </w:pPr>
            <w:r w:rsidRPr="00A7053C">
              <w:rPr>
                <w:rFonts w:ascii="Arial" w:hAnsi="Arial" w:cs="Arial"/>
                <w:noProof/>
                <w:kern w:val="0"/>
                <w:sz w:val="16"/>
                <w:szCs w:val="16"/>
                <w:lang w:val="en-GB"/>
              </w:rPr>
              <w:t xml:space="preserve">Weijers </w:t>
            </w:r>
            <w:r w:rsidR="0076583C" w:rsidRPr="00A7053C">
              <w:rPr>
                <w:rFonts w:ascii="Arial" w:hAnsi="Arial" w:cs="Arial"/>
                <w:noProof/>
                <w:kern w:val="0"/>
                <w:sz w:val="16"/>
                <w:szCs w:val="16"/>
                <w:lang w:val="en-GB"/>
              </w:rPr>
              <w:t>et al.,</w:t>
            </w:r>
            <w:r w:rsidRPr="00A7053C">
              <w:rPr>
                <w:rFonts w:ascii="Arial" w:hAnsi="Arial" w:cs="Arial"/>
                <w:noProof/>
                <w:kern w:val="0"/>
                <w:sz w:val="16"/>
                <w:szCs w:val="16"/>
                <w:lang w:val="en-GB"/>
              </w:rPr>
              <w:t xml:space="preserve"> 2018</w:t>
            </w:r>
          </w:p>
          <w:p w:rsidR="008F46D9" w:rsidRPr="00A7053C" w:rsidRDefault="008F46D9">
            <w:pPr>
              <w:suppressAutoHyphens w:val="0"/>
              <w:spacing w:after="0" w:line="240" w:lineRule="auto"/>
              <w:rPr>
                <w:rFonts w:ascii="Arial" w:hAnsi="Arial" w:cs="Arial"/>
                <w:kern w:val="0"/>
                <w:sz w:val="16"/>
                <w:szCs w:val="16"/>
                <w:lang w:val="en-GB"/>
              </w:rPr>
            </w:pPr>
          </w:p>
          <w:p w:rsidR="008F46D9" w:rsidRPr="00A7053C" w:rsidRDefault="008F46D9">
            <w:pPr>
              <w:suppressAutoHyphens w:val="0"/>
              <w:spacing w:after="0" w:line="240" w:lineRule="auto"/>
              <w:rPr>
                <w:rFonts w:ascii="Arial" w:hAnsi="Arial" w:cs="Arial"/>
                <w:kern w:val="0"/>
                <w:sz w:val="16"/>
                <w:szCs w:val="16"/>
                <w:lang w:val="en-GB"/>
              </w:rPr>
            </w:pPr>
            <w:r w:rsidRPr="00A7053C">
              <w:rPr>
                <w:rFonts w:ascii="Arial" w:hAnsi="Arial" w:cs="Arial"/>
                <w:kern w:val="0"/>
                <w:sz w:val="16"/>
                <w:szCs w:val="16"/>
                <w:lang w:val="en-GB"/>
              </w:rPr>
              <w:t>NETHERLANDS</w:t>
            </w:r>
          </w:p>
          <w:p w:rsidR="008F46D9" w:rsidRPr="00A7053C" w:rsidRDefault="008F46D9">
            <w:pPr>
              <w:suppressAutoHyphens w:val="0"/>
              <w:spacing w:after="0" w:line="240" w:lineRule="auto"/>
              <w:rPr>
                <w:rFonts w:ascii="Arial" w:hAnsi="Arial" w:cs="Arial"/>
                <w:color w:val="000000"/>
                <w:kern w:val="0"/>
                <w:sz w:val="16"/>
                <w:szCs w:val="16"/>
                <w:lang w:val="en-GB" w:eastAsia="ar-SA"/>
              </w:rPr>
            </w:pPr>
          </w:p>
        </w:tc>
        <w:tc>
          <w:tcPr>
            <w:tcW w:w="421" w:type="pct"/>
            <w:gridSpan w:val="5"/>
            <w:tcBorders>
              <w:top w:val="single" w:sz="4" w:space="0" w:color="00000A"/>
              <w:left w:val="single" w:sz="4" w:space="0" w:color="00000A"/>
              <w:bottom w:val="single" w:sz="4" w:space="0" w:color="00000A"/>
              <w:right w:val="single" w:sz="4" w:space="0" w:color="00000A"/>
            </w:tcBorders>
            <w:shd w:val="clear" w:color="auto" w:fill="auto"/>
          </w:tcPr>
          <w:p w:rsidR="008F46D9" w:rsidRPr="00A7053C" w:rsidRDefault="00B30BC3">
            <w:pPr>
              <w:spacing w:after="0" w:line="240" w:lineRule="auto"/>
              <w:rPr>
                <w:rFonts w:ascii="Arial" w:hAnsi="Arial" w:cs="Arial"/>
                <w:color w:val="000000"/>
                <w:kern w:val="0"/>
                <w:sz w:val="16"/>
                <w:szCs w:val="16"/>
                <w:lang w:val="en-GB" w:eastAsia="ar-SA"/>
              </w:rPr>
            </w:pPr>
            <w:r w:rsidRPr="00A7053C">
              <w:rPr>
                <w:rFonts w:ascii="Arial" w:hAnsi="Arial" w:cs="Arial"/>
                <w:i/>
                <w:kern w:val="0"/>
                <w:sz w:val="16"/>
                <w:szCs w:val="16"/>
                <w:lang w:val="en-GB"/>
              </w:rPr>
              <w:t>N =</w:t>
            </w:r>
            <w:r w:rsidR="008F46D9" w:rsidRPr="00A7053C">
              <w:rPr>
                <w:rFonts w:ascii="Arial" w:hAnsi="Arial" w:cs="Arial"/>
                <w:kern w:val="0"/>
                <w:sz w:val="16"/>
                <w:szCs w:val="16"/>
                <w:lang w:val="en-GB"/>
              </w:rPr>
              <w:t xml:space="preserve"> 90 patients with non-affective psychosis</w:t>
            </w:r>
          </w:p>
        </w:tc>
        <w:tc>
          <w:tcPr>
            <w:tcW w:w="605" w:type="pct"/>
            <w:gridSpan w:val="2"/>
            <w:tcBorders>
              <w:top w:val="single" w:sz="4" w:space="0" w:color="00000A"/>
              <w:left w:val="single" w:sz="4" w:space="0" w:color="00000A"/>
              <w:bottom w:val="single" w:sz="4" w:space="0" w:color="00000A"/>
              <w:right w:val="single" w:sz="4" w:space="0" w:color="00000A"/>
            </w:tcBorders>
            <w:shd w:val="clear" w:color="auto" w:fill="auto"/>
          </w:tcPr>
          <w:p w:rsidR="008F46D9" w:rsidRPr="00A7053C" w:rsidRDefault="008F46D9">
            <w:pPr>
              <w:spacing w:after="0" w:line="240" w:lineRule="auto"/>
              <w:rPr>
                <w:rFonts w:ascii="Arial" w:hAnsi="Arial" w:cs="Arial"/>
                <w:color w:val="000000"/>
                <w:kern w:val="0"/>
                <w:sz w:val="16"/>
                <w:szCs w:val="16"/>
                <w:lang w:val="en-GB" w:eastAsia="ar-SA"/>
              </w:rPr>
            </w:pPr>
            <w:r w:rsidRPr="00A7053C">
              <w:rPr>
                <w:rFonts w:ascii="Arial" w:hAnsi="Arial" w:cs="Arial"/>
                <w:kern w:val="0"/>
                <w:sz w:val="16"/>
                <w:szCs w:val="16"/>
                <w:lang w:val="en-GB"/>
              </w:rPr>
              <w:t>Physical, psychological, and sexual abuse, and parental conflict (</w:t>
            </w:r>
            <w:r w:rsidR="00DA6DF2" w:rsidRPr="00A7053C">
              <w:rPr>
                <w:rFonts w:ascii="Arial" w:hAnsi="Arial" w:cs="Arial"/>
                <w:i/>
                <w:kern w:val="0"/>
                <w:sz w:val="16"/>
                <w:szCs w:val="16"/>
                <w:lang w:val="en-GB"/>
              </w:rPr>
              <w:t>mean =</w:t>
            </w:r>
            <w:r w:rsidR="00AC2315" w:rsidRPr="00A7053C">
              <w:rPr>
                <w:rFonts w:ascii="Arial" w:hAnsi="Arial" w:cs="Arial"/>
                <w:kern w:val="0"/>
                <w:sz w:val="16"/>
                <w:szCs w:val="16"/>
                <w:lang w:val="en-GB"/>
              </w:rPr>
              <w:t xml:space="preserve"> </w:t>
            </w:r>
            <w:r w:rsidRPr="00A7053C">
              <w:rPr>
                <w:rFonts w:ascii="Arial" w:hAnsi="Arial" w:cs="Arial"/>
                <w:kern w:val="0"/>
                <w:sz w:val="16"/>
                <w:szCs w:val="16"/>
                <w:lang w:val="en-GB"/>
              </w:rPr>
              <w:t xml:space="preserve">8.7, </w:t>
            </w:r>
            <w:r w:rsidR="00DA6DF2" w:rsidRPr="00A7053C">
              <w:rPr>
                <w:rFonts w:ascii="Arial" w:hAnsi="Arial" w:cs="Arial"/>
                <w:i/>
                <w:kern w:val="0"/>
                <w:sz w:val="16"/>
                <w:szCs w:val="16"/>
                <w:lang w:val="en-GB"/>
              </w:rPr>
              <w:t>SD =</w:t>
            </w:r>
            <w:r w:rsidRPr="00A7053C">
              <w:rPr>
                <w:rFonts w:ascii="Arial" w:hAnsi="Arial" w:cs="Arial"/>
                <w:kern w:val="0"/>
                <w:sz w:val="16"/>
                <w:szCs w:val="16"/>
                <w:lang w:val="en-GB"/>
              </w:rPr>
              <w:t xml:space="preserve"> 10.3)</w:t>
            </w:r>
          </w:p>
        </w:tc>
        <w:tc>
          <w:tcPr>
            <w:tcW w:w="415" w:type="pct"/>
            <w:tcBorders>
              <w:top w:val="single" w:sz="4" w:space="0" w:color="00000A"/>
              <w:left w:val="single" w:sz="4" w:space="0" w:color="00000A"/>
              <w:bottom w:val="single" w:sz="4" w:space="0" w:color="00000A"/>
              <w:right w:val="single" w:sz="4" w:space="0" w:color="00000A"/>
            </w:tcBorders>
            <w:shd w:val="clear" w:color="auto" w:fill="auto"/>
          </w:tcPr>
          <w:p w:rsidR="008F46D9" w:rsidRPr="00A7053C" w:rsidRDefault="008F46D9">
            <w:pPr>
              <w:spacing w:after="0" w:line="240" w:lineRule="auto"/>
              <w:rPr>
                <w:rFonts w:ascii="Arial" w:hAnsi="Arial" w:cs="Arial"/>
                <w:color w:val="000000"/>
                <w:kern w:val="0"/>
                <w:sz w:val="16"/>
                <w:szCs w:val="16"/>
                <w:lang w:val="en-GB" w:eastAsia="ar-SA"/>
              </w:rPr>
            </w:pPr>
            <w:r w:rsidRPr="00A7053C">
              <w:rPr>
                <w:rFonts w:ascii="Arial" w:hAnsi="Arial" w:cs="Arial"/>
                <w:kern w:val="0"/>
                <w:sz w:val="16"/>
                <w:szCs w:val="16"/>
                <w:lang w:val="en-GB"/>
              </w:rPr>
              <w:t xml:space="preserve">CECA </w:t>
            </w:r>
            <w:r w:rsidRPr="00A7053C">
              <w:rPr>
                <w:rFonts w:ascii="Arial" w:hAnsi="Arial" w:cs="Arial"/>
                <w:noProof/>
                <w:kern w:val="0"/>
                <w:sz w:val="16"/>
                <w:szCs w:val="16"/>
                <w:lang w:val="en-GB"/>
              </w:rPr>
              <w:t xml:space="preserve">(Bifulco </w:t>
            </w:r>
            <w:r w:rsidR="0076583C" w:rsidRPr="00A7053C">
              <w:rPr>
                <w:rFonts w:ascii="Arial" w:hAnsi="Arial" w:cs="Arial"/>
                <w:noProof/>
                <w:kern w:val="0"/>
                <w:sz w:val="16"/>
                <w:szCs w:val="16"/>
                <w:lang w:val="en-GB"/>
              </w:rPr>
              <w:t>et al.,</w:t>
            </w:r>
            <w:r w:rsidRPr="00A7053C">
              <w:rPr>
                <w:rFonts w:ascii="Arial" w:hAnsi="Arial" w:cs="Arial"/>
                <w:noProof/>
                <w:kern w:val="0"/>
                <w:sz w:val="16"/>
                <w:szCs w:val="16"/>
                <w:lang w:val="en-GB"/>
              </w:rPr>
              <w:t xml:space="preserve"> 1994)</w:t>
            </w:r>
          </w:p>
        </w:tc>
        <w:tc>
          <w:tcPr>
            <w:tcW w:w="477" w:type="pct"/>
            <w:tcBorders>
              <w:top w:val="single" w:sz="4" w:space="0" w:color="00000A"/>
              <w:left w:val="single" w:sz="4" w:space="0" w:color="00000A"/>
              <w:bottom w:val="single" w:sz="4" w:space="0" w:color="00000A"/>
              <w:right w:val="single" w:sz="4" w:space="0" w:color="00000A"/>
            </w:tcBorders>
            <w:shd w:val="clear" w:color="auto" w:fill="auto"/>
          </w:tcPr>
          <w:p w:rsidR="008F46D9" w:rsidRPr="00A7053C" w:rsidRDefault="008F46D9">
            <w:pPr>
              <w:suppressAutoHyphens w:val="0"/>
              <w:spacing w:after="0" w:line="240" w:lineRule="auto"/>
              <w:rPr>
                <w:rFonts w:ascii="Arial" w:eastAsia="Times New Roman" w:hAnsi="Arial" w:cs="Arial"/>
                <w:kern w:val="0"/>
                <w:sz w:val="16"/>
                <w:szCs w:val="16"/>
                <w:lang w:val="en-GB" w:eastAsia="it-IT"/>
              </w:rPr>
            </w:pPr>
            <w:r w:rsidRPr="00A7053C">
              <w:rPr>
                <w:rFonts w:ascii="Arial" w:hAnsi="Arial" w:cs="Arial"/>
                <w:kern w:val="0"/>
                <w:sz w:val="16"/>
                <w:szCs w:val="16"/>
                <w:lang w:val="en-GB"/>
              </w:rPr>
              <w:t xml:space="preserve">Mentalization </w:t>
            </w:r>
          </w:p>
        </w:tc>
        <w:tc>
          <w:tcPr>
            <w:tcW w:w="409" w:type="pct"/>
            <w:tcBorders>
              <w:top w:val="single" w:sz="4" w:space="0" w:color="00000A"/>
              <w:left w:val="single" w:sz="4" w:space="0" w:color="00000A"/>
              <w:bottom w:val="single" w:sz="4" w:space="0" w:color="00000A"/>
              <w:right w:val="single" w:sz="4" w:space="0" w:color="00000A"/>
            </w:tcBorders>
            <w:shd w:val="clear" w:color="auto" w:fill="auto"/>
          </w:tcPr>
          <w:p w:rsidR="008F46D9" w:rsidRPr="00A7053C" w:rsidRDefault="008F46D9">
            <w:pPr>
              <w:suppressAutoHyphens w:val="0"/>
              <w:spacing w:after="0" w:line="240" w:lineRule="auto"/>
              <w:rPr>
                <w:rFonts w:ascii="Arial" w:eastAsia="Times New Roman" w:hAnsi="Arial" w:cs="Arial"/>
                <w:kern w:val="0"/>
                <w:sz w:val="16"/>
                <w:szCs w:val="16"/>
                <w:lang w:val="en-GB" w:eastAsia="it-IT"/>
              </w:rPr>
            </w:pPr>
            <w:r w:rsidRPr="00A7053C">
              <w:rPr>
                <w:rFonts w:ascii="Arial" w:hAnsi="Arial" w:cs="Arial"/>
                <w:kern w:val="0"/>
                <w:sz w:val="16"/>
                <w:szCs w:val="16"/>
                <w:lang w:val="en-GB"/>
              </w:rPr>
              <w:t xml:space="preserve">Hinting Task </w:t>
            </w:r>
            <w:r w:rsidRPr="00A7053C">
              <w:rPr>
                <w:rFonts w:ascii="Arial" w:hAnsi="Arial" w:cs="Arial"/>
                <w:noProof/>
                <w:kern w:val="0"/>
                <w:sz w:val="16"/>
                <w:szCs w:val="16"/>
                <w:lang w:val="en-GB"/>
              </w:rPr>
              <w:t xml:space="preserve">(Corcoran </w:t>
            </w:r>
            <w:r w:rsidR="0076583C" w:rsidRPr="00A7053C">
              <w:rPr>
                <w:rFonts w:ascii="Arial" w:hAnsi="Arial" w:cs="Arial"/>
                <w:noProof/>
                <w:kern w:val="0"/>
                <w:sz w:val="16"/>
                <w:szCs w:val="16"/>
                <w:lang w:val="en-GB"/>
              </w:rPr>
              <w:t>et al.,</w:t>
            </w:r>
            <w:r w:rsidRPr="00A7053C">
              <w:rPr>
                <w:rFonts w:ascii="Arial" w:hAnsi="Arial" w:cs="Arial"/>
                <w:noProof/>
                <w:kern w:val="0"/>
                <w:sz w:val="16"/>
                <w:szCs w:val="16"/>
                <w:lang w:val="en-GB"/>
              </w:rPr>
              <w:t xml:space="preserve"> 1995)</w:t>
            </w:r>
          </w:p>
        </w:tc>
        <w:tc>
          <w:tcPr>
            <w:tcW w:w="466" w:type="pct"/>
            <w:gridSpan w:val="2"/>
            <w:tcBorders>
              <w:top w:val="single" w:sz="4" w:space="0" w:color="00000A"/>
              <w:left w:val="single" w:sz="4" w:space="0" w:color="00000A"/>
              <w:bottom w:val="single" w:sz="4" w:space="0" w:color="00000A"/>
              <w:right w:val="single" w:sz="4" w:space="0" w:color="00000A"/>
            </w:tcBorders>
            <w:shd w:val="clear" w:color="auto" w:fill="auto"/>
          </w:tcPr>
          <w:p w:rsidR="008F46D9" w:rsidRPr="00A7053C" w:rsidRDefault="008F46D9">
            <w:pPr>
              <w:suppressAutoHyphens w:val="0"/>
              <w:spacing w:after="0" w:line="240" w:lineRule="auto"/>
              <w:rPr>
                <w:rFonts w:ascii="Arial" w:hAnsi="Arial" w:cs="Arial"/>
                <w:kern w:val="0"/>
                <w:sz w:val="16"/>
                <w:szCs w:val="16"/>
                <w:lang w:val="en-GB"/>
              </w:rPr>
            </w:pPr>
            <w:r w:rsidRPr="00A7053C">
              <w:rPr>
                <w:rFonts w:ascii="Arial" w:hAnsi="Arial" w:cs="Arial"/>
                <w:kern w:val="0"/>
                <w:sz w:val="16"/>
                <w:szCs w:val="16"/>
                <w:lang w:val="en-GB"/>
              </w:rPr>
              <w:t>Positive and negative symptoms</w:t>
            </w:r>
          </w:p>
          <w:p w:rsidR="008F46D9" w:rsidRPr="00A7053C" w:rsidRDefault="008F46D9">
            <w:pPr>
              <w:suppressAutoHyphens w:val="0"/>
              <w:spacing w:after="0" w:line="240" w:lineRule="auto"/>
              <w:rPr>
                <w:rFonts w:ascii="Arial" w:hAnsi="Arial" w:cs="Arial"/>
                <w:kern w:val="0"/>
                <w:sz w:val="16"/>
                <w:szCs w:val="16"/>
                <w:lang w:val="en-GB"/>
              </w:rPr>
            </w:pPr>
          </w:p>
          <w:p w:rsidR="008F46D9" w:rsidRPr="00A7053C" w:rsidRDefault="008F46D9">
            <w:pPr>
              <w:suppressAutoHyphens w:val="0"/>
              <w:spacing w:after="0" w:line="240" w:lineRule="auto"/>
              <w:rPr>
                <w:rFonts w:ascii="Arial" w:hAnsi="Arial" w:cs="Arial"/>
                <w:color w:val="000000"/>
                <w:kern w:val="0"/>
                <w:sz w:val="16"/>
                <w:szCs w:val="16"/>
                <w:lang w:val="en-GB" w:eastAsia="ar-SA"/>
              </w:rPr>
            </w:pPr>
            <w:r w:rsidRPr="00A7053C">
              <w:rPr>
                <w:rFonts w:ascii="Arial" w:hAnsi="Arial" w:cs="Arial"/>
                <w:kern w:val="0"/>
                <w:sz w:val="16"/>
                <w:szCs w:val="16"/>
                <w:lang w:val="en-GB"/>
              </w:rPr>
              <w:t xml:space="preserve">PANSS </w:t>
            </w:r>
            <w:r w:rsidRPr="00A7053C">
              <w:rPr>
                <w:rFonts w:ascii="Arial" w:hAnsi="Arial" w:cs="Arial"/>
                <w:noProof/>
                <w:kern w:val="0"/>
                <w:sz w:val="16"/>
                <w:szCs w:val="16"/>
                <w:lang w:val="en-GB"/>
              </w:rPr>
              <w:t xml:space="preserve">(Kay </w:t>
            </w:r>
            <w:r w:rsidR="0076583C" w:rsidRPr="00A7053C">
              <w:rPr>
                <w:rFonts w:ascii="Arial" w:hAnsi="Arial" w:cs="Arial"/>
                <w:noProof/>
                <w:kern w:val="0"/>
                <w:sz w:val="16"/>
                <w:szCs w:val="16"/>
                <w:lang w:val="en-GB"/>
              </w:rPr>
              <w:t>et al.,</w:t>
            </w:r>
            <w:r w:rsidRPr="00A7053C">
              <w:rPr>
                <w:rFonts w:ascii="Arial" w:hAnsi="Arial" w:cs="Arial"/>
                <w:noProof/>
                <w:kern w:val="0"/>
                <w:sz w:val="16"/>
                <w:szCs w:val="16"/>
                <w:lang w:val="en-GB"/>
              </w:rPr>
              <w:t xml:space="preserve"> 1987)</w:t>
            </w:r>
          </w:p>
        </w:tc>
        <w:tc>
          <w:tcPr>
            <w:tcW w:w="567" w:type="pct"/>
            <w:gridSpan w:val="2"/>
            <w:tcBorders>
              <w:top w:val="single" w:sz="4" w:space="0" w:color="00000A"/>
              <w:left w:val="single" w:sz="4" w:space="0" w:color="00000A"/>
              <w:bottom w:val="single" w:sz="4" w:space="0" w:color="00000A"/>
              <w:right w:val="single" w:sz="4" w:space="0" w:color="00000A"/>
            </w:tcBorders>
            <w:shd w:val="clear" w:color="auto" w:fill="auto"/>
          </w:tcPr>
          <w:p w:rsidR="008F46D9" w:rsidRPr="00A7053C" w:rsidRDefault="008F46D9">
            <w:pPr>
              <w:spacing w:after="0" w:line="240" w:lineRule="auto"/>
              <w:rPr>
                <w:rFonts w:ascii="Arial" w:hAnsi="Arial" w:cs="Arial"/>
                <w:kern w:val="0"/>
                <w:sz w:val="16"/>
                <w:szCs w:val="16"/>
                <w:lang w:val="en-GB"/>
              </w:rPr>
            </w:pPr>
            <w:r w:rsidRPr="00A7053C">
              <w:rPr>
                <w:rFonts w:ascii="Arial" w:hAnsi="Arial" w:cs="Arial"/>
                <w:kern w:val="0"/>
                <w:sz w:val="16"/>
                <w:szCs w:val="16"/>
                <w:lang w:val="en-GB"/>
              </w:rPr>
              <w:t>None</w:t>
            </w:r>
          </w:p>
        </w:tc>
        <w:tc>
          <w:tcPr>
            <w:tcW w:w="675" w:type="pct"/>
            <w:tcBorders>
              <w:top w:val="single" w:sz="4" w:space="0" w:color="00000A"/>
              <w:left w:val="single" w:sz="4" w:space="0" w:color="00000A"/>
              <w:bottom w:val="single" w:sz="4" w:space="0" w:color="00000A"/>
              <w:right w:val="single" w:sz="4" w:space="0" w:color="00000A"/>
            </w:tcBorders>
            <w:shd w:val="clear" w:color="auto" w:fill="auto"/>
          </w:tcPr>
          <w:p w:rsidR="008F46D9" w:rsidRPr="00A7053C" w:rsidRDefault="008F46D9" w:rsidP="000D3634">
            <w:pPr>
              <w:spacing w:after="0" w:line="240" w:lineRule="auto"/>
              <w:rPr>
                <w:rFonts w:ascii="Arial" w:hAnsi="Arial" w:cs="Arial"/>
                <w:color w:val="000000"/>
                <w:kern w:val="0"/>
                <w:sz w:val="16"/>
                <w:szCs w:val="16"/>
                <w:lang w:val="en-GB" w:eastAsia="ar-SA"/>
              </w:rPr>
            </w:pPr>
            <w:r w:rsidRPr="00A7053C">
              <w:rPr>
                <w:rFonts w:ascii="Arial" w:hAnsi="Arial" w:cs="Arial"/>
                <w:kern w:val="0"/>
                <w:sz w:val="16"/>
                <w:szCs w:val="16"/>
                <w:lang w:val="en-GB"/>
              </w:rPr>
              <w:t xml:space="preserve">Childhood </w:t>
            </w:r>
            <w:r w:rsidR="000D3634" w:rsidRPr="00A7053C">
              <w:rPr>
                <w:rFonts w:ascii="Arial" w:hAnsi="Arial" w:cs="Arial"/>
                <w:kern w:val="0"/>
                <w:sz w:val="16"/>
                <w:szCs w:val="16"/>
                <w:lang w:val="en-GB"/>
              </w:rPr>
              <w:t>adversity</w:t>
            </w:r>
            <w:r w:rsidRPr="00A7053C">
              <w:rPr>
                <w:rFonts w:ascii="Arial" w:hAnsi="Arial" w:cs="Arial"/>
                <w:kern w:val="0"/>
                <w:sz w:val="16"/>
                <w:szCs w:val="16"/>
                <w:lang w:val="en-GB"/>
              </w:rPr>
              <w:t xml:space="preserve"> was related to mentalization impairment. An effect of childhood adversity on negative symptoms was found, with evidence of partial mediation (</w:t>
            </w:r>
            <w:r w:rsidR="00B30BC3" w:rsidRPr="00A7053C">
              <w:rPr>
                <w:rFonts w:ascii="Arial" w:hAnsi="Arial" w:cs="Arial"/>
                <w:i/>
                <w:kern w:val="0"/>
                <w:sz w:val="16"/>
                <w:szCs w:val="16"/>
                <w:lang w:val="en-GB"/>
              </w:rPr>
              <w:t>B =</w:t>
            </w:r>
            <w:r w:rsidRPr="00A7053C">
              <w:rPr>
                <w:rFonts w:ascii="Arial" w:hAnsi="Arial" w:cs="Arial"/>
                <w:kern w:val="0"/>
                <w:sz w:val="16"/>
                <w:szCs w:val="16"/>
                <w:lang w:val="en-GB"/>
              </w:rPr>
              <w:t xml:space="preserve"> 0.07, </w:t>
            </w:r>
            <w:r w:rsidR="006250C5" w:rsidRPr="00A7053C">
              <w:rPr>
                <w:rFonts w:ascii="Arial" w:hAnsi="Arial" w:cs="Arial"/>
                <w:i/>
                <w:kern w:val="0"/>
                <w:sz w:val="16"/>
                <w:szCs w:val="16"/>
                <w:lang w:val="en-GB"/>
              </w:rPr>
              <w:t>p</w:t>
            </w:r>
            <w:r w:rsidR="006250C5" w:rsidRPr="00A7053C">
              <w:rPr>
                <w:rFonts w:ascii="Arial" w:hAnsi="Arial" w:cs="Arial"/>
                <w:kern w:val="0"/>
                <w:sz w:val="16"/>
                <w:szCs w:val="16"/>
                <w:lang w:val="en-GB"/>
              </w:rPr>
              <w:t xml:space="preserve"> = </w:t>
            </w:r>
            <w:r w:rsidRPr="00A7053C">
              <w:rPr>
                <w:rFonts w:ascii="Arial" w:hAnsi="Arial" w:cs="Arial"/>
                <w:kern w:val="0"/>
                <w:sz w:val="16"/>
                <w:szCs w:val="16"/>
                <w:lang w:val="en-GB"/>
              </w:rPr>
              <w:t>0.039) via mentalization. Mentalization was not associated with positive symptoms</w:t>
            </w:r>
          </w:p>
        </w:tc>
        <w:tc>
          <w:tcPr>
            <w:tcW w:w="340" w:type="pct"/>
            <w:tcBorders>
              <w:top w:val="single" w:sz="4" w:space="0" w:color="00000A"/>
              <w:left w:val="single" w:sz="4" w:space="0" w:color="00000A"/>
              <w:bottom w:val="single" w:sz="4" w:space="0" w:color="00000A"/>
              <w:right w:val="single" w:sz="4" w:space="0" w:color="00000A"/>
            </w:tcBorders>
            <w:shd w:val="clear" w:color="auto" w:fill="auto"/>
          </w:tcPr>
          <w:p w:rsidR="008F46D9" w:rsidRPr="00A7053C" w:rsidRDefault="008F46D9">
            <w:pPr>
              <w:spacing w:after="0" w:line="240" w:lineRule="auto"/>
              <w:rPr>
                <w:rFonts w:ascii="Arial" w:hAnsi="Arial" w:cs="Arial"/>
                <w:color w:val="000000"/>
                <w:kern w:val="0"/>
                <w:sz w:val="16"/>
                <w:szCs w:val="16"/>
                <w:lang w:val="en-GB" w:eastAsia="ar-SA"/>
              </w:rPr>
            </w:pPr>
            <w:r w:rsidRPr="00A7053C">
              <w:rPr>
                <w:rFonts w:ascii="Arial" w:hAnsi="Arial" w:cs="Arial"/>
                <w:kern w:val="0"/>
                <w:sz w:val="16"/>
                <w:szCs w:val="16"/>
                <w:lang w:val="en-GB"/>
              </w:rPr>
              <w:t>10</w:t>
            </w:r>
          </w:p>
        </w:tc>
      </w:tr>
      <w:tr w:rsidR="00FA40D1" w:rsidRPr="00A7053C" w:rsidTr="00630C2E">
        <w:tc>
          <w:tcPr>
            <w:tcW w:w="625" w:type="pct"/>
            <w:tcBorders>
              <w:top w:val="single" w:sz="4" w:space="0" w:color="00000A"/>
              <w:left w:val="single" w:sz="4" w:space="0" w:color="00000A"/>
              <w:bottom w:val="single" w:sz="4" w:space="0" w:color="00000A"/>
              <w:right w:val="single" w:sz="4" w:space="0" w:color="00000A"/>
            </w:tcBorders>
            <w:shd w:val="clear" w:color="auto" w:fill="FFFFFF"/>
          </w:tcPr>
          <w:p w:rsidR="00FA40D1" w:rsidRPr="00A7053C" w:rsidRDefault="00FA40D1" w:rsidP="00FA40D1">
            <w:pPr>
              <w:spacing w:after="0" w:line="240" w:lineRule="auto"/>
              <w:rPr>
                <w:rFonts w:ascii="Arial" w:hAnsi="Arial" w:cs="Arial"/>
                <w:sz w:val="16"/>
                <w:szCs w:val="16"/>
                <w:lang w:val="en-GB"/>
              </w:rPr>
            </w:pPr>
            <w:r w:rsidRPr="00A7053C">
              <w:rPr>
                <w:rFonts w:ascii="Arial" w:hAnsi="Arial" w:cs="Arial"/>
                <w:sz w:val="16"/>
                <w:szCs w:val="16"/>
                <w:lang w:val="en-GB"/>
              </w:rPr>
              <w:t xml:space="preserve">Baryshnikov </w:t>
            </w:r>
            <w:r w:rsidR="00257DEF" w:rsidRPr="00A7053C">
              <w:rPr>
                <w:rFonts w:ascii="Arial" w:hAnsi="Arial" w:cs="Arial"/>
                <w:sz w:val="16"/>
                <w:szCs w:val="16"/>
                <w:lang w:val="en-GB"/>
              </w:rPr>
              <w:t xml:space="preserve">et al., </w:t>
            </w:r>
            <w:r w:rsidRPr="00A7053C">
              <w:rPr>
                <w:rFonts w:ascii="Arial" w:hAnsi="Arial" w:cs="Arial"/>
                <w:sz w:val="16"/>
                <w:szCs w:val="16"/>
                <w:lang w:val="en-GB"/>
              </w:rPr>
              <w:t>2018</w:t>
            </w:r>
          </w:p>
          <w:p w:rsidR="00FA40D1" w:rsidRPr="00A7053C" w:rsidRDefault="00FA40D1" w:rsidP="00FA40D1">
            <w:pPr>
              <w:spacing w:after="0" w:line="240" w:lineRule="auto"/>
              <w:rPr>
                <w:rFonts w:ascii="Arial" w:hAnsi="Arial" w:cs="Arial"/>
                <w:sz w:val="16"/>
                <w:szCs w:val="16"/>
                <w:lang w:val="en-GB"/>
              </w:rPr>
            </w:pPr>
          </w:p>
          <w:p w:rsidR="00FA40D1" w:rsidRPr="00A7053C" w:rsidRDefault="00FA40D1" w:rsidP="00FC7A94">
            <w:pPr>
              <w:spacing w:after="0" w:line="240" w:lineRule="auto"/>
              <w:rPr>
                <w:rFonts w:ascii="Arial" w:hAnsi="Arial" w:cs="Arial"/>
                <w:sz w:val="16"/>
                <w:szCs w:val="16"/>
                <w:lang w:val="en-GB"/>
              </w:rPr>
            </w:pPr>
            <w:r w:rsidRPr="00A7053C">
              <w:rPr>
                <w:rFonts w:ascii="Arial" w:hAnsi="Arial" w:cs="Arial"/>
                <w:sz w:val="16"/>
                <w:szCs w:val="16"/>
                <w:lang w:val="en-GB"/>
              </w:rPr>
              <w:t>FINLAND</w:t>
            </w:r>
            <w:r w:rsidRPr="00A7053C">
              <w:rPr>
                <w:rFonts w:ascii="Arial" w:hAnsi="Arial" w:cs="Arial"/>
                <w:sz w:val="16"/>
                <w:szCs w:val="16"/>
                <w:lang w:val="en-GB"/>
              </w:rPr>
              <w:tab/>
            </w:r>
          </w:p>
        </w:tc>
        <w:tc>
          <w:tcPr>
            <w:tcW w:w="421" w:type="pct"/>
            <w:gridSpan w:val="5"/>
            <w:tcBorders>
              <w:top w:val="single" w:sz="4" w:space="0" w:color="00000A"/>
              <w:left w:val="single" w:sz="4" w:space="0" w:color="00000A"/>
              <w:bottom w:val="single" w:sz="4" w:space="0" w:color="00000A"/>
              <w:right w:val="single" w:sz="4" w:space="0" w:color="00000A"/>
            </w:tcBorders>
            <w:shd w:val="clear" w:color="auto" w:fill="FFFFFF"/>
          </w:tcPr>
          <w:p w:rsidR="00FA40D1" w:rsidRPr="00A7053C" w:rsidRDefault="00B30BC3" w:rsidP="00FA40D1">
            <w:pPr>
              <w:spacing w:after="0" w:line="240" w:lineRule="auto"/>
              <w:rPr>
                <w:rFonts w:ascii="Arial" w:hAnsi="Arial" w:cs="Arial"/>
                <w:sz w:val="16"/>
                <w:szCs w:val="16"/>
                <w:lang w:val="en-GB"/>
              </w:rPr>
            </w:pPr>
            <w:r w:rsidRPr="00A7053C">
              <w:rPr>
                <w:rFonts w:ascii="Arial" w:hAnsi="Arial" w:cs="Arial"/>
                <w:i/>
                <w:sz w:val="16"/>
                <w:szCs w:val="16"/>
                <w:lang w:val="en-GB"/>
              </w:rPr>
              <w:t>N =</w:t>
            </w:r>
            <w:r w:rsidR="00FA40D1" w:rsidRPr="00A7053C">
              <w:rPr>
                <w:rFonts w:ascii="Arial" w:hAnsi="Arial" w:cs="Arial"/>
                <w:sz w:val="16"/>
                <w:szCs w:val="16"/>
                <w:lang w:val="en-GB"/>
              </w:rPr>
              <w:t xml:space="preserve"> 183 patients with ICD-10 unipolar depression </w:t>
            </w:r>
          </w:p>
          <w:p w:rsidR="00FA40D1" w:rsidRPr="00A7053C" w:rsidRDefault="00FA40D1" w:rsidP="00FA40D1">
            <w:pPr>
              <w:spacing w:after="0" w:line="240" w:lineRule="auto"/>
              <w:rPr>
                <w:rFonts w:ascii="Arial" w:hAnsi="Arial" w:cs="Arial"/>
                <w:sz w:val="16"/>
                <w:szCs w:val="16"/>
                <w:lang w:val="en-GB"/>
              </w:rPr>
            </w:pPr>
          </w:p>
          <w:p w:rsidR="00FA40D1" w:rsidRPr="00A7053C" w:rsidRDefault="00B30BC3" w:rsidP="00FA40D1">
            <w:pPr>
              <w:spacing w:after="0" w:line="240" w:lineRule="auto"/>
              <w:rPr>
                <w:rFonts w:ascii="Arial" w:hAnsi="Arial" w:cs="Arial"/>
                <w:sz w:val="16"/>
                <w:szCs w:val="16"/>
                <w:lang w:val="en-GB"/>
              </w:rPr>
            </w:pPr>
            <w:r w:rsidRPr="00A7053C">
              <w:rPr>
                <w:rFonts w:ascii="Arial" w:hAnsi="Arial" w:cs="Arial"/>
                <w:i/>
                <w:sz w:val="16"/>
                <w:szCs w:val="16"/>
                <w:lang w:val="en-GB"/>
              </w:rPr>
              <w:t>N =</w:t>
            </w:r>
            <w:r w:rsidR="00FA40D1" w:rsidRPr="00A7053C">
              <w:rPr>
                <w:rFonts w:ascii="Arial" w:hAnsi="Arial" w:cs="Arial"/>
                <w:sz w:val="16"/>
                <w:szCs w:val="16"/>
                <w:lang w:val="en-GB"/>
              </w:rPr>
              <w:t xml:space="preserve"> 99 patients with bipolar disorder</w:t>
            </w:r>
          </w:p>
        </w:tc>
        <w:tc>
          <w:tcPr>
            <w:tcW w:w="605" w:type="pct"/>
            <w:gridSpan w:val="2"/>
            <w:tcBorders>
              <w:top w:val="single" w:sz="4" w:space="0" w:color="00000A"/>
              <w:left w:val="single" w:sz="4" w:space="0" w:color="00000A"/>
              <w:bottom w:val="single" w:sz="4" w:space="0" w:color="00000A"/>
              <w:right w:val="single" w:sz="4" w:space="0" w:color="00000A"/>
            </w:tcBorders>
            <w:shd w:val="clear" w:color="auto" w:fill="FFFFFF"/>
          </w:tcPr>
          <w:p w:rsidR="00FA40D1" w:rsidRPr="00A7053C" w:rsidRDefault="00FA40D1" w:rsidP="00FA40D1">
            <w:pPr>
              <w:spacing w:after="0" w:line="240" w:lineRule="auto"/>
              <w:rPr>
                <w:rFonts w:ascii="Arial" w:hAnsi="Arial" w:cs="Arial"/>
                <w:sz w:val="16"/>
                <w:szCs w:val="16"/>
                <w:lang w:val="en-GB"/>
              </w:rPr>
            </w:pPr>
            <w:r w:rsidRPr="00A7053C">
              <w:rPr>
                <w:rFonts w:ascii="Arial" w:hAnsi="Arial" w:cs="Arial"/>
                <w:sz w:val="16"/>
                <w:szCs w:val="16"/>
                <w:lang w:val="en-GB"/>
              </w:rPr>
              <w:t>Physical, emotional and sexual abuse, and emotional and physical neglect</w:t>
            </w:r>
          </w:p>
        </w:tc>
        <w:tc>
          <w:tcPr>
            <w:tcW w:w="415" w:type="pct"/>
            <w:tcBorders>
              <w:top w:val="single" w:sz="4" w:space="0" w:color="00000A"/>
              <w:left w:val="single" w:sz="4" w:space="0" w:color="00000A"/>
              <w:bottom w:val="single" w:sz="4" w:space="0" w:color="00000A"/>
              <w:right w:val="single" w:sz="4" w:space="0" w:color="00000A"/>
            </w:tcBorders>
            <w:shd w:val="clear" w:color="auto" w:fill="FFFFFF"/>
          </w:tcPr>
          <w:p w:rsidR="00FA40D1" w:rsidRPr="00A7053C" w:rsidRDefault="00FA40D1" w:rsidP="00FA40D1">
            <w:pPr>
              <w:spacing w:after="0" w:line="240" w:lineRule="auto"/>
              <w:rPr>
                <w:rFonts w:ascii="Arial" w:hAnsi="Arial" w:cs="Arial"/>
                <w:sz w:val="16"/>
                <w:szCs w:val="16"/>
                <w:lang w:val="en-GB"/>
              </w:rPr>
            </w:pPr>
            <w:r w:rsidRPr="00A7053C">
              <w:rPr>
                <w:rFonts w:ascii="Arial" w:hAnsi="Arial" w:cs="Arial"/>
                <w:sz w:val="16"/>
                <w:szCs w:val="16"/>
                <w:lang w:val="en-GB"/>
              </w:rPr>
              <w:t xml:space="preserve">TADS </w:t>
            </w:r>
            <w:r w:rsidR="003B6E46" w:rsidRPr="00A7053C">
              <w:rPr>
                <w:rFonts w:ascii="Arial" w:hAnsi="Arial" w:cs="Arial"/>
                <w:sz w:val="16"/>
                <w:szCs w:val="16"/>
                <w:lang w:val="en-GB"/>
              </w:rPr>
              <w:t>(Patterson, Skeate, &amp; Birchwood, 2002)</w:t>
            </w:r>
          </w:p>
        </w:tc>
        <w:tc>
          <w:tcPr>
            <w:tcW w:w="477" w:type="pct"/>
            <w:tcBorders>
              <w:top w:val="single" w:sz="4" w:space="0" w:color="00000A"/>
              <w:left w:val="single" w:sz="4" w:space="0" w:color="00000A"/>
              <w:bottom w:val="single" w:sz="4" w:space="0" w:color="00000A"/>
              <w:right w:val="single" w:sz="4" w:space="0" w:color="00000A"/>
            </w:tcBorders>
            <w:shd w:val="clear" w:color="auto" w:fill="FFFFFF"/>
          </w:tcPr>
          <w:p w:rsidR="00FA40D1" w:rsidRPr="00A7053C" w:rsidRDefault="00FA40D1" w:rsidP="00FA40D1">
            <w:pPr>
              <w:suppressAutoHyphens w:val="0"/>
              <w:spacing w:after="0" w:line="240" w:lineRule="auto"/>
              <w:rPr>
                <w:rFonts w:ascii="Arial" w:hAnsi="Arial" w:cs="Arial"/>
                <w:sz w:val="16"/>
                <w:szCs w:val="16"/>
                <w:lang w:val="en-GB"/>
              </w:rPr>
            </w:pPr>
            <w:r w:rsidRPr="00A7053C">
              <w:rPr>
                <w:rFonts w:ascii="Arial" w:hAnsi="Arial" w:cs="Arial"/>
                <w:sz w:val="16"/>
                <w:szCs w:val="16"/>
                <w:lang w:val="en-GB"/>
              </w:rPr>
              <w:t>Cognitive, behavioural, interpersonal, and affective symptoms of borderline pers</w:t>
            </w:r>
            <w:r w:rsidR="000D3634" w:rsidRPr="00A7053C">
              <w:rPr>
                <w:rFonts w:ascii="Arial" w:hAnsi="Arial" w:cs="Arial"/>
                <w:sz w:val="16"/>
                <w:szCs w:val="16"/>
                <w:lang w:val="en-GB"/>
              </w:rPr>
              <w:t>onality disorder (BPD) symptoms</w:t>
            </w:r>
          </w:p>
        </w:tc>
        <w:tc>
          <w:tcPr>
            <w:tcW w:w="409" w:type="pct"/>
            <w:tcBorders>
              <w:top w:val="single" w:sz="4" w:space="0" w:color="00000A"/>
              <w:left w:val="single" w:sz="4" w:space="0" w:color="00000A"/>
              <w:bottom w:val="single" w:sz="4" w:space="0" w:color="00000A"/>
              <w:right w:val="single" w:sz="4" w:space="0" w:color="00000A"/>
            </w:tcBorders>
            <w:shd w:val="clear" w:color="auto" w:fill="FFFFFF"/>
          </w:tcPr>
          <w:p w:rsidR="00FA40D1" w:rsidRPr="00A7053C" w:rsidRDefault="00FA40D1" w:rsidP="00FA40D1">
            <w:pPr>
              <w:spacing w:after="0" w:line="240" w:lineRule="auto"/>
              <w:rPr>
                <w:rFonts w:ascii="Arial" w:hAnsi="Arial" w:cs="Arial"/>
                <w:sz w:val="16"/>
                <w:szCs w:val="16"/>
                <w:lang w:val="en-GB"/>
              </w:rPr>
            </w:pPr>
            <w:r w:rsidRPr="00A7053C">
              <w:rPr>
                <w:rFonts w:ascii="Arial" w:hAnsi="Arial" w:cs="Arial"/>
                <w:sz w:val="16"/>
                <w:szCs w:val="16"/>
                <w:lang w:val="en-GB"/>
              </w:rPr>
              <w:t xml:space="preserve">MSI (Zanarini </w:t>
            </w:r>
            <w:r w:rsidR="00257DEF" w:rsidRPr="00A7053C">
              <w:rPr>
                <w:rFonts w:ascii="Arial" w:hAnsi="Arial" w:cs="Arial"/>
                <w:sz w:val="16"/>
                <w:szCs w:val="16"/>
                <w:lang w:val="en-GB"/>
              </w:rPr>
              <w:t xml:space="preserve">et al., </w:t>
            </w:r>
            <w:r w:rsidRPr="00A7053C">
              <w:rPr>
                <w:rFonts w:ascii="Arial" w:hAnsi="Arial" w:cs="Arial"/>
                <w:sz w:val="16"/>
                <w:szCs w:val="16"/>
                <w:lang w:val="en-GB"/>
              </w:rPr>
              <w:t>2003)</w:t>
            </w:r>
          </w:p>
          <w:p w:rsidR="00FA40D1" w:rsidRPr="00A7053C" w:rsidRDefault="00FA40D1" w:rsidP="00FA40D1">
            <w:pPr>
              <w:spacing w:after="0" w:line="240" w:lineRule="auto"/>
              <w:rPr>
                <w:rFonts w:ascii="Arial" w:hAnsi="Arial" w:cs="Arial"/>
                <w:kern w:val="1"/>
                <w:sz w:val="16"/>
                <w:szCs w:val="16"/>
                <w:lang w:val="en-GB"/>
              </w:rPr>
            </w:pPr>
          </w:p>
        </w:tc>
        <w:tc>
          <w:tcPr>
            <w:tcW w:w="466" w:type="pct"/>
            <w:gridSpan w:val="2"/>
            <w:tcBorders>
              <w:top w:val="single" w:sz="4" w:space="0" w:color="00000A"/>
              <w:left w:val="single" w:sz="4" w:space="0" w:color="00000A"/>
              <w:bottom w:val="single" w:sz="4" w:space="0" w:color="00000A"/>
              <w:right w:val="single" w:sz="4" w:space="0" w:color="00000A"/>
            </w:tcBorders>
            <w:shd w:val="clear" w:color="auto" w:fill="FFFFFF"/>
          </w:tcPr>
          <w:p w:rsidR="00FA40D1" w:rsidRPr="00A7053C" w:rsidRDefault="00FA40D1" w:rsidP="00FA40D1">
            <w:pPr>
              <w:spacing w:after="0" w:line="240" w:lineRule="auto"/>
              <w:rPr>
                <w:rFonts w:ascii="Arial" w:hAnsi="Arial" w:cs="Arial"/>
                <w:sz w:val="16"/>
                <w:szCs w:val="16"/>
                <w:lang w:val="en-GB"/>
              </w:rPr>
            </w:pPr>
            <w:r w:rsidRPr="00A7053C">
              <w:rPr>
                <w:rFonts w:ascii="Arial" w:hAnsi="Arial" w:cs="Arial"/>
                <w:sz w:val="16"/>
                <w:szCs w:val="16"/>
                <w:lang w:val="en-GB"/>
              </w:rPr>
              <w:t>Positive PLEs</w:t>
            </w:r>
          </w:p>
          <w:p w:rsidR="00FA40D1" w:rsidRPr="00A7053C" w:rsidRDefault="00FA40D1" w:rsidP="00FA40D1">
            <w:pPr>
              <w:spacing w:after="0" w:line="240" w:lineRule="auto"/>
              <w:rPr>
                <w:rFonts w:ascii="Arial" w:hAnsi="Arial" w:cs="Arial"/>
                <w:sz w:val="16"/>
                <w:szCs w:val="16"/>
                <w:lang w:val="en-GB"/>
              </w:rPr>
            </w:pPr>
          </w:p>
          <w:p w:rsidR="00FA40D1" w:rsidRPr="00A7053C" w:rsidRDefault="00FA40D1" w:rsidP="00FA40D1">
            <w:pPr>
              <w:spacing w:after="0" w:line="240" w:lineRule="auto"/>
              <w:rPr>
                <w:rFonts w:ascii="Arial" w:hAnsi="Arial" w:cs="Arial"/>
                <w:sz w:val="16"/>
                <w:szCs w:val="16"/>
                <w:lang w:val="en-GB"/>
              </w:rPr>
            </w:pPr>
            <w:r w:rsidRPr="00A7053C">
              <w:rPr>
                <w:rFonts w:ascii="Arial" w:hAnsi="Arial" w:cs="Arial"/>
                <w:sz w:val="16"/>
                <w:szCs w:val="16"/>
                <w:lang w:val="en-GB"/>
              </w:rPr>
              <w:t xml:space="preserve">CAPE (Konings </w:t>
            </w:r>
            <w:r w:rsidR="00257DEF" w:rsidRPr="00A7053C">
              <w:rPr>
                <w:rFonts w:ascii="Arial" w:hAnsi="Arial" w:cs="Arial"/>
                <w:sz w:val="16"/>
                <w:szCs w:val="16"/>
                <w:lang w:val="en-GB"/>
              </w:rPr>
              <w:t xml:space="preserve">et al., </w:t>
            </w:r>
            <w:r w:rsidRPr="00A7053C">
              <w:rPr>
                <w:rFonts w:ascii="Arial" w:hAnsi="Arial" w:cs="Arial"/>
                <w:sz w:val="16"/>
                <w:szCs w:val="16"/>
                <w:lang w:val="en-GB"/>
              </w:rPr>
              <w:t>2006)</w:t>
            </w:r>
          </w:p>
        </w:tc>
        <w:tc>
          <w:tcPr>
            <w:tcW w:w="567" w:type="pct"/>
            <w:gridSpan w:val="2"/>
            <w:tcBorders>
              <w:top w:val="single" w:sz="4" w:space="0" w:color="00000A"/>
              <w:left w:val="single" w:sz="4" w:space="0" w:color="00000A"/>
              <w:bottom w:val="single" w:sz="4" w:space="0" w:color="00000A"/>
              <w:right w:val="single" w:sz="4" w:space="0" w:color="00000A"/>
            </w:tcBorders>
            <w:shd w:val="clear" w:color="auto" w:fill="FFFFFF"/>
          </w:tcPr>
          <w:p w:rsidR="00FA40D1" w:rsidRPr="00A7053C" w:rsidRDefault="003606A3" w:rsidP="00FA40D1">
            <w:pPr>
              <w:spacing w:after="0" w:line="240" w:lineRule="auto"/>
              <w:rPr>
                <w:rFonts w:ascii="Arial" w:hAnsi="Arial" w:cs="Arial"/>
                <w:sz w:val="16"/>
                <w:szCs w:val="16"/>
                <w:lang w:val="en-GB"/>
              </w:rPr>
            </w:pPr>
            <w:r w:rsidRPr="00A7053C">
              <w:rPr>
                <w:rFonts w:ascii="Arial" w:hAnsi="Arial" w:cs="Arial"/>
                <w:sz w:val="16"/>
                <w:szCs w:val="16"/>
                <w:lang w:val="en-GB"/>
              </w:rPr>
              <w:t>Sex</w:t>
            </w:r>
            <w:r w:rsidR="00FA40D1" w:rsidRPr="00A7053C">
              <w:rPr>
                <w:rFonts w:ascii="Arial" w:hAnsi="Arial" w:cs="Arial"/>
                <w:sz w:val="16"/>
                <w:szCs w:val="16"/>
                <w:lang w:val="en-GB"/>
              </w:rPr>
              <w:t>, age</w:t>
            </w:r>
          </w:p>
        </w:tc>
        <w:tc>
          <w:tcPr>
            <w:tcW w:w="675" w:type="pct"/>
            <w:tcBorders>
              <w:top w:val="single" w:sz="4" w:space="0" w:color="00000A"/>
              <w:left w:val="single" w:sz="4" w:space="0" w:color="00000A"/>
              <w:bottom w:val="single" w:sz="4" w:space="0" w:color="00000A"/>
              <w:right w:val="single" w:sz="4" w:space="0" w:color="00000A"/>
            </w:tcBorders>
            <w:shd w:val="clear" w:color="auto" w:fill="FFFFFF"/>
          </w:tcPr>
          <w:p w:rsidR="00FA40D1" w:rsidRPr="00A7053C" w:rsidRDefault="00AF1149" w:rsidP="00FA40D1">
            <w:pPr>
              <w:spacing w:after="0" w:line="240" w:lineRule="auto"/>
              <w:rPr>
                <w:rFonts w:ascii="Arial" w:hAnsi="Arial" w:cs="Arial"/>
                <w:sz w:val="16"/>
                <w:szCs w:val="16"/>
                <w:lang w:val="en-GB"/>
              </w:rPr>
            </w:pPr>
            <w:r w:rsidRPr="00A7053C">
              <w:rPr>
                <w:rFonts w:ascii="Arial" w:hAnsi="Arial" w:cs="Arial"/>
                <w:sz w:val="16"/>
                <w:szCs w:val="16"/>
                <w:lang w:val="en-GB"/>
              </w:rPr>
              <w:t xml:space="preserve">Childhood adversity </w:t>
            </w:r>
            <w:r w:rsidR="000D3634" w:rsidRPr="00A7053C">
              <w:rPr>
                <w:rFonts w:ascii="Arial" w:hAnsi="Arial" w:cs="Arial"/>
                <w:sz w:val="16"/>
                <w:szCs w:val="16"/>
                <w:lang w:val="en-GB"/>
              </w:rPr>
              <w:t>was</w:t>
            </w:r>
            <w:r w:rsidR="00FA40D1" w:rsidRPr="00A7053C">
              <w:rPr>
                <w:rFonts w:ascii="Arial" w:hAnsi="Arial" w:cs="Arial"/>
                <w:sz w:val="16"/>
                <w:szCs w:val="16"/>
                <w:lang w:val="en-GB"/>
              </w:rPr>
              <w:t xml:space="preserve"> associated with BPD symptoms.</w:t>
            </w:r>
          </w:p>
          <w:p w:rsidR="00FA40D1" w:rsidRPr="00A7053C" w:rsidRDefault="00FA40D1" w:rsidP="00FA40D1">
            <w:pPr>
              <w:spacing w:after="0" w:line="240" w:lineRule="auto"/>
              <w:rPr>
                <w:rFonts w:ascii="Arial" w:hAnsi="Arial" w:cs="Arial"/>
                <w:sz w:val="16"/>
                <w:szCs w:val="16"/>
                <w:lang w:val="en-GB"/>
              </w:rPr>
            </w:pPr>
            <w:r w:rsidRPr="00A7053C">
              <w:rPr>
                <w:rFonts w:ascii="Arial" w:hAnsi="Arial" w:cs="Arial"/>
                <w:sz w:val="16"/>
                <w:szCs w:val="16"/>
                <w:lang w:val="en-GB"/>
              </w:rPr>
              <w:t>The</w:t>
            </w:r>
            <w:r w:rsidR="00AF1149" w:rsidRPr="00A7053C">
              <w:rPr>
                <w:rFonts w:ascii="Arial" w:hAnsi="Arial" w:cs="Arial"/>
                <w:sz w:val="16"/>
                <w:szCs w:val="16"/>
                <w:lang w:val="en-GB"/>
              </w:rPr>
              <w:t xml:space="preserve"> effect of childhood adversity</w:t>
            </w:r>
            <w:r w:rsidRPr="00A7053C">
              <w:rPr>
                <w:rFonts w:ascii="Arial" w:hAnsi="Arial" w:cs="Arial"/>
                <w:sz w:val="16"/>
                <w:szCs w:val="16"/>
                <w:lang w:val="en-GB"/>
              </w:rPr>
              <w:t xml:space="preserve"> was fully mediated by BPD cognitive</w:t>
            </w:r>
            <w:r w:rsidR="003F6555" w:rsidRPr="00A7053C">
              <w:rPr>
                <w:rFonts w:ascii="Arial" w:hAnsi="Arial" w:cs="Arial"/>
                <w:sz w:val="16"/>
                <w:szCs w:val="16"/>
                <w:lang w:val="en-GB"/>
              </w:rPr>
              <w:t xml:space="preserve"> symptoms (</w:t>
            </w:r>
            <w:r w:rsidR="003F6555" w:rsidRPr="00A7053C">
              <w:rPr>
                <w:rFonts w:ascii="Arial" w:hAnsi="Arial" w:cs="Arial"/>
                <w:i/>
                <w:sz w:val="16"/>
                <w:szCs w:val="16"/>
                <w:lang w:val="en-GB"/>
              </w:rPr>
              <w:t>B</w:t>
            </w:r>
            <w:r w:rsidR="003F6555" w:rsidRPr="00A7053C">
              <w:rPr>
                <w:rFonts w:ascii="Arial" w:hAnsi="Arial" w:cs="Arial"/>
                <w:sz w:val="16"/>
                <w:szCs w:val="16"/>
                <w:lang w:val="en-GB"/>
              </w:rPr>
              <w:t xml:space="preserve"> </w:t>
            </w:r>
            <w:r w:rsidR="000D3634" w:rsidRPr="00A7053C">
              <w:rPr>
                <w:rFonts w:ascii="Arial" w:hAnsi="Arial" w:cs="Arial"/>
                <w:sz w:val="16"/>
                <w:szCs w:val="16"/>
                <w:lang w:val="en-GB"/>
              </w:rPr>
              <w:t xml:space="preserve">= </w:t>
            </w:r>
            <w:r w:rsidR="003F6555" w:rsidRPr="00A7053C">
              <w:rPr>
                <w:rFonts w:ascii="Arial" w:hAnsi="Arial" w:cs="Arial"/>
                <w:sz w:val="16"/>
                <w:szCs w:val="16"/>
                <w:lang w:val="en-GB"/>
              </w:rPr>
              <w:t xml:space="preserve">0.11, </w:t>
            </w:r>
            <w:r w:rsidR="003C14AF" w:rsidRPr="00A7053C">
              <w:rPr>
                <w:rFonts w:ascii="Arial" w:hAnsi="Arial" w:cs="Arial"/>
                <w:i/>
                <w:sz w:val="16"/>
                <w:szCs w:val="16"/>
                <w:lang w:val="en-GB"/>
              </w:rPr>
              <w:t xml:space="preserve">95% CI: </w:t>
            </w:r>
            <w:r w:rsidR="003F6555" w:rsidRPr="00A7053C">
              <w:rPr>
                <w:rFonts w:ascii="Arial" w:hAnsi="Arial" w:cs="Arial"/>
                <w:sz w:val="16"/>
                <w:szCs w:val="16"/>
                <w:lang w:val="en-GB"/>
              </w:rPr>
              <w:t>0.05,</w:t>
            </w:r>
            <w:r w:rsidRPr="00A7053C">
              <w:rPr>
                <w:rFonts w:ascii="Arial" w:hAnsi="Arial" w:cs="Arial"/>
                <w:sz w:val="16"/>
                <w:szCs w:val="16"/>
                <w:lang w:val="en-GB"/>
              </w:rPr>
              <w:t xml:space="preserve"> 0.11). Within cognitive symptoms, dissociative </w:t>
            </w:r>
            <w:r w:rsidRPr="00A7053C">
              <w:rPr>
                <w:rFonts w:ascii="Arial" w:hAnsi="Arial" w:cs="Arial"/>
                <w:sz w:val="16"/>
                <w:szCs w:val="16"/>
                <w:lang w:val="en-GB"/>
              </w:rPr>
              <w:lastRenderedPageBreak/>
              <w:t>symptoms mediated 43%</w:t>
            </w:r>
            <w:r w:rsidR="003F6555" w:rsidRPr="00A7053C">
              <w:rPr>
                <w:rFonts w:ascii="Arial" w:hAnsi="Arial" w:cs="Arial"/>
                <w:sz w:val="16"/>
                <w:szCs w:val="16"/>
                <w:lang w:val="en-GB"/>
              </w:rPr>
              <w:t xml:space="preserve"> of the variance (</w:t>
            </w:r>
            <w:r w:rsidR="003C14AF" w:rsidRPr="00A7053C">
              <w:rPr>
                <w:rFonts w:ascii="Arial" w:hAnsi="Arial" w:cs="Arial"/>
                <w:i/>
                <w:sz w:val="16"/>
                <w:szCs w:val="16"/>
                <w:lang w:val="en-GB"/>
              </w:rPr>
              <w:t xml:space="preserve">95% CI: </w:t>
            </w:r>
            <w:r w:rsidR="003F6555" w:rsidRPr="00A7053C">
              <w:rPr>
                <w:rFonts w:ascii="Arial" w:hAnsi="Arial" w:cs="Arial"/>
                <w:sz w:val="16"/>
                <w:szCs w:val="16"/>
                <w:lang w:val="en-GB"/>
              </w:rPr>
              <w:t>25, 74</w:t>
            </w:r>
            <w:r w:rsidRPr="00A7053C">
              <w:rPr>
                <w:rFonts w:ascii="Arial" w:hAnsi="Arial" w:cs="Arial"/>
                <w:sz w:val="16"/>
                <w:szCs w:val="16"/>
                <w:lang w:val="en-GB"/>
              </w:rPr>
              <w:t>), identity</w:t>
            </w:r>
            <w:r w:rsidR="003F6555" w:rsidRPr="00A7053C">
              <w:rPr>
                <w:rFonts w:ascii="Arial" w:hAnsi="Arial" w:cs="Arial"/>
                <w:sz w:val="16"/>
                <w:szCs w:val="16"/>
                <w:lang w:val="en-GB"/>
              </w:rPr>
              <w:t xml:space="preserve"> disturbance 40% (</w:t>
            </w:r>
            <w:r w:rsidR="003C14AF" w:rsidRPr="00A7053C">
              <w:rPr>
                <w:rFonts w:ascii="Arial" w:hAnsi="Arial" w:cs="Arial"/>
                <w:i/>
                <w:sz w:val="16"/>
                <w:szCs w:val="16"/>
                <w:lang w:val="en-GB"/>
              </w:rPr>
              <w:t xml:space="preserve">95% CI: </w:t>
            </w:r>
            <w:r w:rsidR="003F6555" w:rsidRPr="00A7053C">
              <w:rPr>
                <w:rFonts w:ascii="Arial" w:hAnsi="Arial" w:cs="Arial"/>
                <w:sz w:val="16"/>
                <w:szCs w:val="16"/>
                <w:lang w:val="en-GB"/>
              </w:rPr>
              <w:t>30, 73</w:t>
            </w:r>
            <w:r w:rsidRPr="00A7053C">
              <w:rPr>
                <w:rFonts w:ascii="Arial" w:hAnsi="Arial" w:cs="Arial"/>
                <w:sz w:val="16"/>
                <w:szCs w:val="16"/>
                <w:lang w:val="en-GB"/>
              </w:rPr>
              <w:t>), and dis</w:t>
            </w:r>
            <w:r w:rsidR="003F6555" w:rsidRPr="00A7053C">
              <w:rPr>
                <w:rFonts w:ascii="Arial" w:hAnsi="Arial" w:cs="Arial"/>
                <w:sz w:val="16"/>
                <w:szCs w:val="16"/>
                <w:lang w:val="en-GB"/>
              </w:rPr>
              <w:t>trustfulness 18% (</w:t>
            </w:r>
            <w:r w:rsidR="003C14AF" w:rsidRPr="00A7053C">
              <w:rPr>
                <w:rFonts w:ascii="Arial" w:hAnsi="Arial" w:cs="Arial"/>
                <w:i/>
                <w:sz w:val="16"/>
                <w:szCs w:val="16"/>
                <w:lang w:val="en-GB"/>
              </w:rPr>
              <w:t xml:space="preserve">95% CI: </w:t>
            </w:r>
            <w:r w:rsidR="003F6555" w:rsidRPr="00A7053C">
              <w:rPr>
                <w:rFonts w:ascii="Arial" w:hAnsi="Arial" w:cs="Arial"/>
                <w:sz w:val="16"/>
                <w:szCs w:val="16"/>
                <w:lang w:val="en-GB"/>
              </w:rPr>
              <w:t>12, 50</w:t>
            </w:r>
            <w:r w:rsidRPr="00A7053C">
              <w:rPr>
                <w:rFonts w:ascii="Arial" w:hAnsi="Arial" w:cs="Arial"/>
                <w:sz w:val="16"/>
                <w:szCs w:val="16"/>
                <w:lang w:val="en-GB"/>
              </w:rPr>
              <w:t>)</w:t>
            </w:r>
          </w:p>
        </w:tc>
        <w:tc>
          <w:tcPr>
            <w:tcW w:w="340" w:type="pct"/>
            <w:tcBorders>
              <w:top w:val="single" w:sz="4" w:space="0" w:color="00000A"/>
              <w:left w:val="single" w:sz="4" w:space="0" w:color="00000A"/>
              <w:bottom w:val="single" w:sz="4" w:space="0" w:color="00000A"/>
              <w:right w:val="single" w:sz="4" w:space="0" w:color="00000A"/>
            </w:tcBorders>
            <w:shd w:val="clear" w:color="auto" w:fill="FFFFFF"/>
          </w:tcPr>
          <w:p w:rsidR="00FA40D1" w:rsidRPr="00A7053C" w:rsidRDefault="00FA40D1" w:rsidP="00FA40D1">
            <w:pPr>
              <w:spacing w:after="0" w:line="240" w:lineRule="auto"/>
              <w:rPr>
                <w:rFonts w:ascii="Arial" w:hAnsi="Arial" w:cs="Arial"/>
                <w:sz w:val="16"/>
                <w:szCs w:val="16"/>
                <w:lang w:val="en-GB"/>
              </w:rPr>
            </w:pPr>
            <w:r w:rsidRPr="00A7053C">
              <w:rPr>
                <w:rFonts w:ascii="Arial" w:hAnsi="Arial" w:cs="Arial"/>
                <w:sz w:val="16"/>
                <w:szCs w:val="16"/>
                <w:lang w:val="en-GB"/>
              </w:rPr>
              <w:lastRenderedPageBreak/>
              <w:t>10</w:t>
            </w:r>
          </w:p>
        </w:tc>
      </w:tr>
      <w:tr w:rsidR="00FA40D1" w:rsidRPr="00A7053C" w:rsidTr="00630C2E">
        <w:tc>
          <w:tcPr>
            <w:tcW w:w="625" w:type="pct"/>
            <w:tcBorders>
              <w:top w:val="single" w:sz="4" w:space="0" w:color="00000A"/>
              <w:left w:val="single" w:sz="4" w:space="0" w:color="00000A"/>
              <w:bottom w:val="single" w:sz="4" w:space="0" w:color="00000A"/>
              <w:right w:val="single" w:sz="4" w:space="0" w:color="00000A"/>
            </w:tcBorders>
            <w:shd w:val="clear" w:color="auto" w:fill="FFFFFF"/>
          </w:tcPr>
          <w:p w:rsidR="00FA40D1" w:rsidRPr="00A7053C" w:rsidRDefault="00FA40D1" w:rsidP="00FA40D1">
            <w:pPr>
              <w:spacing w:after="0" w:line="240" w:lineRule="auto"/>
              <w:rPr>
                <w:rFonts w:ascii="Arial" w:hAnsi="Arial" w:cs="Arial"/>
                <w:color w:val="000000"/>
                <w:sz w:val="16"/>
                <w:szCs w:val="16"/>
                <w:lang w:val="en-GB"/>
              </w:rPr>
            </w:pPr>
            <w:r w:rsidRPr="00A7053C">
              <w:rPr>
                <w:rFonts w:ascii="Arial" w:hAnsi="Arial" w:cs="Arial"/>
                <w:color w:val="000000"/>
                <w:sz w:val="16"/>
                <w:szCs w:val="16"/>
                <w:lang w:val="en-GB"/>
              </w:rPr>
              <w:t xml:space="preserve">Chatziioannidis </w:t>
            </w:r>
            <w:r w:rsidR="00257DEF" w:rsidRPr="00A7053C">
              <w:rPr>
                <w:rFonts w:ascii="Arial" w:hAnsi="Arial" w:cs="Arial"/>
                <w:color w:val="000000"/>
                <w:sz w:val="16"/>
                <w:szCs w:val="16"/>
                <w:lang w:val="en-GB"/>
              </w:rPr>
              <w:t xml:space="preserve">et al., </w:t>
            </w:r>
            <w:r w:rsidRPr="00A7053C">
              <w:rPr>
                <w:rFonts w:ascii="Arial" w:hAnsi="Arial" w:cs="Arial"/>
                <w:color w:val="000000"/>
                <w:sz w:val="16"/>
                <w:szCs w:val="16"/>
                <w:lang w:val="en-GB"/>
              </w:rPr>
              <w:t>2019</w:t>
            </w:r>
          </w:p>
          <w:p w:rsidR="00FA40D1" w:rsidRPr="00A7053C" w:rsidRDefault="00FA40D1" w:rsidP="00FA40D1">
            <w:pPr>
              <w:spacing w:after="0" w:line="240" w:lineRule="auto"/>
              <w:rPr>
                <w:rFonts w:ascii="Arial" w:hAnsi="Arial" w:cs="Arial"/>
                <w:color w:val="000000"/>
                <w:sz w:val="16"/>
                <w:szCs w:val="16"/>
                <w:lang w:val="en-GB"/>
              </w:rPr>
            </w:pPr>
          </w:p>
          <w:p w:rsidR="00FA40D1" w:rsidRPr="00A7053C" w:rsidRDefault="00FA40D1" w:rsidP="00FA40D1">
            <w:pPr>
              <w:spacing w:after="0" w:line="240" w:lineRule="auto"/>
              <w:rPr>
                <w:rFonts w:ascii="Arial" w:hAnsi="Arial" w:cs="Arial"/>
                <w:color w:val="000000"/>
                <w:sz w:val="16"/>
                <w:szCs w:val="16"/>
                <w:lang w:val="en-GB"/>
              </w:rPr>
            </w:pPr>
            <w:r w:rsidRPr="00A7053C">
              <w:rPr>
                <w:rFonts w:ascii="Arial" w:hAnsi="Arial" w:cs="Arial"/>
                <w:color w:val="000000"/>
                <w:sz w:val="16"/>
                <w:szCs w:val="16"/>
                <w:lang w:val="en-GB"/>
              </w:rPr>
              <w:t>GREECE</w:t>
            </w:r>
          </w:p>
          <w:p w:rsidR="00FA40D1" w:rsidRPr="00A7053C" w:rsidRDefault="00FA40D1" w:rsidP="00FA40D1">
            <w:pPr>
              <w:spacing w:after="0" w:line="240" w:lineRule="auto"/>
              <w:rPr>
                <w:rFonts w:ascii="Arial" w:hAnsi="Arial" w:cs="Arial"/>
                <w:color w:val="000000"/>
                <w:sz w:val="16"/>
                <w:szCs w:val="16"/>
                <w:lang w:val="en-GB"/>
              </w:rPr>
            </w:pPr>
          </w:p>
        </w:tc>
        <w:tc>
          <w:tcPr>
            <w:tcW w:w="421" w:type="pct"/>
            <w:gridSpan w:val="5"/>
            <w:tcBorders>
              <w:top w:val="single" w:sz="4" w:space="0" w:color="00000A"/>
              <w:left w:val="single" w:sz="4" w:space="0" w:color="00000A"/>
              <w:bottom w:val="single" w:sz="4" w:space="0" w:color="00000A"/>
              <w:right w:val="single" w:sz="4" w:space="0" w:color="00000A"/>
            </w:tcBorders>
            <w:shd w:val="clear" w:color="auto" w:fill="FFFFFF"/>
          </w:tcPr>
          <w:p w:rsidR="00FA40D1" w:rsidRPr="00A7053C" w:rsidRDefault="00B30BC3" w:rsidP="00FA40D1">
            <w:pPr>
              <w:spacing w:after="0" w:line="240" w:lineRule="auto"/>
              <w:rPr>
                <w:rFonts w:ascii="Arial" w:hAnsi="Arial" w:cs="Arial"/>
                <w:color w:val="000000"/>
                <w:sz w:val="16"/>
                <w:szCs w:val="16"/>
                <w:lang w:val="en-GB"/>
              </w:rPr>
            </w:pPr>
            <w:r w:rsidRPr="00A7053C">
              <w:rPr>
                <w:rFonts w:ascii="Arial" w:hAnsi="Arial" w:cs="Arial"/>
                <w:i/>
                <w:color w:val="000000"/>
                <w:sz w:val="16"/>
                <w:szCs w:val="16"/>
                <w:lang w:val="en-GB"/>
              </w:rPr>
              <w:t>N =</w:t>
            </w:r>
            <w:r w:rsidR="00FA40D1" w:rsidRPr="00A7053C">
              <w:rPr>
                <w:rFonts w:ascii="Arial" w:hAnsi="Arial" w:cs="Arial"/>
                <w:color w:val="000000"/>
                <w:sz w:val="16"/>
                <w:szCs w:val="16"/>
                <w:lang w:val="en-GB"/>
              </w:rPr>
              <w:t xml:space="preserve">63 patients with schizophrenia spectrum disorder </w:t>
            </w:r>
          </w:p>
          <w:p w:rsidR="00FA40D1" w:rsidRPr="00A7053C" w:rsidRDefault="00FA40D1" w:rsidP="00FA40D1">
            <w:pPr>
              <w:spacing w:after="0" w:line="240" w:lineRule="auto"/>
              <w:rPr>
                <w:rFonts w:ascii="Arial" w:hAnsi="Arial" w:cs="Arial"/>
                <w:color w:val="000000"/>
                <w:sz w:val="16"/>
                <w:szCs w:val="16"/>
                <w:lang w:val="en-GB"/>
              </w:rPr>
            </w:pPr>
          </w:p>
          <w:p w:rsidR="00FA40D1" w:rsidRPr="00A7053C" w:rsidRDefault="00B30BC3" w:rsidP="00FA40D1">
            <w:pPr>
              <w:spacing w:after="0" w:line="240" w:lineRule="auto"/>
              <w:rPr>
                <w:rFonts w:ascii="Arial" w:hAnsi="Arial" w:cs="Arial"/>
                <w:color w:val="000000"/>
                <w:sz w:val="16"/>
                <w:szCs w:val="16"/>
                <w:lang w:val="en-GB"/>
              </w:rPr>
            </w:pPr>
            <w:r w:rsidRPr="00A7053C">
              <w:rPr>
                <w:rFonts w:ascii="Arial" w:hAnsi="Arial" w:cs="Arial"/>
                <w:i/>
                <w:color w:val="000000"/>
                <w:sz w:val="16"/>
                <w:szCs w:val="16"/>
                <w:lang w:val="en-GB"/>
              </w:rPr>
              <w:t>N =</w:t>
            </w:r>
            <w:r w:rsidR="00FA40D1" w:rsidRPr="00A7053C">
              <w:rPr>
                <w:rFonts w:ascii="Arial" w:hAnsi="Arial" w:cs="Arial"/>
                <w:color w:val="000000"/>
                <w:sz w:val="16"/>
                <w:szCs w:val="16"/>
                <w:lang w:val="en-GB"/>
              </w:rPr>
              <w:t>61 matched controls</w:t>
            </w:r>
          </w:p>
        </w:tc>
        <w:tc>
          <w:tcPr>
            <w:tcW w:w="605" w:type="pct"/>
            <w:gridSpan w:val="2"/>
            <w:tcBorders>
              <w:top w:val="single" w:sz="4" w:space="0" w:color="00000A"/>
              <w:left w:val="single" w:sz="4" w:space="0" w:color="00000A"/>
              <w:bottom w:val="single" w:sz="4" w:space="0" w:color="00000A"/>
              <w:right w:val="single" w:sz="4" w:space="0" w:color="00000A"/>
            </w:tcBorders>
            <w:shd w:val="clear" w:color="auto" w:fill="FFFFFF"/>
          </w:tcPr>
          <w:p w:rsidR="00FA40D1" w:rsidRPr="00A7053C" w:rsidRDefault="00FA40D1" w:rsidP="00FA40D1">
            <w:pPr>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 xml:space="preserve">Childhood physical, and sexual abuse, and parental antipathy and neglect (cases: </w:t>
            </w:r>
            <w:r w:rsidR="00B30BC3" w:rsidRPr="00A7053C">
              <w:rPr>
                <w:rFonts w:ascii="Arial" w:hAnsi="Arial" w:cs="Arial"/>
                <w:i/>
                <w:color w:val="000000"/>
                <w:kern w:val="0"/>
                <w:sz w:val="16"/>
                <w:szCs w:val="16"/>
                <w:lang w:val="en-GB" w:eastAsia="ar-SA"/>
              </w:rPr>
              <w:t>n =</w:t>
            </w:r>
            <w:r w:rsidRPr="00A7053C">
              <w:rPr>
                <w:rFonts w:ascii="Arial" w:hAnsi="Arial" w:cs="Arial"/>
                <w:color w:val="000000"/>
                <w:kern w:val="0"/>
                <w:sz w:val="16"/>
                <w:szCs w:val="16"/>
                <w:lang w:val="en-GB" w:eastAsia="ar-SA"/>
              </w:rPr>
              <w:t xml:space="preserve"> 42, 66.7%; controls: </w:t>
            </w:r>
            <w:r w:rsidR="00B30BC3" w:rsidRPr="00A7053C">
              <w:rPr>
                <w:rFonts w:ascii="Arial" w:hAnsi="Arial" w:cs="Arial"/>
                <w:i/>
                <w:color w:val="000000"/>
                <w:kern w:val="0"/>
                <w:sz w:val="16"/>
                <w:szCs w:val="16"/>
                <w:lang w:val="en-GB" w:eastAsia="ar-SA"/>
              </w:rPr>
              <w:t>n =</w:t>
            </w:r>
            <w:r w:rsidRPr="00A7053C">
              <w:rPr>
                <w:rFonts w:ascii="Arial" w:hAnsi="Arial" w:cs="Arial"/>
                <w:color w:val="000000"/>
                <w:kern w:val="0"/>
                <w:sz w:val="16"/>
                <w:szCs w:val="16"/>
                <w:lang w:val="en-GB" w:eastAsia="ar-SA"/>
              </w:rPr>
              <w:t xml:space="preserve"> 9, 14.8%)</w:t>
            </w:r>
          </w:p>
        </w:tc>
        <w:tc>
          <w:tcPr>
            <w:tcW w:w="415" w:type="pct"/>
            <w:tcBorders>
              <w:top w:val="single" w:sz="4" w:space="0" w:color="00000A"/>
              <w:left w:val="single" w:sz="4" w:space="0" w:color="00000A"/>
              <w:bottom w:val="single" w:sz="4" w:space="0" w:color="00000A"/>
              <w:right w:val="single" w:sz="4" w:space="0" w:color="00000A"/>
            </w:tcBorders>
            <w:shd w:val="clear" w:color="auto" w:fill="FFFFFF"/>
          </w:tcPr>
          <w:p w:rsidR="00FA40D1" w:rsidRPr="00A7053C" w:rsidRDefault="00FA40D1" w:rsidP="00FA40D1">
            <w:pPr>
              <w:spacing w:after="0" w:line="240" w:lineRule="auto"/>
              <w:rPr>
                <w:rFonts w:ascii="Arial" w:eastAsia="Times New Roman" w:hAnsi="Arial" w:cs="Arial"/>
                <w:kern w:val="0"/>
                <w:sz w:val="16"/>
                <w:szCs w:val="16"/>
                <w:lang w:val="en-GB"/>
              </w:rPr>
            </w:pPr>
            <w:r w:rsidRPr="00A7053C">
              <w:rPr>
                <w:rFonts w:ascii="Arial" w:eastAsia="Times New Roman" w:hAnsi="Arial" w:cs="Arial"/>
                <w:kern w:val="0"/>
                <w:sz w:val="16"/>
                <w:szCs w:val="16"/>
                <w:lang w:val="en-GB"/>
              </w:rPr>
              <w:t xml:space="preserve">CTQ-SF </w:t>
            </w:r>
            <w:r w:rsidRPr="00A7053C">
              <w:rPr>
                <w:rFonts w:ascii="Arial" w:eastAsia="Times New Roman" w:hAnsi="Arial" w:cs="Arial"/>
                <w:noProof/>
                <w:kern w:val="0"/>
                <w:sz w:val="16"/>
                <w:szCs w:val="16"/>
                <w:lang w:val="en-GB"/>
              </w:rPr>
              <w:t xml:space="preserve">(Bernstein </w:t>
            </w:r>
            <w:r w:rsidR="0076583C" w:rsidRPr="00A7053C">
              <w:rPr>
                <w:rFonts w:ascii="Arial" w:eastAsia="Times New Roman" w:hAnsi="Arial" w:cs="Arial"/>
                <w:noProof/>
                <w:kern w:val="0"/>
                <w:sz w:val="16"/>
                <w:szCs w:val="16"/>
                <w:lang w:val="en-GB"/>
              </w:rPr>
              <w:t>et al.,</w:t>
            </w:r>
            <w:r w:rsidRPr="00A7053C">
              <w:rPr>
                <w:rFonts w:ascii="Arial" w:eastAsia="Times New Roman" w:hAnsi="Arial" w:cs="Arial"/>
                <w:noProof/>
                <w:kern w:val="0"/>
                <w:sz w:val="16"/>
                <w:szCs w:val="16"/>
                <w:lang w:val="en-GB"/>
              </w:rPr>
              <w:t xml:space="preserve"> 2003)</w:t>
            </w:r>
          </w:p>
        </w:tc>
        <w:tc>
          <w:tcPr>
            <w:tcW w:w="477" w:type="pct"/>
            <w:tcBorders>
              <w:top w:val="single" w:sz="4" w:space="0" w:color="00000A"/>
              <w:left w:val="single" w:sz="4" w:space="0" w:color="00000A"/>
              <w:bottom w:val="single" w:sz="4" w:space="0" w:color="00000A"/>
              <w:right w:val="single" w:sz="4" w:space="0" w:color="00000A"/>
            </w:tcBorders>
            <w:shd w:val="clear" w:color="auto" w:fill="FFFFFF"/>
          </w:tcPr>
          <w:p w:rsidR="00FA40D1" w:rsidRPr="00A7053C" w:rsidRDefault="00FA40D1" w:rsidP="00FA40D1">
            <w:pPr>
              <w:suppressAutoHyphens w:val="0"/>
              <w:spacing w:after="0" w:line="240" w:lineRule="auto"/>
              <w:rPr>
                <w:rFonts w:ascii="Arial" w:hAnsi="Arial" w:cs="Arial"/>
                <w:color w:val="000000"/>
                <w:sz w:val="16"/>
                <w:szCs w:val="16"/>
                <w:lang w:val="en-GB"/>
              </w:rPr>
            </w:pPr>
            <w:r w:rsidRPr="00A7053C">
              <w:rPr>
                <w:rFonts w:ascii="Arial" w:hAnsi="Arial" w:cs="Arial"/>
                <w:color w:val="000000"/>
                <w:sz w:val="16"/>
                <w:szCs w:val="16"/>
                <w:lang w:val="en-GB"/>
              </w:rPr>
              <w:t>Attachment avoidance (cases: media</w:t>
            </w:r>
            <w:r w:rsidR="00B30BC3" w:rsidRPr="00A7053C">
              <w:rPr>
                <w:rFonts w:ascii="Arial" w:hAnsi="Arial" w:cs="Arial"/>
                <w:i/>
                <w:color w:val="000000"/>
                <w:sz w:val="16"/>
                <w:szCs w:val="16"/>
                <w:lang w:val="en-GB"/>
              </w:rPr>
              <w:t>n =</w:t>
            </w:r>
            <w:r w:rsidRPr="00A7053C">
              <w:rPr>
                <w:rFonts w:ascii="Arial" w:hAnsi="Arial" w:cs="Arial"/>
                <w:color w:val="000000"/>
                <w:sz w:val="16"/>
                <w:szCs w:val="16"/>
                <w:lang w:val="en-GB"/>
              </w:rPr>
              <w:t xml:space="preserve"> 3.22, range= 4.6; controls: media</w:t>
            </w:r>
            <w:r w:rsidR="00B30BC3" w:rsidRPr="00A7053C">
              <w:rPr>
                <w:rFonts w:ascii="Arial" w:hAnsi="Arial" w:cs="Arial"/>
                <w:i/>
                <w:color w:val="000000"/>
                <w:sz w:val="16"/>
                <w:szCs w:val="16"/>
                <w:lang w:val="en-GB"/>
              </w:rPr>
              <w:t>n =</w:t>
            </w:r>
            <w:r w:rsidRPr="00A7053C">
              <w:rPr>
                <w:rFonts w:ascii="Arial" w:hAnsi="Arial" w:cs="Arial"/>
                <w:color w:val="000000"/>
                <w:sz w:val="16"/>
                <w:szCs w:val="16"/>
                <w:lang w:val="en-GB"/>
              </w:rPr>
              <w:t xml:space="preserve"> 2.33, range 5.2) and anxiety (cases: media</w:t>
            </w:r>
            <w:r w:rsidR="00B30BC3" w:rsidRPr="00A7053C">
              <w:rPr>
                <w:rFonts w:ascii="Arial" w:hAnsi="Arial" w:cs="Arial"/>
                <w:i/>
                <w:color w:val="000000"/>
                <w:sz w:val="16"/>
                <w:szCs w:val="16"/>
                <w:lang w:val="en-GB"/>
              </w:rPr>
              <w:t>n =</w:t>
            </w:r>
            <w:r w:rsidRPr="00A7053C">
              <w:rPr>
                <w:rFonts w:ascii="Arial" w:hAnsi="Arial" w:cs="Arial"/>
                <w:color w:val="000000"/>
                <w:sz w:val="16"/>
                <w:szCs w:val="16"/>
                <w:lang w:val="en-GB"/>
              </w:rPr>
              <w:t xml:space="preserve"> 3.88, range= 5.3; controls: media</w:t>
            </w:r>
            <w:r w:rsidR="00B30BC3" w:rsidRPr="00A7053C">
              <w:rPr>
                <w:rFonts w:ascii="Arial" w:hAnsi="Arial" w:cs="Arial"/>
                <w:i/>
                <w:color w:val="000000"/>
                <w:sz w:val="16"/>
                <w:szCs w:val="16"/>
                <w:lang w:val="en-GB"/>
              </w:rPr>
              <w:t>n =</w:t>
            </w:r>
            <w:r w:rsidRPr="00A7053C">
              <w:rPr>
                <w:rFonts w:ascii="Arial" w:hAnsi="Arial" w:cs="Arial"/>
                <w:color w:val="000000"/>
                <w:sz w:val="16"/>
                <w:szCs w:val="16"/>
                <w:lang w:val="en-GB"/>
              </w:rPr>
              <w:t xml:space="preserve"> 2.17, range= 3.9)</w:t>
            </w:r>
          </w:p>
        </w:tc>
        <w:tc>
          <w:tcPr>
            <w:tcW w:w="409" w:type="pct"/>
            <w:tcBorders>
              <w:top w:val="single" w:sz="4" w:space="0" w:color="00000A"/>
              <w:left w:val="single" w:sz="4" w:space="0" w:color="00000A"/>
              <w:bottom w:val="single" w:sz="4" w:space="0" w:color="00000A"/>
              <w:right w:val="single" w:sz="4" w:space="0" w:color="00000A"/>
            </w:tcBorders>
            <w:shd w:val="clear" w:color="auto" w:fill="FFFFFF"/>
          </w:tcPr>
          <w:p w:rsidR="00FA40D1" w:rsidRPr="00A7053C" w:rsidRDefault="00FA40D1" w:rsidP="00FA40D1">
            <w:pPr>
              <w:spacing w:after="0" w:line="240" w:lineRule="auto"/>
              <w:rPr>
                <w:rFonts w:ascii="Arial" w:hAnsi="Arial" w:cs="Arial"/>
                <w:sz w:val="16"/>
                <w:szCs w:val="16"/>
              </w:rPr>
            </w:pPr>
            <w:r w:rsidRPr="00A7053C">
              <w:rPr>
                <w:rFonts w:ascii="Arial" w:hAnsi="Arial" w:cs="Arial"/>
                <w:sz w:val="16"/>
                <w:szCs w:val="16"/>
              </w:rPr>
              <w:t xml:space="preserve">ECR-R </w:t>
            </w:r>
            <w:r w:rsidRPr="00A7053C">
              <w:rPr>
                <w:rFonts w:ascii="Arial" w:hAnsi="Arial" w:cs="Arial"/>
                <w:noProof/>
                <w:sz w:val="16"/>
                <w:szCs w:val="16"/>
              </w:rPr>
              <w:t xml:space="preserve">(Fraley </w:t>
            </w:r>
            <w:r w:rsidR="0076583C" w:rsidRPr="00A7053C">
              <w:rPr>
                <w:rFonts w:ascii="Arial" w:hAnsi="Arial" w:cs="Arial"/>
                <w:noProof/>
                <w:sz w:val="16"/>
                <w:szCs w:val="16"/>
              </w:rPr>
              <w:t>et al.,</w:t>
            </w:r>
            <w:r w:rsidRPr="00A7053C">
              <w:rPr>
                <w:rFonts w:ascii="Arial" w:hAnsi="Arial" w:cs="Arial"/>
                <w:noProof/>
                <w:sz w:val="16"/>
                <w:szCs w:val="16"/>
              </w:rPr>
              <w:t xml:space="preserve"> 2011)</w:t>
            </w:r>
          </w:p>
        </w:tc>
        <w:tc>
          <w:tcPr>
            <w:tcW w:w="466" w:type="pct"/>
            <w:gridSpan w:val="2"/>
            <w:tcBorders>
              <w:top w:val="single" w:sz="4" w:space="0" w:color="00000A"/>
              <w:left w:val="single" w:sz="4" w:space="0" w:color="00000A"/>
              <w:bottom w:val="single" w:sz="4" w:space="0" w:color="00000A"/>
              <w:right w:val="single" w:sz="4" w:space="0" w:color="00000A"/>
            </w:tcBorders>
            <w:shd w:val="clear" w:color="auto" w:fill="FFFFFF"/>
          </w:tcPr>
          <w:p w:rsidR="00FA40D1" w:rsidRPr="00A7053C" w:rsidRDefault="00FA40D1" w:rsidP="00FA40D1">
            <w:pPr>
              <w:suppressAutoHyphens w:val="0"/>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Positive, negative, excitement,</w:t>
            </w:r>
            <w:r w:rsidR="000D3634" w:rsidRPr="00A7053C">
              <w:rPr>
                <w:rFonts w:ascii="Arial" w:hAnsi="Arial" w:cs="Arial"/>
                <w:color w:val="000000"/>
                <w:kern w:val="0"/>
                <w:sz w:val="16"/>
                <w:szCs w:val="16"/>
                <w:lang w:val="en-GB" w:eastAsia="ar-SA"/>
              </w:rPr>
              <w:t xml:space="preserve"> </w:t>
            </w:r>
            <w:r w:rsidRPr="00A7053C">
              <w:rPr>
                <w:rFonts w:ascii="Arial" w:hAnsi="Arial" w:cs="Arial"/>
                <w:color w:val="000000"/>
                <w:kern w:val="0"/>
                <w:sz w:val="16"/>
                <w:szCs w:val="16"/>
                <w:lang w:val="en-GB" w:eastAsia="ar-SA"/>
              </w:rPr>
              <w:t>depression and cognitive factors, and index of hallucinations (</w:t>
            </w:r>
            <w:r w:rsidR="00DA6DF2" w:rsidRPr="00A7053C">
              <w:rPr>
                <w:rFonts w:ascii="Arial" w:hAnsi="Arial" w:cs="Arial"/>
                <w:i/>
                <w:color w:val="000000"/>
                <w:kern w:val="0"/>
                <w:sz w:val="16"/>
                <w:szCs w:val="16"/>
                <w:lang w:val="en-GB" w:eastAsia="ar-SA"/>
              </w:rPr>
              <w:t>mean =</w:t>
            </w:r>
            <w:r w:rsidRPr="00A7053C">
              <w:rPr>
                <w:rFonts w:ascii="Arial" w:hAnsi="Arial" w:cs="Arial"/>
                <w:color w:val="000000"/>
                <w:kern w:val="0"/>
                <w:sz w:val="16"/>
                <w:szCs w:val="16"/>
                <w:lang w:val="en-GB" w:eastAsia="ar-SA"/>
              </w:rPr>
              <w:t xml:space="preserve">89.84, </w:t>
            </w:r>
            <w:r w:rsidR="00DA6DF2" w:rsidRPr="00A7053C">
              <w:rPr>
                <w:rFonts w:ascii="Arial" w:hAnsi="Arial" w:cs="Arial"/>
                <w:i/>
                <w:color w:val="000000"/>
                <w:kern w:val="0"/>
                <w:sz w:val="16"/>
                <w:szCs w:val="16"/>
                <w:lang w:val="en-GB" w:eastAsia="ar-SA"/>
              </w:rPr>
              <w:t>SD =</w:t>
            </w:r>
            <w:r w:rsidRPr="00A7053C">
              <w:rPr>
                <w:rFonts w:ascii="Arial" w:hAnsi="Arial" w:cs="Arial"/>
                <w:color w:val="000000"/>
                <w:kern w:val="0"/>
                <w:sz w:val="16"/>
                <w:szCs w:val="16"/>
                <w:lang w:val="en-GB" w:eastAsia="ar-SA"/>
              </w:rPr>
              <w:t xml:space="preserve"> 16.88)</w:t>
            </w:r>
          </w:p>
          <w:p w:rsidR="00FA40D1" w:rsidRPr="00A7053C" w:rsidRDefault="00FA40D1" w:rsidP="00FA40D1">
            <w:pPr>
              <w:suppressAutoHyphens w:val="0"/>
              <w:spacing w:after="0" w:line="240" w:lineRule="auto"/>
              <w:rPr>
                <w:rFonts w:ascii="Arial" w:hAnsi="Arial" w:cs="Arial"/>
                <w:color w:val="000000"/>
                <w:kern w:val="0"/>
                <w:sz w:val="16"/>
                <w:szCs w:val="16"/>
                <w:lang w:val="en-GB" w:eastAsia="ar-SA"/>
              </w:rPr>
            </w:pPr>
          </w:p>
          <w:p w:rsidR="00FA40D1" w:rsidRPr="00A7053C" w:rsidRDefault="00FA40D1" w:rsidP="00FA40D1">
            <w:pPr>
              <w:suppressAutoHyphens w:val="0"/>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 xml:space="preserve">PANSS </w:t>
            </w:r>
            <w:r w:rsidRPr="00A7053C">
              <w:rPr>
                <w:rFonts w:ascii="Arial" w:eastAsia="Times New Roman" w:hAnsi="Arial" w:cs="Arial"/>
                <w:noProof/>
                <w:kern w:val="0"/>
                <w:sz w:val="16"/>
                <w:szCs w:val="16"/>
                <w:lang w:val="en-GB"/>
              </w:rPr>
              <w:t xml:space="preserve">(Kay </w:t>
            </w:r>
            <w:r w:rsidR="0076583C" w:rsidRPr="00A7053C">
              <w:rPr>
                <w:rFonts w:ascii="Arial" w:eastAsia="Times New Roman" w:hAnsi="Arial" w:cs="Arial"/>
                <w:noProof/>
                <w:kern w:val="0"/>
                <w:sz w:val="16"/>
                <w:szCs w:val="16"/>
                <w:lang w:val="en-GB"/>
              </w:rPr>
              <w:t>et al.,</w:t>
            </w:r>
            <w:r w:rsidRPr="00A7053C">
              <w:rPr>
                <w:rFonts w:ascii="Arial" w:eastAsia="Times New Roman" w:hAnsi="Arial" w:cs="Arial"/>
                <w:noProof/>
                <w:kern w:val="0"/>
                <w:sz w:val="16"/>
                <w:szCs w:val="16"/>
                <w:lang w:val="en-GB"/>
              </w:rPr>
              <w:t xml:space="preserve"> 1987)</w:t>
            </w:r>
          </w:p>
        </w:tc>
        <w:tc>
          <w:tcPr>
            <w:tcW w:w="567" w:type="pct"/>
            <w:gridSpan w:val="2"/>
            <w:tcBorders>
              <w:top w:val="single" w:sz="4" w:space="0" w:color="00000A"/>
              <w:left w:val="single" w:sz="4" w:space="0" w:color="00000A"/>
              <w:bottom w:val="single" w:sz="4" w:space="0" w:color="00000A"/>
              <w:right w:val="single" w:sz="4" w:space="0" w:color="00000A"/>
            </w:tcBorders>
            <w:shd w:val="clear" w:color="auto" w:fill="FFFFFF"/>
          </w:tcPr>
          <w:p w:rsidR="00FA40D1" w:rsidRPr="00A7053C" w:rsidRDefault="00FA40D1" w:rsidP="00FA40D1">
            <w:pPr>
              <w:spacing w:after="0" w:line="240" w:lineRule="auto"/>
              <w:rPr>
                <w:rFonts w:ascii="Arial" w:hAnsi="Arial" w:cs="Arial"/>
                <w:color w:val="000000"/>
                <w:sz w:val="16"/>
                <w:szCs w:val="16"/>
                <w:lang w:val="en-GB"/>
              </w:rPr>
            </w:pPr>
            <w:r w:rsidRPr="00A7053C">
              <w:rPr>
                <w:rFonts w:ascii="Arial" w:hAnsi="Arial" w:cs="Arial"/>
                <w:color w:val="000000"/>
                <w:sz w:val="16"/>
                <w:szCs w:val="16"/>
                <w:lang w:val="en-GB"/>
              </w:rPr>
              <w:t xml:space="preserve">Education </w:t>
            </w:r>
          </w:p>
        </w:tc>
        <w:tc>
          <w:tcPr>
            <w:tcW w:w="675" w:type="pct"/>
            <w:tcBorders>
              <w:top w:val="single" w:sz="4" w:space="0" w:color="00000A"/>
              <w:left w:val="single" w:sz="4" w:space="0" w:color="00000A"/>
              <w:bottom w:val="single" w:sz="4" w:space="0" w:color="00000A"/>
              <w:right w:val="single" w:sz="4" w:space="0" w:color="00000A"/>
            </w:tcBorders>
            <w:shd w:val="clear" w:color="auto" w:fill="FFFFFF"/>
          </w:tcPr>
          <w:p w:rsidR="00FA40D1" w:rsidRPr="00A7053C" w:rsidRDefault="00FA40D1" w:rsidP="00FA40D1">
            <w:pPr>
              <w:spacing w:after="0" w:line="240" w:lineRule="auto"/>
              <w:rPr>
                <w:rFonts w:ascii="Arial" w:hAnsi="Arial" w:cs="Arial"/>
                <w:color w:val="000000"/>
                <w:sz w:val="16"/>
                <w:szCs w:val="16"/>
                <w:lang w:val="en-GB"/>
              </w:rPr>
            </w:pPr>
            <w:r w:rsidRPr="00A7053C">
              <w:rPr>
                <w:rFonts w:ascii="Arial" w:hAnsi="Arial" w:cs="Arial"/>
                <w:color w:val="000000"/>
                <w:sz w:val="16"/>
                <w:szCs w:val="16"/>
                <w:lang w:val="en-GB"/>
              </w:rPr>
              <w:t>Childhood adversity (specifically, maternal antipathy) and attachment anxiety were associated with hallucinations.</w:t>
            </w:r>
          </w:p>
          <w:p w:rsidR="00FA40D1" w:rsidRPr="00A7053C" w:rsidRDefault="001A6AE1" w:rsidP="00FA40D1">
            <w:pPr>
              <w:spacing w:after="0" w:line="240" w:lineRule="auto"/>
              <w:rPr>
                <w:rFonts w:ascii="Arial" w:hAnsi="Arial" w:cs="Arial"/>
                <w:color w:val="000000"/>
                <w:sz w:val="16"/>
                <w:szCs w:val="16"/>
                <w:lang w:val="en-GB"/>
              </w:rPr>
            </w:pPr>
            <w:r w:rsidRPr="00A7053C">
              <w:rPr>
                <w:rFonts w:ascii="Arial" w:hAnsi="Arial" w:cs="Arial"/>
                <w:color w:val="000000"/>
                <w:sz w:val="16"/>
                <w:szCs w:val="16"/>
                <w:lang w:val="en-GB"/>
              </w:rPr>
              <w:t>Childhood adversity</w:t>
            </w:r>
            <w:r w:rsidR="00FA40D1" w:rsidRPr="00A7053C">
              <w:rPr>
                <w:rFonts w:ascii="Arial" w:hAnsi="Arial" w:cs="Arial"/>
                <w:color w:val="000000"/>
                <w:sz w:val="16"/>
                <w:szCs w:val="16"/>
                <w:lang w:val="en-GB"/>
              </w:rPr>
              <w:t xml:space="preserve"> predicted attachment anxiety (</w:t>
            </w:r>
            <w:r w:rsidR="00B30BC3" w:rsidRPr="00A7053C">
              <w:rPr>
                <w:rFonts w:ascii="Arial" w:hAnsi="Arial" w:cs="Arial"/>
                <w:i/>
                <w:color w:val="000000"/>
                <w:sz w:val="16"/>
                <w:szCs w:val="16"/>
                <w:lang w:val="en-GB"/>
              </w:rPr>
              <w:t>B =</w:t>
            </w:r>
            <w:r w:rsidR="00FA40D1" w:rsidRPr="00A7053C">
              <w:rPr>
                <w:rFonts w:ascii="Arial" w:hAnsi="Arial" w:cs="Arial"/>
                <w:color w:val="000000"/>
                <w:sz w:val="16"/>
                <w:szCs w:val="16"/>
                <w:lang w:val="en-GB"/>
              </w:rPr>
              <w:t xml:space="preserve"> 0.91, </w:t>
            </w:r>
            <w:r w:rsidR="00DA6DF2" w:rsidRPr="00A7053C">
              <w:rPr>
                <w:rFonts w:ascii="Arial" w:hAnsi="Arial" w:cs="Arial"/>
                <w:i/>
                <w:color w:val="000000"/>
                <w:sz w:val="16"/>
                <w:szCs w:val="16"/>
                <w:lang w:val="en-GB"/>
              </w:rPr>
              <w:t>p &lt;</w:t>
            </w:r>
            <w:r w:rsidR="00FA40D1" w:rsidRPr="00A7053C">
              <w:rPr>
                <w:rFonts w:ascii="Arial" w:hAnsi="Arial" w:cs="Arial"/>
                <w:color w:val="000000"/>
                <w:sz w:val="16"/>
                <w:szCs w:val="16"/>
                <w:lang w:val="en-GB"/>
              </w:rPr>
              <w:t>0.001), which in turn predicted PANSS total score (</w:t>
            </w:r>
            <w:r w:rsidR="00B30BC3" w:rsidRPr="00A7053C">
              <w:rPr>
                <w:rFonts w:ascii="Arial" w:hAnsi="Arial" w:cs="Arial"/>
                <w:i/>
                <w:color w:val="000000"/>
                <w:sz w:val="16"/>
                <w:szCs w:val="16"/>
                <w:lang w:val="en-GB"/>
              </w:rPr>
              <w:t>B =</w:t>
            </w:r>
            <w:r w:rsidR="00FA40D1" w:rsidRPr="00A7053C">
              <w:rPr>
                <w:rFonts w:ascii="Arial" w:hAnsi="Arial" w:cs="Arial"/>
                <w:color w:val="000000"/>
                <w:sz w:val="16"/>
                <w:szCs w:val="16"/>
                <w:lang w:val="en-GB"/>
              </w:rPr>
              <w:t xml:space="preserve"> 1.36, </w:t>
            </w:r>
            <w:r w:rsidR="00DA6DF2" w:rsidRPr="00A7053C">
              <w:rPr>
                <w:rFonts w:ascii="Arial" w:hAnsi="Arial" w:cs="Arial"/>
                <w:i/>
                <w:color w:val="000000"/>
                <w:sz w:val="16"/>
                <w:szCs w:val="16"/>
                <w:lang w:val="en-GB"/>
              </w:rPr>
              <w:t>p &lt;</w:t>
            </w:r>
            <w:r w:rsidR="00FA40D1" w:rsidRPr="00A7053C">
              <w:rPr>
                <w:rFonts w:ascii="Arial" w:hAnsi="Arial" w:cs="Arial"/>
                <w:color w:val="000000"/>
                <w:sz w:val="16"/>
                <w:szCs w:val="16"/>
                <w:lang w:val="en-GB"/>
              </w:rPr>
              <w:t>0.001). A direct effect of childhood adversity was also observed (</w:t>
            </w:r>
            <w:r w:rsidR="00B30BC3" w:rsidRPr="00A7053C">
              <w:rPr>
                <w:rFonts w:ascii="Arial" w:hAnsi="Arial" w:cs="Arial"/>
                <w:i/>
                <w:color w:val="000000"/>
                <w:sz w:val="16"/>
                <w:szCs w:val="16"/>
                <w:lang w:val="en-GB"/>
              </w:rPr>
              <w:t>B =</w:t>
            </w:r>
            <w:r w:rsidR="00FA40D1" w:rsidRPr="00A7053C">
              <w:rPr>
                <w:rFonts w:ascii="Arial" w:hAnsi="Arial" w:cs="Arial"/>
                <w:color w:val="000000"/>
                <w:sz w:val="16"/>
                <w:szCs w:val="16"/>
                <w:lang w:val="en-GB"/>
              </w:rPr>
              <w:t xml:space="preserve"> 1.70, </w:t>
            </w:r>
            <w:r w:rsidR="006250C5" w:rsidRPr="00A7053C">
              <w:rPr>
                <w:rFonts w:ascii="Arial" w:hAnsi="Arial" w:cs="Arial"/>
                <w:i/>
                <w:color w:val="000000"/>
                <w:sz w:val="16"/>
                <w:szCs w:val="16"/>
                <w:lang w:val="en-GB"/>
              </w:rPr>
              <w:t>p</w:t>
            </w:r>
            <w:r w:rsidR="006250C5" w:rsidRPr="00A7053C">
              <w:rPr>
                <w:rFonts w:ascii="Arial" w:hAnsi="Arial" w:cs="Arial"/>
                <w:color w:val="000000"/>
                <w:sz w:val="16"/>
                <w:szCs w:val="16"/>
                <w:lang w:val="en-GB"/>
              </w:rPr>
              <w:t xml:space="preserve"> = </w:t>
            </w:r>
            <w:r w:rsidR="00FA40D1" w:rsidRPr="00A7053C">
              <w:rPr>
                <w:rFonts w:ascii="Arial" w:hAnsi="Arial" w:cs="Arial"/>
                <w:color w:val="000000"/>
                <w:sz w:val="16"/>
                <w:szCs w:val="16"/>
                <w:lang w:val="en-GB"/>
              </w:rPr>
              <w:t>0.008)</w:t>
            </w:r>
          </w:p>
        </w:tc>
        <w:tc>
          <w:tcPr>
            <w:tcW w:w="340" w:type="pct"/>
            <w:tcBorders>
              <w:top w:val="single" w:sz="4" w:space="0" w:color="00000A"/>
              <w:left w:val="single" w:sz="4" w:space="0" w:color="00000A"/>
              <w:bottom w:val="single" w:sz="4" w:space="0" w:color="00000A"/>
              <w:right w:val="single" w:sz="4" w:space="0" w:color="00000A"/>
            </w:tcBorders>
            <w:shd w:val="clear" w:color="auto" w:fill="FFFFFF"/>
          </w:tcPr>
          <w:p w:rsidR="00FA40D1" w:rsidRPr="00A7053C" w:rsidRDefault="00FA40D1" w:rsidP="00FA40D1">
            <w:pPr>
              <w:spacing w:after="0" w:line="240" w:lineRule="auto"/>
              <w:rPr>
                <w:rFonts w:ascii="Arial" w:hAnsi="Arial" w:cs="Arial"/>
                <w:color w:val="000000"/>
                <w:sz w:val="16"/>
                <w:szCs w:val="16"/>
                <w:lang w:val="en-GB"/>
              </w:rPr>
            </w:pPr>
            <w:r w:rsidRPr="00A7053C">
              <w:rPr>
                <w:rFonts w:ascii="Arial" w:hAnsi="Arial" w:cs="Arial"/>
                <w:color w:val="000000"/>
                <w:sz w:val="16"/>
                <w:szCs w:val="16"/>
                <w:lang w:val="en-GB"/>
              </w:rPr>
              <w:t>11</w:t>
            </w:r>
          </w:p>
        </w:tc>
      </w:tr>
      <w:tr w:rsidR="00ED04CE" w:rsidRPr="00A7053C" w:rsidTr="00ED04CE">
        <w:tc>
          <w:tcPr>
            <w:tcW w:w="625" w:type="pct"/>
            <w:tcBorders>
              <w:top w:val="single" w:sz="4" w:space="0" w:color="00000A"/>
              <w:left w:val="single" w:sz="4" w:space="0" w:color="00000A"/>
              <w:bottom w:val="single" w:sz="4" w:space="0" w:color="00000A"/>
              <w:right w:val="single" w:sz="4" w:space="0" w:color="00000A"/>
            </w:tcBorders>
          </w:tcPr>
          <w:p w:rsidR="00ED04CE" w:rsidRPr="00A7053C" w:rsidRDefault="00B36BFD" w:rsidP="00ED04CE">
            <w:pPr>
              <w:suppressAutoHyphens w:val="0"/>
              <w:spacing w:after="0" w:line="240" w:lineRule="auto"/>
              <w:rPr>
                <w:rFonts w:ascii="Arial" w:hAnsi="Arial" w:cs="Arial"/>
                <w:color w:val="000000"/>
                <w:kern w:val="0"/>
                <w:sz w:val="16"/>
                <w:szCs w:val="16"/>
                <w:lang w:val="en-GB" w:eastAsia="ar-SA"/>
              </w:rPr>
            </w:pPr>
            <w:r w:rsidRPr="00A7053C">
              <w:rPr>
                <w:rFonts w:ascii="Arial" w:hAnsi="Arial" w:cs="Arial"/>
                <w:noProof/>
                <w:color w:val="000000"/>
                <w:kern w:val="0"/>
                <w:sz w:val="16"/>
                <w:szCs w:val="16"/>
                <w:lang w:val="en-GB" w:eastAsia="ar-SA"/>
              </w:rPr>
              <w:t xml:space="preserve">Choi </w:t>
            </w:r>
            <w:r w:rsidR="0076583C" w:rsidRPr="00A7053C">
              <w:rPr>
                <w:rFonts w:ascii="Arial" w:hAnsi="Arial" w:cs="Arial"/>
                <w:noProof/>
                <w:color w:val="000000"/>
                <w:kern w:val="0"/>
                <w:sz w:val="16"/>
                <w:szCs w:val="16"/>
                <w:lang w:val="en-GB" w:eastAsia="ar-SA"/>
              </w:rPr>
              <w:t>et al.,</w:t>
            </w:r>
            <w:r w:rsidRPr="00A7053C">
              <w:rPr>
                <w:rFonts w:ascii="Arial" w:hAnsi="Arial" w:cs="Arial"/>
                <w:noProof/>
                <w:color w:val="000000"/>
                <w:kern w:val="0"/>
                <w:sz w:val="16"/>
                <w:szCs w:val="16"/>
                <w:lang w:val="en-GB" w:eastAsia="ar-SA"/>
              </w:rPr>
              <w:t xml:space="preserve"> 2015</w:t>
            </w:r>
          </w:p>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p>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color w:val="000000"/>
                <w:kern w:val="0"/>
                <w:sz w:val="16"/>
                <w:szCs w:val="16"/>
                <w:lang w:val="en-GB" w:eastAsia="ar-SA"/>
              </w:rPr>
              <w:t>REPUBLIC OF KOREA</w:t>
            </w:r>
          </w:p>
        </w:tc>
        <w:tc>
          <w:tcPr>
            <w:tcW w:w="421" w:type="pct"/>
            <w:gridSpan w:val="5"/>
            <w:tcBorders>
              <w:top w:val="single" w:sz="4" w:space="0" w:color="00000A"/>
              <w:left w:val="single" w:sz="4" w:space="0" w:color="00000A"/>
              <w:bottom w:val="single" w:sz="4" w:space="0" w:color="00000A"/>
              <w:right w:val="single" w:sz="4" w:space="0" w:color="00000A"/>
            </w:tcBorders>
          </w:tcPr>
          <w:p w:rsidR="00ED04CE" w:rsidRPr="00A7053C" w:rsidRDefault="00B30BC3" w:rsidP="00ED04CE">
            <w:pPr>
              <w:spacing w:after="0" w:line="240" w:lineRule="auto"/>
              <w:rPr>
                <w:rFonts w:ascii="Arial" w:hAnsi="Arial" w:cs="Arial"/>
                <w:sz w:val="16"/>
                <w:szCs w:val="16"/>
                <w:lang w:val="en-GB"/>
              </w:rPr>
            </w:pPr>
            <w:r w:rsidRPr="00A7053C">
              <w:rPr>
                <w:rFonts w:ascii="Arial" w:hAnsi="Arial" w:cs="Arial"/>
                <w:i/>
                <w:color w:val="000000"/>
                <w:kern w:val="0"/>
                <w:sz w:val="16"/>
                <w:szCs w:val="16"/>
                <w:lang w:val="en-GB" w:eastAsia="ar-SA"/>
              </w:rPr>
              <w:t>N =</w:t>
            </w:r>
            <w:r w:rsidR="00ED04CE" w:rsidRPr="00A7053C">
              <w:rPr>
                <w:rFonts w:ascii="Arial" w:hAnsi="Arial" w:cs="Arial"/>
                <w:color w:val="000000"/>
                <w:kern w:val="0"/>
                <w:sz w:val="16"/>
                <w:szCs w:val="16"/>
                <w:lang w:val="en-GB" w:eastAsia="ar-SA"/>
              </w:rPr>
              <w:t xml:space="preserve"> 126 patients with psychotic disorders</w:t>
            </w:r>
          </w:p>
        </w:tc>
        <w:tc>
          <w:tcPr>
            <w:tcW w:w="605" w:type="pct"/>
            <w:gridSpan w:val="2"/>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color w:val="000000"/>
                <w:kern w:val="0"/>
                <w:sz w:val="16"/>
                <w:szCs w:val="16"/>
                <w:lang w:val="en-GB" w:eastAsia="ar-SA"/>
              </w:rPr>
              <w:t>Childhood physical (</w:t>
            </w:r>
            <w:r w:rsidR="00DA6DF2" w:rsidRPr="00A7053C">
              <w:rPr>
                <w:rFonts w:ascii="Arial" w:hAnsi="Arial" w:cs="Arial"/>
                <w:i/>
                <w:color w:val="000000"/>
                <w:kern w:val="0"/>
                <w:sz w:val="16"/>
                <w:szCs w:val="16"/>
                <w:lang w:val="en-GB" w:eastAsia="ar-SA"/>
              </w:rPr>
              <w:t>mean =</w:t>
            </w:r>
            <w:r w:rsidR="00AC2315" w:rsidRPr="00A7053C">
              <w:rPr>
                <w:rFonts w:ascii="Arial" w:hAnsi="Arial" w:cs="Arial"/>
                <w:color w:val="000000"/>
                <w:kern w:val="0"/>
                <w:sz w:val="16"/>
                <w:szCs w:val="16"/>
                <w:lang w:val="en-GB" w:eastAsia="ar-SA"/>
              </w:rPr>
              <w:t xml:space="preserve"> </w:t>
            </w:r>
            <w:r w:rsidRPr="00A7053C">
              <w:rPr>
                <w:rFonts w:ascii="Arial" w:hAnsi="Arial" w:cs="Arial"/>
                <w:color w:val="000000"/>
                <w:kern w:val="0"/>
                <w:sz w:val="16"/>
                <w:szCs w:val="16"/>
                <w:lang w:val="en-GB" w:eastAsia="ar-SA"/>
              </w:rPr>
              <w:t xml:space="preserve">10.73, </w:t>
            </w:r>
            <w:r w:rsidR="00DA6DF2" w:rsidRPr="00A7053C">
              <w:rPr>
                <w:rFonts w:ascii="Arial" w:hAnsi="Arial" w:cs="Arial"/>
                <w:i/>
                <w:color w:val="000000"/>
                <w:kern w:val="0"/>
                <w:sz w:val="16"/>
                <w:szCs w:val="16"/>
                <w:lang w:val="en-GB" w:eastAsia="ar-SA"/>
              </w:rPr>
              <w:t>SD =</w:t>
            </w:r>
            <w:r w:rsidRPr="00A7053C">
              <w:rPr>
                <w:rFonts w:ascii="Arial" w:hAnsi="Arial" w:cs="Arial"/>
                <w:color w:val="000000"/>
                <w:kern w:val="0"/>
                <w:sz w:val="16"/>
                <w:szCs w:val="16"/>
                <w:lang w:val="en-GB" w:eastAsia="ar-SA"/>
              </w:rPr>
              <w:t xml:space="preserve"> 5.46), emotional (</w:t>
            </w:r>
            <w:r w:rsidR="00DA6DF2" w:rsidRPr="00A7053C">
              <w:rPr>
                <w:rFonts w:ascii="Arial" w:hAnsi="Arial" w:cs="Arial"/>
                <w:i/>
                <w:color w:val="000000"/>
                <w:kern w:val="0"/>
                <w:sz w:val="16"/>
                <w:szCs w:val="16"/>
                <w:lang w:val="en-GB" w:eastAsia="ar-SA"/>
              </w:rPr>
              <w:t>mean =</w:t>
            </w:r>
            <w:r w:rsidRPr="00A7053C">
              <w:rPr>
                <w:rFonts w:ascii="Arial" w:hAnsi="Arial" w:cs="Arial"/>
                <w:color w:val="000000"/>
                <w:kern w:val="0"/>
                <w:sz w:val="16"/>
                <w:szCs w:val="16"/>
                <w:lang w:val="en-GB" w:eastAsia="ar-SA"/>
              </w:rPr>
              <w:t xml:space="preserve">10.44, </w:t>
            </w:r>
            <w:r w:rsidR="00DA6DF2" w:rsidRPr="00A7053C">
              <w:rPr>
                <w:rFonts w:ascii="Arial" w:hAnsi="Arial" w:cs="Arial"/>
                <w:i/>
                <w:color w:val="000000"/>
                <w:kern w:val="0"/>
                <w:sz w:val="16"/>
                <w:szCs w:val="16"/>
                <w:lang w:val="en-GB" w:eastAsia="ar-SA"/>
              </w:rPr>
              <w:t>SD =</w:t>
            </w:r>
            <w:r w:rsidRPr="00A7053C">
              <w:rPr>
                <w:rFonts w:ascii="Arial" w:hAnsi="Arial" w:cs="Arial"/>
                <w:color w:val="000000"/>
                <w:kern w:val="0"/>
                <w:sz w:val="16"/>
                <w:szCs w:val="16"/>
                <w:lang w:val="en-GB" w:eastAsia="ar-SA"/>
              </w:rPr>
              <w:t xml:space="preserve"> 5.08), and sexual abuse (</w:t>
            </w:r>
            <w:r w:rsidR="00DA6DF2" w:rsidRPr="00A7053C">
              <w:rPr>
                <w:rFonts w:ascii="Arial" w:hAnsi="Arial" w:cs="Arial"/>
                <w:i/>
                <w:color w:val="000000"/>
                <w:kern w:val="0"/>
                <w:sz w:val="16"/>
                <w:szCs w:val="16"/>
                <w:lang w:val="en-GB" w:eastAsia="ar-SA"/>
              </w:rPr>
              <w:t>mean =</w:t>
            </w:r>
            <w:r w:rsidR="00AC2315" w:rsidRPr="00A7053C">
              <w:rPr>
                <w:rFonts w:ascii="Arial" w:hAnsi="Arial" w:cs="Arial"/>
                <w:color w:val="000000"/>
                <w:kern w:val="0"/>
                <w:sz w:val="16"/>
                <w:szCs w:val="16"/>
                <w:lang w:val="en-GB" w:eastAsia="ar-SA"/>
              </w:rPr>
              <w:t xml:space="preserve"> </w:t>
            </w:r>
            <w:r w:rsidRPr="00A7053C">
              <w:rPr>
                <w:rFonts w:ascii="Arial" w:hAnsi="Arial" w:cs="Arial"/>
                <w:color w:val="000000"/>
                <w:kern w:val="0"/>
                <w:sz w:val="16"/>
                <w:szCs w:val="16"/>
                <w:lang w:val="en-GB" w:eastAsia="ar-SA"/>
              </w:rPr>
              <w:t xml:space="preserve">7.86, </w:t>
            </w:r>
            <w:r w:rsidR="00DA6DF2" w:rsidRPr="00A7053C">
              <w:rPr>
                <w:rFonts w:ascii="Arial" w:hAnsi="Arial" w:cs="Arial"/>
                <w:i/>
                <w:color w:val="000000"/>
                <w:kern w:val="0"/>
                <w:sz w:val="16"/>
                <w:szCs w:val="16"/>
                <w:lang w:val="en-GB" w:eastAsia="ar-SA"/>
              </w:rPr>
              <w:t>SD =</w:t>
            </w:r>
            <w:r w:rsidRPr="00A7053C">
              <w:rPr>
                <w:rFonts w:ascii="Arial" w:hAnsi="Arial" w:cs="Arial"/>
                <w:color w:val="000000"/>
                <w:kern w:val="0"/>
                <w:sz w:val="16"/>
                <w:szCs w:val="16"/>
                <w:lang w:val="en-GB" w:eastAsia="ar-SA"/>
              </w:rPr>
              <w:t xml:space="preserve"> 3.76)</w:t>
            </w:r>
          </w:p>
        </w:tc>
        <w:tc>
          <w:tcPr>
            <w:tcW w:w="415" w:type="pct"/>
            <w:tcBorders>
              <w:top w:val="single" w:sz="4" w:space="0" w:color="00000A"/>
              <w:left w:val="single" w:sz="4" w:space="0" w:color="00000A"/>
              <w:bottom w:val="single" w:sz="4" w:space="0" w:color="00000A"/>
              <w:right w:val="single" w:sz="4" w:space="0" w:color="00000A"/>
            </w:tcBorders>
          </w:tcPr>
          <w:p w:rsidR="00ED04CE" w:rsidRPr="00A7053C" w:rsidRDefault="00ED04CE" w:rsidP="000D3634">
            <w:pPr>
              <w:suppressAutoHyphens w:val="0"/>
              <w:spacing w:after="0" w:line="240" w:lineRule="auto"/>
              <w:rPr>
                <w:rFonts w:ascii="Arial" w:hAnsi="Arial" w:cs="Arial"/>
                <w:sz w:val="16"/>
                <w:szCs w:val="16"/>
                <w:lang w:val="en-GB"/>
              </w:rPr>
            </w:pPr>
            <w:r w:rsidRPr="00A7053C">
              <w:rPr>
                <w:rFonts w:ascii="Arial" w:hAnsi="Arial" w:cs="Arial"/>
                <w:color w:val="000000"/>
                <w:kern w:val="0"/>
                <w:sz w:val="16"/>
                <w:szCs w:val="16"/>
                <w:lang w:val="en-GB" w:eastAsia="ar-SA"/>
              </w:rPr>
              <w:t>CTQ</w:t>
            </w:r>
            <w:r w:rsidR="00A0629D" w:rsidRPr="00A7053C">
              <w:rPr>
                <w:rFonts w:ascii="Arial" w:hAnsi="Arial" w:cs="Arial"/>
                <w:color w:val="000000"/>
                <w:kern w:val="0"/>
                <w:sz w:val="16"/>
                <w:szCs w:val="16"/>
                <w:lang w:val="en-GB" w:eastAsia="ar-SA"/>
              </w:rPr>
              <w:t xml:space="preserve"> </w:t>
            </w:r>
            <w:r w:rsidR="00B36BFD" w:rsidRPr="00A7053C">
              <w:rPr>
                <w:rFonts w:ascii="Arial" w:hAnsi="Arial" w:cs="Arial"/>
                <w:noProof/>
                <w:sz w:val="16"/>
                <w:szCs w:val="16"/>
                <w:lang w:val="en-GB"/>
              </w:rPr>
              <w:t xml:space="preserve">(Bernstein </w:t>
            </w:r>
            <w:r w:rsidR="0076583C" w:rsidRPr="00A7053C">
              <w:rPr>
                <w:rFonts w:ascii="Arial" w:hAnsi="Arial" w:cs="Arial"/>
                <w:noProof/>
                <w:sz w:val="16"/>
                <w:szCs w:val="16"/>
                <w:lang w:val="en-GB"/>
              </w:rPr>
              <w:t>et al.,</w:t>
            </w:r>
            <w:r w:rsidR="00B36BFD" w:rsidRPr="00A7053C">
              <w:rPr>
                <w:rFonts w:ascii="Arial" w:hAnsi="Arial" w:cs="Arial"/>
                <w:noProof/>
                <w:sz w:val="16"/>
                <w:szCs w:val="16"/>
                <w:lang w:val="en-GB"/>
              </w:rPr>
              <w:t xml:space="preserve"> 1994)</w:t>
            </w:r>
          </w:p>
        </w:tc>
        <w:tc>
          <w:tcPr>
            <w:tcW w:w="477"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uppressAutoHyphens w:val="0"/>
              <w:spacing w:after="0" w:line="240" w:lineRule="auto"/>
              <w:rPr>
                <w:rFonts w:ascii="Arial" w:hAnsi="Arial" w:cs="Arial"/>
                <w:sz w:val="16"/>
                <w:szCs w:val="16"/>
                <w:lang w:val="en-GB"/>
              </w:rPr>
            </w:pPr>
            <w:r w:rsidRPr="00A7053C">
              <w:rPr>
                <w:rFonts w:ascii="Arial" w:hAnsi="Arial" w:cs="Arial"/>
                <w:color w:val="000000"/>
                <w:kern w:val="0"/>
                <w:sz w:val="16"/>
                <w:szCs w:val="16"/>
                <w:lang w:val="en-GB" w:eastAsia="ar-SA"/>
              </w:rPr>
              <w:t>PTSD symptoms (</w:t>
            </w:r>
            <w:r w:rsidR="00DA6DF2" w:rsidRPr="00A7053C">
              <w:rPr>
                <w:rFonts w:ascii="Arial" w:hAnsi="Arial" w:cs="Arial"/>
                <w:i/>
                <w:color w:val="000000"/>
                <w:kern w:val="0"/>
                <w:sz w:val="16"/>
                <w:szCs w:val="16"/>
                <w:lang w:val="en-GB" w:eastAsia="ar-SA"/>
              </w:rPr>
              <w:t>mean =</w:t>
            </w:r>
            <w:r w:rsidR="00AC2315" w:rsidRPr="00A7053C">
              <w:rPr>
                <w:rFonts w:ascii="Arial" w:hAnsi="Arial" w:cs="Arial"/>
                <w:color w:val="000000"/>
                <w:kern w:val="0"/>
                <w:sz w:val="16"/>
                <w:szCs w:val="16"/>
                <w:lang w:val="en-GB" w:eastAsia="ar-SA"/>
              </w:rPr>
              <w:t xml:space="preserve"> </w:t>
            </w:r>
            <w:r w:rsidRPr="00A7053C">
              <w:rPr>
                <w:rFonts w:ascii="Arial" w:hAnsi="Arial" w:cs="Arial"/>
                <w:color w:val="000000"/>
                <w:kern w:val="0"/>
                <w:sz w:val="16"/>
                <w:szCs w:val="16"/>
                <w:lang w:val="en-GB" w:eastAsia="ar-SA"/>
              </w:rPr>
              <w:t xml:space="preserve">55.34, </w:t>
            </w:r>
            <w:r w:rsidR="00DA6DF2" w:rsidRPr="00A7053C">
              <w:rPr>
                <w:rFonts w:ascii="Arial" w:hAnsi="Arial" w:cs="Arial"/>
                <w:i/>
                <w:color w:val="000000"/>
                <w:kern w:val="0"/>
                <w:sz w:val="16"/>
                <w:szCs w:val="16"/>
                <w:lang w:val="en-GB" w:eastAsia="ar-SA"/>
              </w:rPr>
              <w:t>SD =</w:t>
            </w:r>
            <w:r w:rsidRPr="00A7053C">
              <w:rPr>
                <w:rFonts w:ascii="Arial" w:hAnsi="Arial" w:cs="Arial"/>
                <w:color w:val="000000"/>
                <w:kern w:val="0"/>
                <w:sz w:val="16"/>
                <w:szCs w:val="16"/>
                <w:lang w:val="en-GB" w:eastAsia="ar-SA"/>
              </w:rPr>
              <w:t xml:space="preserve"> 24.75)</w:t>
            </w:r>
          </w:p>
        </w:tc>
        <w:tc>
          <w:tcPr>
            <w:tcW w:w="409"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kern w:val="1"/>
                <w:sz w:val="16"/>
                <w:szCs w:val="16"/>
                <w:lang w:val="en-GB"/>
              </w:rPr>
            </w:pPr>
            <w:r w:rsidRPr="00A7053C">
              <w:rPr>
                <w:rFonts w:ascii="Arial" w:hAnsi="Arial" w:cs="Arial"/>
                <w:color w:val="000000"/>
                <w:kern w:val="0"/>
                <w:sz w:val="16"/>
                <w:szCs w:val="16"/>
                <w:lang w:val="en-GB" w:eastAsia="ar-SA"/>
              </w:rPr>
              <w:t>IES-R</w:t>
            </w:r>
            <w:r w:rsidR="00B657CE" w:rsidRPr="00A7053C">
              <w:rPr>
                <w:rFonts w:ascii="Arial" w:hAnsi="Arial" w:cs="Arial"/>
                <w:color w:val="000000"/>
                <w:kern w:val="0"/>
                <w:sz w:val="16"/>
                <w:szCs w:val="16"/>
                <w:lang w:val="en-GB" w:eastAsia="ar-SA"/>
              </w:rPr>
              <w:t xml:space="preserve"> </w:t>
            </w:r>
            <w:r w:rsidR="00CC0F83" w:rsidRPr="00A7053C">
              <w:rPr>
                <w:rFonts w:ascii="Arial" w:hAnsi="Arial" w:cs="Arial"/>
                <w:noProof/>
                <w:color w:val="000000"/>
                <w:kern w:val="0"/>
                <w:sz w:val="16"/>
                <w:szCs w:val="16"/>
                <w:lang w:val="en-GB" w:eastAsia="ar-SA"/>
              </w:rPr>
              <w:t>(Horowitz, Wilner, &amp; Alvarez, 1979)</w:t>
            </w:r>
          </w:p>
        </w:tc>
        <w:tc>
          <w:tcPr>
            <w:tcW w:w="466" w:type="pct"/>
            <w:gridSpan w:val="2"/>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Lifetime psychotic symptoms</w:t>
            </w:r>
          </w:p>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p>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color w:val="000000"/>
                <w:kern w:val="0"/>
                <w:sz w:val="16"/>
                <w:szCs w:val="16"/>
                <w:lang w:val="en-GB" w:eastAsia="ar-SA"/>
              </w:rPr>
              <w:t>Psychoticism subscale of the PSY-5 Factor Scale of the MMPI-2</w:t>
            </w:r>
            <w:r w:rsidR="000D3634" w:rsidRPr="00A7053C">
              <w:rPr>
                <w:rFonts w:ascii="Arial" w:hAnsi="Arial" w:cs="Arial"/>
                <w:color w:val="000000"/>
                <w:kern w:val="0"/>
                <w:sz w:val="16"/>
                <w:szCs w:val="16"/>
                <w:lang w:val="en-GB" w:eastAsia="ar-SA"/>
              </w:rPr>
              <w:t xml:space="preserve"> </w:t>
            </w:r>
            <w:r w:rsidR="00B36BFD" w:rsidRPr="00A7053C">
              <w:rPr>
                <w:rFonts w:ascii="Arial" w:hAnsi="Arial" w:cs="Arial"/>
                <w:noProof/>
                <w:color w:val="000000"/>
                <w:kern w:val="0"/>
                <w:sz w:val="16"/>
                <w:szCs w:val="16"/>
                <w:lang w:val="en-GB" w:eastAsia="ar-SA"/>
              </w:rPr>
              <w:t xml:space="preserve">(Butcher </w:t>
            </w:r>
            <w:r w:rsidR="0076583C" w:rsidRPr="00A7053C">
              <w:rPr>
                <w:rFonts w:ascii="Arial" w:hAnsi="Arial" w:cs="Arial"/>
                <w:noProof/>
                <w:color w:val="000000"/>
                <w:kern w:val="0"/>
                <w:sz w:val="16"/>
                <w:szCs w:val="16"/>
                <w:lang w:val="en-GB" w:eastAsia="ar-SA"/>
              </w:rPr>
              <w:t>et al.,</w:t>
            </w:r>
            <w:r w:rsidR="00B36BFD" w:rsidRPr="00A7053C">
              <w:rPr>
                <w:rFonts w:ascii="Arial" w:hAnsi="Arial" w:cs="Arial"/>
                <w:noProof/>
                <w:color w:val="000000"/>
                <w:kern w:val="0"/>
                <w:sz w:val="16"/>
                <w:szCs w:val="16"/>
                <w:lang w:val="en-GB" w:eastAsia="ar-SA"/>
              </w:rPr>
              <w:t xml:space="preserve"> 1989)</w:t>
            </w:r>
          </w:p>
        </w:tc>
        <w:tc>
          <w:tcPr>
            <w:tcW w:w="567" w:type="pct"/>
            <w:gridSpan w:val="2"/>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color w:val="000000"/>
                <w:kern w:val="0"/>
                <w:sz w:val="16"/>
                <w:szCs w:val="16"/>
                <w:lang w:val="en-GB" w:eastAsia="ar-SA"/>
              </w:rPr>
              <w:t>None</w:t>
            </w:r>
          </w:p>
        </w:tc>
        <w:tc>
          <w:tcPr>
            <w:tcW w:w="675" w:type="pct"/>
            <w:tcBorders>
              <w:top w:val="single" w:sz="4" w:space="0" w:color="00000A"/>
              <w:left w:val="single" w:sz="4" w:space="0" w:color="00000A"/>
              <w:bottom w:val="single" w:sz="4" w:space="0" w:color="00000A"/>
              <w:right w:val="single" w:sz="4" w:space="0" w:color="00000A"/>
            </w:tcBorders>
          </w:tcPr>
          <w:p w:rsidR="00ED04CE" w:rsidRPr="00A7053C" w:rsidRDefault="00ED04CE" w:rsidP="001E1047">
            <w:pPr>
              <w:spacing w:after="0" w:line="240" w:lineRule="auto"/>
              <w:rPr>
                <w:rFonts w:ascii="Arial" w:hAnsi="Arial" w:cs="Arial"/>
                <w:sz w:val="16"/>
                <w:szCs w:val="16"/>
                <w:lang w:val="en-GB"/>
              </w:rPr>
            </w:pPr>
            <w:r w:rsidRPr="00A7053C">
              <w:rPr>
                <w:rFonts w:ascii="Arial" w:hAnsi="Arial" w:cs="Arial"/>
                <w:color w:val="000000"/>
                <w:kern w:val="0"/>
                <w:sz w:val="16"/>
                <w:szCs w:val="16"/>
                <w:lang w:val="en-GB" w:eastAsia="ar-SA"/>
              </w:rPr>
              <w:t>All childhood adversities were relate</w:t>
            </w:r>
            <w:r w:rsidR="00016122" w:rsidRPr="00A7053C">
              <w:rPr>
                <w:rFonts w:ascii="Arial" w:hAnsi="Arial" w:cs="Arial"/>
                <w:color w:val="000000"/>
                <w:kern w:val="0"/>
                <w:sz w:val="16"/>
                <w:szCs w:val="16"/>
                <w:lang w:val="en-GB" w:eastAsia="ar-SA"/>
              </w:rPr>
              <w:t>d to PTSD. Childhood adversity</w:t>
            </w:r>
            <w:r w:rsidRPr="00A7053C">
              <w:rPr>
                <w:rFonts w:ascii="Arial" w:hAnsi="Arial" w:cs="Arial"/>
                <w:color w:val="000000"/>
                <w:kern w:val="0"/>
                <w:sz w:val="16"/>
                <w:szCs w:val="16"/>
                <w:lang w:val="en-GB" w:eastAsia="ar-SA"/>
              </w:rPr>
              <w:t xml:space="preserve"> showed </w:t>
            </w:r>
            <w:r w:rsidR="001E1047" w:rsidRPr="00A7053C">
              <w:rPr>
                <w:rFonts w:ascii="Arial" w:hAnsi="Arial" w:cs="Arial"/>
                <w:color w:val="000000"/>
                <w:kern w:val="0"/>
                <w:sz w:val="16"/>
                <w:szCs w:val="16"/>
                <w:lang w:val="en-GB" w:eastAsia="ar-SA"/>
              </w:rPr>
              <w:t>an</w:t>
            </w:r>
            <w:r w:rsidRPr="00A7053C">
              <w:rPr>
                <w:rFonts w:ascii="Arial" w:hAnsi="Arial" w:cs="Arial"/>
                <w:color w:val="000000"/>
                <w:kern w:val="0"/>
                <w:sz w:val="16"/>
                <w:szCs w:val="16"/>
                <w:lang w:val="en-GB" w:eastAsia="ar-SA"/>
              </w:rPr>
              <w:t xml:space="preserve"> effect on </w:t>
            </w:r>
            <w:r w:rsidR="001E1047" w:rsidRPr="00A7053C">
              <w:rPr>
                <w:rFonts w:ascii="Arial" w:hAnsi="Arial" w:cs="Arial"/>
                <w:color w:val="000000"/>
                <w:kern w:val="0"/>
                <w:sz w:val="16"/>
                <w:szCs w:val="16"/>
                <w:lang w:val="en-GB" w:eastAsia="ar-SA"/>
              </w:rPr>
              <w:t xml:space="preserve">both </w:t>
            </w:r>
            <w:r w:rsidRPr="00A7053C">
              <w:rPr>
                <w:rFonts w:ascii="Arial" w:hAnsi="Arial" w:cs="Arial"/>
                <w:color w:val="000000"/>
                <w:kern w:val="0"/>
                <w:sz w:val="16"/>
                <w:szCs w:val="16"/>
                <w:lang w:val="en-GB" w:eastAsia="ar-SA"/>
              </w:rPr>
              <w:t>psychotic (</w:t>
            </w:r>
            <w:r w:rsidRPr="00A7053C">
              <w:rPr>
                <w:rFonts w:ascii="Arial" w:hAnsi="Arial" w:cs="Arial"/>
                <w:i/>
                <w:color w:val="000000"/>
                <w:kern w:val="0"/>
                <w:sz w:val="16"/>
                <w:szCs w:val="16"/>
                <w:lang w:val="en-GB" w:eastAsia="ar-SA"/>
              </w:rPr>
              <w:t>β</w:t>
            </w:r>
            <w:r w:rsidR="000D3634" w:rsidRPr="00A7053C">
              <w:rPr>
                <w:rFonts w:ascii="Arial" w:hAnsi="Arial" w:cs="Arial"/>
                <w:color w:val="000000"/>
                <w:kern w:val="0"/>
                <w:sz w:val="16"/>
                <w:szCs w:val="16"/>
                <w:lang w:val="en-GB" w:eastAsia="ar-SA"/>
              </w:rPr>
              <w:t xml:space="preserve"> </w:t>
            </w:r>
            <w:r w:rsidRPr="00A7053C">
              <w:rPr>
                <w:rFonts w:ascii="Arial" w:hAnsi="Arial" w:cs="Arial"/>
                <w:color w:val="000000"/>
                <w:kern w:val="0"/>
                <w:sz w:val="16"/>
                <w:szCs w:val="16"/>
                <w:lang w:val="en-GB" w:eastAsia="ar-SA"/>
              </w:rPr>
              <w:t xml:space="preserve">= 0.30, </w:t>
            </w:r>
            <w:r w:rsidR="00DA6DF2" w:rsidRPr="00A7053C">
              <w:rPr>
                <w:rFonts w:ascii="Arial" w:hAnsi="Arial" w:cs="Arial"/>
                <w:i/>
                <w:color w:val="000000"/>
                <w:kern w:val="0"/>
                <w:sz w:val="16"/>
                <w:szCs w:val="16"/>
                <w:lang w:val="en-GB" w:eastAsia="ar-SA"/>
              </w:rPr>
              <w:t>p &lt;</w:t>
            </w:r>
            <w:r w:rsidRPr="00A7053C">
              <w:rPr>
                <w:rFonts w:ascii="Arial" w:hAnsi="Arial" w:cs="Arial"/>
                <w:color w:val="000000"/>
                <w:kern w:val="0"/>
                <w:sz w:val="16"/>
                <w:szCs w:val="16"/>
                <w:lang w:val="en-GB" w:eastAsia="ar-SA"/>
              </w:rPr>
              <w:t xml:space="preserve"> 0.01) and PTSD symptoms</w:t>
            </w:r>
            <w:r w:rsidR="00AC2315" w:rsidRPr="00A7053C">
              <w:rPr>
                <w:rFonts w:ascii="Arial" w:hAnsi="Arial" w:cs="Arial"/>
                <w:color w:val="000000"/>
                <w:kern w:val="0"/>
                <w:sz w:val="16"/>
                <w:szCs w:val="16"/>
                <w:lang w:val="en-GB" w:eastAsia="ar-SA"/>
              </w:rPr>
              <w:t xml:space="preserve"> </w:t>
            </w:r>
            <w:r w:rsidRPr="00A7053C">
              <w:rPr>
                <w:rFonts w:ascii="Arial" w:hAnsi="Arial" w:cs="Arial"/>
                <w:color w:val="000000"/>
                <w:kern w:val="0"/>
                <w:sz w:val="16"/>
                <w:szCs w:val="16"/>
                <w:lang w:val="en-GB" w:eastAsia="ar-SA"/>
              </w:rPr>
              <w:t>(</w:t>
            </w:r>
            <w:r w:rsidRPr="00A7053C">
              <w:rPr>
                <w:rFonts w:ascii="Arial" w:hAnsi="Arial" w:cs="Arial"/>
                <w:i/>
                <w:color w:val="000000"/>
                <w:kern w:val="0"/>
                <w:sz w:val="16"/>
                <w:szCs w:val="16"/>
                <w:lang w:val="en-GB" w:eastAsia="ar-SA"/>
              </w:rPr>
              <w:t>β</w:t>
            </w:r>
            <w:r w:rsidR="000D3634" w:rsidRPr="00A7053C">
              <w:rPr>
                <w:rFonts w:ascii="Arial" w:hAnsi="Arial" w:cs="Arial"/>
                <w:color w:val="000000"/>
                <w:kern w:val="0"/>
                <w:sz w:val="16"/>
                <w:szCs w:val="16"/>
                <w:lang w:val="en-GB" w:eastAsia="ar-SA"/>
              </w:rPr>
              <w:t xml:space="preserve"> </w:t>
            </w:r>
            <w:r w:rsidRPr="00A7053C">
              <w:rPr>
                <w:rFonts w:ascii="Arial" w:hAnsi="Arial" w:cs="Arial"/>
                <w:color w:val="000000"/>
                <w:kern w:val="0"/>
                <w:sz w:val="16"/>
                <w:szCs w:val="16"/>
                <w:lang w:val="en-GB" w:eastAsia="ar-SA"/>
              </w:rPr>
              <w:t xml:space="preserve">= 0.33, </w:t>
            </w:r>
            <w:r w:rsidR="00DA6DF2" w:rsidRPr="00A7053C">
              <w:rPr>
                <w:rFonts w:ascii="Arial" w:hAnsi="Arial" w:cs="Arial"/>
                <w:i/>
                <w:color w:val="000000"/>
                <w:kern w:val="0"/>
                <w:sz w:val="16"/>
                <w:szCs w:val="16"/>
                <w:lang w:val="en-GB" w:eastAsia="ar-SA"/>
              </w:rPr>
              <w:t>p &lt;</w:t>
            </w:r>
            <w:r w:rsidR="001E1047" w:rsidRPr="00A7053C">
              <w:rPr>
                <w:rFonts w:ascii="Arial" w:hAnsi="Arial" w:cs="Arial"/>
                <w:color w:val="000000"/>
                <w:kern w:val="0"/>
                <w:sz w:val="16"/>
                <w:szCs w:val="16"/>
                <w:lang w:val="en-GB" w:eastAsia="ar-SA"/>
              </w:rPr>
              <w:t xml:space="preserve"> 0.01). PTSD partially mediated the effect of childhood adversity on </w:t>
            </w:r>
            <w:r w:rsidRPr="00A7053C">
              <w:rPr>
                <w:rFonts w:ascii="Arial" w:hAnsi="Arial" w:cs="Arial"/>
                <w:color w:val="000000"/>
                <w:kern w:val="0"/>
                <w:sz w:val="16"/>
                <w:szCs w:val="16"/>
                <w:lang w:val="en-GB" w:eastAsia="ar-SA"/>
              </w:rPr>
              <w:t>psychotic symptoms  (</w:t>
            </w:r>
            <w:r w:rsidRPr="00A7053C">
              <w:rPr>
                <w:rFonts w:ascii="Arial" w:hAnsi="Arial" w:cs="Arial"/>
                <w:i/>
                <w:color w:val="000000"/>
                <w:kern w:val="0"/>
                <w:sz w:val="16"/>
                <w:szCs w:val="16"/>
                <w:lang w:val="en-GB" w:eastAsia="ar-SA"/>
              </w:rPr>
              <w:t>χ</w:t>
            </w:r>
            <w:r w:rsidRPr="00A7053C">
              <w:rPr>
                <w:rFonts w:ascii="Arial" w:hAnsi="Arial" w:cs="Arial"/>
                <w:i/>
                <w:color w:val="000000"/>
                <w:kern w:val="0"/>
                <w:sz w:val="16"/>
                <w:szCs w:val="16"/>
                <w:vertAlign w:val="superscript"/>
                <w:lang w:val="en-GB" w:eastAsia="ar-SA"/>
              </w:rPr>
              <w:t>2</w:t>
            </w:r>
            <w:r w:rsidR="000D3634" w:rsidRPr="00A7053C">
              <w:rPr>
                <w:rFonts w:ascii="Arial" w:hAnsi="Arial" w:cs="Arial"/>
                <w:color w:val="000000"/>
                <w:kern w:val="0"/>
                <w:sz w:val="16"/>
                <w:szCs w:val="16"/>
                <w:lang w:val="en-GB" w:eastAsia="ar-SA"/>
              </w:rPr>
              <w:t xml:space="preserve"> </w:t>
            </w:r>
            <w:r w:rsidRPr="00A7053C">
              <w:rPr>
                <w:rFonts w:ascii="Arial" w:hAnsi="Arial" w:cs="Arial"/>
                <w:color w:val="000000"/>
                <w:kern w:val="0"/>
                <w:sz w:val="16"/>
                <w:szCs w:val="16"/>
                <w:lang w:val="en-GB" w:eastAsia="ar-SA"/>
              </w:rPr>
              <w:t xml:space="preserve">= 3.15, </w:t>
            </w:r>
            <w:r w:rsidR="006250C5" w:rsidRPr="00A7053C">
              <w:rPr>
                <w:rFonts w:ascii="Arial" w:hAnsi="Arial" w:cs="Arial"/>
                <w:i/>
                <w:color w:val="000000"/>
                <w:kern w:val="0"/>
                <w:sz w:val="16"/>
                <w:szCs w:val="16"/>
                <w:lang w:val="en-GB" w:eastAsia="ar-SA"/>
              </w:rPr>
              <w:t>p</w:t>
            </w:r>
            <w:r w:rsidR="006250C5" w:rsidRPr="00A7053C">
              <w:rPr>
                <w:rFonts w:ascii="Arial" w:hAnsi="Arial" w:cs="Arial"/>
                <w:color w:val="000000"/>
                <w:kern w:val="0"/>
                <w:sz w:val="16"/>
                <w:szCs w:val="16"/>
                <w:lang w:val="en-GB" w:eastAsia="ar-SA"/>
              </w:rPr>
              <w:t xml:space="preserve"> = </w:t>
            </w:r>
            <w:r w:rsidRPr="00A7053C">
              <w:rPr>
                <w:rFonts w:ascii="Arial" w:hAnsi="Arial" w:cs="Arial"/>
                <w:color w:val="000000"/>
                <w:kern w:val="0"/>
                <w:sz w:val="16"/>
                <w:szCs w:val="16"/>
                <w:lang w:val="en-GB" w:eastAsia="ar-SA"/>
              </w:rPr>
              <w:t xml:space="preserve">0.533; </w:t>
            </w:r>
            <w:r w:rsidRPr="00A7053C">
              <w:rPr>
                <w:rFonts w:ascii="Arial" w:hAnsi="Arial" w:cs="Arial"/>
                <w:i/>
                <w:color w:val="000000"/>
                <w:kern w:val="0"/>
                <w:sz w:val="16"/>
                <w:szCs w:val="16"/>
                <w:lang w:val="en-GB" w:eastAsia="ar-SA"/>
              </w:rPr>
              <w:t>CFI</w:t>
            </w:r>
            <w:r w:rsidR="000D3634" w:rsidRPr="00A7053C">
              <w:rPr>
                <w:rFonts w:ascii="Arial" w:hAnsi="Arial" w:cs="Arial"/>
                <w:color w:val="000000"/>
                <w:kern w:val="0"/>
                <w:sz w:val="16"/>
                <w:szCs w:val="16"/>
                <w:lang w:val="en-GB" w:eastAsia="ar-SA"/>
              </w:rPr>
              <w:t xml:space="preserve"> </w:t>
            </w:r>
            <w:r w:rsidRPr="00A7053C">
              <w:rPr>
                <w:rFonts w:ascii="Arial" w:hAnsi="Arial" w:cs="Arial"/>
                <w:color w:val="000000"/>
                <w:kern w:val="0"/>
                <w:sz w:val="16"/>
                <w:szCs w:val="16"/>
                <w:lang w:val="en-GB" w:eastAsia="ar-SA"/>
              </w:rPr>
              <w:t xml:space="preserve">= 1.00; </w:t>
            </w:r>
            <w:r w:rsidRPr="00A7053C">
              <w:rPr>
                <w:rFonts w:ascii="Arial" w:hAnsi="Arial" w:cs="Arial"/>
                <w:i/>
                <w:color w:val="000000"/>
                <w:kern w:val="0"/>
                <w:sz w:val="16"/>
                <w:szCs w:val="16"/>
                <w:lang w:val="en-GB" w:eastAsia="ar-SA"/>
              </w:rPr>
              <w:t>NFI</w:t>
            </w:r>
            <w:r w:rsidR="000D3634" w:rsidRPr="00A7053C">
              <w:rPr>
                <w:rFonts w:ascii="Arial" w:hAnsi="Arial" w:cs="Arial"/>
                <w:color w:val="000000"/>
                <w:kern w:val="0"/>
                <w:sz w:val="16"/>
                <w:szCs w:val="16"/>
                <w:lang w:val="en-GB" w:eastAsia="ar-SA"/>
              </w:rPr>
              <w:t xml:space="preserve"> </w:t>
            </w:r>
            <w:r w:rsidRPr="00A7053C">
              <w:rPr>
                <w:rFonts w:ascii="Arial" w:hAnsi="Arial" w:cs="Arial"/>
                <w:color w:val="000000"/>
                <w:kern w:val="0"/>
                <w:sz w:val="16"/>
                <w:szCs w:val="16"/>
                <w:lang w:val="en-GB" w:eastAsia="ar-SA"/>
              </w:rPr>
              <w:t xml:space="preserve">= 0.98; </w:t>
            </w:r>
            <w:r w:rsidRPr="00A7053C">
              <w:rPr>
                <w:rFonts w:ascii="Arial" w:hAnsi="Arial" w:cs="Arial"/>
                <w:i/>
                <w:color w:val="000000"/>
                <w:kern w:val="0"/>
                <w:sz w:val="16"/>
                <w:szCs w:val="16"/>
                <w:lang w:val="en-GB" w:eastAsia="ar-SA"/>
              </w:rPr>
              <w:t>RMSEA</w:t>
            </w:r>
            <w:r w:rsidR="000D3634" w:rsidRPr="00A7053C">
              <w:rPr>
                <w:rFonts w:ascii="Arial" w:hAnsi="Arial" w:cs="Arial"/>
                <w:color w:val="000000"/>
                <w:kern w:val="0"/>
                <w:sz w:val="16"/>
                <w:szCs w:val="16"/>
                <w:lang w:val="en-GB" w:eastAsia="ar-SA"/>
              </w:rPr>
              <w:t xml:space="preserve"> </w:t>
            </w:r>
            <w:r w:rsidRPr="00A7053C">
              <w:rPr>
                <w:rFonts w:ascii="Arial" w:hAnsi="Arial" w:cs="Arial"/>
                <w:color w:val="000000"/>
                <w:kern w:val="0"/>
                <w:sz w:val="16"/>
                <w:szCs w:val="16"/>
                <w:lang w:val="en-GB" w:eastAsia="ar-SA"/>
              </w:rPr>
              <w:t>&lt; 0.001</w:t>
            </w:r>
            <w:r w:rsidR="001E1047" w:rsidRPr="00A7053C">
              <w:rPr>
                <w:rFonts w:ascii="Arial" w:hAnsi="Arial" w:cs="Arial"/>
                <w:color w:val="000000"/>
                <w:kern w:val="0"/>
                <w:sz w:val="16"/>
                <w:szCs w:val="16"/>
                <w:lang w:val="en-GB" w:eastAsia="ar-SA"/>
              </w:rPr>
              <w:t xml:space="preserve">; </w:t>
            </w:r>
            <w:r w:rsidRPr="00A7053C">
              <w:rPr>
                <w:rFonts w:ascii="Arial" w:hAnsi="Arial" w:cs="Arial"/>
                <w:i/>
                <w:color w:val="000000"/>
                <w:kern w:val="0"/>
                <w:sz w:val="16"/>
                <w:szCs w:val="16"/>
                <w:lang w:val="en-GB" w:eastAsia="ar-SA"/>
              </w:rPr>
              <w:t>90% CI</w:t>
            </w:r>
            <w:r w:rsidR="000D3634" w:rsidRPr="00A7053C">
              <w:rPr>
                <w:rFonts w:ascii="Arial" w:hAnsi="Arial" w:cs="Arial"/>
                <w:color w:val="000000"/>
                <w:kern w:val="0"/>
                <w:sz w:val="16"/>
                <w:szCs w:val="16"/>
                <w:lang w:val="en-GB" w:eastAsia="ar-SA"/>
              </w:rPr>
              <w:t xml:space="preserve">: </w:t>
            </w:r>
            <w:r w:rsidRPr="00A7053C">
              <w:rPr>
                <w:rFonts w:ascii="Arial" w:hAnsi="Arial" w:cs="Arial"/>
                <w:color w:val="000000"/>
                <w:kern w:val="0"/>
                <w:sz w:val="16"/>
                <w:szCs w:val="16"/>
                <w:lang w:val="en-GB" w:eastAsia="ar-SA"/>
              </w:rPr>
              <w:t>0.000, 0.121)</w:t>
            </w:r>
          </w:p>
        </w:tc>
        <w:tc>
          <w:tcPr>
            <w:tcW w:w="340"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color w:val="000000"/>
                <w:kern w:val="0"/>
                <w:sz w:val="16"/>
                <w:szCs w:val="16"/>
                <w:lang w:val="en-GB" w:eastAsia="ar-SA"/>
              </w:rPr>
              <w:t>8</w:t>
            </w:r>
          </w:p>
        </w:tc>
      </w:tr>
      <w:tr w:rsidR="00ED04CE" w:rsidRPr="00A7053C" w:rsidTr="00ED04CE">
        <w:tc>
          <w:tcPr>
            <w:tcW w:w="625" w:type="pct"/>
            <w:tcBorders>
              <w:top w:val="single" w:sz="4" w:space="0" w:color="00000A"/>
              <w:left w:val="single" w:sz="4" w:space="0" w:color="00000A"/>
              <w:bottom w:val="single" w:sz="4" w:space="0" w:color="00000A"/>
              <w:right w:val="single" w:sz="4" w:space="0" w:color="00000A"/>
            </w:tcBorders>
          </w:tcPr>
          <w:p w:rsidR="00ED04CE" w:rsidRPr="00A7053C" w:rsidRDefault="00B36BFD" w:rsidP="00ED04CE">
            <w:pPr>
              <w:suppressAutoHyphens w:val="0"/>
              <w:spacing w:after="0" w:line="240" w:lineRule="auto"/>
              <w:rPr>
                <w:rFonts w:ascii="Arial" w:hAnsi="Arial" w:cs="Arial"/>
                <w:color w:val="000000"/>
                <w:kern w:val="0"/>
                <w:sz w:val="16"/>
                <w:szCs w:val="16"/>
                <w:lang w:val="en-GB" w:eastAsia="ar-SA"/>
              </w:rPr>
            </w:pPr>
            <w:r w:rsidRPr="00A7053C">
              <w:rPr>
                <w:rFonts w:ascii="Arial" w:hAnsi="Arial" w:cs="Arial"/>
                <w:noProof/>
                <w:color w:val="000000"/>
                <w:kern w:val="0"/>
                <w:sz w:val="16"/>
                <w:szCs w:val="16"/>
                <w:lang w:val="en-GB" w:eastAsia="ar-SA"/>
              </w:rPr>
              <w:t>Choi 2017</w:t>
            </w:r>
          </w:p>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p>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color w:val="000000"/>
                <w:kern w:val="0"/>
                <w:sz w:val="16"/>
                <w:szCs w:val="16"/>
                <w:lang w:val="en-GB" w:eastAsia="ar-SA"/>
              </w:rPr>
              <w:t>REPUBLIC OF KOREA</w:t>
            </w:r>
          </w:p>
        </w:tc>
        <w:tc>
          <w:tcPr>
            <w:tcW w:w="421" w:type="pct"/>
            <w:gridSpan w:val="5"/>
            <w:tcBorders>
              <w:top w:val="single" w:sz="4" w:space="0" w:color="00000A"/>
              <w:left w:val="single" w:sz="4" w:space="0" w:color="00000A"/>
              <w:bottom w:val="single" w:sz="4" w:space="0" w:color="00000A"/>
              <w:right w:val="single" w:sz="4" w:space="0" w:color="00000A"/>
            </w:tcBorders>
          </w:tcPr>
          <w:p w:rsidR="00ED04CE" w:rsidRPr="00A7053C" w:rsidRDefault="00B30BC3" w:rsidP="00ED04CE">
            <w:pPr>
              <w:suppressAutoHyphens w:val="0"/>
              <w:spacing w:after="0" w:line="240" w:lineRule="auto"/>
              <w:rPr>
                <w:rFonts w:ascii="Arial" w:hAnsi="Arial" w:cs="Arial"/>
                <w:kern w:val="0"/>
                <w:sz w:val="16"/>
                <w:szCs w:val="16"/>
                <w:lang w:val="en-GB" w:eastAsia="it-IT"/>
              </w:rPr>
            </w:pPr>
            <w:r w:rsidRPr="00A7053C">
              <w:rPr>
                <w:rFonts w:ascii="Arial" w:hAnsi="Arial" w:cs="Arial"/>
                <w:i/>
                <w:color w:val="000000"/>
                <w:kern w:val="0"/>
                <w:sz w:val="16"/>
                <w:szCs w:val="16"/>
                <w:lang w:val="en-GB" w:eastAsia="ar-SA"/>
              </w:rPr>
              <w:t>N =</w:t>
            </w:r>
            <w:r w:rsidR="00ED04CE" w:rsidRPr="00A7053C">
              <w:rPr>
                <w:rFonts w:ascii="Arial" w:hAnsi="Arial" w:cs="Arial"/>
                <w:color w:val="000000"/>
                <w:kern w:val="0"/>
                <w:sz w:val="16"/>
                <w:szCs w:val="16"/>
                <w:lang w:val="en-GB" w:eastAsia="ar-SA"/>
              </w:rPr>
              <w:t xml:space="preserve"> 199 patients with non-psychotic disorders</w:t>
            </w:r>
            <w:r w:rsidR="00ED04CE" w:rsidRPr="00A7053C">
              <w:rPr>
                <w:rFonts w:ascii="Arial" w:hAnsi="Arial" w:cs="Arial"/>
                <w:kern w:val="0"/>
                <w:sz w:val="16"/>
                <w:szCs w:val="16"/>
                <w:lang w:val="en-GB" w:eastAsia="it-IT"/>
              </w:rPr>
              <w:t xml:space="preserve"> </w:t>
            </w:r>
          </w:p>
          <w:p w:rsidR="00ED04CE" w:rsidRPr="00A7053C" w:rsidRDefault="00ED04CE" w:rsidP="00ED04CE">
            <w:pPr>
              <w:spacing w:after="0" w:line="240" w:lineRule="auto"/>
              <w:rPr>
                <w:rFonts w:ascii="Arial" w:hAnsi="Arial" w:cs="Arial"/>
                <w:sz w:val="16"/>
                <w:szCs w:val="16"/>
                <w:lang w:val="en-GB"/>
              </w:rPr>
            </w:pPr>
          </w:p>
        </w:tc>
        <w:tc>
          <w:tcPr>
            <w:tcW w:w="605" w:type="pct"/>
            <w:gridSpan w:val="2"/>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color w:val="000000"/>
                <w:kern w:val="0"/>
                <w:sz w:val="16"/>
                <w:szCs w:val="16"/>
                <w:lang w:val="en-GB" w:eastAsia="ar-SA"/>
              </w:rPr>
              <w:t>Childhood physical (</w:t>
            </w:r>
            <w:r w:rsidRPr="00A7053C">
              <w:rPr>
                <w:rFonts w:ascii="Arial" w:hAnsi="Arial" w:cs="Arial"/>
                <w:i/>
                <w:color w:val="000000"/>
                <w:kern w:val="0"/>
                <w:sz w:val="16"/>
                <w:szCs w:val="16"/>
                <w:lang w:val="en-GB" w:eastAsia="ar-SA"/>
              </w:rPr>
              <w:t>mean</w:t>
            </w:r>
            <w:r w:rsidR="003D66E1" w:rsidRPr="00A7053C">
              <w:rPr>
                <w:rFonts w:ascii="Arial" w:hAnsi="Arial" w:cs="Arial"/>
                <w:color w:val="000000"/>
                <w:kern w:val="0"/>
                <w:sz w:val="16"/>
                <w:szCs w:val="16"/>
                <w:lang w:val="en-GB" w:eastAsia="ar-SA"/>
              </w:rPr>
              <w:t xml:space="preserve"> =</w:t>
            </w:r>
            <w:r w:rsidRPr="00A7053C">
              <w:rPr>
                <w:rFonts w:ascii="Arial" w:hAnsi="Arial" w:cs="Arial"/>
                <w:color w:val="000000"/>
                <w:kern w:val="0"/>
                <w:sz w:val="16"/>
                <w:szCs w:val="16"/>
                <w:lang w:val="en-GB" w:eastAsia="ar-SA"/>
              </w:rPr>
              <w:t xml:space="preserve"> 10.09, </w:t>
            </w:r>
            <w:r w:rsidRPr="00A7053C">
              <w:rPr>
                <w:rFonts w:ascii="Arial" w:hAnsi="Arial" w:cs="Arial"/>
                <w:i/>
                <w:color w:val="000000"/>
                <w:kern w:val="0"/>
                <w:sz w:val="16"/>
                <w:szCs w:val="16"/>
                <w:lang w:val="en-GB" w:eastAsia="ar-SA"/>
              </w:rPr>
              <w:t>SD</w:t>
            </w:r>
            <w:r w:rsidR="003D66E1" w:rsidRPr="00A7053C">
              <w:rPr>
                <w:rFonts w:ascii="Arial" w:hAnsi="Arial" w:cs="Arial"/>
                <w:color w:val="000000"/>
                <w:kern w:val="0"/>
                <w:sz w:val="16"/>
                <w:szCs w:val="16"/>
                <w:lang w:val="en-GB" w:eastAsia="ar-SA"/>
              </w:rPr>
              <w:t xml:space="preserve"> = 5.19</w:t>
            </w:r>
            <w:r w:rsidRPr="00A7053C">
              <w:rPr>
                <w:rFonts w:ascii="Arial" w:hAnsi="Arial" w:cs="Arial"/>
                <w:color w:val="000000"/>
                <w:kern w:val="0"/>
                <w:sz w:val="16"/>
                <w:szCs w:val="16"/>
                <w:lang w:val="en-GB" w:eastAsia="ar-SA"/>
              </w:rPr>
              <w:t>), emotional (</w:t>
            </w:r>
            <w:r w:rsidR="003D66E1" w:rsidRPr="00A7053C">
              <w:rPr>
                <w:rFonts w:ascii="Arial" w:hAnsi="Arial" w:cs="Arial"/>
                <w:i/>
                <w:color w:val="000000"/>
                <w:kern w:val="0"/>
                <w:sz w:val="16"/>
                <w:szCs w:val="16"/>
                <w:lang w:val="en-GB" w:eastAsia="ar-SA"/>
              </w:rPr>
              <w:t>mean</w:t>
            </w:r>
            <w:r w:rsidR="003D66E1" w:rsidRPr="00A7053C">
              <w:rPr>
                <w:rFonts w:ascii="Arial" w:hAnsi="Arial" w:cs="Arial"/>
                <w:color w:val="000000"/>
                <w:kern w:val="0"/>
                <w:sz w:val="16"/>
                <w:szCs w:val="16"/>
                <w:lang w:val="en-GB" w:eastAsia="ar-SA"/>
              </w:rPr>
              <w:t xml:space="preserve"> = </w:t>
            </w:r>
            <w:r w:rsidRPr="00A7053C">
              <w:rPr>
                <w:rFonts w:ascii="Arial" w:hAnsi="Arial" w:cs="Arial"/>
                <w:color w:val="000000"/>
                <w:kern w:val="0"/>
                <w:sz w:val="16"/>
                <w:szCs w:val="16"/>
                <w:lang w:val="en-GB" w:eastAsia="ar-SA"/>
              </w:rPr>
              <w:t xml:space="preserve">9.85, </w:t>
            </w:r>
            <w:r w:rsidR="003D66E1" w:rsidRPr="00A7053C">
              <w:rPr>
                <w:rFonts w:ascii="Arial" w:hAnsi="Arial" w:cs="Arial"/>
                <w:i/>
                <w:color w:val="000000"/>
                <w:kern w:val="0"/>
                <w:sz w:val="16"/>
                <w:szCs w:val="16"/>
                <w:lang w:val="en-GB" w:eastAsia="ar-SA"/>
              </w:rPr>
              <w:t>SD</w:t>
            </w:r>
            <w:r w:rsidR="003D66E1" w:rsidRPr="00A7053C">
              <w:rPr>
                <w:rFonts w:ascii="Arial" w:hAnsi="Arial" w:cs="Arial"/>
                <w:color w:val="000000"/>
                <w:kern w:val="0"/>
                <w:sz w:val="16"/>
                <w:szCs w:val="16"/>
                <w:lang w:val="en-GB" w:eastAsia="ar-SA"/>
              </w:rPr>
              <w:t xml:space="preserve"> = </w:t>
            </w:r>
            <w:r w:rsidRPr="00A7053C">
              <w:rPr>
                <w:rFonts w:ascii="Arial" w:hAnsi="Arial" w:cs="Arial"/>
                <w:color w:val="000000"/>
                <w:kern w:val="0"/>
                <w:sz w:val="16"/>
                <w:szCs w:val="16"/>
                <w:lang w:val="en-GB" w:eastAsia="ar-SA"/>
              </w:rPr>
              <w:t>4.94), and sexual abuse (</w:t>
            </w:r>
            <w:r w:rsidR="003D66E1" w:rsidRPr="00A7053C">
              <w:rPr>
                <w:rFonts w:ascii="Arial" w:hAnsi="Arial" w:cs="Arial"/>
                <w:i/>
                <w:color w:val="000000"/>
                <w:kern w:val="0"/>
                <w:sz w:val="16"/>
                <w:szCs w:val="16"/>
                <w:lang w:val="en-GB" w:eastAsia="ar-SA"/>
              </w:rPr>
              <w:t>mean</w:t>
            </w:r>
            <w:r w:rsidR="003D66E1" w:rsidRPr="00A7053C">
              <w:rPr>
                <w:rFonts w:ascii="Arial" w:hAnsi="Arial" w:cs="Arial"/>
                <w:color w:val="000000"/>
                <w:kern w:val="0"/>
                <w:sz w:val="16"/>
                <w:szCs w:val="16"/>
                <w:lang w:val="en-GB" w:eastAsia="ar-SA"/>
              </w:rPr>
              <w:t xml:space="preserve"> = </w:t>
            </w:r>
            <w:r w:rsidRPr="00A7053C">
              <w:rPr>
                <w:rFonts w:ascii="Arial" w:hAnsi="Arial" w:cs="Arial"/>
                <w:color w:val="000000"/>
                <w:kern w:val="0"/>
                <w:sz w:val="16"/>
                <w:szCs w:val="16"/>
                <w:lang w:val="en-GB" w:eastAsia="ar-SA"/>
              </w:rPr>
              <w:t>6.93,</w:t>
            </w:r>
            <w:r w:rsidR="003D66E1" w:rsidRPr="00A7053C">
              <w:rPr>
                <w:rFonts w:ascii="Arial" w:hAnsi="Arial" w:cs="Arial"/>
                <w:color w:val="000000"/>
                <w:kern w:val="0"/>
                <w:sz w:val="16"/>
                <w:szCs w:val="16"/>
                <w:lang w:val="en-GB" w:eastAsia="ar-SA"/>
              </w:rPr>
              <w:t xml:space="preserve"> </w:t>
            </w:r>
            <w:r w:rsidR="003D66E1" w:rsidRPr="00A7053C">
              <w:rPr>
                <w:rFonts w:ascii="Arial" w:hAnsi="Arial" w:cs="Arial"/>
                <w:i/>
                <w:color w:val="000000"/>
                <w:kern w:val="0"/>
                <w:sz w:val="16"/>
                <w:szCs w:val="16"/>
                <w:lang w:val="en-GB" w:eastAsia="ar-SA"/>
              </w:rPr>
              <w:t>SD</w:t>
            </w:r>
            <w:r w:rsidR="003D66E1" w:rsidRPr="00A7053C">
              <w:rPr>
                <w:rFonts w:ascii="Arial" w:hAnsi="Arial" w:cs="Arial"/>
                <w:color w:val="000000"/>
                <w:kern w:val="0"/>
                <w:sz w:val="16"/>
                <w:szCs w:val="16"/>
                <w:lang w:val="en-GB" w:eastAsia="ar-SA"/>
              </w:rPr>
              <w:t xml:space="preserve"> =</w:t>
            </w:r>
            <w:r w:rsidRPr="00A7053C">
              <w:rPr>
                <w:rFonts w:ascii="Arial" w:hAnsi="Arial" w:cs="Arial"/>
                <w:color w:val="000000"/>
                <w:kern w:val="0"/>
                <w:sz w:val="16"/>
                <w:szCs w:val="16"/>
                <w:lang w:val="en-GB" w:eastAsia="ar-SA"/>
              </w:rPr>
              <w:t xml:space="preserve"> 3.27), and physical (</w:t>
            </w:r>
            <w:r w:rsidR="003D66E1" w:rsidRPr="00A7053C">
              <w:rPr>
                <w:rFonts w:ascii="Arial" w:hAnsi="Arial" w:cs="Arial"/>
                <w:i/>
                <w:color w:val="000000"/>
                <w:kern w:val="0"/>
                <w:sz w:val="16"/>
                <w:szCs w:val="16"/>
                <w:lang w:val="en-GB" w:eastAsia="ar-SA"/>
              </w:rPr>
              <w:t>mean</w:t>
            </w:r>
            <w:r w:rsidR="003D66E1" w:rsidRPr="00A7053C">
              <w:rPr>
                <w:rFonts w:ascii="Arial" w:hAnsi="Arial" w:cs="Arial"/>
                <w:color w:val="000000"/>
                <w:kern w:val="0"/>
                <w:sz w:val="16"/>
                <w:szCs w:val="16"/>
                <w:lang w:val="en-GB" w:eastAsia="ar-SA"/>
              </w:rPr>
              <w:t xml:space="preserve"> = </w:t>
            </w:r>
            <w:r w:rsidRPr="00A7053C">
              <w:rPr>
                <w:rFonts w:ascii="Arial" w:hAnsi="Arial" w:cs="Arial"/>
                <w:color w:val="000000"/>
                <w:kern w:val="0"/>
                <w:sz w:val="16"/>
                <w:szCs w:val="16"/>
                <w:lang w:val="en-GB" w:eastAsia="ar-SA"/>
              </w:rPr>
              <w:t xml:space="preserve">9.78, </w:t>
            </w:r>
            <w:r w:rsidR="003D66E1" w:rsidRPr="00A7053C">
              <w:rPr>
                <w:rFonts w:ascii="Arial" w:hAnsi="Arial" w:cs="Arial"/>
                <w:i/>
                <w:color w:val="000000"/>
                <w:kern w:val="0"/>
                <w:sz w:val="16"/>
                <w:szCs w:val="16"/>
                <w:lang w:val="en-GB" w:eastAsia="ar-SA"/>
              </w:rPr>
              <w:t>SD</w:t>
            </w:r>
            <w:r w:rsidR="003D66E1" w:rsidRPr="00A7053C">
              <w:rPr>
                <w:rFonts w:ascii="Arial" w:hAnsi="Arial" w:cs="Arial"/>
                <w:color w:val="000000"/>
                <w:kern w:val="0"/>
                <w:sz w:val="16"/>
                <w:szCs w:val="16"/>
                <w:lang w:val="en-GB" w:eastAsia="ar-SA"/>
              </w:rPr>
              <w:t xml:space="preserve"> = </w:t>
            </w:r>
            <w:r w:rsidRPr="00A7053C">
              <w:rPr>
                <w:rFonts w:ascii="Arial" w:hAnsi="Arial" w:cs="Arial"/>
                <w:color w:val="000000"/>
                <w:kern w:val="0"/>
                <w:sz w:val="16"/>
                <w:szCs w:val="16"/>
                <w:lang w:val="en-GB" w:eastAsia="ar-SA"/>
              </w:rPr>
              <w:t>4.08) and emotional neglect (</w:t>
            </w:r>
            <w:r w:rsidR="003D66E1" w:rsidRPr="00A7053C">
              <w:rPr>
                <w:rFonts w:ascii="Arial" w:hAnsi="Arial" w:cs="Arial"/>
                <w:i/>
                <w:color w:val="000000"/>
                <w:kern w:val="0"/>
                <w:sz w:val="16"/>
                <w:szCs w:val="16"/>
                <w:lang w:val="en-GB" w:eastAsia="ar-SA"/>
              </w:rPr>
              <w:t>mean</w:t>
            </w:r>
            <w:r w:rsidR="003D66E1" w:rsidRPr="00A7053C">
              <w:rPr>
                <w:rFonts w:ascii="Arial" w:hAnsi="Arial" w:cs="Arial"/>
                <w:color w:val="000000"/>
                <w:kern w:val="0"/>
                <w:sz w:val="16"/>
                <w:szCs w:val="16"/>
                <w:lang w:val="en-GB" w:eastAsia="ar-SA"/>
              </w:rPr>
              <w:t xml:space="preserve"> = </w:t>
            </w:r>
            <w:r w:rsidRPr="00A7053C">
              <w:rPr>
                <w:rFonts w:ascii="Arial" w:hAnsi="Arial" w:cs="Arial"/>
                <w:color w:val="000000"/>
                <w:kern w:val="0"/>
                <w:sz w:val="16"/>
                <w:szCs w:val="16"/>
                <w:lang w:val="en-GB" w:eastAsia="ar-SA"/>
              </w:rPr>
              <w:t xml:space="preserve">13.38, </w:t>
            </w:r>
            <w:r w:rsidR="003D66E1" w:rsidRPr="00A7053C">
              <w:rPr>
                <w:rFonts w:ascii="Arial" w:hAnsi="Arial" w:cs="Arial"/>
                <w:i/>
                <w:color w:val="000000"/>
                <w:kern w:val="0"/>
                <w:sz w:val="16"/>
                <w:szCs w:val="16"/>
                <w:lang w:val="en-GB" w:eastAsia="ar-SA"/>
              </w:rPr>
              <w:t>SD</w:t>
            </w:r>
            <w:r w:rsidR="003D66E1" w:rsidRPr="00A7053C">
              <w:rPr>
                <w:rFonts w:ascii="Arial" w:hAnsi="Arial" w:cs="Arial"/>
                <w:color w:val="000000"/>
                <w:kern w:val="0"/>
                <w:sz w:val="16"/>
                <w:szCs w:val="16"/>
                <w:lang w:val="en-GB" w:eastAsia="ar-SA"/>
              </w:rPr>
              <w:t xml:space="preserve"> = </w:t>
            </w:r>
            <w:r w:rsidRPr="00A7053C">
              <w:rPr>
                <w:rFonts w:ascii="Arial" w:hAnsi="Arial" w:cs="Arial"/>
                <w:color w:val="000000"/>
                <w:kern w:val="0"/>
                <w:sz w:val="16"/>
                <w:szCs w:val="16"/>
                <w:lang w:val="en-GB" w:eastAsia="ar-SA"/>
              </w:rPr>
              <w:t>5.35)</w:t>
            </w:r>
          </w:p>
        </w:tc>
        <w:tc>
          <w:tcPr>
            <w:tcW w:w="415"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CTQ-SF</w:t>
            </w:r>
            <w:r w:rsidR="00A0629D" w:rsidRPr="00A7053C">
              <w:rPr>
                <w:rFonts w:ascii="Arial" w:hAnsi="Arial" w:cs="Arial"/>
                <w:color w:val="000000"/>
                <w:kern w:val="0"/>
                <w:sz w:val="16"/>
                <w:szCs w:val="16"/>
                <w:lang w:val="en-GB" w:eastAsia="ar-SA"/>
              </w:rPr>
              <w:t xml:space="preserve"> </w:t>
            </w:r>
            <w:r w:rsidR="00B36BFD" w:rsidRPr="00A7053C">
              <w:rPr>
                <w:rFonts w:ascii="Arial" w:hAnsi="Arial" w:cs="Arial"/>
                <w:noProof/>
                <w:sz w:val="16"/>
                <w:szCs w:val="16"/>
                <w:lang w:val="en-GB"/>
              </w:rPr>
              <w:t xml:space="preserve">(Bernstein </w:t>
            </w:r>
            <w:r w:rsidR="0076583C" w:rsidRPr="00A7053C">
              <w:rPr>
                <w:rFonts w:ascii="Arial" w:hAnsi="Arial" w:cs="Arial"/>
                <w:noProof/>
                <w:sz w:val="16"/>
                <w:szCs w:val="16"/>
                <w:lang w:val="en-GB"/>
              </w:rPr>
              <w:t>et al.,</w:t>
            </w:r>
            <w:r w:rsidR="00B36BFD" w:rsidRPr="00A7053C">
              <w:rPr>
                <w:rFonts w:ascii="Arial" w:hAnsi="Arial" w:cs="Arial"/>
                <w:noProof/>
                <w:sz w:val="16"/>
                <w:szCs w:val="16"/>
                <w:lang w:val="en-GB"/>
              </w:rPr>
              <w:t xml:space="preserve"> 1994)</w:t>
            </w:r>
          </w:p>
          <w:p w:rsidR="00ED04CE" w:rsidRPr="00A7053C" w:rsidRDefault="00ED04CE" w:rsidP="00ED04CE">
            <w:pPr>
              <w:spacing w:after="0" w:line="240" w:lineRule="auto"/>
              <w:rPr>
                <w:rFonts w:ascii="Arial" w:hAnsi="Arial" w:cs="Arial"/>
                <w:sz w:val="16"/>
                <w:szCs w:val="16"/>
                <w:lang w:val="en-GB"/>
              </w:rPr>
            </w:pPr>
          </w:p>
        </w:tc>
        <w:tc>
          <w:tcPr>
            <w:tcW w:w="477"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PTSD symptoms (</w:t>
            </w:r>
            <w:r w:rsidR="00DA6DF2" w:rsidRPr="00A7053C">
              <w:rPr>
                <w:rFonts w:ascii="Arial" w:hAnsi="Arial" w:cs="Arial"/>
                <w:i/>
                <w:color w:val="000000"/>
                <w:kern w:val="0"/>
                <w:sz w:val="16"/>
                <w:szCs w:val="16"/>
                <w:lang w:val="en-GB" w:eastAsia="ar-SA"/>
              </w:rPr>
              <w:t>mean =</w:t>
            </w:r>
            <w:r w:rsidR="00AC2315" w:rsidRPr="00A7053C">
              <w:rPr>
                <w:rFonts w:ascii="Arial" w:hAnsi="Arial" w:cs="Arial"/>
                <w:color w:val="000000"/>
                <w:kern w:val="0"/>
                <w:sz w:val="16"/>
                <w:szCs w:val="16"/>
                <w:lang w:val="en-GB" w:eastAsia="ar-SA"/>
              </w:rPr>
              <w:t xml:space="preserve"> </w:t>
            </w:r>
            <w:r w:rsidRPr="00A7053C">
              <w:rPr>
                <w:rFonts w:ascii="Arial" w:hAnsi="Arial" w:cs="Arial"/>
                <w:color w:val="000000"/>
                <w:kern w:val="0"/>
                <w:sz w:val="16"/>
                <w:szCs w:val="16"/>
                <w:lang w:val="en-GB" w:eastAsia="ar-SA"/>
              </w:rPr>
              <w:t xml:space="preserve">58.29, </w:t>
            </w:r>
            <w:r w:rsidR="00DA6DF2" w:rsidRPr="00A7053C">
              <w:rPr>
                <w:rFonts w:ascii="Arial" w:hAnsi="Arial" w:cs="Arial"/>
                <w:i/>
                <w:color w:val="000000"/>
                <w:kern w:val="0"/>
                <w:sz w:val="16"/>
                <w:szCs w:val="16"/>
                <w:lang w:val="en-GB" w:eastAsia="ar-SA"/>
              </w:rPr>
              <w:t>SD =</w:t>
            </w:r>
            <w:r w:rsidRPr="00A7053C">
              <w:rPr>
                <w:rFonts w:ascii="Arial" w:hAnsi="Arial" w:cs="Arial"/>
                <w:color w:val="000000"/>
                <w:kern w:val="0"/>
                <w:sz w:val="16"/>
                <w:szCs w:val="16"/>
                <w:lang w:val="en-GB" w:eastAsia="ar-SA"/>
              </w:rPr>
              <w:t xml:space="preserve"> 22.42)</w:t>
            </w:r>
          </w:p>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p>
          <w:p w:rsidR="00ED04CE" w:rsidRPr="00A7053C" w:rsidRDefault="00ED04CE" w:rsidP="00ED04CE">
            <w:pPr>
              <w:suppressAutoHyphens w:val="0"/>
              <w:spacing w:after="0" w:line="240" w:lineRule="auto"/>
              <w:rPr>
                <w:rFonts w:ascii="Arial" w:hAnsi="Arial" w:cs="Arial"/>
                <w:sz w:val="16"/>
                <w:szCs w:val="16"/>
                <w:lang w:val="en-GB"/>
              </w:rPr>
            </w:pPr>
            <w:r w:rsidRPr="00A7053C">
              <w:rPr>
                <w:rFonts w:ascii="Arial" w:hAnsi="Arial" w:cs="Arial"/>
                <w:color w:val="000000"/>
                <w:kern w:val="0"/>
                <w:sz w:val="16"/>
                <w:szCs w:val="16"/>
                <w:lang w:val="en-GB" w:eastAsia="ar-SA"/>
              </w:rPr>
              <w:t>Dissociation (</w:t>
            </w:r>
            <w:r w:rsidR="003F2C44" w:rsidRPr="00A7053C">
              <w:rPr>
                <w:rFonts w:ascii="Arial" w:hAnsi="Arial" w:cs="Arial"/>
                <w:i/>
                <w:color w:val="000000"/>
                <w:kern w:val="0"/>
                <w:sz w:val="16"/>
                <w:szCs w:val="16"/>
                <w:lang w:val="en-GB" w:eastAsia="ar-SA"/>
              </w:rPr>
              <w:t>mean</w:t>
            </w:r>
            <w:r w:rsidR="003F2C44" w:rsidRPr="00A7053C">
              <w:rPr>
                <w:rFonts w:ascii="Arial" w:hAnsi="Arial" w:cs="Arial"/>
                <w:color w:val="000000"/>
                <w:kern w:val="0"/>
                <w:sz w:val="16"/>
                <w:szCs w:val="16"/>
                <w:lang w:val="en-GB" w:eastAsia="ar-SA"/>
              </w:rPr>
              <w:t xml:space="preserve"> = </w:t>
            </w:r>
            <w:r w:rsidRPr="00A7053C">
              <w:rPr>
                <w:rFonts w:ascii="Arial" w:hAnsi="Arial" w:cs="Arial"/>
                <w:color w:val="000000"/>
                <w:kern w:val="0"/>
                <w:sz w:val="16"/>
                <w:szCs w:val="16"/>
                <w:lang w:val="en-GB" w:eastAsia="ar-SA"/>
              </w:rPr>
              <w:t xml:space="preserve">14.83, </w:t>
            </w:r>
            <w:r w:rsidR="003F2C44" w:rsidRPr="00A7053C">
              <w:rPr>
                <w:rFonts w:ascii="Arial" w:hAnsi="Arial" w:cs="Arial"/>
                <w:i/>
                <w:color w:val="000000"/>
                <w:kern w:val="0"/>
                <w:sz w:val="16"/>
                <w:szCs w:val="16"/>
                <w:lang w:val="en-GB" w:eastAsia="ar-SA"/>
              </w:rPr>
              <w:t>SD</w:t>
            </w:r>
            <w:r w:rsidR="003F2C44" w:rsidRPr="00A7053C">
              <w:rPr>
                <w:rFonts w:ascii="Arial" w:hAnsi="Arial" w:cs="Arial"/>
                <w:color w:val="000000"/>
                <w:kern w:val="0"/>
                <w:sz w:val="16"/>
                <w:szCs w:val="16"/>
                <w:lang w:val="en-GB" w:eastAsia="ar-SA"/>
              </w:rPr>
              <w:t xml:space="preserve"> = </w:t>
            </w:r>
            <w:r w:rsidRPr="00A7053C">
              <w:rPr>
                <w:rFonts w:ascii="Arial" w:hAnsi="Arial" w:cs="Arial"/>
                <w:color w:val="000000"/>
                <w:kern w:val="0"/>
                <w:sz w:val="16"/>
                <w:szCs w:val="16"/>
                <w:lang w:val="en-GB" w:eastAsia="ar-SA"/>
              </w:rPr>
              <w:t>7.43)</w:t>
            </w:r>
          </w:p>
        </w:tc>
        <w:tc>
          <w:tcPr>
            <w:tcW w:w="409"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 xml:space="preserve">IES-R </w:t>
            </w:r>
            <w:r w:rsidR="00B36BFD" w:rsidRPr="00A7053C">
              <w:rPr>
                <w:rFonts w:ascii="Arial" w:hAnsi="Arial" w:cs="Arial"/>
                <w:noProof/>
                <w:color w:val="000000"/>
                <w:kern w:val="0"/>
                <w:sz w:val="16"/>
                <w:szCs w:val="16"/>
                <w:lang w:val="en-GB" w:eastAsia="ar-SA"/>
              </w:rPr>
              <w:t xml:space="preserve">(Horowitz </w:t>
            </w:r>
            <w:r w:rsidR="0076583C" w:rsidRPr="00A7053C">
              <w:rPr>
                <w:rFonts w:ascii="Arial" w:hAnsi="Arial" w:cs="Arial"/>
                <w:noProof/>
                <w:color w:val="000000"/>
                <w:kern w:val="0"/>
                <w:sz w:val="16"/>
                <w:szCs w:val="16"/>
                <w:lang w:val="en-GB" w:eastAsia="ar-SA"/>
              </w:rPr>
              <w:t>et al.,</w:t>
            </w:r>
            <w:r w:rsidR="00B36BFD" w:rsidRPr="00A7053C">
              <w:rPr>
                <w:rFonts w:ascii="Arial" w:hAnsi="Arial" w:cs="Arial"/>
                <w:noProof/>
                <w:color w:val="000000"/>
                <w:kern w:val="0"/>
                <w:sz w:val="16"/>
                <w:szCs w:val="16"/>
                <w:lang w:val="en-GB" w:eastAsia="ar-SA"/>
              </w:rPr>
              <w:t xml:space="preserve"> 1979)</w:t>
            </w:r>
          </w:p>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p>
          <w:p w:rsidR="00ED04CE" w:rsidRPr="00A7053C" w:rsidRDefault="00A3460C" w:rsidP="00ED04CE">
            <w:pPr>
              <w:spacing w:after="0" w:line="240" w:lineRule="auto"/>
              <w:rPr>
                <w:rFonts w:ascii="Arial" w:hAnsi="Arial" w:cs="Arial"/>
                <w:kern w:val="1"/>
                <w:sz w:val="16"/>
                <w:szCs w:val="16"/>
                <w:lang w:val="en-GB"/>
              </w:rPr>
            </w:pPr>
            <w:r w:rsidRPr="00A7053C">
              <w:rPr>
                <w:rFonts w:ascii="Arial" w:hAnsi="Arial" w:cs="Arial"/>
                <w:color w:val="000000"/>
                <w:kern w:val="0"/>
                <w:sz w:val="16"/>
                <w:szCs w:val="16"/>
                <w:lang w:val="en-GB" w:eastAsia="ar-SA"/>
              </w:rPr>
              <w:t>Modified PDEQ (Marshall, Orlando, Jaycox, Foy, &amp; Belzberg, 2002)</w:t>
            </w:r>
          </w:p>
        </w:tc>
        <w:tc>
          <w:tcPr>
            <w:tcW w:w="466" w:type="pct"/>
            <w:gridSpan w:val="2"/>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Paranoid ideation (</w:t>
            </w:r>
            <w:r w:rsidR="00DA6DF2" w:rsidRPr="00A7053C">
              <w:rPr>
                <w:rFonts w:ascii="Arial" w:hAnsi="Arial" w:cs="Arial"/>
                <w:i/>
                <w:color w:val="000000"/>
                <w:kern w:val="0"/>
                <w:sz w:val="16"/>
                <w:szCs w:val="16"/>
                <w:lang w:val="en-GB" w:eastAsia="ar-SA"/>
              </w:rPr>
              <w:t>mean =</w:t>
            </w:r>
            <w:r w:rsidR="00AC2315" w:rsidRPr="00A7053C">
              <w:rPr>
                <w:rFonts w:ascii="Arial" w:hAnsi="Arial" w:cs="Arial"/>
                <w:color w:val="000000"/>
                <w:kern w:val="0"/>
                <w:sz w:val="16"/>
                <w:szCs w:val="16"/>
                <w:lang w:val="en-GB" w:eastAsia="ar-SA"/>
              </w:rPr>
              <w:t xml:space="preserve"> </w:t>
            </w:r>
            <w:r w:rsidRPr="00A7053C">
              <w:rPr>
                <w:rFonts w:ascii="Arial" w:hAnsi="Arial" w:cs="Arial"/>
                <w:color w:val="000000"/>
                <w:kern w:val="0"/>
                <w:sz w:val="16"/>
                <w:szCs w:val="16"/>
                <w:lang w:val="en-GB" w:eastAsia="ar-SA"/>
              </w:rPr>
              <w:t xml:space="preserve">54.31, </w:t>
            </w:r>
            <w:r w:rsidR="00DA6DF2" w:rsidRPr="00A7053C">
              <w:rPr>
                <w:rFonts w:ascii="Arial" w:hAnsi="Arial" w:cs="Arial"/>
                <w:i/>
                <w:color w:val="000000"/>
                <w:kern w:val="0"/>
                <w:sz w:val="16"/>
                <w:szCs w:val="16"/>
                <w:lang w:val="en-GB" w:eastAsia="ar-SA"/>
              </w:rPr>
              <w:t>SD =</w:t>
            </w:r>
            <w:r w:rsidRPr="00A7053C">
              <w:rPr>
                <w:rFonts w:ascii="Arial" w:hAnsi="Arial" w:cs="Arial"/>
                <w:color w:val="000000"/>
                <w:kern w:val="0"/>
                <w:sz w:val="16"/>
                <w:szCs w:val="16"/>
                <w:lang w:val="en-GB" w:eastAsia="ar-SA"/>
              </w:rPr>
              <w:t xml:space="preserve"> 12.46) and aberrant experiences (</w:t>
            </w:r>
            <w:r w:rsidR="00DA6DF2" w:rsidRPr="00A7053C">
              <w:rPr>
                <w:rFonts w:ascii="Arial" w:hAnsi="Arial" w:cs="Arial"/>
                <w:i/>
                <w:color w:val="000000"/>
                <w:kern w:val="0"/>
                <w:sz w:val="16"/>
                <w:szCs w:val="16"/>
                <w:lang w:val="en-GB" w:eastAsia="ar-SA"/>
              </w:rPr>
              <w:t>mean =</w:t>
            </w:r>
            <w:r w:rsidR="00AC2315" w:rsidRPr="00A7053C">
              <w:rPr>
                <w:rFonts w:ascii="Arial" w:hAnsi="Arial" w:cs="Arial"/>
                <w:color w:val="000000"/>
                <w:kern w:val="0"/>
                <w:sz w:val="16"/>
                <w:szCs w:val="16"/>
                <w:lang w:val="en-GB" w:eastAsia="ar-SA"/>
              </w:rPr>
              <w:t xml:space="preserve"> </w:t>
            </w:r>
            <w:r w:rsidRPr="00A7053C">
              <w:rPr>
                <w:rFonts w:ascii="Arial" w:hAnsi="Arial" w:cs="Arial"/>
                <w:color w:val="000000"/>
                <w:kern w:val="0"/>
                <w:sz w:val="16"/>
                <w:szCs w:val="16"/>
                <w:lang w:val="en-GB" w:eastAsia="ar-SA"/>
              </w:rPr>
              <w:t xml:space="preserve">54.21, </w:t>
            </w:r>
            <w:r w:rsidR="00DA6DF2" w:rsidRPr="00A7053C">
              <w:rPr>
                <w:rFonts w:ascii="Arial" w:hAnsi="Arial" w:cs="Arial"/>
                <w:i/>
                <w:color w:val="000000"/>
                <w:kern w:val="0"/>
                <w:sz w:val="16"/>
                <w:szCs w:val="16"/>
                <w:lang w:val="en-GB" w:eastAsia="ar-SA"/>
              </w:rPr>
              <w:t>SD =</w:t>
            </w:r>
            <w:r w:rsidRPr="00A7053C">
              <w:rPr>
                <w:rFonts w:ascii="Arial" w:hAnsi="Arial" w:cs="Arial"/>
                <w:color w:val="000000"/>
                <w:kern w:val="0"/>
                <w:sz w:val="16"/>
                <w:szCs w:val="16"/>
                <w:lang w:val="en-GB" w:eastAsia="ar-SA"/>
              </w:rPr>
              <w:t>13.14)</w:t>
            </w:r>
          </w:p>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p>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color w:val="000000"/>
                <w:kern w:val="0"/>
                <w:sz w:val="16"/>
                <w:szCs w:val="16"/>
                <w:lang w:val="en-GB" w:eastAsia="ar-SA"/>
              </w:rPr>
              <w:t>Restructured Clinical Scale 6</w:t>
            </w:r>
            <w:r w:rsidR="00AC2315" w:rsidRPr="00A7053C">
              <w:rPr>
                <w:rFonts w:ascii="Arial" w:hAnsi="Arial" w:cs="Arial"/>
                <w:color w:val="000000"/>
                <w:kern w:val="0"/>
                <w:sz w:val="16"/>
                <w:szCs w:val="16"/>
                <w:lang w:val="en-GB" w:eastAsia="ar-SA"/>
              </w:rPr>
              <w:t xml:space="preserve"> </w:t>
            </w:r>
            <w:r w:rsidRPr="00A7053C">
              <w:rPr>
                <w:rFonts w:ascii="Arial" w:hAnsi="Arial" w:cs="Arial"/>
                <w:color w:val="000000"/>
                <w:kern w:val="0"/>
                <w:sz w:val="16"/>
                <w:szCs w:val="16"/>
                <w:lang w:val="en-GB" w:eastAsia="ar-SA"/>
              </w:rPr>
              <w:t>OF THE MMPI-</w:t>
            </w:r>
            <w:r w:rsidRPr="00A7053C">
              <w:rPr>
                <w:rFonts w:ascii="Arial" w:hAnsi="Arial" w:cs="Arial"/>
                <w:color w:val="000000"/>
                <w:kern w:val="0"/>
                <w:sz w:val="16"/>
                <w:szCs w:val="16"/>
                <w:lang w:val="en-GB" w:eastAsia="ar-SA"/>
              </w:rPr>
              <w:lastRenderedPageBreak/>
              <w:t>2</w:t>
            </w:r>
            <w:r w:rsidR="00A0629D" w:rsidRPr="00A7053C">
              <w:rPr>
                <w:rFonts w:ascii="Arial" w:hAnsi="Arial" w:cs="Arial"/>
                <w:color w:val="000000"/>
                <w:kern w:val="0"/>
                <w:sz w:val="16"/>
                <w:szCs w:val="16"/>
                <w:lang w:val="en-GB" w:eastAsia="ar-SA"/>
              </w:rPr>
              <w:t xml:space="preserve"> </w:t>
            </w:r>
            <w:r w:rsidR="00B36BFD" w:rsidRPr="00A7053C">
              <w:rPr>
                <w:rFonts w:ascii="Arial" w:hAnsi="Arial" w:cs="Arial"/>
                <w:noProof/>
                <w:color w:val="000000"/>
                <w:kern w:val="0"/>
                <w:sz w:val="16"/>
                <w:szCs w:val="16"/>
                <w:lang w:val="en-GB" w:eastAsia="ar-SA"/>
              </w:rPr>
              <w:t xml:space="preserve">(Butcher </w:t>
            </w:r>
            <w:r w:rsidR="0076583C" w:rsidRPr="00A7053C">
              <w:rPr>
                <w:rFonts w:ascii="Arial" w:hAnsi="Arial" w:cs="Arial"/>
                <w:noProof/>
                <w:color w:val="000000"/>
                <w:kern w:val="0"/>
                <w:sz w:val="16"/>
                <w:szCs w:val="16"/>
                <w:lang w:val="en-GB" w:eastAsia="ar-SA"/>
              </w:rPr>
              <w:t>et al.,</w:t>
            </w:r>
            <w:r w:rsidR="00B36BFD" w:rsidRPr="00A7053C">
              <w:rPr>
                <w:rFonts w:ascii="Arial" w:hAnsi="Arial" w:cs="Arial"/>
                <w:noProof/>
                <w:color w:val="000000"/>
                <w:kern w:val="0"/>
                <w:sz w:val="16"/>
                <w:szCs w:val="16"/>
                <w:lang w:val="en-GB" w:eastAsia="ar-SA"/>
              </w:rPr>
              <w:t xml:space="preserve"> 1989)</w:t>
            </w:r>
          </w:p>
        </w:tc>
        <w:tc>
          <w:tcPr>
            <w:tcW w:w="567" w:type="pct"/>
            <w:gridSpan w:val="2"/>
            <w:tcBorders>
              <w:top w:val="single" w:sz="4" w:space="0" w:color="00000A"/>
              <w:left w:val="single" w:sz="4" w:space="0" w:color="00000A"/>
              <w:bottom w:val="single" w:sz="4" w:space="0" w:color="00000A"/>
              <w:right w:val="single" w:sz="4" w:space="0" w:color="00000A"/>
            </w:tcBorders>
          </w:tcPr>
          <w:p w:rsidR="00ED04CE" w:rsidRPr="00A7053C" w:rsidRDefault="003606A3" w:rsidP="00ED04CE">
            <w:pPr>
              <w:spacing w:after="0" w:line="240" w:lineRule="auto"/>
              <w:rPr>
                <w:rFonts w:ascii="Arial" w:hAnsi="Arial" w:cs="Arial"/>
                <w:sz w:val="16"/>
                <w:szCs w:val="16"/>
                <w:lang w:val="en-GB"/>
              </w:rPr>
            </w:pPr>
            <w:r w:rsidRPr="00A7053C">
              <w:rPr>
                <w:rFonts w:ascii="Arial" w:hAnsi="Arial" w:cs="Arial"/>
                <w:color w:val="000000"/>
                <w:kern w:val="0"/>
                <w:sz w:val="16"/>
                <w:szCs w:val="16"/>
                <w:lang w:val="en-GB" w:eastAsia="ar-SA"/>
              </w:rPr>
              <w:lastRenderedPageBreak/>
              <w:t>Sex</w:t>
            </w:r>
            <w:r w:rsidR="00ED04CE" w:rsidRPr="00A7053C">
              <w:rPr>
                <w:rFonts w:ascii="Arial" w:hAnsi="Arial" w:cs="Arial"/>
                <w:color w:val="000000"/>
                <w:kern w:val="0"/>
                <w:sz w:val="16"/>
                <w:szCs w:val="16"/>
                <w:lang w:val="en-GB" w:eastAsia="ar-SA"/>
              </w:rPr>
              <w:t>, age</w:t>
            </w:r>
          </w:p>
        </w:tc>
        <w:tc>
          <w:tcPr>
            <w:tcW w:w="675" w:type="pct"/>
            <w:tcBorders>
              <w:top w:val="single" w:sz="4" w:space="0" w:color="00000A"/>
              <w:left w:val="single" w:sz="4" w:space="0" w:color="00000A"/>
              <w:bottom w:val="single" w:sz="4" w:space="0" w:color="00000A"/>
              <w:right w:val="single" w:sz="4" w:space="0" w:color="00000A"/>
            </w:tcBorders>
          </w:tcPr>
          <w:p w:rsidR="00ED04CE" w:rsidRPr="00A7053C" w:rsidRDefault="00ED04CE" w:rsidP="003F2C44">
            <w:pPr>
              <w:spacing w:after="0" w:line="240" w:lineRule="auto"/>
              <w:rPr>
                <w:rFonts w:ascii="Arial" w:hAnsi="Arial" w:cs="Arial"/>
                <w:sz w:val="16"/>
                <w:szCs w:val="16"/>
                <w:lang w:val="en-GB"/>
              </w:rPr>
            </w:pPr>
            <w:r w:rsidRPr="00A7053C">
              <w:rPr>
                <w:rFonts w:ascii="Arial" w:hAnsi="Arial" w:cs="Arial"/>
                <w:color w:val="000000"/>
                <w:kern w:val="0"/>
                <w:sz w:val="16"/>
                <w:szCs w:val="16"/>
                <w:lang w:val="en-GB" w:eastAsia="ar-SA"/>
              </w:rPr>
              <w:t>PTSD and dissociation correlated with most childhood adversities. Childhood adversit</w:t>
            </w:r>
            <w:r w:rsidR="003F2C44" w:rsidRPr="00A7053C">
              <w:rPr>
                <w:rFonts w:ascii="Arial" w:hAnsi="Arial" w:cs="Arial"/>
                <w:color w:val="000000"/>
                <w:kern w:val="0"/>
                <w:sz w:val="16"/>
                <w:szCs w:val="16"/>
                <w:lang w:val="en-GB" w:eastAsia="ar-SA"/>
              </w:rPr>
              <w:t>y</w:t>
            </w:r>
            <w:r w:rsidRPr="00A7053C">
              <w:rPr>
                <w:rFonts w:ascii="Arial" w:hAnsi="Arial" w:cs="Arial"/>
                <w:color w:val="000000"/>
                <w:kern w:val="0"/>
                <w:sz w:val="16"/>
                <w:szCs w:val="16"/>
                <w:lang w:val="en-GB" w:eastAsia="ar-SA"/>
              </w:rPr>
              <w:t xml:space="preserve"> had both a direct effect on paranoia (</w:t>
            </w:r>
            <w:r w:rsidRPr="00A7053C">
              <w:rPr>
                <w:rFonts w:ascii="Arial" w:hAnsi="Arial" w:cs="Arial"/>
                <w:i/>
                <w:color w:val="000000"/>
                <w:kern w:val="0"/>
                <w:sz w:val="16"/>
                <w:szCs w:val="16"/>
                <w:lang w:val="en-GB" w:eastAsia="ar-SA"/>
              </w:rPr>
              <w:t>β</w:t>
            </w:r>
            <w:r w:rsidR="003D66E1" w:rsidRPr="00A7053C">
              <w:rPr>
                <w:rFonts w:ascii="Arial" w:hAnsi="Arial" w:cs="Arial"/>
                <w:color w:val="000000"/>
                <w:kern w:val="0"/>
                <w:sz w:val="16"/>
                <w:szCs w:val="16"/>
                <w:lang w:val="en-GB" w:eastAsia="ar-SA"/>
              </w:rPr>
              <w:t xml:space="preserve"> </w:t>
            </w:r>
            <w:r w:rsidRPr="00A7053C">
              <w:rPr>
                <w:rFonts w:ascii="Arial" w:hAnsi="Arial" w:cs="Arial"/>
                <w:color w:val="000000"/>
                <w:kern w:val="0"/>
                <w:sz w:val="16"/>
                <w:szCs w:val="16"/>
                <w:lang w:val="en-GB" w:eastAsia="ar-SA"/>
              </w:rPr>
              <w:t xml:space="preserve">= 0.38, </w:t>
            </w:r>
            <w:r w:rsidR="00DA6DF2" w:rsidRPr="00A7053C">
              <w:rPr>
                <w:rFonts w:ascii="Arial" w:hAnsi="Arial" w:cs="Arial"/>
                <w:color w:val="000000"/>
                <w:kern w:val="0"/>
                <w:sz w:val="16"/>
                <w:szCs w:val="16"/>
                <w:lang w:val="en-GB" w:eastAsia="ar-SA"/>
              </w:rPr>
              <w:t>p</w:t>
            </w:r>
            <w:r w:rsidR="00DA6DF2" w:rsidRPr="00A7053C">
              <w:rPr>
                <w:rFonts w:ascii="Arial" w:hAnsi="Arial" w:cs="Arial"/>
                <w:i/>
                <w:color w:val="000000"/>
                <w:kern w:val="0"/>
                <w:sz w:val="16"/>
                <w:szCs w:val="16"/>
                <w:lang w:val="en-GB" w:eastAsia="ar-SA"/>
              </w:rPr>
              <w:t xml:space="preserve"> &lt;</w:t>
            </w:r>
            <w:r w:rsidRPr="00A7053C">
              <w:rPr>
                <w:rFonts w:ascii="Arial" w:hAnsi="Arial" w:cs="Arial"/>
                <w:color w:val="000000"/>
                <w:kern w:val="0"/>
                <w:sz w:val="16"/>
                <w:szCs w:val="16"/>
                <w:lang w:val="en-GB" w:eastAsia="ar-SA"/>
              </w:rPr>
              <w:t xml:space="preserve"> 0.001) and an indirect effect via PTSD symptoms (</w:t>
            </w:r>
            <w:r w:rsidRPr="00A7053C">
              <w:rPr>
                <w:rFonts w:ascii="Arial" w:hAnsi="Arial" w:cs="Arial"/>
                <w:i/>
                <w:color w:val="000000"/>
                <w:kern w:val="0"/>
                <w:sz w:val="16"/>
                <w:szCs w:val="16"/>
                <w:lang w:val="en-GB" w:eastAsia="ar-SA"/>
              </w:rPr>
              <w:t>β</w:t>
            </w:r>
            <w:r w:rsidR="003D66E1" w:rsidRPr="00A7053C">
              <w:rPr>
                <w:rFonts w:ascii="Arial" w:hAnsi="Arial" w:cs="Arial"/>
                <w:color w:val="000000"/>
                <w:kern w:val="0"/>
                <w:sz w:val="16"/>
                <w:szCs w:val="16"/>
                <w:lang w:val="en-GB" w:eastAsia="ar-SA"/>
              </w:rPr>
              <w:t xml:space="preserve"> </w:t>
            </w:r>
            <w:r w:rsidRPr="00A7053C">
              <w:rPr>
                <w:rFonts w:ascii="Arial" w:hAnsi="Arial" w:cs="Arial"/>
                <w:color w:val="000000"/>
                <w:kern w:val="0"/>
                <w:sz w:val="16"/>
                <w:szCs w:val="16"/>
                <w:lang w:val="en-GB" w:eastAsia="ar-SA"/>
              </w:rPr>
              <w:t xml:space="preserve">= 0.13, </w:t>
            </w:r>
            <w:r w:rsidR="003C14AF" w:rsidRPr="00A7053C">
              <w:rPr>
                <w:rFonts w:ascii="Arial" w:hAnsi="Arial" w:cs="Arial"/>
                <w:i/>
                <w:color w:val="000000"/>
                <w:kern w:val="0"/>
                <w:sz w:val="16"/>
                <w:szCs w:val="16"/>
                <w:lang w:val="en-GB" w:eastAsia="ar-SA"/>
              </w:rPr>
              <w:t xml:space="preserve">95% CI: </w:t>
            </w:r>
            <w:r w:rsidRPr="00A7053C">
              <w:rPr>
                <w:rFonts w:ascii="Arial" w:hAnsi="Arial" w:cs="Arial"/>
                <w:color w:val="000000"/>
                <w:kern w:val="0"/>
                <w:sz w:val="16"/>
                <w:szCs w:val="16"/>
                <w:lang w:val="en-GB" w:eastAsia="ar-SA"/>
              </w:rPr>
              <w:t xml:space="preserve">0.06 - 0.22). Evidence of partial mediation was found </w:t>
            </w:r>
            <w:r w:rsidRPr="00A7053C">
              <w:rPr>
                <w:rFonts w:ascii="Arial" w:hAnsi="Arial" w:cs="Arial"/>
                <w:color w:val="000000"/>
                <w:kern w:val="0"/>
                <w:sz w:val="16"/>
                <w:szCs w:val="16"/>
                <w:lang w:val="en-GB" w:eastAsia="ar-SA"/>
              </w:rPr>
              <w:lastRenderedPageBreak/>
              <w:t xml:space="preserve">also on aberrant experiences, with </w:t>
            </w:r>
            <w:r w:rsidR="003F2C44" w:rsidRPr="00A7053C">
              <w:rPr>
                <w:rFonts w:ascii="Arial" w:hAnsi="Arial" w:cs="Arial"/>
                <w:color w:val="000000"/>
                <w:kern w:val="0"/>
                <w:sz w:val="16"/>
                <w:szCs w:val="16"/>
                <w:lang w:val="en-GB" w:eastAsia="ar-SA"/>
              </w:rPr>
              <w:t xml:space="preserve">both a </w:t>
            </w:r>
            <w:r w:rsidRPr="00A7053C">
              <w:rPr>
                <w:rFonts w:ascii="Arial" w:hAnsi="Arial" w:cs="Arial"/>
                <w:color w:val="000000"/>
                <w:kern w:val="0"/>
                <w:sz w:val="16"/>
                <w:szCs w:val="16"/>
                <w:lang w:val="en-GB" w:eastAsia="ar-SA"/>
              </w:rPr>
              <w:t>direct (</w:t>
            </w:r>
            <w:r w:rsidRPr="00A7053C">
              <w:rPr>
                <w:rFonts w:ascii="Arial" w:hAnsi="Arial" w:cs="Arial"/>
                <w:i/>
                <w:color w:val="000000"/>
                <w:kern w:val="0"/>
                <w:sz w:val="16"/>
                <w:szCs w:val="16"/>
                <w:lang w:val="en-GB" w:eastAsia="ar-SA"/>
              </w:rPr>
              <w:t>β</w:t>
            </w:r>
            <w:r w:rsidR="003D66E1" w:rsidRPr="00A7053C">
              <w:rPr>
                <w:rFonts w:ascii="Arial" w:hAnsi="Arial" w:cs="Arial"/>
                <w:color w:val="000000"/>
                <w:kern w:val="0"/>
                <w:sz w:val="16"/>
                <w:szCs w:val="16"/>
                <w:lang w:val="en-GB" w:eastAsia="ar-SA"/>
              </w:rPr>
              <w:t xml:space="preserve"> </w:t>
            </w:r>
            <w:r w:rsidRPr="00A7053C">
              <w:rPr>
                <w:rFonts w:ascii="Arial" w:hAnsi="Arial" w:cs="Arial"/>
                <w:color w:val="000000"/>
                <w:kern w:val="0"/>
                <w:sz w:val="16"/>
                <w:szCs w:val="16"/>
                <w:lang w:val="en-GB" w:eastAsia="ar-SA"/>
              </w:rPr>
              <w:t xml:space="preserve">= 0.28, </w:t>
            </w:r>
            <w:r w:rsidRPr="00A7053C">
              <w:rPr>
                <w:rFonts w:ascii="Arial" w:hAnsi="Arial" w:cs="Arial"/>
                <w:i/>
                <w:color w:val="000000"/>
                <w:kern w:val="0"/>
                <w:sz w:val="16"/>
                <w:szCs w:val="16"/>
                <w:lang w:val="en-GB" w:eastAsia="ar-SA"/>
              </w:rPr>
              <w:t>p</w:t>
            </w:r>
            <w:r w:rsidRPr="00A7053C">
              <w:rPr>
                <w:rFonts w:ascii="Arial" w:hAnsi="Arial" w:cs="Arial"/>
                <w:color w:val="000000"/>
                <w:kern w:val="0"/>
                <w:sz w:val="16"/>
                <w:szCs w:val="16"/>
                <w:lang w:val="en-GB" w:eastAsia="ar-SA"/>
              </w:rPr>
              <w:t xml:space="preserve"> &lt; 0.001) and</w:t>
            </w:r>
            <w:r w:rsidR="003F2C44" w:rsidRPr="00A7053C">
              <w:rPr>
                <w:rFonts w:ascii="Arial" w:hAnsi="Arial" w:cs="Arial"/>
                <w:color w:val="000000"/>
                <w:kern w:val="0"/>
                <w:sz w:val="16"/>
                <w:szCs w:val="16"/>
                <w:lang w:val="en-GB" w:eastAsia="ar-SA"/>
              </w:rPr>
              <w:t xml:space="preserve"> an</w:t>
            </w:r>
            <w:r w:rsidRPr="00A7053C">
              <w:rPr>
                <w:rFonts w:ascii="Arial" w:hAnsi="Arial" w:cs="Arial"/>
                <w:color w:val="000000"/>
                <w:kern w:val="0"/>
                <w:sz w:val="16"/>
                <w:szCs w:val="16"/>
                <w:lang w:val="en-GB" w:eastAsia="ar-SA"/>
              </w:rPr>
              <w:t xml:space="preserve"> indirect effect </w:t>
            </w:r>
            <w:r w:rsidR="003F2C44" w:rsidRPr="00A7053C">
              <w:rPr>
                <w:rFonts w:ascii="Arial" w:hAnsi="Arial" w:cs="Arial"/>
                <w:color w:val="000000"/>
                <w:kern w:val="0"/>
                <w:sz w:val="16"/>
                <w:szCs w:val="16"/>
                <w:lang w:val="en-GB" w:eastAsia="ar-SA"/>
              </w:rPr>
              <w:t xml:space="preserve">of childhood adversity </w:t>
            </w:r>
            <w:r w:rsidR="003D66E1" w:rsidRPr="00A7053C">
              <w:rPr>
                <w:rFonts w:ascii="Arial" w:hAnsi="Arial" w:cs="Arial"/>
                <w:color w:val="000000"/>
                <w:kern w:val="0"/>
                <w:sz w:val="16"/>
                <w:szCs w:val="16"/>
                <w:lang w:val="en-GB" w:eastAsia="ar-SA"/>
              </w:rPr>
              <w:t>via</w:t>
            </w:r>
            <w:r w:rsidRPr="00A7053C">
              <w:rPr>
                <w:rFonts w:ascii="Arial" w:hAnsi="Arial" w:cs="Arial"/>
                <w:color w:val="000000"/>
                <w:kern w:val="0"/>
                <w:sz w:val="16"/>
                <w:szCs w:val="16"/>
                <w:lang w:val="en-GB" w:eastAsia="ar-SA"/>
              </w:rPr>
              <w:t xml:space="preserve"> dissociation (</w:t>
            </w:r>
            <w:r w:rsidRPr="00A7053C">
              <w:rPr>
                <w:rFonts w:ascii="Arial" w:hAnsi="Arial" w:cs="Arial"/>
                <w:i/>
                <w:color w:val="000000"/>
                <w:kern w:val="0"/>
                <w:sz w:val="16"/>
                <w:szCs w:val="16"/>
                <w:lang w:val="en-GB" w:eastAsia="ar-SA"/>
              </w:rPr>
              <w:t>β</w:t>
            </w:r>
            <w:r w:rsidR="003D66E1" w:rsidRPr="00A7053C">
              <w:rPr>
                <w:rFonts w:ascii="Arial" w:hAnsi="Arial" w:cs="Arial"/>
                <w:color w:val="000000"/>
                <w:kern w:val="0"/>
                <w:sz w:val="16"/>
                <w:szCs w:val="16"/>
                <w:lang w:val="en-GB" w:eastAsia="ar-SA"/>
              </w:rPr>
              <w:t xml:space="preserve"> </w:t>
            </w:r>
            <w:r w:rsidRPr="00A7053C">
              <w:rPr>
                <w:rFonts w:ascii="Arial" w:hAnsi="Arial" w:cs="Arial"/>
                <w:color w:val="000000"/>
                <w:kern w:val="0"/>
                <w:sz w:val="16"/>
                <w:szCs w:val="16"/>
                <w:lang w:val="en-GB" w:eastAsia="ar-SA"/>
              </w:rPr>
              <w:t xml:space="preserve">= 0.13, </w:t>
            </w:r>
            <w:r w:rsidR="003C14AF" w:rsidRPr="00A7053C">
              <w:rPr>
                <w:rFonts w:ascii="Arial" w:hAnsi="Arial" w:cs="Arial"/>
                <w:i/>
                <w:color w:val="000000"/>
                <w:kern w:val="0"/>
                <w:sz w:val="16"/>
                <w:szCs w:val="16"/>
                <w:lang w:val="en-GB" w:eastAsia="ar-SA"/>
              </w:rPr>
              <w:t xml:space="preserve">95% CI: </w:t>
            </w:r>
            <w:r w:rsidRPr="00A7053C">
              <w:rPr>
                <w:rFonts w:ascii="Arial" w:hAnsi="Arial" w:cs="Arial"/>
                <w:color w:val="000000"/>
                <w:kern w:val="0"/>
                <w:sz w:val="16"/>
                <w:szCs w:val="16"/>
                <w:lang w:val="en-GB" w:eastAsia="ar-SA"/>
              </w:rPr>
              <w:t xml:space="preserve">0.02, 0.23) </w:t>
            </w:r>
          </w:p>
        </w:tc>
        <w:tc>
          <w:tcPr>
            <w:tcW w:w="340"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color w:val="000000"/>
                <w:kern w:val="0"/>
                <w:sz w:val="16"/>
                <w:szCs w:val="16"/>
                <w:lang w:val="en-GB" w:eastAsia="ar-SA"/>
              </w:rPr>
              <w:lastRenderedPageBreak/>
              <w:t>9</w:t>
            </w:r>
          </w:p>
        </w:tc>
      </w:tr>
      <w:tr w:rsidR="00ED04CE" w:rsidRPr="00A7053C" w:rsidTr="00ED04CE">
        <w:tc>
          <w:tcPr>
            <w:tcW w:w="625" w:type="pct"/>
            <w:tcBorders>
              <w:top w:val="single" w:sz="4" w:space="0" w:color="00000A"/>
              <w:left w:val="single" w:sz="4" w:space="0" w:color="00000A"/>
              <w:bottom w:val="single" w:sz="4" w:space="0" w:color="00000A"/>
              <w:right w:val="single" w:sz="4" w:space="0" w:color="00000A"/>
            </w:tcBorders>
          </w:tcPr>
          <w:p w:rsidR="00ED04CE" w:rsidRPr="00A7053C" w:rsidRDefault="00B36BFD" w:rsidP="00ED04CE">
            <w:pPr>
              <w:suppressAutoHyphens w:val="0"/>
              <w:spacing w:after="0" w:line="240" w:lineRule="auto"/>
              <w:rPr>
                <w:rFonts w:ascii="Arial" w:hAnsi="Arial" w:cs="Arial"/>
                <w:color w:val="000000"/>
                <w:kern w:val="0"/>
                <w:sz w:val="16"/>
                <w:szCs w:val="16"/>
                <w:lang w:val="en-GB" w:eastAsia="ar-SA"/>
              </w:rPr>
            </w:pPr>
            <w:r w:rsidRPr="00A7053C">
              <w:rPr>
                <w:rFonts w:ascii="Arial" w:hAnsi="Arial" w:cs="Arial"/>
                <w:noProof/>
                <w:color w:val="000000"/>
                <w:kern w:val="0"/>
                <w:sz w:val="16"/>
                <w:szCs w:val="16"/>
                <w:lang w:val="en-GB" w:eastAsia="ar-SA"/>
              </w:rPr>
              <w:t xml:space="preserve">Hardy </w:t>
            </w:r>
            <w:r w:rsidR="0076583C" w:rsidRPr="00A7053C">
              <w:rPr>
                <w:rFonts w:ascii="Arial" w:hAnsi="Arial" w:cs="Arial"/>
                <w:noProof/>
                <w:color w:val="000000"/>
                <w:kern w:val="0"/>
                <w:sz w:val="16"/>
                <w:szCs w:val="16"/>
                <w:lang w:val="en-GB" w:eastAsia="ar-SA"/>
              </w:rPr>
              <w:t>et al.,</w:t>
            </w:r>
            <w:r w:rsidRPr="00A7053C">
              <w:rPr>
                <w:rFonts w:ascii="Arial" w:hAnsi="Arial" w:cs="Arial"/>
                <w:noProof/>
                <w:color w:val="000000"/>
                <w:kern w:val="0"/>
                <w:sz w:val="16"/>
                <w:szCs w:val="16"/>
                <w:lang w:val="en-GB" w:eastAsia="ar-SA"/>
              </w:rPr>
              <w:t xml:space="preserve"> 2016</w:t>
            </w:r>
          </w:p>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p>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color w:val="000000"/>
                <w:kern w:val="0"/>
                <w:sz w:val="16"/>
                <w:szCs w:val="16"/>
                <w:lang w:val="en-GB" w:eastAsia="ar-SA"/>
              </w:rPr>
              <w:t>ENGLAND</w:t>
            </w:r>
          </w:p>
        </w:tc>
        <w:tc>
          <w:tcPr>
            <w:tcW w:w="421" w:type="pct"/>
            <w:gridSpan w:val="5"/>
            <w:tcBorders>
              <w:top w:val="single" w:sz="4" w:space="0" w:color="00000A"/>
              <w:left w:val="single" w:sz="4" w:space="0" w:color="00000A"/>
              <w:bottom w:val="single" w:sz="4" w:space="0" w:color="00000A"/>
              <w:right w:val="single" w:sz="4" w:space="0" w:color="00000A"/>
            </w:tcBorders>
          </w:tcPr>
          <w:p w:rsidR="00ED04CE" w:rsidRPr="00A7053C" w:rsidRDefault="00B30BC3" w:rsidP="00ED04CE">
            <w:pPr>
              <w:spacing w:after="0" w:line="240" w:lineRule="auto"/>
              <w:rPr>
                <w:rFonts w:ascii="Arial" w:hAnsi="Arial" w:cs="Arial"/>
                <w:sz w:val="16"/>
                <w:szCs w:val="16"/>
                <w:lang w:val="en-GB"/>
              </w:rPr>
            </w:pPr>
            <w:r w:rsidRPr="00A7053C">
              <w:rPr>
                <w:rFonts w:ascii="Arial" w:hAnsi="Arial" w:cs="Arial"/>
                <w:i/>
                <w:color w:val="000000"/>
                <w:kern w:val="0"/>
                <w:sz w:val="16"/>
                <w:szCs w:val="16"/>
                <w:lang w:val="en-GB" w:eastAsia="ar-SA"/>
              </w:rPr>
              <w:t>N =</w:t>
            </w:r>
            <w:r w:rsidR="00ED04CE" w:rsidRPr="00A7053C">
              <w:rPr>
                <w:rFonts w:ascii="Arial" w:hAnsi="Arial" w:cs="Arial"/>
                <w:color w:val="000000"/>
                <w:kern w:val="0"/>
                <w:sz w:val="16"/>
                <w:szCs w:val="16"/>
                <w:lang w:val="en-GB" w:eastAsia="ar-SA"/>
              </w:rPr>
              <w:t xml:space="preserve"> 228 patients with non-affective psychosis</w:t>
            </w:r>
          </w:p>
        </w:tc>
        <w:tc>
          <w:tcPr>
            <w:tcW w:w="605" w:type="pct"/>
            <w:gridSpan w:val="2"/>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color w:val="000000"/>
                <w:kern w:val="0"/>
                <w:sz w:val="16"/>
                <w:szCs w:val="16"/>
                <w:lang w:val="en-GB" w:eastAsia="ar-SA"/>
              </w:rPr>
              <w:t>Childhood physical (</w:t>
            </w:r>
            <w:r w:rsidR="00B30BC3" w:rsidRPr="00A7053C">
              <w:rPr>
                <w:rFonts w:ascii="Arial" w:hAnsi="Arial" w:cs="Arial"/>
                <w:i/>
                <w:color w:val="000000"/>
                <w:kern w:val="0"/>
                <w:sz w:val="16"/>
                <w:szCs w:val="16"/>
                <w:lang w:val="en-GB" w:eastAsia="ar-SA"/>
              </w:rPr>
              <w:t>n =</w:t>
            </w:r>
            <w:r w:rsidRPr="00A7053C">
              <w:rPr>
                <w:rFonts w:ascii="Arial" w:hAnsi="Arial" w:cs="Arial"/>
                <w:color w:val="000000"/>
                <w:kern w:val="0"/>
                <w:sz w:val="16"/>
                <w:szCs w:val="16"/>
                <w:lang w:val="en-GB" w:eastAsia="ar-SA"/>
              </w:rPr>
              <w:t xml:space="preserve"> 50, 21.9%), emotional (</w:t>
            </w:r>
            <w:r w:rsidR="00B30BC3" w:rsidRPr="00A7053C">
              <w:rPr>
                <w:rFonts w:ascii="Arial" w:hAnsi="Arial" w:cs="Arial"/>
                <w:i/>
                <w:color w:val="000000"/>
                <w:kern w:val="0"/>
                <w:sz w:val="16"/>
                <w:szCs w:val="16"/>
                <w:lang w:val="en-GB" w:eastAsia="ar-SA"/>
              </w:rPr>
              <w:t>n =</w:t>
            </w:r>
            <w:r w:rsidRPr="00A7053C">
              <w:rPr>
                <w:rFonts w:ascii="Arial" w:hAnsi="Arial" w:cs="Arial"/>
                <w:color w:val="000000"/>
                <w:kern w:val="0"/>
                <w:sz w:val="16"/>
                <w:szCs w:val="16"/>
                <w:lang w:val="en-GB" w:eastAsia="ar-SA"/>
              </w:rPr>
              <w:t xml:space="preserve"> 72, 31.6), and sexual abuse (</w:t>
            </w:r>
            <w:r w:rsidR="00B30BC3" w:rsidRPr="00A7053C">
              <w:rPr>
                <w:rFonts w:ascii="Arial" w:hAnsi="Arial" w:cs="Arial"/>
                <w:i/>
                <w:color w:val="000000"/>
                <w:kern w:val="0"/>
                <w:sz w:val="16"/>
                <w:szCs w:val="16"/>
                <w:lang w:val="en-GB" w:eastAsia="ar-SA"/>
              </w:rPr>
              <w:t>n =</w:t>
            </w:r>
            <w:r w:rsidRPr="00A7053C">
              <w:rPr>
                <w:rFonts w:ascii="Arial" w:hAnsi="Arial" w:cs="Arial"/>
                <w:color w:val="000000"/>
                <w:kern w:val="0"/>
                <w:sz w:val="16"/>
                <w:szCs w:val="16"/>
                <w:lang w:val="en-GB" w:eastAsia="ar-SA"/>
              </w:rPr>
              <w:t xml:space="preserve"> 50, 21.9%)</w:t>
            </w:r>
          </w:p>
        </w:tc>
        <w:tc>
          <w:tcPr>
            <w:tcW w:w="415"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eastAsia="Times New Roman" w:hAnsi="Arial" w:cs="Arial"/>
                <w:kern w:val="0"/>
                <w:sz w:val="16"/>
                <w:szCs w:val="16"/>
                <w:lang w:val="en-GB"/>
              </w:rPr>
              <w:t>THQ</w:t>
            </w:r>
            <w:r w:rsidR="00A0629D" w:rsidRPr="00A7053C">
              <w:rPr>
                <w:rFonts w:ascii="Arial" w:eastAsia="Times New Roman" w:hAnsi="Arial" w:cs="Arial"/>
                <w:kern w:val="0"/>
                <w:sz w:val="16"/>
                <w:szCs w:val="16"/>
                <w:lang w:val="en-GB"/>
              </w:rPr>
              <w:t xml:space="preserve"> </w:t>
            </w:r>
            <w:r w:rsidR="00B36BFD" w:rsidRPr="00A7053C">
              <w:rPr>
                <w:rFonts w:ascii="Arial" w:eastAsia="Times New Roman" w:hAnsi="Arial" w:cs="Arial"/>
                <w:noProof/>
                <w:kern w:val="0"/>
                <w:sz w:val="16"/>
                <w:szCs w:val="16"/>
                <w:lang w:val="en-GB"/>
              </w:rPr>
              <w:t>(Green 1996)</w:t>
            </w:r>
          </w:p>
        </w:tc>
        <w:tc>
          <w:tcPr>
            <w:tcW w:w="477"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 xml:space="preserve">PTSD </w:t>
            </w:r>
            <w:r w:rsidR="00F744B1" w:rsidRPr="00A7053C">
              <w:rPr>
                <w:rFonts w:ascii="Arial" w:hAnsi="Arial" w:cs="Arial"/>
                <w:color w:val="000000"/>
                <w:kern w:val="0"/>
                <w:sz w:val="16"/>
                <w:szCs w:val="16"/>
                <w:lang w:val="en-GB" w:eastAsia="ar-SA"/>
              </w:rPr>
              <w:t>symptoms</w:t>
            </w:r>
          </w:p>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p>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Depression</w:t>
            </w:r>
          </w:p>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p>
          <w:p w:rsidR="00ED04CE" w:rsidRPr="00A7053C" w:rsidRDefault="00ED04CE" w:rsidP="00ED04CE">
            <w:pPr>
              <w:suppressAutoHyphens w:val="0"/>
              <w:spacing w:after="0" w:line="240" w:lineRule="auto"/>
              <w:rPr>
                <w:rFonts w:ascii="Arial" w:hAnsi="Arial" w:cs="Arial"/>
                <w:sz w:val="16"/>
                <w:szCs w:val="16"/>
                <w:lang w:val="en-GB"/>
              </w:rPr>
            </w:pPr>
            <w:r w:rsidRPr="00A7053C">
              <w:rPr>
                <w:rFonts w:ascii="Arial" w:hAnsi="Arial" w:cs="Arial"/>
                <w:color w:val="000000"/>
                <w:kern w:val="0"/>
                <w:sz w:val="16"/>
                <w:szCs w:val="16"/>
                <w:lang w:val="en-GB" w:eastAsia="ar-SA"/>
              </w:rPr>
              <w:t>Negative-self and negative-other scales</w:t>
            </w:r>
          </w:p>
        </w:tc>
        <w:tc>
          <w:tcPr>
            <w:tcW w:w="409"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uppressAutoHyphens w:val="0"/>
              <w:autoSpaceDE w:val="0"/>
              <w:autoSpaceDN w:val="0"/>
              <w:adjustRightInd w:val="0"/>
              <w:spacing w:after="0" w:line="240" w:lineRule="auto"/>
              <w:rPr>
                <w:rFonts w:ascii="Arial" w:hAnsi="Arial" w:cs="Arial"/>
                <w:kern w:val="0"/>
                <w:sz w:val="16"/>
                <w:szCs w:val="16"/>
                <w:lang w:val="en-GB"/>
              </w:rPr>
            </w:pPr>
            <w:r w:rsidRPr="00A7053C">
              <w:rPr>
                <w:rFonts w:ascii="Arial" w:hAnsi="Arial" w:cs="Arial"/>
                <w:kern w:val="0"/>
                <w:sz w:val="16"/>
                <w:szCs w:val="16"/>
                <w:lang w:val="en-GB"/>
              </w:rPr>
              <w:t>SRS- PTSD</w:t>
            </w:r>
            <w:r w:rsidR="00A73241" w:rsidRPr="00A7053C">
              <w:rPr>
                <w:rFonts w:ascii="Arial" w:hAnsi="Arial" w:cs="Arial"/>
                <w:kern w:val="0"/>
                <w:sz w:val="16"/>
                <w:szCs w:val="16"/>
                <w:lang w:val="en-GB"/>
              </w:rPr>
              <w:t xml:space="preserve"> (Carlier, Lamberts, Van Uchelen, &amp; Gersons, 1998</w:t>
            </w:r>
            <w:r w:rsidR="00B36BFD" w:rsidRPr="00A7053C">
              <w:rPr>
                <w:rFonts w:ascii="Arial" w:hAnsi="Arial" w:cs="Arial"/>
                <w:noProof/>
                <w:kern w:val="0"/>
                <w:sz w:val="16"/>
                <w:szCs w:val="16"/>
                <w:lang w:val="en-GB"/>
              </w:rPr>
              <w:t>)</w:t>
            </w:r>
          </w:p>
          <w:p w:rsidR="00ED04CE" w:rsidRPr="00A7053C" w:rsidRDefault="00ED04CE" w:rsidP="00ED04CE">
            <w:pPr>
              <w:suppressAutoHyphens w:val="0"/>
              <w:autoSpaceDE w:val="0"/>
              <w:autoSpaceDN w:val="0"/>
              <w:adjustRightInd w:val="0"/>
              <w:spacing w:after="0" w:line="240" w:lineRule="auto"/>
              <w:rPr>
                <w:rFonts w:ascii="Arial" w:hAnsi="Arial" w:cs="Arial"/>
                <w:kern w:val="0"/>
                <w:sz w:val="16"/>
                <w:szCs w:val="16"/>
                <w:lang w:val="en-GB"/>
              </w:rPr>
            </w:pPr>
          </w:p>
          <w:p w:rsidR="00ED04CE" w:rsidRPr="00A7053C" w:rsidRDefault="00ED04CE" w:rsidP="00ED04CE">
            <w:pPr>
              <w:suppressAutoHyphens w:val="0"/>
              <w:autoSpaceDE w:val="0"/>
              <w:autoSpaceDN w:val="0"/>
              <w:adjustRightInd w:val="0"/>
              <w:spacing w:after="0" w:line="240" w:lineRule="auto"/>
              <w:rPr>
                <w:rFonts w:ascii="Arial" w:hAnsi="Arial" w:cs="Arial"/>
                <w:kern w:val="0"/>
                <w:sz w:val="16"/>
                <w:szCs w:val="16"/>
                <w:lang w:val="en-GB"/>
              </w:rPr>
            </w:pPr>
            <w:r w:rsidRPr="00A7053C">
              <w:rPr>
                <w:rFonts w:ascii="Arial" w:hAnsi="Arial" w:cs="Arial"/>
                <w:kern w:val="0"/>
                <w:sz w:val="16"/>
                <w:szCs w:val="16"/>
                <w:lang w:val="en-GB"/>
              </w:rPr>
              <w:t>BDI-II</w:t>
            </w:r>
            <w:r w:rsidR="00A0629D" w:rsidRPr="00A7053C">
              <w:rPr>
                <w:rFonts w:ascii="Arial" w:hAnsi="Arial" w:cs="Arial"/>
                <w:kern w:val="0"/>
                <w:sz w:val="16"/>
                <w:szCs w:val="16"/>
                <w:lang w:val="en-GB"/>
              </w:rPr>
              <w:t xml:space="preserve"> </w:t>
            </w:r>
            <w:r w:rsidR="00B36BFD" w:rsidRPr="00A7053C">
              <w:rPr>
                <w:rFonts w:ascii="Arial" w:hAnsi="Arial" w:cs="Arial"/>
                <w:noProof/>
                <w:kern w:val="0"/>
                <w:sz w:val="16"/>
                <w:szCs w:val="16"/>
                <w:lang w:val="en-GB"/>
              </w:rPr>
              <w:t>(</w:t>
            </w:r>
            <w:r w:rsidR="008C43C1" w:rsidRPr="00A7053C">
              <w:rPr>
                <w:rFonts w:ascii="Arial" w:hAnsi="Arial" w:cs="Arial"/>
                <w:noProof/>
                <w:kern w:val="0"/>
                <w:sz w:val="16"/>
                <w:szCs w:val="16"/>
                <w:lang w:val="en-GB"/>
              </w:rPr>
              <w:t>Beck, Steer, Ball, &amp; Ranieri, 1996</w:t>
            </w:r>
            <w:r w:rsidR="00B36BFD" w:rsidRPr="00A7053C">
              <w:rPr>
                <w:rFonts w:ascii="Arial" w:hAnsi="Arial" w:cs="Arial"/>
                <w:noProof/>
                <w:kern w:val="0"/>
                <w:sz w:val="16"/>
                <w:szCs w:val="16"/>
                <w:lang w:val="en-GB"/>
              </w:rPr>
              <w:t>)</w:t>
            </w:r>
          </w:p>
          <w:p w:rsidR="00ED04CE" w:rsidRPr="00A7053C" w:rsidRDefault="00ED04CE" w:rsidP="00ED04CE">
            <w:pPr>
              <w:suppressAutoHyphens w:val="0"/>
              <w:autoSpaceDE w:val="0"/>
              <w:autoSpaceDN w:val="0"/>
              <w:adjustRightInd w:val="0"/>
              <w:spacing w:after="0" w:line="240" w:lineRule="auto"/>
              <w:rPr>
                <w:rFonts w:ascii="Arial" w:hAnsi="Arial" w:cs="Arial"/>
                <w:kern w:val="0"/>
                <w:sz w:val="16"/>
                <w:szCs w:val="16"/>
                <w:lang w:val="en-GB"/>
              </w:rPr>
            </w:pPr>
          </w:p>
          <w:p w:rsidR="00ED04CE" w:rsidRPr="00A7053C" w:rsidRDefault="00ED04CE" w:rsidP="00ED04CE">
            <w:pPr>
              <w:widowControl w:val="0"/>
              <w:suppressAutoHyphens w:val="0"/>
              <w:autoSpaceDE w:val="0"/>
              <w:autoSpaceDN w:val="0"/>
              <w:adjustRightInd w:val="0"/>
              <w:spacing w:after="0" w:line="240" w:lineRule="auto"/>
              <w:rPr>
                <w:rFonts w:ascii="Arial" w:eastAsia="Times New Roman" w:hAnsi="Arial" w:cs="Arial"/>
                <w:kern w:val="0"/>
                <w:sz w:val="16"/>
                <w:szCs w:val="16"/>
                <w:lang w:val="en-GB"/>
              </w:rPr>
            </w:pPr>
            <w:r w:rsidRPr="00A7053C">
              <w:rPr>
                <w:rFonts w:ascii="Arial" w:eastAsia="Times New Roman" w:hAnsi="Arial" w:cs="Arial"/>
                <w:kern w:val="0"/>
                <w:sz w:val="16"/>
                <w:szCs w:val="16"/>
                <w:lang w:val="en-GB"/>
              </w:rPr>
              <w:t>BCSS</w:t>
            </w:r>
            <w:r w:rsidR="00A0629D" w:rsidRPr="00A7053C">
              <w:rPr>
                <w:rFonts w:ascii="Arial" w:eastAsia="Times New Roman" w:hAnsi="Arial" w:cs="Arial"/>
                <w:kern w:val="0"/>
                <w:sz w:val="16"/>
                <w:szCs w:val="16"/>
                <w:lang w:val="en-GB"/>
              </w:rPr>
              <w:t xml:space="preserve"> </w:t>
            </w:r>
            <w:r w:rsidR="00B36BFD" w:rsidRPr="00A7053C">
              <w:rPr>
                <w:rFonts w:ascii="Arial" w:eastAsia="Times New Roman" w:hAnsi="Arial" w:cs="Arial"/>
                <w:noProof/>
                <w:kern w:val="0"/>
                <w:sz w:val="16"/>
                <w:szCs w:val="16"/>
                <w:lang w:val="en-GB"/>
              </w:rPr>
              <w:t xml:space="preserve">(Fowler </w:t>
            </w:r>
            <w:r w:rsidR="0076583C" w:rsidRPr="00A7053C">
              <w:rPr>
                <w:rFonts w:ascii="Arial" w:eastAsia="Times New Roman" w:hAnsi="Arial" w:cs="Arial"/>
                <w:noProof/>
                <w:kern w:val="0"/>
                <w:sz w:val="16"/>
                <w:szCs w:val="16"/>
                <w:lang w:val="en-GB"/>
              </w:rPr>
              <w:t>et al.,</w:t>
            </w:r>
            <w:r w:rsidR="00B36BFD" w:rsidRPr="00A7053C">
              <w:rPr>
                <w:rFonts w:ascii="Arial" w:eastAsia="Times New Roman" w:hAnsi="Arial" w:cs="Arial"/>
                <w:noProof/>
                <w:kern w:val="0"/>
                <w:sz w:val="16"/>
                <w:szCs w:val="16"/>
                <w:lang w:val="en-GB"/>
              </w:rPr>
              <w:t xml:space="preserve"> 2006)</w:t>
            </w:r>
          </w:p>
          <w:p w:rsidR="00ED04CE" w:rsidRPr="00A7053C" w:rsidRDefault="00ED04CE" w:rsidP="00ED04CE">
            <w:pPr>
              <w:spacing w:after="0" w:line="240" w:lineRule="auto"/>
              <w:rPr>
                <w:rFonts w:ascii="Arial" w:hAnsi="Arial" w:cs="Arial"/>
                <w:kern w:val="1"/>
                <w:sz w:val="16"/>
                <w:szCs w:val="16"/>
                <w:lang w:val="en-GB"/>
              </w:rPr>
            </w:pPr>
          </w:p>
        </w:tc>
        <w:tc>
          <w:tcPr>
            <w:tcW w:w="466" w:type="pct"/>
            <w:gridSpan w:val="2"/>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Auditory hallucinations, persecutory delusions, and delusions of reference</w:t>
            </w:r>
          </w:p>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p>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color w:val="000000"/>
                <w:kern w:val="0"/>
                <w:sz w:val="16"/>
                <w:szCs w:val="16"/>
                <w:lang w:val="en-GB" w:eastAsia="ar-SA"/>
              </w:rPr>
              <w:t xml:space="preserve">SAPS </w:t>
            </w:r>
            <w:r w:rsidR="00B36BFD" w:rsidRPr="00A7053C">
              <w:rPr>
                <w:rFonts w:ascii="Arial" w:hAnsi="Arial" w:cs="Arial"/>
                <w:noProof/>
                <w:color w:val="000000"/>
                <w:kern w:val="0"/>
                <w:sz w:val="16"/>
                <w:szCs w:val="16"/>
                <w:lang w:val="en-GB" w:eastAsia="ar-SA"/>
              </w:rPr>
              <w:t>(Andreasen 1984)</w:t>
            </w:r>
          </w:p>
        </w:tc>
        <w:tc>
          <w:tcPr>
            <w:tcW w:w="567" w:type="pct"/>
            <w:gridSpan w:val="2"/>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color w:val="000000"/>
                <w:kern w:val="0"/>
                <w:sz w:val="16"/>
                <w:szCs w:val="16"/>
                <w:lang w:val="en-GB" w:eastAsia="ar-SA"/>
              </w:rPr>
              <w:t>None</w:t>
            </w:r>
          </w:p>
        </w:tc>
        <w:tc>
          <w:tcPr>
            <w:tcW w:w="675" w:type="pct"/>
            <w:tcBorders>
              <w:top w:val="single" w:sz="4" w:space="0" w:color="00000A"/>
              <w:left w:val="single" w:sz="4" w:space="0" w:color="00000A"/>
              <w:bottom w:val="single" w:sz="4" w:space="0" w:color="00000A"/>
              <w:right w:val="single" w:sz="4" w:space="0" w:color="00000A"/>
            </w:tcBorders>
          </w:tcPr>
          <w:p w:rsidR="00ED04CE" w:rsidRPr="00A7053C" w:rsidRDefault="00ED04CE" w:rsidP="00AB319A">
            <w:pPr>
              <w:spacing w:after="0" w:line="240" w:lineRule="auto"/>
              <w:rPr>
                <w:rFonts w:ascii="Arial" w:hAnsi="Arial" w:cs="Arial"/>
                <w:sz w:val="16"/>
                <w:szCs w:val="16"/>
                <w:lang w:val="en-GB"/>
              </w:rPr>
            </w:pPr>
            <w:r w:rsidRPr="00A7053C">
              <w:rPr>
                <w:rFonts w:ascii="Arial" w:hAnsi="Arial" w:cs="Arial"/>
                <w:color w:val="000000"/>
                <w:kern w:val="0"/>
                <w:sz w:val="16"/>
                <w:szCs w:val="16"/>
                <w:lang w:val="en-GB" w:eastAsia="ar-SA"/>
              </w:rPr>
              <w:t>Childhood sexual abuse w</w:t>
            </w:r>
            <w:r w:rsidR="00F744B1" w:rsidRPr="00A7053C">
              <w:rPr>
                <w:rFonts w:ascii="Arial" w:hAnsi="Arial" w:cs="Arial"/>
                <w:color w:val="000000"/>
                <w:kern w:val="0"/>
                <w:sz w:val="16"/>
                <w:szCs w:val="16"/>
                <w:lang w:val="en-GB" w:eastAsia="ar-SA"/>
              </w:rPr>
              <w:t xml:space="preserve">as associated with PTSD numbing and </w:t>
            </w:r>
            <w:r w:rsidRPr="00A7053C">
              <w:rPr>
                <w:rFonts w:ascii="Arial" w:hAnsi="Arial" w:cs="Arial"/>
                <w:color w:val="000000"/>
                <w:kern w:val="0"/>
                <w:sz w:val="16"/>
                <w:szCs w:val="16"/>
                <w:lang w:val="en-GB" w:eastAsia="ar-SA"/>
              </w:rPr>
              <w:t xml:space="preserve">avoidance, and </w:t>
            </w:r>
            <w:r w:rsidR="00F744B1" w:rsidRPr="00A7053C">
              <w:rPr>
                <w:rFonts w:ascii="Arial" w:hAnsi="Arial" w:cs="Arial"/>
                <w:color w:val="000000"/>
                <w:kern w:val="0"/>
                <w:sz w:val="16"/>
                <w:szCs w:val="16"/>
                <w:lang w:val="en-GB" w:eastAsia="ar-SA"/>
              </w:rPr>
              <w:t>PTSD hyperarousal.</w:t>
            </w:r>
            <w:r w:rsidRPr="00A7053C">
              <w:rPr>
                <w:rFonts w:ascii="Arial" w:hAnsi="Arial" w:cs="Arial"/>
                <w:color w:val="000000"/>
                <w:kern w:val="0"/>
                <w:sz w:val="16"/>
                <w:szCs w:val="16"/>
                <w:lang w:val="en-GB" w:eastAsia="ar-SA"/>
              </w:rPr>
              <w:t xml:space="preserve"> </w:t>
            </w:r>
            <w:r w:rsidR="00F744B1" w:rsidRPr="00A7053C">
              <w:rPr>
                <w:rFonts w:ascii="Arial" w:hAnsi="Arial" w:cs="Arial"/>
                <w:color w:val="000000"/>
                <w:kern w:val="0"/>
                <w:sz w:val="16"/>
                <w:szCs w:val="16"/>
                <w:lang w:val="en-GB" w:eastAsia="ar-SA"/>
              </w:rPr>
              <w:t xml:space="preserve">Physical </w:t>
            </w:r>
            <w:r w:rsidRPr="00A7053C">
              <w:rPr>
                <w:rFonts w:ascii="Arial" w:hAnsi="Arial" w:cs="Arial"/>
                <w:color w:val="000000"/>
                <w:kern w:val="0"/>
                <w:sz w:val="16"/>
                <w:szCs w:val="16"/>
                <w:lang w:val="en-GB" w:eastAsia="ar-SA"/>
              </w:rPr>
              <w:t xml:space="preserve">and emotional abuse were associated with negative-other beliefs. PTSD avoidance and numbing (indirect effect: </w:t>
            </w:r>
            <w:r w:rsidR="00B30BC3" w:rsidRPr="00A7053C">
              <w:rPr>
                <w:rFonts w:ascii="Arial" w:hAnsi="Arial" w:cs="Arial"/>
                <w:i/>
                <w:color w:val="000000"/>
                <w:kern w:val="0"/>
                <w:sz w:val="16"/>
                <w:szCs w:val="16"/>
                <w:lang w:val="en-GB" w:eastAsia="ar-SA"/>
              </w:rPr>
              <w:t>B =</w:t>
            </w:r>
            <w:r w:rsidRPr="00A7053C">
              <w:rPr>
                <w:rFonts w:ascii="Arial" w:hAnsi="Arial" w:cs="Arial"/>
                <w:color w:val="000000"/>
                <w:kern w:val="0"/>
                <w:sz w:val="16"/>
                <w:szCs w:val="16"/>
                <w:lang w:val="en-GB" w:eastAsia="ar-SA"/>
              </w:rPr>
              <w:t xml:space="preserve"> 1.475, </w:t>
            </w:r>
            <w:r w:rsidRPr="00A7053C">
              <w:rPr>
                <w:rFonts w:ascii="Arial" w:hAnsi="Arial" w:cs="Arial"/>
                <w:i/>
                <w:color w:val="000000"/>
                <w:kern w:val="0"/>
                <w:sz w:val="16"/>
                <w:szCs w:val="16"/>
                <w:lang w:val="en-GB" w:eastAsia="ar-SA"/>
              </w:rPr>
              <w:t>SE</w:t>
            </w:r>
            <w:r w:rsidR="00F744B1" w:rsidRPr="00A7053C">
              <w:rPr>
                <w:rFonts w:ascii="Arial" w:hAnsi="Arial" w:cs="Arial"/>
                <w:color w:val="000000"/>
                <w:kern w:val="0"/>
                <w:sz w:val="16"/>
                <w:szCs w:val="16"/>
                <w:lang w:val="en-GB" w:eastAsia="ar-SA"/>
              </w:rPr>
              <w:t xml:space="preserve"> </w:t>
            </w:r>
            <w:r w:rsidRPr="00A7053C">
              <w:rPr>
                <w:rFonts w:ascii="Arial" w:hAnsi="Arial" w:cs="Arial"/>
                <w:color w:val="000000"/>
                <w:kern w:val="0"/>
                <w:sz w:val="16"/>
                <w:szCs w:val="16"/>
                <w:lang w:val="en-GB" w:eastAsia="ar-SA"/>
              </w:rPr>
              <w:t xml:space="preserve">= 0.188, </w:t>
            </w:r>
            <w:r w:rsidR="006250C5" w:rsidRPr="00A7053C">
              <w:rPr>
                <w:rFonts w:ascii="Arial" w:hAnsi="Arial" w:cs="Arial"/>
                <w:i/>
                <w:color w:val="000000"/>
                <w:kern w:val="0"/>
                <w:sz w:val="16"/>
                <w:szCs w:val="16"/>
                <w:lang w:val="en-GB" w:eastAsia="ar-SA"/>
              </w:rPr>
              <w:t>p</w:t>
            </w:r>
            <w:r w:rsidR="006250C5" w:rsidRPr="00A7053C">
              <w:rPr>
                <w:rFonts w:ascii="Arial" w:hAnsi="Arial" w:cs="Arial"/>
                <w:color w:val="000000"/>
                <w:kern w:val="0"/>
                <w:sz w:val="16"/>
                <w:szCs w:val="16"/>
                <w:lang w:val="en-GB" w:eastAsia="ar-SA"/>
              </w:rPr>
              <w:t xml:space="preserve"> = </w:t>
            </w:r>
            <w:r w:rsidRPr="00A7053C">
              <w:rPr>
                <w:rFonts w:ascii="Arial" w:hAnsi="Arial" w:cs="Arial"/>
                <w:color w:val="000000"/>
                <w:kern w:val="0"/>
                <w:sz w:val="16"/>
                <w:szCs w:val="16"/>
                <w:lang w:val="en-GB" w:eastAsia="ar-SA"/>
              </w:rPr>
              <w:t xml:space="preserve">0.038), and PTSD hyperarousal (indirect effect: </w:t>
            </w:r>
            <w:r w:rsidR="00B30BC3" w:rsidRPr="00A7053C">
              <w:rPr>
                <w:rFonts w:ascii="Arial" w:hAnsi="Arial" w:cs="Arial"/>
                <w:i/>
                <w:color w:val="000000"/>
                <w:kern w:val="0"/>
                <w:sz w:val="16"/>
                <w:szCs w:val="16"/>
                <w:lang w:val="en-GB" w:eastAsia="ar-SA"/>
              </w:rPr>
              <w:t>B =</w:t>
            </w:r>
            <w:r w:rsidRPr="00A7053C">
              <w:rPr>
                <w:rFonts w:ascii="Arial" w:hAnsi="Arial" w:cs="Arial"/>
                <w:color w:val="000000"/>
                <w:kern w:val="0"/>
                <w:sz w:val="16"/>
                <w:szCs w:val="16"/>
                <w:lang w:val="en-GB" w:eastAsia="ar-SA"/>
              </w:rPr>
              <w:t xml:space="preserve"> 1.439, </w:t>
            </w:r>
            <w:r w:rsidRPr="00A7053C">
              <w:rPr>
                <w:rFonts w:ascii="Arial" w:hAnsi="Arial" w:cs="Arial"/>
                <w:i/>
                <w:color w:val="000000"/>
                <w:kern w:val="0"/>
                <w:sz w:val="16"/>
                <w:szCs w:val="16"/>
                <w:lang w:val="en-GB" w:eastAsia="ar-SA"/>
              </w:rPr>
              <w:t>SE</w:t>
            </w:r>
            <w:r w:rsidR="00F744B1" w:rsidRPr="00A7053C">
              <w:rPr>
                <w:rFonts w:ascii="Arial" w:hAnsi="Arial" w:cs="Arial"/>
                <w:color w:val="000000"/>
                <w:kern w:val="0"/>
                <w:sz w:val="16"/>
                <w:szCs w:val="16"/>
                <w:lang w:val="en-GB" w:eastAsia="ar-SA"/>
              </w:rPr>
              <w:t xml:space="preserve"> </w:t>
            </w:r>
            <w:r w:rsidRPr="00A7053C">
              <w:rPr>
                <w:rFonts w:ascii="Arial" w:hAnsi="Arial" w:cs="Arial"/>
                <w:color w:val="000000"/>
                <w:kern w:val="0"/>
                <w:sz w:val="16"/>
                <w:szCs w:val="16"/>
                <w:lang w:val="en-GB" w:eastAsia="ar-SA"/>
              </w:rPr>
              <w:t xml:space="preserve">= 0.184, </w:t>
            </w:r>
            <w:r w:rsidR="006250C5" w:rsidRPr="00A7053C">
              <w:rPr>
                <w:rFonts w:ascii="Arial" w:hAnsi="Arial" w:cs="Arial"/>
                <w:i/>
                <w:color w:val="000000"/>
                <w:kern w:val="0"/>
                <w:sz w:val="16"/>
                <w:szCs w:val="16"/>
                <w:lang w:val="en-GB" w:eastAsia="ar-SA"/>
              </w:rPr>
              <w:t>p</w:t>
            </w:r>
            <w:r w:rsidR="006250C5" w:rsidRPr="00A7053C">
              <w:rPr>
                <w:rFonts w:ascii="Arial" w:hAnsi="Arial" w:cs="Arial"/>
                <w:color w:val="000000"/>
                <w:kern w:val="0"/>
                <w:sz w:val="16"/>
                <w:szCs w:val="16"/>
                <w:lang w:val="en-GB" w:eastAsia="ar-SA"/>
              </w:rPr>
              <w:t xml:space="preserve"> = </w:t>
            </w:r>
            <w:r w:rsidRPr="00A7053C">
              <w:rPr>
                <w:rFonts w:ascii="Arial" w:hAnsi="Arial" w:cs="Arial"/>
                <w:color w:val="000000"/>
                <w:kern w:val="0"/>
                <w:sz w:val="16"/>
                <w:szCs w:val="16"/>
                <w:lang w:val="en-GB" w:eastAsia="ar-SA"/>
              </w:rPr>
              <w:t xml:space="preserve">0.048) fully mediated the effect of sexual abuse on hallucinations. No mediation via </w:t>
            </w:r>
            <w:r w:rsidR="00AB319A" w:rsidRPr="00A7053C">
              <w:rPr>
                <w:rFonts w:ascii="Arial" w:hAnsi="Arial" w:cs="Arial"/>
                <w:color w:val="000000"/>
                <w:kern w:val="0"/>
                <w:sz w:val="16"/>
                <w:szCs w:val="16"/>
                <w:lang w:val="en-GB" w:eastAsia="ar-SA"/>
              </w:rPr>
              <w:t xml:space="preserve">PTSD </w:t>
            </w:r>
            <w:r w:rsidRPr="00A7053C">
              <w:rPr>
                <w:rFonts w:ascii="Arial" w:hAnsi="Arial" w:cs="Arial"/>
                <w:color w:val="000000"/>
                <w:kern w:val="0"/>
                <w:sz w:val="16"/>
                <w:szCs w:val="16"/>
                <w:lang w:val="en-GB" w:eastAsia="ar-SA"/>
              </w:rPr>
              <w:t>intrusive memory</w:t>
            </w:r>
            <w:r w:rsidR="00AB319A" w:rsidRPr="00A7053C">
              <w:rPr>
                <w:rFonts w:ascii="Arial" w:hAnsi="Arial" w:cs="Arial"/>
                <w:color w:val="000000"/>
                <w:kern w:val="0"/>
                <w:sz w:val="16"/>
                <w:szCs w:val="16"/>
                <w:lang w:val="en-GB" w:eastAsia="ar-SA"/>
              </w:rPr>
              <w:t>,</w:t>
            </w:r>
            <w:r w:rsidRPr="00A7053C">
              <w:rPr>
                <w:rFonts w:ascii="Arial" w:hAnsi="Arial" w:cs="Arial"/>
                <w:color w:val="000000"/>
                <w:kern w:val="0"/>
                <w:sz w:val="16"/>
                <w:szCs w:val="16"/>
                <w:lang w:val="en-GB" w:eastAsia="ar-SA"/>
              </w:rPr>
              <w:t xml:space="preserve"> negative beliefs</w:t>
            </w:r>
            <w:r w:rsidR="00AB319A" w:rsidRPr="00A7053C">
              <w:rPr>
                <w:rFonts w:ascii="Arial" w:hAnsi="Arial" w:cs="Arial"/>
                <w:color w:val="000000"/>
                <w:kern w:val="0"/>
                <w:sz w:val="16"/>
                <w:szCs w:val="16"/>
                <w:lang w:val="en-GB" w:eastAsia="ar-SA"/>
              </w:rPr>
              <w:t xml:space="preserve">, and depression </w:t>
            </w:r>
            <w:r w:rsidRPr="00A7053C">
              <w:rPr>
                <w:rFonts w:ascii="Arial" w:hAnsi="Arial" w:cs="Arial"/>
                <w:color w:val="000000"/>
                <w:kern w:val="0"/>
                <w:sz w:val="16"/>
                <w:szCs w:val="16"/>
                <w:lang w:val="en-GB" w:eastAsia="ar-SA"/>
              </w:rPr>
              <w:t>was found. Negative-other beliefs partially mediated the effect of emotional abuse on persecutory delusions (</w:t>
            </w:r>
            <w:r w:rsidRPr="00A7053C">
              <w:rPr>
                <w:rFonts w:ascii="Arial" w:hAnsi="Arial" w:cs="Arial"/>
                <w:i/>
                <w:color w:val="000000"/>
                <w:kern w:val="0"/>
                <w:sz w:val="16"/>
                <w:szCs w:val="16"/>
                <w:lang w:val="en-GB" w:eastAsia="ar-SA"/>
              </w:rPr>
              <w:t>B</w:t>
            </w:r>
            <w:r w:rsidRPr="00A7053C">
              <w:rPr>
                <w:rFonts w:ascii="Arial" w:hAnsi="Arial" w:cs="Arial"/>
                <w:color w:val="000000"/>
                <w:kern w:val="0"/>
                <w:sz w:val="16"/>
                <w:szCs w:val="16"/>
                <w:lang w:val="en-GB" w:eastAsia="ar-SA"/>
              </w:rPr>
              <w:t xml:space="preserve"> = 0.359, </w:t>
            </w:r>
            <w:r w:rsidRPr="00A7053C">
              <w:rPr>
                <w:rFonts w:ascii="Arial" w:hAnsi="Arial" w:cs="Arial"/>
                <w:i/>
                <w:color w:val="000000"/>
                <w:kern w:val="0"/>
                <w:sz w:val="16"/>
                <w:szCs w:val="16"/>
                <w:lang w:val="en-GB" w:eastAsia="ar-SA"/>
              </w:rPr>
              <w:t>SE</w:t>
            </w:r>
            <w:r w:rsidR="00F744B1" w:rsidRPr="00A7053C">
              <w:rPr>
                <w:rFonts w:ascii="Arial" w:hAnsi="Arial" w:cs="Arial"/>
                <w:color w:val="000000"/>
                <w:kern w:val="0"/>
                <w:sz w:val="16"/>
                <w:szCs w:val="16"/>
                <w:lang w:val="en-GB" w:eastAsia="ar-SA"/>
              </w:rPr>
              <w:t xml:space="preserve"> </w:t>
            </w:r>
            <w:r w:rsidRPr="00A7053C">
              <w:rPr>
                <w:rFonts w:ascii="Arial" w:hAnsi="Arial" w:cs="Arial"/>
                <w:color w:val="000000"/>
                <w:kern w:val="0"/>
                <w:sz w:val="16"/>
                <w:szCs w:val="16"/>
                <w:lang w:val="en-GB" w:eastAsia="ar-SA"/>
              </w:rPr>
              <w:t xml:space="preserve">= 0.136, </w:t>
            </w:r>
            <w:r w:rsidR="006250C5" w:rsidRPr="00A7053C">
              <w:rPr>
                <w:rFonts w:ascii="Arial" w:hAnsi="Arial" w:cs="Arial"/>
                <w:i/>
                <w:color w:val="000000"/>
                <w:kern w:val="0"/>
                <w:sz w:val="16"/>
                <w:szCs w:val="16"/>
                <w:lang w:val="en-GB" w:eastAsia="ar-SA"/>
              </w:rPr>
              <w:t>p</w:t>
            </w:r>
            <w:r w:rsidR="006250C5" w:rsidRPr="00A7053C">
              <w:rPr>
                <w:rFonts w:ascii="Arial" w:hAnsi="Arial" w:cs="Arial"/>
                <w:color w:val="000000"/>
                <w:kern w:val="0"/>
                <w:sz w:val="16"/>
                <w:szCs w:val="16"/>
                <w:lang w:val="en-GB" w:eastAsia="ar-SA"/>
              </w:rPr>
              <w:t xml:space="preserve"> = </w:t>
            </w:r>
            <w:r w:rsidRPr="00A7053C">
              <w:rPr>
                <w:rFonts w:ascii="Arial" w:hAnsi="Arial" w:cs="Arial"/>
                <w:color w:val="000000"/>
                <w:kern w:val="0"/>
                <w:sz w:val="16"/>
                <w:szCs w:val="16"/>
                <w:lang w:val="en-GB" w:eastAsia="ar-SA"/>
              </w:rPr>
              <w:t xml:space="preserve">0.024) </w:t>
            </w:r>
          </w:p>
        </w:tc>
        <w:tc>
          <w:tcPr>
            <w:tcW w:w="340"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color w:val="000000"/>
                <w:kern w:val="0"/>
                <w:sz w:val="16"/>
                <w:szCs w:val="16"/>
                <w:lang w:val="en-GB" w:eastAsia="ar-SA"/>
              </w:rPr>
              <w:t>10</w:t>
            </w:r>
          </w:p>
        </w:tc>
      </w:tr>
      <w:tr w:rsidR="00ED04CE" w:rsidRPr="00A7053C" w:rsidTr="00ED04CE">
        <w:tc>
          <w:tcPr>
            <w:tcW w:w="625" w:type="pct"/>
            <w:tcBorders>
              <w:top w:val="single" w:sz="4" w:space="0" w:color="00000A"/>
              <w:left w:val="single" w:sz="4" w:space="0" w:color="00000A"/>
              <w:bottom w:val="single" w:sz="4" w:space="0" w:color="00000A"/>
              <w:right w:val="single" w:sz="4" w:space="0" w:color="00000A"/>
            </w:tcBorders>
          </w:tcPr>
          <w:p w:rsidR="00ED04CE" w:rsidRPr="00A7053C" w:rsidRDefault="00B36BFD" w:rsidP="00ED04CE">
            <w:pPr>
              <w:suppressAutoHyphens w:val="0"/>
              <w:spacing w:after="0" w:line="240" w:lineRule="auto"/>
              <w:rPr>
                <w:rFonts w:ascii="Arial" w:hAnsi="Arial" w:cs="Arial"/>
                <w:color w:val="000000"/>
                <w:kern w:val="0"/>
                <w:sz w:val="16"/>
                <w:szCs w:val="16"/>
                <w:lang w:val="en-GB" w:eastAsia="ar-SA"/>
              </w:rPr>
            </w:pPr>
            <w:r w:rsidRPr="00A7053C">
              <w:rPr>
                <w:rFonts w:ascii="Arial" w:hAnsi="Arial" w:cs="Arial"/>
                <w:noProof/>
                <w:color w:val="000000"/>
                <w:kern w:val="0"/>
                <w:sz w:val="16"/>
                <w:szCs w:val="16"/>
                <w:lang w:val="en-GB" w:eastAsia="ar-SA"/>
              </w:rPr>
              <w:t xml:space="preserve">Muenzenmaier </w:t>
            </w:r>
            <w:r w:rsidR="0076583C" w:rsidRPr="00A7053C">
              <w:rPr>
                <w:rFonts w:ascii="Arial" w:hAnsi="Arial" w:cs="Arial"/>
                <w:noProof/>
                <w:color w:val="000000"/>
                <w:kern w:val="0"/>
                <w:sz w:val="16"/>
                <w:szCs w:val="16"/>
                <w:lang w:val="en-GB" w:eastAsia="ar-SA"/>
              </w:rPr>
              <w:t>et al.,</w:t>
            </w:r>
            <w:r w:rsidRPr="00A7053C">
              <w:rPr>
                <w:rFonts w:ascii="Arial" w:hAnsi="Arial" w:cs="Arial"/>
                <w:noProof/>
                <w:color w:val="000000"/>
                <w:kern w:val="0"/>
                <w:sz w:val="16"/>
                <w:szCs w:val="16"/>
                <w:lang w:val="en-GB" w:eastAsia="ar-SA"/>
              </w:rPr>
              <w:t xml:space="preserve"> 2015</w:t>
            </w:r>
          </w:p>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p>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color w:val="000000"/>
                <w:kern w:val="0"/>
                <w:sz w:val="16"/>
                <w:szCs w:val="16"/>
                <w:lang w:val="en-GB" w:eastAsia="ar-SA"/>
              </w:rPr>
              <w:t>USA</w:t>
            </w:r>
          </w:p>
        </w:tc>
        <w:tc>
          <w:tcPr>
            <w:tcW w:w="421" w:type="pct"/>
            <w:gridSpan w:val="5"/>
            <w:tcBorders>
              <w:top w:val="single" w:sz="4" w:space="0" w:color="00000A"/>
              <w:left w:val="single" w:sz="4" w:space="0" w:color="00000A"/>
              <w:bottom w:val="single" w:sz="4" w:space="0" w:color="00000A"/>
              <w:right w:val="single" w:sz="4" w:space="0" w:color="00000A"/>
            </w:tcBorders>
          </w:tcPr>
          <w:p w:rsidR="00ED04CE" w:rsidRPr="00A7053C" w:rsidRDefault="00B30BC3" w:rsidP="00ED04CE">
            <w:pPr>
              <w:spacing w:after="0" w:line="240" w:lineRule="auto"/>
              <w:rPr>
                <w:rFonts w:ascii="Arial" w:hAnsi="Arial" w:cs="Arial"/>
                <w:sz w:val="16"/>
                <w:szCs w:val="16"/>
                <w:lang w:val="en-GB"/>
              </w:rPr>
            </w:pPr>
            <w:r w:rsidRPr="00A7053C">
              <w:rPr>
                <w:rFonts w:ascii="Arial" w:hAnsi="Arial" w:cs="Arial"/>
                <w:i/>
                <w:color w:val="000000"/>
                <w:kern w:val="0"/>
                <w:sz w:val="16"/>
                <w:szCs w:val="16"/>
                <w:lang w:val="en-GB" w:eastAsia="ar-SA"/>
              </w:rPr>
              <w:t>N =</w:t>
            </w:r>
            <w:r w:rsidR="00F744B1" w:rsidRPr="00A7053C">
              <w:rPr>
                <w:rFonts w:ascii="Arial" w:hAnsi="Arial" w:cs="Arial"/>
                <w:color w:val="000000"/>
                <w:kern w:val="0"/>
                <w:sz w:val="16"/>
                <w:szCs w:val="16"/>
                <w:lang w:val="en-GB" w:eastAsia="ar-SA"/>
              </w:rPr>
              <w:t xml:space="preserve"> 184 patients with schizophrenia</w:t>
            </w:r>
            <w:r w:rsidR="00ED04CE" w:rsidRPr="00A7053C">
              <w:rPr>
                <w:rFonts w:ascii="Arial" w:hAnsi="Arial" w:cs="Arial"/>
                <w:color w:val="000000"/>
                <w:kern w:val="0"/>
                <w:sz w:val="16"/>
                <w:szCs w:val="16"/>
                <w:lang w:val="en-GB" w:eastAsia="ar-SA"/>
              </w:rPr>
              <w:t>, schizoaffective, bipolar, and major depressive disorders, and other unspecified disorders</w:t>
            </w:r>
          </w:p>
        </w:tc>
        <w:tc>
          <w:tcPr>
            <w:tcW w:w="605" w:type="pct"/>
            <w:gridSpan w:val="2"/>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color w:val="000000"/>
                <w:kern w:val="0"/>
                <w:sz w:val="16"/>
                <w:szCs w:val="16"/>
                <w:lang w:val="en-GB" w:eastAsia="ar-SA"/>
              </w:rPr>
              <w:t>Physical (</w:t>
            </w:r>
            <w:r w:rsidR="00B30BC3" w:rsidRPr="00A7053C">
              <w:rPr>
                <w:rFonts w:ascii="Arial" w:hAnsi="Arial" w:cs="Arial"/>
                <w:i/>
                <w:color w:val="000000"/>
                <w:kern w:val="0"/>
                <w:sz w:val="16"/>
                <w:szCs w:val="16"/>
                <w:lang w:val="en-GB" w:eastAsia="ar-SA"/>
              </w:rPr>
              <w:t>n =</w:t>
            </w:r>
            <w:r w:rsidRPr="00A7053C">
              <w:rPr>
                <w:rFonts w:ascii="Arial" w:hAnsi="Arial" w:cs="Arial"/>
                <w:color w:val="000000"/>
                <w:kern w:val="0"/>
                <w:sz w:val="16"/>
                <w:szCs w:val="16"/>
                <w:lang w:val="en-GB" w:eastAsia="ar-SA"/>
              </w:rPr>
              <w:t xml:space="preserve"> 181, 75.4%), sexual (</w:t>
            </w:r>
            <w:r w:rsidR="00B30BC3" w:rsidRPr="00A7053C">
              <w:rPr>
                <w:rFonts w:ascii="Arial" w:hAnsi="Arial" w:cs="Arial"/>
                <w:i/>
                <w:color w:val="000000"/>
                <w:kern w:val="0"/>
                <w:sz w:val="16"/>
                <w:szCs w:val="16"/>
                <w:lang w:val="en-GB" w:eastAsia="ar-SA"/>
              </w:rPr>
              <w:t>n =</w:t>
            </w:r>
            <w:r w:rsidRPr="00A7053C">
              <w:rPr>
                <w:rFonts w:ascii="Arial" w:hAnsi="Arial" w:cs="Arial"/>
                <w:color w:val="000000"/>
                <w:kern w:val="0"/>
                <w:sz w:val="16"/>
                <w:szCs w:val="16"/>
                <w:lang w:val="en-GB" w:eastAsia="ar-SA"/>
              </w:rPr>
              <w:t xml:space="preserve"> 179, 26.2%), and emotional (</w:t>
            </w:r>
            <w:r w:rsidR="00B30BC3" w:rsidRPr="00A7053C">
              <w:rPr>
                <w:rFonts w:ascii="Arial" w:hAnsi="Arial" w:cs="Arial"/>
                <w:i/>
                <w:color w:val="000000"/>
                <w:kern w:val="0"/>
                <w:sz w:val="16"/>
                <w:szCs w:val="16"/>
                <w:lang w:val="en-GB" w:eastAsia="ar-SA"/>
              </w:rPr>
              <w:t>n =</w:t>
            </w:r>
            <w:r w:rsidRPr="00A7053C">
              <w:rPr>
                <w:rFonts w:ascii="Arial" w:hAnsi="Arial" w:cs="Arial"/>
                <w:color w:val="000000"/>
                <w:kern w:val="0"/>
                <w:sz w:val="16"/>
                <w:szCs w:val="16"/>
                <w:lang w:val="en-GB" w:eastAsia="ar-SA"/>
              </w:rPr>
              <w:t xml:space="preserve"> 177, 51.4%) abuse, parental substance abuse (</w:t>
            </w:r>
            <w:r w:rsidR="00B30BC3" w:rsidRPr="00A7053C">
              <w:rPr>
                <w:rFonts w:ascii="Arial" w:hAnsi="Arial" w:cs="Arial"/>
                <w:i/>
                <w:color w:val="000000"/>
                <w:kern w:val="0"/>
                <w:sz w:val="16"/>
                <w:szCs w:val="16"/>
                <w:lang w:val="en-GB" w:eastAsia="ar-SA"/>
              </w:rPr>
              <w:t>n =</w:t>
            </w:r>
            <w:r w:rsidRPr="00A7053C">
              <w:rPr>
                <w:rFonts w:ascii="Arial" w:hAnsi="Arial" w:cs="Arial"/>
                <w:color w:val="000000"/>
                <w:kern w:val="0"/>
                <w:sz w:val="16"/>
                <w:szCs w:val="16"/>
                <w:lang w:val="en-GB" w:eastAsia="ar-SA"/>
              </w:rPr>
              <w:t xml:space="preserve"> 183, 47.0%), parental mental illness (</w:t>
            </w:r>
            <w:r w:rsidR="00B30BC3" w:rsidRPr="00A7053C">
              <w:rPr>
                <w:rFonts w:ascii="Arial" w:hAnsi="Arial" w:cs="Arial"/>
                <w:i/>
                <w:color w:val="000000"/>
                <w:kern w:val="0"/>
                <w:sz w:val="16"/>
                <w:szCs w:val="16"/>
                <w:lang w:val="en-GB" w:eastAsia="ar-SA"/>
              </w:rPr>
              <w:t>n =</w:t>
            </w:r>
            <w:r w:rsidRPr="00A7053C">
              <w:rPr>
                <w:rFonts w:ascii="Arial" w:hAnsi="Arial" w:cs="Arial"/>
                <w:color w:val="000000"/>
                <w:kern w:val="0"/>
                <w:sz w:val="16"/>
                <w:szCs w:val="16"/>
                <w:lang w:val="en-GB" w:eastAsia="ar-SA"/>
              </w:rPr>
              <w:t xml:space="preserve"> 181, 29.3%), witnessing violence (</w:t>
            </w:r>
            <w:r w:rsidR="00B30BC3" w:rsidRPr="00A7053C">
              <w:rPr>
                <w:rFonts w:ascii="Arial" w:hAnsi="Arial" w:cs="Arial"/>
                <w:i/>
                <w:color w:val="000000"/>
                <w:kern w:val="0"/>
                <w:sz w:val="16"/>
                <w:szCs w:val="16"/>
                <w:lang w:val="en-GB" w:eastAsia="ar-SA"/>
              </w:rPr>
              <w:t>n =</w:t>
            </w:r>
            <w:r w:rsidRPr="00A7053C">
              <w:rPr>
                <w:rFonts w:ascii="Arial" w:hAnsi="Arial" w:cs="Arial"/>
                <w:color w:val="000000"/>
                <w:kern w:val="0"/>
                <w:sz w:val="16"/>
                <w:szCs w:val="16"/>
                <w:lang w:val="en-GB" w:eastAsia="ar-SA"/>
              </w:rPr>
              <w:t xml:space="preserve"> 177, 36.6%), and arrest of family member (</w:t>
            </w:r>
            <w:r w:rsidR="00B30BC3" w:rsidRPr="00A7053C">
              <w:rPr>
                <w:rFonts w:ascii="Arial" w:hAnsi="Arial" w:cs="Arial"/>
                <w:i/>
                <w:color w:val="000000"/>
                <w:kern w:val="0"/>
                <w:sz w:val="16"/>
                <w:szCs w:val="16"/>
                <w:lang w:val="en-GB" w:eastAsia="ar-SA"/>
              </w:rPr>
              <w:t>n =</w:t>
            </w:r>
            <w:r w:rsidRPr="00A7053C">
              <w:rPr>
                <w:rFonts w:ascii="Arial" w:hAnsi="Arial" w:cs="Arial"/>
                <w:color w:val="000000"/>
                <w:kern w:val="0"/>
                <w:sz w:val="16"/>
                <w:szCs w:val="16"/>
                <w:lang w:val="en-GB" w:eastAsia="ar-SA"/>
              </w:rPr>
              <w:t xml:space="preserve"> 176, </w:t>
            </w:r>
            <w:r w:rsidRPr="00A7053C">
              <w:rPr>
                <w:rFonts w:ascii="Arial" w:hAnsi="Arial" w:cs="Arial"/>
                <w:color w:val="000000"/>
                <w:kern w:val="0"/>
                <w:sz w:val="16"/>
                <w:szCs w:val="16"/>
                <w:lang w:val="en-GB" w:eastAsia="ar-SA"/>
              </w:rPr>
              <w:lastRenderedPageBreak/>
              <w:t>36.4%) before age of 16</w:t>
            </w:r>
          </w:p>
        </w:tc>
        <w:tc>
          <w:tcPr>
            <w:tcW w:w="415" w:type="pct"/>
            <w:tcBorders>
              <w:top w:val="single" w:sz="4" w:space="0" w:color="00000A"/>
              <w:left w:val="single" w:sz="4" w:space="0" w:color="00000A"/>
              <w:bottom w:val="single" w:sz="4" w:space="0" w:color="00000A"/>
              <w:right w:val="single" w:sz="4" w:space="0" w:color="00000A"/>
            </w:tcBorders>
          </w:tcPr>
          <w:p w:rsidR="00ED04CE" w:rsidRPr="00A7053C" w:rsidRDefault="00ED04CE" w:rsidP="00F744B1">
            <w:pPr>
              <w:suppressAutoHyphens w:val="0"/>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lastRenderedPageBreak/>
              <w:t>History of Physical and Sexual Abuse Questionnaire</w:t>
            </w:r>
            <w:r w:rsidR="00A0629D" w:rsidRPr="00A7053C">
              <w:rPr>
                <w:rFonts w:ascii="Arial" w:hAnsi="Arial" w:cs="Arial"/>
                <w:color w:val="000000"/>
                <w:kern w:val="0"/>
                <w:sz w:val="16"/>
                <w:szCs w:val="16"/>
                <w:lang w:val="en-GB" w:eastAsia="ar-SA"/>
              </w:rPr>
              <w:t xml:space="preserve"> </w:t>
            </w:r>
            <w:r w:rsidR="00025E52" w:rsidRPr="00A7053C">
              <w:rPr>
                <w:rFonts w:ascii="Arial" w:hAnsi="Arial" w:cs="Arial"/>
                <w:noProof/>
                <w:color w:val="000000"/>
                <w:kern w:val="0"/>
                <w:sz w:val="16"/>
                <w:szCs w:val="16"/>
                <w:lang w:val="en-GB" w:eastAsia="ar-SA"/>
              </w:rPr>
              <w:t>(Meyer, Muenzenmaier, Cancienne, &amp; Struening, 1996)</w:t>
            </w:r>
          </w:p>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p>
          <w:p w:rsidR="00ED04CE" w:rsidRPr="00A7053C" w:rsidRDefault="00ED04CE" w:rsidP="00ED04CE">
            <w:pPr>
              <w:suppressAutoHyphens w:val="0"/>
              <w:spacing w:after="0" w:line="240" w:lineRule="auto"/>
              <w:rPr>
                <w:rFonts w:ascii="Arial" w:hAnsi="Arial" w:cs="Arial"/>
                <w:color w:val="000000"/>
                <w:kern w:val="0"/>
                <w:sz w:val="16"/>
                <w:szCs w:val="16"/>
                <w:lang w:eastAsia="ar-SA"/>
              </w:rPr>
            </w:pPr>
            <w:r w:rsidRPr="00A7053C">
              <w:rPr>
                <w:rFonts w:ascii="Arial" w:hAnsi="Arial" w:cs="Arial"/>
                <w:color w:val="000000"/>
                <w:kern w:val="0"/>
                <w:sz w:val="16"/>
                <w:szCs w:val="16"/>
                <w:lang w:eastAsia="ar-SA"/>
              </w:rPr>
              <w:t>Ad hoc questionnaire</w:t>
            </w:r>
            <w:r w:rsidR="00A0629D" w:rsidRPr="00A7053C">
              <w:rPr>
                <w:rFonts w:ascii="Arial" w:hAnsi="Arial" w:cs="Arial"/>
                <w:color w:val="000000"/>
                <w:kern w:val="0"/>
                <w:sz w:val="16"/>
                <w:szCs w:val="16"/>
                <w:lang w:eastAsia="ar-SA"/>
              </w:rPr>
              <w:t xml:space="preserve"> </w:t>
            </w:r>
            <w:r w:rsidR="00B36BFD" w:rsidRPr="00A7053C">
              <w:rPr>
                <w:rFonts w:ascii="Arial" w:hAnsi="Arial" w:cs="Arial"/>
                <w:noProof/>
                <w:color w:val="000000"/>
                <w:kern w:val="0"/>
                <w:sz w:val="16"/>
                <w:szCs w:val="16"/>
                <w:lang w:eastAsia="ar-SA"/>
              </w:rPr>
              <w:lastRenderedPageBreak/>
              <w:t xml:space="preserve">(Muenzenmaier </w:t>
            </w:r>
            <w:r w:rsidR="0076583C" w:rsidRPr="00A7053C">
              <w:rPr>
                <w:rFonts w:ascii="Arial" w:hAnsi="Arial" w:cs="Arial"/>
                <w:noProof/>
                <w:color w:val="000000"/>
                <w:kern w:val="0"/>
                <w:sz w:val="16"/>
                <w:szCs w:val="16"/>
                <w:lang w:eastAsia="ar-SA"/>
              </w:rPr>
              <w:t>et al.,</w:t>
            </w:r>
            <w:r w:rsidR="00B36BFD" w:rsidRPr="00A7053C">
              <w:rPr>
                <w:rFonts w:ascii="Arial" w:hAnsi="Arial" w:cs="Arial"/>
                <w:noProof/>
                <w:color w:val="000000"/>
                <w:kern w:val="0"/>
                <w:sz w:val="16"/>
                <w:szCs w:val="16"/>
                <w:lang w:eastAsia="ar-SA"/>
              </w:rPr>
              <w:t xml:space="preserve"> 2014)</w:t>
            </w:r>
          </w:p>
          <w:p w:rsidR="00ED04CE" w:rsidRPr="00A7053C" w:rsidRDefault="00ED04CE" w:rsidP="00ED04CE">
            <w:pPr>
              <w:spacing w:after="0" w:line="240" w:lineRule="auto"/>
              <w:rPr>
                <w:rFonts w:ascii="Arial" w:hAnsi="Arial" w:cs="Arial"/>
                <w:sz w:val="16"/>
                <w:szCs w:val="16"/>
              </w:rPr>
            </w:pPr>
          </w:p>
        </w:tc>
        <w:tc>
          <w:tcPr>
            <w:tcW w:w="477"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uppressAutoHyphens w:val="0"/>
              <w:spacing w:after="0" w:line="240" w:lineRule="auto"/>
              <w:rPr>
                <w:rFonts w:ascii="Arial" w:hAnsi="Arial" w:cs="Arial"/>
                <w:sz w:val="16"/>
                <w:szCs w:val="16"/>
                <w:lang w:val="en-GB"/>
              </w:rPr>
            </w:pPr>
            <w:r w:rsidRPr="00A7053C">
              <w:rPr>
                <w:rFonts w:ascii="Arial" w:hAnsi="Arial" w:cs="Arial"/>
                <w:color w:val="000000"/>
                <w:kern w:val="0"/>
                <w:sz w:val="16"/>
                <w:szCs w:val="16"/>
                <w:lang w:val="en-GB" w:eastAsia="ar-SA"/>
              </w:rPr>
              <w:lastRenderedPageBreak/>
              <w:t xml:space="preserve">Dissociative experiences </w:t>
            </w:r>
          </w:p>
        </w:tc>
        <w:tc>
          <w:tcPr>
            <w:tcW w:w="409"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kern w:val="1"/>
                <w:sz w:val="16"/>
                <w:szCs w:val="16"/>
                <w:lang w:val="en-GB"/>
              </w:rPr>
            </w:pPr>
            <w:r w:rsidRPr="00A7053C">
              <w:rPr>
                <w:rFonts w:ascii="Arial" w:hAnsi="Arial" w:cs="Arial"/>
                <w:color w:val="000000"/>
                <w:kern w:val="0"/>
                <w:sz w:val="16"/>
                <w:szCs w:val="16"/>
                <w:lang w:val="en-GB" w:eastAsia="ar-SA"/>
              </w:rPr>
              <w:t>DES-T</w:t>
            </w:r>
            <w:r w:rsidR="00A0629D" w:rsidRPr="00A7053C">
              <w:rPr>
                <w:rFonts w:ascii="Arial" w:hAnsi="Arial" w:cs="Arial"/>
                <w:color w:val="000000"/>
                <w:kern w:val="0"/>
                <w:sz w:val="16"/>
                <w:szCs w:val="16"/>
                <w:lang w:val="en-GB" w:eastAsia="ar-SA"/>
              </w:rPr>
              <w:t xml:space="preserve"> </w:t>
            </w:r>
            <w:r w:rsidR="00B36BFD" w:rsidRPr="00A7053C">
              <w:rPr>
                <w:rFonts w:ascii="Arial" w:hAnsi="Arial" w:cs="Arial"/>
                <w:noProof/>
                <w:color w:val="000000"/>
                <w:kern w:val="0"/>
                <w:sz w:val="16"/>
                <w:szCs w:val="16"/>
                <w:lang w:val="en-GB" w:eastAsia="ar-SA"/>
              </w:rPr>
              <w:t>(Waller &amp; Ross</w:t>
            </w:r>
            <w:r w:rsidR="002F43E3" w:rsidRPr="00A7053C">
              <w:rPr>
                <w:rFonts w:ascii="Arial" w:hAnsi="Arial" w:cs="Arial"/>
                <w:noProof/>
                <w:color w:val="000000"/>
                <w:kern w:val="0"/>
                <w:sz w:val="16"/>
                <w:szCs w:val="16"/>
                <w:lang w:val="en-GB" w:eastAsia="ar-SA"/>
              </w:rPr>
              <w:t>,</w:t>
            </w:r>
            <w:r w:rsidR="00B36BFD" w:rsidRPr="00A7053C">
              <w:rPr>
                <w:rFonts w:ascii="Arial" w:hAnsi="Arial" w:cs="Arial"/>
                <w:noProof/>
                <w:color w:val="000000"/>
                <w:kern w:val="0"/>
                <w:sz w:val="16"/>
                <w:szCs w:val="16"/>
                <w:lang w:val="en-GB" w:eastAsia="ar-SA"/>
              </w:rPr>
              <w:t xml:space="preserve"> 1997)</w:t>
            </w:r>
          </w:p>
        </w:tc>
        <w:tc>
          <w:tcPr>
            <w:tcW w:w="466" w:type="pct"/>
            <w:gridSpan w:val="2"/>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Lifetime delusions (</w:t>
            </w:r>
            <w:r w:rsidR="00B30BC3" w:rsidRPr="00A7053C">
              <w:rPr>
                <w:rFonts w:ascii="Arial" w:hAnsi="Arial" w:cs="Arial"/>
                <w:i/>
                <w:color w:val="000000"/>
                <w:kern w:val="0"/>
                <w:sz w:val="16"/>
                <w:szCs w:val="16"/>
                <w:lang w:val="en-GB" w:eastAsia="ar-SA"/>
              </w:rPr>
              <w:t>n =</w:t>
            </w:r>
            <w:r w:rsidRPr="00A7053C">
              <w:rPr>
                <w:rFonts w:ascii="Arial" w:hAnsi="Arial" w:cs="Arial"/>
                <w:color w:val="000000"/>
                <w:kern w:val="0"/>
                <w:sz w:val="16"/>
                <w:szCs w:val="16"/>
                <w:lang w:val="en-GB" w:eastAsia="ar-SA"/>
              </w:rPr>
              <w:t xml:space="preserve"> 125, 70.2%) and hallucinations (</w:t>
            </w:r>
            <w:r w:rsidR="00B30BC3" w:rsidRPr="00A7053C">
              <w:rPr>
                <w:rFonts w:ascii="Arial" w:hAnsi="Arial" w:cs="Arial"/>
                <w:i/>
                <w:color w:val="000000"/>
                <w:kern w:val="0"/>
                <w:sz w:val="16"/>
                <w:szCs w:val="16"/>
                <w:lang w:val="en-GB" w:eastAsia="ar-SA"/>
              </w:rPr>
              <w:t>n =</w:t>
            </w:r>
            <w:r w:rsidRPr="00A7053C">
              <w:rPr>
                <w:rFonts w:ascii="Arial" w:hAnsi="Arial" w:cs="Arial"/>
                <w:color w:val="000000"/>
                <w:kern w:val="0"/>
                <w:sz w:val="16"/>
                <w:szCs w:val="16"/>
                <w:lang w:val="en-GB" w:eastAsia="ar-SA"/>
              </w:rPr>
              <w:t xml:space="preserve"> 104, 64.2%)</w:t>
            </w:r>
          </w:p>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p>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color w:val="000000"/>
                <w:kern w:val="0"/>
                <w:sz w:val="16"/>
                <w:szCs w:val="16"/>
                <w:lang w:val="en-GB" w:eastAsia="ar-SA"/>
              </w:rPr>
              <w:t>SCID-I</w:t>
            </w:r>
            <w:r w:rsidR="00A0629D" w:rsidRPr="00A7053C">
              <w:rPr>
                <w:rFonts w:ascii="Arial" w:hAnsi="Arial" w:cs="Arial"/>
                <w:color w:val="000000"/>
                <w:kern w:val="0"/>
                <w:sz w:val="16"/>
                <w:szCs w:val="16"/>
                <w:lang w:val="en-GB" w:eastAsia="ar-SA"/>
              </w:rPr>
              <w:t xml:space="preserve"> </w:t>
            </w:r>
            <w:r w:rsidR="00B36BFD" w:rsidRPr="00A7053C">
              <w:rPr>
                <w:rFonts w:ascii="Arial" w:eastAsia="Times New Roman" w:hAnsi="Arial" w:cs="Arial"/>
                <w:noProof/>
                <w:kern w:val="0"/>
                <w:sz w:val="16"/>
                <w:szCs w:val="16"/>
                <w:lang w:val="en-GB"/>
              </w:rPr>
              <w:t xml:space="preserve">(First </w:t>
            </w:r>
            <w:r w:rsidR="0076583C" w:rsidRPr="00A7053C">
              <w:rPr>
                <w:rFonts w:ascii="Arial" w:eastAsia="Times New Roman" w:hAnsi="Arial" w:cs="Arial"/>
                <w:noProof/>
                <w:kern w:val="0"/>
                <w:sz w:val="16"/>
                <w:szCs w:val="16"/>
                <w:lang w:val="en-GB"/>
              </w:rPr>
              <w:t>et al.,</w:t>
            </w:r>
            <w:r w:rsidR="00B36BFD" w:rsidRPr="00A7053C">
              <w:rPr>
                <w:rFonts w:ascii="Arial" w:eastAsia="Times New Roman" w:hAnsi="Arial" w:cs="Arial"/>
                <w:noProof/>
                <w:kern w:val="0"/>
                <w:sz w:val="16"/>
                <w:szCs w:val="16"/>
                <w:lang w:val="en-GB"/>
              </w:rPr>
              <w:t xml:space="preserve"> 1996)</w:t>
            </w:r>
          </w:p>
        </w:tc>
        <w:tc>
          <w:tcPr>
            <w:tcW w:w="567" w:type="pct"/>
            <w:gridSpan w:val="2"/>
            <w:tcBorders>
              <w:top w:val="single" w:sz="4" w:space="0" w:color="00000A"/>
              <w:left w:val="single" w:sz="4" w:space="0" w:color="00000A"/>
              <w:bottom w:val="single" w:sz="4" w:space="0" w:color="00000A"/>
              <w:right w:val="single" w:sz="4" w:space="0" w:color="00000A"/>
            </w:tcBorders>
          </w:tcPr>
          <w:p w:rsidR="00ED04CE" w:rsidRPr="00A7053C" w:rsidRDefault="003606A3" w:rsidP="00ED04CE">
            <w:pPr>
              <w:spacing w:after="0" w:line="240" w:lineRule="auto"/>
              <w:rPr>
                <w:rFonts w:ascii="Arial" w:hAnsi="Arial" w:cs="Arial"/>
                <w:sz w:val="16"/>
                <w:szCs w:val="16"/>
                <w:lang w:val="en-GB"/>
              </w:rPr>
            </w:pPr>
            <w:r w:rsidRPr="00A7053C">
              <w:rPr>
                <w:rFonts w:ascii="Arial" w:hAnsi="Arial" w:cs="Arial"/>
                <w:color w:val="000000"/>
                <w:kern w:val="0"/>
                <w:sz w:val="16"/>
                <w:szCs w:val="16"/>
                <w:lang w:val="en-GB" w:eastAsia="ar-SA"/>
              </w:rPr>
              <w:t>Sex</w:t>
            </w:r>
            <w:r w:rsidR="00ED04CE" w:rsidRPr="00A7053C">
              <w:rPr>
                <w:rFonts w:ascii="Arial" w:hAnsi="Arial" w:cs="Arial"/>
                <w:color w:val="000000"/>
                <w:kern w:val="0"/>
                <w:sz w:val="16"/>
                <w:szCs w:val="16"/>
                <w:lang w:val="en-GB" w:eastAsia="ar-SA"/>
              </w:rPr>
              <w:t>, age, education, marital status, ethnicity, diagnosis</w:t>
            </w:r>
            <w:r w:rsidR="00EF0CF0" w:rsidRPr="00A7053C">
              <w:rPr>
                <w:rFonts w:ascii="Arial" w:hAnsi="Arial" w:cs="Arial"/>
                <w:color w:val="000000"/>
                <w:kern w:val="0"/>
                <w:sz w:val="16"/>
                <w:szCs w:val="16"/>
                <w:lang w:val="en-GB" w:eastAsia="ar-SA"/>
              </w:rPr>
              <w:t>,</w:t>
            </w:r>
            <w:r w:rsidR="00ED04CE" w:rsidRPr="00A7053C">
              <w:rPr>
                <w:rFonts w:ascii="Arial" w:hAnsi="Arial" w:cs="Arial"/>
                <w:color w:val="000000"/>
                <w:kern w:val="0"/>
                <w:sz w:val="16"/>
                <w:szCs w:val="16"/>
                <w:lang w:val="en-GB" w:eastAsia="ar-SA"/>
              </w:rPr>
              <w:t xml:space="preserve"> and treatment</w:t>
            </w:r>
          </w:p>
        </w:tc>
        <w:tc>
          <w:tcPr>
            <w:tcW w:w="675"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color w:val="000000"/>
                <w:kern w:val="0"/>
                <w:sz w:val="16"/>
                <w:szCs w:val="16"/>
                <w:lang w:val="en-GB" w:eastAsia="ar-SA"/>
              </w:rPr>
              <w:t>Dissociative experiences partially mediated the effect of childhood adversity on delusion (</w:t>
            </w:r>
            <w:r w:rsidRPr="00A7053C">
              <w:rPr>
                <w:rFonts w:ascii="Arial" w:hAnsi="Arial" w:cs="Arial"/>
                <w:i/>
                <w:color w:val="000000"/>
                <w:kern w:val="0"/>
                <w:sz w:val="16"/>
                <w:szCs w:val="16"/>
                <w:lang w:val="en-GB" w:eastAsia="ar-SA"/>
              </w:rPr>
              <w:t>adj. IRR</w:t>
            </w:r>
            <w:r w:rsidR="00F744B1" w:rsidRPr="00A7053C">
              <w:rPr>
                <w:rFonts w:ascii="Arial" w:hAnsi="Arial" w:cs="Arial"/>
                <w:color w:val="000000"/>
                <w:kern w:val="0"/>
                <w:sz w:val="16"/>
                <w:szCs w:val="16"/>
                <w:lang w:val="en-GB" w:eastAsia="ar-SA"/>
              </w:rPr>
              <w:t xml:space="preserve"> </w:t>
            </w:r>
            <w:r w:rsidRPr="00A7053C">
              <w:rPr>
                <w:rFonts w:ascii="Arial" w:hAnsi="Arial" w:cs="Arial"/>
                <w:color w:val="000000"/>
                <w:kern w:val="0"/>
                <w:sz w:val="16"/>
                <w:szCs w:val="16"/>
                <w:lang w:val="en-GB" w:eastAsia="ar-SA"/>
              </w:rPr>
              <w:t xml:space="preserve">= 1.14, </w:t>
            </w:r>
            <w:r w:rsidR="003C14AF" w:rsidRPr="00A7053C">
              <w:rPr>
                <w:rFonts w:ascii="Arial" w:hAnsi="Arial" w:cs="Arial"/>
                <w:i/>
                <w:color w:val="000000"/>
                <w:kern w:val="0"/>
                <w:sz w:val="16"/>
                <w:szCs w:val="16"/>
                <w:lang w:val="en-GB" w:eastAsia="ar-SA"/>
              </w:rPr>
              <w:t xml:space="preserve">95% CI: </w:t>
            </w:r>
            <w:r w:rsidRPr="00A7053C">
              <w:rPr>
                <w:rFonts w:ascii="Arial" w:hAnsi="Arial" w:cs="Arial"/>
                <w:color w:val="000000"/>
                <w:kern w:val="0"/>
                <w:sz w:val="16"/>
                <w:szCs w:val="16"/>
                <w:lang w:val="en-GB" w:eastAsia="ar-SA"/>
              </w:rPr>
              <w:t xml:space="preserve">1.00, 1.30, </w:t>
            </w:r>
            <w:r w:rsidR="00DA6DF2" w:rsidRPr="00A7053C">
              <w:rPr>
                <w:rFonts w:ascii="Arial" w:hAnsi="Arial" w:cs="Arial"/>
                <w:i/>
                <w:color w:val="000000"/>
                <w:kern w:val="0"/>
                <w:sz w:val="16"/>
                <w:szCs w:val="16"/>
                <w:lang w:val="en-GB" w:eastAsia="ar-SA"/>
              </w:rPr>
              <w:t>p &lt;</w:t>
            </w:r>
            <w:r w:rsidRPr="00A7053C">
              <w:rPr>
                <w:rFonts w:ascii="Arial" w:hAnsi="Arial" w:cs="Arial"/>
                <w:color w:val="000000"/>
                <w:kern w:val="0"/>
                <w:sz w:val="16"/>
                <w:szCs w:val="16"/>
                <w:lang w:val="en-GB" w:eastAsia="ar-SA"/>
              </w:rPr>
              <w:t xml:space="preserve"> 0.05; 30% reduction) and hallucinations (</w:t>
            </w:r>
            <w:r w:rsidRPr="00A7053C">
              <w:rPr>
                <w:rFonts w:ascii="Arial" w:hAnsi="Arial" w:cs="Arial"/>
                <w:i/>
                <w:color w:val="000000"/>
                <w:kern w:val="0"/>
                <w:sz w:val="16"/>
                <w:szCs w:val="16"/>
                <w:lang w:val="en-GB" w:eastAsia="ar-SA"/>
              </w:rPr>
              <w:t>adj. IRR</w:t>
            </w:r>
            <w:r w:rsidR="00F744B1" w:rsidRPr="00A7053C">
              <w:rPr>
                <w:rFonts w:ascii="Arial" w:hAnsi="Arial" w:cs="Arial"/>
                <w:color w:val="000000"/>
                <w:kern w:val="0"/>
                <w:sz w:val="16"/>
                <w:szCs w:val="16"/>
                <w:lang w:val="en-GB" w:eastAsia="ar-SA"/>
              </w:rPr>
              <w:t xml:space="preserve"> </w:t>
            </w:r>
            <w:r w:rsidRPr="00A7053C">
              <w:rPr>
                <w:rFonts w:ascii="Arial" w:hAnsi="Arial" w:cs="Arial"/>
                <w:color w:val="000000"/>
                <w:kern w:val="0"/>
                <w:sz w:val="16"/>
                <w:szCs w:val="16"/>
                <w:lang w:val="en-GB" w:eastAsia="ar-SA"/>
              </w:rPr>
              <w:t xml:space="preserve">= 1.09, </w:t>
            </w:r>
            <w:r w:rsidR="003C14AF" w:rsidRPr="00A7053C">
              <w:rPr>
                <w:rFonts w:ascii="Arial" w:hAnsi="Arial" w:cs="Arial"/>
                <w:i/>
                <w:color w:val="000000"/>
                <w:kern w:val="0"/>
                <w:sz w:val="16"/>
                <w:szCs w:val="16"/>
                <w:lang w:val="en-GB" w:eastAsia="ar-SA"/>
              </w:rPr>
              <w:t xml:space="preserve">95% CI: </w:t>
            </w:r>
            <w:r w:rsidRPr="00A7053C">
              <w:rPr>
                <w:rFonts w:ascii="Arial" w:hAnsi="Arial" w:cs="Arial"/>
                <w:color w:val="000000"/>
                <w:kern w:val="0"/>
                <w:sz w:val="16"/>
                <w:szCs w:val="16"/>
                <w:lang w:val="en-GB" w:eastAsia="ar-SA"/>
              </w:rPr>
              <w:t xml:space="preserve">0.92, 1.30, p&gt; 0.05, 47% reduction) </w:t>
            </w:r>
          </w:p>
        </w:tc>
        <w:tc>
          <w:tcPr>
            <w:tcW w:w="340"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color w:val="000000"/>
                <w:kern w:val="0"/>
                <w:sz w:val="16"/>
                <w:szCs w:val="16"/>
                <w:lang w:val="en-GB" w:eastAsia="ar-SA"/>
              </w:rPr>
              <w:t>7</w:t>
            </w:r>
          </w:p>
        </w:tc>
      </w:tr>
      <w:tr w:rsidR="00ED04CE" w:rsidRPr="00A7053C" w:rsidTr="00ED04CE">
        <w:tc>
          <w:tcPr>
            <w:tcW w:w="625" w:type="pct"/>
            <w:tcBorders>
              <w:top w:val="single" w:sz="4" w:space="0" w:color="00000A"/>
              <w:left w:val="single" w:sz="4" w:space="0" w:color="00000A"/>
              <w:bottom w:val="single" w:sz="4" w:space="0" w:color="00000A"/>
              <w:right w:val="single" w:sz="4" w:space="0" w:color="00000A"/>
            </w:tcBorders>
          </w:tcPr>
          <w:p w:rsidR="00ED04CE" w:rsidRPr="00A7053C" w:rsidRDefault="00B36BFD" w:rsidP="00ED04CE">
            <w:pPr>
              <w:suppressAutoHyphens w:val="0"/>
              <w:spacing w:after="0" w:line="240" w:lineRule="auto"/>
              <w:rPr>
                <w:rFonts w:ascii="Arial" w:hAnsi="Arial" w:cs="Arial"/>
                <w:sz w:val="16"/>
                <w:szCs w:val="16"/>
                <w:lang w:val="en-GB"/>
              </w:rPr>
            </w:pPr>
            <w:r w:rsidRPr="00A7053C">
              <w:rPr>
                <w:rFonts w:ascii="Arial" w:hAnsi="Arial" w:cs="Arial"/>
                <w:noProof/>
                <w:sz w:val="16"/>
                <w:szCs w:val="16"/>
                <w:lang w:val="en-GB"/>
              </w:rPr>
              <w:t xml:space="preserve">Ostefjells </w:t>
            </w:r>
            <w:r w:rsidR="0076583C" w:rsidRPr="00A7053C">
              <w:rPr>
                <w:rFonts w:ascii="Arial" w:hAnsi="Arial" w:cs="Arial"/>
                <w:noProof/>
                <w:sz w:val="16"/>
                <w:szCs w:val="16"/>
                <w:lang w:val="en-GB"/>
              </w:rPr>
              <w:t>et al.,</w:t>
            </w:r>
            <w:r w:rsidRPr="00A7053C">
              <w:rPr>
                <w:rFonts w:ascii="Arial" w:hAnsi="Arial" w:cs="Arial"/>
                <w:noProof/>
                <w:sz w:val="16"/>
                <w:szCs w:val="16"/>
                <w:lang w:val="en-GB"/>
              </w:rPr>
              <w:t xml:space="preserve"> 2017</w:t>
            </w:r>
          </w:p>
          <w:p w:rsidR="00ED04CE" w:rsidRPr="00A7053C" w:rsidRDefault="00ED04CE" w:rsidP="00ED04CE">
            <w:pPr>
              <w:suppressAutoHyphens w:val="0"/>
              <w:spacing w:after="0" w:line="240" w:lineRule="auto"/>
              <w:rPr>
                <w:rFonts w:ascii="Arial" w:hAnsi="Arial" w:cs="Arial"/>
                <w:sz w:val="16"/>
                <w:szCs w:val="16"/>
                <w:lang w:val="en-GB"/>
              </w:rPr>
            </w:pPr>
          </w:p>
          <w:p w:rsidR="00ED04CE" w:rsidRPr="00A7053C" w:rsidRDefault="00ED04CE" w:rsidP="00ED04CE">
            <w:pPr>
              <w:suppressAutoHyphens w:val="0"/>
              <w:spacing w:after="0" w:line="240" w:lineRule="auto"/>
              <w:rPr>
                <w:rFonts w:ascii="Arial" w:hAnsi="Arial" w:cs="Arial"/>
                <w:sz w:val="16"/>
                <w:szCs w:val="16"/>
                <w:lang w:val="en-GB"/>
              </w:rPr>
            </w:pPr>
            <w:r w:rsidRPr="00A7053C">
              <w:rPr>
                <w:rFonts w:ascii="Arial" w:hAnsi="Arial" w:cs="Arial"/>
                <w:sz w:val="16"/>
                <w:szCs w:val="16"/>
                <w:lang w:val="en-GB"/>
              </w:rPr>
              <w:t xml:space="preserve">Thematically Organised Psychosis (TOP) </w:t>
            </w:r>
          </w:p>
          <w:p w:rsidR="00ED04CE" w:rsidRPr="00A7053C" w:rsidRDefault="00ED04CE" w:rsidP="00ED04CE">
            <w:pPr>
              <w:suppressAutoHyphens w:val="0"/>
              <w:spacing w:after="0" w:line="240" w:lineRule="auto"/>
              <w:rPr>
                <w:rFonts w:ascii="Arial" w:hAnsi="Arial" w:cs="Arial"/>
                <w:sz w:val="16"/>
                <w:szCs w:val="16"/>
                <w:lang w:val="en-GB"/>
              </w:rPr>
            </w:pPr>
          </w:p>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NORWAY</w:t>
            </w:r>
          </w:p>
        </w:tc>
        <w:tc>
          <w:tcPr>
            <w:tcW w:w="421" w:type="pct"/>
            <w:gridSpan w:val="5"/>
            <w:tcBorders>
              <w:top w:val="single" w:sz="4" w:space="0" w:color="00000A"/>
              <w:left w:val="single" w:sz="4" w:space="0" w:color="00000A"/>
              <w:bottom w:val="single" w:sz="4" w:space="0" w:color="00000A"/>
              <w:right w:val="single" w:sz="4" w:space="0" w:color="00000A"/>
            </w:tcBorders>
          </w:tcPr>
          <w:p w:rsidR="00ED04CE" w:rsidRPr="00A7053C" w:rsidRDefault="00B30BC3" w:rsidP="00ED04CE">
            <w:pPr>
              <w:spacing w:after="0" w:line="240" w:lineRule="auto"/>
              <w:rPr>
                <w:rFonts w:ascii="Arial" w:hAnsi="Arial" w:cs="Arial"/>
                <w:sz w:val="16"/>
                <w:szCs w:val="16"/>
                <w:lang w:val="en-GB"/>
              </w:rPr>
            </w:pPr>
            <w:r w:rsidRPr="00A7053C">
              <w:rPr>
                <w:rFonts w:ascii="Arial" w:hAnsi="Arial" w:cs="Arial"/>
                <w:i/>
                <w:sz w:val="16"/>
                <w:szCs w:val="16"/>
                <w:lang w:val="en-GB"/>
              </w:rPr>
              <w:t>N =</w:t>
            </w:r>
            <w:r w:rsidR="00ED04CE" w:rsidRPr="00A7053C">
              <w:rPr>
                <w:rFonts w:ascii="Arial" w:hAnsi="Arial" w:cs="Arial"/>
                <w:sz w:val="16"/>
                <w:szCs w:val="16"/>
                <w:lang w:val="en-GB"/>
              </w:rPr>
              <w:t xml:space="preserve"> </w:t>
            </w:r>
            <w:r w:rsidR="00ED04CE" w:rsidRPr="00A7053C">
              <w:rPr>
                <w:rFonts w:ascii="Arial" w:hAnsi="Arial" w:cs="Arial"/>
                <w:color w:val="000000"/>
                <w:kern w:val="0"/>
                <w:sz w:val="16"/>
                <w:szCs w:val="16"/>
                <w:lang w:val="en-GB" w:eastAsia="ar-SA"/>
              </w:rPr>
              <w:t>261 patients with DSM-IV psychotic (</w:t>
            </w:r>
            <w:r w:rsidRPr="00A7053C">
              <w:rPr>
                <w:rFonts w:ascii="Arial" w:hAnsi="Arial" w:cs="Arial"/>
                <w:i/>
                <w:color w:val="000000"/>
                <w:kern w:val="0"/>
                <w:sz w:val="16"/>
                <w:szCs w:val="16"/>
                <w:lang w:val="en-GB" w:eastAsia="ar-SA"/>
              </w:rPr>
              <w:t>n =</w:t>
            </w:r>
            <w:r w:rsidR="00ED04CE" w:rsidRPr="00A7053C">
              <w:rPr>
                <w:rFonts w:ascii="Arial" w:hAnsi="Arial" w:cs="Arial"/>
                <w:color w:val="000000"/>
                <w:kern w:val="0"/>
                <w:sz w:val="16"/>
                <w:szCs w:val="16"/>
                <w:lang w:val="en-GB" w:eastAsia="ar-SA"/>
              </w:rPr>
              <w:t xml:space="preserve"> 163, 62.5%) or bipolar disorders (</w:t>
            </w:r>
            <w:r w:rsidRPr="00A7053C">
              <w:rPr>
                <w:rFonts w:ascii="Arial" w:hAnsi="Arial" w:cs="Arial"/>
                <w:i/>
                <w:color w:val="000000"/>
                <w:kern w:val="0"/>
                <w:sz w:val="16"/>
                <w:szCs w:val="16"/>
                <w:lang w:val="en-GB" w:eastAsia="ar-SA"/>
              </w:rPr>
              <w:t>n =</w:t>
            </w:r>
            <w:r w:rsidR="00ED04CE" w:rsidRPr="00A7053C">
              <w:rPr>
                <w:rFonts w:ascii="Arial" w:hAnsi="Arial" w:cs="Arial"/>
                <w:color w:val="000000"/>
                <w:kern w:val="0"/>
                <w:sz w:val="16"/>
                <w:szCs w:val="16"/>
                <w:lang w:val="en-GB" w:eastAsia="ar-SA"/>
              </w:rPr>
              <w:t xml:space="preserve"> 98, 37.5%)</w:t>
            </w:r>
          </w:p>
        </w:tc>
        <w:tc>
          <w:tcPr>
            <w:tcW w:w="605" w:type="pct"/>
            <w:gridSpan w:val="2"/>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Childhood emotional abuse (</w:t>
            </w:r>
            <w:r w:rsidR="00B30BC3" w:rsidRPr="00A7053C">
              <w:rPr>
                <w:rFonts w:ascii="Arial" w:hAnsi="Arial" w:cs="Arial"/>
                <w:i/>
                <w:sz w:val="16"/>
                <w:szCs w:val="16"/>
                <w:lang w:val="en-GB"/>
              </w:rPr>
              <w:t>n =</w:t>
            </w:r>
            <w:r w:rsidRPr="00A7053C">
              <w:rPr>
                <w:rFonts w:ascii="Arial" w:hAnsi="Arial" w:cs="Arial"/>
                <w:sz w:val="16"/>
                <w:szCs w:val="16"/>
                <w:lang w:val="en-GB"/>
              </w:rPr>
              <w:t xml:space="preserve"> 60, 28%)</w:t>
            </w:r>
          </w:p>
        </w:tc>
        <w:tc>
          <w:tcPr>
            <w:tcW w:w="415"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CTQ-SF</w:t>
            </w:r>
            <w:r w:rsidR="00A0629D" w:rsidRPr="00A7053C">
              <w:rPr>
                <w:rFonts w:ascii="Arial" w:hAnsi="Arial" w:cs="Arial"/>
                <w:sz w:val="16"/>
                <w:szCs w:val="16"/>
                <w:lang w:val="en-GB"/>
              </w:rPr>
              <w:t xml:space="preserve"> </w:t>
            </w:r>
            <w:r w:rsidR="00B36BFD" w:rsidRPr="00A7053C">
              <w:rPr>
                <w:rFonts w:ascii="Arial" w:eastAsia="Times New Roman" w:hAnsi="Arial" w:cs="Arial"/>
                <w:noProof/>
                <w:kern w:val="0"/>
                <w:sz w:val="16"/>
                <w:szCs w:val="16"/>
                <w:lang w:val="en-GB"/>
              </w:rPr>
              <w:t xml:space="preserve">(Bernstein </w:t>
            </w:r>
            <w:r w:rsidR="0076583C" w:rsidRPr="00A7053C">
              <w:rPr>
                <w:rFonts w:ascii="Arial" w:eastAsia="Times New Roman" w:hAnsi="Arial" w:cs="Arial"/>
                <w:noProof/>
                <w:kern w:val="0"/>
                <w:sz w:val="16"/>
                <w:szCs w:val="16"/>
                <w:lang w:val="en-GB"/>
              </w:rPr>
              <w:t>et al.,</w:t>
            </w:r>
            <w:r w:rsidR="00B36BFD" w:rsidRPr="00A7053C">
              <w:rPr>
                <w:rFonts w:ascii="Arial" w:eastAsia="Times New Roman" w:hAnsi="Arial" w:cs="Arial"/>
                <w:noProof/>
                <w:kern w:val="0"/>
                <w:sz w:val="16"/>
                <w:szCs w:val="16"/>
                <w:lang w:val="en-GB"/>
              </w:rPr>
              <w:t xml:space="preserve"> 2003)</w:t>
            </w:r>
          </w:p>
        </w:tc>
        <w:tc>
          <w:tcPr>
            <w:tcW w:w="477"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 xml:space="preserve">Metacognitive negative beliefs about the uncontrollability and danger of thoughts (MCQ-UD; </w:t>
            </w:r>
            <w:r w:rsidR="00DA6DF2" w:rsidRPr="00A7053C">
              <w:rPr>
                <w:rFonts w:ascii="Arial" w:hAnsi="Arial" w:cs="Arial"/>
                <w:i/>
                <w:color w:val="000000"/>
                <w:kern w:val="0"/>
                <w:sz w:val="16"/>
                <w:szCs w:val="16"/>
                <w:lang w:val="en-GB" w:eastAsia="ar-SA"/>
              </w:rPr>
              <w:t>mean =</w:t>
            </w:r>
            <w:r w:rsidR="00AC2315" w:rsidRPr="00A7053C">
              <w:rPr>
                <w:rFonts w:ascii="Arial" w:hAnsi="Arial" w:cs="Arial"/>
                <w:color w:val="000000"/>
                <w:kern w:val="0"/>
                <w:sz w:val="16"/>
                <w:szCs w:val="16"/>
                <w:lang w:val="en-GB" w:eastAsia="ar-SA"/>
              </w:rPr>
              <w:t xml:space="preserve"> </w:t>
            </w:r>
            <w:r w:rsidRPr="00A7053C">
              <w:rPr>
                <w:rFonts w:ascii="Arial" w:hAnsi="Arial" w:cs="Arial"/>
                <w:color w:val="000000"/>
                <w:kern w:val="0"/>
                <w:sz w:val="16"/>
                <w:szCs w:val="16"/>
                <w:lang w:val="en-GB" w:eastAsia="ar-SA"/>
              </w:rPr>
              <w:t xml:space="preserve">13.8, </w:t>
            </w:r>
            <w:r w:rsidR="00DA6DF2" w:rsidRPr="00A7053C">
              <w:rPr>
                <w:rFonts w:ascii="Arial" w:hAnsi="Arial" w:cs="Arial"/>
                <w:i/>
                <w:color w:val="000000"/>
                <w:kern w:val="0"/>
                <w:sz w:val="16"/>
                <w:szCs w:val="16"/>
                <w:lang w:val="en-GB" w:eastAsia="ar-SA"/>
              </w:rPr>
              <w:t>SD =</w:t>
            </w:r>
            <w:r w:rsidRPr="00A7053C">
              <w:rPr>
                <w:rFonts w:ascii="Arial" w:hAnsi="Arial" w:cs="Arial"/>
                <w:color w:val="000000"/>
                <w:kern w:val="0"/>
                <w:sz w:val="16"/>
                <w:szCs w:val="16"/>
                <w:lang w:val="en-GB" w:eastAsia="ar-SA"/>
              </w:rPr>
              <w:t xml:space="preserve"> 5.0)</w:t>
            </w:r>
          </w:p>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p>
          <w:p w:rsidR="00ED04CE" w:rsidRPr="00A7053C" w:rsidRDefault="00ED04CE" w:rsidP="00ED04CE">
            <w:pPr>
              <w:suppressAutoHyphens w:val="0"/>
              <w:spacing w:after="0" w:line="240" w:lineRule="auto"/>
              <w:rPr>
                <w:rFonts w:ascii="Arial" w:hAnsi="Arial" w:cs="Arial"/>
                <w:sz w:val="16"/>
                <w:szCs w:val="16"/>
                <w:lang w:val="en-GB"/>
              </w:rPr>
            </w:pPr>
            <w:r w:rsidRPr="00A7053C">
              <w:rPr>
                <w:rFonts w:ascii="Arial" w:hAnsi="Arial" w:cs="Arial"/>
                <w:color w:val="000000"/>
                <w:kern w:val="0"/>
                <w:sz w:val="16"/>
                <w:szCs w:val="16"/>
                <w:lang w:val="en-GB" w:eastAsia="ar-SA"/>
              </w:rPr>
              <w:t>Depression and anxiety symptoms (</w:t>
            </w:r>
            <w:r w:rsidR="00DA6DF2" w:rsidRPr="00A7053C">
              <w:rPr>
                <w:rFonts w:ascii="Arial" w:hAnsi="Arial" w:cs="Arial"/>
                <w:i/>
                <w:color w:val="000000"/>
                <w:kern w:val="0"/>
                <w:sz w:val="16"/>
                <w:szCs w:val="16"/>
                <w:lang w:val="en-GB" w:eastAsia="ar-SA"/>
              </w:rPr>
              <w:t>mean =</w:t>
            </w:r>
            <w:r w:rsidR="00AC2315" w:rsidRPr="00A7053C">
              <w:rPr>
                <w:rFonts w:ascii="Arial" w:hAnsi="Arial" w:cs="Arial"/>
                <w:color w:val="000000"/>
                <w:kern w:val="0"/>
                <w:sz w:val="16"/>
                <w:szCs w:val="16"/>
                <w:lang w:val="en-GB" w:eastAsia="ar-SA"/>
              </w:rPr>
              <w:t xml:space="preserve"> </w:t>
            </w:r>
            <w:r w:rsidRPr="00A7053C">
              <w:rPr>
                <w:rFonts w:ascii="Arial" w:hAnsi="Arial" w:cs="Arial"/>
                <w:color w:val="000000"/>
                <w:kern w:val="0"/>
                <w:sz w:val="16"/>
                <w:szCs w:val="16"/>
                <w:lang w:val="en-GB" w:eastAsia="ar-SA"/>
              </w:rPr>
              <w:t xml:space="preserve">2.52, </w:t>
            </w:r>
            <w:r w:rsidR="00DA6DF2" w:rsidRPr="00A7053C">
              <w:rPr>
                <w:rFonts w:ascii="Arial" w:hAnsi="Arial" w:cs="Arial"/>
                <w:i/>
                <w:color w:val="000000"/>
                <w:kern w:val="0"/>
                <w:sz w:val="16"/>
                <w:szCs w:val="16"/>
                <w:lang w:val="en-GB" w:eastAsia="ar-SA"/>
              </w:rPr>
              <w:t>SD =</w:t>
            </w:r>
            <w:r w:rsidRPr="00A7053C">
              <w:rPr>
                <w:rFonts w:ascii="Arial" w:hAnsi="Arial" w:cs="Arial"/>
                <w:color w:val="000000"/>
                <w:kern w:val="0"/>
                <w:sz w:val="16"/>
                <w:szCs w:val="16"/>
                <w:lang w:val="en-GB" w:eastAsia="ar-SA"/>
              </w:rPr>
              <w:t xml:space="preserve"> 1.0)</w:t>
            </w:r>
          </w:p>
        </w:tc>
        <w:tc>
          <w:tcPr>
            <w:tcW w:w="409"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MCQ</w:t>
            </w:r>
            <w:r w:rsidR="002734C3" w:rsidRPr="00A7053C">
              <w:rPr>
                <w:rFonts w:ascii="Arial" w:hAnsi="Arial" w:cs="Arial"/>
                <w:color w:val="000000"/>
                <w:kern w:val="0"/>
                <w:sz w:val="16"/>
                <w:szCs w:val="16"/>
                <w:lang w:val="en-GB" w:eastAsia="ar-SA"/>
              </w:rPr>
              <w:t xml:space="preserve"> </w:t>
            </w:r>
            <w:r w:rsidR="002F43E3" w:rsidRPr="00A7053C">
              <w:rPr>
                <w:rFonts w:ascii="Arial" w:hAnsi="Arial" w:cs="Arial"/>
                <w:noProof/>
                <w:color w:val="000000"/>
                <w:kern w:val="0"/>
                <w:sz w:val="16"/>
                <w:szCs w:val="16"/>
                <w:lang w:val="en-GB" w:eastAsia="ar-SA"/>
              </w:rPr>
              <w:t>(Wells &amp; Cartwright-Hatton, 2004)</w:t>
            </w:r>
          </w:p>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p>
          <w:p w:rsidR="00ED04CE" w:rsidRPr="00A7053C" w:rsidRDefault="00ED04CE" w:rsidP="00ED04CE">
            <w:pPr>
              <w:spacing w:after="0" w:line="240" w:lineRule="auto"/>
              <w:rPr>
                <w:rFonts w:ascii="Arial" w:hAnsi="Arial" w:cs="Arial"/>
                <w:kern w:val="1"/>
                <w:sz w:val="16"/>
                <w:szCs w:val="16"/>
                <w:lang w:val="en-GB"/>
              </w:rPr>
            </w:pPr>
            <w:r w:rsidRPr="00A7053C">
              <w:rPr>
                <w:rFonts w:ascii="Arial" w:hAnsi="Arial" w:cs="Arial"/>
                <w:color w:val="000000"/>
                <w:kern w:val="0"/>
                <w:sz w:val="16"/>
                <w:szCs w:val="16"/>
                <w:lang w:val="en-GB" w:eastAsia="ar-SA"/>
              </w:rPr>
              <w:t>PANSS</w:t>
            </w:r>
            <w:r w:rsidR="00A0629D" w:rsidRPr="00A7053C">
              <w:rPr>
                <w:rFonts w:ascii="Arial" w:hAnsi="Arial" w:cs="Arial"/>
                <w:color w:val="000000"/>
                <w:kern w:val="0"/>
                <w:sz w:val="16"/>
                <w:szCs w:val="16"/>
                <w:lang w:val="en-GB" w:eastAsia="ar-SA"/>
              </w:rPr>
              <w:t xml:space="preserve"> </w:t>
            </w:r>
            <w:r w:rsidR="00B36BFD" w:rsidRPr="00A7053C">
              <w:rPr>
                <w:rFonts w:ascii="Arial" w:eastAsia="Times New Roman" w:hAnsi="Arial" w:cs="Arial"/>
                <w:noProof/>
                <w:kern w:val="0"/>
                <w:sz w:val="16"/>
                <w:szCs w:val="16"/>
                <w:lang w:val="en-GB"/>
              </w:rPr>
              <w:t xml:space="preserve">(Kay </w:t>
            </w:r>
            <w:r w:rsidR="0076583C" w:rsidRPr="00A7053C">
              <w:rPr>
                <w:rFonts w:ascii="Arial" w:eastAsia="Times New Roman" w:hAnsi="Arial" w:cs="Arial"/>
                <w:noProof/>
                <w:kern w:val="0"/>
                <w:sz w:val="16"/>
                <w:szCs w:val="16"/>
                <w:lang w:val="en-GB"/>
              </w:rPr>
              <w:t>et al.,</w:t>
            </w:r>
            <w:r w:rsidR="00B36BFD" w:rsidRPr="00A7053C">
              <w:rPr>
                <w:rFonts w:ascii="Arial" w:eastAsia="Times New Roman" w:hAnsi="Arial" w:cs="Arial"/>
                <w:noProof/>
                <w:kern w:val="0"/>
                <w:sz w:val="16"/>
                <w:szCs w:val="16"/>
                <w:lang w:val="en-GB"/>
              </w:rPr>
              <w:t xml:space="preserve"> 1987)</w:t>
            </w:r>
          </w:p>
        </w:tc>
        <w:tc>
          <w:tcPr>
            <w:tcW w:w="466" w:type="pct"/>
            <w:gridSpan w:val="2"/>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Positive psychotic symptoms (</w:t>
            </w:r>
            <w:r w:rsidR="00DA6DF2" w:rsidRPr="00A7053C">
              <w:rPr>
                <w:rFonts w:ascii="Arial" w:hAnsi="Arial" w:cs="Arial"/>
                <w:i/>
                <w:color w:val="000000"/>
                <w:kern w:val="0"/>
                <w:sz w:val="16"/>
                <w:szCs w:val="16"/>
                <w:lang w:val="en-GB" w:eastAsia="ar-SA"/>
              </w:rPr>
              <w:t>mean =</w:t>
            </w:r>
            <w:r w:rsidR="00AC2315" w:rsidRPr="00A7053C">
              <w:rPr>
                <w:rFonts w:ascii="Arial" w:hAnsi="Arial" w:cs="Arial"/>
                <w:color w:val="000000"/>
                <w:kern w:val="0"/>
                <w:sz w:val="16"/>
                <w:szCs w:val="16"/>
                <w:lang w:val="en-GB" w:eastAsia="ar-SA"/>
              </w:rPr>
              <w:t xml:space="preserve"> </w:t>
            </w:r>
            <w:r w:rsidRPr="00A7053C">
              <w:rPr>
                <w:rFonts w:ascii="Arial" w:hAnsi="Arial" w:cs="Arial"/>
                <w:color w:val="000000"/>
                <w:kern w:val="0"/>
                <w:sz w:val="16"/>
                <w:szCs w:val="16"/>
                <w:lang w:val="en-GB" w:eastAsia="ar-SA"/>
              </w:rPr>
              <w:t xml:space="preserve">1.92, </w:t>
            </w:r>
            <w:r w:rsidR="00DA6DF2" w:rsidRPr="00A7053C">
              <w:rPr>
                <w:rFonts w:ascii="Arial" w:hAnsi="Arial" w:cs="Arial"/>
                <w:i/>
                <w:color w:val="000000"/>
                <w:kern w:val="0"/>
                <w:sz w:val="16"/>
                <w:szCs w:val="16"/>
                <w:lang w:val="en-GB" w:eastAsia="ar-SA"/>
              </w:rPr>
              <w:t>SD =</w:t>
            </w:r>
            <w:r w:rsidRPr="00A7053C">
              <w:rPr>
                <w:rFonts w:ascii="Arial" w:hAnsi="Arial" w:cs="Arial"/>
                <w:color w:val="000000"/>
                <w:kern w:val="0"/>
                <w:sz w:val="16"/>
                <w:szCs w:val="16"/>
                <w:lang w:val="en-GB" w:eastAsia="ar-SA"/>
              </w:rPr>
              <w:t xml:space="preserve"> 1.0)</w:t>
            </w:r>
          </w:p>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p>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color w:val="000000"/>
                <w:kern w:val="0"/>
                <w:sz w:val="16"/>
                <w:szCs w:val="16"/>
                <w:lang w:val="en-GB" w:eastAsia="ar-SA"/>
              </w:rPr>
              <w:t>PANSS</w:t>
            </w:r>
            <w:r w:rsidR="00A0629D" w:rsidRPr="00A7053C">
              <w:rPr>
                <w:rFonts w:ascii="Arial" w:hAnsi="Arial" w:cs="Arial"/>
                <w:color w:val="000000"/>
                <w:kern w:val="0"/>
                <w:sz w:val="16"/>
                <w:szCs w:val="16"/>
                <w:lang w:val="en-GB" w:eastAsia="ar-SA"/>
              </w:rPr>
              <w:t xml:space="preserve"> </w:t>
            </w:r>
            <w:r w:rsidR="00B36BFD" w:rsidRPr="00A7053C">
              <w:rPr>
                <w:rFonts w:ascii="Arial" w:eastAsia="Times New Roman" w:hAnsi="Arial" w:cs="Arial"/>
                <w:noProof/>
                <w:kern w:val="0"/>
                <w:sz w:val="16"/>
                <w:szCs w:val="16"/>
                <w:lang w:val="en-GB"/>
              </w:rPr>
              <w:t xml:space="preserve">(Kay </w:t>
            </w:r>
            <w:r w:rsidR="0076583C" w:rsidRPr="00A7053C">
              <w:rPr>
                <w:rFonts w:ascii="Arial" w:eastAsia="Times New Roman" w:hAnsi="Arial" w:cs="Arial"/>
                <w:noProof/>
                <w:kern w:val="0"/>
                <w:sz w:val="16"/>
                <w:szCs w:val="16"/>
                <w:lang w:val="en-GB"/>
              </w:rPr>
              <w:t>et al.,</w:t>
            </w:r>
            <w:r w:rsidR="00B36BFD" w:rsidRPr="00A7053C">
              <w:rPr>
                <w:rFonts w:ascii="Arial" w:eastAsia="Times New Roman" w:hAnsi="Arial" w:cs="Arial"/>
                <w:noProof/>
                <w:kern w:val="0"/>
                <w:sz w:val="16"/>
                <w:szCs w:val="16"/>
                <w:lang w:val="en-GB"/>
              </w:rPr>
              <w:t xml:space="preserve"> 1987)</w:t>
            </w:r>
          </w:p>
        </w:tc>
        <w:tc>
          <w:tcPr>
            <w:tcW w:w="567" w:type="pct"/>
            <w:gridSpan w:val="2"/>
            <w:tcBorders>
              <w:top w:val="single" w:sz="4" w:space="0" w:color="00000A"/>
              <w:left w:val="single" w:sz="4" w:space="0" w:color="00000A"/>
              <w:bottom w:val="single" w:sz="4" w:space="0" w:color="00000A"/>
              <w:right w:val="single" w:sz="4" w:space="0" w:color="00000A"/>
            </w:tcBorders>
          </w:tcPr>
          <w:p w:rsidR="00ED04CE" w:rsidRPr="00A7053C" w:rsidRDefault="003606A3" w:rsidP="00EF0CF0">
            <w:pPr>
              <w:spacing w:after="0" w:line="240" w:lineRule="auto"/>
              <w:rPr>
                <w:rFonts w:ascii="Arial" w:hAnsi="Arial" w:cs="Arial"/>
                <w:sz w:val="16"/>
                <w:szCs w:val="16"/>
                <w:lang w:val="en-GB"/>
              </w:rPr>
            </w:pPr>
            <w:r w:rsidRPr="00A7053C">
              <w:rPr>
                <w:rFonts w:ascii="Arial" w:hAnsi="Arial" w:cs="Arial"/>
                <w:color w:val="000000"/>
                <w:kern w:val="0"/>
                <w:sz w:val="16"/>
                <w:szCs w:val="16"/>
                <w:lang w:val="en-GB" w:eastAsia="ar-SA"/>
              </w:rPr>
              <w:t>Sex</w:t>
            </w:r>
            <w:r w:rsidR="00ED04CE" w:rsidRPr="00A7053C">
              <w:rPr>
                <w:rFonts w:ascii="Arial" w:hAnsi="Arial" w:cs="Arial"/>
                <w:color w:val="000000"/>
                <w:kern w:val="0"/>
                <w:sz w:val="16"/>
                <w:szCs w:val="16"/>
                <w:lang w:val="en-GB" w:eastAsia="ar-SA"/>
              </w:rPr>
              <w:t>, main diagnos</w:t>
            </w:r>
            <w:r w:rsidR="00EF0CF0" w:rsidRPr="00A7053C">
              <w:rPr>
                <w:rFonts w:ascii="Arial" w:hAnsi="Arial" w:cs="Arial"/>
                <w:color w:val="000000"/>
                <w:kern w:val="0"/>
                <w:sz w:val="16"/>
                <w:szCs w:val="16"/>
                <w:lang w:val="en-GB" w:eastAsia="ar-SA"/>
              </w:rPr>
              <w:t>is</w:t>
            </w:r>
            <w:r w:rsidR="00ED04CE" w:rsidRPr="00A7053C">
              <w:rPr>
                <w:rFonts w:ascii="Arial" w:hAnsi="Arial" w:cs="Arial"/>
                <w:color w:val="000000"/>
                <w:kern w:val="0"/>
                <w:sz w:val="16"/>
                <w:szCs w:val="16"/>
                <w:lang w:val="en-GB" w:eastAsia="ar-SA"/>
              </w:rPr>
              <w:t>, duration of treatment</w:t>
            </w:r>
          </w:p>
        </w:tc>
        <w:tc>
          <w:tcPr>
            <w:tcW w:w="675" w:type="pct"/>
            <w:tcBorders>
              <w:top w:val="single" w:sz="4" w:space="0" w:color="00000A"/>
              <w:left w:val="single" w:sz="4" w:space="0" w:color="00000A"/>
              <w:bottom w:val="single" w:sz="4" w:space="0" w:color="00000A"/>
              <w:right w:val="single" w:sz="4" w:space="0" w:color="00000A"/>
            </w:tcBorders>
          </w:tcPr>
          <w:p w:rsidR="00ED04CE" w:rsidRPr="00A7053C" w:rsidRDefault="00ED04CE" w:rsidP="00F744B1">
            <w:pPr>
              <w:spacing w:after="0" w:line="240" w:lineRule="auto"/>
              <w:rPr>
                <w:rFonts w:ascii="Arial" w:hAnsi="Arial" w:cs="Arial"/>
                <w:sz w:val="16"/>
                <w:szCs w:val="16"/>
                <w:lang w:val="en-GB"/>
              </w:rPr>
            </w:pPr>
            <w:r w:rsidRPr="00A7053C">
              <w:rPr>
                <w:rFonts w:ascii="Arial" w:hAnsi="Arial" w:cs="Arial"/>
                <w:color w:val="000000"/>
                <w:kern w:val="0"/>
                <w:sz w:val="16"/>
                <w:szCs w:val="16"/>
                <w:lang w:val="en-GB" w:eastAsia="ar-SA"/>
              </w:rPr>
              <w:t xml:space="preserve">Emotional abuse was related to </w:t>
            </w:r>
            <w:r w:rsidR="00F744B1" w:rsidRPr="00A7053C">
              <w:rPr>
                <w:rFonts w:ascii="Arial" w:hAnsi="Arial" w:cs="Arial"/>
                <w:color w:val="000000"/>
                <w:kern w:val="0"/>
                <w:sz w:val="16"/>
                <w:szCs w:val="16"/>
                <w:lang w:val="en-GB" w:eastAsia="ar-SA"/>
              </w:rPr>
              <w:t>metacognitive negative beliefs</w:t>
            </w:r>
            <w:r w:rsidRPr="00A7053C">
              <w:rPr>
                <w:rFonts w:ascii="Arial" w:hAnsi="Arial" w:cs="Arial"/>
                <w:color w:val="000000"/>
                <w:kern w:val="0"/>
                <w:sz w:val="16"/>
                <w:szCs w:val="16"/>
                <w:lang w:val="en-GB" w:eastAsia="ar-SA"/>
              </w:rPr>
              <w:t xml:space="preserve"> (</w:t>
            </w:r>
            <w:r w:rsidRPr="00A7053C">
              <w:rPr>
                <w:rFonts w:ascii="Arial" w:hAnsi="Arial" w:cs="Arial"/>
                <w:i/>
                <w:color w:val="000000"/>
                <w:kern w:val="0"/>
                <w:sz w:val="16"/>
                <w:szCs w:val="16"/>
                <w:lang w:val="en-GB" w:eastAsia="ar-SA"/>
              </w:rPr>
              <w:t>rho</w:t>
            </w:r>
            <w:r w:rsidR="00F744B1" w:rsidRPr="00A7053C">
              <w:rPr>
                <w:rFonts w:ascii="Arial" w:hAnsi="Arial" w:cs="Arial"/>
                <w:color w:val="000000"/>
                <w:kern w:val="0"/>
                <w:sz w:val="16"/>
                <w:szCs w:val="16"/>
                <w:lang w:val="en-GB" w:eastAsia="ar-SA"/>
              </w:rPr>
              <w:t xml:space="preserve"> </w:t>
            </w:r>
            <w:r w:rsidRPr="00A7053C">
              <w:rPr>
                <w:rFonts w:ascii="Arial" w:hAnsi="Arial" w:cs="Arial"/>
                <w:color w:val="000000"/>
                <w:kern w:val="0"/>
                <w:sz w:val="16"/>
                <w:szCs w:val="16"/>
                <w:lang w:val="en-GB" w:eastAsia="ar-SA"/>
              </w:rPr>
              <w:t xml:space="preserve">= 0.37, </w:t>
            </w:r>
            <w:r w:rsidR="00DA6DF2" w:rsidRPr="00A7053C">
              <w:rPr>
                <w:rFonts w:ascii="Arial" w:hAnsi="Arial" w:cs="Arial"/>
                <w:i/>
                <w:color w:val="000000"/>
                <w:kern w:val="0"/>
                <w:sz w:val="16"/>
                <w:szCs w:val="16"/>
                <w:lang w:val="en-GB" w:eastAsia="ar-SA"/>
              </w:rPr>
              <w:t>p &lt;</w:t>
            </w:r>
            <w:r w:rsidRPr="00A7053C">
              <w:rPr>
                <w:rFonts w:ascii="Arial" w:hAnsi="Arial" w:cs="Arial"/>
                <w:color w:val="000000"/>
                <w:kern w:val="0"/>
                <w:sz w:val="16"/>
                <w:szCs w:val="16"/>
                <w:lang w:val="en-GB" w:eastAsia="ar-SA"/>
              </w:rPr>
              <w:t xml:space="preserve"> 0.001). Emotional abuse showed both a direct effect on positive symptoms and an indirect effect via metacognitive negative beliefs and anxiety and depression symptoms (3.22 x 0.08 x 0.18, </w:t>
            </w:r>
            <w:r w:rsidR="003C14AF" w:rsidRPr="00A7053C">
              <w:rPr>
                <w:rFonts w:ascii="Arial" w:hAnsi="Arial" w:cs="Arial"/>
                <w:i/>
                <w:color w:val="000000"/>
                <w:kern w:val="0"/>
                <w:sz w:val="16"/>
                <w:szCs w:val="16"/>
                <w:lang w:val="en-GB" w:eastAsia="ar-SA"/>
              </w:rPr>
              <w:t xml:space="preserve">95% CI: </w:t>
            </w:r>
            <w:r w:rsidRPr="00A7053C">
              <w:rPr>
                <w:rFonts w:ascii="Arial" w:hAnsi="Arial" w:cs="Arial"/>
                <w:color w:val="000000"/>
                <w:kern w:val="0"/>
                <w:sz w:val="16"/>
                <w:szCs w:val="16"/>
                <w:lang w:val="en-GB" w:eastAsia="ar-SA"/>
              </w:rPr>
              <w:t xml:space="preserve">0.02, 0.10). The mediation model explained </w:t>
            </w:r>
            <w:r w:rsidR="00EF0CF0" w:rsidRPr="00A7053C">
              <w:rPr>
                <w:rFonts w:ascii="Arial" w:hAnsi="Arial" w:cs="Arial"/>
                <w:color w:val="000000"/>
                <w:kern w:val="0"/>
                <w:sz w:val="16"/>
                <w:szCs w:val="16"/>
                <w:lang w:val="en-GB" w:eastAsia="ar-SA"/>
              </w:rPr>
              <w:t xml:space="preserve">a </w:t>
            </w:r>
            <w:r w:rsidRPr="00A7053C">
              <w:rPr>
                <w:rFonts w:ascii="Arial" w:hAnsi="Arial" w:cs="Arial"/>
                <w:color w:val="000000"/>
                <w:kern w:val="0"/>
                <w:sz w:val="16"/>
                <w:szCs w:val="16"/>
                <w:lang w:val="en-GB" w:eastAsia="ar-SA"/>
              </w:rPr>
              <w:t>greater variance than the direct model (</w:t>
            </w:r>
            <w:r w:rsidRPr="00A7053C">
              <w:rPr>
                <w:rFonts w:ascii="Arial" w:hAnsi="Arial" w:cs="Arial"/>
                <w:i/>
                <w:color w:val="000000"/>
                <w:kern w:val="0"/>
                <w:sz w:val="16"/>
                <w:szCs w:val="16"/>
                <w:lang w:val="en-GB" w:eastAsia="ar-SA"/>
              </w:rPr>
              <w:t>R</w:t>
            </w:r>
            <w:r w:rsidRPr="00A7053C">
              <w:rPr>
                <w:rFonts w:ascii="Arial" w:hAnsi="Arial" w:cs="Arial"/>
                <w:i/>
                <w:color w:val="000000"/>
                <w:kern w:val="0"/>
                <w:sz w:val="16"/>
                <w:szCs w:val="16"/>
                <w:vertAlign w:val="superscript"/>
                <w:lang w:val="en-GB" w:eastAsia="ar-SA"/>
              </w:rPr>
              <w:t>2</w:t>
            </w:r>
            <w:r w:rsidRPr="00A7053C">
              <w:rPr>
                <w:rFonts w:ascii="Arial" w:hAnsi="Arial" w:cs="Arial"/>
                <w:color w:val="000000"/>
                <w:kern w:val="0"/>
                <w:sz w:val="16"/>
                <w:szCs w:val="16"/>
                <w:lang w:val="en-GB" w:eastAsia="ar-SA"/>
              </w:rPr>
              <w:t xml:space="preserve"> </w:t>
            </w:r>
            <w:r w:rsidR="00EF0CF0" w:rsidRPr="00A7053C">
              <w:rPr>
                <w:rFonts w:ascii="Arial" w:hAnsi="Arial" w:cs="Arial"/>
                <w:color w:val="000000"/>
                <w:kern w:val="0"/>
                <w:sz w:val="16"/>
                <w:szCs w:val="16"/>
                <w:lang w:val="en-GB" w:eastAsia="ar-SA"/>
              </w:rPr>
              <w:t xml:space="preserve">= </w:t>
            </w:r>
            <w:r w:rsidRPr="00A7053C">
              <w:rPr>
                <w:rFonts w:ascii="Arial" w:hAnsi="Arial" w:cs="Arial"/>
                <w:color w:val="000000"/>
                <w:kern w:val="0"/>
                <w:sz w:val="16"/>
                <w:szCs w:val="16"/>
                <w:lang w:val="en-GB" w:eastAsia="ar-SA"/>
              </w:rPr>
              <w:t xml:space="preserve">0.29, </w:t>
            </w:r>
            <w:r w:rsidR="00DA6DF2" w:rsidRPr="00A7053C">
              <w:rPr>
                <w:rFonts w:ascii="Arial" w:hAnsi="Arial" w:cs="Arial"/>
                <w:i/>
                <w:color w:val="000000"/>
                <w:kern w:val="0"/>
                <w:sz w:val="16"/>
                <w:szCs w:val="16"/>
                <w:lang w:val="en-GB" w:eastAsia="ar-SA"/>
              </w:rPr>
              <w:t>p &lt;</w:t>
            </w:r>
            <w:r w:rsidRPr="00A7053C">
              <w:rPr>
                <w:rFonts w:ascii="Arial" w:hAnsi="Arial" w:cs="Arial"/>
                <w:color w:val="000000"/>
                <w:kern w:val="0"/>
                <w:sz w:val="16"/>
                <w:szCs w:val="16"/>
                <w:lang w:val="en-GB" w:eastAsia="ar-SA"/>
              </w:rPr>
              <w:t xml:space="preserve"> 0.001 vs. </w:t>
            </w:r>
            <w:r w:rsidRPr="00A7053C">
              <w:rPr>
                <w:rFonts w:ascii="Arial" w:hAnsi="Arial" w:cs="Arial"/>
                <w:i/>
                <w:color w:val="000000"/>
                <w:kern w:val="0"/>
                <w:sz w:val="16"/>
                <w:szCs w:val="16"/>
                <w:lang w:val="en-GB" w:eastAsia="ar-SA"/>
              </w:rPr>
              <w:t>R</w:t>
            </w:r>
            <w:r w:rsidRPr="00A7053C">
              <w:rPr>
                <w:rFonts w:ascii="Arial" w:hAnsi="Arial" w:cs="Arial"/>
                <w:i/>
                <w:color w:val="000000"/>
                <w:kern w:val="0"/>
                <w:sz w:val="16"/>
                <w:szCs w:val="16"/>
                <w:vertAlign w:val="superscript"/>
                <w:lang w:val="en-GB" w:eastAsia="ar-SA"/>
              </w:rPr>
              <w:t>2</w:t>
            </w:r>
            <w:r w:rsidRPr="00A7053C">
              <w:rPr>
                <w:rFonts w:ascii="Arial" w:hAnsi="Arial" w:cs="Arial"/>
                <w:color w:val="000000"/>
                <w:kern w:val="0"/>
                <w:sz w:val="16"/>
                <w:szCs w:val="16"/>
                <w:vertAlign w:val="superscript"/>
                <w:lang w:val="en-GB" w:eastAsia="ar-SA"/>
              </w:rPr>
              <w:t xml:space="preserve"> </w:t>
            </w:r>
            <w:r w:rsidR="00EF0CF0" w:rsidRPr="00A7053C">
              <w:rPr>
                <w:rFonts w:ascii="Arial" w:hAnsi="Arial" w:cs="Arial"/>
                <w:color w:val="000000"/>
                <w:kern w:val="0"/>
                <w:sz w:val="16"/>
                <w:szCs w:val="16"/>
                <w:vertAlign w:val="superscript"/>
                <w:lang w:val="en-GB" w:eastAsia="ar-SA"/>
              </w:rPr>
              <w:t xml:space="preserve"> </w:t>
            </w:r>
            <w:r w:rsidR="00EF0CF0" w:rsidRPr="00A7053C">
              <w:rPr>
                <w:rFonts w:ascii="Arial" w:hAnsi="Arial" w:cs="Arial"/>
                <w:color w:val="000000"/>
                <w:kern w:val="0"/>
                <w:sz w:val="16"/>
                <w:szCs w:val="16"/>
                <w:lang w:val="en-GB" w:eastAsia="ar-SA"/>
              </w:rPr>
              <w:t xml:space="preserve">= </w:t>
            </w:r>
            <w:r w:rsidRPr="00A7053C">
              <w:rPr>
                <w:rFonts w:ascii="Arial" w:hAnsi="Arial" w:cs="Arial"/>
                <w:color w:val="000000"/>
                <w:kern w:val="0"/>
                <w:sz w:val="16"/>
                <w:szCs w:val="16"/>
                <w:lang w:val="en-GB" w:eastAsia="ar-SA"/>
              </w:rPr>
              <w:t xml:space="preserve">0.03, </w:t>
            </w:r>
            <w:r w:rsidR="006250C5" w:rsidRPr="00A7053C">
              <w:rPr>
                <w:rFonts w:ascii="Arial" w:hAnsi="Arial" w:cs="Arial"/>
                <w:i/>
                <w:color w:val="000000"/>
                <w:kern w:val="0"/>
                <w:sz w:val="16"/>
                <w:szCs w:val="16"/>
                <w:lang w:val="en-GB" w:eastAsia="ar-SA"/>
              </w:rPr>
              <w:t>p</w:t>
            </w:r>
            <w:r w:rsidR="006250C5" w:rsidRPr="00A7053C">
              <w:rPr>
                <w:rFonts w:ascii="Arial" w:hAnsi="Arial" w:cs="Arial"/>
                <w:color w:val="000000"/>
                <w:kern w:val="0"/>
                <w:sz w:val="16"/>
                <w:szCs w:val="16"/>
                <w:lang w:val="en-GB" w:eastAsia="ar-SA"/>
              </w:rPr>
              <w:t xml:space="preserve"> = </w:t>
            </w:r>
            <w:r w:rsidRPr="00A7053C">
              <w:rPr>
                <w:rFonts w:ascii="Arial" w:hAnsi="Arial" w:cs="Arial"/>
                <w:color w:val="000000"/>
                <w:kern w:val="0"/>
                <w:sz w:val="16"/>
                <w:szCs w:val="16"/>
                <w:lang w:val="en-GB" w:eastAsia="ar-SA"/>
              </w:rPr>
              <w:t>0.02)</w:t>
            </w:r>
          </w:p>
        </w:tc>
        <w:tc>
          <w:tcPr>
            <w:tcW w:w="340"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color w:val="000000"/>
                <w:kern w:val="0"/>
                <w:sz w:val="16"/>
                <w:szCs w:val="16"/>
                <w:lang w:val="en-GB" w:eastAsia="ar-SA"/>
              </w:rPr>
              <w:t>11</w:t>
            </w:r>
          </w:p>
        </w:tc>
      </w:tr>
      <w:tr w:rsidR="00A4651A" w:rsidRPr="00A7053C" w:rsidTr="00630C2E">
        <w:tc>
          <w:tcPr>
            <w:tcW w:w="625" w:type="pct"/>
            <w:tcBorders>
              <w:top w:val="single" w:sz="4" w:space="0" w:color="00000A"/>
              <w:left w:val="single" w:sz="4" w:space="0" w:color="00000A"/>
              <w:bottom w:val="single" w:sz="4" w:space="0" w:color="00000A"/>
              <w:right w:val="single" w:sz="4" w:space="0" w:color="00000A"/>
            </w:tcBorders>
            <w:shd w:val="clear" w:color="auto" w:fill="FFFFFF"/>
          </w:tcPr>
          <w:p w:rsidR="00A4651A" w:rsidRPr="00A7053C" w:rsidRDefault="00A4651A" w:rsidP="00A4651A">
            <w:pPr>
              <w:spacing w:after="0" w:line="240" w:lineRule="auto"/>
              <w:rPr>
                <w:rFonts w:ascii="Arial" w:hAnsi="Arial" w:cs="Arial"/>
                <w:color w:val="000000"/>
                <w:sz w:val="16"/>
                <w:szCs w:val="16"/>
                <w:lang w:val="en-GB"/>
              </w:rPr>
            </w:pPr>
            <w:r w:rsidRPr="00A7053C">
              <w:rPr>
                <w:rFonts w:ascii="Arial" w:hAnsi="Arial" w:cs="Arial"/>
                <w:color w:val="000000"/>
                <w:sz w:val="16"/>
                <w:szCs w:val="16"/>
                <w:lang w:val="en-GB"/>
              </w:rPr>
              <w:t xml:space="preserve">Pearce </w:t>
            </w:r>
            <w:r w:rsidR="0076583C" w:rsidRPr="00A7053C">
              <w:rPr>
                <w:rFonts w:ascii="Arial" w:hAnsi="Arial" w:cs="Arial"/>
                <w:color w:val="000000"/>
                <w:sz w:val="16"/>
                <w:szCs w:val="16"/>
                <w:lang w:val="en-GB"/>
              </w:rPr>
              <w:t>et al.,</w:t>
            </w:r>
            <w:r w:rsidRPr="00A7053C">
              <w:rPr>
                <w:rFonts w:ascii="Arial" w:hAnsi="Arial" w:cs="Arial"/>
                <w:color w:val="000000"/>
                <w:sz w:val="16"/>
                <w:szCs w:val="16"/>
                <w:lang w:val="en-GB"/>
              </w:rPr>
              <w:t xml:space="preserve"> 2017</w:t>
            </w:r>
          </w:p>
          <w:p w:rsidR="00A4651A" w:rsidRPr="00A7053C" w:rsidRDefault="00A4651A" w:rsidP="00A4651A">
            <w:pPr>
              <w:spacing w:after="0" w:line="240" w:lineRule="auto"/>
              <w:rPr>
                <w:rFonts w:ascii="Arial" w:hAnsi="Arial" w:cs="Arial"/>
                <w:color w:val="000000"/>
                <w:sz w:val="16"/>
                <w:szCs w:val="16"/>
                <w:lang w:val="en-GB"/>
              </w:rPr>
            </w:pPr>
          </w:p>
          <w:p w:rsidR="00A4651A" w:rsidRPr="00A7053C" w:rsidRDefault="00A4651A" w:rsidP="00A4651A">
            <w:pPr>
              <w:spacing w:after="0" w:line="240" w:lineRule="auto"/>
              <w:rPr>
                <w:rFonts w:ascii="Arial" w:hAnsi="Arial" w:cs="Arial"/>
                <w:color w:val="000000"/>
                <w:sz w:val="16"/>
                <w:szCs w:val="16"/>
                <w:lang w:val="en-GB"/>
              </w:rPr>
            </w:pPr>
            <w:r w:rsidRPr="00A7053C">
              <w:rPr>
                <w:rFonts w:ascii="Arial" w:hAnsi="Arial" w:cs="Arial"/>
                <w:color w:val="000000"/>
                <w:sz w:val="16"/>
                <w:szCs w:val="16"/>
                <w:lang w:val="en-GB"/>
              </w:rPr>
              <w:t>ENGLAND</w:t>
            </w:r>
          </w:p>
        </w:tc>
        <w:tc>
          <w:tcPr>
            <w:tcW w:w="421" w:type="pct"/>
            <w:gridSpan w:val="5"/>
            <w:tcBorders>
              <w:top w:val="single" w:sz="4" w:space="0" w:color="00000A"/>
              <w:left w:val="single" w:sz="4" w:space="0" w:color="00000A"/>
              <w:bottom w:val="single" w:sz="4" w:space="0" w:color="00000A"/>
              <w:right w:val="single" w:sz="4" w:space="0" w:color="00000A"/>
            </w:tcBorders>
            <w:shd w:val="clear" w:color="auto" w:fill="FFFFFF"/>
          </w:tcPr>
          <w:p w:rsidR="00A4651A" w:rsidRPr="00A7053C" w:rsidRDefault="00B30BC3" w:rsidP="00A4651A">
            <w:pPr>
              <w:spacing w:after="0" w:line="240" w:lineRule="auto"/>
              <w:rPr>
                <w:rFonts w:ascii="Arial" w:hAnsi="Arial" w:cs="Arial"/>
                <w:color w:val="000000"/>
                <w:sz w:val="16"/>
                <w:szCs w:val="16"/>
                <w:lang w:val="en-GB"/>
              </w:rPr>
            </w:pPr>
            <w:r w:rsidRPr="00A7053C">
              <w:rPr>
                <w:rFonts w:ascii="Arial" w:hAnsi="Arial" w:cs="Arial"/>
                <w:i/>
                <w:color w:val="000000"/>
                <w:sz w:val="16"/>
                <w:szCs w:val="16"/>
                <w:lang w:val="en-GB"/>
              </w:rPr>
              <w:t>N =</w:t>
            </w:r>
            <w:r w:rsidR="00A4651A" w:rsidRPr="00A7053C">
              <w:rPr>
                <w:rFonts w:ascii="Arial" w:hAnsi="Arial" w:cs="Arial"/>
                <w:color w:val="000000"/>
                <w:sz w:val="16"/>
                <w:szCs w:val="16"/>
                <w:lang w:val="en-GB"/>
              </w:rPr>
              <w:t xml:space="preserve"> 131 patients seeking professional help for self-reported PLEs</w:t>
            </w:r>
          </w:p>
        </w:tc>
        <w:tc>
          <w:tcPr>
            <w:tcW w:w="605" w:type="pct"/>
            <w:gridSpan w:val="2"/>
            <w:tcBorders>
              <w:top w:val="single" w:sz="4" w:space="0" w:color="00000A"/>
              <w:left w:val="single" w:sz="4" w:space="0" w:color="00000A"/>
              <w:bottom w:val="single" w:sz="4" w:space="0" w:color="00000A"/>
              <w:right w:val="single" w:sz="4" w:space="0" w:color="00000A"/>
            </w:tcBorders>
            <w:shd w:val="clear" w:color="auto" w:fill="FFFFFF"/>
          </w:tcPr>
          <w:p w:rsidR="00A4651A" w:rsidRPr="00A7053C" w:rsidRDefault="00A4651A" w:rsidP="00A4651A">
            <w:pPr>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Childhood emotional, physical, and sexual abuse (</w:t>
            </w:r>
            <w:r w:rsidR="00DA6DF2" w:rsidRPr="00A7053C">
              <w:rPr>
                <w:rFonts w:ascii="Arial" w:hAnsi="Arial" w:cs="Arial"/>
                <w:i/>
                <w:color w:val="000000"/>
                <w:kern w:val="0"/>
                <w:sz w:val="16"/>
                <w:szCs w:val="16"/>
                <w:lang w:val="en-GB" w:eastAsia="ar-SA"/>
              </w:rPr>
              <w:t>mean =</w:t>
            </w:r>
            <w:r w:rsidR="00AC2315" w:rsidRPr="00A7053C">
              <w:rPr>
                <w:rFonts w:ascii="Arial" w:hAnsi="Arial" w:cs="Arial"/>
                <w:color w:val="000000"/>
                <w:kern w:val="0"/>
                <w:sz w:val="16"/>
                <w:szCs w:val="16"/>
                <w:lang w:val="en-GB" w:eastAsia="ar-SA"/>
              </w:rPr>
              <w:t xml:space="preserve"> </w:t>
            </w:r>
            <w:r w:rsidRPr="00A7053C">
              <w:rPr>
                <w:rFonts w:ascii="Arial" w:hAnsi="Arial" w:cs="Arial"/>
                <w:color w:val="000000"/>
                <w:kern w:val="0"/>
                <w:sz w:val="16"/>
                <w:szCs w:val="16"/>
                <w:lang w:val="en-GB" w:eastAsia="ar-SA"/>
              </w:rPr>
              <w:t xml:space="preserve">14.22, </w:t>
            </w:r>
            <w:r w:rsidR="00DA6DF2" w:rsidRPr="00A7053C">
              <w:rPr>
                <w:rFonts w:ascii="Arial" w:hAnsi="Arial" w:cs="Arial"/>
                <w:i/>
                <w:color w:val="000000"/>
                <w:kern w:val="0"/>
                <w:sz w:val="16"/>
                <w:szCs w:val="16"/>
                <w:lang w:val="en-GB" w:eastAsia="ar-SA"/>
              </w:rPr>
              <w:t>SD =</w:t>
            </w:r>
            <w:r w:rsidRPr="00A7053C">
              <w:rPr>
                <w:rFonts w:ascii="Arial" w:hAnsi="Arial" w:cs="Arial"/>
                <w:sz w:val="16"/>
                <w:szCs w:val="16"/>
                <w:lang w:val="en-GB"/>
              </w:rPr>
              <w:t xml:space="preserve"> </w:t>
            </w:r>
            <w:r w:rsidRPr="00A7053C">
              <w:rPr>
                <w:rFonts w:ascii="Arial" w:hAnsi="Arial" w:cs="Arial"/>
                <w:color w:val="000000"/>
                <w:kern w:val="0"/>
                <w:sz w:val="16"/>
                <w:szCs w:val="16"/>
                <w:lang w:val="en-GB" w:eastAsia="ar-SA"/>
              </w:rPr>
              <w:t>4.43)</w:t>
            </w:r>
          </w:p>
        </w:tc>
        <w:tc>
          <w:tcPr>
            <w:tcW w:w="415" w:type="pct"/>
            <w:tcBorders>
              <w:top w:val="single" w:sz="4" w:space="0" w:color="00000A"/>
              <w:left w:val="single" w:sz="4" w:space="0" w:color="00000A"/>
              <w:bottom w:val="single" w:sz="4" w:space="0" w:color="00000A"/>
              <w:right w:val="single" w:sz="4" w:space="0" w:color="00000A"/>
            </w:tcBorders>
            <w:shd w:val="clear" w:color="auto" w:fill="FFFFFF"/>
          </w:tcPr>
          <w:p w:rsidR="00A4651A" w:rsidRPr="00A7053C" w:rsidRDefault="00A4651A" w:rsidP="00A4651A">
            <w:pPr>
              <w:spacing w:after="0" w:line="240" w:lineRule="auto"/>
              <w:rPr>
                <w:rFonts w:ascii="Arial" w:eastAsia="Times New Roman" w:hAnsi="Arial" w:cs="Arial"/>
                <w:bCs/>
                <w:kern w:val="0"/>
                <w:sz w:val="16"/>
                <w:szCs w:val="16"/>
                <w:lang w:val="en-GB"/>
              </w:rPr>
            </w:pPr>
            <w:r w:rsidRPr="00A7053C">
              <w:rPr>
                <w:rFonts w:ascii="Arial" w:eastAsia="Times New Roman" w:hAnsi="Arial" w:cs="Arial"/>
                <w:bCs/>
                <w:kern w:val="0"/>
                <w:sz w:val="16"/>
                <w:szCs w:val="16"/>
                <w:lang w:val="en-GB"/>
              </w:rPr>
              <w:t>Brief Betrayal Trauma Survey (Goldberg &amp; Freyd, 2006)</w:t>
            </w:r>
          </w:p>
        </w:tc>
        <w:tc>
          <w:tcPr>
            <w:tcW w:w="477" w:type="pct"/>
            <w:tcBorders>
              <w:top w:val="single" w:sz="4" w:space="0" w:color="00000A"/>
              <w:left w:val="single" w:sz="4" w:space="0" w:color="00000A"/>
              <w:bottom w:val="single" w:sz="4" w:space="0" w:color="00000A"/>
              <w:right w:val="single" w:sz="4" w:space="0" w:color="00000A"/>
            </w:tcBorders>
            <w:shd w:val="clear" w:color="auto" w:fill="FFFFFF"/>
          </w:tcPr>
          <w:p w:rsidR="00A4651A" w:rsidRPr="00A7053C" w:rsidRDefault="00A4651A" w:rsidP="00A4651A">
            <w:pPr>
              <w:suppressAutoHyphens w:val="0"/>
              <w:spacing w:after="0" w:line="240" w:lineRule="auto"/>
              <w:rPr>
                <w:rFonts w:ascii="Arial" w:hAnsi="Arial" w:cs="Arial"/>
                <w:color w:val="000000"/>
                <w:sz w:val="16"/>
                <w:szCs w:val="16"/>
                <w:lang w:val="en-GB"/>
              </w:rPr>
            </w:pPr>
            <w:r w:rsidRPr="00A7053C">
              <w:rPr>
                <w:rFonts w:ascii="Arial" w:hAnsi="Arial" w:cs="Arial"/>
                <w:color w:val="000000"/>
                <w:sz w:val="16"/>
                <w:szCs w:val="16"/>
                <w:lang w:val="en-GB"/>
              </w:rPr>
              <w:t>Dissociative experiences (</w:t>
            </w:r>
            <w:r w:rsidR="00DA6DF2" w:rsidRPr="00A7053C">
              <w:rPr>
                <w:rFonts w:ascii="Arial" w:hAnsi="Arial" w:cs="Arial"/>
                <w:i/>
                <w:color w:val="000000"/>
                <w:kern w:val="0"/>
                <w:sz w:val="16"/>
                <w:szCs w:val="16"/>
                <w:lang w:val="en-GB" w:eastAsia="ar-SA"/>
              </w:rPr>
              <w:t>mean =</w:t>
            </w:r>
            <w:r w:rsidR="00AC2315" w:rsidRPr="00A7053C">
              <w:rPr>
                <w:rFonts w:ascii="Arial" w:hAnsi="Arial" w:cs="Arial"/>
                <w:color w:val="000000"/>
                <w:kern w:val="0"/>
                <w:sz w:val="16"/>
                <w:szCs w:val="16"/>
                <w:lang w:val="en-GB" w:eastAsia="ar-SA"/>
              </w:rPr>
              <w:t xml:space="preserve"> </w:t>
            </w:r>
            <w:r w:rsidRPr="00A7053C">
              <w:rPr>
                <w:rFonts w:ascii="Arial" w:hAnsi="Arial" w:cs="Arial"/>
                <w:color w:val="000000"/>
                <w:kern w:val="0"/>
                <w:sz w:val="16"/>
                <w:szCs w:val="16"/>
                <w:lang w:val="en-GB" w:eastAsia="ar-SA"/>
              </w:rPr>
              <w:t xml:space="preserve">85.21, </w:t>
            </w:r>
            <w:r w:rsidR="00DA6DF2" w:rsidRPr="00A7053C">
              <w:rPr>
                <w:rFonts w:ascii="Arial" w:hAnsi="Arial" w:cs="Arial"/>
                <w:i/>
                <w:color w:val="000000"/>
                <w:kern w:val="0"/>
                <w:sz w:val="16"/>
                <w:szCs w:val="16"/>
                <w:lang w:val="en-GB" w:eastAsia="ar-SA"/>
              </w:rPr>
              <w:t>SD =</w:t>
            </w:r>
            <w:r w:rsidRPr="00A7053C">
              <w:rPr>
                <w:rFonts w:ascii="Arial" w:hAnsi="Arial" w:cs="Arial"/>
                <w:color w:val="000000"/>
                <w:kern w:val="0"/>
                <w:sz w:val="16"/>
                <w:szCs w:val="16"/>
                <w:lang w:val="en-GB" w:eastAsia="ar-SA"/>
              </w:rPr>
              <w:t xml:space="preserve"> 33.04)</w:t>
            </w:r>
          </w:p>
          <w:p w:rsidR="00A4651A" w:rsidRPr="00A7053C" w:rsidRDefault="00A4651A" w:rsidP="00A4651A">
            <w:pPr>
              <w:suppressAutoHyphens w:val="0"/>
              <w:spacing w:after="0" w:line="240" w:lineRule="auto"/>
              <w:rPr>
                <w:rFonts w:ascii="Arial" w:hAnsi="Arial" w:cs="Arial"/>
                <w:color w:val="000000"/>
                <w:sz w:val="16"/>
                <w:szCs w:val="16"/>
                <w:lang w:val="en-GB"/>
              </w:rPr>
            </w:pPr>
          </w:p>
          <w:p w:rsidR="00A4651A" w:rsidRPr="00A7053C" w:rsidRDefault="00A4651A" w:rsidP="00A4651A">
            <w:pPr>
              <w:spacing w:after="0" w:line="240" w:lineRule="auto"/>
              <w:rPr>
                <w:rFonts w:ascii="Arial" w:hAnsi="Arial" w:cs="Arial"/>
                <w:sz w:val="16"/>
                <w:szCs w:val="16"/>
                <w:lang w:val="en-GB"/>
              </w:rPr>
            </w:pPr>
            <w:r w:rsidRPr="00A7053C">
              <w:rPr>
                <w:rFonts w:ascii="Arial" w:hAnsi="Arial" w:cs="Arial"/>
                <w:sz w:val="16"/>
                <w:szCs w:val="16"/>
                <w:lang w:val="en-GB"/>
              </w:rPr>
              <w:t xml:space="preserve">Insecure attachment style (fearful: </w:t>
            </w:r>
            <w:r w:rsidR="00DA6DF2" w:rsidRPr="00A7053C">
              <w:rPr>
                <w:rFonts w:ascii="Arial" w:hAnsi="Arial" w:cs="Arial"/>
                <w:i/>
                <w:sz w:val="16"/>
                <w:szCs w:val="16"/>
                <w:lang w:val="en-GB"/>
              </w:rPr>
              <w:t>mean =</w:t>
            </w:r>
            <w:r w:rsidR="00AC2315" w:rsidRPr="00A7053C">
              <w:rPr>
                <w:rFonts w:ascii="Arial" w:hAnsi="Arial" w:cs="Arial"/>
                <w:sz w:val="16"/>
                <w:szCs w:val="16"/>
                <w:lang w:val="en-GB"/>
              </w:rPr>
              <w:t xml:space="preserve"> </w:t>
            </w:r>
            <w:r w:rsidRPr="00A7053C">
              <w:rPr>
                <w:rFonts w:ascii="Arial" w:hAnsi="Arial" w:cs="Arial"/>
                <w:sz w:val="16"/>
                <w:szCs w:val="16"/>
                <w:lang w:val="en-GB"/>
              </w:rPr>
              <w:t xml:space="preserve">4.82, </w:t>
            </w:r>
            <w:r w:rsidR="00DA6DF2" w:rsidRPr="00A7053C">
              <w:rPr>
                <w:rFonts w:ascii="Arial" w:hAnsi="Arial" w:cs="Arial"/>
                <w:i/>
                <w:sz w:val="16"/>
                <w:szCs w:val="16"/>
                <w:lang w:val="en-GB"/>
              </w:rPr>
              <w:t>SD =</w:t>
            </w:r>
            <w:r w:rsidRPr="00A7053C">
              <w:rPr>
                <w:rFonts w:ascii="Arial" w:hAnsi="Arial" w:cs="Arial"/>
                <w:sz w:val="16"/>
                <w:szCs w:val="16"/>
                <w:lang w:val="en-GB"/>
              </w:rPr>
              <w:t xml:space="preserve"> 1.82; preoccupied: </w:t>
            </w:r>
            <w:r w:rsidR="00DA6DF2" w:rsidRPr="00A7053C">
              <w:rPr>
                <w:rFonts w:ascii="Arial" w:hAnsi="Arial" w:cs="Arial"/>
                <w:i/>
                <w:sz w:val="16"/>
                <w:szCs w:val="16"/>
                <w:lang w:val="en-GB"/>
              </w:rPr>
              <w:t>mean =</w:t>
            </w:r>
            <w:r w:rsidR="00AC2315" w:rsidRPr="00A7053C">
              <w:rPr>
                <w:rFonts w:ascii="Arial" w:hAnsi="Arial" w:cs="Arial"/>
                <w:sz w:val="16"/>
                <w:szCs w:val="16"/>
                <w:lang w:val="en-GB"/>
              </w:rPr>
              <w:t xml:space="preserve"> </w:t>
            </w:r>
            <w:r w:rsidRPr="00A7053C">
              <w:rPr>
                <w:rFonts w:ascii="Arial" w:hAnsi="Arial" w:cs="Arial"/>
                <w:sz w:val="16"/>
                <w:szCs w:val="16"/>
                <w:lang w:val="en-GB"/>
              </w:rPr>
              <w:t xml:space="preserve">3.01, </w:t>
            </w:r>
            <w:r w:rsidR="00DA6DF2" w:rsidRPr="00A7053C">
              <w:rPr>
                <w:rFonts w:ascii="Arial" w:hAnsi="Arial" w:cs="Arial"/>
                <w:i/>
                <w:sz w:val="16"/>
                <w:szCs w:val="16"/>
                <w:lang w:val="en-GB"/>
              </w:rPr>
              <w:t>SD =</w:t>
            </w:r>
            <w:r w:rsidRPr="00A7053C">
              <w:rPr>
                <w:rFonts w:ascii="Arial" w:hAnsi="Arial" w:cs="Arial"/>
                <w:sz w:val="16"/>
                <w:szCs w:val="16"/>
                <w:lang w:val="en-GB"/>
              </w:rPr>
              <w:t xml:space="preserve"> 1.97; dismissing: </w:t>
            </w:r>
            <w:r w:rsidR="00DA6DF2" w:rsidRPr="00A7053C">
              <w:rPr>
                <w:rFonts w:ascii="Arial" w:hAnsi="Arial" w:cs="Arial"/>
                <w:i/>
                <w:sz w:val="16"/>
                <w:szCs w:val="16"/>
                <w:lang w:val="en-GB"/>
              </w:rPr>
              <w:t>mean =</w:t>
            </w:r>
            <w:r w:rsidR="00AC2315" w:rsidRPr="00A7053C">
              <w:rPr>
                <w:rFonts w:ascii="Arial" w:hAnsi="Arial" w:cs="Arial"/>
                <w:sz w:val="16"/>
                <w:szCs w:val="16"/>
                <w:lang w:val="en-GB"/>
              </w:rPr>
              <w:t xml:space="preserve"> </w:t>
            </w:r>
            <w:r w:rsidRPr="00A7053C">
              <w:rPr>
                <w:rFonts w:ascii="Arial" w:hAnsi="Arial" w:cs="Arial"/>
                <w:sz w:val="16"/>
                <w:szCs w:val="16"/>
                <w:lang w:val="en-GB"/>
              </w:rPr>
              <w:t xml:space="preserve">3.42, </w:t>
            </w:r>
            <w:r w:rsidR="00DA6DF2" w:rsidRPr="00A7053C">
              <w:rPr>
                <w:rFonts w:ascii="Arial" w:hAnsi="Arial" w:cs="Arial"/>
                <w:i/>
                <w:sz w:val="16"/>
                <w:szCs w:val="16"/>
                <w:lang w:val="en-GB"/>
              </w:rPr>
              <w:t>SD =</w:t>
            </w:r>
            <w:r w:rsidRPr="00A7053C">
              <w:rPr>
                <w:rFonts w:ascii="Arial" w:hAnsi="Arial" w:cs="Arial"/>
                <w:sz w:val="16"/>
                <w:szCs w:val="16"/>
                <w:lang w:val="en-GB"/>
              </w:rPr>
              <w:t xml:space="preserve"> 1.97)</w:t>
            </w:r>
          </w:p>
        </w:tc>
        <w:tc>
          <w:tcPr>
            <w:tcW w:w="409" w:type="pct"/>
            <w:tcBorders>
              <w:top w:val="single" w:sz="4" w:space="0" w:color="00000A"/>
              <w:left w:val="single" w:sz="4" w:space="0" w:color="00000A"/>
              <w:bottom w:val="single" w:sz="4" w:space="0" w:color="00000A"/>
              <w:right w:val="single" w:sz="4" w:space="0" w:color="00000A"/>
            </w:tcBorders>
            <w:shd w:val="clear" w:color="auto" w:fill="FFFFFF"/>
          </w:tcPr>
          <w:p w:rsidR="00A4651A" w:rsidRPr="00A7053C" w:rsidRDefault="00A4651A" w:rsidP="00A4651A">
            <w:pPr>
              <w:spacing w:after="0" w:line="240" w:lineRule="auto"/>
              <w:rPr>
                <w:rFonts w:ascii="Arial" w:hAnsi="Arial" w:cs="Arial"/>
                <w:bCs/>
                <w:kern w:val="0"/>
                <w:sz w:val="16"/>
                <w:szCs w:val="16"/>
                <w:lang w:val="en-GB"/>
              </w:rPr>
            </w:pPr>
            <w:r w:rsidRPr="00A7053C">
              <w:rPr>
                <w:rFonts w:ascii="Arial" w:hAnsi="Arial" w:cs="Arial"/>
                <w:bCs/>
                <w:kern w:val="0"/>
                <w:sz w:val="16"/>
                <w:szCs w:val="16"/>
                <w:lang w:val="en-GB"/>
              </w:rPr>
              <w:t>DES-II (Carlson &amp; Putnam, 1993)</w:t>
            </w:r>
          </w:p>
          <w:p w:rsidR="00A4651A" w:rsidRPr="00A7053C" w:rsidRDefault="00A4651A" w:rsidP="00A4651A">
            <w:pPr>
              <w:spacing w:after="0" w:line="240" w:lineRule="auto"/>
              <w:rPr>
                <w:rFonts w:ascii="Arial" w:hAnsi="Arial" w:cs="Arial"/>
                <w:bCs/>
                <w:kern w:val="0"/>
                <w:sz w:val="16"/>
                <w:szCs w:val="16"/>
                <w:lang w:val="en-GB"/>
              </w:rPr>
            </w:pPr>
          </w:p>
          <w:p w:rsidR="00A4651A" w:rsidRPr="00A7053C" w:rsidRDefault="00A4651A" w:rsidP="00A4651A">
            <w:pPr>
              <w:spacing w:after="0" w:line="240" w:lineRule="auto"/>
              <w:rPr>
                <w:rFonts w:ascii="Arial" w:hAnsi="Arial" w:cs="Arial"/>
                <w:sz w:val="16"/>
                <w:szCs w:val="16"/>
                <w:lang w:val="en-GB"/>
              </w:rPr>
            </w:pPr>
            <w:r w:rsidRPr="00A7053C">
              <w:rPr>
                <w:rFonts w:ascii="Arial" w:hAnsi="Arial" w:cs="Arial"/>
                <w:sz w:val="16"/>
                <w:szCs w:val="16"/>
                <w:lang w:val="en-GB"/>
              </w:rPr>
              <w:t>RQ</w:t>
            </w:r>
          </w:p>
        </w:tc>
        <w:tc>
          <w:tcPr>
            <w:tcW w:w="466" w:type="pct"/>
            <w:gridSpan w:val="2"/>
            <w:tcBorders>
              <w:top w:val="single" w:sz="4" w:space="0" w:color="00000A"/>
              <w:left w:val="single" w:sz="4" w:space="0" w:color="00000A"/>
              <w:bottom w:val="single" w:sz="4" w:space="0" w:color="00000A"/>
              <w:right w:val="single" w:sz="4" w:space="0" w:color="00000A"/>
            </w:tcBorders>
            <w:shd w:val="clear" w:color="auto" w:fill="FFFFFF"/>
          </w:tcPr>
          <w:p w:rsidR="00A4651A" w:rsidRPr="00A7053C" w:rsidRDefault="00A4651A" w:rsidP="00A4651A">
            <w:pPr>
              <w:suppressAutoHyphens w:val="0"/>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 xml:space="preserve">PLEs (paranoia: </w:t>
            </w:r>
            <w:r w:rsidR="00DA6DF2" w:rsidRPr="00A7053C">
              <w:rPr>
                <w:rFonts w:ascii="Arial" w:hAnsi="Arial" w:cs="Arial"/>
                <w:i/>
                <w:color w:val="000000"/>
                <w:kern w:val="0"/>
                <w:sz w:val="16"/>
                <w:szCs w:val="16"/>
                <w:lang w:val="en-GB" w:eastAsia="ar-SA"/>
              </w:rPr>
              <w:t>mean =</w:t>
            </w:r>
            <w:r w:rsidR="00AC2315" w:rsidRPr="00A7053C">
              <w:rPr>
                <w:rFonts w:ascii="Arial" w:hAnsi="Arial" w:cs="Arial"/>
                <w:color w:val="000000"/>
                <w:kern w:val="0"/>
                <w:sz w:val="16"/>
                <w:szCs w:val="16"/>
                <w:lang w:val="en-GB" w:eastAsia="ar-SA"/>
              </w:rPr>
              <w:t xml:space="preserve"> </w:t>
            </w:r>
            <w:r w:rsidRPr="00A7053C">
              <w:rPr>
                <w:rFonts w:ascii="Arial" w:hAnsi="Arial" w:cs="Arial"/>
                <w:color w:val="000000"/>
                <w:kern w:val="0"/>
                <w:sz w:val="16"/>
                <w:szCs w:val="16"/>
                <w:lang w:val="en-GB" w:eastAsia="ar-SA"/>
              </w:rPr>
              <w:t xml:space="preserve">10.92, </w:t>
            </w:r>
            <w:r w:rsidR="00DA6DF2" w:rsidRPr="00A7053C">
              <w:rPr>
                <w:rFonts w:ascii="Arial" w:hAnsi="Arial" w:cs="Arial"/>
                <w:i/>
                <w:color w:val="000000"/>
                <w:kern w:val="0"/>
                <w:sz w:val="16"/>
                <w:szCs w:val="16"/>
                <w:lang w:val="en-GB" w:eastAsia="ar-SA"/>
              </w:rPr>
              <w:t>SD =</w:t>
            </w:r>
            <w:r w:rsidRPr="00A7053C">
              <w:rPr>
                <w:rFonts w:ascii="Arial" w:hAnsi="Arial" w:cs="Arial"/>
                <w:color w:val="000000"/>
                <w:kern w:val="0"/>
                <w:sz w:val="16"/>
                <w:szCs w:val="16"/>
                <w:lang w:val="en-GB" w:eastAsia="ar-SA"/>
              </w:rPr>
              <w:t xml:space="preserve"> 2.86; hearing voices: </w:t>
            </w:r>
            <w:r w:rsidR="00DA6DF2" w:rsidRPr="00A7053C">
              <w:rPr>
                <w:rFonts w:ascii="Arial" w:hAnsi="Arial" w:cs="Arial"/>
                <w:i/>
                <w:color w:val="000000"/>
                <w:kern w:val="0"/>
                <w:sz w:val="16"/>
                <w:szCs w:val="16"/>
                <w:lang w:val="en-GB" w:eastAsia="ar-SA"/>
              </w:rPr>
              <w:t>mean =</w:t>
            </w:r>
            <w:r w:rsidR="00AC2315" w:rsidRPr="00A7053C">
              <w:rPr>
                <w:rFonts w:ascii="Arial" w:hAnsi="Arial" w:cs="Arial"/>
                <w:color w:val="000000"/>
                <w:kern w:val="0"/>
                <w:sz w:val="16"/>
                <w:szCs w:val="16"/>
                <w:lang w:val="en-GB" w:eastAsia="ar-SA"/>
              </w:rPr>
              <w:t xml:space="preserve"> </w:t>
            </w:r>
            <w:r w:rsidRPr="00A7053C">
              <w:rPr>
                <w:rFonts w:ascii="Arial" w:hAnsi="Arial" w:cs="Arial"/>
                <w:color w:val="000000"/>
                <w:kern w:val="0"/>
                <w:sz w:val="16"/>
                <w:szCs w:val="16"/>
                <w:lang w:val="en-GB" w:eastAsia="ar-SA"/>
              </w:rPr>
              <w:t xml:space="preserve">4.67, </w:t>
            </w:r>
            <w:r w:rsidR="00DA6DF2" w:rsidRPr="00A7053C">
              <w:rPr>
                <w:rFonts w:ascii="Arial" w:hAnsi="Arial" w:cs="Arial"/>
                <w:i/>
                <w:color w:val="000000"/>
                <w:kern w:val="0"/>
                <w:sz w:val="16"/>
                <w:szCs w:val="16"/>
                <w:lang w:val="en-GB" w:eastAsia="ar-SA"/>
              </w:rPr>
              <w:t>SD =</w:t>
            </w:r>
            <w:r w:rsidRPr="00A7053C">
              <w:rPr>
                <w:rFonts w:ascii="Arial" w:hAnsi="Arial" w:cs="Arial"/>
                <w:color w:val="000000"/>
                <w:kern w:val="0"/>
                <w:sz w:val="16"/>
                <w:szCs w:val="16"/>
                <w:lang w:val="en-GB" w:eastAsia="ar-SA"/>
              </w:rPr>
              <w:t xml:space="preserve"> 1.88)</w:t>
            </w:r>
          </w:p>
          <w:p w:rsidR="00A4651A" w:rsidRPr="00A7053C" w:rsidRDefault="00A4651A" w:rsidP="00A4651A">
            <w:pPr>
              <w:suppressAutoHyphens w:val="0"/>
              <w:spacing w:after="0" w:line="240" w:lineRule="auto"/>
              <w:rPr>
                <w:rFonts w:ascii="Arial" w:hAnsi="Arial" w:cs="Arial"/>
                <w:color w:val="000000"/>
                <w:kern w:val="0"/>
                <w:sz w:val="16"/>
                <w:szCs w:val="16"/>
                <w:lang w:val="en-GB" w:eastAsia="ar-SA"/>
              </w:rPr>
            </w:pPr>
          </w:p>
          <w:p w:rsidR="00A4651A" w:rsidRPr="00A7053C" w:rsidRDefault="00A4651A" w:rsidP="00A4651A">
            <w:pPr>
              <w:suppressAutoHyphens w:val="0"/>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 xml:space="preserve">CAPE (Konings </w:t>
            </w:r>
            <w:r w:rsidR="00257DEF" w:rsidRPr="00A7053C">
              <w:rPr>
                <w:rFonts w:ascii="Arial" w:hAnsi="Arial" w:cs="Arial"/>
                <w:color w:val="000000"/>
                <w:kern w:val="0"/>
                <w:sz w:val="16"/>
                <w:szCs w:val="16"/>
                <w:lang w:val="en-GB" w:eastAsia="ar-SA"/>
              </w:rPr>
              <w:t xml:space="preserve">et al., </w:t>
            </w:r>
            <w:r w:rsidRPr="00A7053C">
              <w:rPr>
                <w:rFonts w:ascii="Arial" w:hAnsi="Arial" w:cs="Arial"/>
                <w:color w:val="000000"/>
                <w:kern w:val="0"/>
                <w:sz w:val="16"/>
                <w:szCs w:val="16"/>
                <w:lang w:val="en-GB" w:eastAsia="ar-SA"/>
              </w:rPr>
              <w:t>2006)</w:t>
            </w:r>
          </w:p>
        </w:tc>
        <w:tc>
          <w:tcPr>
            <w:tcW w:w="567" w:type="pct"/>
            <w:gridSpan w:val="2"/>
            <w:tcBorders>
              <w:top w:val="single" w:sz="4" w:space="0" w:color="00000A"/>
              <w:left w:val="single" w:sz="4" w:space="0" w:color="00000A"/>
              <w:bottom w:val="single" w:sz="4" w:space="0" w:color="00000A"/>
              <w:right w:val="single" w:sz="4" w:space="0" w:color="00000A"/>
            </w:tcBorders>
            <w:shd w:val="clear" w:color="auto" w:fill="FFFFFF"/>
          </w:tcPr>
          <w:p w:rsidR="00A4651A" w:rsidRPr="00A7053C" w:rsidRDefault="00A4651A" w:rsidP="00A4651A">
            <w:pPr>
              <w:suppressAutoHyphens w:val="0"/>
              <w:spacing w:after="0" w:line="240" w:lineRule="auto"/>
              <w:rPr>
                <w:rFonts w:ascii="Arial" w:hAnsi="Arial" w:cs="Arial"/>
                <w:color w:val="000000"/>
                <w:sz w:val="16"/>
                <w:szCs w:val="16"/>
                <w:lang w:val="en-GB"/>
              </w:rPr>
            </w:pPr>
            <w:r w:rsidRPr="00A7053C">
              <w:rPr>
                <w:rFonts w:ascii="Arial" w:hAnsi="Arial" w:cs="Arial"/>
                <w:color w:val="000000"/>
                <w:sz w:val="16"/>
                <w:szCs w:val="16"/>
                <w:lang w:val="en-GB"/>
              </w:rPr>
              <w:t>Paranoia and hearing voices</w:t>
            </w:r>
          </w:p>
          <w:p w:rsidR="00A4651A" w:rsidRPr="00A7053C" w:rsidRDefault="00A4651A" w:rsidP="00A4651A">
            <w:pPr>
              <w:suppressAutoHyphens w:val="0"/>
              <w:spacing w:after="0" w:line="240" w:lineRule="auto"/>
              <w:rPr>
                <w:rFonts w:ascii="Arial" w:hAnsi="Arial" w:cs="Arial"/>
                <w:color w:val="000000"/>
                <w:sz w:val="16"/>
                <w:szCs w:val="16"/>
                <w:lang w:val="en-GB"/>
              </w:rPr>
            </w:pPr>
          </w:p>
        </w:tc>
        <w:tc>
          <w:tcPr>
            <w:tcW w:w="675" w:type="pct"/>
            <w:tcBorders>
              <w:top w:val="single" w:sz="4" w:space="0" w:color="00000A"/>
              <w:left w:val="single" w:sz="4" w:space="0" w:color="00000A"/>
              <w:bottom w:val="single" w:sz="4" w:space="0" w:color="00000A"/>
              <w:right w:val="single" w:sz="4" w:space="0" w:color="00000A"/>
            </w:tcBorders>
            <w:shd w:val="clear" w:color="auto" w:fill="FFFFFF"/>
          </w:tcPr>
          <w:p w:rsidR="00A4651A" w:rsidRPr="00A7053C" w:rsidRDefault="00A4651A" w:rsidP="00A4651A">
            <w:pPr>
              <w:spacing w:after="0" w:line="240" w:lineRule="auto"/>
              <w:rPr>
                <w:rFonts w:ascii="Arial" w:hAnsi="Arial" w:cs="Arial"/>
                <w:bCs/>
                <w:kern w:val="0"/>
                <w:sz w:val="16"/>
                <w:szCs w:val="16"/>
                <w:lang w:val="en-GB"/>
              </w:rPr>
            </w:pPr>
            <w:r w:rsidRPr="00A7053C">
              <w:rPr>
                <w:rFonts w:ascii="Arial" w:hAnsi="Arial" w:cs="Arial"/>
                <w:bCs/>
                <w:kern w:val="0"/>
                <w:sz w:val="16"/>
                <w:szCs w:val="16"/>
                <w:lang w:val="en-GB"/>
              </w:rPr>
              <w:t xml:space="preserve">Fearful attachment (but not preoccupied or dismissing) and dissociation were associated with childhood adversity. </w:t>
            </w:r>
          </w:p>
          <w:p w:rsidR="00A4651A" w:rsidRPr="00A7053C" w:rsidRDefault="00A4651A" w:rsidP="00283684">
            <w:pPr>
              <w:spacing w:after="0" w:line="240" w:lineRule="auto"/>
              <w:rPr>
                <w:rFonts w:ascii="Arial" w:hAnsi="Arial" w:cs="Arial"/>
                <w:bCs/>
                <w:kern w:val="0"/>
                <w:sz w:val="16"/>
                <w:szCs w:val="16"/>
                <w:lang w:val="en-GB"/>
              </w:rPr>
            </w:pPr>
            <w:r w:rsidRPr="00A7053C">
              <w:rPr>
                <w:rFonts w:ascii="Arial" w:hAnsi="Arial" w:cs="Arial"/>
                <w:bCs/>
                <w:kern w:val="0"/>
                <w:sz w:val="16"/>
                <w:szCs w:val="16"/>
                <w:lang w:val="en-GB"/>
              </w:rPr>
              <w:t>Accounting for the effect of fearful attachment, dissociation fully mediated the effect of childhood adversity on hearing voices (</w:t>
            </w:r>
            <w:r w:rsidR="00B30BC3" w:rsidRPr="00A7053C">
              <w:rPr>
                <w:rFonts w:ascii="Arial" w:hAnsi="Arial" w:cs="Arial"/>
                <w:bCs/>
                <w:i/>
                <w:kern w:val="0"/>
                <w:sz w:val="16"/>
                <w:szCs w:val="16"/>
                <w:lang w:val="en-GB"/>
              </w:rPr>
              <w:t>B =</w:t>
            </w:r>
            <w:r w:rsidRPr="00A7053C">
              <w:rPr>
                <w:rFonts w:ascii="Arial" w:hAnsi="Arial" w:cs="Arial"/>
                <w:bCs/>
                <w:kern w:val="0"/>
                <w:sz w:val="16"/>
                <w:szCs w:val="16"/>
                <w:lang w:val="en-GB"/>
              </w:rPr>
              <w:t xml:space="preserve"> 0.09, </w:t>
            </w:r>
            <w:r w:rsidRPr="00A7053C">
              <w:rPr>
                <w:rFonts w:ascii="Arial" w:hAnsi="Arial" w:cs="Arial"/>
                <w:bCs/>
                <w:i/>
                <w:kern w:val="0"/>
                <w:sz w:val="16"/>
                <w:szCs w:val="16"/>
                <w:lang w:val="en-GB"/>
              </w:rPr>
              <w:t>95% CI</w:t>
            </w:r>
            <w:r w:rsidRPr="00A7053C">
              <w:rPr>
                <w:rFonts w:ascii="Arial" w:hAnsi="Arial" w:cs="Arial"/>
                <w:bCs/>
                <w:kern w:val="0"/>
                <w:sz w:val="16"/>
                <w:szCs w:val="16"/>
                <w:lang w:val="en-GB"/>
              </w:rPr>
              <w:t>: 0.03, 0.17). Both dissociation (</w:t>
            </w:r>
            <w:r w:rsidR="00B30BC3" w:rsidRPr="00A7053C">
              <w:rPr>
                <w:rFonts w:ascii="Arial" w:hAnsi="Arial" w:cs="Arial"/>
                <w:bCs/>
                <w:i/>
                <w:kern w:val="0"/>
                <w:sz w:val="16"/>
                <w:szCs w:val="16"/>
                <w:lang w:val="en-GB"/>
              </w:rPr>
              <w:t>B =</w:t>
            </w:r>
            <w:r w:rsidRPr="00A7053C">
              <w:rPr>
                <w:rFonts w:ascii="Arial" w:hAnsi="Arial" w:cs="Arial"/>
                <w:bCs/>
                <w:kern w:val="0"/>
                <w:sz w:val="16"/>
                <w:szCs w:val="16"/>
                <w:lang w:val="en-GB"/>
              </w:rPr>
              <w:t xml:space="preserve"> 17,</w:t>
            </w:r>
            <w:r w:rsidR="00283684" w:rsidRPr="00A7053C">
              <w:rPr>
                <w:rFonts w:ascii="Arial" w:hAnsi="Arial" w:cs="Arial"/>
                <w:bCs/>
                <w:kern w:val="0"/>
                <w:sz w:val="16"/>
                <w:szCs w:val="16"/>
                <w:lang w:val="en-GB"/>
              </w:rPr>
              <w:t xml:space="preserve"> </w:t>
            </w:r>
            <w:r w:rsidRPr="00A7053C">
              <w:rPr>
                <w:rFonts w:ascii="Arial" w:hAnsi="Arial" w:cs="Arial"/>
                <w:bCs/>
                <w:i/>
                <w:kern w:val="0"/>
                <w:sz w:val="16"/>
                <w:szCs w:val="16"/>
                <w:lang w:val="en-GB"/>
              </w:rPr>
              <w:t>95% CI</w:t>
            </w:r>
            <w:r w:rsidRPr="00A7053C">
              <w:rPr>
                <w:rFonts w:ascii="Arial" w:hAnsi="Arial" w:cs="Arial"/>
                <w:bCs/>
                <w:kern w:val="0"/>
                <w:sz w:val="16"/>
                <w:szCs w:val="16"/>
                <w:lang w:val="en-GB"/>
              </w:rPr>
              <w:t>: 0.07, 0.30) and fearful attachment (</w:t>
            </w:r>
            <w:r w:rsidR="00B30BC3" w:rsidRPr="00A7053C">
              <w:rPr>
                <w:rFonts w:ascii="Arial" w:hAnsi="Arial" w:cs="Arial"/>
                <w:bCs/>
                <w:i/>
                <w:kern w:val="0"/>
                <w:sz w:val="16"/>
                <w:szCs w:val="16"/>
                <w:lang w:val="en-GB"/>
              </w:rPr>
              <w:t>B =</w:t>
            </w:r>
            <w:r w:rsidRPr="00A7053C">
              <w:rPr>
                <w:rFonts w:ascii="Arial" w:hAnsi="Arial" w:cs="Arial"/>
                <w:bCs/>
                <w:kern w:val="0"/>
                <w:sz w:val="16"/>
                <w:szCs w:val="16"/>
                <w:lang w:val="en-GB"/>
              </w:rPr>
              <w:t xml:space="preserve"> 0.05, </w:t>
            </w:r>
            <w:r w:rsidR="003C14AF" w:rsidRPr="00A7053C">
              <w:rPr>
                <w:rFonts w:ascii="Arial" w:hAnsi="Arial" w:cs="Arial"/>
                <w:bCs/>
                <w:i/>
                <w:kern w:val="0"/>
                <w:sz w:val="16"/>
                <w:szCs w:val="16"/>
                <w:lang w:val="en-GB"/>
              </w:rPr>
              <w:t xml:space="preserve">95% CI: </w:t>
            </w:r>
            <w:r w:rsidRPr="00A7053C">
              <w:rPr>
                <w:rFonts w:ascii="Arial" w:hAnsi="Arial" w:cs="Arial"/>
                <w:bCs/>
                <w:kern w:val="0"/>
                <w:sz w:val="16"/>
                <w:szCs w:val="16"/>
                <w:lang w:val="en-GB"/>
              </w:rPr>
              <w:t>0.01, 0.12) fully mediated the effect of childhood adversity on paranoia</w:t>
            </w:r>
          </w:p>
        </w:tc>
        <w:tc>
          <w:tcPr>
            <w:tcW w:w="340" w:type="pct"/>
            <w:tcBorders>
              <w:top w:val="single" w:sz="4" w:space="0" w:color="00000A"/>
              <w:left w:val="single" w:sz="4" w:space="0" w:color="00000A"/>
              <w:bottom w:val="single" w:sz="4" w:space="0" w:color="00000A"/>
              <w:right w:val="single" w:sz="4" w:space="0" w:color="00000A"/>
            </w:tcBorders>
            <w:shd w:val="clear" w:color="auto" w:fill="FFFFFF"/>
          </w:tcPr>
          <w:p w:rsidR="00A4651A" w:rsidRPr="00A7053C" w:rsidRDefault="00A4651A" w:rsidP="00A4651A">
            <w:pPr>
              <w:spacing w:after="0" w:line="240" w:lineRule="auto"/>
              <w:rPr>
                <w:rFonts w:ascii="Arial" w:hAnsi="Arial" w:cs="Arial"/>
                <w:color w:val="000000"/>
                <w:sz w:val="16"/>
                <w:szCs w:val="16"/>
                <w:lang w:val="en-GB"/>
              </w:rPr>
            </w:pPr>
            <w:r w:rsidRPr="00A7053C">
              <w:rPr>
                <w:rFonts w:ascii="Arial" w:hAnsi="Arial" w:cs="Arial"/>
                <w:color w:val="000000"/>
                <w:sz w:val="16"/>
                <w:szCs w:val="16"/>
                <w:lang w:val="en-GB"/>
              </w:rPr>
              <w:t>9</w:t>
            </w:r>
          </w:p>
        </w:tc>
      </w:tr>
      <w:tr w:rsidR="00ED04CE" w:rsidRPr="00A7053C" w:rsidTr="00ED04CE">
        <w:tc>
          <w:tcPr>
            <w:tcW w:w="625" w:type="pct"/>
            <w:tcBorders>
              <w:top w:val="single" w:sz="4" w:space="0" w:color="00000A"/>
              <w:left w:val="single" w:sz="4" w:space="0" w:color="00000A"/>
              <w:bottom w:val="single" w:sz="4" w:space="0" w:color="00000A"/>
              <w:right w:val="single" w:sz="4" w:space="0" w:color="00000A"/>
            </w:tcBorders>
          </w:tcPr>
          <w:p w:rsidR="00ED04CE" w:rsidRPr="00A7053C" w:rsidRDefault="00B36BFD" w:rsidP="00ED04CE">
            <w:pPr>
              <w:suppressAutoHyphens w:val="0"/>
              <w:spacing w:after="0" w:line="240" w:lineRule="auto"/>
              <w:rPr>
                <w:rFonts w:ascii="Arial" w:hAnsi="Arial" w:cs="Arial"/>
                <w:color w:val="000000"/>
                <w:kern w:val="0"/>
                <w:sz w:val="16"/>
                <w:szCs w:val="16"/>
                <w:lang w:eastAsia="ar-SA"/>
              </w:rPr>
            </w:pPr>
            <w:r w:rsidRPr="00A7053C">
              <w:rPr>
                <w:rFonts w:ascii="Arial" w:hAnsi="Arial" w:cs="Arial"/>
                <w:noProof/>
                <w:color w:val="000000"/>
                <w:kern w:val="0"/>
                <w:sz w:val="16"/>
                <w:szCs w:val="16"/>
                <w:lang w:eastAsia="ar-SA"/>
              </w:rPr>
              <w:t xml:space="preserve">Perona-Garcelán </w:t>
            </w:r>
            <w:r w:rsidR="0076583C" w:rsidRPr="00A7053C">
              <w:rPr>
                <w:rFonts w:ascii="Arial" w:hAnsi="Arial" w:cs="Arial"/>
                <w:noProof/>
                <w:color w:val="000000"/>
                <w:kern w:val="0"/>
                <w:sz w:val="16"/>
                <w:szCs w:val="16"/>
                <w:lang w:eastAsia="ar-SA"/>
              </w:rPr>
              <w:t>et al.,</w:t>
            </w:r>
            <w:r w:rsidRPr="00A7053C">
              <w:rPr>
                <w:rFonts w:ascii="Arial" w:hAnsi="Arial" w:cs="Arial"/>
                <w:noProof/>
                <w:color w:val="000000"/>
                <w:kern w:val="0"/>
                <w:sz w:val="16"/>
                <w:szCs w:val="16"/>
                <w:lang w:eastAsia="ar-SA"/>
              </w:rPr>
              <w:t xml:space="preserve"> 2012</w:t>
            </w:r>
          </w:p>
          <w:p w:rsidR="00ED04CE" w:rsidRPr="00A7053C" w:rsidRDefault="00ED04CE" w:rsidP="00ED04CE">
            <w:pPr>
              <w:suppressAutoHyphens w:val="0"/>
              <w:spacing w:after="0" w:line="240" w:lineRule="auto"/>
              <w:rPr>
                <w:rFonts w:ascii="Arial" w:hAnsi="Arial" w:cs="Arial"/>
                <w:color w:val="000000"/>
                <w:kern w:val="0"/>
                <w:sz w:val="16"/>
                <w:szCs w:val="16"/>
                <w:lang w:eastAsia="ar-SA"/>
              </w:rPr>
            </w:pPr>
          </w:p>
          <w:p w:rsidR="00ED04CE" w:rsidRPr="00A7053C" w:rsidRDefault="00ED04CE" w:rsidP="00ED04CE">
            <w:pPr>
              <w:suppressAutoHyphens w:val="0"/>
              <w:spacing w:after="0" w:line="240" w:lineRule="auto"/>
              <w:rPr>
                <w:rFonts w:ascii="Arial" w:hAnsi="Arial" w:cs="Arial"/>
                <w:color w:val="000000"/>
                <w:kern w:val="0"/>
                <w:sz w:val="16"/>
                <w:szCs w:val="16"/>
                <w:lang w:eastAsia="ar-SA"/>
              </w:rPr>
            </w:pPr>
            <w:r w:rsidRPr="00A7053C">
              <w:rPr>
                <w:rFonts w:ascii="Arial" w:hAnsi="Arial" w:cs="Arial"/>
                <w:color w:val="000000"/>
                <w:kern w:val="0"/>
                <w:sz w:val="16"/>
                <w:szCs w:val="16"/>
                <w:lang w:eastAsia="ar-SA"/>
              </w:rPr>
              <w:t>SPAIN</w:t>
            </w:r>
          </w:p>
          <w:p w:rsidR="00ED04CE" w:rsidRPr="00A7053C" w:rsidRDefault="00ED04CE" w:rsidP="00ED04CE">
            <w:pPr>
              <w:spacing w:after="0" w:line="240" w:lineRule="auto"/>
              <w:rPr>
                <w:rFonts w:ascii="Arial" w:hAnsi="Arial" w:cs="Arial"/>
                <w:sz w:val="16"/>
                <w:szCs w:val="16"/>
              </w:rPr>
            </w:pPr>
          </w:p>
        </w:tc>
        <w:tc>
          <w:tcPr>
            <w:tcW w:w="421" w:type="pct"/>
            <w:gridSpan w:val="5"/>
            <w:tcBorders>
              <w:top w:val="single" w:sz="4" w:space="0" w:color="00000A"/>
              <w:left w:val="single" w:sz="4" w:space="0" w:color="00000A"/>
              <w:bottom w:val="single" w:sz="4" w:space="0" w:color="00000A"/>
              <w:right w:val="single" w:sz="4" w:space="0" w:color="00000A"/>
            </w:tcBorders>
          </w:tcPr>
          <w:p w:rsidR="00ED04CE" w:rsidRPr="00A7053C" w:rsidRDefault="00B30BC3" w:rsidP="00ED04CE">
            <w:pPr>
              <w:spacing w:after="0" w:line="240" w:lineRule="auto"/>
              <w:rPr>
                <w:rFonts w:ascii="Arial" w:hAnsi="Arial" w:cs="Arial"/>
                <w:sz w:val="16"/>
                <w:szCs w:val="16"/>
                <w:lang w:val="en-GB"/>
              </w:rPr>
            </w:pPr>
            <w:r w:rsidRPr="00A7053C">
              <w:rPr>
                <w:rFonts w:ascii="Arial" w:hAnsi="Arial" w:cs="Arial"/>
                <w:i/>
                <w:color w:val="000000"/>
                <w:kern w:val="0"/>
                <w:sz w:val="16"/>
                <w:szCs w:val="16"/>
                <w:lang w:val="en-GB" w:eastAsia="ar-SA"/>
              </w:rPr>
              <w:t>N =</w:t>
            </w:r>
            <w:r w:rsidR="00ED04CE" w:rsidRPr="00A7053C">
              <w:rPr>
                <w:rFonts w:ascii="Arial" w:hAnsi="Arial" w:cs="Arial"/>
                <w:color w:val="000000"/>
                <w:kern w:val="0"/>
                <w:sz w:val="16"/>
                <w:szCs w:val="16"/>
                <w:lang w:val="en-GB" w:eastAsia="ar-SA"/>
              </w:rPr>
              <w:t>71 patients with DSM-IV psychotic disorders</w:t>
            </w:r>
          </w:p>
        </w:tc>
        <w:tc>
          <w:tcPr>
            <w:tcW w:w="605" w:type="pct"/>
            <w:gridSpan w:val="2"/>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color w:val="000000"/>
                <w:kern w:val="0"/>
                <w:sz w:val="16"/>
                <w:szCs w:val="16"/>
                <w:lang w:val="en-GB" w:eastAsia="ar-SA"/>
              </w:rPr>
              <w:t xml:space="preserve">Sexual and physical abuse, death of a relative/ friend, near- drowning experiences, assault, </w:t>
            </w:r>
            <w:r w:rsidRPr="00A7053C">
              <w:rPr>
                <w:rFonts w:ascii="Arial" w:hAnsi="Arial" w:cs="Arial"/>
                <w:color w:val="000000"/>
                <w:kern w:val="0"/>
                <w:sz w:val="16"/>
                <w:szCs w:val="16"/>
                <w:lang w:val="en-GB" w:eastAsia="ar-SA"/>
              </w:rPr>
              <w:lastRenderedPageBreak/>
              <w:t>and accident before 15 years of age (</w:t>
            </w:r>
            <w:r w:rsidR="00B30BC3" w:rsidRPr="00A7053C">
              <w:rPr>
                <w:rFonts w:ascii="Arial" w:hAnsi="Arial" w:cs="Arial"/>
                <w:i/>
                <w:color w:val="000000"/>
                <w:kern w:val="0"/>
                <w:sz w:val="16"/>
                <w:szCs w:val="16"/>
                <w:lang w:val="en-GB" w:eastAsia="ar-SA"/>
              </w:rPr>
              <w:t>n =</w:t>
            </w:r>
            <w:r w:rsidRPr="00A7053C">
              <w:rPr>
                <w:rFonts w:ascii="Arial" w:hAnsi="Arial" w:cs="Arial"/>
                <w:color w:val="000000"/>
                <w:kern w:val="0"/>
                <w:sz w:val="16"/>
                <w:szCs w:val="16"/>
                <w:lang w:val="en-GB" w:eastAsia="ar-SA"/>
              </w:rPr>
              <w:t xml:space="preserve"> 32, 45.1%; </w:t>
            </w:r>
            <w:r w:rsidR="00DA6DF2" w:rsidRPr="00A7053C">
              <w:rPr>
                <w:rFonts w:ascii="Arial" w:hAnsi="Arial" w:cs="Arial"/>
                <w:i/>
                <w:color w:val="000000"/>
                <w:kern w:val="0"/>
                <w:sz w:val="16"/>
                <w:szCs w:val="16"/>
                <w:lang w:val="en-GB" w:eastAsia="ar-SA"/>
              </w:rPr>
              <w:t>mean =</w:t>
            </w:r>
            <w:r w:rsidR="00AC2315" w:rsidRPr="00A7053C">
              <w:rPr>
                <w:rFonts w:ascii="Arial" w:hAnsi="Arial" w:cs="Arial"/>
                <w:color w:val="000000"/>
                <w:kern w:val="0"/>
                <w:sz w:val="16"/>
                <w:szCs w:val="16"/>
                <w:lang w:val="en-GB" w:eastAsia="ar-SA"/>
              </w:rPr>
              <w:t xml:space="preserve"> </w:t>
            </w:r>
            <w:r w:rsidRPr="00A7053C">
              <w:rPr>
                <w:rFonts w:ascii="Arial" w:hAnsi="Arial" w:cs="Arial"/>
                <w:color w:val="000000"/>
                <w:kern w:val="0"/>
                <w:sz w:val="16"/>
                <w:szCs w:val="16"/>
                <w:lang w:val="en-GB" w:eastAsia="ar-SA"/>
              </w:rPr>
              <w:t xml:space="preserve">2.59, </w:t>
            </w:r>
            <w:r w:rsidR="00DA6DF2" w:rsidRPr="00A7053C">
              <w:rPr>
                <w:rFonts w:ascii="Arial" w:hAnsi="Arial" w:cs="Arial"/>
                <w:i/>
                <w:color w:val="000000"/>
                <w:kern w:val="0"/>
                <w:sz w:val="16"/>
                <w:szCs w:val="16"/>
                <w:lang w:val="en-GB" w:eastAsia="ar-SA"/>
              </w:rPr>
              <w:t>SD =</w:t>
            </w:r>
            <w:r w:rsidRPr="00A7053C">
              <w:rPr>
                <w:rFonts w:ascii="Arial" w:hAnsi="Arial" w:cs="Arial"/>
                <w:color w:val="000000"/>
                <w:kern w:val="0"/>
                <w:sz w:val="16"/>
                <w:szCs w:val="16"/>
                <w:lang w:val="en-GB" w:eastAsia="ar-SA"/>
              </w:rPr>
              <w:t xml:space="preserve"> 1.72)</w:t>
            </w:r>
          </w:p>
        </w:tc>
        <w:tc>
          <w:tcPr>
            <w:tcW w:w="415"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color w:val="000000"/>
                <w:kern w:val="0"/>
                <w:sz w:val="16"/>
                <w:szCs w:val="16"/>
                <w:lang w:val="en-GB" w:eastAsia="ar-SA"/>
              </w:rPr>
              <w:lastRenderedPageBreak/>
              <w:t>TQ</w:t>
            </w:r>
            <w:r w:rsidR="00A0629D" w:rsidRPr="00A7053C">
              <w:rPr>
                <w:rFonts w:ascii="Arial" w:hAnsi="Arial" w:cs="Arial"/>
                <w:color w:val="000000"/>
                <w:kern w:val="0"/>
                <w:sz w:val="16"/>
                <w:szCs w:val="16"/>
                <w:lang w:val="en-GB" w:eastAsia="ar-SA"/>
              </w:rPr>
              <w:t xml:space="preserve"> </w:t>
            </w:r>
            <w:r w:rsidR="00B36BFD" w:rsidRPr="00A7053C">
              <w:rPr>
                <w:rFonts w:ascii="Arial" w:hAnsi="Arial" w:cs="Arial"/>
                <w:noProof/>
                <w:color w:val="000000"/>
                <w:kern w:val="0"/>
                <w:sz w:val="16"/>
                <w:szCs w:val="16"/>
                <w:lang w:val="en-GB" w:eastAsia="ar-SA"/>
              </w:rPr>
              <w:t xml:space="preserve">(Davidson </w:t>
            </w:r>
            <w:r w:rsidR="0076583C" w:rsidRPr="00A7053C">
              <w:rPr>
                <w:rFonts w:ascii="Arial" w:hAnsi="Arial" w:cs="Arial"/>
                <w:noProof/>
                <w:color w:val="000000"/>
                <w:kern w:val="0"/>
                <w:sz w:val="16"/>
                <w:szCs w:val="16"/>
                <w:lang w:val="en-GB" w:eastAsia="ar-SA"/>
              </w:rPr>
              <w:t>et al.,</w:t>
            </w:r>
            <w:r w:rsidR="00B36BFD" w:rsidRPr="00A7053C">
              <w:rPr>
                <w:rFonts w:ascii="Arial" w:hAnsi="Arial" w:cs="Arial"/>
                <w:noProof/>
                <w:color w:val="000000"/>
                <w:kern w:val="0"/>
                <w:sz w:val="16"/>
                <w:szCs w:val="16"/>
                <w:lang w:val="en-GB" w:eastAsia="ar-SA"/>
              </w:rPr>
              <w:t xml:space="preserve"> 1990)</w:t>
            </w:r>
          </w:p>
        </w:tc>
        <w:tc>
          <w:tcPr>
            <w:tcW w:w="477"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uppressAutoHyphens w:val="0"/>
              <w:spacing w:after="0" w:line="240" w:lineRule="auto"/>
              <w:rPr>
                <w:rFonts w:ascii="Arial" w:hAnsi="Arial" w:cs="Arial"/>
                <w:sz w:val="16"/>
                <w:szCs w:val="16"/>
                <w:lang w:val="en-GB"/>
              </w:rPr>
            </w:pPr>
            <w:r w:rsidRPr="00A7053C">
              <w:rPr>
                <w:rFonts w:ascii="Arial" w:hAnsi="Arial" w:cs="Arial"/>
                <w:color w:val="000000"/>
                <w:kern w:val="0"/>
                <w:sz w:val="16"/>
                <w:szCs w:val="16"/>
                <w:lang w:val="en-GB" w:eastAsia="ar-SA"/>
              </w:rPr>
              <w:t>Dissociative experiences (</w:t>
            </w:r>
            <w:r w:rsidR="00DA6DF2" w:rsidRPr="00A7053C">
              <w:rPr>
                <w:rFonts w:ascii="Arial" w:hAnsi="Arial" w:cs="Arial"/>
                <w:i/>
                <w:color w:val="000000"/>
                <w:kern w:val="0"/>
                <w:sz w:val="16"/>
                <w:szCs w:val="16"/>
                <w:lang w:val="en-GB" w:eastAsia="ar-SA"/>
              </w:rPr>
              <w:t>mean =</w:t>
            </w:r>
            <w:r w:rsidR="00AC2315" w:rsidRPr="00A7053C">
              <w:rPr>
                <w:rFonts w:ascii="Arial" w:hAnsi="Arial" w:cs="Arial"/>
                <w:color w:val="000000"/>
                <w:kern w:val="0"/>
                <w:sz w:val="16"/>
                <w:szCs w:val="16"/>
                <w:lang w:val="en-GB" w:eastAsia="ar-SA"/>
              </w:rPr>
              <w:t xml:space="preserve"> </w:t>
            </w:r>
            <w:r w:rsidRPr="00A7053C">
              <w:rPr>
                <w:rFonts w:ascii="Arial" w:hAnsi="Arial" w:cs="Arial"/>
                <w:color w:val="000000"/>
                <w:kern w:val="0"/>
                <w:sz w:val="16"/>
                <w:szCs w:val="16"/>
                <w:lang w:val="en-GB" w:eastAsia="ar-SA"/>
              </w:rPr>
              <w:t xml:space="preserve">18.70, </w:t>
            </w:r>
            <w:r w:rsidR="00DA6DF2" w:rsidRPr="00A7053C">
              <w:rPr>
                <w:rFonts w:ascii="Arial" w:hAnsi="Arial" w:cs="Arial"/>
                <w:i/>
                <w:color w:val="000000"/>
                <w:kern w:val="0"/>
                <w:sz w:val="16"/>
                <w:szCs w:val="16"/>
                <w:lang w:val="en-GB" w:eastAsia="ar-SA"/>
              </w:rPr>
              <w:t>SD =</w:t>
            </w:r>
            <w:r w:rsidRPr="00A7053C">
              <w:rPr>
                <w:rFonts w:ascii="Arial" w:hAnsi="Arial" w:cs="Arial"/>
                <w:color w:val="000000"/>
                <w:kern w:val="0"/>
                <w:sz w:val="16"/>
                <w:szCs w:val="16"/>
                <w:lang w:val="en-GB" w:eastAsia="ar-SA"/>
              </w:rPr>
              <w:t xml:space="preserve"> 13.42)</w:t>
            </w:r>
          </w:p>
        </w:tc>
        <w:tc>
          <w:tcPr>
            <w:tcW w:w="409"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kern w:val="1"/>
                <w:sz w:val="16"/>
                <w:szCs w:val="16"/>
                <w:lang w:val="en-GB"/>
              </w:rPr>
            </w:pPr>
            <w:r w:rsidRPr="00A7053C">
              <w:rPr>
                <w:rFonts w:ascii="Arial" w:hAnsi="Arial" w:cs="Arial"/>
                <w:color w:val="000000"/>
                <w:kern w:val="0"/>
                <w:sz w:val="16"/>
                <w:szCs w:val="16"/>
                <w:lang w:val="en-GB" w:eastAsia="ar-SA"/>
              </w:rPr>
              <w:t>DES-II</w:t>
            </w:r>
            <w:r w:rsidR="00A0629D" w:rsidRPr="00A7053C">
              <w:rPr>
                <w:rFonts w:ascii="Arial" w:hAnsi="Arial" w:cs="Arial"/>
                <w:color w:val="000000"/>
                <w:kern w:val="0"/>
                <w:sz w:val="16"/>
                <w:szCs w:val="16"/>
                <w:lang w:val="en-GB" w:eastAsia="ar-SA"/>
              </w:rPr>
              <w:t xml:space="preserve"> </w:t>
            </w:r>
            <w:r w:rsidR="00B36BFD" w:rsidRPr="00A7053C">
              <w:rPr>
                <w:rFonts w:ascii="Arial" w:eastAsia="Times New Roman" w:hAnsi="Arial" w:cs="Arial"/>
                <w:noProof/>
                <w:kern w:val="0"/>
                <w:sz w:val="16"/>
                <w:szCs w:val="16"/>
                <w:lang w:val="en-GB"/>
              </w:rPr>
              <w:t>(Carlson &amp; Putnman 1993)</w:t>
            </w:r>
          </w:p>
        </w:tc>
        <w:tc>
          <w:tcPr>
            <w:tcW w:w="466" w:type="pct"/>
            <w:gridSpan w:val="2"/>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Severity of hallucinations (</w:t>
            </w:r>
            <w:r w:rsidR="00DA6DF2" w:rsidRPr="00A7053C">
              <w:rPr>
                <w:rFonts w:ascii="Arial" w:hAnsi="Arial" w:cs="Arial"/>
                <w:i/>
                <w:color w:val="000000"/>
                <w:kern w:val="0"/>
                <w:sz w:val="16"/>
                <w:szCs w:val="16"/>
                <w:lang w:val="en-GB" w:eastAsia="ar-SA"/>
              </w:rPr>
              <w:t>mean =</w:t>
            </w:r>
            <w:r w:rsidR="00AC2315" w:rsidRPr="00A7053C">
              <w:rPr>
                <w:rFonts w:ascii="Arial" w:hAnsi="Arial" w:cs="Arial"/>
                <w:color w:val="000000"/>
                <w:kern w:val="0"/>
                <w:sz w:val="16"/>
                <w:szCs w:val="16"/>
                <w:lang w:val="en-GB" w:eastAsia="ar-SA"/>
              </w:rPr>
              <w:t xml:space="preserve"> </w:t>
            </w:r>
            <w:r w:rsidRPr="00A7053C">
              <w:rPr>
                <w:rFonts w:ascii="Arial" w:hAnsi="Arial" w:cs="Arial"/>
                <w:color w:val="000000"/>
                <w:kern w:val="0"/>
                <w:sz w:val="16"/>
                <w:szCs w:val="16"/>
                <w:lang w:val="en-GB" w:eastAsia="ar-SA"/>
              </w:rPr>
              <w:t xml:space="preserve">2.58, </w:t>
            </w:r>
            <w:r w:rsidR="00DA6DF2" w:rsidRPr="00A7053C">
              <w:rPr>
                <w:rFonts w:ascii="Arial" w:hAnsi="Arial" w:cs="Arial"/>
                <w:i/>
                <w:color w:val="000000"/>
                <w:kern w:val="0"/>
                <w:sz w:val="16"/>
                <w:szCs w:val="16"/>
                <w:lang w:val="en-GB" w:eastAsia="ar-SA"/>
              </w:rPr>
              <w:t>SD =</w:t>
            </w:r>
            <w:r w:rsidRPr="00A7053C">
              <w:rPr>
                <w:rFonts w:ascii="Arial" w:hAnsi="Arial" w:cs="Arial"/>
                <w:color w:val="000000"/>
                <w:kern w:val="0"/>
                <w:sz w:val="16"/>
                <w:szCs w:val="16"/>
                <w:lang w:val="en-GB" w:eastAsia="ar-SA"/>
              </w:rPr>
              <w:t xml:space="preserve"> 1.94) and delusions </w:t>
            </w:r>
            <w:r w:rsidRPr="00A7053C">
              <w:rPr>
                <w:rFonts w:ascii="Arial" w:hAnsi="Arial" w:cs="Arial"/>
                <w:color w:val="000000"/>
                <w:kern w:val="0"/>
                <w:sz w:val="16"/>
                <w:szCs w:val="16"/>
                <w:lang w:val="en-GB" w:eastAsia="ar-SA"/>
              </w:rPr>
              <w:lastRenderedPageBreak/>
              <w:t>(</w:t>
            </w:r>
            <w:r w:rsidR="00DA6DF2" w:rsidRPr="00A7053C">
              <w:rPr>
                <w:rFonts w:ascii="Arial" w:hAnsi="Arial" w:cs="Arial"/>
                <w:i/>
                <w:color w:val="000000"/>
                <w:kern w:val="0"/>
                <w:sz w:val="16"/>
                <w:szCs w:val="16"/>
                <w:lang w:val="en-GB" w:eastAsia="ar-SA"/>
              </w:rPr>
              <w:t>mean =</w:t>
            </w:r>
            <w:r w:rsidR="00AC2315" w:rsidRPr="00A7053C">
              <w:rPr>
                <w:rFonts w:ascii="Arial" w:hAnsi="Arial" w:cs="Arial"/>
                <w:color w:val="000000"/>
                <w:kern w:val="0"/>
                <w:sz w:val="16"/>
                <w:szCs w:val="16"/>
                <w:lang w:val="en-GB" w:eastAsia="ar-SA"/>
              </w:rPr>
              <w:t xml:space="preserve"> </w:t>
            </w:r>
            <w:r w:rsidRPr="00A7053C">
              <w:rPr>
                <w:rFonts w:ascii="Arial" w:hAnsi="Arial" w:cs="Arial"/>
                <w:color w:val="000000"/>
                <w:kern w:val="0"/>
                <w:sz w:val="16"/>
                <w:szCs w:val="16"/>
                <w:lang w:val="en-GB" w:eastAsia="ar-SA"/>
              </w:rPr>
              <w:t xml:space="preserve">3.18, </w:t>
            </w:r>
            <w:r w:rsidR="00DA6DF2" w:rsidRPr="00A7053C">
              <w:rPr>
                <w:rFonts w:ascii="Arial" w:hAnsi="Arial" w:cs="Arial"/>
                <w:i/>
                <w:color w:val="000000"/>
                <w:kern w:val="0"/>
                <w:sz w:val="16"/>
                <w:szCs w:val="16"/>
                <w:lang w:val="en-GB" w:eastAsia="ar-SA"/>
              </w:rPr>
              <w:t>SD =</w:t>
            </w:r>
            <w:r w:rsidRPr="00A7053C">
              <w:rPr>
                <w:rFonts w:ascii="Arial" w:hAnsi="Arial" w:cs="Arial"/>
                <w:color w:val="000000"/>
                <w:kern w:val="0"/>
                <w:sz w:val="16"/>
                <w:szCs w:val="16"/>
                <w:lang w:val="en-GB" w:eastAsia="ar-SA"/>
              </w:rPr>
              <w:t xml:space="preserve"> 1.74)</w:t>
            </w:r>
          </w:p>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p>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color w:val="000000"/>
                <w:kern w:val="0"/>
                <w:sz w:val="16"/>
                <w:szCs w:val="16"/>
                <w:lang w:val="en-GB" w:eastAsia="ar-SA"/>
              </w:rPr>
              <w:t>PANSS</w:t>
            </w:r>
            <w:r w:rsidR="00B36BFD" w:rsidRPr="00A7053C">
              <w:rPr>
                <w:rFonts w:ascii="Arial" w:eastAsia="Times New Roman" w:hAnsi="Arial" w:cs="Arial"/>
                <w:noProof/>
                <w:kern w:val="0"/>
                <w:sz w:val="16"/>
                <w:szCs w:val="16"/>
                <w:lang w:val="en-GB"/>
              </w:rPr>
              <w:t xml:space="preserve">(Kay </w:t>
            </w:r>
            <w:r w:rsidR="0076583C" w:rsidRPr="00A7053C">
              <w:rPr>
                <w:rFonts w:ascii="Arial" w:eastAsia="Times New Roman" w:hAnsi="Arial" w:cs="Arial"/>
                <w:noProof/>
                <w:kern w:val="0"/>
                <w:sz w:val="16"/>
                <w:szCs w:val="16"/>
                <w:lang w:val="en-GB"/>
              </w:rPr>
              <w:t>et al.,</w:t>
            </w:r>
            <w:r w:rsidR="00B36BFD" w:rsidRPr="00A7053C">
              <w:rPr>
                <w:rFonts w:ascii="Arial" w:eastAsia="Times New Roman" w:hAnsi="Arial" w:cs="Arial"/>
                <w:noProof/>
                <w:kern w:val="0"/>
                <w:sz w:val="16"/>
                <w:szCs w:val="16"/>
                <w:lang w:val="en-GB"/>
              </w:rPr>
              <w:t xml:space="preserve"> 1987)</w:t>
            </w:r>
          </w:p>
        </w:tc>
        <w:tc>
          <w:tcPr>
            <w:tcW w:w="567" w:type="pct"/>
            <w:gridSpan w:val="2"/>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color w:val="000000"/>
                <w:kern w:val="0"/>
                <w:sz w:val="16"/>
                <w:szCs w:val="16"/>
                <w:lang w:val="en-GB" w:eastAsia="ar-SA"/>
              </w:rPr>
              <w:lastRenderedPageBreak/>
              <w:t>None</w:t>
            </w:r>
          </w:p>
        </w:tc>
        <w:tc>
          <w:tcPr>
            <w:tcW w:w="675" w:type="pct"/>
            <w:tcBorders>
              <w:top w:val="single" w:sz="4" w:space="0" w:color="00000A"/>
              <w:left w:val="single" w:sz="4" w:space="0" w:color="00000A"/>
              <w:bottom w:val="single" w:sz="4" w:space="0" w:color="00000A"/>
              <w:right w:val="single" w:sz="4" w:space="0" w:color="00000A"/>
            </w:tcBorders>
          </w:tcPr>
          <w:p w:rsidR="00ED04CE" w:rsidRPr="00A7053C" w:rsidRDefault="00ED04CE" w:rsidP="00B050A2">
            <w:pPr>
              <w:spacing w:after="0" w:line="240" w:lineRule="auto"/>
              <w:rPr>
                <w:rFonts w:ascii="Arial" w:hAnsi="Arial" w:cs="Arial"/>
                <w:sz w:val="16"/>
                <w:szCs w:val="16"/>
                <w:lang w:val="en-GB"/>
              </w:rPr>
            </w:pPr>
            <w:r w:rsidRPr="00A7053C">
              <w:rPr>
                <w:rFonts w:ascii="Arial" w:hAnsi="Arial" w:cs="Arial"/>
                <w:color w:val="000000"/>
                <w:kern w:val="0"/>
                <w:sz w:val="16"/>
                <w:szCs w:val="16"/>
                <w:lang w:val="en-GB" w:eastAsia="ar-SA"/>
              </w:rPr>
              <w:t xml:space="preserve">Childhood adversity was related to dissociative experiences. Dissociation mediated </w:t>
            </w:r>
            <w:r w:rsidRPr="00A7053C">
              <w:rPr>
                <w:rFonts w:ascii="Arial" w:hAnsi="Arial" w:cs="Arial"/>
                <w:color w:val="000000"/>
                <w:kern w:val="0"/>
                <w:sz w:val="16"/>
                <w:szCs w:val="16"/>
                <w:lang w:val="en-GB" w:eastAsia="ar-SA"/>
              </w:rPr>
              <w:lastRenderedPageBreak/>
              <w:t xml:space="preserve">the effect of childhood adversity on hallucination (indirect effect: </w:t>
            </w:r>
            <w:r w:rsidR="00B30BC3" w:rsidRPr="00A7053C">
              <w:rPr>
                <w:rFonts w:ascii="Arial" w:hAnsi="Arial" w:cs="Arial"/>
                <w:i/>
                <w:color w:val="000000"/>
                <w:kern w:val="0"/>
                <w:sz w:val="16"/>
                <w:szCs w:val="16"/>
                <w:lang w:val="en-GB" w:eastAsia="ar-SA"/>
              </w:rPr>
              <w:t>B =</w:t>
            </w:r>
            <w:r w:rsidRPr="00A7053C">
              <w:rPr>
                <w:rFonts w:ascii="Arial" w:hAnsi="Arial" w:cs="Arial"/>
                <w:color w:val="000000"/>
                <w:kern w:val="0"/>
                <w:sz w:val="16"/>
                <w:szCs w:val="16"/>
                <w:lang w:val="en-GB" w:eastAsia="ar-SA"/>
              </w:rPr>
              <w:t xml:space="preserve"> 0.21, </w:t>
            </w:r>
            <w:r w:rsidR="003C14AF" w:rsidRPr="00A7053C">
              <w:rPr>
                <w:rFonts w:ascii="Arial" w:hAnsi="Arial" w:cs="Arial"/>
                <w:i/>
                <w:color w:val="000000"/>
                <w:kern w:val="0"/>
                <w:sz w:val="16"/>
                <w:szCs w:val="16"/>
                <w:lang w:val="en-GB" w:eastAsia="ar-SA"/>
              </w:rPr>
              <w:t xml:space="preserve">95% CI: </w:t>
            </w:r>
            <w:r w:rsidRPr="00A7053C">
              <w:rPr>
                <w:rFonts w:ascii="Arial" w:hAnsi="Arial" w:cs="Arial"/>
                <w:color w:val="000000"/>
                <w:kern w:val="0"/>
                <w:sz w:val="16"/>
                <w:szCs w:val="16"/>
                <w:lang w:val="en-GB" w:eastAsia="ar-SA"/>
              </w:rPr>
              <w:t xml:space="preserve">0.09, 0.38, </w:t>
            </w:r>
            <w:r w:rsidR="00DA6DF2" w:rsidRPr="00A7053C">
              <w:rPr>
                <w:rFonts w:ascii="Arial" w:hAnsi="Arial" w:cs="Arial"/>
                <w:i/>
                <w:color w:val="000000"/>
                <w:kern w:val="0"/>
                <w:sz w:val="16"/>
                <w:szCs w:val="16"/>
                <w:lang w:val="en-GB" w:eastAsia="ar-SA"/>
              </w:rPr>
              <w:t>p &lt;</w:t>
            </w:r>
            <w:r w:rsidRPr="00A7053C">
              <w:rPr>
                <w:rFonts w:ascii="Arial" w:hAnsi="Arial" w:cs="Arial"/>
                <w:color w:val="000000"/>
                <w:kern w:val="0"/>
                <w:sz w:val="16"/>
                <w:szCs w:val="16"/>
                <w:lang w:val="en-GB" w:eastAsia="ar-SA"/>
              </w:rPr>
              <w:t xml:space="preserve"> 0.01) but not on delusion (</w:t>
            </w:r>
            <w:r w:rsidR="00B30BC3" w:rsidRPr="00A7053C">
              <w:rPr>
                <w:rFonts w:ascii="Arial" w:hAnsi="Arial" w:cs="Arial"/>
                <w:i/>
                <w:color w:val="000000"/>
                <w:kern w:val="0"/>
                <w:sz w:val="16"/>
                <w:szCs w:val="16"/>
                <w:lang w:val="en-GB" w:eastAsia="ar-SA"/>
              </w:rPr>
              <w:t>B =</w:t>
            </w:r>
            <w:r w:rsidRPr="00A7053C">
              <w:rPr>
                <w:rFonts w:ascii="Arial" w:hAnsi="Arial" w:cs="Arial"/>
                <w:color w:val="000000"/>
                <w:kern w:val="0"/>
                <w:sz w:val="16"/>
                <w:szCs w:val="16"/>
                <w:lang w:val="en-GB" w:eastAsia="ar-SA"/>
              </w:rPr>
              <w:t xml:space="preserve"> 0.07, </w:t>
            </w:r>
            <w:r w:rsidR="003C14AF" w:rsidRPr="00A7053C">
              <w:rPr>
                <w:rFonts w:ascii="Arial" w:hAnsi="Arial" w:cs="Arial"/>
                <w:i/>
                <w:color w:val="000000"/>
                <w:kern w:val="0"/>
                <w:sz w:val="16"/>
                <w:szCs w:val="16"/>
                <w:lang w:val="en-GB" w:eastAsia="ar-SA"/>
              </w:rPr>
              <w:t xml:space="preserve">95% CI: </w:t>
            </w:r>
            <w:r w:rsidRPr="00A7053C">
              <w:rPr>
                <w:rFonts w:ascii="Arial" w:hAnsi="Arial" w:cs="Arial"/>
                <w:color w:val="000000"/>
                <w:kern w:val="0"/>
                <w:sz w:val="16"/>
                <w:szCs w:val="16"/>
                <w:lang w:val="en-GB" w:eastAsia="ar-SA"/>
              </w:rPr>
              <w:t xml:space="preserve">0.00, 0.21, p &gt; 0.05). Specifically, the mediating effect of dissociation was </w:t>
            </w:r>
            <w:r w:rsidR="00B050A2" w:rsidRPr="00A7053C">
              <w:rPr>
                <w:rFonts w:ascii="Arial" w:hAnsi="Arial" w:cs="Arial"/>
                <w:color w:val="000000"/>
                <w:kern w:val="0"/>
                <w:sz w:val="16"/>
                <w:szCs w:val="16"/>
                <w:lang w:val="en-GB" w:eastAsia="ar-SA"/>
              </w:rPr>
              <w:t>attributable</w:t>
            </w:r>
            <w:r w:rsidRPr="00A7053C">
              <w:rPr>
                <w:rFonts w:ascii="Arial" w:hAnsi="Arial" w:cs="Arial"/>
                <w:color w:val="000000"/>
                <w:kern w:val="0"/>
                <w:sz w:val="16"/>
                <w:szCs w:val="16"/>
                <w:lang w:val="en-GB" w:eastAsia="ar-SA"/>
              </w:rPr>
              <w:t xml:space="preserve"> to the depersonalisation DES factor (</w:t>
            </w:r>
            <w:r w:rsidR="00B30BC3" w:rsidRPr="00A7053C">
              <w:rPr>
                <w:rFonts w:ascii="Arial" w:hAnsi="Arial" w:cs="Arial"/>
                <w:i/>
                <w:color w:val="000000"/>
                <w:kern w:val="0"/>
                <w:sz w:val="16"/>
                <w:szCs w:val="16"/>
                <w:lang w:val="en-GB" w:eastAsia="ar-SA"/>
              </w:rPr>
              <w:t>B =</w:t>
            </w:r>
            <w:r w:rsidRPr="00A7053C">
              <w:rPr>
                <w:rFonts w:ascii="Arial" w:hAnsi="Arial" w:cs="Arial"/>
                <w:color w:val="000000"/>
                <w:kern w:val="0"/>
                <w:sz w:val="16"/>
                <w:szCs w:val="16"/>
                <w:lang w:val="en-GB" w:eastAsia="ar-SA"/>
              </w:rPr>
              <w:t xml:space="preserve"> 0.19, </w:t>
            </w:r>
            <w:r w:rsidR="003C14AF" w:rsidRPr="00A7053C">
              <w:rPr>
                <w:rFonts w:ascii="Arial" w:hAnsi="Arial" w:cs="Arial"/>
                <w:i/>
                <w:color w:val="000000"/>
                <w:kern w:val="0"/>
                <w:sz w:val="16"/>
                <w:szCs w:val="16"/>
                <w:lang w:val="en-GB" w:eastAsia="ar-SA"/>
              </w:rPr>
              <w:t xml:space="preserve">95% CI: </w:t>
            </w:r>
            <w:r w:rsidRPr="00A7053C">
              <w:rPr>
                <w:rFonts w:ascii="Arial" w:hAnsi="Arial" w:cs="Arial"/>
                <w:color w:val="000000"/>
                <w:kern w:val="0"/>
                <w:sz w:val="16"/>
                <w:szCs w:val="16"/>
                <w:lang w:val="en-GB" w:eastAsia="ar-SA"/>
              </w:rPr>
              <w:t xml:space="preserve">0.05, 0.39, </w:t>
            </w:r>
            <w:r w:rsidRPr="00A7053C">
              <w:rPr>
                <w:rFonts w:ascii="Arial" w:hAnsi="Arial" w:cs="Arial"/>
                <w:i/>
                <w:color w:val="000000"/>
                <w:kern w:val="0"/>
                <w:sz w:val="16"/>
                <w:szCs w:val="16"/>
                <w:lang w:val="en-GB" w:eastAsia="ar-SA"/>
              </w:rPr>
              <w:t>p</w:t>
            </w:r>
            <w:r w:rsidRPr="00A7053C">
              <w:rPr>
                <w:rFonts w:ascii="Arial" w:hAnsi="Arial" w:cs="Arial"/>
                <w:color w:val="000000"/>
                <w:kern w:val="0"/>
                <w:sz w:val="16"/>
                <w:szCs w:val="16"/>
                <w:lang w:val="en-GB" w:eastAsia="ar-SA"/>
              </w:rPr>
              <w:t xml:space="preserve"> &lt;0.05) </w:t>
            </w:r>
          </w:p>
        </w:tc>
        <w:tc>
          <w:tcPr>
            <w:tcW w:w="340"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color w:val="000000"/>
                <w:kern w:val="0"/>
                <w:sz w:val="16"/>
                <w:szCs w:val="16"/>
                <w:lang w:val="en-GB" w:eastAsia="ar-SA"/>
              </w:rPr>
              <w:lastRenderedPageBreak/>
              <w:t>7</w:t>
            </w:r>
          </w:p>
        </w:tc>
      </w:tr>
      <w:tr w:rsidR="00ED04CE" w:rsidRPr="00A7053C" w:rsidTr="00ED04CE">
        <w:tc>
          <w:tcPr>
            <w:tcW w:w="625" w:type="pct"/>
            <w:tcBorders>
              <w:top w:val="single" w:sz="4" w:space="0" w:color="00000A"/>
              <w:left w:val="single" w:sz="4" w:space="0" w:color="00000A"/>
              <w:bottom w:val="single" w:sz="4" w:space="0" w:color="00000A"/>
              <w:right w:val="single" w:sz="4" w:space="0" w:color="00000A"/>
            </w:tcBorders>
          </w:tcPr>
          <w:p w:rsidR="00ED04CE" w:rsidRPr="00A7053C" w:rsidRDefault="00B36BFD" w:rsidP="00ED04CE">
            <w:pPr>
              <w:suppressAutoHyphens w:val="0"/>
              <w:spacing w:after="0" w:line="240" w:lineRule="auto"/>
              <w:rPr>
                <w:rFonts w:ascii="Arial" w:hAnsi="Arial" w:cs="Arial"/>
                <w:color w:val="000000"/>
                <w:kern w:val="0"/>
                <w:sz w:val="16"/>
                <w:szCs w:val="16"/>
                <w:lang w:val="en-GB" w:eastAsia="ar-SA"/>
              </w:rPr>
            </w:pPr>
            <w:r w:rsidRPr="00A7053C">
              <w:rPr>
                <w:rFonts w:ascii="Arial" w:hAnsi="Arial" w:cs="Arial"/>
                <w:noProof/>
                <w:color w:val="000000"/>
                <w:kern w:val="0"/>
                <w:sz w:val="16"/>
                <w:szCs w:val="16"/>
                <w:lang w:val="en-GB" w:eastAsia="ar-SA"/>
              </w:rPr>
              <w:t xml:space="preserve">Pilton </w:t>
            </w:r>
            <w:r w:rsidR="0076583C" w:rsidRPr="00A7053C">
              <w:rPr>
                <w:rFonts w:ascii="Arial" w:hAnsi="Arial" w:cs="Arial"/>
                <w:noProof/>
                <w:color w:val="000000"/>
                <w:kern w:val="0"/>
                <w:sz w:val="16"/>
                <w:szCs w:val="16"/>
                <w:lang w:val="en-GB" w:eastAsia="ar-SA"/>
              </w:rPr>
              <w:t>et al.,</w:t>
            </w:r>
            <w:r w:rsidRPr="00A7053C">
              <w:rPr>
                <w:rFonts w:ascii="Arial" w:hAnsi="Arial" w:cs="Arial"/>
                <w:noProof/>
                <w:color w:val="000000"/>
                <w:kern w:val="0"/>
                <w:sz w:val="16"/>
                <w:szCs w:val="16"/>
                <w:lang w:val="en-GB" w:eastAsia="ar-SA"/>
              </w:rPr>
              <w:t xml:space="preserve"> 2016</w:t>
            </w:r>
          </w:p>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p>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ENGLAND</w:t>
            </w:r>
          </w:p>
        </w:tc>
        <w:tc>
          <w:tcPr>
            <w:tcW w:w="421" w:type="pct"/>
            <w:gridSpan w:val="5"/>
            <w:tcBorders>
              <w:top w:val="single" w:sz="4" w:space="0" w:color="00000A"/>
              <w:left w:val="single" w:sz="4" w:space="0" w:color="00000A"/>
              <w:bottom w:val="single" w:sz="4" w:space="0" w:color="00000A"/>
              <w:right w:val="single" w:sz="4" w:space="0" w:color="00000A"/>
            </w:tcBorders>
          </w:tcPr>
          <w:p w:rsidR="00ED04CE" w:rsidRPr="00A7053C" w:rsidRDefault="00B30BC3" w:rsidP="00ED04CE">
            <w:pPr>
              <w:spacing w:after="0" w:line="240" w:lineRule="auto"/>
              <w:rPr>
                <w:rFonts w:ascii="Arial" w:hAnsi="Arial" w:cs="Arial"/>
                <w:color w:val="000000"/>
                <w:kern w:val="0"/>
                <w:sz w:val="16"/>
                <w:szCs w:val="16"/>
                <w:lang w:val="en-GB" w:eastAsia="ar-SA"/>
              </w:rPr>
            </w:pPr>
            <w:r w:rsidRPr="00A7053C">
              <w:rPr>
                <w:rFonts w:ascii="Arial" w:hAnsi="Arial" w:cs="Arial"/>
                <w:i/>
                <w:color w:val="000000"/>
                <w:kern w:val="0"/>
                <w:sz w:val="16"/>
                <w:szCs w:val="16"/>
                <w:lang w:val="en-GB" w:eastAsia="ar-SA"/>
              </w:rPr>
              <w:t>N =</w:t>
            </w:r>
            <w:r w:rsidR="00ED04CE" w:rsidRPr="00A7053C">
              <w:rPr>
                <w:rFonts w:ascii="Arial" w:hAnsi="Arial" w:cs="Arial"/>
                <w:color w:val="000000"/>
                <w:kern w:val="0"/>
                <w:sz w:val="16"/>
                <w:szCs w:val="16"/>
                <w:lang w:val="en-GB" w:eastAsia="ar-SA"/>
              </w:rPr>
              <w:t xml:space="preserve"> 55 patients with schizophrenia (</w:t>
            </w:r>
            <w:r w:rsidRPr="00A7053C">
              <w:rPr>
                <w:rFonts w:ascii="Arial" w:hAnsi="Arial" w:cs="Arial"/>
                <w:i/>
                <w:color w:val="000000"/>
                <w:kern w:val="0"/>
                <w:sz w:val="16"/>
                <w:szCs w:val="16"/>
                <w:lang w:val="en-GB" w:eastAsia="ar-SA"/>
              </w:rPr>
              <w:t>n =</w:t>
            </w:r>
            <w:r w:rsidR="00ED04CE" w:rsidRPr="00A7053C">
              <w:rPr>
                <w:rFonts w:ascii="Arial" w:hAnsi="Arial" w:cs="Arial"/>
                <w:color w:val="000000"/>
                <w:kern w:val="0"/>
                <w:sz w:val="16"/>
                <w:szCs w:val="16"/>
                <w:lang w:val="en-GB" w:eastAsia="ar-SA"/>
              </w:rPr>
              <w:t xml:space="preserve"> </w:t>
            </w:r>
            <w:r w:rsidR="00ED04CE" w:rsidRPr="00A7053C">
              <w:rPr>
                <w:rFonts w:ascii="Arial" w:hAnsi="Arial" w:cs="Arial"/>
                <w:kern w:val="0"/>
                <w:sz w:val="16"/>
                <w:szCs w:val="16"/>
                <w:lang w:val="en-GB"/>
              </w:rPr>
              <w:t>44, 80%) or schizoaffective disorder (</w:t>
            </w:r>
            <w:r w:rsidRPr="00A7053C">
              <w:rPr>
                <w:rFonts w:ascii="Arial" w:hAnsi="Arial" w:cs="Arial"/>
                <w:i/>
                <w:kern w:val="0"/>
                <w:sz w:val="16"/>
                <w:szCs w:val="16"/>
                <w:lang w:val="en-GB"/>
              </w:rPr>
              <w:t>n =</w:t>
            </w:r>
            <w:r w:rsidR="00ED04CE" w:rsidRPr="00A7053C">
              <w:rPr>
                <w:rFonts w:ascii="Arial" w:hAnsi="Arial" w:cs="Arial"/>
                <w:kern w:val="0"/>
                <w:sz w:val="16"/>
                <w:szCs w:val="16"/>
                <w:lang w:val="en-GB"/>
              </w:rPr>
              <w:t xml:space="preserve"> 6, 10.9%)</w:t>
            </w:r>
          </w:p>
        </w:tc>
        <w:tc>
          <w:tcPr>
            <w:tcW w:w="605" w:type="pct"/>
            <w:gridSpan w:val="2"/>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Childhood physical (</w:t>
            </w:r>
            <w:r w:rsidR="00DA6DF2" w:rsidRPr="00A7053C">
              <w:rPr>
                <w:rFonts w:ascii="Arial" w:hAnsi="Arial" w:cs="Arial"/>
                <w:i/>
                <w:color w:val="000000"/>
                <w:kern w:val="0"/>
                <w:sz w:val="16"/>
                <w:szCs w:val="16"/>
                <w:lang w:val="en-GB" w:eastAsia="ar-SA"/>
              </w:rPr>
              <w:t>mean =</w:t>
            </w:r>
            <w:r w:rsidR="00AC2315" w:rsidRPr="00A7053C">
              <w:rPr>
                <w:rFonts w:ascii="Arial" w:hAnsi="Arial" w:cs="Arial"/>
                <w:color w:val="000000"/>
                <w:kern w:val="0"/>
                <w:sz w:val="16"/>
                <w:szCs w:val="16"/>
                <w:lang w:val="en-GB" w:eastAsia="ar-SA"/>
              </w:rPr>
              <w:t xml:space="preserve"> </w:t>
            </w:r>
            <w:r w:rsidRPr="00A7053C">
              <w:rPr>
                <w:rFonts w:ascii="Arial" w:hAnsi="Arial" w:cs="Arial"/>
                <w:color w:val="000000"/>
                <w:kern w:val="0"/>
                <w:sz w:val="16"/>
                <w:szCs w:val="16"/>
                <w:lang w:val="en-GB" w:eastAsia="ar-SA"/>
              </w:rPr>
              <w:t xml:space="preserve">0.936, </w:t>
            </w:r>
            <w:r w:rsidR="00DA6DF2" w:rsidRPr="00A7053C">
              <w:rPr>
                <w:rFonts w:ascii="Arial" w:hAnsi="Arial" w:cs="Arial"/>
                <w:i/>
                <w:color w:val="000000"/>
                <w:kern w:val="0"/>
                <w:sz w:val="16"/>
                <w:szCs w:val="16"/>
                <w:lang w:val="en-GB" w:eastAsia="ar-SA"/>
              </w:rPr>
              <w:t>SD =</w:t>
            </w:r>
            <w:r w:rsidRPr="00A7053C">
              <w:rPr>
                <w:rFonts w:ascii="Arial" w:hAnsi="Arial" w:cs="Arial"/>
                <w:color w:val="000000"/>
                <w:kern w:val="0"/>
                <w:sz w:val="16"/>
                <w:szCs w:val="16"/>
                <w:lang w:val="en-GB" w:eastAsia="ar-SA"/>
              </w:rPr>
              <w:t xml:space="preserve"> 0.243), emotional (</w:t>
            </w:r>
            <w:r w:rsidR="00DA6DF2" w:rsidRPr="00A7053C">
              <w:rPr>
                <w:rFonts w:ascii="Arial" w:hAnsi="Arial" w:cs="Arial"/>
                <w:i/>
                <w:color w:val="000000"/>
                <w:kern w:val="0"/>
                <w:sz w:val="16"/>
                <w:szCs w:val="16"/>
                <w:lang w:val="en-GB" w:eastAsia="ar-SA"/>
              </w:rPr>
              <w:t>mean =</w:t>
            </w:r>
            <w:r w:rsidR="00AC2315" w:rsidRPr="00A7053C">
              <w:rPr>
                <w:rFonts w:ascii="Arial" w:hAnsi="Arial" w:cs="Arial"/>
                <w:color w:val="000000"/>
                <w:kern w:val="0"/>
                <w:sz w:val="16"/>
                <w:szCs w:val="16"/>
                <w:lang w:val="en-GB" w:eastAsia="ar-SA"/>
              </w:rPr>
              <w:t xml:space="preserve"> </w:t>
            </w:r>
            <w:r w:rsidRPr="00A7053C">
              <w:rPr>
                <w:rFonts w:ascii="Arial" w:hAnsi="Arial" w:cs="Arial"/>
                <w:color w:val="000000"/>
                <w:kern w:val="0"/>
                <w:sz w:val="16"/>
                <w:szCs w:val="16"/>
                <w:lang w:val="en-GB" w:eastAsia="ar-SA"/>
              </w:rPr>
              <w:t xml:space="preserve">10.40, </w:t>
            </w:r>
            <w:r w:rsidR="00DA6DF2" w:rsidRPr="00A7053C">
              <w:rPr>
                <w:rFonts w:ascii="Arial" w:hAnsi="Arial" w:cs="Arial"/>
                <w:i/>
                <w:color w:val="000000"/>
                <w:kern w:val="0"/>
                <w:sz w:val="16"/>
                <w:szCs w:val="16"/>
                <w:lang w:val="en-GB" w:eastAsia="ar-SA"/>
              </w:rPr>
              <w:t>SD =</w:t>
            </w:r>
            <w:r w:rsidRPr="00A7053C">
              <w:rPr>
                <w:rFonts w:ascii="Arial" w:hAnsi="Arial" w:cs="Arial"/>
                <w:color w:val="000000"/>
                <w:kern w:val="0"/>
                <w:sz w:val="16"/>
                <w:szCs w:val="16"/>
                <w:lang w:val="en-GB" w:eastAsia="ar-SA"/>
              </w:rPr>
              <w:t xml:space="preserve"> 7.35), and sexual abuse (</w:t>
            </w:r>
            <w:r w:rsidR="00DA6DF2" w:rsidRPr="00A7053C">
              <w:rPr>
                <w:rFonts w:ascii="Arial" w:hAnsi="Arial" w:cs="Arial"/>
                <w:i/>
                <w:color w:val="000000"/>
                <w:kern w:val="0"/>
                <w:sz w:val="16"/>
                <w:szCs w:val="16"/>
                <w:lang w:val="en-GB" w:eastAsia="ar-SA"/>
              </w:rPr>
              <w:t>mean =</w:t>
            </w:r>
            <w:r w:rsidR="00AC2315" w:rsidRPr="00A7053C">
              <w:rPr>
                <w:rFonts w:ascii="Arial" w:hAnsi="Arial" w:cs="Arial"/>
                <w:color w:val="000000"/>
                <w:kern w:val="0"/>
                <w:sz w:val="16"/>
                <w:szCs w:val="16"/>
                <w:lang w:val="en-GB" w:eastAsia="ar-SA"/>
              </w:rPr>
              <w:t xml:space="preserve"> </w:t>
            </w:r>
            <w:r w:rsidRPr="00A7053C">
              <w:rPr>
                <w:rFonts w:ascii="Arial" w:hAnsi="Arial" w:cs="Arial"/>
                <w:color w:val="000000"/>
                <w:kern w:val="0"/>
                <w:sz w:val="16"/>
                <w:szCs w:val="16"/>
                <w:lang w:val="en-GB" w:eastAsia="ar-SA"/>
              </w:rPr>
              <w:t xml:space="preserve">0.924, </w:t>
            </w:r>
            <w:r w:rsidR="00DA6DF2" w:rsidRPr="00A7053C">
              <w:rPr>
                <w:rFonts w:ascii="Arial" w:hAnsi="Arial" w:cs="Arial"/>
                <w:i/>
                <w:color w:val="000000"/>
                <w:kern w:val="0"/>
                <w:sz w:val="16"/>
                <w:szCs w:val="16"/>
                <w:lang w:val="en-GB" w:eastAsia="ar-SA"/>
              </w:rPr>
              <w:t>SD =</w:t>
            </w:r>
            <w:r w:rsidRPr="00A7053C">
              <w:rPr>
                <w:rFonts w:ascii="Arial" w:hAnsi="Arial" w:cs="Arial"/>
                <w:color w:val="000000"/>
                <w:kern w:val="0"/>
                <w:sz w:val="16"/>
                <w:szCs w:val="16"/>
                <w:lang w:val="en-GB" w:eastAsia="ar-SA"/>
              </w:rPr>
              <w:t xml:space="preserve"> 0.276), and physical (</w:t>
            </w:r>
            <w:r w:rsidR="00DA6DF2" w:rsidRPr="00A7053C">
              <w:rPr>
                <w:rFonts w:ascii="Arial" w:hAnsi="Arial" w:cs="Arial"/>
                <w:i/>
                <w:color w:val="000000"/>
                <w:kern w:val="0"/>
                <w:sz w:val="16"/>
                <w:szCs w:val="16"/>
                <w:lang w:val="en-GB" w:eastAsia="ar-SA"/>
              </w:rPr>
              <w:t>mean =</w:t>
            </w:r>
            <w:r w:rsidR="00AC2315" w:rsidRPr="00A7053C">
              <w:rPr>
                <w:rFonts w:ascii="Arial" w:hAnsi="Arial" w:cs="Arial"/>
                <w:color w:val="000000"/>
                <w:kern w:val="0"/>
                <w:sz w:val="16"/>
                <w:szCs w:val="16"/>
                <w:lang w:val="en-GB" w:eastAsia="ar-SA"/>
              </w:rPr>
              <w:t xml:space="preserve"> </w:t>
            </w:r>
            <w:r w:rsidRPr="00A7053C">
              <w:rPr>
                <w:rFonts w:ascii="Arial" w:hAnsi="Arial" w:cs="Arial"/>
                <w:color w:val="000000"/>
                <w:kern w:val="0"/>
                <w:sz w:val="16"/>
                <w:szCs w:val="16"/>
                <w:lang w:val="en-GB" w:eastAsia="ar-SA"/>
              </w:rPr>
              <w:t xml:space="preserve">9.04, </w:t>
            </w:r>
            <w:r w:rsidR="00DA6DF2" w:rsidRPr="00A7053C">
              <w:rPr>
                <w:rFonts w:ascii="Arial" w:hAnsi="Arial" w:cs="Arial"/>
                <w:i/>
                <w:color w:val="000000"/>
                <w:kern w:val="0"/>
                <w:sz w:val="16"/>
                <w:szCs w:val="16"/>
                <w:lang w:val="en-GB" w:eastAsia="ar-SA"/>
              </w:rPr>
              <w:t>SD =</w:t>
            </w:r>
            <w:r w:rsidRPr="00A7053C">
              <w:rPr>
                <w:rFonts w:ascii="Arial" w:hAnsi="Arial" w:cs="Arial"/>
                <w:color w:val="000000"/>
                <w:kern w:val="0"/>
                <w:sz w:val="16"/>
                <w:szCs w:val="16"/>
                <w:lang w:val="en-GB" w:eastAsia="ar-SA"/>
              </w:rPr>
              <w:t xml:space="preserve"> 5.04) and emotional neglect (</w:t>
            </w:r>
            <w:r w:rsidR="00DA6DF2" w:rsidRPr="00A7053C">
              <w:rPr>
                <w:rFonts w:ascii="Arial" w:hAnsi="Arial" w:cs="Arial"/>
                <w:i/>
                <w:color w:val="000000"/>
                <w:kern w:val="0"/>
                <w:sz w:val="16"/>
                <w:szCs w:val="16"/>
                <w:lang w:val="en-GB" w:eastAsia="ar-SA"/>
              </w:rPr>
              <w:t>mean =</w:t>
            </w:r>
            <w:r w:rsidR="00AC2315" w:rsidRPr="00A7053C">
              <w:rPr>
                <w:rFonts w:ascii="Arial" w:hAnsi="Arial" w:cs="Arial"/>
                <w:color w:val="000000"/>
                <w:kern w:val="0"/>
                <w:sz w:val="16"/>
                <w:szCs w:val="16"/>
                <w:lang w:val="en-GB" w:eastAsia="ar-SA"/>
              </w:rPr>
              <w:t xml:space="preserve"> </w:t>
            </w:r>
            <w:r w:rsidRPr="00A7053C">
              <w:rPr>
                <w:rFonts w:ascii="Arial" w:hAnsi="Arial" w:cs="Arial"/>
                <w:color w:val="000000"/>
                <w:kern w:val="0"/>
                <w:sz w:val="16"/>
                <w:szCs w:val="16"/>
                <w:lang w:val="en-GB" w:eastAsia="ar-SA"/>
              </w:rPr>
              <w:t xml:space="preserve">11.87, </w:t>
            </w:r>
            <w:r w:rsidR="00DA6DF2" w:rsidRPr="00A7053C">
              <w:rPr>
                <w:rFonts w:ascii="Arial" w:hAnsi="Arial" w:cs="Arial"/>
                <w:i/>
                <w:color w:val="000000"/>
                <w:kern w:val="0"/>
                <w:sz w:val="16"/>
                <w:szCs w:val="16"/>
                <w:lang w:val="en-GB" w:eastAsia="ar-SA"/>
              </w:rPr>
              <w:t>SD =</w:t>
            </w:r>
            <w:r w:rsidRPr="00A7053C">
              <w:rPr>
                <w:rFonts w:ascii="Arial" w:hAnsi="Arial" w:cs="Arial"/>
                <w:color w:val="000000"/>
                <w:kern w:val="0"/>
                <w:sz w:val="16"/>
                <w:szCs w:val="16"/>
                <w:lang w:val="en-GB" w:eastAsia="ar-SA"/>
              </w:rPr>
              <w:t xml:space="preserve"> 5.75)</w:t>
            </w:r>
          </w:p>
        </w:tc>
        <w:tc>
          <w:tcPr>
            <w:tcW w:w="415"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CTQ</w:t>
            </w:r>
            <w:r w:rsidR="00A0629D" w:rsidRPr="00A7053C">
              <w:rPr>
                <w:rFonts w:ascii="Arial" w:hAnsi="Arial" w:cs="Arial"/>
                <w:color w:val="000000"/>
                <w:kern w:val="0"/>
                <w:sz w:val="16"/>
                <w:szCs w:val="16"/>
                <w:lang w:val="en-GB" w:eastAsia="ar-SA"/>
              </w:rPr>
              <w:t xml:space="preserve"> </w:t>
            </w:r>
            <w:r w:rsidR="00B36BFD" w:rsidRPr="00A7053C">
              <w:rPr>
                <w:rFonts w:ascii="Arial" w:hAnsi="Arial" w:cs="Arial"/>
                <w:noProof/>
                <w:sz w:val="16"/>
                <w:szCs w:val="16"/>
                <w:lang w:val="en-GB"/>
              </w:rPr>
              <w:t xml:space="preserve">(Bernstein </w:t>
            </w:r>
            <w:r w:rsidR="0076583C" w:rsidRPr="00A7053C">
              <w:rPr>
                <w:rFonts w:ascii="Arial" w:hAnsi="Arial" w:cs="Arial"/>
                <w:noProof/>
                <w:sz w:val="16"/>
                <w:szCs w:val="16"/>
                <w:lang w:val="en-GB"/>
              </w:rPr>
              <w:t>et al.,</w:t>
            </w:r>
            <w:r w:rsidR="00B36BFD" w:rsidRPr="00A7053C">
              <w:rPr>
                <w:rFonts w:ascii="Arial" w:hAnsi="Arial" w:cs="Arial"/>
                <w:noProof/>
                <w:sz w:val="16"/>
                <w:szCs w:val="16"/>
                <w:lang w:val="en-GB"/>
              </w:rPr>
              <w:t xml:space="preserve"> 1994)</w:t>
            </w:r>
          </w:p>
        </w:tc>
        <w:tc>
          <w:tcPr>
            <w:tcW w:w="477"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r w:rsidRPr="00A7053C">
              <w:rPr>
                <w:rFonts w:ascii="Arial" w:eastAsia="Times New Roman" w:hAnsi="Arial" w:cs="Arial"/>
                <w:kern w:val="0"/>
                <w:sz w:val="16"/>
                <w:szCs w:val="16"/>
                <w:lang w:val="en-GB" w:eastAsia="it-IT"/>
              </w:rPr>
              <w:t>Attachment avoidance (</w:t>
            </w:r>
            <w:r w:rsidR="00DA6DF2" w:rsidRPr="00A7053C">
              <w:rPr>
                <w:rFonts w:ascii="Arial" w:eastAsia="Times New Roman" w:hAnsi="Arial" w:cs="Arial"/>
                <w:i/>
                <w:kern w:val="0"/>
                <w:sz w:val="16"/>
                <w:szCs w:val="16"/>
                <w:lang w:val="en-GB" w:eastAsia="it-IT"/>
              </w:rPr>
              <w:t>mean =</w:t>
            </w:r>
            <w:r w:rsidR="00AC2315" w:rsidRPr="00A7053C">
              <w:rPr>
                <w:rFonts w:ascii="Arial" w:eastAsia="Times New Roman" w:hAnsi="Arial" w:cs="Arial"/>
                <w:kern w:val="0"/>
                <w:sz w:val="16"/>
                <w:szCs w:val="16"/>
                <w:lang w:val="en-GB" w:eastAsia="it-IT"/>
              </w:rPr>
              <w:t xml:space="preserve"> </w:t>
            </w:r>
            <w:r w:rsidRPr="00A7053C">
              <w:rPr>
                <w:rFonts w:ascii="Arial" w:eastAsia="Times New Roman" w:hAnsi="Arial" w:cs="Arial"/>
                <w:kern w:val="0"/>
                <w:sz w:val="16"/>
                <w:szCs w:val="16"/>
                <w:lang w:val="en-GB" w:eastAsia="it-IT"/>
              </w:rPr>
              <w:t xml:space="preserve">18.29, </w:t>
            </w:r>
            <w:r w:rsidR="00DA6DF2" w:rsidRPr="00A7053C">
              <w:rPr>
                <w:rFonts w:ascii="Arial" w:eastAsia="Times New Roman" w:hAnsi="Arial" w:cs="Arial"/>
                <w:i/>
                <w:kern w:val="0"/>
                <w:sz w:val="16"/>
                <w:szCs w:val="16"/>
                <w:lang w:val="en-GB" w:eastAsia="it-IT"/>
              </w:rPr>
              <w:t>SD =</w:t>
            </w:r>
            <w:r w:rsidRPr="00A7053C">
              <w:rPr>
                <w:rFonts w:ascii="Arial" w:eastAsia="Times New Roman" w:hAnsi="Arial" w:cs="Arial"/>
                <w:kern w:val="0"/>
                <w:sz w:val="16"/>
                <w:szCs w:val="16"/>
                <w:lang w:val="en-GB" w:eastAsia="it-IT"/>
              </w:rPr>
              <w:t xml:space="preserve"> 6.53) and anxiety (</w:t>
            </w:r>
            <w:r w:rsidR="00DA6DF2" w:rsidRPr="00A7053C">
              <w:rPr>
                <w:rFonts w:ascii="Arial" w:eastAsia="Times New Roman" w:hAnsi="Arial" w:cs="Arial"/>
                <w:i/>
                <w:kern w:val="0"/>
                <w:sz w:val="16"/>
                <w:szCs w:val="16"/>
                <w:lang w:val="en-GB" w:eastAsia="it-IT"/>
              </w:rPr>
              <w:t>mean =</w:t>
            </w:r>
            <w:r w:rsidR="00AC2315" w:rsidRPr="00A7053C">
              <w:rPr>
                <w:rFonts w:ascii="Arial" w:eastAsia="Times New Roman" w:hAnsi="Arial" w:cs="Arial"/>
                <w:kern w:val="0"/>
                <w:sz w:val="16"/>
                <w:szCs w:val="16"/>
                <w:lang w:val="en-GB" w:eastAsia="it-IT"/>
              </w:rPr>
              <w:t xml:space="preserve"> </w:t>
            </w:r>
            <w:r w:rsidRPr="00A7053C">
              <w:rPr>
                <w:rFonts w:ascii="Arial" w:eastAsia="Times New Roman" w:hAnsi="Arial" w:cs="Arial"/>
                <w:kern w:val="0"/>
                <w:sz w:val="16"/>
                <w:szCs w:val="16"/>
                <w:lang w:val="en-GB" w:eastAsia="it-IT"/>
              </w:rPr>
              <w:t xml:space="preserve">20.36, </w:t>
            </w:r>
            <w:r w:rsidR="00DA6DF2" w:rsidRPr="00A7053C">
              <w:rPr>
                <w:rFonts w:ascii="Arial" w:eastAsia="Times New Roman" w:hAnsi="Arial" w:cs="Arial"/>
                <w:i/>
                <w:kern w:val="0"/>
                <w:sz w:val="16"/>
                <w:szCs w:val="16"/>
                <w:lang w:val="en-GB" w:eastAsia="it-IT"/>
              </w:rPr>
              <w:t>SD =</w:t>
            </w:r>
            <w:r w:rsidRPr="00A7053C">
              <w:rPr>
                <w:rFonts w:ascii="Arial" w:eastAsia="Times New Roman" w:hAnsi="Arial" w:cs="Arial"/>
                <w:kern w:val="0"/>
                <w:sz w:val="16"/>
                <w:szCs w:val="16"/>
                <w:lang w:val="en-GB" w:eastAsia="it-IT"/>
              </w:rPr>
              <w:t xml:space="preserve"> 4.51)</w:t>
            </w:r>
          </w:p>
        </w:tc>
        <w:tc>
          <w:tcPr>
            <w:tcW w:w="409"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uppressAutoHyphens w:val="0"/>
              <w:spacing w:after="0" w:line="240" w:lineRule="auto"/>
              <w:rPr>
                <w:rFonts w:ascii="Arial" w:eastAsia="Times New Roman" w:hAnsi="Arial" w:cs="Arial"/>
                <w:kern w:val="0"/>
                <w:sz w:val="16"/>
                <w:szCs w:val="16"/>
                <w:lang w:val="en-GB" w:eastAsia="it-IT"/>
              </w:rPr>
            </w:pPr>
            <w:r w:rsidRPr="00A7053C">
              <w:rPr>
                <w:rFonts w:ascii="Arial" w:eastAsia="Times New Roman" w:hAnsi="Arial" w:cs="Arial"/>
                <w:kern w:val="0"/>
                <w:sz w:val="16"/>
                <w:szCs w:val="16"/>
                <w:lang w:val="en-GB" w:eastAsia="it-IT"/>
              </w:rPr>
              <w:t>PAM</w:t>
            </w:r>
            <w:r w:rsidR="00A0629D" w:rsidRPr="00A7053C">
              <w:rPr>
                <w:rFonts w:ascii="Arial" w:eastAsia="Times New Roman" w:hAnsi="Arial" w:cs="Arial"/>
                <w:kern w:val="0"/>
                <w:sz w:val="16"/>
                <w:szCs w:val="16"/>
                <w:lang w:val="en-GB" w:eastAsia="it-IT"/>
              </w:rPr>
              <w:t xml:space="preserve"> </w:t>
            </w:r>
            <w:r w:rsidR="00B36BFD" w:rsidRPr="00A7053C">
              <w:rPr>
                <w:rFonts w:ascii="Arial" w:eastAsia="Times New Roman" w:hAnsi="Arial" w:cs="Arial"/>
                <w:noProof/>
                <w:kern w:val="0"/>
                <w:sz w:val="16"/>
                <w:szCs w:val="16"/>
                <w:lang w:val="en-GB" w:eastAsia="it-IT"/>
              </w:rPr>
              <w:t xml:space="preserve">(Berry </w:t>
            </w:r>
            <w:r w:rsidR="0076583C" w:rsidRPr="00A7053C">
              <w:rPr>
                <w:rFonts w:ascii="Arial" w:eastAsia="Times New Roman" w:hAnsi="Arial" w:cs="Arial"/>
                <w:noProof/>
                <w:kern w:val="0"/>
                <w:sz w:val="16"/>
                <w:szCs w:val="16"/>
                <w:lang w:val="en-GB" w:eastAsia="it-IT"/>
              </w:rPr>
              <w:t>et al.,</w:t>
            </w:r>
            <w:r w:rsidR="00B36BFD" w:rsidRPr="00A7053C">
              <w:rPr>
                <w:rFonts w:ascii="Arial" w:eastAsia="Times New Roman" w:hAnsi="Arial" w:cs="Arial"/>
                <w:noProof/>
                <w:kern w:val="0"/>
                <w:sz w:val="16"/>
                <w:szCs w:val="16"/>
                <w:lang w:val="en-GB" w:eastAsia="it-IT"/>
              </w:rPr>
              <w:t xml:space="preserve"> 2006)</w:t>
            </w:r>
          </w:p>
          <w:p w:rsidR="00ED04CE" w:rsidRPr="00A7053C" w:rsidRDefault="00ED04CE" w:rsidP="00ED04CE">
            <w:pPr>
              <w:suppressAutoHyphens w:val="0"/>
              <w:spacing w:after="0" w:line="240" w:lineRule="auto"/>
              <w:rPr>
                <w:rFonts w:ascii="Arial" w:eastAsia="Times New Roman" w:hAnsi="Arial" w:cs="Arial"/>
                <w:kern w:val="0"/>
                <w:sz w:val="16"/>
                <w:szCs w:val="16"/>
                <w:lang w:val="en-GB" w:eastAsia="it-IT"/>
              </w:rPr>
            </w:pPr>
          </w:p>
          <w:p w:rsidR="00ED04CE" w:rsidRPr="00A7053C" w:rsidRDefault="00ED04CE" w:rsidP="00ED04CE">
            <w:pPr>
              <w:spacing w:after="0" w:line="240" w:lineRule="auto"/>
              <w:rPr>
                <w:rFonts w:ascii="Arial" w:hAnsi="Arial" w:cs="Arial"/>
                <w:color w:val="000000"/>
                <w:kern w:val="0"/>
                <w:sz w:val="16"/>
                <w:szCs w:val="16"/>
                <w:lang w:val="en-GB" w:eastAsia="ar-SA"/>
              </w:rPr>
            </w:pPr>
          </w:p>
        </w:tc>
        <w:tc>
          <w:tcPr>
            <w:tcW w:w="466" w:type="pct"/>
            <w:gridSpan w:val="2"/>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Auditory hallucinations (</w:t>
            </w:r>
            <w:r w:rsidR="00DA6DF2" w:rsidRPr="00A7053C">
              <w:rPr>
                <w:rFonts w:ascii="Arial" w:hAnsi="Arial" w:cs="Arial"/>
                <w:i/>
                <w:color w:val="000000"/>
                <w:kern w:val="0"/>
                <w:sz w:val="16"/>
                <w:szCs w:val="16"/>
                <w:lang w:val="en-GB" w:eastAsia="ar-SA"/>
              </w:rPr>
              <w:t>mean =</w:t>
            </w:r>
            <w:r w:rsidR="00AC2315" w:rsidRPr="00A7053C">
              <w:rPr>
                <w:rFonts w:ascii="Arial" w:hAnsi="Arial" w:cs="Arial"/>
                <w:color w:val="000000"/>
                <w:kern w:val="0"/>
                <w:sz w:val="16"/>
                <w:szCs w:val="16"/>
                <w:lang w:val="en-GB" w:eastAsia="ar-SA"/>
              </w:rPr>
              <w:t xml:space="preserve"> </w:t>
            </w:r>
            <w:r w:rsidRPr="00A7053C">
              <w:rPr>
                <w:rFonts w:ascii="Arial" w:hAnsi="Arial" w:cs="Arial"/>
                <w:color w:val="000000"/>
                <w:kern w:val="0"/>
                <w:sz w:val="16"/>
                <w:szCs w:val="16"/>
                <w:lang w:val="en-GB" w:eastAsia="ar-SA"/>
              </w:rPr>
              <w:t xml:space="preserve">27.78, </w:t>
            </w:r>
            <w:r w:rsidR="00DA6DF2" w:rsidRPr="00A7053C">
              <w:rPr>
                <w:rFonts w:ascii="Arial" w:hAnsi="Arial" w:cs="Arial"/>
                <w:i/>
                <w:color w:val="000000"/>
                <w:kern w:val="0"/>
                <w:sz w:val="16"/>
                <w:szCs w:val="16"/>
                <w:lang w:val="en-GB" w:eastAsia="ar-SA"/>
              </w:rPr>
              <w:t>SD =</w:t>
            </w:r>
            <w:r w:rsidRPr="00A7053C">
              <w:rPr>
                <w:rFonts w:ascii="Arial" w:hAnsi="Arial" w:cs="Arial"/>
                <w:color w:val="000000"/>
                <w:kern w:val="0"/>
                <w:sz w:val="16"/>
                <w:szCs w:val="16"/>
                <w:lang w:val="en-GB" w:eastAsia="ar-SA"/>
              </w:rPr>
              <w:t xml:space="preserve"> 6.80)</w:t>
            </w:r>
          </w:p>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p>
          <w:p w:rsidR="00ED04CE" w:rsidRPr="00A7053C" w:rsidRDefault="00CC0F83" w:rsidP="00ED04CE">
            <w:pPr>
              <w:suppressAutoHyphens w:val="0"/>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PSYRATS-AH (Haddock, McCarron, Tarrier, &amp; Faragher, 1999)</w:t>
            </w:r>
          </w:p>
        </w:tc>
        <w:tc>
          <w:tcPr>
            <w:tcW w:w="567" w:type="pct"/>
            <w:gridSpan w:val="2"/>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color w:val="000000"/>
                <w:kern w:val="0"/>
                <w:sz w:val="16"/>
                <w:szCs w:val="16"/>
                <w:lang w:val="en-GB" w:eastAsia="ar-SA"/>
              </w:rPr>
            </w:pPr>
            <w:r w:rsidRPr="00A7053C">
              <w:rPr>
                <w:rFonts w:ascii="Arial" w:hAnsi="Arial" w:cs="Arial"/>
                <w:kern w:val="0"/>
                <w:sz w:val="16"/>
                <w:szCs w:val="16"/>
                <w:lang w:val="en-GB"/>
              </w:rPr>
              <w:t>None</w:t>
            </w:r>
          </w:p>
        </w:tc>
        <w:tc>
          <w:tcPr>
            <w:tcW w:w="675" w:type="pct"/>
            <w:tcBorders>
              <w:top w:val="single" w:sz="4" w:space="0" w:color="00000A"/>
              <w:left w:val="single" w:sz="4" w:space="0" w:color="00000A"/>
              <w:bottom w:val="single" w:sz="4" w:space="0" w:color="00000A"/>
              <w:right w:val="single" w:sz="4" w:space="0" w:color="00000A"/>
            </w:tcBorders>
          </w:tcPr>
          <w:p w:rsidR="00ED04CE" w:rsidRPr="00A7053C" w:rsidRDefault="00ED04CE" w:rsidP="00B050A2">
            <w:pPr>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Sexual abuse, emotional abuse and physical neglect were related to anxious attachment. Anxious attachment fully mediated the effect of sexual abuse, (indirect effect</w:t>
            </w:r>
            <w:r w:rsidR="00B050A2" w:rsidRPr="00A7053C">
              <w:rPr>
                <w:rFonts w:ascii="Arial" w:hAnsi="Arial" w:cs="Arial"/>
                <w:color w:val="000000"/>
                <w:kern w:val="0"/>
                <w:sz w:val="16"/>
                <w:szCs w:val="16"/>
                <w:lang w:val="en-GB" w:eastAsia="ar-SA"/>
              </w:rPr>
              <w:t>:</w:t>
            </w:r>
            <w:r w:rsidRPr="00A7053C">
              <w:rPr>
                <w:rFonts w:ascii="Arial" w:hAnsi="Arial" w:cs="Arial"/>
                <w:color w:val="000000"/>
                <w:kern w:val="0"/>
                <w:sz w:val="16"/>
                <w:szCs w:val="16"/>
                <w:lang w:val="en-GB" w:eastAsia="ar-SA"/>
              </w:rPr>
              <w:t xml:space="preserve"> 0.138, </w:t>
            </w:r>
            <w:r w:rsidR="006250C5" w:rsidRPr="00A7053C">
              <w:rPr>
                <w:rFonts w:ascii="Arial" w:hAnsi="Arial" w:cs="Arial"/>
                <w:i/>
                <w:color w:val="000000"/>
                <w:kern w:val="0"/>
                <w:sz w:val="16"/>
                <w:szCs w:val="16"/>
                <w:lang w:val="en-GB" w:eastAsia="ar-SA"/>
              </w:rPr>
              <w:t>p</w:t>
            </w:r>
            <w:r w:rsidR="006250C5" w:rsidRPr="00A7053C">
              <w:rPr>
                <w:rFonts w:ascii="Arial" w:hAnsi="Arial" w:cs="Arial"/>
                <w:color w:val="000000"/>
                <w:kern w:val="0"/>
                <w:sz w:val="16"/>
                <w:szCs w:val="16"/>
                <w:lang w:val="en-GB" w:eastAsia="ar-SA"/>
              </w:rPr>
              <w:t xml:space="preserve"> = </w:t>
            </w:r>
            <w:r w:rsidRPr="00A7053C">
              <w:rPr>
                <w:rFonts w:ascii="Arial" w:hAnsi="Arial" w:cs="Arial"/>
                <w:color w:val="000000"/>
                <w:kern w:val="0"/>
                <w:sz w:val="16"/>
                <w:szCs w:val="16"/>
                <w:lang w:val="en-GB" w:eastAsia="ar-SA"/>
              </w:rPr>
              <w:t>0.018) emotional abuse (indirect effect</w:t>
            </w:r>
            <w:r w:rsidR="00B050A2" w:rsidRPr="00A7053C">
              <w:rPr>
                <w:rFonts w:ascii="Arial" w:hAnsi="Arial" w:cs="Arial"/>
                <w:color w:val="000000"/>
                <w:kern w:val="0"/>
                <w:sz w:val="16"/>
                <w:szCs w:val="16"/>
                <w:lang w:val="en-GB" w:eastAsia="ar-SA"/>
              </w:rPr>
              <w:t>:</w:t>
            </w:r>
            <w:r w:rsidRPr="00A7053C">
              <w:rPr>
                <w:rFonts w:ascii="Arial" w:hAnsi="Arial" w:cs="Arial"/>
                <w:color w:val="000000"/>
                <w:kern w:val="0"/>
                <w:sz w:val="16"/>
                <w:szCs w:val="16"/>
                <w:lang w:val="en-GB" w:eastAsia="ar-SA"/>
              </w:rPr>
              <w:t xml:space="preserve"> 0.138, </w:t>
            </w:r>
            <w:r w:rsidR="006250C5" w:rsidRPr="00A7053C">
              <w:rPr>
                <w:rFonts w:ascii="Arial" w:hAnsi="Arial" w:cs="Arial"/>
                <w:i/>
                <w:color w:val="000000"/>
                <w:kern w:val="0"/>
                <w:sz w:val="16"/>
                <w:szCs w:val="16"/>
                <w:lang w:val="en-GB" w:eastAsia="ar-SA"/>
              </w:rPr>
              <w:t>p</w:t>
            </w:r>
            <w:r w:rsidR="006250C5" w:rsidRPr="00A7053C">
              <w:rPr>
                <w:rFonts w:ascii="Arial" w:hAnsi="Arial" w:cs="Arial"/>
                <w:color w:val="000000"/>
                <w:kern w:val="0"/>
                <w:sz w:val="16"/>
                <w:szCs w:val="16"/>
                <w:lang w:val="en-GB" w:eastAsia="ar-SA"/>
              </w:rPr>
              <w:t xml:space="preserve"> = </w:t>
            </w:r>
            <w:r w:rsidRPr="00A7053C">
              <w:rPr>
                <w:rFonts w:ascii="Arial" w:hAnsi="Arial" w:cs="Arial"/>
                <w:color w:val="000000"/>
                <w:kern w:val="0"/>
                <w:sz w:val="16"/>
                <w:szCs w:val="16"/>
                <w:lang w:val="en-GB" w:eastAsia="ar-SA"/>
              </w:rPr>
              <w:t>0.018), and physical neglect (indirect effect</w:t>
            </w:r>
            <w:r w:rsidR="00B050A2" w:rsidRPr="00A7053C">
              <w:rPr>
                <w:rFonts w:ascii="Arial" w:hAnsi="Arial" w:cs="Arial"/>
                <w:color w:val="000000"/>
                <w:kern w:val="0"/>
                <w:sz w:val="16"/>
                <w:szCs w:val="16"/>
                <w:lang w:val="en-GB" w:eastAsia="ar-SA"/>
              </w:rPr>
              <w:t>:</w:t>
            </w:r>
            <w:r w:rsidRPr="00A7053C">
              <w:rPr>
                <w:rFonts w:ascii="Arial" w:hAnsi="Arial" w:cs="Arial"/>
                <w:color w:val="000000"/>
                <w:kern w:val="0"/>
                <w:sz w:val="16"/>
                <w:szCs w:val="16"/>
                <w:lang w:val="en-GB" w:eastAsia="ar-SA"/>
              </w:rPr>
              <w:t xml:space="preserve"> 0.156, </w:t>
            </w:r>
            <w:r w:rsidR="006250C5" w:rsidRPr="00A7053C">
              <w:rPr>
                <w:rFonts w:ascii="Arial" w:hAnsi="Arial" w:cs="Arial"/>
                <w:i/>
                <w:color w:val="000000"/>
                <w:kern w:val="0"/>
                <w:sz w:val="16"/>
                <w:szCs w:val="16"/>
                <w:lang w:val="en-GB" w:eastAsia="ar-SA"/>
              </w:rPr>
              <w:t>p</w:t>
            </w:r>
            <w:r w:rsidR="006250C5" w:rsidRPr="00A7053C">
              <w:rPr>
                <w:rFonts w:ascii="Arial" w:hAnsi="Arial" w:cs="Arial"/>
                <w:color w:val="000000"/>
                <w:kern w:val="0"/>
                <w:sz w:val="16"/>
                <w:szCs w:val="16"/>
                <w:lang w:val="en-GB" w:eastAsia="ar-SA"/>
              </w:rPr>
              <w:t xml:space="preserve"> = </w:t>
            </w:r>
            <w:r w:rsidRPr="00A7053C">
              <w:rPr>
                <w:rFonts w:ascii="Arial" w:hAnsi="Arial" w:cs="Arial"/>
                <w:color w:val="000000"/>
                <w:kern w:val="0"/>
                <w:sz w:val="16"/>
                <w:szCs w:val="16"/>
                <w:lang w:val="en-GB" w:eastAsia="ar-SA"/>
              </w:rPr>
              <w:t>0.046) on hallucinations. No direct effect was found</w:t>
            </w:r>
          </w:p>
        </w:tc>
        <w:tc>
          <w:tcPr>
            <w:tcW w:w="340"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10</w:t>
            </w:r>
          </w:p>
        </w:tc>
      </w:tr>
      <w:tr w:rsidR="00ED04CE" w:rsidRPr="00A7053C" w:rsidTr="00ED04CE">
        <w:tc>
          <w:tcPr>
            <w:tcW w:w="625" w:type="pct"/>
            <w:tcBorders>
              <w:top w:val="single" w:sz="4" w:space="0" w:color="00000A"/>
              <w:left w:val="single" w:sz="4" w:space="0" w:color="00000A"/>
              <w:bottom w:val="single" w:sz="4" w:space="0" w:color="00000A"/>
              <w:right w:val="single" w:sz="4" w:space="0" w:color="00000A"/>
            </w:tcBorders>
          </w:tcPr>
          <w:p w:rsidR="00ED04CE" w:rsidRPr="00A7053C" w:rsidRDefault="00B36BFD" w:rsidP="00ED04CE">
            <w:pPr>
              <w:suppressAutoHyphens w:val="0"/>
              <w:spacing w:after="0" w:line="240" w:lineRule="auto"/>
              <w:rPr>
                <w:rFonts w:ascii="Arial" w:hAnsi="Arial" w:cs="Arial"/>
                <w:kern w:val="0"/>
                <w:sz w:val="16"/>
                <w:szCs w:val="16"/>
                <w:lang w:val="en-GB"/>
              </w:rPr>
            </w:pPr>
            <w:r w:rsidRPr="00A7053C">
              <w:rPr>
                <w:rFonts w:ascii="Arial" w:hAnsi="Arial" w:cs="Arial"/>
                <w:noProof/>
                <w:kern w:val="0"/>
                <w:sz w:val="16"/>
                <w:szCs w:val="16"/>
                <w:lang w:val="en-GB"/>
              </w:rPr>
              <w:t xml:space="preserve">Schalinski </w:t>
            </w:r>
            <w:r w:rsidR="0076583C" w:rsidRPr="00A7053C">
              <w:rPr>
                <w:rFonts w:ascii="Arial" w:hAnsi="Arial" w:cs="Arial"/>
                <w:noProof/>
                <w:kern w:val="0"/>
                <w:sz w:val="16"/>
                <w:szCs w:val="16"/>
                <w:lang w:val="en-GB"/>
              </w:rPr>
              <w:t>et al.,</w:t>
            </w:r>
            <w:r w:rsidRPr="00A7053C">
              <w:rPr>
                <w:rFonts w:ascii="Arial" w:hAnsi="Arial" w:cs="Arial"/>
                <w:noProof/>
                <w:kern w:val="0"/>
                <w:sz w:val="16"/>
                <w:szCs w:val="16"/>
                <w:lang w:val="en-GB"/>
              </w:rPr>
              <w:t xml:space="preserve"> 2017</w:t>
            </w:r>
          </w:p>
          <w:p w:rsidR="00ED04CE" w:rsidRPr="00A7053C" w:rsidRDefault="00ED04CE" w:rsidP="00ED04CE">
            <w:pPr>
              <w:suppressAutoHyphens w:val="0"/>
              <w:spacing w:after="0" w:line="240" w:lineRule="auto"/>
              <w:rPr>
                <w:rFonts w:ascii="Arial" w:hAnsi="Arial" w:cs="Arial"/>
                <w:kern w:val="0"/>
                <w:sz w:val="16"/>
                <w:szCs w:val="16"/>
                <w:lang w:val="en-GB"/>
              </w:rPr>
            </w:pPr>
          </w:p>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r w:rsidRPr="00A7053C">
              <w:rPr>
                <w:rFonts w:ascii="Arial" w:hAnsi="Arial" w:cs="Arial"/>
                <w:kern w:val="0"/>
                <w:sz w:val="16"/>
                <w:szCs w:val="16"/>
                <w:lang w:val="en-GB"/>
              </w:rPr>
              <w:t>GERMANY</w:t>
            </w:r>
          </w:p>
        </w:tc>
        <w:tc>
          <w:tcPr>
            <w:tcW w:w="421" w:type="pct"/>
            <w:gridSpan w:val="5"/>
            <w:tcBorders>
              <w:top w:val="single" w:sz="4" w:space="0" w:color="00000A"/>
              <w:left w:val="single" w:sz="4" w:space="0" w:color="00000A"/>
              <w:bottom w:val="single" w:sz="4" w:space="0" w:color="00000A"/>
              <w:right w:val="single" w:sz="4" w:space="0" w:color="00000A"/>
            </w:tcBorders>
          </w:tcPr>
          <w:p w:rsidR="00ED04CE" w:rsidRPr="00A7053C" w:rsidRDefault="00B30BC3" w:rsidP="00B050A2">
            <w:pPr>
              <w:suppressAutoHyphens w:val="0"/>
              <w:spacing w:after="0" w:line="240" w:lineRule="auto"/>
              <w:rPr>
                <w:rFonts w:ascii="Arial" w:hAnsi="Arial" w:cs="Arial"/>
                <w:color w:val="000000"/>
                <w:kern w:val="0"/>
                <w:sz w:val="16"/>
                <w:szCs w:val="16"/>
                <w:lang w:val="en-GB" w:eastAsia="ar-SA"/>
              </w:rPr>
            </w:pPr>
            <w:r w:rsidRPr="00A7053C">
              <w:rPr>
                <w:rFonts w:ascii="Arial" w:hAnsi="Arial" w:cs="Arial"/>
                <w:i/>
                <w:color w:val="000000"/>
                <w:kern w:val="0"/>
                <w:sz w:val="16"/>
                <w:szCs w:val="16"/>
                <w:lang w:val="en-GB" w:eastAsia="ar-SA"/>
              </w:rPr>
              <w:t>N =</w:t>
            </w:r>
            <w:r w:rsidR="00ED04CE" w:rsidRPr="00A7053C">
              <w:rPr>
                <w:rFonts w:ascii="Arial" w:hAnsi="Arial" w:cs="Arial"/>
                <w:color w:val="000000"/>
                <w:kern w:val="0"/>
                <w:sz w:val="16"/>
                <w:szCs w:val="16"/>
                <w:lang w:val="en-GB" w:eastAsia="ar-SA"/>
              </w:rPr>
              <w:t xml:space="preserve">180 patients with psychotic disorders </w:t>
            </w:r>
          </w:p>
        </w:tc>
        <w:tc>
          <w:tcPr>
            <w:tcW w:w="605" w:type="pct"/>
            <w:gridSpan w:val="2"/>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Childhood trauma (</w:t>
            </w:r>
            <w:r w:rsidR="00DA6DF2" w:rsidRPr="00A7053C">
              <w:rPr>
                <w:rFonts w:ascii="Arial" w:hAnsi="Arial" w:cs="Arial"/>
                <w:i/>
                <w:color w:val="000000"/>
                <w:kern w:val="0"/>
                <w:sz w:val="16"/>
                <w:szCs w:val="16"/>
                <w:lang w:val="en-GB" w:eastAsia="ar-SA"/>
              </w:rPr>
              <w:t>mean =</w:t>
            </w:r>
            <w:r w:rsidR="00AC2315" w:rsidRPr="00A7053C">
              <w:rPr>
                <w:rFonts w:ascii="Arial" w:hAnsi="Arial" w:cs="Arial"/>
                <w:color w:val="000000"/>
                <w:kern w:val="0"/>
                <w:sz w:val="16"/>
                <w:szCs w:val="16"/>
                <w:lang w:val="en-GB" w:eastAsia="ar-SA"/>
              </w:rPr>
              <w:t xml:space="preserve"> </w:t>
            </w:r>
            <w:r w:rsidRPr="00A7053C">
              <w:rPr>
                <w:rFonts w:ascii="Arial" w:hAnsi="Arial" w:cs="Arial"/>
                <w:color w:val="000000"/>
                <w:kern w:val="0"/>
                <w:sz w:val="16"/>
                <w:szCs w:val="16"/>
                <w:lang w:val="en-GB" w:eastAsia="ar-SA"/>
              </w:rPr>
              <w:t xml:space="preserve">3.0, </w:t>
            </w:r>
            <w:r w:rsidR="00DA6DF2" w:rsidRPr="00A7053C">
              <w:rPr>
                <w:rFonts w:ascii="Arial" w:hAnsi="Arial" w:cs="Arial"/>
                <w:i/>
                <w:color w:val="000000"/>
                <w:kern w:val="0"/>
                <w:sz w:val="16"/>
                <w:szCs w:val="16"/>
                <w:lang w:val="en-GB" w:eastAsia="ar-SA"/>
              </w:rPr>
              <w:t>SD =</w:t>
            </w:r>
            <w:r w:rsidRPr="00A7053C">
              <w:rPr>
                <w:rFonts w:ascii="Arial" w:hAnsi="Arial" w:cs="Arial"/>
                <w:color w:val="000000"/>
                <w:kern w:val="0"/>
                <w:sz w:val="16"/>
                <w:szCs w:val="16"/>
                <w:lang w:val="en-GB" w:eastAsia="ar-SA"/>
              </w:rPr>
              <w:t xml:space="preserve"> 2.8)</w:t>
            </w:r>
          </w:p>
        </w:tc>
        <w:tc>
          <w:tcPr>
            <w:tcW w:w="415" w:type="pct"/>
            <w:tcBorders>
              <w:top w:val="single" w:sz="4" w:space="0" w:color="00000A"/>
              <w:left w:val="single" w:sz="4" w:space="0" w:color="00000A"/>
              <w:bottom w:val="single" w:sz="4" w:space="0" w:color="00000A"/>
              <w:right w:val="single" w:sz="4" w:space="0" w:color="00000A"/>
            </w:tcBorders>
          </w:tcPr>
          <w:p w:rsidR="00ED04CE" w:rsidRPr="00A7053C" w:rsidRDefault="000D41A9" w:rsidP="00ED04CE">
            <w:pPr>
              <w:spacing w:after="0" w:line="240" w:lineRule="auto"/>
              <w:rPr>
                <w:rFonts w:ascii="Arial" w:hAnsi="Arial" w:cs="Arial"/>
                <w:color w:val="000000"/>
                <w:kern w:val="0"/>
                <w:sz w:val="16"/>
                <w:szCs w:val="16"/>
                <w:lang w:eastAsia="ar-SA"/>
              </w:rPr>
            </w:pPr>
            <w:r w:rsidRPr="00A7053C">
              <w:rPr>
                <w:rFonts w:ascii="Arial" w:hAnsi="Arial" w:cs="Arial"/>
                <w:color w:val="000000"/>
                <w:kern w:val="0"/>
                <w:sz w:val="16"/>
                <w:szCs w:val="16"/>
                <w:lang w:eastAsia="ar-SA"/>
              </w:rPr>
              <w:t>LEC (Gray, Litz, Hsu, &amp; Lombardo, 2004)</w:t>
            </w:r>
          </w:p>
        </w:tc>
        <w:tc>
          <w:tcPr>
            <w:tcW w:w="477"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uppressAutoHyphens w:val="0"/>
              <w:spacing w:after="0" w:line="240" w:lineRule="auto"/>
              <w:rPr>
                <w:rFonts w:ascii="Arial" w:eastAsia="Times New Roman" w:hAnsi="Arial" w:cs="Arial"/>
                <w:kern w:val="0"/>
                <w:sz w:val="16"/>
                <w:szCs w:val="16"/>
                <w:lang w:val="en-GB" w:eastAsia="it-IT"/>
              </w:rPr>
            </w:pPr>
            <w:r w:rsidRPr="00A7053C">
              <w:rPr>
                <w:rFonts w:ascii="Arial" w:hAnsi="Arial" w:cs="Arial"/>
                <w:color w:val="000000"/>
                <w:kern w:val="0"/>
                <w:sz w:val="16"/>
                <w:szCs w:val="16"/>
                <w:lang w:val="en-GB" w:eastAsia="ar-SA"/>
              </w:rPr>
              <w:t>Dissociative symptoms</w:t>
            </w:r>
          </w:p>
        </w:tc>
        <w:tc>
          <w:tcPr>
            <w:tcW w:w="409" w:type="pct"/>
            <w:tcBorders>
              <w:top w:val="single" w:sz="4" w:space="0" w:color="00000A"/>
              <w:left w:val="single" w:sz="4" w:space="0" w:color="00000A"/>
              <w:bottom w:val="single" w:sz="4" w:space="0" w:color="00000A"/>
              <w:right w:val="single" w:sz="4" w:space="0" w:color="00000A"/>
            </w:tcBorders>
          </w:tcPr>
          <w:p w:rsidR="00ED04CE" w:rsidRPr="00A7053C" w:rsidRDefault="00AF37C7" w:rsidP="00ED04CE">
            <w:pPr>
              <w:suppressAutoHyphens w:val="0"/>
              <w:spacing w:after="0" w:line="240" w:lineRule="auto"/>
              <w:rPr>
                <w:rFonts w:ascii="Arial" w:eastAsia="Times New Roman" w:hAnsi="Arial" w:cs="Arial"/>
                <w:kern w:val="0"/>
                <w:sz w:val="16"/>
                <w:szCs w:val="16"/>
                <w:lang w:val="en-GB" w:eastAsia="it-IT"/>
              </w:rPr>
            </w:pPr>
            <w:r w:rsidRPr="00A7053C">
              <w:rPr>
                <w:rFonts w:ascii="Arial" w:hAnsi="Arial" w:cs="Arial"/>
                <w:color w:val="000000"/>
                <w:kern w:val="0"/>
                <w:sz w:val="16"/>
                <w:szCs w:val="16"/>
                <w:lang w:val="en-GB" w:eastAsia="ar-SA"/>
              </w:rPr>
              <w:t>Shutdown Dissociation Scale (Schalinski, Schauer, &amp; Elbert, 2015)</w:t>
            </w:r>
          </w:p>
        </w:tc>
        <w:tc>
          <w:tcPr>
            <w:tcW w:w="466" w:type="pct"/>
            <w:gridSpan w:val="2"/>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 xml:space="preserve">Positive and negative psychotic symptoms </w:t>
            </w:r>
          </w:p>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p>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r w:rsidRPr="00A7053C">
              <w:rPr>
                <w:rFonts w:ascii="Arial" w:hAnsi="Arial" w:cs="Arial"/>
                <w:sz w:val="16"/>
                <w:szCs w:val="16"/>
                <w:lang w:val="en-GB"/>
              </w:rPr>
              <w:t>PANSS</w:t>
            </w:r>
            <w:r w:rsidR="00A0629D" w:rsidRPr="00A7053C">
              <w:rPr>
                <w:rFonts w:ascii="Arial" w:hAnsi="Arial" w:cs="Arial"/>
                <w:sz w:val="16"/>
                <w:szCs w:val="16"/>
                <w:lang w:val="en-GB"/>
              </w:rPr>
              <w:t xml:space="preserve"> </w:t>
            </w:r>
            <w:r w:rsidR="00B36BFD" w:rsidRPr="00A7053C">
              <w:rPr>
                <w:rFonts w:ascii="Arial" w:eastAsia="Times New Roman" w:hAnsi="Arial" w:cs="Arial"/>
                <w:noProof/>
                <w:kern w:val="0"/>
                <w:sz w:val="16"/>
                <w:szCs w:val="16"/>
                <w:lang w:val="en-GB"/>
              </w:rPr>
              <w:t xml:space="preserve">(Kay </w:t>
            </w:r>
            <w:r w:rsidR="0076583C" w:rsidRPr="00A7053C">
              <w:rPr>
                <w:rFonts w:ascii="Arial" w:eastAsia="Times New Roman" w:hAnsi="Arial" w:cs="Arial"/>
                <w:noProof/>
                <w:kern w:val="0"/>
                <w:sz w:val="16"/>
                <w:szCs w:val="16"/>
                <w:lang w:val="en-GB"/>
              </w:rPr>
              <w:t>et al.,</w:t>
            </w:r>
            <w:r w:rsidR="00B36BFD" w:rsidRPr="00A7053C">
              <w:rPr>
                <w:rFonts w:ascii="Arial" w:eastAsia="Times New Roman" w:hAnsi="Arial" w:cs="Arial"/>
                <w:noProof/>
                <w:kern w:val="0"/>
                <w:sz w:val="16"/>
                <w:szCs w:val="16"/>
                <w:lang w:val="en-GB"/>
              </w:rPr>
              <w:t xml:space="preserve"> 1987)</w:t>
            </w:r>
          </w:p>
        </w:tc>
        <w:tc>
          <w:tcPr>
            <w:tcW w:w="567" w:type="pct"/>
            <w:gridSpan w:val="2"/>
            <w:tcBorders>
              <w:top w:val="single" w:sz="4" w:space="0" w:color="00000A"/>
              <w:left w:val="single" w:sz="4" w:space="0" w:color="00000A"/>
              <w:bottom w:val="single" w:sz="4" w:space="0" w:color="00000A"/>
              <w:right w:val="single" w:sz="4" w:space="0" w:color="00000A"/>
            </w:tcBorders>
          </w:tcPr>
          <w:p w:rsidR="00ED04CE" w:rsidRPr="00A7053C" w:rsidRDefault="003606A3" w:rsidP="00ED04CE">
            <w:pPr>
              <w:spacing w:after="0" w:line="240" w:lineRule="auto"/>
              <w:rPr>
                <w:rFonts w:ascii="Arial" w:hAnsi="Arial" w:cs="Arial"/>
                <w:kern w:val="0"/>
                <w:sz w:val="16"/>
                <w:szCs w:val="16"/>
                <w:lang w:val="en-GB"/>
              </w:rPr>
            </w:pPr>
            <w:r w:rsidRPr="00A7053C">
              <w:rPr>
                <w:rFonts w:ascii="Arial" w:hAnsi="Arial" w:cs="Arial"/>
                <w:color w:val="000000"/>
                <w:kern w:val="0"/>
                <w:sz w:val="16"/>
                <w:szCs w:val="16"/>
                <w:lang w:val="en-GB" w:eastAsia="ar-SA"/>
              </w:rPr>
              <w:t>Sex</w:t>
            </w:r>
            <w:r w:rsidR="00ED04CE" w:rsidRPr="00A7053C">
              <w:rPr>
                <w:rFonts w:ascii="Arial" w:hAnsi="Arial" w:cs="Arial"/>
                <w:color w:val="000000"/>
                <w:kern w:val="0"/>
                <w:sz w:val="16"/>
                <w:szCs w:val="16"/>
                <w:lang w:val="en-GB" w:eastAsia="ar-SA"/>
              </w:rPr>
              <w:t>, age</w:t>
            </w:r>
          </w:p>
        </w:tc>
        <w:tc>
          <w:tcPr>
            <w:tcW w:w="675" w:type="pct"/>
            <w:tcBorders>
              <w:top w:val="single" w:sz="4" w:space="0" w:color="00000A"/>
              <w:left w:val="single" w:sz="4" w:space="0" w:color="00000A"/>
              <w:bottom w:val="single" w:sz="4" w:space="0" w:color="00000A"/>
              <w:right w:val="single" w:sz="4" w:space="0" w:color="00000A"/>
            </w:tcBorders>
          </w:tcPr>
          <w:p w:rsidR="00ED04CE" w:rsidRPr="00A7053C" w:rsidRDefault="00ED04CE" w:rsidP="00B050A2">
            <w:pPr>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Childhood trauma was related to dissociative experiences. Dissociation fully mediated the effect of trauma on positive symptoms (indirect effect</w:t>
            </w:r>
            <w:r w:rsidR="00B050A2" w:rsidRPr="00A7053C">
              <w:rPr>
                <w:rFonts w:ascii="Arial" w:hAnsi="Arial" w:cs="Arial"/>
                <w:color w:val="000000"/>
                <w:kern w:val="0"/>
                <w:sz w:val="16"/>
                <w:szCs w:val="16"/>
                <w:lang w:val="en-GB" w:eastAsia="ar-SA"/>
              </w:rPr>
              <w:t>:</w:t>
            </w:r>
            <w:r w:rsidRPr="00A7053C">
              <w:rPr>
                <w:rFonts w:ascii="Arial" w:hAnsi="Arial" w:cs="Arial"/>
                <w:color w:val="000000"/>
                <w:kern w:val="0"/>
                <w:sz w:val="16"/>
                <w:szCs w:val="16"/>
                <w:lang w:val="en-GB" w:eastAsia="ar-SA"/>
              </w:rPr>
              <w:t xml:space="preserve"> 0.07, </w:t>
            </w:r>
            <w:r w:rsidR="006250C5" w:rsidRPr="00A7053C">
              <w:rPr>
                <w:rFonts w:ascii="Arial" w:hAnsi="Arial" w:cs="Arial"/>
                <w:i/>
                <w:color w:val="000000"/>
                <w:kern w:val="0"/>
                <w:sz w:val="16"/>
                <w:szCs w:val="16"/>
                <w:lang w:val="en-GB" w:eastAsia="ar-SA"/>
              </w:rPr>
              <w:t>p</w:t>
            </w:r>
            <w:r w:rsidR="006250C5" w:rsidRPr="00A7053C">
              <w:rPr>
                <w:rFonts w:ascii="Arial" w:hAnsi="Arial" w:cs="Arial"/>
                <w:color w:val="000000"/>
                <w:kern w:val="0"/>
                <w:sz w:val="16"/>
                <w:szCs w:val="16"/>
                <w:lang w:val="en-GB" w:eastAsia="ar-SA"/>
              </w:rPr>
              <w:t xml:space="preserve"> = </w:t>
            </w:r>
            <w:r w:rsidRPr="00A7053C">
              <w:rPr>
                <w:rFonts w:ascii="Arial" w:hAnsi="Arial" w:cs="Arial"/>
                <w:color w:val="000000"/>
                <w:kern w:val="0"/>
                <w:sz w:val="16"/>
                <w:szCs w:val="16"/>
                <w:lang w:val="en-GB" w:eastAsia="ar-SA"/>
              </w:rPr>
              <w:t xml:space="preserve">0.032), accounting for 25.9% of the total effect. No direct effect of childhood trauma was found. No mediation effect was found for specific types of adversities. </w:t>
            </w:r>
          </w:p>
        </w:tc>
        <w:tc>
          <w:tcPr>
            <w:tcW w:w="340"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11</w:t>
            </w:r>
          </w:p>
        </w:tc>
      </w:tr>
      <w:tr w:rsidR="00A4651A" w:rsidRPr="00A7053C" w:rsidTr="00630C2E">
        <w:tc>
          <w:tcPr>
            <w:tcW w:w="625" w:type="pct"/>
            <w:tcBorders>
              <w:top w:val="single" w:sz="4" w:space="0" w:color="00000A"/>
              <w:left w:val="single" w:sz="4" w:space="0" w:color="00000A"/>
              <w:bottom w:val="single" w:sz="4" w:space="0" w:color="00000A"/>
              <w:right w:val="single" w:sz="4" w:space="0" w:color="00000A"/>
            </w:tcBorders>
            <w:shd w:val="clear" w:color="auto" w:fill="FFFFFF"/>
          </w:tcPr>
          <w:p w:rsidR="00A4651A" w:rsidRPr="00A7053C" w:rsidRDefault="00A4651A" w:rsidP="00A4651A">
            <w:pPr>
              <w:spacing w:after="0" w:line="240" w:lineRule="auto"/>
              <w:rPr>
                <w:rFonts w:ascii="Arial" w:hAnsi="Arial" w:cs="Arial"/>
                <w:color w:val="000000"/>
                <w:sz w:val="16"/>
                <w:szCs w:val="16"/>
                <w:lang w:val="en-GB"/>
              </w:rPr>
            </w:pPr>
            <w:r w:rsidRPr="00A7053C">
              <w:rPr>
                <w:rFonts w:ascii="Arial" w:hAnsi="Arial" w:cs="Arial"/>
                <w:color w:val="000000"/>
                <w:sz w:val="16"/>
                <w:szCs w:val="16"/>
                <w:lang w:val="en-GB"/>
              </w:rPr>
              <w:t xml:space="preserve">Sengutta </w:t>
            </w:r>
            <w:r w:rsidR="0076583C" w:rsidRPr="00A7053C">
              <w:rPr>
                <w:rFonts w:ascii="Arial" w:hAnsi="Arial" w:cs="Arial"/>
                <w:color w:val="000000"/>
                <w:sz w:val="16"/>
                <w:szCs w:val="16"/>
                <w:lang w:val="en-GB"/>
              </w:rPr>
              <w:t>et al.,</w:t>
            </w:r>
            <w:r w:rsidRPr="00A7053C">
              <w:rPr>
                <w:rFonts w:ascii="Arial" w:hAnsi="Arial" w:cs="Arial"/>
                <w:color w:val="000000"/>
                <w:sz w:val="16"/>
                <w:szCs w:val="16"/>
                <w:lang w:val="en-GB"/>
              </w:rPr>
              <w:t xml:space="preserve"> 2019</w:t>
            </w:r>
          </w:p>
          <w:p w:rsidR="00A4651A" w:rsidRPr="00A7053C" w:rsidRDefault="00A4651A" w:rsidP="00A4651A">
            <w:pPr>
              <w:spacing w:after="0" w:line="240" w:lineRule="auto"/>
              <w:rPr>
                <w:rFonts w:ascii="Arial" w:hAnsi="Arial" w:cs="Arial"/>
                <w:color w:val="000000"/>
                <w:sz w:val="16"/>
                <w:szCs w:val="16"/>
                <w:lang w:val="en-GB"/>
              </w:rPr>
            </w:pPr>
          </w:p>
          <w:p w:rsidR="00A4651A" w:rsidRPr="00A7053C" w:rsidRDefault="00A4651A" w:rsidP="00A4651A">
            <w:pPr>
              <w:spacing w:after="0" w:line="240" w:lineRule="auto"/>
              <w:rPr>
                <w:rFonts w:ascii="Arial" w:hAnsi="Arial" w:cs="Arial"/>
                <w:color w:val="000000"/>
                <w:sz w:val="16"/>
                <w:szCs w:val="16"/>
                <w:lang w:val="en-GB"/>
              </w:rPr>
            </w:pPr>
            <w:r w:rsidRPr="00A7053C">
              <w:rPr>
                <w:rFonts w:ascii="Arial" w:hAnsi="Arial" w:cs="Arial"/>
                <w:color w:val="000000"/>
                <w:sz w:val="16"/>
                <w:szCs w:val="16"/>
                <w:lang w:val="en-GB"/>
              </w:rPr>
              <w:t>GERMANY</w:t>
            </w:r>
          </w:p>
        </w:tc>
        <w:tc>
          <w:tcPr>
            <w:tcW w:w="421" w:type="pct"/>
            <w:gridSpan w:val="5"/>
            <w:tcBorders>
              <w:top w:val="single" w:sz="4" w:space="0" w:color="00000A"/>
              <w:left w:val="single" w:sz="4" w:space="0" w:color="00000A"/>
              <w:bottom w:val="single" w:sz="4" w:space="0" w:color="00000A"/>
              <w:right w:val="single" w:sz="4" w:space="0" w:color="00000A"/>
            </w:tcBorders>
            <w:shd w:val="clear" w:color="auto" w:fill="FFFFFF"/>
          </w:tcPr>
          <w:p w:rsidR="00A4651A" w:rsidRPr="00A7053C" w:rsidRDefault="00B30BC3" w:rsidP="00A4651A">
            <w:pPr>
              <w:spacing w:after="0" w:line="240" w:lineRule="auto"/>
              <w:rPr>
                <w:rFonts w:ascii="Arial" w:hAnsi="Arial" w:cs="Arial"/>
                <w:color w:val="000000"/>
                <w:sz w:val="16"/>
                <w:szCs w:val="16"/>
                <w:lang w:val="en-GB"/>
              </w:rPr>
            </w:pPr>
            <w:r w:rsidRPr="00A7053C">
              <w:rPr>
                <w:rFonts w:ascii="Arial" w:hAnsi="Arial" w:cs="Arial"/>
                <w:i/>
                <w:color w:val="000000"/>
                <w:sz w:val="16"/>
                <w:szCs w:val="16"/>
                <w:lang w:val="en-GB"/>
              </w:rPr>
              <w:t>N =</w:t>
            </w:r>
            <w:r w:rsidR="00A4651A" w:rsidRPr="00A7053C">
              <w:rPr>
                <w:rFonts w:ascii="Arial" w:hAnsi="Arial" w:cs="Arial"/>
                <w:color w:val="000000"/>
                <w:sz w:val="16"/>
                <w:szCs w:val="16"/>
                <w:lang w:val="en-GB"/>
              </w:rPr>
              <w:t xml:space="preserve"> 200</w:t>
            </w:r>
            <w:r w:rsidR="00A4651A" w:rsidRPr="00A7053C">
              <w:rPr>
                <w:rFonts w:ascii="Arial" w:hAnsi="Arial" w:cs="Arial"/>
                <w:sz w:val="16"/>
                <w:szCs w:val="16"/>
                <w:lang w:val="en-GB"/>
              </w:rPr>
              <w:t xml:space="preserve"> patients with non- psychotic </w:t>
            </w:r>
            <w:r w:rsidR="00A4651A" w:rsidRPr="00A7053C">
              <w:rPr>
                <w:rFonts w:ascii="Arial" w:hAnsi="Arial" w:cs="Arial"/>
                <w:sz w:val="16"/>
                <w:szCs w:val="16"/>
                <w:lang w:val="en-GB"/>
              </w:rPr>
              <w:lastRenderedPageBreak/>
              <w:t>disorder (</w:t>
            </w:r>
            <w:r w:rsidRPr="00A7053C">
              <w:rPr>
                <w:rFonts w:ascii="Arial" w:hAnsi="Arial" w:cs="Arial"/>
                <w:i/>
                <w:sz w:val="16"/>
                <w:szCs w:val="16"/>
                <w:lang w:val="en-GB"/>
              </w:rPr>
              <w:t>n =</w:t>
            </w:r>
            <w:r w:rsidR="00A4651A" w:rsidRPr="00A7053C">
              <w:rPr>
                <w:rFonts w:ascii="Arial" w:hAnsi="Arial" w:cs="Arial"/>
                <w:sz w:val="16"/>
                <w:szCs w:val="16"/>
                <w:lang w:val="en-GB"/>
              </w:rPr>
              <w:t xml:space="preserve"> 167 with depressive disorders, </w:t>
            </w:r>
            <w:r w:rsidRPr="00A7053C">
              <w:rPr>
                <w:rFonts w:ascii="Arial" w:hAnsi="Arial" w:cs="Arial"/>
                <w:i/>
                <w:sz w:val="16"/>
                <w:szCs w:val="16"/>
                <w:lang w:val="en-GB"/>
              </w:rPr>
              <w:t>n =</w:t>
            </w:r>
            <w:r w:rsidR="00A4651A" w:rsidRPr="00A7053C">
              <w:rPr>
                <w:rFonts w:ascii="Arial" w:hAnsi="Arial" w:cs="Arial"/>
                <w:sz w:val="16"/>
                <w:szCs w:val="16"/>
                <w:lang w:val="en-GB"/>
              </w:rPr>
              <w:t>51 with anxiety disorders)</w:t>
            </w:r>
          </w:p>
        </w:tc>
        <w:tc>
          <w:tcPr>
            <w:tcW w:w="605" w:type="pct"/>
            <w:gridSpan w:val="2"/>
            <w:tcBorders>
              <w:top w:val="single" w:sz="4" w:space="0" w:color="00000A"/>
              <w:left w:val="single" w:sz="4" w:space="0" w:color="00000A"/>
              <w:bottom w:val="single" w:sz="4" w:space="0" w:color="00000A"/>
              <w:right w:val="single" w:sz="4" w:space="0" w:color="00000A"/>
            </w:tcBorders>
            <w:shd w:val="clear" w:color="auto" w:fill="FFFFFF"/>
          </w:tcPr>
          <w:p w:rsidR="00A4651A" w:rsidRPr="00A7053C" w:rsidRDefault="00A4651A" w:rsidP="00A4651A">
            <w:pPr>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lastRenderedPageBreak/>
              <w:t xml:space="preserve">Childhood emotional, physical, and sexual abuse, emotional and physical neglect, </w:t>
            </w:r>
            <w:r w:rsidRPr="00A7053C">
              <w:rPr>
                <w:rFonts w:ascii="Arial" w:hAnsi="Arial" w:cs="Arial"/>
                <w:color w:val="000000"/>
                <w:kern w:val="0"/>
                <w:sz w:val="16"/>
                <w:szCs w:val="16"/>
                <w:lang w:val="en-GB" w:eastAsia="ar-SA"/>
              </w:rPr>
              <w:lastRenderedPageBreak/>
              <w:t>parental separation, violence against the mother, substance abuse or dependence, mental illness and/or imprisonment of a member of the household (</w:t>
            </w:r>
            <w:r w:rsidR="00DA6DF2" w:rsidRPr="00A7053C">
              <w:rPr>
                <w:rFonts w:ascii="Arial" w:hAnsi="Arial" w:cs="Arial"/>
                <w:i/>
                <w:color w:val="000000"/>
                <w:kern w:val="0"/>
                <w:sz w:val="16"/>
                <w:szCs w:val="16"/>
                <w:lang w:val="en-GB" w:eastAsia="ar-SA"/>
              </w:rPr>
              <w:t>mean =</w:t>
            </w:r>
            <w:r w:rsidR="00AC2315" w:rsidRPr="00A7053C">
              <w:rPr>
                <w:rFonts w:ascii="Arial" w:hAnsi="Arial" w:cs="Arial"/>
                <w:color w:val="000000"/>
                <w:kern w:val="0"/>
                <w:sz w:val="16"/>
                <w:szCs w:val="16"/>
                <w:lang w:val="en-GB" w:eastAsia="ar-SA"/>
              </w:rPr>
              <w:t xml:space="preserve"> </w:t>
            </w:r>
            <w:r w:rsidRPr="00A7053C">
              <w:rPr>
                <w:rFonts w:ascii="Arial" w:hAnsi="Arial" w:cs="Arial"/>
                <w:color w:val="000000"/>
                <w:kern w:val="0"/>
                <w:sz w:val="16"/>
                <w:szCs w:val="16"/>
                <w:lang w:val="en-GB" w:eastAsia="ar-SA"/>
              </w:rPr>
              <w:t xml:space="preserve">3.02, </w:t>
            </w:r>
            <w:r w:rsidR="00DA6DF2" w:rsidRPr="00A7053C">
              <w:rPr>
                <w:rFonts w:ascii="Arial" w:hAnsi="Arial" w:cs="Arial"/>
                <w:i/>
                <w:color w:val="000000"/>
                <w:kern w:val="0"/>
                <w:sz w:val="16"/>
                <w:szCs w:val="16"/>
                <w:lang w:val="en-GB" w:eastAsia="ar-SA"/>
              </w:rPr>
              <w:t>SD =</w:t>
            </w:r>
            <w:r w:rsidRPr="00A7053C">
              <w:rPr>
                <w:rFonts w:ascii="Arial" w:hAnsi="Arial" w:cs="Arial"/>
                <w:color w:val="000000"/>
                <w:kern w:val="0"/>
                <w:sz w:val="16"/>
                <w:szCs w:val="16"/>
                <w:lang w:val="en-GB" w:eastAsia="ar-SA"/>
              </w:rPr>
              <w:t xml:space="preserve"> 2.40)</w:t>
            </w:r>
          </w:p>
        </w:tc>
        <w:tc>
          <w:tcPr>
            <w:tcW w:w="415" w:type="pct"/>
            <w:tcBorders>
              <w:top w:val="single" w:sz="4" w:space="0" w:color="00000A"/>
              <w:left w:val="single" w:sz="4" w:space="0" w:color="00000A"/>
              <w:bottom w:val="single" w:sz="4" w:space="0" w:color="00000A"/>
              <w:right w:val="single" w:sz="4" w:space="0" w:color="00000A"/>
            </w:tcBorders>
            <w:shd w:val="clear" w:color="auto" w:fill="FFFFFF"/>
          </w:tcPr>
          <w:p w:rsidR="00A4651A" w:rsidRPr="00A7053C" w:rsidRDefault="00A4651A" w:rsidP="00A4651A">
            <w:pPr>
              <w:spacing w:after="0" w:line="240" w:lineRule="auto"/>
              <w:rPr>
                <w:rFonts w:ascii="Arial" w:eastAsia="Times New Roman" w:hAnsi="Arial" w:cs="Arial"/>
                <w:bCs/>
                <w:kern w:val="0"/>
                <w:sz w:val="16"/>
                <w:szCs w:val="16"/>
                <w:lang w:val="en-GB"/>
              </w:rPr>
            </w:pPr>
            <w:r w:rsidRPr="00A7053C">
              <w:rPr>
                <w:rFonts w:ascii="Arial" w:eastAsia="Times New Roman" w:hAnsi="Arial" w:cs="Arial"/>
                <w:bCs/>
                <w:kern w:val="0"/>
                <w:sz w:val="16"/>
                <w:szCs w:val="16"/>
                <w:lang w:val="en-GB"/>
              </w:rPr>
              <w:lastRenderedPageBreak/>
              <w:t>ACE (</w:t>
            </w:r>
            <w:r w:rsidR="004B422B" w:rsidRPr="00A7053C">
              <w:rPr>
                <w:rFonts w:ascii="Arial" w:eastAsia="Times New Roman" w:hAnsi="Arial" w:cs="Arial"/>
                <w:bCs/>
                <w:kern w:val="0"/>
                <w:sz w:val="16"/>
                <w:szCs w:val="16"/>
                <w:lang w:val="en-GB"/>
              </w:rPr>
              <w:t xml:space="preserve">Schäfer, Wingenfeld, ACE-D, &amp; </w:t>
            </w:r>
            <w:r w:rsidR="004B422B" w:rsidRPr="00A7053C">
              <w:rPr>
                <w:rFonts w:ascii="Arial" w:eastAsia="Times New Roman" w:hAnsi="Arial" w:cs="Arial"/>
                <w:bCs/>
                <w:kern w:val="0"/>
                <w:sz w:val="16"/>
                <w:szCs w:val="16"/>
                <w:lang w:val="en-GB"/>
              </w:rPr>
              <w:lastRenderedPageBreak/>
              <w:t>Spitzer, 2014</w:t>
            </w:r>
            <w:r w:rsidRPr="00A7053C">
              <w:rPr>
                <w:rFonts w:ascii="Arial" w:eastAsia="Times New Roman" w:hAnsi="Arial" w:cs="Arial"/>
                <w:bCs/>
                <w:kern w:val="0"/>
                <w:sz w:val="16"/>
                <w:szCs w:val="16"/>
                <w:lang w:val="en-GB"/>
              </w:rPr>
              <w:t>).</w:t>
            </w:r>
          </w:p>
        </w:tc>
        <w:tc>
          <w:tcPr>
            <w:tcW w:w="477" w:type="pct"/>
            <w:tcBorders>
              <w:top w:val="single" w:sz="4" w:space="0" w:color="00000A"/>
              <w:left w:val="single" w:sz="4" w:space="0" w:color="00000A"/>
              <w:bottom w:val="single" w:sz="4" w:space="0" w:color="00000A"/>
              <w:right w:val="single" w:sz="4" w:space="0" w:color="00000A"/>
            </w:tcBorders>
            <w:shd w:val="clear" w:color="auto" w:fill="FFFFFF"/>
          </w:tcPr>
          <w:p w:rsidR="00A4651A" w:rsidRPr="00A7053C" w:rsidRDefault="00A4651A" w:rsidP="00A4651A">
            <w:pPr>
              <w:suppressAutoHyphens w:val="0"/>
              <w:spacing w:after="0" w:line="240" w:lineRule="auto"/>
              <w:rPr>
                <w:rFonts w:ascii="Arial" w:hAnsi="Arial" w:cs="Arial"/>
                <w:color w:val="000000"/>
                <w:sz w:val="16"/>
                <w:szCs w:val="16"/>
                <w:lang w:val="en-GB"/>
              </w:rPr>
            </w:pPr>
            <w:r w:rsidRPr="00A7053C">
              <w:rPr>
                <w:rFonts w:ascii="Arial" w:hAnsi="Arial" w:cs="Arial"/>
                <w:color w:val="000000"/>
                <w:sz w:val="16"/>
                <w:szCs w:val="16"/>
                <w:lang w:val="en-GB"/>
              </w:rPr>
              <w:lastRenderedPageBreak/>
              <w:t>Borderline personality disorders (BPD) features (</w:t>
            </w:r>
            <w:r w:rsidR="00DA6DF2" w:rsidRPr="00A7053C">
              <w:rPr>
                <w:rFonts w:ascii="Arial" w:hAnsi="Arial" w:cs="Arial"/>
                <w:i/>
                <w:color w:val="000000"/>
                <w:sz w:val="16"/>
                <w:szCs w:val="16"/>
                <w:lang w:val="en-GB"/>
              </w:rPr>
              <w:t xml:space="preserve">mean </w:t>
            </w:r>
            <w:r w:rsidR="00DA6DF2" w:rsidRPr="00A7053C">
              <w:rPr>
                <w:rFonts w:ascii="Arial" w:hAnsi="Arial" w:cs="Arial"/>
                <w:i/>
                <w:color w:val="000000"/>
                <w:sz w:val="16"/>
                <w:szCs w:val="16"/>
                <w:lang w:val="en-GB"/>
              </w:rPr>
              <w:lastRenderedPageBreak/>
              <w:t>=</w:t>
            </w:r>
            <w:r w:rsidR="00AC2315" w:rsidRPr="00A7053C">
              <w:rPr>
                <w:rFonts w:ascii="Arial" w:hAnsi="Arial" w:cs="Arial"/>
                <w:color w:val="000000"/>
                <w:sz w:val="16"/>
                <w:szCs w:val="16"/>
                <w:lang w:val="en-GB"/>
              </w:rPr>
              <w:t xml:space="preserve"> </w:t>
            </w:r>
            <w:r w:rsidRPr="00A7053C">
              <w:rPr>
                <w:rFonts w:ascii="Arial" w:hAnsi="Arial" w:cs="Arial"/>
                <w:color w:val="000000"/>
                <w:sz w:val="16"/>
                <w:szCs w:val="16"/>
                <w:lang w:val="en-GB"/>
              </w:rPr>
              <w:t xml:space="preserve">40.21, </w:t>
            </w:r>
            <w:r w:rsidR="00DA6DF2" w:rsidRPr="00A7053C">
              <w:rPr>
                <w:rFonts w:ascii="Arial" w:hAnsi="Arial" w:cs="Arial"/>
                <w:i/>
                <w:color w:val="000000"/>
                <w:sz w:val="16"/>
                <w:szCs w:val="16"/>
                <w:lang w:val="en-GB"/>
              </w:rPr>
              <w:t>SD =</w:t>
            </w:r>
            <w:r w:rsidRPr="00A7053C">
              <w:rPr>
                <w:rFonts w:ascii="Arial" w:hAnsi="Arial" w:cs="Arial"/>
                <w:color w:val="000000"/>
                <w:sz w:val="16"/>
                <w:szCs w:val="16"/>
                <w:lang w:val="en-GB"/>
              </w:rPr>
              <w:t xml:space="preserve"> 21.28)</w:t>
            </w:r>
          </w:p>
          <w:p w:rsidR="00A4651A" w:rsidRPr="00A7053C" w:rsidRDefault="00A4651A" w:rsidP="00A4651A">
            <w:pPr>
              <w:suppressAutoHyphens w:val="0"/>
              <w:spacing w:after="0" w:line="240" w:lineRule="auto"/>
              <w:rPr>
                <w:rFonts w:ascii="Arial" w:hAnsi="Arial" w:cs="Arial"/>
                <w:color w:val="000000"/>
                <w:sz w:val="16"/>
                <w:szCs w:val="16"/>
                <w:lang w:val="en-GB"/>
              </w:rPr>
            </w:pPr>
          </w:p>
          <w:p w:rsidR="00A4651A" w:rsidRPr="00A7053C" w:rsidRDefault="00A4651A" w:rsidP="00A4651A">
            <w:pPr>
              <w:suppressAutoHyphens w:val="0"/>
              <w:spacing w:after="0" w:line="240" w:lineRule="auto"/>
              <w:rPr>
                <w:rFonts w:ascii="Arial" w:hAnsi="Arial" w:cs="Arial"/>
                <w:color w:val="000000"/>
                <w:sz w:val="16"/>
                <w:szCs w:val="16"/>
                <w:lang w:val="en-GB"/>
              </w:rPr>
            </w:pPr>
            <w:r w:rsidRPr="00A7053C">
              <w:rPr>
                <w:rFonts w:ascii="Arial" w:hAnsi="Arial" w:cs="Arial"/>
                <w:color w:val="000000"/>
                <w:sz w:val="16"/>
                <w:szCs w:val="16"/>
                <w:lang w:val="en-GB"/>
              </w:rPr>
              <w:t>Depressive symptoms (</w:t>
            </w:r>
            <w:r w:rsidR="00DA6DF2" w:rsidRPr="00A7053C">
              <w:rPr>
                <w:rFonts w:ascii="Arial" w:hAnsi="Arial" w:cs="Arial"/>
                <w:i/>
                <w:color w:val="000000"/>
                <w:sz w:val="16"/>
                <w:szCs w:val="16"/>
                <w:lang w:val="en-GB"/>
              </w:rPr>
              <w:t>mean =</w:t>
            </w:r>
            <w:r w:rsidR="00AC2315" w:rsidRPr="00A7053C">
              <w:rPr>
                <w:rFonts w:ascii="Arial" w:hAnsi="Arial" w:cs="Arial"/>
                <w:color w:val="000000"/>
                <w:sz w:val="16"/>
                <w:szCs w:val="16"/>
                <w:lang w:val="en-GB"/>
              </w:rPr>
              <w:t xml:space="preserve"> </w:t>
            </w:r>
            <w:r w:rsidRPr="00A7053C">
              <w:rPr>
                <w:rFonts w:ascii="Arial" w:hAnsi="Arial" w:cs="Arial"/>
                <w:color w:val="000000"/>
                <w:sz w:val="16"/>
                <w:szCs w:val="16"/>
                <w:lang w:val="en-GB"/>
              </w:rPr>
              <w:t xml:space="preserve">16.23, </w:t>
            </w:r>
            <w:r w:rsidR="00DA6DF2" w:rsidRPr="00A7053C">
              <w:rPr>
                <w:rFonts w:ascii="Arial" w:hAnsi="Arial" w:cs="Arial"/>
                <w:i/>
                <w:color w:val="000000"/>
                <w:sz w:val="16"/>
                <w:szCs w:val="16"/>
                <w:lang w:val="en-GB"/>
              </w:rPr>
              <w:t>SD =</w:t>
            </w:r>
            <w:r w:rsidRPr="00A7053C">
              <w:rPr>
                <w:rFonts w:ascii="Arial" w:hAnsi="Arial" w:cs="Arial"/>
                <w:color w:val="000000"/>
                <w:sz w:val="16"/>
                <w:szCs w:val="16"/>
                <w:lang w:val="en-GB"/>
              </w:rPr>
              <w:t xml:space="preserve"> 5.41)</w:t>
            </w:r>
          </w:p>
          <w:p w:rsidR="00A4651A" w:rsidRPr="00A7053C" w:rsidRDefault="00A4651A" w:rsidP="00A4651A">
            <w:pPr>
              <w:suppressAutoHyphens w:val="0"/>
              <w:spacing w:after="0" w:line="240" w:lineRule="auto"/>
              <w:rPr>
                <w:rFonts w:ascii="Arial" w:hAnsi="Arial" w:cs="Arial"/>
                <w:color w:val="000000"/>
                <w:sz w:val="16"/>
                <w:szCs w:val="16"/>
                <w:lang w:val="en-GB"/>
              </w:rPr>
            </w:pPr>
          </w:p>
          <w:p w:rsidR="00A4651A" w:rsidRPr="00A7053C" w:rsidRDefault="00A4651A" w:rsidP="00A4651A">
            <w:pPr>
              <w:suppressAutoHyphens w:val="0"/>
              <w:spacing w:after="0" w:line="240" w:lineRule="auto"/>
              <w:rPr>
                <w:rFonts w:ascii="Arial" w:hAnsi="Arial" w:cs="Arial"/>
                <w:color w:val="000000"/>
                <w:sz w:val="16"/>
                <w:szCs w:val="16"/>
                <w:lang w:val="en-GB"/>
              </w:rPr>
            </w:pPr>
            <w:r w:rsidRPr="00A7053C">
              <w:rPr>
                <w:rFonts w:ascii="Arial" w:hAnsi="Arial" w:cs="Arial"/>
                <w:color w:val="000000"/>
                <w:sz w:val="16"/>
                <w:szCs w:val="16"/>
                <w:lang w:val="en-GB"/>
              </w:rPr>
              <w:t>Anxiety symptoms (</w:t>
            </w:r>
            <w:r w:rsidR="00DA6DF2" w:rsidRPr="00A7053C">
              <w:rPr>
                <w:rFonts w:ascii="Arial" w:hAnsi="Arial" w:cs="Arial"/>
                <w:i/>
                <w:color w:val="000000"/>
                <w:sz w:val="16"/>
                <w:szCs w:val="16"/>
                <w:lang w:val="en-GB"/>
              </w:rPr>
              <w:t>mean =</w:t>
            </w:r>
            <w:r w:rsidR="00AC2315" w:rsidRPr="00A7053C">
              <w:rPr>
                <w:rFonts w:ascii="Arial" w:hAnsi="Arial" w:cs="Arial"/>
                <w:color w:val="000000"/>
                <w:sz w:val="16"/>
                <w:szCs w:val="16"/>
                <w:lang w:val="en-GB"/>
              </w:rPr>
              <w:t xml:space="preserve"> </w:t>
            </w:r>
            <w:r w:rsidRPr="00A7053C">
              <w:rPr>
                <w:rFonts w:ascii="Arial" w:hAnsi="Arial" w:cs="Arial"/>
                <w:color w:val="000000"/>
                <w:sz w:val="16"/>
                <w:szCs w:val="16"/>
                <w:lang w:val="en-GB"/>
              </w:rPr>
              <w:t xml:space="preserve">12.15, </w:t>
            </w:r>
            <w:r w:rsidR="00DA6DF2" w:rsidRPr="00A7053C">
              <w:rPr>
                <w:rFonts w:ascii="Arial" w:hAnsi="Arial" w:cs="Arial"/>
                <w:i/>
                <w:color w:val="000000"/>
                <w:sz w:val="16"/>
                <w:szCs w:val="16"/>
                <w:lang w:val="en-GB"/>
              </w:rPr>
              <w:t>SD =</w:t>
            </w:r>
            <w:r w:rsidRPr="00A7053C">
              <w:rPr>
                <w:rFonts w:ascii="Arial" w:hAnsi="Arial" w:cs="Arial"/>
                <w:color w:val="000000"/>
                <w:sz w:val="16"/>
                <w:szCs w:val="16"/>
                <w:lang w:val="en-GB"/>
              </w:rPr>
              <w:t xml:space="preserve"> 4.80)</w:t>
            </w:r>
          </w:p>
        </w:tc>
        <w:tc>
          <w:tcPr>
            <w:tcW w:w="409" w:type="pct"/>
            <w:tcBorders>
              <w:top w:val="single" w:sz="4" w:space="0" w:color="00000A"/>
              <w:left w:val="single" w:sz="4" w:space="0" w:color="00000A"/>
              <w:bottom w:val="single" w:sz="4" w:space="0" w:color="00000A"/>
              <w:right w:val="single" w:sz="4" w:space="0" w:color="00000A"/>
            </w:tcBorders>
            <w:shd w:val="clear" w:color="auto" w:fill="FFFFFF"/>
          </w:tcPr>
          <w:p w:rsidR="00A4651A" w:rsidRPr="00A7053C" w:rsidRDefault="00A4651A" w:rsidP="00A4651A">
            <w:pPr>
              <w:spacing w:after="0" w:line="240" w:lineRule="auto"/>
              <w:rPr>
                <w:rFonts w:ascii="Arial" w:hAnsi="Arial" w:cs="Arial"/>
                <w:bCs/>
                <w:kern w:val="0"/>
                <w:sz w:val="16"/>
                <w:szCs w:val="16"/>
                <w:lang w:val="en-GB"/>
              </w:rPr>
            </w:pPr>
            <w:r w:rsidRPr="00A7053C">
              <w:rPr>
                <w:rFonts w:ascii="Arial" w:hAnsi="Arial" w:cs="Arial"/>
                <w:bCs/>
                <w:kern w:val="0"/>
                <w:sz w:val="16"/>
                <w:szCs w:val="16"/>
                <w:lang w:val="en-GB"/>
              </w:rPr>
              <w:lastRenderedPageBreak/>
              <w:t xml:space="preserve">BSL-23 (Bohus </w:t>
            </w:r>
            <w:r w:rsidR="00257DEF" w:rsidRPr="00A7053C">
              <w:rPr>
                <w:rFonts w:ascii="Arial" w:hAnsi="Arial" w:cs="Arial"/>
                <w:bCs/>
                <w:kern w:val="0"/>
                <w:sz w:val="16"/>
                <w:szCs w:val="16"/>
                <w:lang w:val="en-GB"/>
              </w:rPr>
              <w:t>et al</w:t>
            </w:r>
            <w:r w:rsidRPr="00A7053C">
              <w:rPr>
                <w:rFonts w:ascii="Arial" w:hAnsi="Arial" w:cs="Arial"/>
                <w:bCs/>
                <w:kern w:val="0"/>
                <w:sz w:val="16"/>
                <w:szCs w:val="16"/>
                <w:lang w:val="en-GB"/>
              </w:rPr>
              <w:t>.,</w:t>
            </w:r>
            <w:r w:rsidR="00B050A2" w:rsidRPr="00A7053C">
              <w:rPr>
                <w:rFonts w:ascii="Arial" w:hAnsi="Arial" w:cs="Arial"/>
                <w:bCs/>
                <w:kern w:val="0"/>
                <w:sz w:val="16"/>
                <w:szCs w:val="16"/>
                <w:lang w:val="en-GB"/>
              </w:rPr>
              <w:t xml:space="preserve"> </w:t>
            </w:r>
            <w:r w:rsidRPr="00A7053C">
              <w:rPr>
                <w:rFonts w:ascii="Arial" w:hAnsi="Arial" w:cs="Arial"/>
                <w:bCs/>
                <w:kern w:val="0"/>
                <w:sz w:val="16"/>
                <w:szCs w:val="16"/>
                <w:lang w:val="en-GB"/>
              </w:rPr>
              <w:t>2009)</w:t>
            </w:r>
          </w:p>
          <w:p w:rsidR="00A4651A" w:rsidRPr="00A7053C" w:rsidRDefault="00A4651A" w:rsidP="00A4651A">
            <w:pPr>
              <w:spacing w:after="0" w:line="240" w:lineRule="auto"/>
              <w:rPr>
                <w:rFonts w:ascii="Arial" w:hAnsi="Arial" w:cs="Arial"/>
                <w:bCs/>
                <w:kern w:val="0"/>
                <w:sz w:val="16"/>
                <w:szCs w:val="16"/>
                <w:lang w:val="en-GB"/>
              </w:rPr>
            </w:pPr>
          </w:p>
          <w:p w:rsidR="00A4651A" w:rsidRPr="00A7053C" w:rsidRDefault="00A4651A" w:rsidP="00A4651A">
            <w:pPr>
              <w:spacing w:after="0" w:line="240" w:lineRule="auto"/>
              <w:rPr>
                <w:rFonts w:ascii="Arial" w:hAnsi="Arial" w:cs="Arial"/>
                <w:bCs/>
                <w:kern w:val="0"/>
                <w:sz w:val="16"/>
                <w:szCs w:val="16"/>
                <w:lang w:val="en-GB"/>
              </w:rPr>
            </w:pPr>
            <w:r w:rsidRPr="00A7053C">
              <w:rPr>
                <w:rFonts w:ascii="Arial" w:hAnsi="Arial" w:cs="Arial"/>
                <w:bCs/>
                <w:kern w:val="0"/>
                <w:sz w:val="16"/>
                <w:szCs w:val="16"/>
                <w:lang w:val="en-GB"/>
              </w:rPr>
              <w:lastRenderedPageBreak/>
              <w:t xml:space="preserve">PHQ-9 </w:t>
            </w:r>
            <w:r w:rsidR="001E2A91" w:rsidRPr="00A7053C">
              <w:rPr>
                <w:rFonts w:ascii="Arial" w:hAnsi="Arial" w:cs="Arial"/>
                <w:bCs/>
                <w:kern w:val="0"/>
                <w:sz w:val="16"/>
                <w:szCs w:val="16"/>
                <w:lang w:val="en-GB"/>
              </w:rPr>
              <w:t>(Kroenke, Spitzer, &amp; Williams, 2001)</w:t>
            </w:r>
          </w:p>
          <w:p w:rsidR="00A4651A" w:rsidRPr="00A7053C" w:rsidRDefault="00A4651A" w:rsidP="00A4651A">
            <w:pPr>
              <w:spacing w:after="0" w:line="240" w:lineRule="auto"/>
              <w:rPr>
                <w:rFonts w:ascii="Arial" w:hAnsi="Arial" w:cs="Arial"/>
                <w:bCs/>
                <w:kern w:val="0"/>
                <w:sz w:val="16"/>
                <w:szCs w:val="16"/>
                <w:lang w:val="en-GB"/>
              </w:rPr>
            </w:pPr>
          </w:p>
          <w:p w:rsidR="00A4651A" w:rsidRPr="00A7053C" w:rsidRDefault="00A4651A" w:rsidP="00A4651A">
            <w:pPr>
              <w:spacing w:after="0" w:line="240" w:lineRule="auto"/>
              <w:rPr>
                <w:rFonts w:ascii="Arial" w:hAnsi="Arial" w:cs="Arial"/>
                <w:bCs/>
                <w:kern w:val="0"/>
                <w:sz w:val="16"/>
                <w:szCs w:val="16"/>
                <w:lang w:val="en-GB"/>
              </w:rPr>
            </w:pPr>
            <w:r w:rsidRPr="00A7053C">
              <w:rPr>
                <w:rFonts w:ascii="Arial" w:hAnsi="Arial" w:cs="Arial"/>
                <w:bCs/>
                <w:kern w:val="0"/>
                <w:sz w:val="16"/>
                <w:szCs w:val="16"/>
                <w:lang w:val="en-GB"/>
              </w:rPr>
              <w:t xml:space="preserve">GAD-7 (Spitzer </w:t>
            </w:r>
            <w:r w:rsidR="00257DEF" w:rsidRPr="00A7053C">
              <w:rPr>
                <w:rFonts w:ascii="Arial" w:hAnsi="Arial" w:cs="Arial"/>
                <w:bCs/>
                <w:kern w:val="0"/>
                <w:sz w:val="16"/>
                <w:szCs w:val="16"/>
                <w:lang w:val="en-GB"/>
              </w:rPr>
              <w:t>et al.,</w:t>
            </w:r>
            <w:r w:rsidR="00AC2315" w:rsidRPr="00A7053C">
              <w:rPr>
                <w:rFonts w:ascii="Arial" w:hAnsi="Arial" w:cs="Arial"/>
                <w:bCs/>
                <w:kern w:val="0"/>
                <w:sz w:val="16"/>
                <w:szCs w:val="16"/>
                <w:lang w:val="en-GB"/>
              </w:rPr>
              <w:t xml:space="preserve"> </w:t>
            </w:r>
            <w:r w:rsidRPr="00A7053C">
              <w:rPr>
                <w:rFonts w:ascii="Arial" w:hAnsi="Arial" w:cs="Arial"/>
                <w:bCs/>
                <w:kern w:val="0"/>
                <w:sz w:val="16"/>
                <w:szCs w:val="16"/>
                <w:lang w:val="en-GB"/>
              </w:rPr>
              <w:t>2006)</w:t>
            </w:r>
          </w:p>
        </w:tc>
        <w:tc>
          <w:tcPr>
            <w:tcW w:w="466" w:type="pct"/>
            <w:gridSpan w:val="2"/>
            <w:tcBorders>
              <w:top w:val="single" w:sz="4" w:space="0" w:color="00000A"/>
              <w:left w:val="single" w:sz="4" w:space="0" w:color="00000A"/>
              <w:bottom w:val="single" w:sz="4" w:space="0" w:color="00000A"/>
              <w:right w:val="single" w:sz="4" w:space="0" w:color="00000A"/>
            </w:tcBorders>
            <w:shd w:val="clear" w:color="auto" w:fill="FFFFFF"/>
          </w:tcPr>
          <w:p w:rsidR="00A4651A" w:rsidRPr="00A7053C" w:rsidRDefault="00A4651A" w:rsidP="00A4651A">
            <w:pPr>
              <w:suppressAutoHyphens w:val="0"/>
              <w:spacing w:after="0" w:line="240" w:lineRule="auto"/>
              <w:rPr>
                <w:rFonts w:ascii="Arial" w:hAnsi="Arial" w:cs="Arial"/>
                <w:sz w:val="16"/>
                <w:szCs w:val="16"/>
                <w:lang w:val="en-GB"/>
              </w:rPr>
            </w:pPr>
            <w:r w:rsidRPr="00A7053C">
              <w:rPr>
                <w:rFonts w:ascii="Arial" w:hAnsi="Arial" w:cs="Arial"/>
                <w:sz w:val="16"/>
                <w:szCs w:val="16"/>
                <w:lang w:val="en-GB"/>
              </w:rPr>
              <w:lastRenderedPageBreak/>
              <w:t>PLEs (</w:t>
            </w:r>
            <w:r w:rsidR="00DA6DF2" w:rsidRPr="00A7053C">
              <w:rPr>
                <w:rFonts w:ascii="Arial" w:hAnsi="Arial" w:cs="Arial"/>
                <w:i/>
                <w:sz w:val="16"/>
                <w:szCs w:val="16"/>
                <w:lang w:val="en-GB"/>
              </w:rPr>
              <w:t>mean =</w:t>
            </w:r>
            <w:r w:rsidR="00AC2315" w:rsidRPr="00A7053C">
              <w:rPr>
                <w:rFonts w:ascii="Arial" w:hAnsi="Arial" w:cs="Arial"/>
                <w:sz w:val="16"/>
                <w:szCs w:val="16"/>
                <w:lang w:val="en-GB"/>
              </w:rPr>
              <w:t xml:space="preserve"> </w:t>
            </w:r>
            <w:r w:rsidRPr="00A7053C">
              <w:rPr>
                <w:rFonts w:ascii="Arial" w:hAnsi="Arial" w:cs="Arial"/>
                <w:sz w:val="16"/>
                <w:szCs w:val="16"/>
                <w:lang w:val="en-GB"/>
              </w:rPr>
              <w:t xml:space="preserve">6.43, </w:t>
            </w:r>
            <w:r w:rsidR="00DA6DF2" w:rsidRPr="00A7053C">
              <w:rPr>
                <w:rFonts w:ascii="Arial" w:hAnsi="Arial" w:cs="Arial"/>
                <w:i/>
                <w:sz w:val="16"/>
                <w:szCs w:val="16"/>
                <w:lang w:val="en-GB"/>
              </w:rPr>
              <w:t>SD =</w:t>
            </w:r>
            <w:r w:rsidRPr="00A7053C">
              <w:rPr>
                <w:rFonts w:ascii="Arial" w:hAnsi="Arial" w:cs="Arial"/>
                <w:sz w:val="16"/>
                <w:szCs w:val="16"/>
                <w:lang w:val="en-GB"/>
              </w:rPr>
              <w:t xml:space="preserve"> 3.61)</w:t>
            </w:r>
          </w:p>
          <w:p w:rsidR="00A4651A" w:rsidRPr="00A7053C" w:rsidRDefault="00A4651A" w:rsidP="00A4651A">
            <w:pPr>
              <w:suppressAutoHyphens w:val="0"/>
              <w:spacing w:after="0" w:line="240" w:lineRule="auto"/>
              <w:rPr>
                <w:rFonts w:ascii="Arial" w:hAnsi="Arial" w:cs="Arial"/>
                <w:sz w:val="16"/>
                <w:szCs w:val="16"/>
                <w:lang w:val="en-GB"/>
              </w:rPr>
            </w:pPr>
          </w:p>
          <w:p w:rsidR="00A4651A" w:rsidRPr="00A7053C" w:rsidRDefault="00A4651A" w:rsidP="00A4651A">
            <w:pPr>
              <w:suppressAutoHyphens w:val="0"/>
              <w:spacing w:after="0" w:line="240" w:lineRule="auto"/>
              <w:rPr>
                <w:rFonts w:ascii="Arial" w:hAnsi="Arial" w:cs="Arial"/>
                <w:color w:val="000000"/>
                <w:kern w:val="0"/>
                <w:sz w:val="16"/>
                <w:szCs w:val="16"/>
                <w:lang w:val="en-GB" w:eastAsia="ar-SA"/>
              </w:rPr>
            </w:pPr>
            <w:r w:rsidRPr="00A7053C">
              <w:rPr>
                <w:rFonts w:ascii="Arial" w:hAnsi="Arial" w:cs="Arial"/>
                <w:sz w:val="16"/>
                <w:szCs w:val="16"/>
                <w:lang w:val="en-GB"/>
              </w:rPr>
              <w:lastRenderedPageBreak/>
              <w:t xml:space="preserve">PQ-16 (Ising </w:t>
            </w:r>
            <w:r w:rsidR="00257DEF" w:rsidRPr="00A7053C">
              <w:rPr>
                <w:rFonts w:ascii="Arial" w:hAnsi="Arial" w:cs="Arial"/>
                <w:sz w:val="16"/>
                <w:szCs w:val="16"/>
                <w:lang w:val="en-GB"/>
              </w:rPr>
              <w:t>et al</w:t>
            </w:r>
            <w:r w:rsidRPr="00A7053C">
              <w:rPr>
                <w:rFonts w:ascii="Arial" w:hAnsi="Arial" w:cs="Arial"/>
                <w:sz w:val="16"/>
                <w:szCs w:val="16"/>
                <w:lang w:val="en-GB"/>
              </w:rPr>
              <w:t>., 2012)</w:t>
            </w:r>
          </w:p>
        </w:tc>
        <w:tc>
          <w:tcPr>
            <w:tcW w:w="567" w:type="pct"/>
            <w:gridSpan w:val="2"/>
            <w:tcBorders>
              <w:top w:val="single" w:sz="4" w:space="0" w:color="00000A"/>
              <w:left w:val="single" w:sz="4" w:space="0" w:color="00000A"/>
              <w:bottom w:val="single" w:sz="4" w:space="0" w:color="00000A"/>
              <w:right w:val="single" w:sz="4" w:space="0" w:color="00000A"/>
            </w:tcBorders>
            <w:shd w:val="clear" w:color="auto" w:fill="FFFFFF"/>
          </w:tcPr>
          <w:p w:rsidR="00A4651A" w:rsidRPr="00A7053C" w:rsidRDefault="003606A3" w:rsidP="00A4651A">
            <w:pPr>
              <w:spacing w:after="0" w:line="240" w:lineRule="auto"/>
              <w:rPr>
                <w:rFonts w:ascii="Arial" w:hAnsi="Arial" w:cs="Arial"/>
                <w:color w:val="000000"/>
                <w:sz w:val="16"/>
                <w:szCs w:val="16"/>
                <w:lang w:val="en-GB"/>
              </w:rPr>
            </w:pPr>
            <w:r w:rsidRPr="00A7053C">
              <w:rPr>
                <w:rFonts w:ascii="Arial" w:hAnsi="Arial" w:cs="Arial"/>
                <w:color w:val="000000"/>
                <w:sz w:val="16"/>
                <w:szCs w:val="16"/>
                <w:lang w:val="en-GB"/>
              </w:rPr>
              <w:lastRenderedPageBreak/>
              <w:t>Sex</w:t>
            </w:r>
            <w:r w:rsidR="00A4651A" w:rsidRPr="00A7053C">
              <w:rPr>
                <w:rFonts w:ascii="Arial" w:hAnsi="Arial" w:cs="Arial"/>
                <w:color w:val="000000"/>
                <w:sz w:val="16"/>
                <w:szCs w:val="16"/>
                <w:lang w:val="en-GB"/>
              </w:rPr>
              <w:t xml:space="preserve"> </w:t>
            </w:r>
          </w:p>
        </w:tc>
        <w:tc>
          <w:tcPr>
            <w:tcW w:w="675" w:type="pct"/>
            <w:tcBorders>
              <w:top w:val="single" w:sz="4" w:space="0" w:color="00000A"/>
              <w:left w:val="single" w:sz="4" w:space="0" w:color="00000A"/>
              <w:bottom w:val="single" w:sz="4" w:space="0" w:color="00000A"/>
              <w:right w:val="single" w:sz="4" w:space="0" w:color="00000A"/>
            </w:tcBorders>
            <w:shd w:val="clear" w:color="auto" w:fill="FFFFFF"/>
          </w:tcPr>
          <w:p w:rsidR="00A4651A" w:rsidRPr="00A7053C" w:rsidRDefault="00A4651A" w:rsidP="00A4651A">
            <w:pPr>
              <w:spacing w:after="0" w:line="240" w:lineRule="auto"/>
              <w:rPr>
                <w:rFonts w:ascii="Arial" w:hAnsi="Arial" w:cs="Arial"/>
                <w:color w:val="000000"/>
                <w:sz w:val="16"/>
                <w:szCs w:val="16"/>
                <w:lang w:val="en-GB"/>
              </w:rPr>
            </w:pPr>
            <w:r w:rsidRPr="00A7053C">
              <w:rPr>
                <w:rFonts w:ascii="Arial" w:hAnsi="Arial" w:cs="Arial"/>
                <w:color w:val="000000"/>
                <w:sz w:val="16"/>
                <w:szCs w:val="16"/>
                <w:lang w:val="en-GB"/>
              </w:rPr>
              <w:t>All potential mediators were associated with childhood adversity.</w:t>
            </w:r>
          </w:p>
          <w:p w:rsidR="00A4651A" w:rsidRPr="00A7053C" w:rsidRDefault="00A4651A" w:rsidP="00A4651A">
            <w:pPr>
              <w:spacing w:after="0" w:line="240" w:lineRule="auto"/>
              <w:rPr>
                <w:rFonts w:ascii="Arial" w:hAnsi="Arial" w:cs="Arial"/>
                <w:color w:val="000000"/>
                <w:sz w:val="16"/>
                <w:szCs w:val="16"/>
                <w:lang w:val="en-GB"/>
              </w:rPr>
            </w:pPr>
            <w:r w:rsidRPr="00A7053C">
              <w:rPr>
                <w:rFonts w:ascii="Arial" w:hAnsi="Arial" w:cs="Arial"/>
                <w:color w:val="000000"/>
                <w:sz w:val="16"/>
                <w:szCs w:val="16"/>
                <w:lang w:val="en-GB"/>
              </w:rPr>
              <w:lastRenderedPageBreak/>
              <w:t>The effect of childhood adversity on PLEs (</w:t>
            </w:r>
            <w:r w:rsidR="00B050A2" w:rsidRPr="00A7053C">
              <w:rPr>
                <w:rFonts w:ascii="Arial" w:hAnsi="Arial" w:cs="Arial"/>
                <w:i/>
                <w:color w:val="000000"/>
                <w:sz w:val="16"/>
                <w:szCs w:val="16"/>
                <w:lang w:val="en-GB"/>
              </w:rPr>
              <w:t>β</w:t>
            </w:r>
            <w:r w:rsidR="00B050A2" w:rsidRPr="00A7053C">
              <w:rPr>
                <w:rFonts w:ascii="Arial" w:hAnsi="Arial" w:cs="Arial"/>
                <w:color w:val="000000"/>
                <w:sz w:val="16"/>
                <w:szCs w:val="16"/>
                <w:lang w:val="en-GB"/>
              </w:rPr>
              <w:t xml:space="preserve"> </w:t>
            </w:r>
            <w:r w:rsidRPr="00A7053C">
              <w:rPr>
                <w:rFonts w:ascii="Arial" w:hAnsi="Arial" w:cs="Arial"/>
                <w:color w:val="000000"/>
                <w:sz w:val="16"/>
                <w:szCs w:val="16"/>
                <w:lang w:val="en-GB"/>
              </w:rPr>
              <w:t xml:space="preserve">= 0.30, </w:t>
            </w:r>
            <w:r w:rsidR="00DA6DF2" w:rsidRPr="00A7053C">
              <w:rPr>
                <w:rFonts w:ascii="Arial" w:hAnsi="Arial" w:cs="Arial"/>
                <w:i/>
                <w:color w:val="000000"/>
                <w:sz w:val="16"/>
                <w:szCs w:val="16"/>
                <w:lang w:val="en-GB"/>
              </w:rPr>
              <w:t>p &lt;</w:t>
            </w:r>
            <w:r w:rsidRPr="00A7053C">
              <w:rPr>
                <w:rFonts w:ascii="Arial" w:hAnsi="Arial" w:cs="Arial"/>
                <w:color w:val="000000"/>
                <w:sz w:val="16"/>
                <w:szCs w:val="16"/>
                <w:lang w:val="en-GB"/>
              </w:rPr>
              <w:t xml:space="preserve"> 0.001) was reduced to a non-significant effect by BPD features, with evidence of full mediation (Sobel</w:t>
            </w:r>
            <w:r w:rsidR="00B050A2" w:rsidRPr="00A7053C">
              <w:rPr>
                <w:rFonts w:ascii="Arial" w:hAnsi="Arial" w:cs="Arial"/>
                <w:color w:val="000000"/>
                <w:sz w:val="16"/>
                <w:szCs w:val="16"/>
                <w:lang w:val="en-GB"/>
              </w:rPr>
              <w:t>’s</w:t>
            </w:r>
            <w:r w:rsidRPr="00A7053C">
              <w:rPr>
                <w:rFonts w:ascii="Arial" w:hAnsi="Arial" w:cs="Arial"/>
                <w:color w:val="000000"/>
                <w:sz w:val="16"/>
                <w:szCs w:val="16"/>
                <w:lang w:val="en-GB"/>
              </w:rPr>
              <w:t xml:space="preserve"> test </w:t>
            </w:r>
            <w:r w:rsidRPr="00A7053C">
              <w:rPr>
                <w:rFonts w:ascii="Arial" w:hAnsi="Arial" w:cs="Arial"/>
                <w:i/>
                <w:color w:val="000000"/>
                <w:sz w:val="16"/>
                <w:szCs w:val="16"/>
                <w:lang w:val="en-GB"/>
              </w:rPr>
              <w:t>z</w:t>
            </w:r>
            <w:r w:rsidR="00B050A2" w:rsidRPr="00A7053C">
              <w:rPr>
                <w:rFonts w:ascii="Arial" w:hAnsi="Arial" w:cs="Arial"/>
                <w:color w:val="000000"/>
                <w:sz w:val="16"/>
                <w:szCs w:val="16"/>
                <w:lang w:val="en-GB"/>
              </w:rPr>
              <w:t xml:space="preserve"> </w:t>
            </w:r>
            <w:r w:rsidRPr="00A7053C">
              <w:rPr>
                <w:rFonts w:ascii="Arial" w:hAnsi="Arial" w:cs="Arial"/>
                <w:color w:val="000000"/>
                <w:sz w:val="16"/>
                <w:szCs w:val="16"/>
                <w:lang w:val="en-GB"/>
              </w:rPr>
              <w:t xml:space="preserve">= 4.47, </w:t>
            </w:r>
            <w:r w:rsidR="00DA6DF2" w:rsidRPr="00A7053C">
              <w:rPr>
                <w:rFonts w:ascii="Arial" w:hAnsi="Arial" w:cs="Arial"/>
                <w:i/>
                <w:color w:val="000000"/>
                <w:sz w:val="16"/>
                <w:szCs w:val="16"/>
                <w:lang w:val="en-GB"/>
              </w:rPr>
              <w:t>p &lt;</w:t>
            </w:r>
            <w:r w:rsidRPr="00A7053C">
              <w:rPr>
                <w:rFonts w:ascii="Arial" w:hAnsi="Arial" w:cs="Arial"/>
                <w:color w:val="000000"/>
                <w:sz w:val="16"/>
                <w:szCs w:val="16"/>
                <w:lang w:val="en-GB"/>
              </w:rPr>
              <w:t xml:space="preserve"> 0.001). </w:t>
            </w:r>
          </w:p>
          <w:p w:rsidR="00A4651A" w:rsidRPr="00A7053C" w:rsidRDefault="00A4651A" w:rsidP="00A4651A">
            <w:pPr>
              <w:spacing w:after="0" w:line="240" w:lineRule="auto"/>
              <w:rPr>
                <w:rFonts w:ascii="Arial" w:hAnsi="Arial" w:cs="Arial"/>
                <w:color w:val="000000"/>
                <w:sz w:val="16"/>
                <w:szCs w:val="16"/>
                <w:lang w:val="en-GB"/>
              </w:rPr>
            </w:pPr>
            <w:r w:rsidRPr="00A7053C">
              <w:rPr>
                <w:rFonts w:ascii="Arial" w:hAnsi="Arial" w:cs="Arial"/>
                <w:color w:val="000000"/>
                <w:sz w:val="16"/>
                <w:szCs w:val="16"/>
                <w:lang w:val="en-GB"/>
              </w:rPr>
              <w:t>Depression (</w:t>
            </w:r>
            <w:r w:rsidR="00B050A2" w:rsidRPr="00A7053C">
              <w:rPr>
                <w:rFonts w:ascii="Arial" w:hAnsi="Arial" w:cs="Arial"/>
                <w:i/>
                <w:color w:val="000000"/>
                <w:sz w:val="16"/>
                <w:szCs w:val="16"/>
                <w:lang w:val="en-GB"/>
              </w:rPr>
              <w:t>β =</w:t>
            </w:r>
            <w:r w:rsidRPr="00A7053C">
              <w:rPr>
                <w:rFonts w:ascii="Arial" w:hAnsi="Arial" w:cs="Arial"/>
                <w:color w:val="000000"/>
                <w:sz w:val="16"/>
                <w:szCs w:val="16"/>
                <w:lang w:val="en-GB"/>
              </w:rPr>
              <w:t xml:space="preserve"> 0.22, </w:t>
            </w:r>
            <w:r w:rsidRPr="00A7053C">
              <w:rPr>
                <w:rFonts w:ascii="Arial" w:hAnsi="Arial" w:cs="Arial"/>
                <w:i/>
                <w:color w:val="000000"/>
                <w:sz w:val="16"/>
                <w:szCs w:val="16"/>
                <w:lang w:val="en-GB"/>
              </w:rPr>
              <w:t>p</w:t>
            </w:r>
            <w:r w:rsidRPr="00A7053C">
              <w:rPr>
                <w:rFonts w:ascii="Arial" w:hAnsi="Arial" w:cs="Arial"/>
                <w:color w:val="000000"/>
                <w:sz w:val="16"/>
                <w:szCs w:val="16"/>
                <w:lang w:val="en-GB"/>
              </w:rPr>
              <w:t xml:space="preserve"> &lt; 0.001; </w:t>
            </w:r>
            <w:r w:rsidRPr="00A7053C">
              <w:rPr>
                <w:rFonts w:ascii="Arial" w:hAnsi="Arial" w:cs="Arial"/>
                <w:i/>
                <w:color w:val="000000"/>
                <w:sz w:val="16"/>
                <w:szCs w:val="16"/>
                <w:lang w:val="en-GB"/>
              </w:rPr>
              <w:t>z</w:t>
            </w:r>
            <w:r w:rsidR="00B050A2" w:rsidRPr="00A7053C">
              <w:rPr>
                <w:rFonts w:ascii="Arial" w:hAnsi="Arial" w:cs="Arial"/>
                <w:color w:val="000000"/>
                <w:sz w:val="16"/>
                <w:szCs w:val="16"/>
                <w:lang w:val="en-GB"/>
              </w:rPr>
              <w:t xml:space="preserve"> </w:t>
            </w:r>
            <w:r w:rsidRPr="00A7053C">
              <w:rPr>
                <w:rFonts w:ascii="Arial" w:hAnsi="Arial" w:cs="Arial"/>
                <w:color w:val="000000"/>
                <w:sz w:val="16"/>
                <w:szCs w:val="16"/>
                <w:lang w:val="en-GB"/>
              </w:rPr>
              <w:t xml:space="preserve">= 3.00; </w:t>
            </w:r>
            <w:r w:rsidRPr="00A7053C">
              <w:rPr>
                <w:rFonts w:ascii="Arial" w:hAnsi="Arial" w:cs="Arial"/>
                <w:i/>
                <w:color w:val="000000"/>
                <w:sz w:val="16"/>
                <w:szCs w:val="16"/>
                <w:lang w:val="en-GB"/>
              </w:rPr>
              <w:t>p</w:t>
            </w:r>
            <w:r w:rsidRPr="00A7053C">
              <w:rPr>
                <w:rFonts w:ascii="Arial" w:hAnsi="Arial" w:cs="Arial"/>
                <w:color w:val="000000"/>
                <w:sz w:val="16"/>
                <w:szCs w:val="16"/>
                <w:lang w:val="en-GB"/>
              </w:rPr>
              <w:t xml:space="preserve"> &lt; 0.01) and anxiety (</w:t>
            </w:r>
            <w:r w:rsidR="00B050A2" w:rsidRPr="00A7053C">
              <w:rPr>
                <w:rFonts w:ascii="Arial" w:hAnsi="Arial" w:cs="Arial"/>
                <w:i/>
                <w:color w:val="000000"/>
                <w:sz w:val="16"/>
                <w:szCs w:val="16"/>
                <w:lang w:val="en-GB"/>
              </w:rPr>
              <w:t>β</w:t>
            </w:r>
            <w:r w:rsidR="00B050A2" w:rsidRPr="00A7053C">
              <w:rPr>
                <w:rFonts w:ascii="Arial" w:hAnsi="Arial" w:cs="Arial"/>
                <w:color w:val="000000"/>
                <w:sz w:val="16"/>
                <w:szCs w:val="16"/>
                <w:lang w:val="en-GB"/>
              </w:rPr>
              <w:t xml:space="preserve"> = </w:t>
            </w:r>
            <w:r w:rsidRPr="00A7053C">
              <w:rPr>
                <w:rFonts w:ascii="Arial" w:hAnsi="Arial" w:cs="Arial"/>
                <w:color w:val="000000"/>
                <w:sz w:val="16"/>
                <w:szCs w:val="16"/>
                <w:lang w:val="en-GB"/>
              </w:rPr>
              <w:t xml:space="preserve">0.22, </w:t>
            </w:r>
            <w:r w:rsidR="00DA6DF2" w:rsidRPr="00A7053C">
              <w:rPr>
                <w:rFonts w:ascii="Arial" w:hAnsi="Arial" w:cs="Arial"/>
                <w:i/>
                <w:color w:val="000000"/>
                <w:sz w:val="16"/>
                <w:szCs w:val="16"/>
                <w:lang w:val="en-GB"/>
              </w:rPr>
              <w:t>p &lt;</w:t>
            </w:r>
            <w:r w:rsidRPr="00A7053C">
              <w:rPr>
                <w:rFonts w:ascii="Arial" w:hAnsi="Arial" w:cs="Arial"/>
                <w:color w:val="000000"/>
                <w:sz w:val="16"/>
                <w:szCs w:val="16"/>
                <w:lang w:val="en-GB"/>
              </w:rPr>
              <w:t xml:space="preserve"> 0.001, </w:t>
            </w:r>
            <w:r w:rsidRPr="00A7053C">
              <w:rPr>
                <w:rFonts w:ascii="Arial" w:hAnsi="Arial" w:cs="Arial"/>
                <w:i/>
                <w:color w:val="000000"/>
                <w:sz w:val="16"/>
                <w:szCs w:val="16"/>
                <w:lang w:val="en-GB"/>
              </w:rPr>
              <w:t>z</w:t>
            </w:r>
            <w:r w:rsidR="00B050A2" w:rsidRPr="00A7053C">
              <w:rPr>
                <w:rFonts w:ascii="Arial" w:hAnsi="Arial" w:cs="Arial"/>
                <w:color w:val="000000"/>
                <w:sz w:val="16"/>
                <w:szCs w:val="16"/>
                <w:lang w:val="en-GB"/>
              </w:rPr>
              <w:t xml:space="preserve"> </w:t>
            </w:r>
            <w:r w:rsidRPr="00A7053C">
              <w:rPr>
                <w:rFonts w:ascii="Arial" w:hAnsi="Arial" w:cs="Arial"/>
                <w:color w:val="000000"/>
                <w:sz w:val="16"/>
                <w:szCs w:val="16"/>
                <w:lang w:val="en-GB"/>
              </w:rPr>
              <w:t xml:space="preserve">= 2.74; </w:t>
            </w:r>
            <w:r w:rsidR="00DA6DF2" w:rsidRPr="00A7053C">
              <w:rPr>
                <w:rFonts w:ascii="Arial" w:hAnsi="Arial" w:cs="Arial"/>
                <w:i/>
                <w:color w:val="000000"/>
                <w:sz w:val="16"/>
                <w:szCs w:val="16"/>
                <w:lang w:val="en-GB"/>
              </w:rPr>
              <w:t>p &lt;</w:t>
            </w:r>
            <w:r w:rsidRPr="00A7053C">
              <w:rPr>
                <w:rFonts w:ascii="Arial" w:hAnsi="Arial" w:cs="Arial"/>
                <w:color w:val="000000"/>
                <w:sz w:val="16"/>
                <w:szCs w:val="16"/>
                <w:lang w:val="en-GB"/>
              </w:rPr>
              <w:t xml:space="preserve"> 0.01) partially mediated the effect of childhood adversity</w:t>
            </w:r>
          </w:p>
        </w:tc>
        <w:tc>
          <w:tcPr>
            <w:tcW w:w="340" w:type="pct"/>
            <w:tcBorders>
              <w:top w:val="single" w:sz="4" w:space="0" w:color="00000A"/>
              <w:left w:val="single" w:sz="4" w:space="0" w:color="00000A"/>
              <w:bottom w:val="single" w:sz="4" w:space="0" w:color="00000A"/>
              <w:right w:val="single" w:sz="4" w:space="0" w:color="00000A"/>
            </w:tcBorders>
            <w:shd w:val="clear" w:color="auto" w:fill="FFFFFF"/>
          </w:tcPr>
          <w:p w:rsidR="00A4651A" w:rsidRPr="00A7053C" w:rsidRDefault="00A4651A" w:rsidP="00A4651A">
            <w:pPr>
              <w:spacing w:after="0" w:line="240" w:lineRule="auto"/>
              <w:rPr>
                <w:rFonts w:ascii="Arial" w:hAnsi="Arial" w:cs="Arial"/>
                <w:color w:val="000000"/>
                <w:sz w:val="16"/>
                <w:szCs w:val="16"/>
                <w:lang w:val="en-GB"/>
              </w:rPr>
            </w:pPr>
            <w:r w:rsidRPr="00A7053C">
              <w:rPr>
                <w:rFonts w:ascii="Arial" w:hAnsi="Arial" w:cs="Arial"/>
                <w:color w:val="000000"/>
                <w:sz w:val="16"/>
                <w:szCs w:val="16"/>
                <w:lang w:val="en-GB"/>
              </w:rPr>
              <w:lastRenderedPageBreak/>
              <w:t>10</w:t>
            </w:r>
          </w:p>
        </w:tc>
      </w:tr>
      <w:tr w:rsidR="00ED04CE" w:rsidRPr="00A7053C" w:rsidTr="00ED04CE">
        <w:tc>
          <w:tcPr>
            <w:tcW w:w="625" w:type="pct"/>
            <w:tcBorders>
              <w:top w:val="single" w:sz="4" w:space="0" w:color="00000A"/>
              <w:left w:val="single" w:sz="4" w:space="0" w:color="00000A"/>
              <w:bottom w:val="single" w:sz="4" w:space="0" w:color="00000A"/>
              <w:right w:val="single" w:sz="4" w:space="0" w:color="00000A"/>
            </w:tcBorders>
          </w:tcPr>
          <w:p w:rsidR="00ED04CE" w:rsidRPr="00A7053C" w:rsidRDefault="00B36BFD" w:rsidP="00ED04CE">
            <w:pPr>
              <w:suppressAutoHyphens w:val="0"/>
              <w:spacing w:after="0" w:line="240" w:lineRule="auto"/>
              <w:rPr>
                <w:rFonts w:ascii="Arial" w:hAnsi="Arial" w:cs="Arial"/>
                <w:color w:val="000000"/>
                <w:kern w:val="0"/>
                <w:sz w:val="16"/>
                <w:szCs w:val="16"/>
                <w:lang w:val="en-GB" w:eastAsia="ar-SA"/>
              </w:rPr>
            </w:pPr>
            <w:r w:rsidRPr="00A7053C">
              <w:rPr>
                <w:rFonts w:ascii="Arial" w:hAnsi="Arial" w:cs="Arial"/>
                <w:noProof/>
                <w:color w:val="000000"/>
                <w:kern w:val="0"/>
                <w:sz w:val="16"/>
                <w:szCs w:val="16"/>
                <w:lang w:val="en-GB" w:eastAsia="ar-SA"/>
              </w:rPr>
              <w:t xml:space="preserve">Varese </w:t>
            </w:r>
            <w:r w:rsidR="0076583C" w:rsidRPr="00A7053C">
              <w:rPr>
                <w:rFonts w:ascii="Arial" w:hAnsi="Arial" w:cs="Arial"/>
                <w:noProof/>
                <w:color w:val="000000"/>
                <w:kern w:val="0"/>
                <w:sz w:val="16"/>
                <w:szCs w:val="16"/>
                <w:lang w:val="en-GB" w:eastAsia="ar-SA"/>
              </w:rPr>
              <w:t>et al.,</w:t>
            </w:r>
            <w:r w:rsidRPr="00A7053C">
              <w:rPr>
                <w:rFonts w:ascii="Arial" w:hAnsi="Arial" w:cs="Arial"/>
                <w:noProof/>
                <w:color w:val="000000"/>
                <w:kern w:val="0"/>
                <w:sz w:val="16"/>
                <w:szCs w:val="16"/>
                <w:lang w:val="en-GB" w:eastAsia="ar-SA"/>
              </w:rPr>
              <w:t xml:space="preserve"> 2012</w:t>
            </w:r>
          </w:p>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p>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WALES</w:t>
            </w:r>
          </w:p>
        </w:tc>
        <w:tc>
          <w:tcPr>
            <w:tcW w:w="421" w:type="pct"/>
            <w:gridSpan w:val="5"/>
            <w:tcBorders>
              <w:top w:val="single" w:sz="4" w:space="0" w:color="00000A"/>
              <w:left w:val="single" w:sz="4" w:space="0" w:color="00000A"/>
              <w:bottom w:val="single" w:sz="4" w:space="0" w:color="00000A"/>
              <w:right w:val="single" w:sz="4" w:space="0" w:color="00000A"/>
            </w:tcBorders>
          </w:tcPr>
          <w:p w:rsidR="00ED04CE" w:rsidRPr="00A7053C" w:rsidRDefault="00B30BC3" w:rsidP="00ED04CE">
            <w:pPr>
              <w:suppressAutoHyphens w:val="0"/>
              <w:spacing w:after="0" w:line="240" w:lineRule="auto"/>
              <w:rPr>
                <w:rFonts w:ascii="Arial" w:hAnsi="Arial" w:cs="Arial"/>
                <w:color w:val="000000"/>
                <w:kern w:val="0"/>
                <w:sz w:val="16"/>
                <w:szCs w:val="16"/>
                <w:lang w:val="en-GB" w:eastAsia="ar-SA"/>
              </w:rPr>
            </w:pPr>
            <w:r w:rsidRPr="00A7053C">
              <w:rPr>
                <w:rFonts w:ascii="Arial" w:hAnsi="Arial" w:cs="Arial"/>
                <w:i/>
                <w:color w:val="000000"/>
                <w:kern w:val="0"/>
                <w:sz w:val="16"/>
                <w:szCs w:val="16"/>
                <w:lang w:val="en-GB" w:eastAsia="ar-SA"/>
              </w:rPr>
              <w:t>N =</w:t>
            </w:r>
            <w:r w:rsidR="00ED04CE" w:rsidRPr="00A7053C">
              <w:rPr>
                <w:rFonts w:ascii="Arial" w:hAnsi="Arial" w:cs="Arial"/>
                <w:color w:val="000000"/>
                <w:kern w:val="0"/>
                <w:sz w:val="16"/>
                <w:szCs w:val="16"/>
                <w:lang w:val="en-GB" w:eastAsia="ar-SA"/>
              </w:rPr>
              <w:t xml:space="preserve"> 45 patients with schizophrenic spectrum disorder with and without hallucinations</w:t>
            </w:r>
          </w:p>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p>
          <w:p w:rsidR="00ED04CE" w:rsidRPr="00A7053C" w:rsidRDefault="00B30BC3" w:rsidP="00ED04CE">
            <w:pPr>
              <w:spacing w:after="0" w:line="240" w:lineRule="auto"/>
              <w:rPr>
                <w:rFonts w:ascii="Arial" w:hAnsi="Arial" w:cs="Arial"/>
                <w:color w:val="000000"/>
                <w:kern w:val="0"/>
                <w:sz w:val="16"/>
                <w:szCs w:val="16"/>
                <w:lang w:val="en-GB" w:eastAsia="ar-SA"/>
              </w:rPr>
            </w:pPr>
            <w:r w:rsidRPr="00A7053C">
              <w:rPr>
                <w:rFonts w:ascii="Arial" w:hAnsi="Arial" w:cs="Arial"/>
                <w:i/>
                <w:color w:val="000000"/>
                <w:kern w:val="0"/>
                <w:sz w:val="16"/>
                <w:szCs w:val="16"/>
                <w:lang w:val="en-GB" w:eastAsia="ar-SA"/>
              </w:rPr>
              <w:t>N =</w:t>
            </w:r>
            <w:r w:rsidR="00ED04CE" w:rsidRPr="00A7053C">
              <w:rPr>
                <w:rFonts w:ascii="Arial" w:hAnsi="Arial" w:cs="Arial"/>
                <w:color w:val="000000"/>
                <w:kern w:val="0"/>
                <w:sz w:val="16"/>
                <w:szCs w:val="16"/>
                <w:lang w:val="en-GB" w:eastAsia="ar-SA"/>
              </w:rPr>
              <w:t xml:space="preserve"> 20 healthy controls</w:t>
            </w:r>
          </w:p>
        </w:tc>
        <w:tc>
          <w:tcPr>
            <w:tcW w:w="605" w:type="pct"/>
            <w:gridSpan w:val="2"/>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 xml:space="preserve">Child sexual, psychological and physical abuse, and neglect </w:t>
            </w:r>
          </w:p>
          <w:p w:rsidR="00ED04CE" w:rsidRPr="00A7053C" w:rsidRDefault="00ED04CE" w:rsidP="00ED04CE">
            <w:pPr>
              <w:spacing w:after="0" w:line="240" w:lineRule="auto"/>
              <w:rPr>
                <w:rFonts w:ascii="Arial" w:hAnsi="Arial" w:cs="Arial"/>
                <w:color w:val="000000"/>
                <w:kern w:val="0"/>
                <w:sz w:val="16"/>
                <w:szCs w:val="16"/>
                <w:lang w:val="en-GB" w:eastAsia="ar-SA"/>
              </w:rPr>
            </w:pPr>
          </w:p>
        </w:tc>
        <w:tc>
          <w:tcPr>
            <w:tcW w:w="415"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CATS</w:t>
            </w:r>
            <w:r w:rsidR="00A0629D" w:rsidRPr="00A7053C">
              <w:rPr>
                <w:rFonts w:ascii="Arial" w:hAnsi="Arial" w:cs="Arial"/>
                <w:color w:val="000000"/>
                <w:kern w:val="0"/>
                <w:sz w:val="16"/>
                <w:szCs w:val="16"/>
                <w:lang w:val="en-GB" w:eastAsia="ar-SA"/>
              </w:rPr>
              <w:t xml:space="preserve"> </w:t>
            </w:r>
            <w:r w:rsidR="00B36BFD" w:rsidRPr="00A7053C">
              <w:rPr>
                <w:rFonts w:ascii="Arial" w:hAnsi="Arial" w:cs="Arial"/>
                <w:noProof/>
                <w:color w:val="000000"/>
                <w:kern w:val="0"/>
                <w:sz w:val="16"/>
                <w:szCs w:val="16"/>
                <w:lang w:val="en-GB" w:eastAsia="ar-SA"/>
              </w:rPr>
              <w:t>(</w:t>
            </w:r>
            <w:r w:rsidR="004B422B" w:rsidRPr="00A7053C">
              <w:rPr>
                <w:rFonts w:ascii="Arial" w:hAnsi="Arial" w:cs="Arial"/>
                <w:noProof/>
                <w:color w:val="000000"/>
                <w:kern w:val="0"/>
                <w:sz w:val="16"/>
                <w:szCs w:val="16"/>
                <w:lang w:val="en-GB" w:eastAsia="ar-SA"/>
              </w:rPr>
              <w:t>Sanders &amp; Becker-Lausen, 1995</w:t>
            </w:r>
            <w:r w:rsidR="00B36BFD" w:rsidRPr="00A7053C">
              <w:rPr>
                <w:rFonts w:ascii="Arial" w:hAnsi="Arial" w:cs="Arial"/>
                <w:noProof/>
                <w:color w:val="000000"/>
                <w:kern w:val="0"/>
                <w:sz w:val="16"/>
                <w:szCs w:val="16"/>
                <w:lang w:val="en-GB" w:eastAsia="ar-SA"/>
              </w:rPr>
              <w:t>)</w:t>
            </w:r>
          </w:p>
        </w:tc>
        <w:tc>
          <w:tcPr>
            <w:tcW w:w="477"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uppressAutoHyphens w:val="0"/>
              <w:spacing w:after="0" w:line="240" w:lineRule="auto"/>
              <w:rPr>
                <w:rFonts w:ascii="Arial" w:eastAsia="Times New Roman" w:hAnsi="Arial" w:cs="Arial"/>
                <w:kern w:val="0"/>
                <w:sz w:val="16"/>
                <w:szCs w:val="16"/>
                <w:lang w:val="en-GB" w:eastAsia="it-IT"/>
              </w:rPr>
            </w:pPr>
            <w:r w:rsidRPr="00A7053C">
              <w:rPr>
                <w:rFonts w:ascii="Arial" w:hAnsi="Arial" w:cs="Arial"/>
                <w:color w:val="000000"/>
                <w:kern w:val="0"/>
                <w:sz w:val="16"/>
                <w:szCs w:val="16"/>
                <w:lang w:val="en-GB" w:eastAsia="ar-SA"/>
              </w:rPr>
              <w:t>Dissociative experiences</w:t>
            </w:r>
          </w:p>
        </w:tc>
        <w:tc>
          <w:tcPr>
            <w:tcW w:w="409"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DES</w:t>
            </w:r>
            <w:r w:rsidR="00A0629D" w:rsidRPr="00A7053C">
              <w:rPr>
                <w:rFonts w:ascii="Arial" w:hAnsi="Arial" w:cs="Arial"/>
                <w:color w:val="000000"/>
                <w:kern w:val="0"/>
                <w:sz w:val="16"/>
                <w:szCs w:val="16"/>
                <w:lang w:val="en-GB" w:eastAsia="ar-SA"/>
              </w:rPr>
              <w:t xml:space="preserve"> </w:t>
            </w:r>
            <w:r w:rsidR="00B36BFD" w:rsidRPr="00A7053C">
              <w:rPr>
                <w:rFonts w:ascii="Arial" w:eastAsia="Times New Roman" w:hAnsi="Arial" w:cs="Arial"/>
                <w:noProof/>
                <w:kern w:val="0"/>
                <w:sz w:val="16"/>
                <w:szCs w:val="16"/>
                <w:lang w:val="en-GB"/>
              </w:rPr>
              <w:t>(</w:t>
            </w:r>
            <w:r w:rsidR="007528C0" w:rsidRPr="00A7053C">
              <w:rPr>
                <w:rFonts w:ascii="Arial" w:eastAsia="Times New Roman" w:hAnsi="Arial" w:cs="Arial"/>
                <w:noProof/>
                <w:kern w:val="0"/>
                <w:sz w:val="16"/>
                <w:szCs w:val="16"/>
                <w:lang w:val="en-GB"/>
              </w:rPr>
              <w:t>Bernstein &amp; Putnam, 1986</w:t>
            </w:r>
            <w:r w:rsidR="00B36BFD" w:rsidRPr="00A7053C">
              <w:rPr>
                <w:rFonts w:ascii="Arial" w:eastAsia="Times New Roman" w:hAnsi="Arial" w:cs="Arial"/>
                <w:noProof/>
                <w:kern w:val="0"/>
                <w:sz w:val="16"/>
                <w:szCs w:val="16"/>
                <w:lang w:val="en-GB"/>
              </w:rPr>
              <w:t>)</w:t>
            </w:r>
          </w:p>
          <w:p w:rsidR="00ED04CE" w:rsidRPr="00A7053C" w:rsidRDefault="00ED04CE" w:rsidP="00ED04CE">
            <w:pPr>
              <w:suppressAutoHyphens w:val="0"/>
              <w:spacing w:after="0" w:line="240" w:lineRule="auto"/>
              <w:rPr>
                <w:rFonts w:ascii="Arial" w:eastAsia="Times New Roman" w:hAnsi="Arial" w:cs="Arial"/>
                <w:kern w:val="0"/>
                <w:sz w:val="16"/>
                <w:szCs w:val="16"/>
                <w:lang w:val="en-GB" w:eastAsia="it-IT"/>
              </w:rPr>
            </w:pPr>
          </w:p>
        </w:tc>
        <w:tc>
          <w:tcPr>
            <w:tcW w:w="466" w:type="pct"/>
            <w:gridSpan w:val="2"/>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 xml:space="preserve">Lifetime history of hallucinations and hallucination proneness </w:t>
            </w:r>
          </w:p>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p>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SCI-PANSS</w:t>
            </w:r>
            <w:r w:rsidR="00A0629D" w:rsidRPr="00A7053C">
              <w:rPr>
                <w:rFonts w:ascii="Arial" w:hAnsi="Arial" w:cs="Arial"/>
                <w:color w:val="000000"/>
                <w:kern w:val="0"/>
                <w:sz w:val="16"/>
                <w:szCs w:val="16"/>
                <w:lang w:val="en-GB" w:eastAsia="ar-SA"/>
              </w:rPr>
              <w:t xml:space="preserve"> </w:t>
            </w:r>
            <w:r w:rsidR="005116AA" w:rsidRPr="00A7053C">
              <w:rPr>
                <w:rFonts w:ascii="Arial" w:hAnsi="Arial" w:cs="Arial"/>
                <w:noProof/>
                <w:color w:val="000000"/>
                <w:kern w:val="0"/>
                <w:sz w:val="16"/>
                <w:szCs w:val="16"/>
                <w:lang w:val="en-GB" w:eastAsia="ar-SA"/>
              </w:rPr>
              <w:t xml:space="preserve">(Opler, Kay, Lindenmayer, &amp; Fiszbein, 1992) </w:t>
            </w:r>
            <w:r w:rsidRPr="00A7053C">
              <w:rPr>
                <w:rFonts w:ascii="Arial" w:hAnsi="Arial" w:cs="Arial"/>
                <w:color w:val="000000"/>
                <w:kern w:val="0"/>
                <w:sz w:val="16"/>
                <w:szCs w:val="16"/>
                <w:lang w:val="en-GB" w:eastAsia="ar-SA"/>
              </w:rPr>
              <w:t>and LSHS-R</w:t>
            </w:r>
            <w:r w:rsidR="00A0629D" w:rsidRPr="00A7053C">
              <w:rPr>
                <w:rFonts w:ascii="Arial" w:hAnsi="Arial" w:cs="Arial"/>
                <w:color w:val="000000"/>
                <w:kern w:val="0"/>
                <w:sz w:val="16"/>
                <w:szCs w:val="16"/>
                <w:lang w:val="en-GB" w:eastAsia="ar-SA"/>
              </w:rPr>
              <w:t xml:space="preserve"> </w:t>
            </w:r>
            <w:r w:rsidR="00B36BFD" w:rsidRPr="00A7053C">
              <w:rPr>
                <w:rFonts w:ascii="Arial" w:hAnsi="Arial" w:cs="Arial"/>
                <w:noProof/>
                <w:color w:val="000000"/>
                <w:kern w:val="0"/>
                <w:sz w:val="16"/>
                <w:szCs w:val="16"/>
                <w:lang w:val="en-GB" w:eastAsia="ar-SA"/>
              </w:rPr>
              <w:t>(</w:t>
            </w:r>
            <w:r w:rsidR="008C43C1" w:rsidRPr="00A7053C">
              <w:rPr>
                <w:rFonts w:ascii="Arial" w:hAnsi="Arial" w:cs="Arial"/>
                <w:noProof/>
                <w:color w:val="000000"/>
                <w:kern w:val="0"/>
                <w:sz w:val="16"/>
                <w:szCs w:val="16"/>
                <w:lang w:val="en-GB" w:eastAsia="ar-SA"/>
              </w:rPr>
              <w:t>Bentall &amp; Slade, 1985</w:t>
            </w:r>
            <w:r w:rsidR="00B36BFD" w:rsidRPr="00A7053C">
              <w:rPr>
                <w:rFonts w:ascii="Arial" w:hAnsi="Arial" w:cs="Arial"/>
                <w:noProof/>
                <w:color w:val="000000"/>
                <w:kern w:val="0"/>
                <w:sz w:val="16"/>
                <w:szCs w:val="16"/>
                <w:lang w:val="en-GB" w:eastAsia="ar-SA"/>
              </w:rPr>
              <w:t>)</w:t>
            </w:r>
          </w:p>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p>
        </w:tc>
        <w:tc>
          <w:tcPr>
            <w:tcW w:w="567" w:type="pct"/>
            <w:gridSpan w:val="2"/>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kern w:val="0"/>
                <w:sz w:val="16"/>
                <w:szCs w:val="16"/>
                <w:lang w:val="en-GB"/>
              </w:rPr>
            </w:pPr>
            <w:r w:rsidRPr="00A7053C">
              <w:rPr>
                <w:rFonts w:ascii="Arial" w:hAnsi="Arial" w:cs="Arial"/>
                <w:color w:val="000000"/>
                <w:kern w:val="0"/>
                <w:sz w:val="16"/>
                <w:szCs w:val="16"/>
                <w:lang w:val="en-GB" w:eastAsia="ar-SA"/>
              </w:rPr>
              <w:t>None</w:t>
            </w:r>
          </w:p>
        </w:tc>
        <w:tc>
          <w:tcPr>
            <w:tcW w:w="675" w:type="pct"/>
            <w:tcBorders>
              <w:top w:val="single" w:sz="4" w:space="0" w:color="00000A"/>
              <w:left w:val="single" w:sz="4" w:space="0" w:color="00000A"/>
              <w:bottom w:val="single" w:sz="4" w:space="0" w:color="00000A"/>
              <w:right w:val="single" w:sz="4" w:space="0" w:color="00000A"/>
            </w:tcBorders>
          </w:tcPr>
          <w:p w:rsidR="00ED04CE" w:rsidRPr="00A7053C" w:rsidRDefault="00ED04CE" w:rsidP="008A4092">
            <w:pPr>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 xml:space="preserve">Childhood adversity was related to dissociative experiences. Dissociation mediated the effect of childhood adversity on hallucination both in the aggregated sample (indirect effect: </w:t>
            </w:r>
            <w:r w:rsidR="00B30BC3" w:rsidRPr="00A7053C">
              <w:rPr>
                <w:rFonts w:ascii="Arial" w:hAnsi="Arial" w:cs="Arial"/>
                <w:i/>
                <w:color w:val="000000"/>
                <w:kern w:val="0"/>
                <w:sz w:val="16"/>
                <w:szCs w:val="16"/>
                <w:lang w:val="en-GB" w:eastAsia="ar-SA"/>
              </w:rPr>
              <w:t>B =</w:t>
            </w:r>
            <w:r w:rsidRPr="00A7053C">
              <w:rPr>
                <w:rFonts w:ascii="Arial" w:hAnsi="Arial" w:cs="Arial"/>
                <w:color w:val="000000"/>
                <w:kern w:val="0"/>
                <w:sz w:val="16"/>
                <w:szCs w:val="16"/>
                <w:lang w:val="en-GB" w:eastAsia="ar-SA"/>
              </w:rPr>
              <w:t xml:space="preserve"> 0.12, </w:t>
            </w:r>
            <w:r w:rsidR="003C14AF" w:rsidRPr="00A7053C">
              <w:rPr>
                <w:rFonts w:ascii="Arial" w:hAnsi="Arial" w:cs="Arial"/>
                <w:i/>
                <w:color w:val="000000"/>
                <w:kern w:val="0"/>
                <w:sz w:val="16"/>
                <w:szCs w:val="16"/>
                <w:lang w:val="en-GB" w:eastAsia="ar-SA"/>
              </w:rPr>
              <w:t xml:space="preserve">95% CI: </w:t>
            </w:r>
            <w:r w:rsidRPr="00A7053C">
              <w:rPr>
                <w:rFonts w:ascii="Arial" w:hAnsi="Arial" w:cs="Arial"/>
                <w:color w:val="000000"/>
                <w:kern w:val="0"/>
                <w:sz w:val="16"/>
                <w:szCs w:val="16"/>
                <w:lang w:val="en-GB" w:eastAsia="ar-SA"/>
              </w:rPr>
              <w:t>0.06, 0.19) and in the patient</w:t>
            </w:r>
            <w:r w:rsidR="008A4092" w:rsidRPr="00A7053C">
              <w:rPr>
                <w:rFonts w:ascii="Arial" w:hAnsi="Arial" w:cs="Arial"/>
                <w:color w:val="000000"/>
                <w:kern w:val="0"/>
                <w:sz w:val="16"/>
                <w:szCs w:val="16"/>
                <w:lang w:val="en-GB" w:eastAsia="ar-SA"/>
              </w:rPr>
              <w:t>-</w:t>
            </w:r>
            <w:r w:rsidRPr="00A7053C">
              <w:rPr>
                <w:rFonts w:ascii="Arial" w:hAnsi="Arial" w:cs="Arial"/>
                <w:color w:val="000000"/>
                <w:kern w:val="0"/>
                <w:sz w:val="16"/>
                <w:szCs w:val="16"/>
                <w:lang w:val="en-GB" w:eastAsia="ar-SA"/>
              </w:rPr>
              <w:t xml:space="preserve">only group (indirect effect: </w:t>
            </w:r>
            <w:r w:rsidR="00B30BC3" w:rsidRPr="00A7053C">
              <w:rPr>
                <w:rFonts w:ascii="Arial" w:hAnsi="Arial" w:cs="Arial"/>
                <w:i/>
                <w:color w:val="000000"/>
                <w:kern w:val="0"/>
                <w:sz w:val="16"/>
                <w:szCs w:val="16"/>
                <w:lang w:val="en-GB" w:eastAsia="ar-SA"/>
              </w:rPr>
              <w:t>B =</w:t>
            </w:r>
            <w:r w:rsidRPr="00A7053C">
              <w:rPr>
                <w:rFonts w:ascii="Arial" w:hAnsi="Arial" w:cs="Arial"/>
                <w:color w:val="000000"/>
                <w:kern w:val="0"/>
                <w:sz w:val="16"/>
                <w:szCs w:val="16"/>
                <w:lang w:val="en-GB" w:eastAsia="ar-SA"/>
              </w:rPr>
              <w:t xml:space="preserve"> 0.1, </w:t>
            </w:r>
            <w:r w:rsidR="003C14AF" w:rsidRPr="00A7053C">
              <w:rPr>
                <w:rFonts w:ascii="Arial" w:hAnsi="Arial" w:cs="Arial"/>
                <w:i/>
                <w:color w:val="000000"/>
                <w:kern w:val="0"/>
                <w:sz w:val="16"/>
                <w:szCs w:val="16"/>
                <w:lang w:val="en-GB" w:eastAsia="ar-SA"/>
              </w:rPr>
              <w:t xml:space="preserve">95% CI: </w:t>
            </w:r>
            <w:r w:rsidRPr="00A7053C">
              <w:rPr>
                <w:rFonts w:ascii="Arial" w:hAnsi="Arial" w:cs="Arial"/>
                <w:color w:val="000000"/>
                <w:kern w:val="0"/>
                <w:sz w:val="16"/>
                <w:szCs w:val="16"/>
                <w:lang w:val="en-GB" w:eastAsia="ar-SA"/>
              </w:rPr>
              <w:t>0.06, 0.17).</w:t>
            </w:r>
            <w:r w:rsidR="00AC2315" w:rsidRPr="00A7053C">
              <w:rPr>
                <w:rFonts w:ascii="Arial" w:hAnsi="Arial" w:cs="Arial"/>
                <w:color w:val="000000"/>
                <w:kern w:val="0"/>
                <w:sz w:val="16"/>
                <w:szCs w:val="16"/>
                <w:lang w:val="en-GB" w:eastAsia="ar-SA"/>
              </w:rPr>
              <w:t xml:space="preserve"> </w:t>
            </w:r>
            <w:r w:rsidRPr="00A7053C">
              <w:rPr>
                <w:rFonts w:ascii="Arial" w:hAnsi="Arial" w:cs="Arial"/>
                <w:color w:val="000000"/>
                <w:kern w:val="0"/>
                <w:sz w:val="16"/>
                <w:szCs w:val="16"/>
                <w:lang w:val="en-GB" w:eastAsia="ar-SA"/>
              </w:rPr>
              <w:t xml:space="preserve">The same was </w:t>
            </w:r>
            <w:r w:rsidR="008A4092" w:rsidRPr="00A7053C">
              <w:rPr>
                <w:rFonts w:ascii="Arial" w:hAnsi="Arial" w:cs="Arial"/>
                <w:color w:val="000000"/>
                <w:kern w:val="0"/>
                <w:sz w:val="16"/>
                <w:szCs w:val="16"/>
                <w:lang w:val="en-GB" w:eastAsia="ar-SA"/>
              </w:rPr>
              <w:t>replicated</w:t>
            </w:r>
            <w:r w:rsidRPr="00A7053C">
              <w:rPr>
                <w:rFonts w:ascii="Arial" w:hAnsi="Arial" w:cs="Arial"/>
                <w:color w:val="000000"/>
                <w:kern w:val="0"/>
                <w:sz w:val="16"/>
                <w:szCs w:val="16"/>
                <w:lang w:val="en-GB" w:eastAsia="ar-SA"/>
              </w:rPr>
              <w:t>, specifically, for child abuse. Only in the aggregated sample, dissociation mediated the effect of neglect and emotional abuse on hallucination-proneness</w:t>
            </w:r>
          </w:p>
        </w:tc>
        <w:tc>
          <w:tcPr>
            <w:tcW w:w="340"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7</w:t>
            </w:r>
          </w:p>
        </w:tc>
      </w:tr>
      <w:tr w:rsidR="00ED04CE" w:rsidRPr="00A7053C" w:rsidTr="00ED04CE">
        <w:tc>
          <w:tcPr>
            <w:tcW w:w="625" w:type="pct"/>
            <w:tcBorders>
              <w:top w:val="single" w:sz="4" w:space="0" w:color="00000A"/>
              <w:left w:val="single" w:sz="4" w:space="0" w:color="00000A"/>
              <w:bottom w:val="single" w:sz="4" w:space="0" w:color="00000A"/>
              <w:right w:val="single" w:sz="4" w:space="0" w:color="00000A"/>
            </w:tcBorders>
          </w:tcPr>
          <w:p w:rsidR="00ED04CE" w:rsidRPr="00A7053C" w:rsidRDefault="00B36BFD" w:rsidP="00ED04CE">
            <w:pPr>
              <w:suppressAutoHyphens w:val="0"/>
              <w:spacing w:after="0" w:line="240" w:lineRule="auto"/>
              <w:rPr>
                <w:rFonts w:ascii="Arial" w:hAnsi="Arial" w:cs="Arial"/>
                <w:color w:val="000000"/>
                <w:kern w:val="0"/>
                <w:sz w:val="16"/>
                <w:szCs w:val="16"/>
                <w:lang w:val="en-GB" w:eastAsia="ar-SA"/>
              </w:rPr>
            </w:pPr>
            <w:r w:rsidRPr="00A7053C">
              <w:rPr>
                <w:rFonts w:ascii="Arial" w:hAnsi="Arial" w:cs="Arial"/>
                <w:noProof/>
                <w:color w:val="000000"/>
                <w:kern w:val="0"/>
                <w:sz w:val="16"/>
                <w:szCs w:val="16"/>
                <w:lang w:val="en-GB" w:eastAsia="ar-SA"/>
              </w:rPr>
              <w:t xml:space="preserve">Vogel </w:t>
            </w:r>
            <w:r w:rsidR="0076583C" w:rsidRPr="00A7053C">
              <w:rPr>
                <w:rFonts w:ascii="Arial" w:hAnsi="Arial" w:cs="Arial"/>
                <w:noProof/>
                <w:color w:val="000000"/>
                <w:kern w:val="0"/>
                <w:sz w:val="16"/>
                <w:szCs w:val="16"/>
                <w:lang w:val="en-GB" w:eastAsia="ar-SA"/>
              </w:rPr>
              <w:t>et al.,</w:t>
            </w:r>
            <w:r w:rsidRPr="00A7053C">
              <w:rPr>
                <w:rFonts w:ascii="Arial" w:hAnsi="Arial" w:cs="Arial"/>
                <w:noProof/>
                <w:color w:val="000000"/>
                <w:kern w:val="0"/>
                <w:sz w:val="16"/>
                <w:szCs w:val="16"/>
                <w:lang w:val="en-GB" w:eastAsia="ar-SA"/>
              </w:rPr>
              <w:t xml:space="preserve"> 2011</w:t>
            </w:r>
          </w:p>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p>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GERMANY</w:t>
            </w:r>
          </w:p>
        </w:tc>
        <w:tc>
          <w:tcPr>
            <w:tcW w:w="421" w:type="pct"/>
            <w:gridSpan w:val="5"/>
            <w:tcBorders>
              <w:top w:val="single" w:sz="4" w:space="0" w:color="00000A"/>
              <w:left w:val="single" w:sz="4" w:space="0" w:color="00000A"/>
              <w:bottom w:val="single" w:sz="4" w:space="0" w:color="00000A"/>
              <w:right w:val="single" w:sz="4" w:space="0" w:color="00000A"/>
            </w:tcBorders>
          </w:tcPr>
          <w:p w:rsidR="00ED04CE" w:rsidRPr="00A7053C" w:rsidRDefault="00B30BC3" w:rsidP="00ED04CE">
            <w:pPr>
              <w:suppressAutoHyphens w:val="0"/>
              <w:spacing w:after="0" w:line="240" w:lineRule="auto"/>
              <w:rPr>
                <w:rFonts w:ascii="Arial" w:hAnsi="Arial" w:cs="Arial"/>
                <w:color w:val="000000"/>
                <w:kern w:val="0"/>
                <w:sz w:val="16"/>
                <w:szCs w:val="16"/>
                <w:lang w:val="en-GB" w:eastAsia="ar-SA"/>
              </w:rPr>
            </w:pPr>
            <w:r w:rsidRPr="00A7053C">
              <w:rPr>
                <w:rFonts w:ascii="Arial" w:hAnsi="Arial" w:cs="Arial"/>
                <w:i/>
                <w:color w:val="000000"/>
                <w:kern w:val="0"/>
                <w:sz w:val="16"/>
                <w:szCs w:val="16"/>
                <w:lang w:val="en-GB" w:eastAsia="ar-SA"/>
              </w:rPr>
              <w:t>N =</w:t>
            </w:r>
            <w:r w:rsidR="00ED04CE" w:rsidRPr="00A7053C">
              <w:rPr>
                <w:rFonts w:ascii="Arial" w:hAnsi="Arial" w:cs="Arial"/>
                <w:color w:val="000000"/>
                <w:kern w:val="0"/>
                <w:sz w:val="16"/>
                <w:szCs w:val="16"/>
                <w:lang w:val="en-GB" w:eastAsia="ar-SA"/>
              </w:rPr>
              <w:t xml:space="preserve"> 25 patients with schizophrenia</w:t>
            </w:r>
          </w:p>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p>
          <w:p w:rsidR="00ED04CE" w:rsidRPr="00A7053C" w:rsidRDefault="00B30BC3" w:rsidP="00ED04CE">
            <w:pPr>
              <w:spacing w:after="0" w:line="240" w:lineRule="auto"/>
              <w:rPr>
                <w:rFonts w:ascii="Arial" w:hAnsi="Arial" w:cs="Arial"/>
                <w:color w:val="000000"/>
                <w:kern w:val="0"/>
                <w:sz w:val="16"/>
                <w:szCs w:val="16"/>
                <w:lang w:val="en-GB" w:eastAsia="ar-SA"/>
              </w:rPr>
            </w:pPr>
            <w:r w:rsidRPr="00A7053C">
              <w:rPr>
                <w:rFonts w:ascii="Arial" w:hAnsi="Arial" w:cs="Arial"/>
                <w:i/>
                <w:color w:val="000000"/>
                <w:kern w:val="0"/>
                <w:sz w:val="16"/>
                <w:szCs w:val="16"/>
                <w:lang w:val="en-GB" w:eastAsia="ar-SA"/>
              </w:rPr>
              <w:t>N =</w:t>
            </w:r>
            <w:r w:rsidR="00ED04CE" w:rsidRPr="00A7053C">
              <w:rPr>
                <w:rFonts w:ascii="Arial" w:hAnsi="Arial" w:cs="Arial"/>
                <w:color w:val="000000"/>
                <w:kern w:val="0"/>
                <w:sz w:val="16"/>
                <w:szCs w:val="16"/>
                <w:lang w:val="en-GB" w:eastAsia="ar-SA"/>
              </w:rPr>
              <w:t xml:space="preserve"> 35 outpatients with non-psychotic disorders</w:t>
            </w:r>
          </w:p>
        </w:tc>
        <w:tc>
          <w:tcPr>
            <w:tcW w:w="605" w:type="pct"/>
            <w:gridSpan w:val="2"/>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 xml:space="preserve">Physical, emotional and sexual abuse and emotional and physical neglect (cases: </w:t>
            </w:r>
            <w:r w:rsidR="00DA6DF2" w:rsidRPr="00A7053C">
              <w:rPr>
                <w:rFonts w:ascii="Arial" w:hAnsi="Arial" w:cs="Arial"/>
                <w:i/>
                <w:color w:val="000000"/>
                <w:kern w:val="0"/>
                <w:sz w:val="16"/>
                <w:szCs w:val="16"/>
                <w:lang w:val="en-GB" w:eastAsia="ar-SA"/>
              </w:rPr>
              <w:t>mean =</w:t>
            </w:r>
            <w:r w:rsidR="00AC2315" w:rsidRPr="00A7053C">
              <w:rPr>
                <w:rFonts w:ascii="Arial" w:hAnsi="Arial" w:cs="Arial"/>
                <w:color w:val="000000"/>
                <w:kern w:val="0"/>
                <w:sz w:val="16"/>
                <w:szCs w:val="16"/>
                <w:lang w:val="en-GB" w:eastAsia="ar-SA"/>
              </w:rPr>
              <w:t xml:space="preserve"> </w:t>
            </w:r>
            <w:r w:rsidRPr="00A7053C">
              <w:rPr>
                <w:rFonts w:ascii="Arial" w:hAnsi="Arial" w:cs="Arial"/>
                <w:color w:val="000000"/>
                <w:kern w:val="0"/>
                <w:sz w:val="16"/>
                <w:szCs w:val="16"/>
                <w:lang w:val="en-GB" w:eastAsia="ar-SA"/>
              </w:rPr>
              <w:t xml:space="preserve">38.36, </w:t>
            </w:r>
            <w:r w:rsidR="00DA6DF2" w:rsidRPr="00A7053C">
              <w:rPr>
                <w:rFonts w:ascii="Arial" w:hAnsi="Arial" w:cs="Arial"/>
                <w:i/>
                <w:color w:val="000000"/>
                <w:kern w:val="0"/>
                <w:sz w:val="16"/>
                <w:szCs w:val="16"/>
                <w:lang w:val="en-GB" w:eastAsia="ar-SA"/>
              </w:rPr>
              <w:t>SD =</w:t>
            </w:r>
            <w:r w:rsidRPr="00A7053C">
              <w:rPr>
                <w:rFonts w:ascii="Arial" w:hAnsi="Arial" w:cs="Arial"/>
                <w:color w:val="000000"/>
                <w:kern w:val="0"/>
                <w:sz w:val="16"/>
                <w:szCs w:val="16"/>
                <w:lang w:val="en-GB" w:eastAsia="ar-SA"/>
              </w:rPr>
              <w:t xml:space="preserve"> 16.93; controls: </w:t>
            </w:r>
            <w:r w:rsidR="00DA6DF2" w:rsidRPr="00A7053C">
              <w:rPr>
                <w:rFonts w:ascii="Arial" w:hAnsi="Arial" w:cs="Arial"/>
                <w:i/>
                <w:color w:val="000000"/>
                <w:kern w:val="0"/>
                <w:sz w:val="16"/>
                <w:szCs w:val="16"/>
                <w:lang w:val="en-GB" w:eastAsia="ar-SA"/>
              </w:rPr>
              <w:t>mean =</w:t>
            </w:r>
            <w:r w:rsidR="00AC2315" w:rsidRPr="00A7053C">
              <w:rPr>
                <w:rFonts w:ascii="Arial" w:hAnsi="Arial" w:cs="Arial"/>
                <w:color w:val="000000"/>
                <w:kern w:val="0"/>
                <w:sz w:val="16"/>
                <w:szCs w:val="16"/>
                <w:lang w:val="en-GB" w:eastAsia="ar-SA"/>
              </w:rPr>
              <w:t xml:space="preserve"> </w:t>
            </w:r>
            <w:r w:rsidRPr="00A7053C">
              <w:rPr>
                <w:rFonts w:ascii="Arial" w:hAnsi="Arial" w:cs="Arial"/>
                <w:color w:val="000000"/>
                <w:kern w:val="0"/>
                <w:sz w:val="16"/>
                <w:szCs w:val="16"/>
                <w:lang w:val="en-GB" w:eastAsia="ar-SA"/>
              </w:rPr>
              <w:t xml:space="preserve">39.00, </w:t>
            </w:r>
            <w:r w:rsidR="00DA6DF2" w:rsidRPr="00A7053C">
              <w:rPr>
                <w:rFonts w:ascii="Arial" w:hAnsi="Arial" w:cs="Arial"/>
                <w:i/>
                <w:color w:val="000000"/>
                <w:kern w:val="0"/>
                <w:sz w:val="16"/>
                <w:szCs w:val="16"/>
                <w:lang w:val="en-GB" w:eastAsia="ar-SA"/>
              </w:rPr>
              <w:t>SD =</w:t>
            </w:r>
            <w:r w:rsidRPr="00A7053C">
              <w:rPr>
                <w:rFonts w:ascii="Arial" w:hAnsi="Arial" w:cs="Arial"/>
                <w:color w:val="000000"/>
                <w:kern w:val="0"/>
                <w:sz w:val="16"/>
                <w:szCs w:val="16"/>
                <w:lang w:val="en-GB" w:eastAsia="ar-SA"/>
              </w:rPr>
              <w:t xml:space="preserve"> 8.68</w:t>
            </w:r>
            <w:r w:rsidR="00CD55D1" w:rsidRPr="00A7053C">
              <w:rPr>
                <w:lang w:val="en-GB"/>
              </w:rPr>
              <w:t xml:space="preserve"> </w:t>
            </w:r>
            <w:r w:rsidR="00CD55D1" w:rsidRPr="00A7053C">
              <w:rPr>
                <w:rFonts w:ascii="Arial" w:hAnsi="Arial" w:cs="Arial"/>
                <w:color w:val="000000"/>
                <w:kern w:val="0"/>
                <w:sz w:val="16"/>
                <w:szCs w:val="16"/>
                <w:lang w:val="en-GB" w:eastAsia="ar-SA"/>
              </w:rPr>
              <w:t xml:space="preserve">; history of any childhood trauma: </w:t>
            </w:r>
            <w:r w:rsidR="00CD55D1" w:rsidRPr="00A7053C">
              <w:rPr>
                <w:rFonts w:ascii="Arial" w:hAnsi="Arial" w:cs="Arial"/>
                <w:color w:val="000000"/>
                <w:kern w:val="0"/>
                <w:sz w:val="16"/>
                <w:szCs w:val="16"/>
                <w:lang w:val="en-GB" w:eastAsia="ar-SA"/>
              </w:rPr>
              <w:lastRenderedPageBreak/>
              <w:t>cases n = 4, controls n = 2</w:t>
            </w:r>
            <w:r w:rsidRPr="00A7053C">
              <w:rPr>
                <w:rFonts w:ascii="Arial" w:hAnsi="Arial" w:cs="Arial"/>
                <w:color w:val="000000"/>
                <w:kern w:val="0"/>
                <w:sz w:val="16"/>
                <w:szCs w:val="16"/>
                <w:lang w:val="en-GB" w:eastAsia="ar-SA"/>
              </w:rPr>
              <w:t>)</w:t>
            </w:r>
          </w:p>
          <w:p w:rsidR="00ED04CE" w:rsidRPr="00A7053C" w:rsidRDefault="00ED04CE" w:rsidP="00ED04CE">
            <w:pPr>
              <w:spacing w:after="0" w:line="240" w:lineRule="auto"/>
              <w:rPr>
                <w:rFonts w:ascii="Arial" w:hAnsi="Arial" w:cs="Arial"/>
                <w:color w:val="000000"/>
                <w:kern w:val="0"/>
                <w:sz w:val="16"/>
                <w:szCs w:val="16"/>
                <w:lang w:val="en-GB" w:eastAsia="ar-SA"/>
              </w:rPr>
            </w:pPr>
          </w:p>
        </w:tc>
        <w:tc>
          <w:tcPr>
            <w:tcW w:w="415"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lastRenderedPageBreak/>
              <w:t>CTQ</w:t>
            </w:r>
            <w:r w:rsidR="00A0629D" w:rsidRPr="00A7053C">
              <w:rPr>
                <w:rFonts w:ascii="Arial" w:hAnsi="Arial" w:cs="Arial"/>
                <w:color w:val="000000"/>
                <w:kern w:val="0"/>
                <w:sz w:val="16"/>
                <w:szCs w:val="16"/>
                <w:lang w:val="en-GB" w:eastAsia="ar-SA"/>
              </w:rPr>
              <w:t xml:space="preserve"> </w:t>
            </w:r>
            <w:r w:rsidR="00B36BFD" w:rsidRPr="00A7053C">
              <w:rPr>
                <w:rFonts w:ascii="Arial" w:hAnsi="Arial" w:cs="Arial"/>
                <w:noProof/>
                <w:sz w:val="16"/>
                <w:szCs w:val="16"/>
                <w:lang w:val="en-GB"/>
              </w:rPr>
              <w:t xml:space="preserve">(Bernstein </w:t>
            </w:r>
            <w:r w:rsidR="0076583C" w:rsidRPr="00A7053C">
              <w:rPr>
                <w:rFonts w:ascii="Arial" w:hAnsi="Arial" w:cs="Arial"/>
                <w:noProof/>
                <w:sz w:val="16"/>
                <w:szCs w:val="16"/>
                <w:lang w:val="en-GB"/>
              </w:rPr>
              <w:t>et al.,</w:t>
            </w:r>
            <w:r w:rsidR="00B36BFD" w:rsidRPr="00A7053C">
              <w:rPr>
                <w:rFonts w:ascii="Arial" w:hAnsi="Arial" w:cs="Arial"/>
                <w:noProof/>
                <w:sz w:val="16"/>
                <w:szCs w:val="16"/>
                <w:lang w:val="en-GB"/>
              </w:rPr>
              <w:t xml:space="preserve"> 1994)</w:t>
            </w:r>
          </w:p>
        </w:tc>
        <w:tc>
          <w:tcPr>
            <w:tcW w:w="477"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 xml:space="preserve">Depression (cases: </w:t>
            </w:r>
            <w:r w:rsidR="00DA6DF2" w:rsidRPr="00A7053C">
              <w:rPr>
                <w:rFonts w:ascii="Arial" w:hAnsi="Arial" w:cs="Arial"/>
                <w:i/>
                <w:color w:val="000000"/>
                <w:kern w:val="0"/>
                <w:sz w:val="16"/>
                <w:szCs w:val="16"/>
                <w:lang w:val="en-GB" w:eastAsia="ar-SA"/>
              </w:rPr>
              <w:t>mean =</w:t>
            </w:r>
            <w:r w:rsidR="00AC2315" w:rsidRPr="00A7053C">
              <w:rPr>
                <w:rFonts w:ascii="Arial" w:hAnsi="Arial" w:cs="Arial"/>
                <w:color w:val="000000"/>
                <w:kern w:val="0"/>
                <w:sz w:val="16"/>
                <w:szCs w:val="16"/>
                <w:lang w:val="en-GB" w:eastAsia="ar-SA"/>
              </w:rPr>
              <w:t xml:space="preserve"> </w:t>
            </w:r>
            <w:r w:rsidRPr="00A7053C">
              <w:rPr>
                <w:rFonts w:ascii="Arial" w:hAnsi="Arial" w:cs="Arial"/>
                <w:color w:val="000000"/>
                <w:kern w:val="0"/>
                <w:sz w:val="16"/>
                <w:szCs w:val="16"/>
                <w:lang w:val="en-GB" w:eastAsia="ar-SA"/>
              </w:rPr>
              <w:t xml:space="preserve">25.72, </w:t>
            </w:r>
            <w:r w:rsidR="00DA6DF2" w:rsidRPr="00A7053C">
              <w:rPr>
                <w:rFonts w:ascii="Arial" w:hAnsi="Arial" w:cs="Arial"/>
                <w:i/>
                <w:color w:val="000000"/>
                <w:kern w:val="0"/>
                <w:sz w:val="16"/>
                <w:szCs w:val="16"/>
                <w:lang w:val="en-GB" w:eastAsia="ar-SA"/>
              </w:rPr>
              <w:t>SD =</w:t>
            </w:r>
            <w:r w:rsidRPr="00A7053C">
              <w:rPr>
                <w:rFonts w:ascii="Arial" w:hAnsi="Arial" w:cs="Arial"/>
                <w:color w:val="000000"/>
                <w:kern w:val="0"/>
                <w:sz w:val="16"/>
                <w:szCs w:val="16"/>
                <w:lang w:val="en-GB" w:eastAsia="ar-SA"/>
              </w:rPr>
              <w:t xml:space="preserve"> 9.28; controls: </w:t>
            </w:r>
            <w:r w:rsidR="00DA6DF2" w:rsidRPr="00A7053C">
              <w:rPr>
                <w:rFonts w:ascii="Arial" w:hAnsi="Arial" w:cs="Arial"/>
                <w:i/>
                <w:color w:val="000000"/>
                <w:kern w:val="0"/>
                <w:sz w:val="16"/>
                <w:szCs w:val="16"/>
                <w:lang w:val="en-GB" w:eastAsia="ar-SA"/>
              </w:rPr>
              <w:t>mean =</w:t>
            </w:r>
            <w:r w:rsidR="00AC2315" w:rsidRPr="00A7053C">
              <w:rPr>
                <w:rFonts w:ascii="Arial" w:hAnsi="Arial" w:cs="Arial"/>
                <w:color w:val="000000"/>
                <w:kern w:val="0"/>
                <w:sz w:val="16"/>
                <w:szCs w:val="16"/>
                <w:lang w:val="en-GB" w:eastAsia="ar-SA"/>
              </w:rPr>
              <w:t xml:space="preserve"> </w:t>
            </w:r>
            <w:r w:rsidRPr="00A7053C">
              <w:rPr>
                <w:rFonts w:ascii="Arial" w:hAnsi="Arial" w:cs="Arial"/>
                <w:color w:val="000000"/>
                <w:kern w:val="0"/>
                <w:sz w:val="16"/>
                <w:szCs w:val="16"/>
                <w:lang w:val="en-GB" w:eastAsia="ar-SA"/>
              </w:rPr>
              <w:t xml:space="preserve">26.14, </w:t>
            </w:r>
            <w:r w:rsidR="00DA6DF2" w:rsidRPr="00A7053C">
              <w:rPr>
                <w:rFonts w:ascii="Arial" w:hAnsi="Arial" w:cs="Arial"/>
                <w:i/>
                <w:color w:val="000000"/>
                <w:kern w:val="0"/>
                <w:sz w:val="16"/>
                <w:szCs w:val="16"/>
                <w:lang w:val="en-GB" w:eastAsia="ar-SA"/>
              </w:rPr>
              <w:t>SD =</w:t>
            </w:r>
            <w:r w:rsidRPr="00A7053C">
              <w:rPr>
                <w:rFonts w:ascii="Arial" w:hAnsi="Arial" w:cs="Arial"/>
                <w:color w:val="000000"/>
                <w:kern w:val="0"/>
                <w:sz w:val="16"/>
                <w:szCs w:val="16"/>
                <w:lang w:val="en-GB" w:eastAsia="ar-SA"/>
              </w:rPr>
              <w:t xml:space="preserve"> 8.89)</w:t>
            </w:r>
          </w:p>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p>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 xml:space="preserve">PTSD symptoms (cases: </w:t>
            </w:r>
            <w:r w:rsidR="00DA6DF2" w:rsidRPr="00A7053C">
              <w:rPr>
                <w:rFonts w:ascii="Arial" w:hAnsi="Arial" w:cs="Arial"/>
                <w:i/>
                <w:color w:val="000000"/>
                <w:kern w:val="0"/>
                <w:sz w:val="16"/>
                <w:szCs w:val="16"/>
                <w:lang w:val="en-GB" w:eastAsia="ar-SA"/>
              </w:rPr>
              <w:t>mean =</w:t>
            </w:r>
            <w:r w:rsidR="00AC2315" w:rsidRPr="00A7053C">
              <w:rPr>
                <w:rFonts w:ascii="Arial" w:hAnsi="Arial" w:cs="Arial"/>
                <w:color w:val="000000"/>
                <w:kern w:val="0"/>
                <w:sz w:val="16"/>
                <w:szCs w:val="16"/>
                <w:lang w:val="en-GB" w:eastAsia="ar-SA"/>
              </w:rPr>
              <w:t xml:space="preserve"> </w:t>
            </w:r>
            <w:r w:rsidRPr="00A7053C">
              <w:rPr>
                <w:rFonts w:ascii="Arial" w:hAnsi="Arial" w:cs="Arial"/>
                <w:color w:val="000000"/>
                <w:kern w:val="0"/>
                <w:sz w:val="16"/>
                <w:szCs w:val="16"/>
                <w:lang w:val="en-GB" w:eastAsia="ar-SA"/>
              </w:rPr>
              <w:t xml:space="preserve">10.48, </w:t>
            </w:r>
            <w:r w:rsidR="00DA6DF2" w:rsidRPr="00A7053C">
              <w:rPr>
                <w:rFonts w:ascii="Arial" w:hAnsi="Arial" w:cs="Arial"/>
                <w:i/>
                <w:color w:val="000000"/>
                <w:kern w:val="0"/>
                <w:sz w:val="16"/>
                <w:szCs w:val="16"/>
                <w:lang w:val="en-GB" w:eastAsia="ar-SA"/>
              </w:rPr>
              <w:t>SD =</w:t>
            </w:r>
            <w:r w:rsidRPr="00A7053C">
              <w:rPr>
                <w:rFonts w:ascii="Arial" w:hAnsi="Arial" w:cs="Arial"/>
                <w:color w:val="000000"/>
                <w:kern w:val="0"/>
                <w:sz w:val="16"/>
                <w:szCs w:val="16"/>
                <w:lang w:val="en-GB" w:eastAsia="ar-SA"/>
              </w:rPr>
              <w:t xml:space="preserve"> </w:t>
            </w:r>
            <w:r w:rsidRPr="00A7053C">
              <w:rPr>
                <w:rFonts w:ascii="Arial" w:hAnsi="Arial" w:cs="Arial"/>
                <w:color w:val="000000"/>
                <w:kern w:val="0"/>
                <w:sz w:val="16"/>
                <w:szCs w:val="16"/>
                <w:lang w:val="en-GB" w:eastAsia="ar-SA"/>
              </w:rPr>
              <w:lastRenderedPageBreak/>
              <w:t xml:space="preserve">11.66; controls: </w:t>
            </w:r>
            <w:r w:rsidR="00DA6DF2" w:rsidRPr="00A7053C">
              <w:rPr>
                <w:rFonts w:ascii="Arial" w:hAnsi="Arial" w:cs="Arial"/>
                <w:i/>
                <w:color w:val="000000"/>
                <w:kern w:val="0"/>
                <w:sz w:val="16"/>
                <w:szCs w:val="16"/>
                <w:lang w:val="en-GB" w:eastAsia="ar-SA"/>
              </w:rPr>
              <w:t>mean =</w:t>
            </w:r>
            <w:r w:rsidR="00AC2315" w:rsidRPr="00A7053C">
              <w:rPr>
                <w:rFonts w:ascii="Arial" w:hAnsi="Arial" w:cs="Arial"/>
                <w:color w:val="000000"/>
                <w:kern w:val="0"/>
                <w:sz w:val="16"/>
                <w:szCs w:val="16"/>
                <w:lang w:val="en-GB" w:eastAsia="ar-SA"/>
              </w:rPr>
              <w:t xml:space="preserve"> </w:t>
            </w:r>
            <w:r w:rsidRPr="00A7053C">
              <w:rPr>
                <w:rFonts w:ascii="Arial" w:hAnsi="Arial" w:cs="Arial"/>
                <w:color w:val="000000"/>
                <w:kern w:val="0"/>
                <w:sz w:val="16"/>
                <w:szCs w:val="16"/>
                <w:lang w:val="en-GB" w:eastAsia="ar-SA"/>
              </w:rPr>
              <w:t xml:space="preserve">13.34, </w:t>
            </w:r>
            <w:r w:rsidR="00DA6DF2" w:rsidRPr="00A7053C">
              <w:rPr>
                <w:rFonts w:ascii="Arial" w:hAnsi="Arial" w:cs="Arial"/>
                <w:i/>
                <w:color w:val="000000"/>
                <w:kern w:val="0"/>
                <w:sz w:val="16"/>
                <w:szCs w:val="16"/>
                <w:lang w:val="en-GB" w:eastAsia="ar-SA"/>
              </w:rPr>
              <w:t>SD =</w:t>
            </w:r>
            <w:r w:rsidRPr="00A7053C">
              <w:rPr>
                <w:rFonts w:ascii="Arial" w:hAnsi="Arial" w:cs="Arial"/>
                <w:color w:val="000000"/>
                <w:kern w:val="0"/>
                <w:sz w:val="16"/>
                <w:szCs w:val="16"/>
                <w:lang w:val="en-GB" w:eastAsia="ar-SA"/>
              </w:rPr>
              <w:t xml:space="preserve"> 13.85)</w:t>
            </w:r>
          </w:p>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p>
          <w:p w:rsidR="00ED04CE" w:rsidRPr="00A7053C" w:rsidRDefault="00ED04CE" w:rsidP="00ED04CE">
            <w:pPr>
              <w:suppressAutoHyphens w:val="0"/>
              <w:spacing w:after="0" w:line="240" w:lineRule="auto"/>
              <w:rPr>
                <w:rFonts w:ascii="Arial" w:eastAsia="Times New Roman" w:hAnsi="Arial" w:cs="Arial"/>
                <w:kern w:val="0"/>
                <w:sz w:val="16"/>
                <w:szCs w:val="16"/>
                <w:lang w:val="en-GB" w:eastAsia="it-IT"/>
              </w:rPr>
            </w:pPr>
            <w:r w:rsidRPr="00A7053C">
              <w:rPr>
                <w:rFonts w:ascii="Arial" w:hAnsi="Arial" w:cs="Arial"/>
                <w:color w:val="000000"/>
                <w:kern w:val="0"/>
                <w:sz w:val="16"/>
                <w:szCs w:val="16"/>
                <w:lang w:val="en-GB" w:eastAsia="ar-SA"/>
              </w:rPr>
              <w:t>Dissociative symptoms (cases:</w:t>
            </w:r>
            <w:r w:rsidR="00AC2315" w:rsidRPr="00A7053C">
              <w:rPr>
                <w:rFonts w:ascii="Arial" w:hAnsi="Arial" w:cs="Arial"/>
                <w:color w:val="000000"/>
                <w:kern w:val="0"/>
                <w:sz w:val="16"/>
                <w:szCs w:val="16"/>
                <w:lang w:val="en-GB" w:eastAsia="ar-SA"/>
              </w:rPr>
              <w:t xml:space="preserve"> </w:t>
            </w:r>
            <w:r w:rsidR="00DA6DF2" w:rsidRPr="00A7053C">
              <w:rPr>
                <w:rFonts w:ascii="Arial" w:hAnsi="Arial" w:cs="Arial"/>
                <w:i/>
                <w:color w:val="000000"/>
                <w:kern w:val="0"/>
                <w:sz w:val="16"/>
                <w:szCs w:val="16"/>
                <w:lang w:val="en-GB" w:eastAsia="ar-SA"/>
              </w:rPr>
              <w:t>mean =</w:t>
            </w:r>
            <w:r w:rsidR="00AC2315" w:rsidRPr="00A7053C">
              <w:rPr>
                <w:rFonts w:ascii="Arial" w:hAnsi="Arial" w:cs="Arial"/>
                <w:color w:val="000000"/>
                <w:kern w:val="0"/>
                <w:sz w:val="16"/>
                <w:szCs w:val="16"/>
                <w:lang w:val="en-GB" w:eastAsia="ar-SA"/>
              </w:rPr>
              <w:t xml:space="preserve"> </w:t>
            </w:r>
            <w:r w:rsidRPr="00A7053C">
              <w:rPr>
                <w:rFonts w:ascii="Arial" w:hAnsi="Arial" w:cs="Arial"/>
                <w:color w:val="000000"/>
                <w:kern w:val="0"/>
                <w:sz w:val="16"/>
                <w:szCs w:val="16"/>
                <w:lang w:val="en-GB" w:eastAsia="ar-SA"/>
              </w:rPr>
              <w:t xml:space="preserve">13.52, </w:t>
            </w:r>
            <w:r w:rsidR="00DA6DF2" w:rsidRPr="00A7053C">
              <w:rPr>
                <w:rFonts w:ascii="Arial" w:hAnsi="Arial" w:cs="Arial"/>
                <w:i/>
                <w:color w:val="000000"/>
                <w:kern w:val="0"/>
                <w:sz w:val="16"/>
                <w:szCs w:val="16"/>
                <w:lang w:val="en-GB" w:eastAsia="ar-SA"/>
              </w:rPr>
              <w:t>SD =</w:t>
            </w:r>
            <w:r w:rsidRPr="00A7053C">
              <w:rPr>
                <w:rFonts w:ascii="Arial" w:hAnsi="Arial" w:cs="Arial"/>
                <w:color w:val="000000"/>
                <w:kern w:val="0"/>
                <w:sz w:val="16"/>
                <w:szCs w:val="16"/>
                <w:lang w:val="en-GB" w:eastAsia="ar-SA"/>
              </w:rPr>
              <w:t xml:space="preserve"> 7.84; controls: </w:t>
            </w:r>
            <w:r w:rsidR="00DA6DF2" w:rsidRPr="00A7053C">
              <w:rPr>
                <w:rFonts w:ascii="Arial" w:hAnsi="Arial" w:cs="Arial"/>
                <w:i/>
                <w:color w:val="000000"/>
                <w:kern w:val="0"/>
                <w:sz w:val="16"/>
                <w:szCs w:val="16"/>
                <w:lang w:val="en-GB" w:eastAsia="ar-SA"/>
              </w:rPr>
              <w:t>mean =</w:t>
            </w:r>
            <w:r w:rsidR="00AC2315" w:rsidRPr="00A7053C">
              <w:rPr>
                <w:rFonts w:ascii="Arial" w:hAnsi="Arial" w:cs="Arial"/>
                <w:color w:val="000000"/>
                <w:kern w:val="0"/>
                <w:sz w:val="16"/>
                <w:szCs w:val="16"/>
                <w:lang w:val="en-GB" w:eastAsia="ar-SA"/>
              </w:rPr>
              <w:t xml:space="preserve"> </w:t>
            </w:r>
            <w:r w:rsidRPr="00A7053C">
              <w:rPr>
                <w:rFonts w:ascii="Arial" w:hAnsi="Arial" w:cs="Arial"/>
                <w:color w:val="000000"/>
                <w:kern w:val="0"/>
                <w:sz w:val="16"/>
                <w:szCs w:val="16"/>
                <w:lang w:val="en-GB" w:eastAsia="ar-SA"/>
              </w:rPr>
              <w:t xml:space="preserve">15.46, </w:t>
            </w:r>
            <w:r w:rsidR="00DA6DF2" w:rsidRPr="00A7053C">
              <w:rPr>
                <w:rFonts w:ascii="Arial" w:hAnsi="Arial" w:cs="Arial"/>
                <w:i/>
                <w:color w:val="000000"/>
                <w:kern w:val="0"/>
                <w:sz w:val="16"/>
                <w:szCs w:val="16"/>
                <w:lang w:val="en-GB" w:eastAsia="ar-SA"/>
              </w:rPr>
              <w:t>SD =</w:t>
            </w:r>
            <w:r w:rsidRPr="00A7053C">
              <w:rPr>
                <w:rFonts w:ascii="Arial" w:hAnsi="Arial" w:cs="Arial"/>
                <w:color w:val="000000"/>
                <w:kern w:val="0"/>
                <w:sz w:val="16"/>
                <w:szCs w:val="16"/>
                <w:lang w:val="en-GB" w:eastAsia="ar-SA"/>
              </w:rPr>
              <w:t xml:space="preserve"> 6.59)</w:t>
            </w:r>
          </w:p>
        </w:tc>
        <w:tc>
          <w:tcPr>
            <w:tcW w:w="409"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lastRenderedPageBreak/>
              <w:t>MADRS</w:t>
            </w:r>
            <w:r w:rsidR="00A0629D" w:rsidRPr="00A7053C">
              <w:rPr>
                <w:rFonts w:ascii="Arial" w:hAnsi="Arial" w:cs="Arial"/>
                <w:color w:val="000000"/>
                <w:kern w:val="0"/>
                <w:sz w:val="16"/>
                <w:szCs w:val="16"/>
                <w:lang w:val="en-GB" w:eastAsia="ar-SA"/>
              </w:rPr>
              <w:t xml:space="preserve"> </w:t>
            </w:r>
            <w:r w:rsidR="000A0949" w:rsidRPr="00A7053C">
              <w:rPr>
                <w:rFonts w:ascii="Arial" w:hAnsi="Arial" w:cs="Arial"/>
                <w:noProof/>
                <w:color w:val="000000"/>
                <w:kern w:val="0"/>
                <w:sz w:val="16"/>
                <w:szCs w:val="16"/>
                <w:lang w:val="en-GB" w:eastAsia="ar-SA"/>
              </w:rPr>
              <w:t>(Montgomery &amp; Asberg, 1979)</w:t>
            </w:r>
          </w:p>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p>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PTDS</w:t>
            </w:r>
            <w:r w:rsidR="00A0629D" w:rsidRPr="00A7053C">
              <w:rPr>
                <w:rFonts w:ascii="Arial" w:hAnsi="Arial" w:cs="Arial"/>
                <w:color w:val="000000"/>
                <w:kern w:val="0"/>
                <w:sz w:val="16"/>
                <w:szCs w:val="16"/>
                <w:lang w:val="en-GB" w:eastAsia="ar-SA"/>
              </w:rPr>
              <w:t xml:space="preserve"> </w:t>
            </w:r>
            <w:r w:rsidR="00B36BFD" w:rsidRPr="00A7053C">
              <w:rPr>
                <w:rFonts w:ascii="Arial" w:hAnsi="Arial" w:cs="Arial"/>
                <w:noProof/>
                <w:color w:val="000000"/>
                <w:kern w:val="0"/>
                <w:sz w:val="16"/>
                <w:szCs w:val="16"/>
                <w:lang w:val="en-GB" w:eastAsia="ar-SA"/>
              </w:rPr>
              <w:t xml:space="preserve">(Foa </w:t>
            </w:r>
            <w:r w:rsidR="0076583C" w:rsidRPr="00A7053C">
              <w:rPr>
                <w:rFonts w:ascii="Arial" w:hAnsi="Arial" w:cs="Arial"/>
                <w:noProof/>
                <w:color w:val="000000"/>
                <w:kern w:val="0"/>
                <w:sz w:val="16"/>
                <w:szCs w:val="16"/>
                <w:lang w:val="en-GB" w:eastAsia="ar-SA"/>
              </w:rPr>
              <w:t>et al.,</w:t>
            </w:r>
            <w:r w:rsidR="00B36BFD" w:rsidRPr="00A7053C">
              <w:rPr>
                <w:rFonts w:ascii="Arial" w:hAnsi="Arial" w:cs="Arial"/>
                <w:noProof/>
                <w:color w:val="000000"/>
                <w:kern w:val="0"/>
                <w:sz w:val="16"/>
                <w:szCs w:val="16"/>
                <w:lang w:val="en-GB" w:eastAsia="ar-SA"/>
              </w:rPr>
              <w:t xml:space="preserve"> 1997)</w:t>
            </w:r>
          </w:p>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p>
          <w:p w:rsidR="00ED04CE" w:rsidRPr="00A7053C" w:rsidRDefault="00ED04CE" w:rsidP="00ED04CE">
            <w:pPr>
              <w:suppressAutoHyphens w:val="0"/>
              <w:spacing w:after="0" w:line="240" w:lineRule="auto"/>
              <w:rPr>
                <w:rFonts w:ascii="Arial" w:eastAsia="Times New Roman" w:hAnsi="Arial" w:cs="Arial"/>
                <w:kern w:val="0"/>
                <w:sz w:val="16"/>
                <w:szCs w:val="16"/>
                <w:lang w:val="en-GB" w:eastAsia="it-IT"/>
              </w:rPr>
            </w:pPr>
            <w:r w:rsidRPr="00A7053C">
              <w:rPr>
                <w:rFonts w:ascii="Arial" w:hAnsi="Arial" w:cs="Arial"/>
                <w:color w:val="000000"/>
                <w:kern w:val="0"/>
                <w:sz w:val="16"/>
                <w:szCs w:val="16"/>
                <w:lang w:val="en-GB" w:eastAsia="ar-SA"/>
              </w:rPr>
              <w:t>AMDP-Dis</w:t>
            </w:r>
            <w:r w:rsidR="00A0629D" w:rsidRPr="00A7053C">
              <w:rPr>
                <w:rFonts w:ascii="Arial" w:hAnsi="Arial" w:cs="Arial"/>
                <w:color w:val="000000"/>
                <w:kern w:val="0"/>
                <w:sz w:val="16"/>
                <w:szCs w:val="16"/>
                <w:lang w:val="en-GB" w:eastAsia="ar-SA"/>
              </w:rPr>
              <w:t xml:space="preserve"> </w:t>
            </w:r>
            <w:r w:rsidR="00B36BFD" w:rsidRPr="00A7053C">
              <w:rPr>
                <w:rFonts w:ascii="Arial" w:hAnsi="Arial" w:cs="Arial"/>
                <w:noProof/>
                <w:color w:val="000000"/>
                <w:kern w:val="0"/>
                <w:sz w:val="16"/>
                <w:szCs w:val="16"/>
                <w:lang w:val="en-GB" w:eastAsia="ar-SA"/>
              </w:rPr>
              <w:t xml:space="preserve">(Freyberger </w:t>
            </w:r>
            <w:r w:rsidR="00B36BFD" w:rsidRPr="00A7053C">
              <w:rPr>
                <w:rFonts w:ascii="Arial" w:hAnsi="Arial" w:cs="Arial"/>
                <w:noProof/>
                <w:color w:val="000000"/>
                <w:kern w:val="0"/>
                <w:sz w:val="16"/>
                <w:szCs w:val="16"/>
                <w:lang w:val="en-GB" w:eastAsia="ar-SA"/>
              </w:rPr>
              <w:lastRenderedPageBreak/>
              <w:t>&amp; Moller</w:t>
            </w:r>
            <w:r w:rsidR="00297452" w:rsidRPr="00A7053C">
              <w:rPr>
                <w:rFonts w:ascii="Arial" w:hAnsi="Arial" w:cs="Arial"/>
                <w:noProof/>
                <w:color w:val="000000"/>
                <w:kern w:val="0"/>
                <w:sz w:val="16"/>
                <w:szCs w:val="16"/>
                <w:lang w:val="en-GB" w:eastAsia="ar-SA"/>
              </w:rPr>
              <w:t>,</w:t>
            </w:r>
            <w:r w:rsidR="00B36BFD" w:rsidRPr="00A7053C">
              <w:rPr>
                <w:rFonts w:ascii="Arial" w:hAnsi="Arial" w:cs="Arial"/>
                <w:noProof/>
                <w:color w:val="000000"/>
                <w:kern w:val="0"/>
                <w:sz w:val="16"/>
                <w:szCs w:val="16"/>
                <w:lang w:val="en-GB" w:eastAsia="ar-SA"/>
              </w:rPr>
              <w:t xml:space="preserve"> 2004)</w:t>
            </w:r>
          </w:p>
        </w:tc>
        <w:tc>
          <w:tcPr>
            <w:tcW w:w="466" w:type="pct"/>
            <w:gridSpan w:val="2"/>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lastRenderedPageBreak/>
              <w:t xml:space="preserve">Positive and negative psychotic symptoms </w:t>
            </w:r>
          </w:p>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p>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SAPS</w:t>
            </w:r>
            <w:r w:rsidR="00A0629D" w:rsidRPr="00A7053C">
              <w:rPr>
                <w:rFonts w:ascii="Arial" w:hAnsi="Arial" w:cs="Arial"/>
                <w:color w:val="000000"/>
                <w:kern w:val="0"/>
                <w:sz w:val="16"/>
                <w:szCs w:val="16"/>
                <w:lang w:val="en-GB" w:eastAsia="ar-SA"/>
              </w:rPr>
              <w:t xml:space="preserve"> </w:t>
            </w:r>
            <w:r w:rsidR="00B36BFD" w:rsidRPr="00A7053C">
              <w:rPr>
                <w:rFonts w:ascii="Arial" w:hAnsi="Arial" w:cs="Arial"/>
                <w:noProof/>
                <w:color w:val="000000"/>
                <w:kern w:val="0"/>
                <w:sz w:val="16"/>
                <w:szCs w:val="16"/>
                <w:lang w:val="en-GB" w:eastAsia="ar-SA"/>
              </w:rPr>
              <w:t>(Andreasen 1984)</w:t>
            </w:r>
            <w:r w:rsidRPr="00A7053C">
              <w:rPr>
                <w:rFonts w:ascii="Arial" w:hAnsi="Arial" w:cs="Arial"/>
                <w:color w:val="000000"/>
                <w:kern w:val="0"/>
                <w:sz w:val="16"/>
                <w:szCs w:val="16"/>
                <w:lang w:val="en-GB" w:eastAsia="ar-SA"/>
              </w:rPr>
              <w:t xml:space="preserve"> and SANS</w:t>
            </w:r>
            <w:r w:rsidR="00A0629D" w:rsidRPr="00A7053C">
              <w:rPr>
                <w:rFonts w:ascii="Arial" w:hAnsi="Arial" w:cs="Arial"/>
                <w:color w:val="000000"/>
                <w:kern w:val="0"/>
                <w:sz w:val="16"/>
                <w:szCs w:val="16"/>
                <w:lang w:val="en-GB" w:eastAsia="ar-SA"/>
              </w:rPr>
              <w:t xml:space="preserve"> </w:t>
            </w:r>
            <w:r w:rsidR="00B36BFD" w:rsidRPr="00A7053C">
              <w:rPr>
                <w:rFonts w:ascii="Arial" w:hAnsi="Arial" w:cs="Arial"/>
                <w:noProof/>
                <w:color w:val="000000"/>
                <w:kern w:val="0"/>
                <w:sz w:val="16"/>
                <w:szCs w:val="16"/>
                <w:lang w:val="en-GB" w:eastAsia="ar-SA"/>
              </w:rPr>
              <w:t>(Andreasen 1983)</w:t>
            </w:r>
          </w:p>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p>
        </w:tc>
        <w:tc>
          <w:tcPr>
            <w:tcW w:w="567" w:type="pct"/>
            <w:gridSpan w:val="2"/>
            <w:tcBorders>
              <w:top w:val="single" w:sz="4" w:space="0" w:color="00000A"/>
              <w:left w:val="single" w:sz="4" w:space="0" w:color="00000A"/>
              <w:bottom w:val="single" w:sz="4" w:space="0" w:color="00000A"/>
              <w:right w:val="single" w:sz="4" w:space="0" w:color="00000A"/>
            </w:tcBorders>
          </w:tcPr>
          <w:p w:rsidR="00ED04CE" w:rsidRPr="00A7053C" w:rsidRDefault="003606A3" w:rsidP="003F23BC">
            <w:pPr>
              <w:spacing w:after="0" w:line="240" w:lineRule="auto"/>
              <w:rPr>
                <w:rFonts w:ascii="Arial" w:hAnsi="Arial" w:cs="Arial"/>
                <w:kern w:val="0"/>
                <w:sz w:val="16"/>
                <w:szCs w:val="16"/>
                <w:lang w:val="en-GB"/>
              </w:rPr>
            </w:pPr>
            <w:r w:rsidRPr="00A7053C">
              <w:rPr>
                <w:rFonts w:ascii="Arial" w:hAnsi="Arial" w:cs="Arial"/>
                <w:color w:val="000000"/>
                <w:kern w:val="0"/>
                <w:sz w:val="16"/>
                <w:szCs w:val="16"/>
                <w:lang w:val="en-GB" w:eastAsia="ar-SA"/>
              </w:rPr>
              <w:lastRenderedPageBreak/>
              <w:t>Sex</w:t>
            </w:r>
            <w:r w:rsidR="00ED04CE" w:rsidRPr="00A7053C">
              <w:rPr>
                <w:rFonts w:ascii="Arial" w:hAnsi="Arial" w:cs="Arial"/>
                <w:color w:val="000000"/>
                <w:kern w:val="0"/>
                <w:sz w:val="16"/>
                <w:szCs w:val="16"/>
                <w:lang w:val="en-GB" w:eastAsia="ar-SA"/>
              </w:rPr>
              <w:t>, age</w:t>
            </w:r>
            <w:r w:rsidR="003F23BC" w:rsidRPr="00A7053C">
              <w:rPr>
                <w:rFonts w:ascii="Arial" w:hAnsi="Arial" w:cs="Arial"/>
                <w:color w:val="000000"/>
                <w:kern w:val="0"/>
                <w:sz w:val="16"/>
                <w:szCs w:val="16"/>
                <w:lang w:val="en-GB" w:eastAsia="ar-SA"/>
              </w:rPr>
              <w:t>, positive and negative psychotic symptoms</w:t>
            </w:r>
          </w:p>
        </w:tc>
        <w:tc>
          <w:tcPr>
            <w:tcW w:w="675" w:type="pct"/>
            <w:tcBorders>
              <w:top w:val="single" w:sz="4" w:space="0" w:color="00000A"/>
              <w:left w:val="single" w:sz="4" w:space="0" w:color="00000A"/>
              <w:bottom w:val="single" w:sz="4" w:space="0" w:color="00000A"/>
              <w:right w:val="single" w:sz="4" w:space="0" w:color="00000A"/>
            </w:tcBorders>
          </w:tcPr>
          <w:p w:rsidR="00ED04CE" w:rsidRPr="00A7053C" w:rsidRDefault="003F23BC" w:rsidP="00530133">
            <w:pPr>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In the overall sample, h</w:t>
            </w:r>
            <w:r w:rsidR="00ED04CE" w:rsidRPr="00A7053C">
              <w:rPr>
                <w:rFonts w:ascii="Arial" w:hAnsi="Arial" w:cs="Arial"/>
                <w:color w:val="000000"/>
                <w:kern w:val="0"/>
                <w:sz w:val="16"/>
                <w:szCs w:val="16"/>
                <w:lang w:val="en-GB" w:eastAsia="ar-SA"/>
              </w:rPr>
              <w:t>istory of</w:t>
            </w:r>
            <w:r w:rsidR="00CD55D1" w:rsidRPr="00A7053C">
              <w:rPr>
                <w:rFonts w:ascii="Arial" w:hAnsi="Arial" w:cs="Arial"/>
                <w:color w:val="000000"/>
                <w:kern w:val="0"/>
                <w:sz w:val="16"/>
                <w:szCs w:val="16"/>
                <w:lang w:val="en-GB" w:eastAsia="ar-SA"/>
              </w:rPr>
              <w:t xml:space="preserve"> any</w:t>
            </w:r>
            <w:r w:rsidR="00ED04CE" w:rsidRPr="00A7053C">
              <w:rPr>
                <w:rFonts w:ascii="Arial" w:hAnsi="Arial" w:cs="Arial"/>
                <w:color w:val="000000"/>
                <w:kern w:val="0"/>
                <w:sz w:val="16"/>
                <w:szCs w:val="16"/>
                <w:lang w:val="en-GB" w:eastAsia="ar-SA"/>
              </w:rPr>
              <w:t xml:space="preserve"> childhood </w:t>
            </w:r>
            <w:r w:rsidR="00530133" w:rsidRPr="00A7053C">
              <w:rPr>
                <w:rFonts w:ascii="Arial" w:hAnsi="Arial" w:cs="Arial"/>
                <w:color w:val="000000"/>
                <w:kern w:val="0"/>
                <w:sz w:val="16"/>
                <w:szCs w:val="16"/>
                <w:lang w:val="en-GB" w:eastAsia="ar-SA"/>
              </w:rPr>
              <w:t>t</w:t>
            </w:r>
            <w:r w:rsidR="00CD55D1" w:rsidRPr="00A7053C">
              <w:rPr>
                <w:rFonts w:ascii="Arial" w:hAnsi="Arial" w:cs="Arial"/>
                <w:color w:val="000000"/>
                <w:kern w:val="0"/>
                <w:sz w:val="16"/>
                <w:szCs w:val="16"/>
                <w:lang w:val="en-GB" w:eastAsia="ar-SA"/>
              </w:rPr>
              <w:t>rauma</w:t>
            </w:r>
            <w:r w:rsidR="00ED04CE" w:rsidRPr="00A7053C">
              <w:rPr>
                <w:rFonts w:ascii="Arial" w:hAnsi="Arial" w:cs="Arial"/>
                <w:color w:val="000000"/>
                <w:kern w:val="0"/>
                <w:sz w:val="16"/>
                <w:szCs w:val="16"/>
                <w:lang w:val="en-GB" w:eastAsia="ar-SA"/>
              </w:rPr>
              <w:t xml:space="preserve"> was not related with any of potential mediators. </w:t>
            </w:r>
            <w:r w:rsidR="00CD55D1" w:rsidRPr="00A7053C">
              <w:rPr>
                <w:rFonts w:ascii="Arial" w:hAnsi="Arial" w:cs="Arial"/>
                <w:color w:val="000000"/>
                <w:kern w:val="0"/>
                <w:sz w:val="16"/>
                <w:szCs w:val="16"/>
                <w:lang w:val="en-GB" w:eastAsia="ar-SA"/>
              </w:rPr>
              <w:t>History of any childhood trauma</w:t>
            </w:r>
            <w:r w:rsidR="00ED04CE" w:rsidRPr="00A7053C">
              <w:rPr>
                <w:rFonts w:ascii="Arial" w:hAnsi="Arial" w:cs="Arial"/>
                <w:color w:val="000000"/>
                <w:kern w:val="0"/>
                <w:sz w:val="16"/>
                <w:szCs w:val="16"/>
                <w:lang w:val="en-GB" w:eastAsia="ar-SA"/>
              </w:rPr>
              <w:t xml:space="preserve"> showed a non-significant protective effect on negative symptoms (</w:t>
            </w:r>
            <w:r w:rsidR="00B30BC3" w:rsidRPr="00A7053C">
              <w:rPr>
                <w:rFonts w:ascii="Arial" w:hAnsi="Arial" w:cs="Arial"/>
                <w:i/>
                <w:color w:val="000000"/>
                <w:kern w:val="0"/>
                <w:sz w:val="16"/>
                <w:szCs w:val="16"/>
                <w:lang w:val="en-GB" w:eastAsia="ar-SA"/>
              </w:rPr>
              <w:t>B =</w:t>
            </w:r>
            <w:r w:rsidR="00ED04CE" w:rsidRPr="00A7053C">
              <w:rPr>
                <w:rFonts w:ascii="Arial" w:hAnsi="Arial" w:cs="Arial"/>
                <w:color w:val="000000"/>
                <w:kern w:val="0"/>
                <w:sz w:val="16"/>
                <w:szCs w:val="16"/>
                <w:lang w:val="en-GB" w:eastAsia="ar-SA"/>
              </w:rPr>
              <w:t xml:space="preserve"> -2.83, </w:t>
            </w:r>
            <w:r w:rsidRPr="00A7053C">
              <w:rPr>
                <w:rFonts w:ascii="Arial" w:hAnsi="Arial" w:cs="Arial"/>
                <w:i/>
                <w:color w:val="000000"/>
                <w:kern w:val="0"/>
                <w:sz w:val="16"/>
                <w:szCs w:val="16"/>
                <w:lang w:val="en-GB" w:eastAsia="ar-SA"/>
              </w:rPr>
              <w:t>SE</w:t>
            </w:r>
            <w:r w:rsidRPr="00A7053C">
              <w:rPr>
                <w:rFonts w:ascii="Arial" w:hAnsi="Arial" w:cs="Arial"/>
                <w:color w:val="000000"/>
                <w:kern w:val="0"/>
                <w:sz w:val="16"/>
                <w:szCs w:val="16"/>
                <w:lang w:val="en-GB" w:eastAsia="ar-SA"/>
              </w:rPr>
              <w:t xml:space="preserve"> = 1.42, </w:t>
            </w:r>
            <w:r w:rsidR="006250C5" w:rsidRPr="00A7053C">
              <w:rPr>
                <w:rFonts w:ascii="Arial" w:hAnsi="Arial" w:cs="Arial"/>
                <w:i/>
                <w:color w:val="000000"/>
                <w:kern w:val="0"/>
                <w:sz w:val="16"/>
                <w:szCs w:val="16"/>
                <w:lang w:val="en-GB" w:eastAsia="ar-SA"/>
              </w:rPr>
              <w:t>p</w:t>
            </w:r>
            <w:r w:rsidR="006250C5" w:rsidRPr="00A7053C">
              <w:rPr>
                <w:rFonts w:ascii="Arial" w:hAnsi="Arial" w:cs="Arial"/>
                <w:color w:val="000000"/>
                <w:kern w:val="0"/>
                <w:sz w:val="16"/>
                <w:szCs w:val="16"/>
                <w:lang w:val="en-GB" w:eastAsia="ar-SA"/>
              </w:rPr>
              <w:t xml:space="preserve"> = </w:t>
            </w:r>
            <w:r w:rsidR="00ED04CE" w:rsidRPr="00A7053C">
              <w:rPr>
                <w:rFonts w:ascii="Arial" w:hAnsi="Arial" w:cs="Arial"/>
                <w:color w:val="000000"/>
                <w:kern w:val="0"/>
                <w:sz w:val="16"/>
                <w:szCs w:val="16"/>
                <w:lang w:val="en-GB" w:eastAsia="ar-SA"/>
              </w:rPr>
              <w:t xml:space="preserve">0.05) </w:t>
            </w:r>
            <w:r w:rsidR="00ED04CE" w:rsidRPr="00A7053C">
              <w:rPr>
                <w:rFonts w:ascii="Arial" w:hAnsi="Arial" w:cs="Arial"/>
                <w:color w:val="000000"/>
                <w:kern w:val="0"/>
                <w:sz w:val="16"/>
                <w:szCs w:val="16"/>
                <w:lang w:val="en-GB" w:eastAsia="ar-SA"/>
              </w:rPr>
              <w:lastRenderedPageBreak/>
              <w:t>that was slightly modified (</w:t>
            </w:r>
            <w:r w:rsidR="00B30BC3" w:rsidRPr="00A7053C">
              <w:rPr>
                <w:rFonts w:ascii="Arial" w:hAnsi="Arial" w:cs="Arial"/>
                <w:i/>
                <w:color w:val="000000"/>
                <w:kern w:val="0"/>
                <w:sz w:val="16"/>
                <w:szCs w:val="16"/>
                <w:lang w:val="en-GB" w:eastAsia="ar-SA"/>
              </w:rPr>
              <w:t>B =</w:t>
            </w:r>
            <w:r w:rsidR="00ED04CE" w:rsidRPr="00A7053C">
              <w:rPr>
                <w:rFonts w:ascii="Arial" w:hAnsi="Arial" w:cs="Arial"/>
                <w:color w:val="000000"/>
                <w:kern w:val="0"/>
                <w:sz w:val="16"/>
                <w:szCs w:val="16"/>
                <w:lang w:val="en-GB" w:eastAsia="ar-SA"/>
              </w:rPr>
              <w:t xml:space="preserve"> -3.33, </w:t>
            </w:r>
            <w:r w:rsidRPr="00A7053C">
              <w:rPr>
                <w:rFonts w:ascii="Arial" w:hAnsi="Arial" w:cs="Arial"/>
                <w:i/>
                <w:color w:val="000000"/>
                <w:kern w:val="0"/>
                <w:sz w:val="16"/>
                <w:szCs w:val="16"/>
                <w:lang w:val="en-GB" w:eastAsia="ar-SA"/>
              </w:rPr>
              <w:t>SE</w:t>
            </w:r>
            <w:r w:rsidRPr="00A7053C">
              <w:rPr>
                <w:rFonts w:ascii="Arial" w:hAnsi="Arial" w:cs="Arial"/>
                <w:color w:val="000000"/>
                <w:kern w:val="0"/>
                <w:sz w:val="16"/>
                <w:szCs w:val="16"/>
                <w:lang w:val="en-GB" w:eastAsia="ar-SA"/>
              </w:rPr>
              <w:t xml:space="preserve"> = 1.62, </w:t>
            </w:r>
            <w:r w:rsidR="006250C5" w:rsidRPr="00A7053C">
              <w:rPr>
                <w:rFonts w:ascii="Arial" w:hAnsi="Arial" w:cs="Arial"/>
                <w:i/>
                <w:color w:val="000000"/>
                <w:kern w:val="0"/>
                <w:sz w:val="16"/>
                <w:szCs w:val="16"/>
                <w:lang w:val="en-GB" w:eastAsia="ar-SA"/>
              </w:rPr>
              <w:t>p</w:t>
            </w:r>
            <w:r w:rsidR="006250C5" w:rsidRPr="00A7053C">
              <w:rPr>
                <w:rFonts w:ascii="Arial" w:hAnsi="Arial" w:cs="Arial"/>
                <w:color w:val="000000"/>
                <w:kern w:val="0"/>
                <w:sz w:val="16"/>
                <w:szCs w:val="16"/>
                <w:lang w:val="en-GB" w:eastAsia="ar-SA"/>
              </w:rPr>
              <w:t xml:space="preserve"> = </w:t>
            </w:r>
            <w:r w:rsidR="00ED04CE" w:rsidRPr="00A7053C">
              <w:rPr>
                <w:rFonts w:ascii="Arial" w:hAnsi="Arial" w:cs="Arial"/>
                <w:color w:val="000000"/>
                <w:kern w:val="0"/>
                <w:sz w:val="16"/>
                <w:szCs w:val="16"/>
                <w:lang w:val="en-GB" w:eastAsia="ar-SA"/>
              </w:rPr>
              <w:t>0.04) when dissociation was entered in the model</w:t>
            </w:r>
          </w:p>
        </w:tc>
        <w:tc>
          <w:tcPr>
            <w:tcW w:w="340"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lastRenderedPageBreak/>
              <w:t>10</w:t>
            </w:r>
          </w:p>
        </w:tc>
      </w:tr>
      <w:tr w:rsidR="00ED04CE" w:rsidRPr="00A7053C" w:rsidTr="00ED04CE">
        <w:tc>
          <w:tcPr>
            <w:tcW w:w="625" w:type="pct"/>
            <w:tcBorders>
              <w:top w:val="single" w:sz="4" w:space="0" w:color="00000A"/>
              <w:left w:val="single" w:sz="4" w:space="0" w:color="00000A"/>
              <w:bottom w:val="single" w:sz="4" w:space="0" w:color="00000A"/>
              <w:right w:val="single" w:sz="4" w:space="0" w:color="00000A"/>
            </w:tcBorders>
          </w:tcPr>
          <w:p w:rsidR="00ED04CE" w:rsidRPr="00A7053C" w:rsidRDefault="00B36BFD" w:rsidP="00ED04CE">
            <w:pPr>
              <w:suppressAutoHyphens w:val="0"/>
              <w:spacing w:after="0" w:line="240" w:lineRule="auto"/>
              <w:rPr>
                <w:rFonts w:ascii="Arial" w:hAnsi="Arial" w:cs="Arial"/>
                <w:kern w:val="0"/>
                <w:sz w:val="16"/>
                <w:szCs w:val="16"/>
                <w:lang w:val="en-GB"/>
              </w:rPr>
            </w:pPr>
            <w:r w:rsidRPr="00A7053C">
              <w:rPr>
                <w:rFonts w:ascii="Arial" w:hAnsi="Arial" w:cs="Arial"/>
                <w:noProof/>
                <w:kern w:val="0"/>
                <w:sz w:val="16"/>
                <w:szCs w:val="16"/>
                <w:lang w:val="en-GB"/>
              </w:rPr>
              <w:t>Wickham &amp; Bentall</w:t>
            </w:r>
            <w:r w:rsidR="00297452" w:rsidRPr="00A7053C">
              <w:rPr>
                <w:rFonts w:ascii="Arial" w:hAnsi="Arial" w:cs="Arial"/>
                <w:noProof/>
                <w:kern w:val="0"/>
                <w:sz w:val="16"/>
                <w:szCs w:val="16"/>
                <w:lang w:val="en-GB"/>
              </w:rPr>
              <w:t>,</w:t>
            </w:r>
            <w:r w:rsidRPr="00A7053C">
              <w:rPr>
                <w:rFonts w:ascii="Arial" w:hAnsi="Arial" w:cs="Arial"/>
                <w:noProof/>
                <w:kern w:val="0"/>
                <w:sz w:val="16"/>
                <w:szCs w:val="16"/>
                <w:lang w:val="en-GB"/>
              </w:rPr>
              <w:t xml:space="preserve"> 2016</w:t>
            </w:r>
          </w:p>
          <w:p w:rsidR="00ED04CE" w:rsidRPr="00A7053C" w:rsidRDefault="00ED04CE" w:rsidP="00ED04CE">
            <w:pPr>
              <w:suppressAutoHyphens w:val="0"/>
              <w:spacing w:after="0" w:line="240" w:lineRule="auto"/>
              <w:rPr>
                <w:rFonts w:ascii="Arial" w:hAnsi="Arial" w:cs="Arial"/>
                <w:kern w:val="0"/>
                <w:sz w:val="16"/>
                <w:szCs w:val="16"/>
                <w:lang w:val="en-GB"/>
              </w:rPr>
            </w:pPr>
          </w:p>
          <w:p w:rsidR="00ED04CE" w:rsidRPr="00A7053C" w:rsidRDefault="00ED04CE" w:rsidP="00ED04CE">
            <w:pPr>
              <w:suppressAutoHyphens w:val="0"/>
              <w:spacing w:after="0" w:line="240" w:lineRule="auto"/>
              <w:rPr>
                <w:rFonts w:ascii="Arial" w:hAnsi="Arial" w:cs="Arial"/>
                <w:kern w:val="0"/>
                <w:sz w:val="16"/>
                <w:szCs w:val="16"/>
                <w:lang w:val="en-GB"/>
              </w:rPr>
            </w:pPr>
            <w:r w:rsidRPr="00A7053C">
              <w:rPr>
                <w:rFonts w:ascii="Arial" w:hAnsi="Arial" w:cs="Arial"/>
                <w:kern w:val="0"/>
                <w:sz w:val="16"/>
                <w:szCs w:val="16"/>
                <w:lang w:val="en-GB"/>
              </w:rPr>
              <w:t>ENGLAND</w:t>
            </w:r>
          </w:p>
        </w:tc>
        <w:tc>
          <w:tcPr>
            <w:tcW w:w="421" w:type="pct"/>
            <w:gridSpan w:val="5"/>
            <w:tcBorders>
              <w:top w:val="single" w:sz="4" w:space="0" w:color="00000A"/>
              <w:left w:val="single" w:sz="4" w:space="0" w:color="00000A"/>
              <w:bottom w:val="single" w:sz="4" w:space="0" w:color="00000A"/>
              <w:right w:val="single" w:sz="4" w:space="0" w:color="00000A"/>
            </w:tcBorders>
          </w:tcPr>
          <w:p w:rsidR="00ED04CE" w:rsidRPr="00A7053C" w:rsidRDefault="00B30BC3" w:rsidP="00ED04CE">
            <w:pPr>
              <w:suppressAutoHyphens w:val="0"/>
              <w:spacing w:after="0" w:line="240" w:lineRule="auto"/>
              <w:rPr>
                <w:rFonts w:ascii="Arial" w:hAnsi="Arial" w:cs="Arial"/>
                <w:color w:val="000000"/>
                <w:kern w:val="0"/>
                <w:sz w:val="16"/>
                <w:szCs w:val="16"/>
                <w:lang w:val="en-GB" w:eastAsia="ar-SA"/>
              </w:rPr>
            </w:pPr>
            <w:r w:rsidRPr="00A7053C">
              <w:rPr>
                <w:rFonts w:ascii="Arial" w:hAnsi="Arial" w:cs="Arial"/>
                <w:i/>
                <w:color w:val="000000"/>
                <w:kern w:val="0"/>
                <w:sz w:val="16"/>
                <w:szCs w:val="16"/>
                <w:lang w:val="en-GB" w:eastAsia="ar-SA"/>
              </w:rPr>
              <w:t>N =</w:t>
            </w:r>
            <w:r w:rsidR="00ED04CE" w:rsidRPr="00A7053C">
              <w:rPr>
                <w:rFonts w:ascii="Arial" w:hAnsi="Arial" w:cs="Arial"/>
                <w:color w:val="000000"/>
                <w:kern w:val="0"/>
                <w:sz w:val="16"/>
                <w:szCs w:val="16"/>
                <w:lang w:val="en-GB" w:eastAsia="ar-SA"/>
              </w:rPr>
              <w:t xml:space="preserve"> 72 patients with schizophrenic spectrum disorder</w:t>
            </w:r>
          </w:p>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p>
          <w:p w:rsidR="00ED04CE" w:rsidRPr="00A7053C" w:rsidRDefault="00B30BC3" w:rsidP="00ED04CE">
            <w:pPr>
              <w:spacing w:after="0" w:line="240" w:lineRule="auto"/>
              <w:rPr>
                <w:rFonts w:ascii="Arial" w:hAnsi="Arial" w:cs="Arial"/>
                <w:kern w:val="0"/>
                <w:sz w:val="16"/>
                <w:szCs w:val="16"/>
                <w:lang w:val="en-GB"/>
              </w:rPr>
            </w:pPr>
            <w:r w:rsidRPr="00A7053C">
              <w:rPr>
                <w:rFonts w:ascii="Arial" w:hAnsi="Arial" w:cs="Arial"/>
                <w:i/>
                <w:color w:val="000000"/>
                <w:kern w:val="0"/>
                <w:sz w:val="16"/>
                <w:szCs w:val="16"/>
                <w:lang w:val="en-GB" w:eastAsia="ar-SA"/>
              </w:rPr>
              <w:t>N =</w:t>
            </w:r>
            <w:r w:rsidR="00ED04CE" w:rsidRPr="00A7053C">
              <w:rPr>
                <w:rFonts w:ascii="Arial" w:hAnsi="Arial" w:cs="Arial"/>
                <w:color w:val="000000"/>
                <w:kern w:val="0"/>
                <w:sz w:val="16"/>
                <w:szCs w:val="16"/>
                <w:lang w:val="en-GB" w:eastAsia="ar-SA"/>
              </w:rPr>
              <w:t xml:space="preserve"> 72 comparison controls</w:t>
            </w:r>
          </w:p>
        </w:tc>
        <w:tc>
          <w:tcPr>
            <w:tcW w:w="605" w:type="pct"/>
            <w:gridSpan w:val="2"/>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 xml:space="preserve">Childhood physical, emotional, and sexual abuse, and physical and emotional neglect </w:t>
            </w:r>
          </w:p>
          <w:p w:rsidR="00ED04CE" w:rsidRPr="00A7053C" w:rsidRDefault="00ED04CE" w:rsidP="00ED04CE">
            <w:pPr>
              <w:suppressAutoHyphens w:val="0"/>
              <w:spacing w:after="0" w:line="240" w:lineRule="auto"/>
              <w:rPr>
                <w:rFonts w:ascii="Arial" w:hAnsi="Arial" w:cs="Arial"/>
                <w:kern w:val="0"/>
                <w:sz w:val="16"/>
                <w:szCs w:val="16"/>
                <w:lang w:val="en-GB"/>
              </w:rPr>
            </w:pPr>
          </w:p>
        </w:tc>
        <w:tc>
          <w:tcPr>
            <w:tcW w:w="415"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uppressAutoHyphens w:val="0"/>
              <w:spacing w:after="0" w:line="240" w:lineRule="auto"/>
              <w:rPr>
                <w:rFonts w:ascii="Arial" w:hAnsi="Arial" w:cs="Arial"/>
                <w:sz w:val="16"/>
                <w:szCs w:val="16"/>
                <w:lang w:val="en-GB"/>
              </w:rPr>
            </w:pPr>
            <w:r w:rsidRPr="00A7053C">
              <w:rPr>
                <w:rFonts w:ascii="Arial" w:hAnsi="Arial" w:cs="Arial"/>
                <w:color w:val="000000"/>
                <w:kern w:val="0"/>
                <w:sz w:val="16"/>
                <w:szCs w:val="16"/>
                <w:lang w:val="en-GB" w:eastAsia="ar-SA"/>
              </w:rPr>
              <w:t>CTQ-SF</w:t>
            </w:r>
            <w:r w:rsidR="00A0629D" w:rsidRPr="00A7053C">
              <w:rPr>
                <w:rFonts w:ascii="Arial" w:hAnsi="Arial" w:cs="Arial"/>
                <w:color w:val="000000"/>
                <w:kern w:val="0"/>
                <w:sz w:val="16"/>
                <w:szCs w:val="16"/>
                <w:lang w:val="en-GB" w:eastAsia="ar-SA"/>
              </w:rPr>
              <w:t xml:space="preserve"> </w:t>
            </w:r>
            <w:r w:rsidR="00B36BFD" w:rsidRPr="00A7053C">
              <w:rPr>
                <w:rFonts w:ascii="Arial" w:hAnsi="Arial" w:cs="Arial"/>
                <w:noProof/>
                <w:sz w:val="16"/>
                <w:szCs w:val="16"/>
                <w:lang w:val="en-GB"/>
              </w:rPr>
              <w:t xml:space="preserve">(Bernstein </w:t>
            </w:r>
            <w:r w:rsidR="0076583C" w:rsidRPr="00A7053C">
              <w:rPr>
                <w:rFonts w:ascii="Arial" w:hAnsi="Arial" w:cs="Arial"/>
                <w:noProof/>
                <w:sz w:val="16"/>
                <w:szCs w:val="16"/>
                <w:lang w:val="en-GB"/>
              </w:rPr>
              <w:t>et al.,</w:t>
            </w:r>
            <w:r w:rsidR="00B36BFD" w:rsidRPr="00A7053C">
              <w:rPr>
                <w:rFonts w:ascii="Arial" w:hAnsi="Arial" w:cs="Arial"/>
                <w:noProof/>
                <w:sz w:val="16"/>
                <w:szCs w:val="16"/>
                <w:lang w:val="en-GB"/>
              </w:rPr>
              <w:t xml:space="preserve"> 1994)</w:t>
            </w:r>
          </w:p>
          <w:p w:rsidR="00ED04CE" w:rsidRPr="00A7053C" w:rsidRDefault="00ED04CE" w:rsidP="00ED04CE">
            <w:pPr>
              <w:spacing w:after="0" w:line="240" w:lineRule="auto"/>
              <w:rPr>
                <w:rFonts w:ascii="Arial" w:hAnsi="Arial" w:cs="Arial"/>
                <w:kern w:val="0"/>
                <w:sz w:val="16"/>
                <w:szCs w:val="16"/>
                <w:lang w:val="en-GB"/>
              </w:rPr>
            </w:pPr>
          </w:p>
        </w:tc>
        <w:tc>
          <w:tcPr>
            <w:tcW w:w="477"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uppressAutoHyphens w:val="0"/>
              <w:spacing w:after="0" w:line="240" w:lineRule="auto"/>
              <w:rPr>
                <w:rFonts w:ascii="Arial" w:hAnsi="Arial" w:cs="Arial"/>
                <w:kern w:val="0"/>
                <w:sz w:val="16"/>
                <w:szCs w:val="16"/>
                <w:lang w:val="en-GB"/>
              </w:rPr>
            </w:pPr>
            <w:r w:rsidRPr="00A7053C">
              <w:rPr>
                <w:rFonts w:ascii="Arial" w:hAnsi="Arial" w:cs="Arial"/>
                <w:color w:val="000000"/>
                <w:kern w:val="0"/>
                <w:sz w:val="16"/>
                <w:szCs w:val="16"/>
                <w:lang w:val="en-GB" w:eastAsia="ar-SA"/>
              </w:rPr>
              <w:t>General and personal belief in just world (BJW)</w:t>
            </w:r>
          </w:p>
        </w:tc>
        <w:tc>
          <w:tcPr>
            <w:tcW w:w="409" w:type="pct"/>
            <w:tcBorders>
              <w:top w:val="single" w:sz="4" w:space="0" w:color="00000A"/>
              <w:left w:val="single" w:sz="4" w:space="0" w:color="00000A"/>
              <w:bottom w:val="single" w:sz="4" w:space="0" w:color="00000A"/>
              <w:right w:val="single" w:sz="4" w:space="0" w:color="00000A"/>
            </w:tcBorders>
          </w:tcPr>
          <w:p w:rsidR="00ED04CE" w:rsidRPr="00A7053C" w:rsidRDefault="00DB0CF9" w:rsidP="00ED04CE">
            <w:pPr>
              <w:suppressAutoHyphens w:val="0"/>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General Beliefs in a Just World Scale (Dalbert, Montada, &amp; Schmitt, 1987)</w:t>
            </w:r>
          </w:p>
          <w:p w:rsidR="00DB0CF9" w:rsidRPr="00A7053C" w:rsidRDefault="00DB0CF9" w:rsidP="00ED04CE">
            <w:pPr>
              <w:suppressAutoHyphens w:val="0"/>
              <w:spacing w:after="0" w:line="240" w:lineRule="auto"/>
              <w:rPr>
                <w:rFonts w:ascii="Arial" w:hAnsi="Arial" w:cs="Arial"/>
                <w:color w:val="000000"/>
                <w:kern w:val="0"/>
                <w:sz w:val="16"/>
                <w:szCs w:val="16"/>
                <w:lang w:val="en-GB" w:eastAsia="ar-SA"/>
              </w:rPr>
            </w:pPr>
          </w:p>
          <w:p w:rsidR="00ED04CE" w:rsidRPr="00A7053C" w:rsidRDefault="00ED04CE" w:rsidP="00ED04CE">
            <w:pPr>
              <w:suppressAutoHyphens w:val="0"/>
              <w:spacing w:after="0" w:line="240" w:lineRule="auto"/>
              <w:rPr>
                <w:rFonts w:ascii="Arial" w:hAnsi="Arial" w:cs="Arial"/>
                <w:kern w:val="0"/>
                <w:sz w:val="16"/>
                <w:szCs w:val="16"/>
                <w:lang w:val="en-GB"/>
              </w:rPr>
            </w:pPr>
            <w:r w:rsidRPr="00A7053C">
              <w:rPr>
                <w:rFonts w:ascii="Arial" w:hAnsi="Arial" w:cs="Arial"/>
                <w:color w:val="000000"/>
                <w:kern w:val="0"/>
                <w:sz w:val="16"/>
                <w:szCs w:val="16"/>
                <w:lang w:val="en-GB" w:eastAsia="ar-SA"/>
              </w:rPr>
              <w:t>Personal Belief in a Just World Scale</w:t>
            </w:r>
            <w:r w:rsidR="00FA569E" w:rsidRPr="00A7053C">
              <w:rPr>
                <w:rFonts w:ascii="Arial" w:hAnsi="Arial" w:cs="Arial"/>
                <w:color w:val="000000"/>
                <w:kern w:val="0"/>
                <w:sz w:val="16"/>
                <w:szCs w:val="16"/>
                <w:lang w:val="en-GB" w:eastAsia="ar-SA"/>
              </w:rPr>
              <w:t xml:space="preserve"> </w:t>
            </w:r>
            <w:r w:rsidR="00B36BFD" w:rsidRPr="00A7053C">
              <w:rPr>
                <w:rFonts w:ascii="Arial" w:hAnsi="Arial" w:cs="Arial"/>
                <w:noProof/>
                <w:color w:val="000000"/>
                <w:kern w:val="0"/>
                <w:sz w:val="16"/>
                <w:szCs w:val="16"/>
                <w:lang w:val="en-GB" w:eastAsia="ar-SA"/>
              </w:rPr>
              <w:t>(Dalbert</w:t>
            </w:r>
            <w:r w:rsidR="00297452" w:rsidRPr="00A7053C">
              <w:rPr>
                <w:rFonts w:ascii="Arial" w:hAnsi="Arial" w:cs="Arial"/>
                <w:noProof/>
                <w:color w:val="000000"/>
                <w:kern w:val="0"/>
                <w:sz w:val="16"/>
                <w:szCs w:val="16"/>
                <w:lang w:val="en-GB" w:eastAsia="ar-SA"/>
              </w:rPr>
              <w:t>,</w:t>
            </w:r>
            <w:r w:rsidR="00B36BFD" w:rsidRPr="00A7053C">
              <w:rPr>
                <w:rFonts w:ascii="Arial" w:hAnsi="Arial" w:cs="Arial"/>
                <w:noProof/>
                <w:color w:val="000000"/>
                <w:kern w:val="0"/>
                <w:sz w:val="16"/>
                <w:szCs w:val="16"/>
                <w:lang w:val="en-GB" w:eastAsia="ar-SA"/>
              </w:rPr>
              <w:t xml:space="preserve"> 1999)</w:t>
            </w:r>
          </w:p>
        </w:tc>
        <w:tc>
          <w:tcPr>
            <w:tcW w:w="466" w:type="pct"/>
            <w:gridSpan w:val="2"/>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Current paranoia and hallucinatory experiences</w:t>
            </w:r>
          </w:p>
          <w:p w:rsidR="00ED04CE" w:rsidRPr="00A7053C" w:rsidRDefault="00ED04CE" w:rsidP="00ED04CE">
            <w:pPr>
              <w:suppressAutoHyphens w:val="0"/>
              <w:spacing w:after="0" w:line="240" w:lineRule="auto"/>
              <w:rPr>
                <w:rFonts w:ascii="Arial" w:hAnsi="Arial" w:cs="Arial"/>
                <w:color w:val="000000"/>
                <w:kern w:val="0"/>
                <w:sz w:val="16"/>
                <w:szCs w:val="16"/>
                <w:lang w:val="en-GB" w:eastAsia="ar-SA"/>
              </w:rPr>
            </w:pPr>
          </w:p>
          <w:p w:rsidR="00ED04CE" w:rsidRPr="00A7053C" w:rsidRDefault="00ED04CE" w:rsidP="00ED04CE">
            <w:pPr>
              <w:suppressAutoHyphens w:val="0"/>
              <w:spacing w:after="0" w:line="240" w:lineRule="auto"/>
              <w:rPr>
                <w:rFonts w:ascii="Arial" w:hAnsi="Arial" w:cs="Arial"/>
                <w:kern w:val="0"/>
                <w:sz w:val="16"/>
                <w:szCs w:val="16"/>
                <w:lang w:val="en-GB"/>
              </w:rPr>
            </w:pPr>
            <w:r w:rsidRPr="00A7053C">
              <w:rPr>
                <w:rFonts w:ascii="Arial" w:hAnsi="Arial" w:cs="Arial"/>
                <w:sz w:val="16"/>
                <w:szCs w:val="16"/>
                <w:lang w:val="en-GB"/>
              </w:rPr>
              <w:t>PANSS</w:t>
            </w:r>
            <w:r w:rsidR="00A0629D" w:rsidRPr="00A7053C">
              <w:rPr>
                <w:rFonts w:ascii="Arial" w:hAnsi="Arial" w:cs="Arial"/>
                <w:sz w:val="16"/>
                <w:szCs w:val="16"/>
                <w:lang w:val="en-GB"/>
              </w:rPr>
              <w:t xml:space="preserve"> </w:t>
            </w:r>
            <w:r w:rsidR="00B36BFD" w:rsidRPr="00A7053C">
              <w:rPr>
                <w:rFonts w:ascii="Arial" w:eastAsia="Times New Roman" w:hAnsi="Arial" w:cs="Arial"/>
                <w:noProof/>
                <w:kern w:val="0"/>
                <w:sz w:val="16"/>
                <w:szCs w:val="16"/>
                <w:lang w:val="en-GB"/>
              </w:rPr>
              <w:t xml:space="preserve">(Kay </w:t>
            </w:r>
            <w:r w:rsidR="0076583C" w:rsidRPr="00A7053C">
              <w:rPr>
                <w:rFonts w:ascii="Arial" w:eastAsia="Times New Roman" w:hAnsi="Arial" w:cs="Arial"/>
                <w:noProof/>
                <w:kern w:val="0"/>
                <w:sz w:val="16"/>
                <w:szCs w:val="16"/>
                <w:lang w:val="en-GB"/>
              </w:rPr>
              <w:t>et al.,</w:t>
            </w:r>
            <w:r w:rsidR="00B36BFD" w:rsidRPr="00A7053C">
              <w:rPr>
                <w:rFonts w:ascii="Arial" w:eastAsia="Times New Roman" w:hAnsi="Arial" w:cs="Arial"/>
                <w:noProof/>
                <w:kern w:val="0"/>
                <w:sz w:val="16"/>
                <w:szCs w:val="16"/>
                <w:lang w:val="en-GB"/>
              </w:rPr>
              <w:t xml:space="preserve"> 1987)</w:t>
            </w:r>
          </w:p>
        </w:tc>
        <w:tc>
          <w:tcPr>
            <w:tcW w:w="567" w:type="pct"/>
            <w:gridSpan w:val="2"/>
            <w:tcBorders>
              <w:top w:val="single" w:sz="4" w:space="0" w:color="00000A"/>
              <w:left w:val="single" w:sz="4" w:space="0" w:color="00000A"/>
              <w:bottom w:val="single" w:sz="4" w:space="0" w:color="00000A"/>
              <w:right w:val="single" w:sz="4" w:space="0" w:color="00000A"/>
            </w:tcBorders>
          </w:tcPr>
          <w:p w:rsidR="00ED04CE" w:rsidRPr="00A7053C" w:rsidRDefault="003606A3" w:rsidP="00ED04CE">
            <w:pPr>
              <w:spacing w:after="0" w:line="240" w:lineRule="auto"/>
              <w:rPr>
                <w:rFonts w:ascii="Arial" w:hAnsi="Arial" w:cs="Arial"/>
                <w:kern w:val="0"/>
                <w:sz w:val="16"/>
                <w:szCs w:val="16"/>
                <w:lang w:val="en-GB"/>
              </w:rPr>
            </w:pPr>
            <w:r w:rsidRPr="00A7053C">
              <w:rPr>
                <w:rFonts w:ascii="Arial" w:hAnsi="Arial" w:cs="Arial"/>
                <w:color w:val="000000"/>
                <w:kern w:val="0"/>
                <w:sz w:val="16"/>
                <w:szCs w:val="16"/>
                <w:lang w:val="en-GB" w:eastAsia="ar-SA"/>
              </w:rPr>
              <w:t>Sex</w:t>
            </w:r>
            <w:r w:rsidR="00ED04CE" w:rsidRPr="00A7053C">
              <w:rPr>
                <w:rFonts w:ascii="Arial" w:hAnsi="Arial" w:cs="Arial"/>
                <w:color w:val="000000"/>
                <w:kern w:val="0"/>
                <w:sz w:val="16"/>
                <w:szCs w:val="16"/>
                <w:lang w:val="en-GB" w:eastAsia="ar-SA"/>
              </w:rPr>
              <w:t>, age, and co-occurrence between symptoms</w:t>
            </w:r>
          </w:p>
        </w:tc>
        <w:tc>
          <w:tcPr>
            <w:tcW w:w="675" w:type="pct"/>
            <w:tcBorders>
              <w:top w:val="single" w:sz="4" w:space="0" w:color="00000A"/>
              <w:left w:val="single" w:sz="4" w:space="0" w:color="00000A"/>
              <w:bottom w:val="single" w:sz="4" w:space="0" w:color="00000A"/>
              <w:right w:val="single" w:sz="4" w:space="0" w:color="00000A"/>
            </w:tcBorders>
          </w:tcPr>
          <w:p w:rsidR="00ED04CE" w:rsidRPr="00A7053C" w:rsidRDefault="00ED04CE" w:rsidP="003F23BC">
            <w:pPr>
              <w:suppressAutoHyphens w:val="0"/>
              <w:spacing w:after="0" w:line="240" w:lineRule="auto"/>
              <w:rPr>
                <w:rFonts w:ascii="Arial" w:hAnsi="Arial" w:cs="Arial"/>
                <w:color w:val="000000"/>
                <w:kern w:val="0"/>
                <w:sz w:val="16"/>
                <w:szCs w:val="16"/>
                <w:lang w:val="en-GB" w:eastAsia="ar-SA"/>
              </w:rPr>
            </w:pPr>
            <w:r w:rsidRPr="00A7053C">
              <w:rPr>
                <w:rFonts w:ascii="Arial" w:hAnsi="Arial" w:cs="Arial"/>
                <w:color w:val="000000"/>
                <w:kern w:val="0"/>
                <w:sz w:val="16"/>
                <w:szCs w:val="16"/>
                <w:lang w:val="en-GB" w:eastAsia="ar-SA"/>
              </w:rPr>
              <w:t xml:space="preserve">Controlling for co-occurrence between symptoms, emotional neglect predicted paranoia and sexual abuse predicted hallucinations. Emotional neglect showed both a direct and indirect effect on paranoia </w:t>
            </w:r>
            <w:r w:rsidR="003F23BC" w:rsidRPr="00A7053C">
              <w:rPr>
                <w:rFonts w:ascii="Arial" w:hAnsi="Arial" w:cs="Arial"/>
                <w:color w:val="000000"/>
                <w:kern w:val="0"/>
                <w:sz w:val="16"/>
                <w:szCs w:val="16"/>
                <w:lang w:val="en-GB" w:eastAsia="ar-SA"/>
              </w:rPr>
              <w:t>via</w:t>
            </w:r>
            <w:r w:rsidRPr="00A7053C">
              <w:rPr>
                <w:rFonts w:ascii="Arial" w:hAnsi="Arial" w:cs="Arial"/>
                <w:color w:val="000000"/>
                <w:kern w:val="0"/>
                <w:sz w:val="16"/>
                <w:szCs w:val="16"/>
                <w:lang w:val="en-GB" w:eastAsia="ar-SA"/>
              </w:rPr>
              <w:t xml:space="preserve"> personal BJW (</w:t>
            </w:r>
            <w:r w:rsidR="00B30BC3" w:rsidRPr="00A7053C">
              <w:rPr>
                <w:rFonts w:ascii="Arial" w:hAnsi="Arial" w:cs="Arial"/>
                <w:i/>
                <w:color w:val="000000"/>
                <w:kern w:val="0"/>
                <w:sz w:val="16"/>
                <w:szCs w:val="16"/>
                <w:lang w:val="en-GB" w:eastAsia="ar-SA"/>
              </w:rPr>
              <w:t>B =</w:t>
            </w:r>
            <w:r w:rsidRPr="00A7053C">
              <w:rPr>
                <w:rFonts w:ascii="Arial" w:hAnsi="Arial" w:cs="Arial"/>
                <w:color w:val="000000"/>
                <w:kern w:val="0"/>
                <w:sz w:val="16"/>
                <w:szCs w:val="16"/>
                <w:lang w:val="en-GB" w:eastAsia="ar-SA"/>
              </w:rPr>
              <w:t xml:space="preserve"> 0.032, </w:t>
            </w:r>
            <w:r w:rsidRPr="00A7053C">
              <w:rPr>
                <w:rFonts w:ascii="Arial" w:hAnsi="Arial" w:cs="Arial"/>
                <w:i/>
                <w:color w:val="000000"/>
                <w:kern w:val="0"/>
                <w:sz w:val="16"/>
                <w:szCs w:val="16"/>
                <w:lang w:val="en-GB" w:eastAsia="ar-SA"/>
              </w:rPr>
              <w:t>SE</w:t>
            </w:r>
            <w:r w:rsidR="003F23BC" w:rsidRPr="00A7053C">
              <w:rPr>
                <w:rFonts w:ascii="Arial" w:hAnsi="Arial" w:cs="Arial"/>
                <w:color w:val="000000"/>
                <w:kern w:val="0"/>
                <w:sz w:val="16"/>
                <w:szCs w:val="16"/>
                <w:lang w:val="en-GB" w:eastAsia="ar-SA"/>
              </w:rPr>
              <w:t xml:space="preserve"> </w:t>
            </w:r>
            <w:r w:rsidRPr="00A7053C">
              <w:rPr>
                <w:rFonts w:ascii="Arial" w:hAnsi="Arial" w:cs="Arial"/>
                <w:color w:val="000000"/>
                <w:kern w:val="0"/>
                <w:sz w:val="16"/>
                <w:szCs w:val="16"/>
                <w:lang w:val="en-GB" w:eastAsia="ar-SA"/>
              </w:rPr>
              <w:t xml:space="preserve">= 0.02, </w:t>
            </w:r>
            <w:r w:rsidR="003C14AF" w:rsidRPr="00A7053C">
              <w:rPr>
                <w:rFonts w:ascii="Arial" w:hAnsi="Arial" w:cs="Arial"/>
                <w:i/>
                <w:color w:val="000000"/>
                <w:kern w:val="0"/>
                <w:sz w:val="16"/>
                <w:szCs w:val="16"/>
                <w:lang w:val="en-GB" w:eastAsia="ar-SA"/>
              </w:rPr>
              <w:t xml:space="preserve">95% CI: </w:t>
            </w:r>
            <w:r w:rsidRPr="00A7053C">
              <w:rPr>
                <w:rFonts w:ascii="Arial" w:hAnsi="Arial" w:cs="Arial"/>
                <w:color w:val="000000"/>
                <w:kern w:val="0"/>
                <w:sz w:val="16"/>
                <w:szCs w:val="16"/>
                <w:lang w:val="en-GB" w:eastAsia="ar-SA"/>
              </w:rPr>
              <w:t>0.00, 0.08). Sexual abuse showed only a direct effect on hallucinations (</w:t>
            </w:r>
            <w:r w:rsidR="00B30BC3" w:rsidRPr="00A7053C">
              <w:rPr>
                <w:rFonts w:ascii="Arial" w:hAnsi="Arial" w:cs="Arial"/>
                <w:i/>
                <w:color w:val="000000"/>
                <w:kern w:val="0"/>
                <w:sz w:val="16"/>
                <w:szCs w:val="16"/>
                <w:lang w:val="en-GB" w:eastAsia="ar-SA"/>
              </w:rPr>
              <w:t>B =</w:t>
            </w:r>
            <w:r w:rsidRPr="00A7053C">
              <w:rPr>
                <w:rFonts w:ascii="Arial" w:hAnsi="Arial" w:cs="Arial"/>
                <w:color w:val="000000"/>
                <w:kern w:val="0"/>
                <w:sz w:val="16"/>
                <w:szCs w:val="16"/>
                <w:lang w:val="en-GB" w:eastAsia="ar-SA"/>
              </w:rPr>
              <w:t xml:space="preserve"> 0.08, </w:t>
            </w:r>
            <w:r w:rsidRPr="00A7053C">
              <w:rPr>
                <w:rFonts w:ascii="Arial" w:hAnsi="Arial" w:cs="Arial"/>
                <w:i/>
                <w:color w:val="000000"/>
                <w:kern w:val="0"/>
                <w:sz w:val="16"/>
                <w:szCs w:val="16"/>
                <w:lang w:val="en-GB" w:eastAsia="ar-SA"/>
              </w:rPr>
              <w:t>SE</w:t>
            </w:r>
            <w:r w:rsidR="003F23BC" w:rsidRPr="00A7053C">
              <w:rPr>
                <w:rFonts w:ascii="Arial" w:hAnsi="Arial" w:cs="Arial"/>
                <w:color w:val="000000"/>
                <w:kern w:val="0"/>
                <w:sz w:val="16"/>
                <w:szCs w:val="16"/>
                <w:lang w:val="en-GB" w:eastAsia="ar-SA"/>
              </w:rPr>
              <w:t xml:space="preserve"> </w:t>
            </w:r>
            <w:r w:rsidRPr="00A7053C">
              <w:rPr>
                <w:rFonts w:ascii="Arial" w:hAnsi="Arial" w:cs="Arial"/>
                <w:color w:val="000000"/>
                <w:kern w:val="0"/>
                <w:sz w:val="16"/>
                <w:szCs w:val="16"/>
                <w:lang w:val="en-GB" w:eastAsia="ar-SA"/>
              </w:rPr>
              <w:t>= 0.04</w:t>
            </w:r>
            <w:r w:rsidR="003F23BC" w:rsidRPr="00A7053C">
              <w:rPr>
                <w:rFonts w:ascii="Arial" w:hAnsi="Arial" w:cs="Arial"/>
                <w:color w:val="000000"/>
                <w:kern w:val="0"/>
                <w:sz w:val="16"/>
                <w:szCs w:val="16"/>
                <w:lang w:val="en-GB" w:eastAsia="ar-SA"/>
              </w:rPr>
              <w:t>,</w:t>
            </w:r>
            <w:r w:rsidRPr="00A7053C">
              <w:rPr>
                <w:rFonts w:ascii="Arial" w:hAnsi="Arial" w:cs="Arial"/>
                <w:color w:val="000000"/>
                <w:kern w:val="0"/>
                <w:sz w:val="16"/>
                <w:szCs w:val="16"/>
                <w:lang w:val="en-GB" w:eastAsia="ar-SA"/>
              </w:rPr>
              <w:t xml:space="preserve"> </w:t>
            </w:r>
            <w:r w:rsidRPr="00A7053C">
              <w:rPr>
                <w:rFonts w:ascii="Arial" w:hAnsi="Arial" w:cs="Arial"/>
                <w:i/>
                <w:color w:val="000000"/>
                <w:kern w:val="0"/>
                <w:sz w:val="16"/>
                <w:szCs w:val="16"/>
                <w:lang w:val="en-GB" w:eastAsia="ar-SA"/>
              </w:rPr>
              <w:t>p</w:t>
            </w:r>
            <w:r w:rsidRPr="00A7053C">
              <w:rPr>
                <w:rFonts w:ascii="Arial" w:hAnsi="Arial" w:cs="Arial"/>
                <w:color w:val="000000"/>
                <w:kern w:val="0"/>
                <w:sz w:val="16"/>
                <w:szCs w:val="16"/>
                <w:lang w:val="en-GB" w:eastAsia="ar-SA"/>
              </w:rPr>
              <w:t xml:space="preserve"> &lt; 0.05).</w:t>
            </w:r>
          </w:p>
        </w:tc>
        <w:tc>
          <w:tcPr>
            <w:tcW w:w="340"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kern w:val="0"/>
                <w:sz w:val="16"/>
                <w:szCs w:val="16"/>
                <w:lang w:val="en-GB"/>
              </w:rPr>
            </w:pPr>
            <w:r w:rsidRPr="00A7053C">
              <w:rPr>
                <w:rFonts w:ascii="Arial" w:hAnsi="Arial" w:cs="Arial"/>
                <w:color w:val="000000"/>
                <w:kern w:val="0"/>
                <w:sz w:val="16"/>
                <w:szCs w:val="16"/>
                <w:lang w:val="en-GB" w:eastAsia="ar-SA"/>
              </w:rPr>
              <w:t>9</w:t>
            </w:r>
          </w:p>
        </w:tc>
      </w:tr>
      <w:tr w:rsidR="00ED04CE" w:rsidRPr="00A7053C" w:rsidTr="009F0F5A">
        <w:tc>
          <w:tcPr>
            <w:tcW w:w="5000" w:type="pct"/>
            <w:gridSpan w:val="17"/>
            <w:tcBorders>
              <w:top w:val="single" w:sz="4" w:space="0" w:color="00000A"/>
              <w:left w:val="single" w:sz="4" w:space="0" w:color="00000A"/>
              <w:bottom w:val="single" w:sz="4" w:space="0" w:color="00000A"/>
              <w:right w:val="single" w:sz="4" w:space="0" w:color="00000A"/>
            </w:tcBorders>
            <w:shd w:val="clear" w:color="auto" w:fill="FFFFFF"/>
          </w:tcPr>
          <w:p w:rsidR="00ED04CE" w:rsidRPr="00A7053C" w:rsidRDefault="003D37F7" w:rsidP="00ED04CE">
            <w:pPr>
              <w:spacing w:after="0" w:line="240" w:lineRule="auto"/>
              <w:rPr>
                <w:rFonts w:ascii="Arial" w:hAnsi="Arial" w:cs="Arial"/>
                <w:b/>
                <w:kern w:val="1"/>
                <w:sz w:val="16"/>
                <w:szCs w:val="16"/>
                <w:lang w:val="en-GB"/>
              </w:rPr>
            </w:pPr>
            <w:r w:rsidRPr="00A7053C">
              <w:rPr>
                <w:rFonts w:ascii="Arial" w:hAnsi="Arial" w:cs="Arial"/>
                <w:b/>
                <w:kern w:val="1"/>
                <w:sz w:val="16"/>
                <w:szCs w:val="16"/>
                <w:lang w:val="en-GB"/>
              </w:rPr>
              <w:t>FIRST-EPISODE PSYCHOSIS (FEP) OR ULTRA HIGH RISK OR GENETIC HIGH RISK CLINICAL SAMPLES</w:t>
            </w:r>
          </w:p>
          <w:p w:rsidR="00A62C9E" w:rsidRPr="00A7053C" w:rsidRDefault="00A62C9E" w:rsidP="00ED04CE">
            <w:pPr>
              <w:spacing w:after="0" w:line="240" w:lineRule="auto"/>
              <w:rPr>
                <w:rFonts w:ascii="Arial" w:hAnsi="Arial" w:cs="Arial"/>
                <w:b/>
                <w:kern w:val="1"/>
                <w:sz w:val="16"/>
                <w:szCs w:val="16"/>
                <w:lang w:val="en-GB"/>
              </w:rPr>
            </w:pPr>
          </w:p>
        </w:tc>
      </w:tr>
      <w:tr w:rsidR="008F46D9" w:rsidRPr="00A7053C" w:rsidTr="00630C2E">
        <w:tc>
          <w:tcPr>
            <w:tcW w:w="644" w:type="pct"/>
            <w:gridSpan w:val="2"/>
            <w:tcBorders>
              <w:top w:val="single" w:sz="4" w:space="0" w:color="00000A"/>
              <w:left w:val="single" w:sz="4" w:space="0" w:color="00000A"/>
              <w:bottom w:val="single" w:sz="4" w:space="0" w:color="00000A"/>
              <w:right w:val="single" w:sz="4" w:space="0" w:color="00000A"/>
            </w:tcBorders>
            <w:shd w:val="clear" w:color="auto" w:fill="FFFFFF"/>
          </w:tcPr>
          <w:p w:rsidR="008F46D9" w:rsidRPr="00A7053C" w:rsidRDefault="008F46D9">
            <w:pPr>
              <w:spacing w:after="0" w:line="240" w:lineRule="auto"/>
              <w:ind w:right="374"/>
              <w:rPr>
                <w:rFonts w:ascii="Arial" w:hAnsi="Arial" w:cs="Arial"/>
                <w:sz w:val="16"/>
                <w:szCs w:val="16"/>
                <w:lang w:val="en-GB"/>
              </w:rPr>
            </w:pPr>
            <w:r w:rsidRPr="00A7053C">
              <w:rPr>
                <w:rFonts w:ascii="Arial" w:hAnsi="Arial" w:cs="Arial"/>
                <w:sz w:val="16"/>
                <w:szCs w:val="16"/>
                <w:lang w:val="en-GB"/>
              </w:rPr>
              <w:t xml:space="preserve">Peach </w:t>
            </w:r>
            <w:r w:rsidR="00257DEF" w:rsidRPr="00A7053C">
              <w:rPr>
                <w:rFonts w:ascii="Arial" w:hAnsi="Arial" w:cs="Arial"/>
                <w:sz w:val="16"/>
                <w:szCs w:val="16"/>
                <w:lang w:val="en-GB"/>
              </w:rPr>
              <w:t>et al.,</w:t>
            </w:r>
            <w:r w:rsidR="00AC2315" w:rsidRPr="00A7053C">
              <w:rPr>
                <w:rFonts w:ascii="Arial" w:hAnsi="Arial" w:cs="Arial"/>
                <w:sz w:val="16"/>
                <w:szCs w:val="16"/>
                <w:lang w:val="en-GB"/>
              </w:rPr>
              <w:t xml:space="preserve"> </w:t>
            </w:r>
            <w:r w:rsidR="00367F14" w:rsidRPr="00A7053C">
              <w:rPr>
                <w:rFonts w:ascii="Arial" w:hAnsi="Arial" w:cs="Arial"/>
                <w:sz w:val="16"/>
                <w:szCs w:val="16"/>
                <w:lang w:val="en-GB"/>
              </w:rPr>
              <w:t>2019</w:t>
            </w:r>
          </w:p>
          <w:p w:rsidR="008F46D9" w:rsidRPr="00A7053C" w:rsidRDefault="008F46D9">
            <w:pPr>
              <w:spacing w:after="0" w:line="240" w:lineRule="auto"/>
              <w:ind w:right="374"/>
              <w:rPr>
                <w:rFonts w:ascii="Arial" w:hAnsi="Arial" w:cs="Arial"/>
                <w:sz w:val="16"/>
                <w:szCs w:val="16"/>
                <w:lang w:val="en-GB"/>
              </w:rPr>
            </w:pPr>
          </w:p>
          <w:p w:rsidR="008F46D9" w:rsidRPr="00A7053C" w:rsidRDefault="008F46D9">
            <w:pPr>
              <w:spacing w:after="0" w:line="240" w:lineRule="auto"/>
              <w:rPr>
                <w:rFonts w:ascii="Arial" w:hAnsi="Arial" w:cs="Arial"/>
                <w:b/>
                <w:bCs/>
                <w:sz w:val="16"/>
                <w:szCs w:val="16"/>
                <w:lang w:val="en-GB"/>
              </w:rPr>
            </w:pPr>
            <w:r w:rsidRPr="00A7053C">
              <w:rPr>
                <w:rFonts w:ascii="Arial" w:hAnsi="Arial" w:cs="Arial"/>
                <w:sz w:val="16"/>
                <w:szCs w:val="16"/>
                <w:lang w:val="en-GB"/>
              </w:rPr>
              <w:t>AUSTRALIA</w:t>
            </w:r>
          </w:p>
        </w:tc>
        <w:tc>
          <w:tcPr>
            <w:tcW w:w="421" w:type="pct"/>
            <w:gridSpan w:val="5"/>
            <w:tcBorders>
              <w:top w:val="single" w:sz="4" w:space="0" w:color="00000A"/>
              <w:left w:val="single" w:sz="4" w:space="0" w:color="00000A"/>
              <w:bottom w:val="single" w:sz="4" w:space="0" w:color="00000A"/>
              <w:right w:val="single" w:sz="4" w:space="0" w:color="00000A"/>
            </w:tcBorders>
            <w:shd w:val="clear" w:color="auto" w:fill="FFFFFF"/>
          </w:tcPr>
          <w:p w:rsidR="008F46D9" w:rsidRPr="00A7053C" w:rsidRDefault="00B30BC3">
            <w:pPr>
              <w:spacing w:after="0" w:line="240" w:lineRule="auto"/>
              <w:rPr>
                <w:rFonts w:ascii="Arial" w:hAnsi="Arial" w:cs="Arial"/>
                <w:b/>
                <w:bCs/>
                <w:sz w:val="16"/>
                <w:szCs w:val="16"/>
                <w:lang w:val="en-GB"/>
              </w:rPr>
            </w:pPr>
            <w:r w:rsidRPr="00A7053C">
              <w:rPr>
                <w:rFonts w:ascii="Arial" w:hAnsi="Arial" w:cs="Arial"/>
                <w:i/>
                <w:sz w:val="16"/>
                <w:szCs w:val="16"/>
                <w:lang w:val="en-GB"/>
              </w:rPr>
              <w:t>N =</w:t>
            </w:r>
            <w:r w:rsidR="008F46D9" w:rsidRPr="00A7053C">
              <w:rPr>
                <w:rFonts w:ascii="Arial" w:hAnsi="Arial" w:cs="Arial"/>
                <w:sz w:val="16"/>
                <w:szCs w:val="16"/>
                <w:lang w:val="en-GB"/>
              </w:rPr>
              <w:t xml:space="preserve"> 66 patients with DSM-IV FEP</w:t>
            </w:r>
          </w:p>
        </w:tc>
        <w:tc>
          <w:tcPr>
            <w:tcW w:w="586" w:type="pct"/>
            <w:tcBorders>
              <w:top w:val="single" w:sz="4" w:space="0" w:color="00000A"/>
              <w:left w:val="single" w:sz="4" w:space="0" w:color="00000A"/>
              <w:bottom w:val="single" w:sz="4" w:space="0" w:color="00000A"/>
              <w:right w:val="single" w:sz="4" w:space="0" w:color="00000A"/>
            </w:tcBorders>
            <w:shd w:val="clear" w:color="auto" w:fill="FFFFFF"/>
          </w:tcPr>
          <w:p w:rsidR="008F46D9" w:rsidRPr="00A7053C" w:rsidRDefault="008F46D9">
            <w:pPr>
              <w:spacing w:after="0" w:line="240" w:lineRule="auto"/>
              <w:rPr>
                <w:rFonts w:ascii="Arial" w:hAnsi="Arial" w:cs="Arial"/>
                <w:b/>
                <w:bCs/>
                <w:sz w:val="16"/>
                <w:szCs w:val="16"/>
                <w:lang w:val="en-GB"/>
              </w:rPr>
            </w:pPr>
            <w:r w:rsidRPr="00A7053C">
              <w:rPr>
                <w:rFonts w:ascii="Arial" w:hAnsi="Arial" w:cs="Arial"/>
                <w:sz w:val="16"/>
                <w:szCs w:val="16"/>
                <w:lang w:val="en-GB"/>
              </w:rPr>
              <w:t>Childhood emotional, physical, and sexual abuse, and physical and emotional neglect (</w:t>
            </w:r>
            <w:r w:rsidR="00B30BC3" w:rsidRPr="00A7053C">
              <w:rPr>
                <w:rFonts w:ascii="Arial" w:hAnsi="Arial" w:cs="Arial"/>
                <w:i/>
                <w:sz w:val="16"/>
                <w:szCs w:val="16"/>
                <w:lang w:val="en-GB"/>
              </w:rPr>
              <w:t>n =</w:t>
            </w:r>
            <w:r w:rsidRPr="00A7053C">
              <w:rPr>
                <w:rFonts w:ascii="Arial" w:hAnsi="Arial" w:cs="Arial"/>
                <w:sz w:val="16"/>
                <w:szCs w:val="16"/>
                <w:lang w:val="en-GB"/>
              </w:rPr>
              <w:t xml:space="preserve"> 35, 53%)</w:t>
            </w:r>
          </w:p>
        </w:tc>
        <w:tc>
          <w:tcPr>
            <w:tcW w:w="415" w:type="pct"/>
            <w:tcBorders>
              <w:top w:val="single" w:sz="4" w:space="0" w:color="00000A"/>
              <w:left w:val="single" w:sz="4" w:space="0" w:color="00000A"/>
              <w:bottom w:val="single" w:sz="4" w:space="0" w:color="00000A"/>
              <w:right w:val="single" w:sz="4" w:space="0" w:color="00000A"/>
            </w:tcBorders>
            <w:shd w:val="clear" w:color="auto" w:fill="FFFFFF"/>
          </w:tcPr>
          <w:p w:rsidR="008F46D9" w:rsidRPr="00A7053C" w:rsidRDefault="008F46D9">
            <w:pPr>
              <w:spacing w:after="0" w:line="240" w:lineRule="auto"/>
              <w:rPr>
                <w:rFonts w:ascii="Arial" w:hAnsi="Arial" w:cs="Arial"/>
                <w:b/>
                <w:bCs/>
                <w:sz w:val="16"/>
                <w:szCs w:val="16"/>
                <w:lang w:val="en-GB"/>
              </w:rPr>
            </w:pPr>
            <w:r w:rsidRPr="00A7053C">
              <w:rPr>
                <w:rFonts w:ascii="Arial" w:eastAsia="Times New Roman" w:hAnsi="Arial" w:cs="Arial"/>
                <w:kern w:val="0"/>
                <w:sz w:val="16"/>
                <w:szCs w:val="16"/>
                <w:lang w:val="en-GB"/>
              </w:rPr>
              <w:t xml:space="preserve">CTQ-SF </w:t>
            </w:r>
            <w:r w:rsidRPr="00A7053C">
              <w:rPr>
                <w:rFonts w:ascii="Arial" w:eastAsia="Times New Roman" w:hAnsi="Arial" w:cs="Arial"/>
                <w:noProof/>
                <w:kern w:val="0"/>
                <w:sz w:val="16"/>
                <w:szCs w:val="16"/>
                <w:lang w:val="en-GB"/>
              </w:rPr>
              <w:t xml:space="preserve">(Bernstein </w:t>
            </w:r>
            <w:r w:rsidR="0076583C" w:rsidRPr="00A7053C">
              <w:rPr>
                <w:rFonts w:ascii="Arial" w:eastAsia="Times New Roman" w:hAnsi="Arial" w:cs="Arial"/>
                <w:noProof/>
                <w:kern w:val="0"/>
                <w:sz w:val="16"/>
                <w:szCs w:val="16"/>
                <w:lang w:val="en-GB"/>
              </w:rPr>
              <w:t>et al.,</w:t>
            </w:r>
            <w:r w:rsidRPr="00A7053C">
              <w:rPr>
                <w:rFonts w:ascii="Arial" w:eastAsia="Times New Roman" w:hAnsi="Arial" w:cs="Arial"/>
                <w:noProof/>
                <w:kern w:val="0"/>
                <w:sz w:val="16"/>
                <w:szCs w:val="16"/>
                <w:lang w:val="en-GB"/>
              </w:rPr>
              <w:t xml:space="preserve"> 2003)</w:t>
            </w:r>
          </w:p>
        </w:tc>
        <w:tc>
          <w:tcPr>
            <w:tcW w:w="477" w:type="pct"/>
            <w:tcBorders>
              <w:top w:val="single" w:sz="4" w:space="0" w:color="00000A"/>
              <w:left w:val="single" w:sz="4" w:space="0" w:color="00000A"/>
              <w:bottom w:val="single" w:sz="4" w:space="0" w:color="00000A"/>
              <w:right w:val="single" w:sz="4" w:space="0" w:color="00000A"/>
            </w:tcBorders>
            <w:shd w:val="clear" w:color="auto" w:fill="FFFFFF"/>
          </w:tcPr>
          <w:p w:rsidR="008F46D9" w:rsidRPr="00A7053C" w:rsidRDefault="008F46D9">
            <w:pPr>
              <w:spacing w:after="0" w:line="240" w:lineRule="auto"/>
              <w:rPr>
                <w:rFonts w:ascii="Arial" w:hAnsi="Arial" w:cs="Arial"/>
                <w:sz w:val="16"/>
                <w:szCs w:val="16"/>
                <w:lang w:val="en-GB"/>
              </w:rPr>
            </w:pPr>
            <w:r w:rsidRPr="00A7053C">
              <w:rPr>
                <w:rFonts w:ascii="Arial" w:hAnsi="Arial" w:cs="Arial"/>
                <w:sz w:val="16"/>
                <w:szCs w:val="16"/>
                <w:lang w:val="en-GB"/>
              </w:rPr>
              <w:t>PTSD intrusions (</w:t>
            </w:r>
            <w:r w:rsidR="00DA6DF2" w:rsidRPr="00A7053C">
              <w:rPr>
                <w:rFonts w:ascii="Arial" w:hAnsi="Arial" w:cs="Arial"/>
                <w:i/>
                <w:sz w:val="16"/>
                <w:szCs w:val="16"/>
                <w:lang w:val="en-GB"/>
              </w:rPr>
              <w:t>mean =</w:t>
            </w:r>
            <w:r w:rsidR="00AC2315" w:rsidRPr="00A7053C">
              <w:rPr>
                <w:rFonts w:ascii="Arial" w:hAnsi="Arial" w:cs="Arial"/>
                <w:sz w:val="16"/>
                <w:szCs w:val="16"/>
                <w:lang w:val="en-GB"/>
              </w:rPr>
              <w:t xml:space="preserve"> </w:t>
            </w:r>
            <w:r w:rsidRPr="00A7053C">
              <w:rPr>
                <w:rFonts w:ascii="Arial" w:hAnsi="Arial" w:cs="Arial"/>
                <w:sz w:val="16"/>
                <w:szCs w:val="16"/>
                <w:lang w:val="en-GB"/>
              </w:rPr>
              <w:t xml:space="preserve">5.58, </w:t>
            </w:r>
            <w:r w:rsidR="00DA6DF2" w:rsidRPr="00A7053C">
              <w:rPr>
                <w:rFonts w:ascii="Arial" w:hAnsi="Arial" w:cs="Arial"/>
                <w:i/>
                <w:sz w:val="16"/>
                <w:szCs w:val="16"/>
                <w:lang w:val="en-GB"/>
              </w:rPr>
              <w:t>SD =</w:t>
            </w:r>
            <w:r w:rsidRPr="00A7053C">
              <w:rPr>
                <w:rFonts w:ascii="Arial" w:hAnsi="Arial" w:cs="Arial"/>
                <w:sz w:val="16"/>
                <w:szCs w:val="16"/>
                <w:lang w:val="en-GB"/>
              </w:rPr>
              <w:t xml:space="preserve"> 8.36)</w:t>
            </w:r>
          </w:p>
          <w:p w:rsidR="008F46D9" w:rsidRPr="00A7053C" w:rsidRDefault="008F46D9">
            <w:pPr>
              <w:spacing w:after="0" w:line="240" w:lineRule="auto"/>
              <w:rPr>
                <w:rFonts w:ascii="Arial" w:hAnsi="Arial" w:cs="Arial"/>
                <w:b/>
                <w:bCs/>
                <w:sz w:val="16"/>
                <w:szCs w:val="16"/>
                <w:lang w:val="en-GB"/>
              </w:rPr>
            </w:pPr>
          </w:p>
          <w:p w:rsidR="008F46D9" w:rsidRPr="00A7053C" w:rsidRDefault="008F46D9">
            <w:pPr>
              <w:spacing w:after="0" w:line="240" w:lineRule="auto"/>
              <w:rPr>
                <w:rFonts w:ascii="Arial" w:hAnsi="Arial" w:cs="Arial"/>
                <w:sz w:val="16"/>
                <w:szCs w:val="16"/>
                <w:lang w:val="en-GB"/>
              </w:rPr>
            </w:pPr>
            <w:r w:rsidRPr="00A7053C">
              <w:rPr>
                <w:rFonts w:ascii="Arial" w:hAnsi="Arial" w:cs="Arial"/>
                <w:sz w:val="16"/>
                <w:szCs w:val="16"/>
                <w:lang w:val="en-GB"/>
              </w:rPr>
              <w:t>Trauma</w:t>
            </w:r>
            <w:r w:rsidR="004D63A4" w:rsidRPr="00A7053C">
              <w:rPr>
                <w:rFonts w:ascii="Arial" w:hAnsi="Arial" w:cs="Arial"/>
                <w:sz w:val="16"/>
                <w:szCs w:val="16"/>
                <w:lang w:val="en-GB"/>
              </w:rPr>
              <w:t xml:space="preserve"> </w:t>
            </w:r>
            <w:r w:rsidRPr="00A7053C">
              <w:rPr>
                <w:rFonts w:ascii="Arial" w:hAnsi="Arial" w:cs="Arial"/>
                <w:sz w:val="16"/>
                <w:szCs w:val="16"/>
                <w:lang w:val="en-GB"/>
              </w:rPr>
              <w:t>- related beliefs (</w:t>
            </w:r>
            <w:r w:rsidR="00DA6DF2" w:rsidRPr="00A7053C">
              <w:rPr>
                <w:rFonts w:ascii="Arial" w:hAnsi="Arial" w:cs="Arial"/>
                <w:i/>
                <w:sz w:val="16"/>
                <w:szCs w:val="16"/>
                <w:lang w:val="en-GB"/>
              </w:rPr>
              <w:t>mean =</w:t>
            </w:r>
            <w:r w:rsidR="00AC2315" w:rsidRPr="00A7053C">
              <w:rPr>
                <w:rFonts w:ascii="Arial" w:hAnsi="Arial" w:cs="Arial"/>
                <w:sz w:val="16"/>
                <w:szCs w:val="16"/>
                <w:lang w:val="en-GB"/>
              </w:rPr>
              <w:t xml:space="preserve"> </w:t>
            </w:r>
            <w:r w:rsidRPr="00A7053C">
              <w:rPr>
                <w:rFonts w:ascii="Arial" w:hAnsi="Arial" w:cs="Arial"/>
                <w:sz w:val="16"/>
                <w:szCs w:val="16"/>
                <w:lang w:val="en-GB"/>
              </w:rPr>
              <w:t xml:space="preserve">113.42, </w:t>
            </w:r>
            <w:r w:rsidR="00DA6DF2" w:rsidRPr="00A7053C">
              <w:rPr>
                <w:rFonts w:ascii="Arial" w:hAnsi="Arial" w:cs="Arial"/>
                <w:i/>
                <w:sz w:val="16"/>
                <w:szCs w:val="16"/>
                <w:lang w:val="en-GB"/>
              </w:rPr>
              <w:t>SD =</w:t>
            </w:r>
            <w:r w:rsidRPr="00A7053C">
              <w:rPr>
                <w:rFonts w:ascii="Arial" w:hAnsi="Arial" w:cs="Arial"/>
                <w:sz w:val="16"/>
                <w:szCs w:val="16"/>
                <w:lang w:val="en-GB"/>
              </w:rPr>
              <w:t xml:space="preserve"> 49.04)</w:t>
            </w:r>
          </w:p>
        </w:tc>
        <w:tc>
          <w:tcPr>
            <w:tcW w:w="409" w:type="pct"/>
            <w:tcBorders>
              <w:top w:val="single" w:sz="4" w:space="0" w:color="00000A"/>
              <w:left w:val="single" w:sz="4" w:space="0" w:color="00000A"/>
              <w:bottom w:val="single" w:sz="4" w:space="0" w:color="00000A"/>
              <w:right w:val="single" w:sz="4" w:space="0" w:color="00000A"/>
            </w:tcBorders>
            <w:shd w:val="clear" w:color="auto" w:fill="FFFFFF"/>
          </w:tcPr>
          <w:p w:rsidR="008F46D9" w:rsidRPr="00A7053C" w:rsidRDefault="008F46D9">
            <w:pPr>
              <w:spacing w:after="0" w:line="240" w:lineRule="auto"/>
              <w:rPr>
                <w:rFonts w:ascii="Arial" w:hAnsi="Arial" w:cs="Arial"/>
                <w:sz w:val="16"/>
                <w:szCs w:val="16"/>
              </w:rPr>
            </w:pPr>
            <w:r w:rsidRPr="00A7053C">
              <w:rPr>
                <w:rFonts w:ascii="Arial" w:hAnsi="Arial" w:cs="Arial"/>
                <w:sz w:val="16"/>
                <w:szCs w:val="16"/>
              </w:rPr>
              <w:t xml:space="preserve">CAPS </w:t>
            </w:r>
            <w:r w:rsidRPr="00A7053C">
              <w:rPr>
                <w:rFonts w:ascii="Arial" w:hAnsi="Arial" w:cs="Arial"/>
                <w:noProof/>
                <w:sz w:val="16"/>
                <w:szCs w:val="16"/>
              </w:rPr>
              <w:t xml:space="preserve">(Blake </w:t>
            </w:r>
            <w:r w:rsidR="0076583C" w:rsidRPr="00A7053C">
              <w:rPr>
                <w:rFonts w:ascii="Arial" w:hAnsi="Arial" w:cs="Arial"/>
                <w:noProof/>
                <w:sz w:val="16"/>
                <w:szCs w:val="16"/>
              </w:rPr>
              <w:t>et al.,</w:t>
            </w:r>
            <w:r w:rsidRPr="00A7053C">
              <w:rPr>
                <w:rFonts w:ascii="Arial" w:hAnsi="Arial" w:cs="Arial"/>
                <w:noProof/>
                <w:sz w:val="16"/>
                <w:szCs w:val="16"/>
              </w:rPr>
              <w:t xml:space="preserve"> 1995)</w:t>
            </w:r>
          </w:p>
          <w:p w:rsidR="008F46D9" w:rsidRPr="00A7053C" w:rsidRDefault="008F46D9">
            <w:pPr>
              <w:spacing w:after="0" w:line="240" w:lineRule="auto"/>
              <w:rPr>
                <w:rFonts w:ascii="Arial" w:hAnsi="Arial" w:cs="Arial"/>
                <w:b/>
                <w:bCs/>
                <w:sz w:val="16"/>
                <w:szCs w:val="16"/>
              </w:rPr>
            </w:pPr>
          </w:p>
          <w:p w:rsidR="008F46D9" w:rsidRPr="00A7053C" w:rsidRDefault="008F46D9">
            <w:pPr>
              <w:spacing w:after="0" w:line="240" w:lineRule="auto"/>
              <w:rPr>
                <w:rFonts w:ascii="Arial" w:hAnsi="Arial" w:cs="Arial"/>
                <w:sz w:val="16"/>
                <w:szCs w:val="16"/>
              </w:rPr>
            </w:pPr>
            <w:r w:rsidRPr="00A7053C">
              <w:rPr>
                <w:rFonts w:ascii="Arial" w:hAnsi="Arial" w:cs="Arial"/>
                <w:sz w:val="16"/>
                <w:szCs w:val="16"/>
              </w:rPr>
              <w:t xml:space="preserve">PTCI </w:t>
            </w:r>
            <w:r w:rsidRPr="00A7053C">
              <w:rPr>
                <w:rFonts w:ascii="Arial" w:hAnsi="Arial" w:cs="Arial"/>
                <w:noProof/>
                <w:sz w:val="16"/>
                <w:szCs w:val="16"/>
              </w:rPr>
              <w:t xml:space="preserve">(Foa </w:t>
            </w:r>
            <w:r w:rsidR="0076583C" w:rsidRPr="00A7053C">
              <w:rPr>
                <w:rFonts w:ascii="Arial" w:hAnsi="Arial" w:cs="Arial"/>
                <w:noProof/>
                <w:sz w:val="16"/>
                <w:szCs w:val="16"/>
              </w:rPr>
              <w:t>et al.,</w:t>
            </w:r>
            <w:r w:rsidRPr="00A7053C">
              <w:rPr>
                <w:rFonts w:ascii="Arial" w:hAnsi="Arial" w:cs="Arial"/>
                <w:noProof/>
                <w:sz w:val="16"/>
                <w:szCs w:val="16"/>
              </w:rPr>
              <w:t xml:space="preserve"> 1999)</w:t>
            </w:r>
            <w:r w:rsidRPr="00A7053C">
              <w:rPr>
                <w:rFonts w:ascii="Arial" w:hAnsi="Arial" w:cs="Arial"/>
                <w:sz w:val="16"/>
                <w:szCs w:val="16"/>
              </w:rPr>
              <w:t xml:space="preserve"> </w:t>
            </w:r>
          </w:p>
        </w:tc>
        <w:tc>
          <w:tcPr>
            <w:tcW w:w="530" w:type="pct"/>
            <w:gridSpan w:val="3"/>
            <w:tcBorders>
              <w:top w:val="single" w:sz="4" w:space="0" w:color="00000A"/>
              <w:left w:val="single" w:sz="4" w:space="0" w:color="00000A"/>
              <w:bottom w:val="single" w:sz="4" w:space="0" w:color="00000A"/>
              <w:right w:val="single" w:sz="4" w:space="0" w:color="00000A"/>
            </w:tcBorders>
            <w:shd w:val="clear" w:color="auto" w:fill="FFFFFF"/>
          </w:tcPr>
          <w:p w:rsidR="008F46D9" w:rsidRPr="00A7053C" w:rsidRDefault="008F46D9">
            <w:pPr>
              <w:spacing w:after="0" w:line="240" w:lineRule="auto"/>
              <w:rPr>
                <w:rFonts w:ascii="Arial" w:hAnsi="Arial" w:cs="Arial"/>
                <w:sz w:val="16"/>
                <w:szCs w:val="16"/>
                <w:lang w:val="en-GB"/>
              </w:rPr>
            </w:pPr>
            <w:r w:rsidRPr="00A7053C">
              <w:rPr>
                <w:rFonts w:ascii="Arial" w:hAnsi="Arial" w:cs="Arial"/>
                <w:sz w:val="16"/>
                <w:szCs w:val="16"/>
                <w:lang w:val="en-GB"/>
              </w:rPr>
              <w:t>Positive (</w:t>
            </w:r>
            <w:r w:rsidR="00DA6DF2" w:rsidRPr="00A7053C">
              <w:rPr>
                <w:rFonts w:ascii="Arial" w:hAnsi="Arial" w:cs="Arial"/>
                <w:i/>
                <w:sz w:val="16"/>
                <w:szCs w:val="16"/>
                <w:lang w:val="en-GB"/>
              </w:rPr>
              <w:t>mean =</w:t>
            </w:r>
            <w:r w:rsidR="00AC2315" w:rsidRPr="00A7053C">
              <w:rPr>
                <w:rFonts w:ascii="Arial" w:hAnsi="Arial" w:cs="Arial"/>
                <w:sz w:val="16"/>
                <w:szCs w:val="16"/>
                <w:lang w:val="en-GB"/>
              </w:rPr>
              <w:t xml:space="preserve"> </w:t>
            </w:r>
            <w:r w:rsidRPr="00A7053C">
              <w:rPr>
                <w:rFonts w:ascii="Arial" w:hAnsi="Arial" w:cs="Arial"/>
                <w:sz w:val="16"/>
                <w:szCs w:val="16"/>
                <w:lang w:val="en-GB"/>
              </w:rPr>
              <w:t xml:space="preserve">11.73, </w:t>
            </w:r>
            <w:r w:rsidR="00DA6DF2" w:rsidRPr="00A7053C">
              <w:rPr>
                <w:rFonts w:ascii="Arial" w:hAnsi="Arial" w:cs="Arial"/>
                <w:i/>
                <w:sz w:val="16"/>
                <w:szCs w:val="16"/>
                <w:lang w:val="en-GB"/>
              </w:rPr>
              <w:t>SD =</w:t>
            </w:r>
            <w:r w:rsidRPr="00A7053C">
              <w:rPr>
                <w:rFonts w:ascii="Arial" w:hAnsi="Arial" w:cs="Arial"/>
                <w:sz w:val="16"/>
                <w:szCs w:val="16"/>
                <w:lang w:val="en-GB"/>
              </w:rPr>
              <w:t xml:space="preserve"> 4.02) and negative symptoms (</w:t>
            </w:r>
            <w:r w:rsidR="00DA6DF2" w:rsidRPr="00A7053C">
              <w:rPr>
                <w:rFonts w:ascii="Arial" w:hAnsi="Arial" w:cs="Arial"/>
                <w:i/>
                <w:sz w:val="16"/>
                <w:szCs w:val="16"/>
                <w:lang w:val="en-GB"/>
              </w:rPr>
              <w:t>mean =</w:t>
            </w:r>
            <w:r w:rsidR="00AC2315" w:rsidRPr="00A7053C">
              <w:rPr>
                <w:rFonts w:ascii="Arial" w:hAnsi="Arial" w:cs="Arial"/>
                <w:sz w:val="16"/>
                <w:szCs w:val="16"/>
                <w:lang w:val="en-GB"/>
              </w:rPr>
              <w:t xml:space="preserve"> </w:t>
            </w:r>
            <w:r w:rsidRPr="00A7053C">
              <w:rPr>
                <w:rFonts w:ascii="Arial" w:hAnsi="Arial" w:cs="Arial"/>
                <w:sz w:val="16"/>
                <w:szCs w:val="16"/>
                <w:lang w:val="en-GB"/>
              </w:rPr>
              <w:t xml:space="preserve">11.61, </w:t>
            </w:r>
            <w:r w:rsidR="00DA6DF2" w:rsidRPr="00A7053C">
              <w:rPr>
                <w:rFonts w:ascii="Arial" w:hAnsi="Arial" w:cs="Arial"/>
                <w:i/>
                <w:sz w:val="16"/>
                <w:szCs w:val="16"/>
                <w:lang w:val="en-GB"/>
              </w:rPr>
              <w:t>SD =</w:t>
            </w:r>
            <w:r w:rsidRPr="00A7053C">
              <w:rPr>
                <w:rFonts w:ascii="Arial" w:hAnsi="Arial" w:cs="Arial"/>
                <w:sz w:val="16"/>
                <w:szCs w:val="16"/>
                <w:lang w:val="en-GB"/>
              </w:rPr>
              <w:t xml:space="preserve"> 4.40)</w:t>
            </w:r>
          </w:p>
          <w:p w:rsidR="008F46D9" w:rsidRPr="00A7053C" w:rsidRDefault="008F46D9">
            <w:pPr>
              <w:spacing w:after="0" w:line="240" w:lineRule="auto"/>
              <w:rPr>
                <w:rFonts w:ascii="Arial" w:hAnsi="Arial" w:cs="Arial"/>
                <w:sz w:val="16"/>
                <w:szCs w:val="16"/>
                <w:lang w:val="en-GB"/>
              </w:rPr>
            </w:pPr>
          </w:p>
          <w:p w:rsidR="008F46D9" w:rsidRPr="00A7053C" w:rsidRDefault="008F46D9">
            <w:pPr>
              <w:spacing w:after="0" w:line="240" w:lineRule="auto"/>
              <w:rPr>
                <w:rFonts w:ascii="Arial" w:hAnsi="Arial" w:cs="Arial"/>
                <w:sz w:val="16"/>
                <w:szCs w:val="16"/>
                <w:lang w:val="en-GB"/>
              </w:rPr>
            </w:pPr>
            <w:r w:rsidRPr="00A7053C">
              <w:rPr>
                <w:rFonts w:ascii="Arial" w:hAnsi="Arial" w:cs="Arial"/>
                <w:sz w:val="16"/>
                <w:szCs w:val="16"/>
                <w:lang w:val="en-GB"/>
              </w:rPr>
              <w:t>Delusions (</w:t>
            </w:r>
            <w:r w:rsidR="00DA6DF2" w:rsidRPr="00A7053C">
              <w:rPr>
                <w:rFonts w:ascii="Arial" w:hAnsi="Arial" w:cs="Arial"/>
                <w:i/>
                <w:sz w:val="16"/>
                <w:szCs w:val="16"/>
                <w:lang w:val="en-GB"/>
              </w:rPr>
              <w:t>mean =</w:t>
            </w:r>
            <w:r w:rsidR="00AC2315" w:rsidRPr="00A7053C">
              <w:rPr>
                <w:rFonts w:ascii="Arial" w:hAnsi="Arial" w:cs="Arial"/>
                <w:sz w:val="16"/>
                <w:szCs w:val="16"/>
                <w:lang w:val="en-GB"/>
              </w:rPr>
              <w:t xml:space="preserve"> </w:t>
            </w:r>
            <w:r w:rsidRPr="00A7053C">
              <w:rPr>
                <w:rFonts w:ascii="Arial" w:hAnsi="Arial" w:cs="Arial"/>
                <w:sz w:val="16"/>
                <w:szCs w:val="16"/>
                <w:lang w:val="en-GB"/>
              </w:rPr>
              <w:t xml:space="preserve">3.94, </w:t>
            </w:r>
            <w:r w:rsidR="00DA6DF2" w:rsidRPr="00A7053C">
              <w:rPr>
                <w:rFonts w:ascii="Arial" w:hAnsi="Arial" w:cs="Arial"/>
                <w:i/>
                <w:sz w:val="16"/>
                <w:szCs w:val="16"/>
                <w:lang w:val="en-GB"/>
              </w:rPr>
              <w:t>SD =</w:t>
            </w:r>
            <w:r w:rsidRPr="00A7053C">
              <w:rPr>
                <w:rFonts w:ascii="Arial" w:hAnsi="Arial" w:cs="Arial"/>
                <w:sz w:val="16"/>
                <w:szCs w:val="16"/>
                <w:lang w:val="en-GB"/>
              </w:rPr>
              <w:t xml:space="preserve"> 2.05) and hallucinations (</w:t>
            </w:r>
            <w:r w:rsidR="00DA6DF2" w:rsidRPr="00A7053C">
              <w:rPr>
                <w:rFonts w:ascii="Arial" w:hAnsi="Arial" w:cs="Arial"/>
                <w:i/>
                <w:sz w:val="16"/>
                <w:szCs w:val="16"/>
                <w:lang w:val="en-GB"/>
              </w:rPr>
              <w:t>mean =</w:t>
            </w:r>
            <w:r w:rsidR="00AC2315" w:rsidRPr="00A7053C">
              <w:rPr>
                <w:rFonts w:ascii="Arial" w:hAnsi="Arial" w:cs="Arial"/>
                <w:sz w:val="16"/>
                <w:szCs w:val="16"/>
                <w:lang w:val="en-GB"/>
              </w:rPr>
              <w:t xml:space="preserve"> </w:t>
            </w:r>
            <w:r w:rsidRPr="00A7053C">
              <w:rPr>
                <w:rFonts w:ascii="Arial" w:hAnsi="Arial" w:cs="Arial"/>
                <w:sz w:val="16"/>
                <w:szCs w:val="16"/>
                <w:lang w:val="en-GB"/>
              </w:rPr>
              <w:t xml:space="preserve">2.23, </w:t>
            </w:r>
            <w:r w:rsidR="00DA6DF2" w:rsidRPr="00A7053C">
              <w:rPr>
                <w:rFonts w:ascii="Arial" w:hAnsi="Arial" w:cs="Arial"/>
                <w:i/>
                <w:sz w:val="16"/>
                <w:szCs w:val="16"/>
                <w:lang w:val="en-GB"/>
              </w:rPr>
              <w:t>SD =</w:t>
            </w:r>
            <w:r w:rsidRPr="00A7053C">
              <w:rPr>
                <w:rFonts w:ascii="Arial" w:hAnsi="Arial" w:cs="Arial"/>
                <w:sz w:val="16"/>
                <w:szCs w:val="16"/>
                <w:lang w:val="en-GB"/>
              </w:rPr>
              <w:t xml:space="preserve"> 1.63)</w:t>
            </w:r>
          </w:p>
          <w:p w:rsidR="008F46D9" w:rsidRPr="00A7053C" w:rsidRDefault="008F46D9">
            <w:pPr>
              <w:spacing w:after="0" w:line="240" w:lineRule="auto"/>
              <w:rPr>
                <w:rFonts w:ascii="Arial" w:hAnsi="Arial" w:cs="Arial"/>
                <w:sz w:val="16"/>
                <w:szCs w:val="16"/>
                <w:lang w:val="en-GB"/>
              </w:rPr>
            </w:pPr>
          </w:p>
          <w:p w:rsidR="008F46D9" w:rsidRPr="00A7053C" w:rsidRDefault="008F46D9">
            <w:pPr>
              <w:spacing w:after="0" w:line="240" w:lineRule="auto"/>
              <w:rPr>
                <w:rFonts w:ascii="Arial" w:hAnsi="Arial" w:cs="Arial"/>
                <w:b/>
                <w:bCs/>
                <w:sz w:val="16"/>
                <w:szCs w:val="16"/>
                <w:lang w:val="en-GB"/>
              </w:rPr>
            </w:pPr>
            <w:r w:rsidRPr="00A7053C">
              <w:rPr>
                <w:rFonts w:ascii="Arial" w:hAnsi="Arial" w:cs="Arial"/>
                <w:sz w:val="16"/>
                <w:szCs w:val="16"/>
                <w:lang w:val="en-GB"/>
              </w:rPr>
              <w:t xml:space="preserve">PANSS </w:t>
            </w:r>
            <w:r w:rsidRPr="00A7053C">
              <w:rPr>
                <w:rFonts w:ascii="Arial" w:eastAsia="Times New Roman" w:hAnsi="Arial" w:cs="Arial"/>
                <w:noProof/>
                <w:kern w:val="0"/>
                <w:sz w:val="16"/>
                <w:szCs w:val="16"/>
                <w:lang w:val="en-GB"/>
              </w:rPr>
              <w:t xml:space="preserve">(Kay </w:t>
            </w:r>
            <w:r w:rsidR="0076583C" w:rsidRPr="00A7053C">
              <w:rPr>
                <w:rFonts w:ascii="Arial" w:eastAsia="Times New Roman" w:hAnsi="Arial" w:cs="Arial"/>
                <w:noProof/>
                <w:kern w:val="0"/>
                <w:sz w:val="16"/>
                <w:szCs w:val="16"/>
                <w:lang w:val="en-GB"/>
              </w:rPr>
              <w:t>et al.,</w:t>
            </w:r>
            <w:r w:rsidRPr="00A7053C">
              <w:rPr>
                <w:rFonts w:ascii="Arial" w:eastAsia="Times New Roman" w:hAnsi="Arial" w:cs="Arial"/>
                <w:noProof/>
                <w:kern w:val="0"/>
                <w:sz w:val="16"/>
                <w:szCs w:val="16"/>
                <w:lang w:val="en-GB"/>
              </w:rPr>
              <w:t xml:space="preserve"> 1987)</w:t>
            </w:r>
          </w:p>
        </w:tc>
        <w:tc>
          <w:tcPr>
            <w:tcW w:w="503" w:type="pct"/>
            <w:tcBorders>
              <w:top w:val="single" w:sz="4" w:space="0" w:color="00000A"/>
              <w:left w:val="single" w:sz="4" w:space="0" w:color="00000A"/>
              <w:bottom w:val="single" w:sz="4" w:space="0" w:color="00000A"/>
              <w:right w:val="single" w:sz="4" w:space="0" w:color="00000A"/>
            </w:tcBorders>
            <w:shd w:val="clear" w:color="auto" w:fill="FFFFFF"/>
          </w:tcPr>
          <w:p w:rsidR="008F46D9" w:rsidRPr="00A7053C" w:rsidRDefault="008F46D9">
            <w:pPr>
              <w:spacing w:after="0" w:line="240" w:lineRule="auto"/>
              <w:rPr>
                <w:rFonts w:ascii="Arial" w:hAnsi="Arial" w:cs="Arial"/>
                <w:b/>
                <w:bCs/>
                <w:sz w:val="16"/>
                <w:szCs w:val="16"/>
                <w:lang w:val="en-GB"/>
              </w:rPr>
            </w:pPr>
            <w:r w:rsidRPr="00A7053C">
              <w:rPr>
                <w:rFonts w:ascii="Arial" w:hAnsi="Arial" w:cs="Arial"/>
                <w:sz w:val="16"/>
                <w:szCs w:val="16"/>
                <w:lang w:val="en-GB"/>
              </w:rPr>
              <w:t>Hallucinations, delusions, and PTSD avoidance</w:t>
            </w:r>
          </w:p>
        </w:tc>
        <w:tc>
          <w:tcPr>
            <w:tcW w:w="675" w:type="pct"/>
            <w:tcBorders>
              <w:top w:val="single" w:sz="4" w:space="0" w:color="00000A"/>
              <w:left w:val="single" w:sz="4" w:space="0" w:color="00000A"/>
              <w:bottom w:val="single" w:sz="4" w:space="0" w:color="00000A"/>
              <w:right w:val="single" w:sz="4" w:space="0" w:color="00000A"/>
            </w:tcBorders>
            <w:shd w:val="clear" w:color="auto" w:fill="FFFFFF"/>
          </w:tcPr>
          <w:p w:rsidR="008F46D9" w:rsidRPr="00A7053C" w:rsidRDefault="008F46D9">
            <w:pPr>
              <w:spacing w:after="0" w:line="240" w:lineRule="auto"/>
              <w:rPr>
                <w:rFonts w:ascii="Arial" w:hAnsi="Arial" w:cs="Arial"/>
                <w:sz w:val="16"/>
                <w:szCs w:val="16"/>
                <w:lang w:val="en-GB"/>
              </w:rPr>
            </w:pPr>
            <w:r w:rsidRPr="00A7053C">
              <w:rPr>
                <w:rFonts w:ascii="Arial" w:hAnsi="Arial" w:cs="Arial"/>
                <w:sz w:val="16"/>
                <w:szCs w:val="16"/>
                <w:lang w:val="en-GB"/>
              </w:rPr>
              <w:t>Both PTSD intrusio</w:t>
            </w:r>
            <w:r w:rsidR="003F6555" w:rsidRPr="00A7053C">
              <w:rPr>
                <w:rFonts w:ascii="Arial" w:hAnsi="Arial" w:cs="Arial"/>
                <w:sz w:val="16"/>
                <w:szCs w:val="16"/>
                <w:lang w:val="en-GB"/>
              </w:rPr>
              <w:t>ns and trauma</w:t>
            </w:r>
            <w:r w:rsidR="004D63A4" w:rsidRPr="00A7053C">
              <w:rPr>
                <w:rFonts w:ascii="Arial" w:hAnsi="Arial" w:cs="Arial"/>
                <w:sz w:val="16"/>
                <w:szCs w:val="16"/>
                <w:lang w:val="en-GB"/>
              </w:rPr>
              <w:t xml:space="preserve"> </w:t>
            </w:r>
            <w:r w:rsidR="003F6555" w:rsidRPr="00A7053C">
              <w:rPr>
                <w:rFonts w:ascii="Arial" w:hAnsi="Arial" w:cs="Arial"/>
                <w:sz w:val="16"/>
                <w:szCs w:val="16"/>
                <w:lang w:val="en-GB"/>
              </w:rPr>
              <w:t xml:space="preserve">- related beliefs </w:t>
            </w:r>
            <w:r w:rsidRPr="00A7053C">
              <w:rPr>
                <w:rFonts w:ascii="Arial" w:hAnsi="Arial" w:cs="Arial"/>
                <w:sz w:val="16"/>
                <w:szCs w:val="16"/>
                <w:lang w:val="en-GB"/>
              </w:rPr>
              <w:t xml:space="preserve">correlated with childhood adversity. </w:t>
            </w:r>
          </w:p>
          <w:p w:rsidR="008F46D9" w:rsidRPr="00A7053C" w:rsidRDefault="008F46D9">
            <w:pPr>
              <w:spacing w:after="0" w:line="240" w:lineRule="auto"/>
              <w:rPr>
                <w:rFonts w:ascii="Arial" w:hAnsi="Arial" w:cs="Arial"/>
                <w:sz w:val="16"/>
                <w:szCs w:val="16"/>
                <w:lang w:val="en-GB"/>
              </w:rPr>
            </w:pPr>
            <w:r w:rsidRPr="00A7053C">
              <w:rPr>
                <w:rFonts w:ascii="Arial" w:hAnsi="Arial" w:cs="Arial"/>
                <w:sz w:val="16"/>
                <w:szCs w:val="16"/>
                <w:lang w:val="en-GB"/>
              </w:rPr>
              <w:t xml:space="preserve">In a simple regression model, both PTSD </w:t>
            </w:r>
            <w:r w:rsidR="004D63A4" w:rsidRPr="00A7053C">
              <w:rPr>
                <w:rFonts w:ascii="Arial" w:hAnsi="Arial" w:cs="Arial"/>
                <w:sz w:val="16"/>
                <w:szCs w:val="16"/>
                <w:lang w:val="en-GB"/>
              </w:rPr>
              <w:t xml:space="preserve">- </w:t>
            </w:r>
            <w:r w:rsidRPr="00A7053C">
              <w:rPr>
                <w:rFonts w:ascii="Arial" w:hAnsi="Arial" w:cs="Arial"/>
                <w:sz w:val="16"/>
                <w:szCs w:val="16"/>
                <w:lang w:val="en-GB"/>
              </w:rPr>
              <w:t>intrusions (</w:t>
            </w:r>
            <w:r w:rsidRPr="00A7053C">
              <w:rPr>
                <w:rFonts w:ascii="Arial" w:hAnsi="Arial" w:cs="Arial"/>
                <w:i/>
                <w:sz w:val="16"/>
                <w:szCs w:val="16"/>
                <w:lang w:val="en-GB"/>
              </w:rPr>
              <w:t>β</w:t>
            </w:r>
            <w:r w:rsidR="004D63A4" w:rsidRPr="00A7053C">
              <w:rPr>
                <w:rFonts w:ascii="Arial" w:hAnsi="Arial" w:cs="Arial"/>
                <w:sz w:val="16"/>
                <w:szCs w:val="16"/>
                <w:lang w:val="en-GB"/>
              </w:rPr>
              <w:t xml:space="preserve"> </w:t>
            </w:r>
            <w:r w:rsidRPr="00A7053C">
              <w:rPr>
                <w:rFonts w:ascii="Arial" w:hAnsi="Arial" w:cs="Arial"/>
                <w:sz w:val="16"/>
                <w:szCs w:val="16"/>
                <w:lang w:val="en-GB"/>
              </w:rPr>
              <w:t xml:space="preserve">= 0.01, </w:t>
            </w:r>
            <w:r w:rsidR="003C14AF" w:rsidRPr="00A7053C">
              <w:rPr>
                <w:rFonts w:ascii="Arial" w:hAnsi="Arial" w:cs="Arial"/>
                <w:i/>
                <w:sz w:val="16"/>
                <w:szCs w:val="16"/>
                <w:lang w:val="en-GB"/>
              </w:rPr>
              <w:t xml:space="preserve">95% CI: </w:t>
            </w:r>
            <w:r w:rsidRPr="00A7053C">
              <w:rPr>
                <w:rFonts w:ascii="Arial" w:hAnsi="Arial" w:cs="Arial"/>
                <w:sz w:val="16"/>
                <w:szCs w:val="16"/>
                <w:lang w:val="en-GB"/>
              </w:rPr>
              <w:t>0.003, 0.034) and trauma</w:t>
            </w:r>
            <w:r w:rsidR="004D63A4" w:rsidRPr="00A7053C">
              <w:rPr>
                <w:rFonts w:ascii="Arial" w:hAnsi="Arial" w:cs="Arial"/>
                <w:sz w:val="16"/>
                <w:szCs w:val="16"/>
                <w:lang w:val="en-GB"/>
              </w:rPr>
              <w:t xml:space="preserve"> </w:t>
            </w:r>
            <w:r w:rsidRPr="00A7053C">
              <w:rPr>
                <w:rFonts w:ascii="Arial" w:hAnsi="Arial" w:cs="Arial"/>
                <w:sz w:val="16"/>
                <w:szCs w:val="16"/>
                <w:lang w:val="en-GB"/>
              </w:rPr>
              <w:t>-</w:t>
            </w:r>
            <w:r w:rsidR="004D63A4" w:rsidRPr="00A7053C">
              <w:rPr>
                <w:rFonts w:ascii="Arial" w:hAnsi="Arial" w:cs="Arial"/>
                <w:sz w:val="16"/>
                <w:szCs w:val="16"/>
                <w:lang w:val="en-GB"/>
              </w:rPr>
              <w:t xml:space="preserve"> </w:t>
            </w:r>
            <w:r w:rsidRPr="00A7053C">
              <w:rPr>
                <w:rFonts w:ascii="Arial" w:hAnsi="Arial" w:cs="Arial"/>
                <w:sz w:val="16"/>
                <w:szCs w:val="16"/>
                <w:lang w:val="en-GB"/>
              </w:rPr>
              <w:t>related beliefs (</w:t>
            </w:r>
            <w:r w:rsidRPr="00A7053C">
              <w:rPr>
                <w:rFonts w:ascii="Arial" w:hAnsi="Arial" w:cs="Arial"/>
                <w:i/>
                <w:sz w:val="16"/>
                <w:szCs w:val="16"/>
                <w:lang w:val="en-GB"/>
              </w:rPr>
              <w:t>β</w:t>
            </w:r>
            <w:r w:rsidR="004D63A4" w:rsidRPr="00A7053C">
              <w:rPr>
                <w:rFonts w:ascii="Arial" w:hAnsi="Arial" w:cs="Arial"/>
                <w:sz w:val="16"/>
                <w:szCs w:val="16"/>
                <w:lang w:val="en-GB"/>
              </w:rPr>
              <w:t xml:space="preserve"> </w:t>
            </w:r>
            <w:r w:rsidRPr="00A7053C">
              <w:rPr>
                <w:rFonts w:ascii="Arial" w:hAnsi="Arial" w:cs="Arial"/>
                <w:sz w:val="16"/>
                <w:szCs w:val="16"/>
                <w:lang w:val="en-GB"/>
              </w:rPr>
              <w:t xml:space="preserve">= 0.01, </w:t>
            </w:r>
            <w:r w:rsidR="003C14AF" w:rsidRPr="00A7053C">
              <w:rPr>
                <w:rFonts w:ascii="Arial" w:hAnsi="Arial" w:cs="Arial"/>
                <w:i/>
                <w:sz w:val="16"/>
                <w:szCs w:val="16"/>
                <w:lang w:val="en-GB"/>
              </w:rPr>
              <w:t xml:space="preserve">95% CI: </w:t>
            </w:r>
            <w:r w:rsidRPr="00A7053C">
              <w:rPr>
                <w:rFonts w:ascii="Arial" w:hAnsi="Arial" w:cs="Arial"/>
                <w:sz w:val="16"/>
                <w:szCs w:val="16"/>
                <w:lang w:val="en-GB"/>
              </w:rPr>
              <w:t xml:space="preserve">0.001, 0.027) mediated the effect of childhood adversity on hallucinations. The same was </w:t>
            </w:r>
            <w:r w:rsidR="004D63A4" w:rsidRPr="00A7053C">
              <w:rPr>
                <w:rFonts w:ascii="Arial" w:hAnsi="Arial" w:cs="Arial"/>
                <w:sz w:val="16"/>
                <w:szCs w:val="16"/>
                <w:lang w:val="en-GB"/>
              </w:rPr>
              <w:t>replicated</w:t>
            </w:r>
            <w:r w:rsidRPr="00A7053C">
              <w:rPr>
                <w:rFonts w:ascii="Arial" w:hAnsi="Arial" w:cs="Arial"/>
                <w:sz w:val="16"/>
                <w:szCs w:val="16"/>
                <w:lang w:val="en-GB"/>
              </w:rPr>
              <w:t xml:space="preserve"> for delusions (</w:t>
            </w:r>
            <w:r w:rsidRPr="00A7053C">
              <w:rPr>
                <w:rFonts w:ascii="Arial" w:hAnsi="Arial" w:cs="Arial"/>
                <w:i/>
                <w:sz w:val="16"/>
                <w:szCs w:val="16"/>
                <w:lang w:val="en-GB"/>
              </w:rPr>
              <w:t>β</w:t>
            </w:r>
            <w:r w:rsidR="004D63A4" w:rsidRPr="00A7053C">
              <w:rPr>
                <w:rFonts w:ascii="Arial" w:hAnsi="Arial" w:cs="Arial"/>
                <w:sz w:val="16"/>
                <w:szCs w:val="16"/>
                <w:lang w:val="en-GB"/>
              </w:rPr>
              <w:t xml:space="preserve"> </w:t>
            </w:r>
            <w:r w:rsidRPr="00A7053C">
              <w:rPr>
                <w:rFonts w:ascii="Arial" w:hAnsi="Arial" w:cs="Arial"/>
                <w:sz w:val="16"/>
                <w:szCs w:val="16"/>
                <w:lang w:val="en-GB"/>
              </w:rPr>
              <w:t xml:space="preserve">= 0.02, </w:t>
            </w:r>
            <w:r w:rsidR="003C14AF" w:rsidRPr="00A7053C">
              <w:rPr>
                <w:rFonts w:ascii="Arial" w:hAnsi="Arial" w:cs="Arial"/>
                <w:i/>
                <w:sz w:val="16"/>
                <w:szCs w:val="16"/>
                <w:lang w:val="en-GB"/>
              </w:rPr>
              <w:t xml:space="preserve">95% CI: </w:t>
            </w:r>
            <w:r w:rsidRPr="00A7053C">
              <w:rPr>
                <w:rFonts w:ascii="Arial" w:hAnsi="Arial" w:cs="Arial"/>
                <w:sz w:val="16"/>
                <w:szCs w:val="16"/>
                <w:lang w:val="en-GB"/>
              </w:rPr>
              <w:t xml:space="preserve">0.006, 0.044; </w:t>
            </w:r>
            <w:r w:rsidRPr="00A7053C">
              <w:rPr>
                <w:rFonts w:ascii="Arial" w:hAnsi="Arial" w:cs="Arial"/>
                <w:i/>
                <w:sz w:val="16"/>
                <w:szCs w:val="16"/>
                <w:lang w:val="en-GB"/>
              </w:rPr>
              <w:t>β</w:t>
            </w:r>
            <w:r w:rsidR="004D63A4" w:rsidRPr="00A7053C">
              <w:rPr>
                <w:rFonts w:ascii="Arial" w:hAnsi="Arial" w:cs="Arial"/>
                <w:i/>
                <w:sz w:val="16"/>
                <w:szCs w:val="16"/>
                <w:lang w:val="en-GB"/>
              </w:rPr>
              <w:t xml:space="preserve"> </w:t>
            </w:r>
            <w:r w:rsidRPr="00A7053C">
              <w:rPr>
                <w:rFonts w:ascii="Arial" w:hAnsi="Arial" w:cs="Arial"/>
                <w:sz w:val="16"/>
                <w:szCs w:val="16"/>
                <w:lang w:val="en-GB"/>
              </w:rPr>
              <w:t xml:space="preserve">= 0.02, </w:t>
            </w:r>
            <w:r w:rsidR="003C14AF" w:rsidRPr="00A7053C">
              <w:rPr>
                <w:rFonts w:ascii="Arial" w:hAnsi="Arial" w:cs="Arial"/>
                <w:i/>
                <w:sz w:val="16"/>
                <w:szCs w:val="16"/>
                <w:lang w:val="en-GB"/>
              </w:rPr>
              <w:t xml:space="preserve">95% CI: </w:t>
            </w:r>
            <w:r w:rsidRPr="00A7053C">
              <w:rPr>
                <w:rFonts w:ascii="Arial" w:hAnsi="Arial" w:cs="Arial"/>
                <w:sz w:val="16"/>
                <w:szCs w:val="16"/>
                <w:lang w:val="en-GB"/>
              </w:rPr>
              <w:t>0.012, 0.041).</w:t>
            </w:r>
          </w:p>
          <w:p w:rsidR="008F46D9" w:rsidRPr="00A7053C" w:rsidRDefault="008F46D9" w:rsidP="004D63A4">
            <w:pPr>
              <w:spacing w:after="0" w:line="240" w:lineRule="auto"/>
              <w:rPr>
                <w:rFonts w:ascii="Arial" w:hAnsi="Arial" w:cs="Arial"/>
                <w:b/>
                <w:bCs/>
                <w:sz w:val="16"/>
                <w:szCs w:val="16"/>
                <w:lang w:val="en-GB"/>
              </w:rPr>
            </w:pPr>
            <w:r w:rsidRPr="00A7053C">
              <w:rPr>
                <w:rFonts w:ascii="Arial" w:hAnsi="Arial" w:cs="Arial"/>
                <w:sz w:val="16"/>
                <w:szCs w:val="16"/>
                <w:lang w:val="en-GB"/>
              </w:rPr>
              <w:lastRenderedPageBreak/>
              <w:t xml:space="preserve">In a multiple regression model, the only predictor of hallucination severity was PTSD </w:t>
            </w:r>
            <w:r w:rsidR="004D63A4" w:rsidRPr="00A7053C">
              <w:rPr>
                <w:rFonts w:ascii="Arial" w:hAnsi="Arial" w:cs="Arial"/>
                <w:sz w:val="16"/>
                <w:szCs w:val="16"/>
                <w:lang w:val="en-GB"/>
              </w:rPr>
              <w:t xml:space="preserve">- </w:t>
            </w:r>
            <w:r w:rsidRPr="00A7053C">
              <w:rPr>
                <w:rFonts w:ascii="Arial" w:hAnsi="Arial" w:cs="Arial"/>
                <w:sz w:val="16"/>
                <w:szCs w:val="16"/>
                <w:lang w:val="en-GB"/>
              </w:rPr>
              <w:t>intrusions (</w:t>
            </w:r>
            <w:r w:rsidRPr="00A7053C">
              <w:rPr>
                <w:rFonts w:ascii="Arial" w:hAnsi="Arial" w:cs="Arial"/>
                <w:i/>
                <w:sz w:val="16"/>
                <w:szCs w:val="16"/>
                <w:lang w:val="en-GB"/>
              </w:rPr>
              <w:t>β</w:t>
            </w:r>
            <w:r w:rsidR="004D63A4" w:rsidRPr="00A7053C">
              <w:rPr>
                <w:rFonts w:ascii="Arial" w:hAnsi="Arial" w:cs="Arial"/>
                <w:sz w:val="16"/>
                <w:szCs w:val="16"/>
                <w:lang w:val="en-GB"/>
              </w:rPr>
              <w:t xml:space="preserve"> </w:t>
            </w:r>
            <w:r w:rsidRPr="00A7053C">
              <w:rPr>
                <w:rFonts w:ascii="Arial" w:hAnsi="Arial" w:cs="Arial"/>
                <w:sz w:val="16"/>
                <w:szCs w:val="16"/>
                <w:lang w:val="en-GB"/>
              </w:rPr>
              <w:t xml:space="preserve">= 0.53, </w:t>
            </w:r>
            <w:r w:rsidR="006250C5" w:rsidRPr="00A7053C">
              <w:rPr>
                <w:rFonts w:ascii="Arial" w:hAnsi="Arial" w:cs="Arial"/>
                <w:i/>
                <w:sz w:val="16"/>
                <w:szCs w:val="16"/>
                <w:lang w:val="en-GB"/>
              </w:rPr>
              <w:t>p</w:t>
            </w:r>
            <w:r w:rsidR="006250C5" w:rsidRPr="00A7053C">
              <w:rPr>
                <w:rFonts w:ascii="Arial" w:hAnsi="Arial" w:cs="Arial"/>
                <w:sz w:val="16"/>
                <w:szCs w:val="16"/>
                <w:lang w:val="en-GB"/>
              </w:rPr>
              <w:t xml:space="preserve"> = </w:t>
            </w:r>
            <w:r w:rsidRPr="00A7053C">
              <w:rPr>
                <w:rFonts w:ascii="Arial" w:hAnsi="Arial" w:cs="Arial"/>
                <w:sz w:val="16"/>
                <w:szCs w:val="16"/>
                <w:lang w:val="en-GB"/>
              </w:rPr>
              <w:t>0.01, 9% o</w:t>
            </w:r>
            <w:r w:rsidR="004D63A4" w:rsidRPr="00A7053C">
              <w:rPr>
                <w:rFonts w:ascii="Arial" w:hAnsi="Arial" w:cs="Arial"/>
                <w:sz w:val="16"/>
                <w:szCs w:val="16"/>
                <w:lang w:val="en-GB"/>
              </w:rPr>
              <w:t>f the variance explained).</w:t>
            </w:r>
            <w:r w:rsidRPr="00A7053C">
              <w:rPr>
                <w:rFonts w:ascii="Arial" w:hAnsi="Arial" w:cs="Arial"/>
                <w:sz w:val="16"/>
                <w:szCs w:val="16"/>
                <w:lang w:val="en-GB"/>
              </w:rPr>
              <w:t xml:space="preserve"> </w:t>
            </w:r>
            <w:r w:rsidR="004D63A4" w:rsidRPr="00A7053C">
              <w:rPr>
                <w:rFonts w:ascii="Arial" w:hAnsi="Arial" w:cs="Arial"/>
                <w:sz w:val="16"/>
                <w:szCs w:val="16"/>
                <w:lang w:val="en-GB"/>
              </w:rPr>
              <w:t xml:space="preserve">Both </w:t>
            </w:r>
            <w:r w:rsidRPr="00A7053C">
              <w:rPr>
                <w:rFonts w:ascii="Arial" w:hAnsi="Arial" w:cs="Arial"/>
                <w:sz w:val="16"/>
                <w:szCs w:val="16"/>
                <w:lang w:val="en-GB"/>
              </w:rPr>
              <w:t xml:space="preserve">PTSD </w:t>
            </w:r>
            <w:r w:rsidR="004D63A4" w:rsidRPr="00A7053C">
              <w:rPr>
                <w:rFonts w:ascii="Arial" w:hAnsi="Arial" w:cs="Arial"/>
                <w:sz w:val="16"/>
                <w:szCs w:val="16"/>
                <w:lang w:val="en-GB"/>
              </w:rPr>
              <w:t xml:space="preserve">- </w:t>
            </w:r>
            <w:r w:rsidRPr="00A7053C">
              <w:rPr>
                <w:rFonts w:ascii="Arial" w:hAnsi="Arial" w:cs="Arial"/>
                <w:sz w:val="16"/>
                <w:szCs w:val="16"/>
                <w:lang w:val="en-GB"/>
              </w:rPr>
              <w:t>intrusions and trauma</w:t>
            </w:r>
            <w:r w:rsidR="004D63A4" w:rsidRPr="00A7053C">
              <w:rPr>
                <w:rFonts w:ascii="Arial" w:hAnsi="Arial" w:cs="Arial"/>
                <w:sz w:val="16"/>
                <w:szCs w:val="16"/>
                <w:lang w:val="en-GB"/>
              </w:rPr>
              <w:t xml:space="preserve"> </w:t>
            </w:r>
            <w:r w:rsidRPr="00A7053C">
              <w:rPr>
                <w:rFonts w:ascii="Arial" w:hAnsi="Arial" w:cs="Arial"/>
                <w:sz w:val="16"/>
                <w:szCs w:val="16"/>
                <w:lang w:val="en-GB"/>
              </w:rPr>
              <w:t>-</w:t>
            </w:r>
            <w:r w:rsidR="004D63A4" w:rsidRPr="00A7053C">
              <w:rPr>
                <w:rFonts w:ascii="Arial" w:hAnsi="Arial" w:cs="Arial"/>
                <w:sz w:val="16"/>
                <w:szCs w:val="16"/>
                <w:lang w:val="en-GB"/>
              </w:rPr>
              <w:t xml:space="preserve"> </w:t>
            </w:r>
            <w:r w:rsidRPr="00A7053C">
              <w:rPr>
                <w:rFonts w:ascii="Arial" w:hAnsi="Arial" w:cs="Arial"/>
                <w:sz w:val="16"/>
                <w:szCs w:val="16"/>
                <w:lang w:val="en-GB"/>
              </w:rPr>
              <w:t>related beliefs predicted delusions severity (</w:t>
            </w:r>
            <w:r w:rsidRPr="00A7053C">
              <w:rPr>
                <w:rFonts w:ascii="Arial" w:hAnsi="Arial" w:cs="Arial"/>
                <w:i/>
                <w:sz w:val="16"/>
                <w:szCs w:val="16"/>
                <w:lang w:val="en-GB"/>
              </w:rPr>
              <w:t>β</w:t>
            </w:r>
            <w:r w:rsidR="004D63A4" w:rsidRPr="00A7053C">
              <w:rPr>
                <w:rFonts w:ascii="Arial" w:hAnsi="Arial" w:cs="Arial"/>
                <w:sz w:val="16"/>
                <w:szCs w:val="16"/>
                <w:lang w:val="en-GB"/>
              </w:rPr>
              <w:t xml:space="preserve"> </w:t>
            </w:r>
            <w:r w:rsidRPr="00A7053C">
              <w:rPr>
                <w:rFonts w:ascii="Arial" w:hAnsi="Arial" w:cs="Arial"/>
                <w:sz w:val="16"/>
                <w:szCs w:val="16"/>
                <w:lang w:val="en-GB"/>
              </w:rPr>
              <w:t xml:space="preserve">= 0.67, </w:t>
            </w:r>
            <w:r w:rsidR="00DA6DF2" w:rsidRPr="00A7053C">
              <w:rPr>
                <w:rFonts w:ascii="Arial" w:hAnsi="Arial" w:cs="Arial"/>
                <w:i/>
                <w:sz w:val="16"/>
                <w:szCs w:val="16"/>
                <w:lang w:val="en-GB"/>
              </w:rPr>
              <w:t>p &lt;</w:t>
            </w:r>
            <w:r w:rsidRPr="00A7053C">
              <w:rPr>
                <w:rFonts w:ascii="Arial" w:hAnsi="Arial" w:cs="Arial"/>
                <w:sz w:val="16"/>
                <w:szCs w:val="16"/>
                <w:lang w:val="en-GB"/>
              </w:rPr>
              <w:t xml:space="preserve"> 0.01</w:t>
            </w:r>
            <w:r w:rsidR="004D63A4" w:rsidRPr="00A7053C">
              <w:rPr>
                <w:rFonts w:ascii="Arial" w:hAnsi="Arial" w:cs="Arial"/>
                <w:sz w:val="16"/>
                <w:szCs w:val="16"/>
                <w:lang w:val="en-GB"/>
              </w:rPr>
              <w:t>,</w:t>
            </w:r>
            <w:r w:rsidRPr="00A7053C">
              <w:rPr>
                <w:rFonts w:ascii="Arial" w:hAnsi="Arial" w:cs="Arial"/>
                <w:sz w:val="16"/>
                <w:szCs w:val="16"/>
                <w:lang w:val="en-GB"/>
              </w:rPr>
              <w:t xml:space="preserve"> </w:t>
            </w:r>
            <w:r w:rsidRPr="00A7053C">
              <w:rPr>
                <w:rFonts w:ascii="Arial" w:hAnsi="Arial" w:cs="Arial"/>
                <w:i/>
                <w:sz w:val="16"/>
                <w:szCs w:val="16"/>
                <w:lang w:val="en-GB"/>
              </w:rPr>
              <w:t>β</w:t>
            </w:r>
            <w:r w:rsidR="004D63A4" w:rsidRPr="00A7053C">
              <w:rPr>
                <w:rFonts w:ascii="Arial" w:hAnsi="Arial" w:cs="Arial"/>
                <w:sz w:val="16"/>
                <w:szCs w:val="16"/>
                <w:lang w:val="en-GB"/>
              </w:rPr>
              <w:t xml:space="preserve"> </w:t>
            </w:r>
            <w:r w:rsidRPr="00A7053C">
              <w:rPr>
                <w:rFonts w:ascii="Arial" w:hAnsi="Arial" w:cs="Arial"/>
                <w:sz w:val="16"/>
                <w:szCs w:val="16"/>
                <w:lang w:val="en-GB"/>
              </w:rPr>
              <w:t xml:space="preserve">= 0.34, </w:t>
            </w:r>
            <w:r w:rsidR="00DA6DF2" w:rsidRPr="00A7053C">
              <w:rPr>
                <w:rFonts w:ascii="Arial" w:hAnsi="Arial" w:cs="Arial"/>
                <w:i/>
                <w:sz w:val="16"/>
                <w:szCs w:val="16"/>
                <w:lang w:val="en-GB"/>
              </w:rPr>
              <w:t>p &lt;</w:t>
            </w:r>
            <w:r w:rsidRPr="00A7053C">
              <w:rPr>
                <w:rFonts w:ascii="Arial" w:hAnsi="Arial" w:cs="Arial"/>
                <w:sz w:val="16"/>
                <w:szCs w:val="16"/>
                <w:lang w:val="en-GB"/>
              </w:rPr>
              <w:t xml:space="preserve"> 0.01, 17% of the variance explained)</w:t>
            </w:r>
          </w:p>
        </w:tc>
        <w:tc>
          <w:tcPr>
            <w:tcW w:w="340" w:type="pct"/>
            <w:tcBorders>
              <w:top w:val="single" w:sz="4" w:space="0" w:color="00000A"/>
              <w:left w:val="single" w:sz="4" w:space="0" w:color="00000A"/>
              <w:bottom w:val="single" w:sz="4" w:space="0" w:color="00000A"/>
              <w:right w:val="single" w:sz="4" w:space="0" w:color="00000A"/>
            </w:tcBorders>
            <w:shd w:val="clear" w:color="auto" w:fill="FFFFFF"/>
          </w:tcPr>
          <w:p w:rsidR="008F46D9" w:rsidRPr="00A7053C" w:rsidRDefault="008F46D9">
            <w:pPr>
              <w:spacing w:after="0" w:line="240" w:lineRule="auto"/>
              <w:rPr>
                <w:rFonts w:ascii="Arial" w:hAnsi="Arial" w:cs="Arial"/>
                <w:b/>
                <w:bCs/>
                <w:sz w:val="16"/>
                <w:szCs w:val="16"/>
                <w:lang w:val="en-GB"/>
              </w:rPr>
            </w:pPr>
            <w:r w:rsidRPr="00A7053C">
              <w:rPr>
                <w:rFonts w:ascii="Arial" w:hAnsi="Arial" w:cs="Arial"/>
                <w:sz w:val="16"/>
                <w:szCs w:val="16"/>
                <w:lang w:val="en-GB"/>
              </w:rPr>
              <w:lastRenderedPageBreak/>
              <w:t>10</w:t>
            </w:r>
          </w:p>
        </w:tc>
      </w:tr>
      <w:tr w:rsidR="008F46D9" w:rsidRPr="00A7053C" w:rsidTr="00ED04CE">
        <w:tc>
          <w:tcPr>
            <w:tcW w:w="644" w:type="pct"/>
            <w:gridSpan w:val="2"/>
            <w:tcBorders>
              <w:top w:val="single" w:sz="4" w:space="0" w:color="00000A"/>
              <w:left w:val="single" w:sz="4" w:space="0" w:color="00000A"/>
              <w:bottom w:val="single" w:sz="4" w:space="0" w:color="00000A"/>
              <w:right w:val="single" w:sz="4" w:space="0" w:color="00000A"/>
            </w:tcBorders>
          </w:tcPr>
          <w:p w:rsidR="008F46D9" w:rsidRPr="00A7053C" w:rsidRDefault="008F46D9">
            <w:pPr>
              <w:spacing w:after="0" w:line="240" w:lineRule="auto"/>
              <w:rPr>
                <w:rFonts w:ascii="Arial" w:hAnsi="Arial" w:cs="Arial"/>
                <w:sz w:val="16"/>
                <w:szCs w:val="16"/>
                <w:lang w:val="en-GB"/>
              </w:rPr>
            </w:pPr>
            <w:r w:rsidRPr="00A7053C">
              <w:rPr>
                <w:rFonts w:ascii="Arial" w:hAnsi="Arial" w:cs="Arial"/>
                <w:noProof/>
                <w:sz w:val="16"/>
                <w:szCs w:val="16"/>
                <w:lang w:val="en-GB"/>
              </w:rPr>
              <w:t xml:space="preserve">Sun </w:t>
            </w:r>
            <w:r w:rsidR="0076583C" w:rsidRPr="00A7053C">
              <w:rPr>
                <w:rFonts w:ascii="Arial" w:hAnsi="Arial" w:cs="Arial"/>
                <w:noProof/>
                <w:sz w:val="16"/>
                <w:szCs w:val="16"/>
                <w:lang w:val="en-GB"/>
              </w:rPr>
              <w:t>et al.,</w:t>
            </w:r>
            <w:r w:rsidRPr="00A7053C">
              <w:rPr>
                <w:rFonts w:ascii="Arial" w:hAnsi="Arial" w:cs="Arial"/>
                <w:noProof/>
                <w:sz w:val="16"/>
                <w:szCs w:val="16"/>
                <w:lang w:val="en-GB"/>
              </w:rPr>
              <w:t xml:space="preserve"> 2018</w:t>
            </w:r>
          </w:p>
          <w:p w:rsidR="008F46D9" w:rsidRPr="00A7053C" w:rsidRDefault="008F46D9">
            <w:pPr>
              <w:spacing w:after="0" w:line="240" w:lineRule="auto"/>
              <w:rPr>
                <w:rFonts w:ascii="Arial" w:hAnsi="Arial" w:cs="Arial"/>
                <w:sz w:val="16"/>
                <w:szCs w:val="16"/>
                <w:lang w:val="en-GB"/>
              </w:rPr>
            </w:pPr>
          </w:p>
          <w:p w:rsidR="008F46D9" w:rsidRPr="00A7053C" w:rsidRDefault="008F46D9">
            <w:pPr>
              <w:spacing w:after="0" w:line="240" w:lineRule="auto"/>
              <w:rPr>
                <w:rFonts w:ascii="Arial" w:hAnsi="Arial" w:cs="Arial"/>
                <w:b/>
                <w:bCs/>
                <w:sz w:val="16"/>
                <w:szCs w:val="16"/>
                <w:lang w:val="en-GB"/>
              </w:rPr>
            </w:pPr>
            <w:r w:rsidRPr="00A7053C">
              <w:rPr>
                <w:rFonts w:ascii="Arial" w:hAnsi="Arial" w:cs="Arial"/>
                <w:sz w:val="16"/>
                <w:szCs w:val="16"/>
                <w:lang w:val="en-GB"/>
              </w:rPr>
              <w:t>AUSTRALIA</w:t>
            </w:r>
          </w:p>
        </w:tc>
        <w:tc>
          <w:tcPr>
            <w:tcW w:w="421" w:type="pct"/>
            <w:gridSpan w:val="5"/>
            <w:tcBorders>
              <w:top w:val="single" w:sz="4" w:space="0" w:color="00000A"/>
              <w:left w:val="single" w:sz="4" w:space="0" w:color="00000A"/>
              <w:bottom w:val="single" w:sz="4" w:space="0" w:color="00000A"/>
              <w:right w:val="single" w:sz="4" w:space="0" w:color="00000A"/>
            </w:tcBorders>
          </w:tcPr>
          <w:p w:rsidR="008F46D9" w:rsidRPr="00A7053C" w:rsidRDefault="00B30BC3">
            <w:pPr>
              <w:spacing w:after="0" w:line="240" w:lineRule="auto"/>
              <w:rPr>
                <w:rFonts w:ascii="Arial" w:hAnsi="Arial" w:cs="Arial"/>
                <w:b/>
                <w:bCs/>
                <w:sz w:val="16"/>
                <w:szCs w:val="16"/>
                <w:lang w:val="en-GB"/>
              </w:rPr>
            </w:pPr>
            <w:r w:rsidRPr="00A7053C">
              <w:rPr>
                <w:rFonts w:ascii="Arial" w:hAnsi="Arial" w:cs="Arial"/>
                <w:i/>
                <w:sz w:val="16"/>
                <w:szCs w:val="16"/>
                <w:lang w:val="en-GB"/>
              </w:rPr>
              <w:t>N =</w:t>
            </w:r>
            <w:r w:rsidR="008F46D9" w:rsidRPr="00A7053C">
              <w:rPr>
                <w:rFonts w:ascii="Arial" w:hAnsi="Arial" w:cs="Arial"/>
                <w:sz w:val="16"/>
                <w:szCs w:val="16"/>
                <w:lang w:val="en-GB"/>
              </w:rPr>
              <w:t xml:space="preserve"> 66 patients with DSM-IV FEP</w:t>
            </w:r>
          </w:p>
        </w:tc>
        <w:tc>
          <w:tcPr>
            <w:tcW w:w="586" w:type="pct"/>
            <w:tcBorders>
              <w:top w:val="single" w:sz="4" w:space="0" w:color="00000A"/>
              <w:left w:val="single" w:sz="4" w:space="0" w:color="00000A"/>
              <w:bottom w:val="single" w:sz="4" w:space="0" w:color="00000A"/>
              <w:right w:val="single" w:sz="4" w:space="0" w:color="00000A"/>
            </w:tcBorders>
          </w:tcPr>
          <w:p w:rsidR="008F46D9" w:rsidRPr="00A7053C" w:rsidRDefault="008F46D9">
            <w:pPr>
              <w:spacing w:after="0" w:line="240" w:lineRule="auto"/>
              <w:rPr>
                <w:rFonts w:ascii="Arial" w:hAnsi="Arial" w:cs="Arial"/>
                <w:b/>
                <w:bCs/>
                <w:sz w:val="16"/>
                <w:szCs w:val="16"/>
                <w:lang w:val="en-GB"/>
              </w:rPr>
            </w:pPr>
            <w:r w:rsidRPr="00A7053C">
              <w:rPr>
                <w:rFonts w:ascii="Arial" w:hAnsi="Arial" w:cs="Arial"/>
                <w:sz w:val="16"/>
                <w:szCs w:val="16"/>
                <w:lang w:val="en-GB"/>
              </w:rPr>
              <w:t>Childhood emotional, physical, and sexual abuse, and physical and emotional neglect (</w:t>
            </w:r>
            <w:r w:rsidR="00B30BC3" w:rsidRPr="00A7053C">
              <w:rPr>
                <w:rFonts w:ascii="Arial" w:hAnsi="Arial" w:cs="Arial"/>
                <w:i/>
                <w:sz w:val="16"/>
                <w:szCs w:val="16"/>
                <w:lang w:val="en-GB"/>
              </w:rPr>
              <w:t>n =</w:t>
            </w:r>
            <w:r w:rsidRPr="00A7053C">
              <w:rPr>
                <w:rFonts w:ascii="Arial" w:hAnsi="Arial" w:cs="Arial"/>
                <w:sz w:val="16"/>
                <w:szCs w:val="16"/>
                <w:lang w:val="en-GB"/>
              </w:rPr>
              <w:t xml:space="preserve"> 35, 53%)</w:t>
            </w:r>
          </w:p>
        </w:tc>
        <w:tc>
          <w:tcPr>
            <w:tcW w:w="415" w:type="pct"/>
            <w:tcBorders>
              <w:top w:val="single" w:sz="4" w:space="0" w:color="00000A"/>
              <w:left w:val="single" w:sz="4" w:space="0" w:color="00000A"/>
              <w:bottom w:val="single" w:sz="4" w:space="0" w:color="00000A"/>
              <w:right w:val="single" w:sz="4" w:space="0" w:color="00000A"/>
            </w:tcBorders>
          </w:tcPr>
          <w:p w:rsidR="008F46D9" w:rsidRPr="00A7053C" w:rsidRDefault="008F46D9">
            <w:pPr>
              <w:spacing w:after="0" w:line="240" w:lineRule="auto"/>
              <w:rPr>
                <w:rFonts w:ascii="Arial" w:hAnsi="Arial" w:cs="Arial"/>
                <w:b/>
                <w:bCs/>
                <w:sz w:val="16"/>
                <w:szCs w:val="16"/>
                <w:lang w:val="en-GB"/>
              </w:rPr>
            </w:pPr>
            <w:r w:rsidRPr="00A7053C">
              <w:rPr>
                <w:rFonts w:ascii="Arial" w:eastAsia="Times New Roman" w:hAnsi="Arial" w:cs="Arial"/>
                <w:kern w:val="0"/>
                <w:sz w:val="16"/>
                <w:szCs w:val="16"/>
                <w:lang w:val="en-GB"/>
              </w:rPr>
              <w:t xml:space="preserve">CTQ-SF </w:t>
            </w:r>
            <w:r w:rsidRPr="00A7053C">
              <w:rPr>
                <w:rFonts w:ascii="Arial" w:eastAsia="Times New Roman" w:hAnsi="Arial" w:cs="Arial"/>
                <w:noProof/>
                <w:kern w:val="0"/>
                <w:sz w:val="16"/>
                <w:szCs w:val="16"/>
                <w:lang w:val="en-GB"/>
              </w:rPr>
              <w:t xml:space="preserve">(Bernstein </w:t>
            </w:r>
            <w:r w:rsidR="0076583C" w:rsidRPr="00A7053C">
              <w:rPr>
                <w:rFonts w:ascii="Arial" w:eastAsia="Times New Roman" w:hAnsi="Arial" w:cs="Arial"/>
                <w:noProof/>
                <w:kern w:val="0"/>
                <w:sz w:val="16"/>
                <w:szCs w:val="16"/>
                <w:lang w:val="en-GB"/>
              </w:rPr>
              <w:t>et al.,</w:t>
            </w:r>
            <w:r w:rsidRPr="00A7053C">
              <w:rPr>
                <w:rFonts w:ascii="Arial" w:eastAsia="Times New Roman" w:hAnsi="Arial" w:cs="Arial"/>
                <w:noProof/>
                <w:kern w:val="0"/>
                <w:sz w:val="16"/>
                <w:szCs w:val="16"/>
                <w:lang w:val="en-GB"/>
              </w:rPr>
              <w:t xml:space="preserve"> 2003)</w:t>
            </w:r>
          </w:p>
        </w:tc>
        <w:tc>
          <w:tcPr>
            <w:tcW w:w="477" w:type="pct"/>
            <w:tcBorders>
              <w:top w:val="single" w:sz="4" w:space="0" w:color="00000A"/>
              <w:left w:val="single" w:sz="4" w:space="0" w:color="00000A"/>
              <w:bottom w:val="single" w:sz="4" w:space="0" w:color="00000A"/>
              <w:right w:val="single" w:sz="4" w:space="0" w:color="00000A"/>
            </w:tcBorders>
          </w:tcPr>
          <w:p w:rsidR="008F46D9" w:rsidRPr="00A7053C" w:rsidRDefault="008F46D9">
            <w:pPr>
              <w:spacing w:after="0" w:line="240" w:lineRule="auto"/>
              <w:rPr>
                <w:rFonts w:ascii="Arial" w:hAnsi="Arial" w:cs="Arial"/>
                <w:b/>
                <w:bCs/>
                <w:sz w:val="16"/>
                <w:szCs w:val="16"/>
                <w:lang w:val="en-GB"/>
              </w:rPr>
            </w:pPr>
            <w:r w:rsidRPr="00A7053C">
              <w:rPr>
                <w:rFonts w:ascii="Arial" w:hAnsi="Arial" w:cs="Arial"/>
                <w:sz w:val="16"/>
                <w:szCs w:val="16"/>
                <w:lang w:val="en-GB"/>
              </w:rPr>
              <w:t>Self</w:t>
            </w:r>
            <w:r w:rsidR="004D63A4" w:rsidRPr="00A7053C">
              <w:rPr>
                <w:rFonts w:ascii="Arial" w:hAnsi="Arial" w:cs="Arial"/>
                <w:sz w:val="16"/>
                <w:szCs w:val="16"/>
                <w:lang w:val="en-GB"/>
              </w:rPr>
              <w:t xml:space="preserve"> </w:t>
            </w:r>
            <w:r w:rsidRPr="00A7053C">
              <w:rPr>
                <w:rFonts w:ascii="Arial" w:hAnsi="Arial" w:cs="Arial"/>
                <w:sz w:val="16"/>
                <w:szCs w:val="16"/>
                <w:lang w:val="en-GB"/>
              </w:rPr>
              <w:t>-</w:t>
            </w:r>
            <w:r w:rsidR="004D63A4" w:rsidRPr="00A7053C">
              <w:rPr>
                <w:rFonts w:ascii="Arial" w:hAnsi="Arial" w:cs="Arial"/>
                <w:sz w:val="16"/>
                <w:szCs w:val="16"/>
                <w:lang w:val="en-GB"/>
              </w:rPr>
              <w:t xml:space="preserve"> </w:t>
            </w:r>
            <w:r w:rsidRPr="00A7053C">
              <w:rPr>
                <w:rFonts w:ascii="Arial" w:hAnsi="Arial" w:cs="Arial"/>
                <w:sz w:val="16"/>
                <w:szCs w:val="16"/>
                <w:lang w:val="en-GB"/>
              </w:rPr>
              <w:t>rated dissociative experiences (</w:t>
            </w:r>
            <w:r w:rsidR="00DA6DF2" w:rsidRPr="00A7053C">
              <w:rPr>
                <w:rFonts w:ascii="Arial" w:hAnsi="Arial" w:cs="Arial"/>
                <w:i/>
                <w:sz w:val="16"/>
                <w:szCs w:val="16"/>
                <w:lang w:val="en-GB"/>
              </w:rPr>
              <w:t>mean =</w:t>
            </w:r>
            <w:r w:rsidR="00AC2315" w:rsidRPr="00A7053C">
              <w:rPr>
                <w:rFonts w:ascii="Arial" w:hAnsi="Arial" w:cs="Arial"/>
                <w:sz w:val="16"/>
                <w:szCs w:val="16"/>
                <w:lang w:val="en-GB"/>
              </w:rPr>
              <w:t xml:space="preserve"> </w:t>
            </w:r>
            <w:r w:rsidRPr="00A7053C">
              <w:rPr>
                <w:rFonts w:ascii="Arial" w:hAnsi="Arial" w:cs="Arial"/>
                <w:sz w:val="16"/>
                <w:szCs w:val="16"/>
                <w:lang w:val="en-GB"/>
              </w:rPr>
              <w:t xml:space="preserve">25, </w:t>
            </w:r>
            <w:r w:rsidR="00DA6DF2" w:rsidRPr="00A7053C">
              <w:rPr>
                <w:rFonts w:ascii="Arial" w:hAnsi="Arial" w:cs="Arial"/>
                <w:i/>
                <w:sz w:val="16"/>
                <w:szCs w:val="16"/>
                <w:lang w:val="en-GB"/>
              </w:rPr>
              <w:t>SD =</w:t>
            </w:r>
            <w:r w:rsidRPr="00A7053C">
              <w:rPr>
                <w:rFonts w:ascii="Arial" w:hAnsi="Arial" w:cs="Arial"/>
                <w:sz w:val="16"/>
                <w:szCs w:val="16"/>
                <w:lang w:val="en-GB"/>
              </w:rPr>
              <w:t xml:space="preserve"> 16.41) and clinician</w:t>
            </w:r>
            <w:r w:rsidR="004D63A4" w:rsidRPr="00A7053C">
              <w:rPr>
                <w:rFonts w:ascii="Arial" w:hAnsi="Arial" w:cs="Arial"/>
                <w:sz w:val="16"/>
                <w:szCs w:val="16"/>
                <w:lang w:val="en-GB"/>
              </w:rPr>
              <w:t xml:space="preserve"> </w:t>
            </w:r>
            <w:r w:rsidRPr="00A7053C">
              <w:rPr>
                <w:rFonts w:ascii="Arial" w:hAnsi="Arial" w:cs="Arial"/>
                <w:sz w:val="16"/>
                <w:szCs w:val="16"/>
                <w:lang w:val="en-GB"/>
              </w:rPr>
              <w:t>-</w:t>
            </w:r>
            <w:r w:rsidR="004D63A4" w:rsidRPr="00A7053C">
              <w:rPr>
                <w:rFonts w:ascii="Arial" w:hAnsi="Arial" w:cs="Arial"/>
                <w:sz w:val="16"/>
                <w:szCs w:val="16"/>
                <w:lang w:val="en-GB"/>
              </w:rPr>
              <w:t xml:space="preserve"> </w:t>
            </w:r>
            <w:r w:rsidRPr="00A7053C">
              <w:rPr>
                <w:rFonts w:ascii="Arial" w:hAnsi="Arial" w:cs="Arial"/>
                <w:sz w:val="16"/>
                <w:szCs w:val="16"/>
                <w:lang w:val="en-GB"/>
              </w:rPr>
              <w:t>rated dissociative symptoms (</w:t>
            </w:r>
            <w:r w:rsidR="00DA6DF2" w:rsidRPr="00A7053C">
              <w:rPr>
                <w:rFonts w:ascii="Arial" w:hAnsi="Arial" w:cs="Arial"/>
                <w:i/>
                <w:sz w:val="16"/>
                <w:szCs w:val="16"/>
                <w:lang w:val="en-GB"/>
              </w:rPr>
              <w:t>mean =</w:t>
            </w:r>
            <w:r w:rsidR="00AC2315" w:rsidRPr="00A7053C">
              <w:rPr>
                <w:rFonts w:ascii="Arial" w:hAnsi="Arial" w:cs="Arial"/>
                <w:sz w:val="16"/>
                <w:szCs w:val="16"/>
                <w:lang w:val="en-GB"/>
              </w:rPr>
              <w:t xml:space="preserve"> </w:t>
            </w:r>
            <w:r w:rsidRPr="00A7053C">
              <w:rPr>
                <w:rFonts w:ascii="Arial" w:hAnsi="Arial" w:cs="Arial"/>
                <w:sz w:val="16"/>
                <w:szCs w:val="16"/>
                <w:lang w:val="en-GB"/>
              </w:rPr>
              <w:t xml:space="preserve">7.24, </w:t>
            </w:r>
            <w:r w:rsidR="00DA6DF2" w:rsidRPr="00A7053C">
              <w:rPr>
                <w:rFonts w:ascii="Arial" w:hAnsi="Arial" w:cs="Arial"/>
                <w:i/>
                <w:sz w:val="16"/>
                <w:szCs w:val="16"/>
                <w:lang w:val="en-GB"/>
              </w:rPr>
              <w:t>SD =</w:t>
            </w:r>
            <w:r w:rsidRPr="00A7053C">
              <w:rPr>
                <w:rFonts w:ascii="Arial" w:hAnsi="Arial" w:cs="Arial"/>
                <w:sz w:val="16"/>
                <w:szCs w:val="16"/>
                <w:lang w:val="en-GB"/>
              </w:rPr>
              <w:t xml:space="preserve"> 2.70)</w:t>
            </w:r>
          </w:p>
        </w:tc>
        <w:tc>
          <w:tcPr>
            <w:tcW w:w="409" w:type="pct"/>
            <w:tcBorders>
              <w:top w:val="single" w:sz="4" w:space="0" w:color="00000A"/>
              <w:left w:val="single" w:sz="4" w:space="0" w:color="00000A"/>
              <w:bottom w:val="single" w:sz="4" w:space="0" w:color="00000A"/>
              <w:right w:val="single" w:sz="4" w:space="0" w:color="00000A"/>
            </w:tcBorders>
          </w:tcPr>
          <w:p w:rsidR="008F46D9" w:rsidRPr="00A7053C" w:rsidRDefault="008F46D9">
            <w:pPr>
              <w:spacing w:after="0" w:line="240" w:lineRule="auto"/>
              <w:rPr>
                <w:rFonts w:ascii="Arial" w:eastAsia="Times New Roman" w:hAnsi="Arial" w:cs="Arial"/>
                <w:kern w:val="0"/>
                <w:sz w:val="16"/>
                <w:szCs w:val="16"/>
                <w:lang w:val="en-GB"/>
              </w:rPr>
            </w:pPr>
            <w:r w:rsidRPr="00A7053C">
              <w:rPr>
                <w:rFonts w:ascii="Arial" w:eastAsia="Times New Roman" w:hAnsi="Arial" w:cs="Arial"/>
                <w:kern w:val="0"/>
                <w:sz w:val="16"/>
                <w:szCs w:val="16"/>
                <w:lang w:val="en-GB"/>
              </w:rPr>
              <w:t xml:space="preserve">DES-II </w:t>
            </w:r>
            <w:r w:rsidRPr="00A7053C">
              <w:rPr>
                <w:rFonts w:ascii="Arial" w:eastAsia="Times New Roman" w:hAnsi="Arial" w:cs="Arial"/>
                <w:noProof/>
                <w:kern w:val="0"/>
                <w:sz w:val="16"/>
                <w:szCs w:val="16"/>
                <w:lang w:val="en-GB"/>
              </w:rPr>
              <w:t>(Carlson &amp; Putnman 1993)</w:t>
            </w:r>
          </w:p>
          <w:p w:rsidR="008F46D9" w:rsidRPr="00A7053C" w:rsidRDefault="008F46D9">
            <w:pPr>
              <w:spacing w:after="0" w:line="240" w:lineRule="auto"/>
              <w:rPr>
                <w:rFonts w:ascii="Arial" w:eastAsia="Times New Roman" w:hAnsi="Arial" w:cs="Arial"/>
                <w:kern w:val="0"/>
                <w:sz w:val="16"/>
                <w:szCs w:val="16"/>
                <w:lang w:val="en-GB"/>
              </w:rPr>
            </w:pPr>
          </w:p>
          <w:p w:rsidR="008F46D9" w:rsidRPr="00A7053C" w:rsidRDefault="008F46D9">
            <w:pPr>
              <w:spacing w:after="0" w:line="240" w:lineRule="auto"/>
              <w:rPr>
                <w:rFonts w:ascii="Arial" w:hAnsi="Arial" w:cs="Arial"/>
                <w:b/>
                <w:bCs/>
                <w:sz w:val="16"/>
                <w:szCs w:val="16"/>
                <w:lang w:val="en-GB"/>
              </w:rPr>
            </w:pPr>
            <w:r w:rsidRPr="00A7053C">
              <w:rPr>
                <w:rFonts w:ascii="Arial" w:hAnsi="Arial" w:cs="Arial"/>
                <w:sz w:val="16"/>
                <w:szCs w:val="16"/>
                <w:lang w:val="en-GB"/>
              </w:rPr>
              <w:t xml:space="preserve">SCID-D </w:t>
            </w:r>
            <w:r w:rsidRPr="00A7053C">
              <w:rPr>
                <w:rFonts w:ascii="Arial" w:hAnsi="Arial" w:cs="Arial"/>
                <w:noProof/>
                <w:sz w:val="16"/>
                <w:szCs w:val="16"/>
                <w:lang w:val="en-GB"/>
              </w:rPr>
              <w:t>(Steinberg</w:t>
            </w:r>
            <w:r w:rsidR="000D1756" w:rsidRPr="00A7053C">
              <w:rPr>
                <w:rFonts w:ascii="Arial" w:hAnsi="Arial" w:cs="Arial"/>
                <w:noProof/>
                <w:sz w:val="16"/>
                <w:szCs w:val="16"/>
                <w:lang w:val="en-GB"/>
              </w:rPr>
              <w:t>,</w:t>
            </w:r>
            <w:r w:rsidRPr="00A7053C">
              <w:rPr>
                <w:rFonts w:ascii="Arial" w:hAnsi="Arial" w:cs="Arial"/>
                <w:noProof/>
                <w:sz w:val="16"/>
                <w:szCs w:val="16"/>
                <w:lang w:val="en-GB"/>
              </w:rPr>
              <w:t xml:space="preserve"> 1993)</w:t>
            </w:r>
          </w:p>
        </w:tc>
        <w:tc>
          <w:tcPr>
            <w:tcW w:w="530" w:type="pct"/>
            <w:gridSpan w:val="3"/>
            <w:tcBorders>
              <w:top w:val="single" w:sz="4" w:space="0" w:color="00000A"/>
              <w:left w:val="single" w:sz="4" w:space="0" w:color="00000A"/>
              <w:bottom w:val="single" w:sz="4" w:space="0" w:color="00000A"/>
              <w:right w:val="single" w:sz="4" w:space="0" w:color="00000A"/>
            </w:tcBorders>
          </w:tcPr>
          <w:p w:rsidR="008F46D9" w:rsidRPr="00A7053C" w:rsidRDefault="008F46D9">
            <w:pPr>
              <w:spacing w:after="0" w:line="240" w:lineRule="auto"/>
              <w:rPr>
                <w:rFonts w:ascii="Arial" w:hAnsi="Arial" w:cs="Arial"/>
                <w:sz w:val="16"/>
                <w:szCs w:val="16"/>
                <w:lang w:val="en-GB"/>
              </w:rPr>
            </w:pPr>
            <w:r w:rsidRPr="00A7053C">
              <w:rPr>
                <w:rFonts w:ascii="Arial" w:hAnsi="Arial" w:cs="Arial"/>
                <w:sz w:val="16"/>
                <w:szCs w:val="16"/>
                <w:lang w:val="en-GB"/>
              </w:rPr>
              <w:t>Positive (</w:t>
            </w:r>
            <w:r w:rsidR="00DA6DF2" w:rsidRPr="00A7053C">
              <w:rPr>
                <w:rFonts w:ascii="Arial" w:hAnsi="Arial" w:cs="Arial"/>
                <w:i/>
                <w:sz w:val="16"/>
                <w:szCs w:val="16"/>
                <w:lang w:val="en-GB"/>
              </w:rPr>
              <w:t>mean =</w:t>
            </w:r>
            <w:r w:rsidR="00AC2315" w:rsidRPr="00A7053C">
              <w:rPr>
                <w:rFonts w:ascii="Arial" w:hAnsi="Arial" w:cs="Arial"/>
                <w:sz w:val="16"/>
                <w:szCs w:val="16"/>
                <w:lang w:val="en-GB"/>
              </w:rPr>
              <w:t xml:space="preserve"> </w:t>
            </w:r>
            <w:r w:rsidRPr="00A7053C">
              <w:rPr>
                <w:rFonts w:ascii="Arial" w:hAnsi="Arial" w:cs="Arial"/>
                <w:sz w:val="16"/>
                <w:szCs w:val="16"/>
                <w:lang w:val="en-GB"/>
              </w:rPr>
              <w:t xml:space="preserve">11.73, </w:t>
            </w:r>
            <w:r w:rsidR="00DA6DF2" w:rsidRPr="00A7053C">
              <w:rPr>
                <w:rFonts w:ascii="Arial" w:hAnsi="Arial" w:cs="Arial"/>
                <w:i/>
                <w:sz w:val="16"/>
                <w:szCs w:val="16"/>
                <w:lang w:val="en-GB"/>
              </w:rPr>
              <w:t>SD =</w:t>
            </w:r>
            <w:r w:rsidRPr="00A7053C">
              <w:rPr>
                <w:rFonts w:ascii="Arial" w:hAnsi="Arial" w:cs="Arial"/>
                <w:sz w:val="16"/>
                <w:szCs w:val="16"/>
                <w:lang w:val="en-GB"/>
              </w:rPr>
              <w:t xml:space="preserve"> 4.02) and negative symptoms (</w:t>
            </w:r>
            <w:r w:rsidR="00DA6DF2" w:rsidRPr="00A7053C">
              <w:rPr>
                <w:rFonts w:ascii="Arial" w:hAnsi="Arial" w:cs="Arial"/>
                <w:i/>
                <w:sz w:val="16"/>
                <w:szCs w:val="16"/>
                <w:lang w:val="en-GB"/>
              </w:rPr>
              <w:t>mean =</w:t>
            </w:r>
            <w:r w:rsidR="00AC2315" w:rsidRPr="00A7053C">
              <w:rPr>
                <w:rFonts w:ascii="Arial" w:hAnsi="Arial" w:cs="Arial"/>
                <w:sz w:val="16"/>
                <w:szCs w:val="16"/>
                <w:lang w:val="en-GB"/>
              </w:rPr>
              <w:t xml:space="preserve"> </w:t>
            </w:r>
            <w:r w:rsidRPr="00A7053C">
              <w:rPr>
                <w:rFonts w:ascii="Arial" w:hAnsi="Arial" w:cs="Arial"/>
                <w:sz w:val="16"/>
                <w:szCs w:val="16"/>
                <w:lang w:val="en-GB"/>
              </w:rPr>
              <w:t xml:space="preserve">11.61, </w:t>
            </w:r>
            <w:r w:rsidR="00DA6DF2" w:rsidRPr="00A7053C">
              <w:rPr>
                <w:rFonts w:ascii="Arial" w:hAnsi="Arial" w:cs="Arial"/>
                <w:i/>
                <w:sz w:val="16"/>
                <w:szCs w:val="16"/>
                <w:lang w:val="en-GB"/>
              </w:rPr>
              <w:t>SD =</w:t>
            </w:r>
            <w:r w:rsidRPr="00A7053C">
              <w:rPr>
                <w:rFonts w:ascii="Arial" w:hAnsi="Arial" w:cs="Arial"/>
                <w:sz w:val="16"/>
                <w:szCs w:val="16"/>
                <w:lang w:val="en-GB"/>
              </w:rPr>
              <w:t xml:space="preserve"> 4.40)</w:t>
            </w:r>
          </w:p>
          <w:p w:rsidR="008F46D9" w:rsidRPr="00A7053C" w:rsidRDefault="008F46D9">
            <w:pPr>
              <w:spacing w:after="0" w:line="240" w:lineRule="auto"/>
              <w:rPr>
                <w:rFonts w:ascii="Arial" w:hAnsi="Arial" w:cs="Arial"/>
                <w:sz w:val="16"/>
                <w:szCs w:val="16"/>
                <w:lang w:val="en-GB"/>
              </w:rPr>
            </w:pPr>
          </w:p>
          <w:p w:rsidR="008F46D9" w:rsidRPr="00A7053C" w:rsidRDefault="008F46D9">
            <w:pPr>
              <w:spacing w:after="0" w:line="240" w:lineRule="auto"/>
              <w:rPr>
                <w:rFonts w:ascii="Arial" w:hAnsi="Arial" w:cs="Arial"/>
                <w:sz w:val="16"/>
                <w:szCs w:val="16"/>
                <w:lang w:val="en-GB"/>
              </w:rPr>
            </w:pPr>
            <w:r w:rsidRPr="00A7053C">
              <w:rPr>
                <w:rFonts w:ascii="Arial" w:hAnsi="Arial" w:cs="Arial"/>
                <w:sz w:val="16"/>
                <w:szCs w:val="16"/>
                <w:lang w:val="en-GB"/>
              </w:rPr>
              <w:t>Delusions (</w:t>
            </w:r>
            <w:r w:rsidR="00DA6DF2" w:rsidRPr="00A7053C">
              <w:rPr>
                <w:rFonts w:ascii="Arial" w:hAnsi="Arial" w:cs="Arial"/>
                <w:i/>
                <w:sz w:val="16"/>
                <w:szCs w:val="16"/>
                <w:lang w:val="en-GB"/>
              </w:rPr>
              <w:t>mean =</w:t>
            </w:r>
            <w:r w:rsidR="00AC2315" w:rsidRPr="00A7053C">
              <w:rPr>
                <w:rFonts w:ascii="Arial" w:hAnsi="Arial" w:cs="Arial"/>
                <w:sz w:val="16"/>
                <w:szCs w:val="16"/>
                <w:lang w:val="en-GB"/>
              </w:rPr>
              <w:t xml:space="preserve"> </w:t>
            </w:r>
            <w:r w:rsidRPr="00A7053C">
              <w:rPr>
                <w:rFonts w:ascii="Arial" w:hAnsi="Arial" w:cs="Arial"/>
                <w:sz w:val="16"/>
                <w:szCs w:val="16"/>
                <w:lang w:val="en-GB"/>
              </w:rPr>
              <w:t xml:space="preserve">3.94, </w:t>
            </w:r>
            <w:r w:rsidR="00DA6DF2" w:rsidRPr="00A7053C">
              <w:rPr>
                <w:rFonts w:ascii="Arial" w:hAnsi="Arial" w:cs="Arial"/>
                <w:i/>
                <w:sz w:val="16"/>
                <w:szCs w:val="16"/>
                <w:lang w:val="en-GB"/>
              </w:rPr>
              <w:t>SD =</w:t>
            </w:r>
            <w:r w:rsidRPr="00A7053C">
              <w:rPr>
                <w:rFonts w:ascii="Arial" w:hAnsi="Arial" w:cs="Arial"/>
                <w:sz w:val="16"/>
                <w:szCs w:val="16"/>
                <w:lang w:val="en-GB"/>
              </w:rPr>
              <w:t xml:space="preserve"> 2.05) and hallucinations (</w:t>
            </w:r>
            <w:r w:rsidR="00DA6DF2" w:rsidRPr="00A7053C">
              <w:rPr>
                <w:rFonts w:ascii="Arial" w:hAnsi="Arial" w:cs="Arial"/>
                <w:i/>
                <w:sz w:val="16"/>
                <w:szCs w:val="16"/>
                <w:lang w:val="en-GB"/>
              </w:rPr>
              <w:t>mean =</w:t>
            </w:r>
            <w:r w:rsidR="00AC2315" w:rsidRPr="00A7053C">
              <w:rPr>
                <w:rFonts w:ascii="Arial" w:hAnsi="Arial" w:cs="Arial"/>
                <w:sz w:val="16"/>
                <w:szCs w:val="16"/>
                <w:lang w:val="en-GB"/>
              </w:rPr>
              <w:t xml:space="preserve"> </w:t>
            </w:r>
            <w:r w:rsidRPr="00A7053C">
              <w:rPr>
                <w:rFonts w:ascii="Arial" w:hAnsi="Arial" w:cs="Arial"/>
                <w:sz w:val="16"/>
                <w:szCs w:val="16"/>
                <w:lang w:val="en-GB"/>
              </w:rPr>
              <w:t xml:space="preserve">2.23, </w:t>
            </w:r>
            <w:r w:rsidR="00DA6DF2" w:rsidRPr="00A7053C">
              <w:rPr>
                <w:rFonts w:ascii="Arial" w:hAnsi="Arial" w:cs="Arial"/>
                <w:i/>
                <w:sz w:val="16"/>
                <w:szCs w:val="16"/>
                <w:lang w:val="en-GB"/>
              </w:rPr>
              <w:t>SD =</w:t>
            </w:r>
            <w:r w:rsidRPr="00A7053C">
              <w:rPr>
                <w:rFonts w:ascii="Arial" w:hAnsi="Arial" w:cs="Arial"/>
                <w:sz w:val="16"/>
                <w:szCs w:val="16"/>
                <w:lang w:val="en-GB"/>
              </w:rPr>
              <w:t xml:space="preserve"> 1.63)</w:t>
            </w:r>
          </w:p>
          <w:p w:rsidR="008F46D9" w:rsidRPr="00A7053C" w:rsidRDefault="008F46D9">
            <w:pPr>
              <w:spacing w:after="0" w:line="240" w:lineRule="auto"/>
              <w:rPr>
                <w:rFonts w:ascii="Arial" w:hAnsi="Arial" w:cs="Arial"/>
                <w:sz w:val="16"/>
                <w:szCs w:val="16"/>
                <w:lang w:val="en-GB"/>
              </w:rPr>
            </w:pPr>
          </w:p>
          <w:p w:rsidR="008F46D9" w:rsidRPr="00A7053C" w:rsidRDefault="008F46D9">
            <w:pPr>
              <w:spacing w:after="0" w:line="240" w:lineRule="auto"/>
              <w:rPr>
                <w:rFonts w:ascii="Arial" w:hAnsi="Arial" w:cs="Arial"/>
                <w:b/>
                <w:bCs/>
                <w:sz w:val="16"/>
                <w:szCs w:val="16"/>
                <w:lang w:val="en-GB"/>
              </w:rPr>
            </w:pPr>
            <w:r w:rsidRPr="00A7053C">
              <w:rPr>
                <w:rFonts w:ascii="Arial" w:hAnsi="Arial" w:cs="Arial"/>
                <w:sz w:val="16"/>
                <w:szCs w:val="16"/>
                <w:lang w:val="en-GB"/>
              </w:rPr>
              <w:t xml:space="preserve">PANSS </w:t>
            </w:r>
            <w:r w:rsidRPr="00A7053C">
              <w:rPr>
                <w:rFonts w:ascii="Arial" w:eastAsia="Times New Roman" w:hAnsi="Arial" w:cs="Arial"/>
                <w:noProof/>
                <w:kern w:val="0"/>
                <w:sz w:val="16"/>
                <w:szCs w:val="16"/>
                <w:lang w:val="en-GB"/>
              </w:rPr>
              <w:t xml:space="preserve">(Kay </w:t>
            </w:r>
            <w:r w:rsidR="0076583C" w:rsidRPr="00A7053C">
              <w:rPr>
                <w:rFonts w:ascii="Arial" w:eastAsia="Times New Roman" w:hAnsi="Arial" w:cs="Arial"/>
                <w:noProof/>
                <w:kern w:val="0"/>
                <w:sz w:val="16"/>
                <w:szCs w:val="16"/>
                <w:lang w:val="en-GB"/>
              </w:rPr>
              <w:t>et al.,</w:t>
            </w:r>
            <w:r w:rsidRPr="00A7053C">
              <w:rPr>
                <w:rFonts w:ascii="Arial" w:eastAsia="Times New Roman" w:hAnsi="Arial" w:cs="Arial"/>
                <w:noProof/>
                <w:kern w:val="0"/>
                <w:sz w:val="16"/>
                <w:szCs w:val="16"/>
                <w:lang w:val="en-GB"/>
              </w:rPr>
              <w:t xml:space="preserve"> 1987)</w:t>
            </w:r>
          </w:p>
        </w:tc>
        <w:tc>
          <w:tcPr>
            <w:tcW w:w="503" w:type="pct"/>
            <w:tcBorders>
              <w:top w:val="single" w:sz="4" w:space="0" w:color="00000A"/>
              <w:left w:val="single" w:sz="4" w:space="0" w:color="00000A"/>
              <w:bottom w:val="single" w:sz="4" w:space="0" w:color="00000A"/>
              <w:right w:val="single" w:sz="4" w:space="0" w:color="00000A"/>
            </w:tcBorders>
          </w:tcPr>
          <w:p w:rsidR="008F46D9" w:rsidRPr="00A7053C" w:rsidRDefault="008F46D9">
            <w:pPr>
              <w:spacing w:after="0" w:line="240" w:lineRule="auto"/>
              <w:rPr>
                <w:rFonts w:ascii="Arial" w:hAnsi="Arial" w:cs="Arial"/>
                <w:b/>
                <w:bCs/>
                <w:sz w:val="16"/>
                <w:szCs w:val="16"/>
                <w:lang w:val="en-GB"/>
              </w:rPr>
            </w:pPr>
            <w:r w:rsidRPr="00A7053C">
              <w:rPr>
                <w:rFonts w:ascii="Arial" w:hAnsi="Arial" w:cs="Arial"/>
                <w:sz w:val="16"/>
                <w:szCs w:val="16"/>
                <w:lang w:val="en-GB"/>
              </w:rPr>
              <w:t>None</w:t>
            </w:r>
          </w:p>
        </w:tc>
        <w:tc>
          <w:tcPr>
            <w:tcW w:w="675" w:type="pct"/>
            <w:tcBorders>
              <w:top w:val="single" w:sz="4" w:space="0" w:color="00000A"/>
              <w:left w:val="single" w:sz="4" w:space="0" w:color="00000A"/>
              <w:bottom w:val="single" w:sz="4" w:space="0" w:color="00000A"/>
              <w:right w:val="single" w:sz="4" w:space="0" w:color="00000A"/>
            </w:tcBorders>
          </w:tcPr>
          <w:p w:rsidR="008F46D9" w:rsidRPr="00A7053C" w:rsidRDefault="008F46D9">
            <w:pPr>
              <w:spacing w:after="0" w:line="240" w:lineRule="auto"/>
              <w:rPr>
                <w:rFonts w:ascii="Arial" w:hAnsi="Arial" w:cs="Arial"/>
                <w:b/>
                <w:bCs/>
                <w:sz w:val="16"/>
                <w:szCs w:val="16"/>
                <w:lang w:val="en-GB"/>
              </w:rPr>
            </w:pPr>
            <w:r w:rsidRPr="00A7053C">
              <w:rPr>
                <w:rFonts w:ascii="Arial" w:hAnsi="Arial" w:cs="Arial"/>
                <w:sz w:val="16"/>
                <w:szCs w:val="16"/>
                <w:lang w:val="en-GB"/>
              </w:rPr>
              <w:t>Childhood adversity correlated with dissociation (</w:t>
            </w:r>
            <w:r w:rsidRPr="00A7053C">
              <w:rPr>
                <w:rFonts w:ascii="Arial" w:hAnsi="Arial" w:cs="Arial"/>
                <w:i/>
                <w:sz w:val="16"/>
                <w:szCs w:val="16"/>
                <w:lang w:val="en-GB"/>
              </w:rPr>
              <w:t>rho</w:t>
            </w:r>
            <w:r w:rsidR="004D63A4" w:rsidRPr="00A7053C">
              <w:rPr>
                <w:rFonts w:ascii="Arial" w:hAnsi="Arial" w:cs="Arial"/>
                <w:sz w:val="16"/>
                <w:szCs w:val="16"/>
                <w:lang w:val="en-GB"/>
              </w:rPr>
              <w:t xml:space="preserve"> </w:t>
            </w:r>
            <w:r w:rsidRPr="00A7053C">
              <w:rPr>
                <w:rFonts w:ascii="Arial" w:hAnsi="Arial" w:cs="Arial"/>
                <w:sz w:val="16"/>
                <w:szCs w:val="16"/>
                <w:lang w:val="en-GB"/>
              </w:rPr>
              <w:t xml:space="preserve">= 0.54, </w:t>
            </w:r>
            <w:r w:rsidR="00DA6DF2" w:rsidRPr="00A7053C">
              <w:rPr>
                <w:rFonts w:ascii="Arial" w:hAnsi="Arial" w:cs="Arial"/>
                <w:i/>
                <w:sz w:val="16"/>
                <w:szCs w:val="16"/>
                <w:lang w:val="en-GB"/>
              </w:rPr>
              <w:t>p &lt;</w:t>
            </w:r>
            <w:r w:rsidRPr="00A7053C">
              <w:rPr>
                <w:rFonts w:ascii="Arial" w:hAnsi="Arial" w:cs="Arial"/>
                <w:sz w:val="16"/>
                <w:szCs w:val="16"/>
                <w:lang w:val="en-GB"/>
              </w:rPr>
              <w:t xml:space="preserve"> 0.001). Clinician</w:t>
            </w:r>
            <w:r w:rsidR="004D63A4" w:rsidRPr="00A7053C">
              <w:rPr>
                <w:rFonts w:ascii="Arial" w:hAnsi="Arial" w:cs="Arial"/>
                <w:sz w:val="16"/>
                <w:szCs w:val="16"/>
                <w:lang w:val="en-GB"/>
              </w:rPr>
              <w:t xml:space="preserve"> </w:t>
            </w:r>
            <w:r w:rsidRPr="00A7053C">
              <w:rPr>
                <w:rFonts w:ascii="Arial" w:hAnsi="Arial" w:cs="Arial"/>
                <w:sz w:val="16"/>
                <w:szCs w:val="16"/>
                <w:lang w:val="en-GB"/>
              </w:rPr>
              <w:t>-rated dissociation mediated the effect of childhood trauma on delusions (</w:t>
            </w:r>
            <w:r w:rsidRPr="00A7053C">
              <w:rPr>
                <w:rFonts w:ascii="Arial" w:hAnsi="Arial" w:cs="Arial"/>
                <w:i/>
                <w:sz w:val="16"/>
                <w:szCs w:val="16"/>
                <w:lang w:val="en-GB"/>
              </w:rPr>
              <w:t>β</w:t>
            </w:r>
            <w:r w:rsidR="004D63A4" w:rsidRPr="00A7053C">
              <w:rPr>
                <w:rFonts w:ascii="Arial" w:hAnsi="Arial" w:cs="Arial"/>
                <w:sz w:val="16"/>
                <w:szCs w:val="16"/>
                <w:lang w:val="en-GB"/>
              </w:rPr>
              <w:t xml:space="preserve"> </w:t>
            </w:r>
            <w:r w:rsidRPr="00A7053C">
              <w:rPr>
                <w:rFonts w:ascii="Arial" w:hAnsi="Arial" w:cs="Arial"/>
                <w:sz w:val="16"/>
                <w:szCs w:val="16"/>
                <w:lang w:val="en-GB"/>
              </w:rPr>
              <w:t xml:space="preserve">= 0.02, </w:t>
            </w:r>
            <w:r w:rsidR="003C14AF" w:rsidRPr="00A7053C">
              <w:rPr>
                <w:rFonts w:ascii="Arial" w:hAnsi="Arial" w:cs="Arial"/>
                <w:i/>
                <w:sz w:val="16"/>
                <w:szCs w:val="16"/>
                <w:lang w:val="en-GB"/>
              </w:rPr>
              <w:t xml:space="preserve">95% CI: </w:t>
            </w:r>
            <w:r w:rsidRPr="00A7053C">
              <w:rPr>
                <w:rFonts w:ascii="Arial" w:hAnsi="Arial" w:cs="Arial"/>
                <w:sz w:val="16"/>
                <w:szCs w:val="16"/>
                <w:lang w:val="en-GB"/>
              </w:rPr>
              <w:t>0.01, 0.04) and self</w:t>
            </w:r>
            <w:r w:rsidR="004D63A4" w:rsidRPr="00A7053C">
              <w:rPr>
                <w:rFonts w:ascii="Arial" w:hAnsi="Arial" w:cs="Arial"/>
                <w:sz w:val="16"/>
                <w:szCs w:val="16"/>
                <w:lang w:val="en-GB"/>
              </w:rPr>
              <w:t xml:space="preserve"> </w:t>
            </w:r>
            <w:r w:rsidRPr="00A7053C">
              <w:rPr>
                <w:rFonts w:ascii="Arial" w:hAnsi="Arial" w:cs="Arial"/>
                <w:sz w:val="16"/>
                <w:szCs w:val="16"/>
                <w:lang w:val="en-GB"/>
              </w:rPr>
              <w:t>-</w:t>
            </w:r>
            <w:r w:rsidR="004D63A4" w:rsidRPr="00A7053C">
              <w:rPr>
                <w:rFonts w:ascii="Arial" w:hAnsi="Arial" w:cs="Arial"/>
                <w:sz w:val="16"/>
                <w:szCs w:val="16"/>
                <w:lang w:val="en-GB"/>
              </w:rPr>
              <w:t xml:space="preserve"> </w:t>
            </w:r>
            <w:r w:rsidRPr="00A7053C">
              <w:rPr>
                <w:rFonts w:ascii="Arial" w:hAnsi="Arial" w:cs="Arial"/>
                <w:sz w:val="16"/>
                <w:szCs w:val="16"/>
                <w:lang w:val="en-GB"/>
              </w:rPr>
              <w:t>rated dissociation mediated the effect on hallucinations (</w:t>
            </w:r>
            <w:r w:rsidRPr="00A7053C">
              <w:rPr>
                <w:rFonts w:ascii="Arial" w:hAnsi="Arial" w:cs="Arial"/>
                <w:i/>
                <w:sz w:val="16"/>
                <w:szCs w:val="16"/>
                <w:lang w:val="en-GB"/>
              </w:rPr>
              <w:t>β</w:t>
            </w:r>
            <w:r w:rsidR="004D63A4" w:rsidRPr="00A7053C">
              <w:rPr>
                <w:rFonts w:ascii="Arial" w:hAnsi="Arial" w:cs="Arial"/>
                <w:sz w:val="16"/>
                <w:szCs w:val="16"/>
                <w:lang w:val="en-GB"/>
              </w:rPr>
              <w:t xml:space="preserve"> </w:t>
            </w:r>
            <w:r w:rsidRPr="00A7053C">
              <w:rPr>
                <w:rFonts w:ascii="Arial" w:hAnsi="Arial" w:cs="Arial"/>
                <w:sz w:val="16"/>
                <w:szCs w:val="16"/>
                <w:lang w:val="en-GB"/>
              </w:rPr>
              <w:t xml:space="preserve">= 0.01, </w:t>
            </w:r>
            <w:r w:rsidR="003C14AF" w:rsidRPr="00A7053C">
              <w:rPr>
                <w:rFonts w:ascii="Arial" w:hAnsi="Arial" w:cs="Arial"/>
                <w:i/>
                <w:sz w:val="16"/>
                <w:szCs w:val="16"/>
                <w:lang w:val="en-GB"/>
              </w:rPr>
              <w:t xml:space="preserve">95% CI: </w:t>
            </w:r>
            <w:r w:rsidRPr="00A7053C">
              <w:rPr>
                <w:rFonts w:ascii="Arial" w:hAnsi="Arial" w:cs="Arial"/>
                <w:sz w:val="16"/>
                <w:szCs w:val="16"/>
                <w:lang w:val="en-GB"/>
              </w:rPr>
              <w:t>0.003, 0.03). No effect was found on negative symptoms</w:t>
            </w:r>
          </w:p>
        </w:tc>
        <w:tc>
          <w:tcPr>
            <w:tcW w:w="340" w:type="pct"/>
            <w:tcBorders>
              <w:top w:val="single" w:sz="4" w:space="0" w:color="00000A"/>
              <w:left w:val="single" w:sz="4" w:space="0" w:color="00000A"/>
              <w:bottom w:val="single" w:sz="4" w:space="0" w:color="00000A"/>
              <w:right w:val="single" w:sz="4" w:space="0" w:color="00000A"/>
            </w:tcBorders>
          </w:tcPr>
          <w:p w:rsidR="008F46D9" w:rsidRPr="00A7053C" w:rsidRDefault="008F46D9">
            <w:pPr>
              <w:spacing w:after="0" w:line="240" w:lineRule="auto"/>
              <w:rPr>
                <w:rFonts w:ascii="Arial" w:hAnsi="Arial" w:cs="Arial"/>
                <w:b/>
                <w:bCs/>
                <w:sz w:val="16"/>
                <w:szCs w:val="16"/>
                <w:lang w:val="en-GB"/>
              </w:rPr>
            </w:pPr>
            <w:r w:rsidRPr="00A7053C">
              <w:rPr>
                <w:rFonts w:ascii="Arial" w:hAnsi="Arial" w:cs="Arial"/>
                <w:sz w:val="16"/>
                <w:szCs w:val="16"/>
                <w:lang w:val="en-GB"/>
              </w:rPr>
              <w:t>9</w:t>
            </w:r>
          </w:p>
        </w:tc>
      </w:tr>
      <w:tr w:rsidR="00ED04CE" w:rsidRPr="00A7053C" w:rsidTr="00ED04CE">
        <w:tc>
          <w:tcPr>
            <w:tcW w:w="644" w:type="pct"/>
            <w:gridSpan w:val="2"/>
            <w:tcBorders>
              <w:top w:val="single" w:sz="4" w:space="0" w:color="00000A"/>
              <w:left w:val="single" w:sz="4" w:space="0" w:color="00000A"/>
              <w:bottom w:val="single" w:sz="4" w:space="0" w:color="00000A"/>
              <w:right w:val="single" w:sz="4" w:space="0" w:color="00000A"/>
            </w:tcBorders>
          </w:tcPr>
          <w:p w:rsidR="00ED04CE" w:rsidRPr="00A7053C" w:rsidRDefault="00B36BFD" w:rsidP="00ED04CE">
            <w:pPr>
              <w:spacing w:after="0" w:line="240" w:lineRule="auto"/>
              <w:ind w:right="374"/>
              <w:rPr>
                <w:rFonts w:ascii="Arial" w:hAnsi="Arial" w:cs="Arial"/>
                <w:sz w:val="16"/>
                <w:szCs w:val="16"/>
                <w:lang w:val="en-GB"/>
              </w:rPr>
            </w:pPr>
            <w:r w:rsidRPr="00A7053C">
              <w:rPr>
                <w:rFonts w:ascii="Arial" w:hAnsi="Arial" w:cs="Arial"/>
                <w:noProof/>
                <w:sz w:val="16"/>
                <w:szCs w:val="16"/>
                <w:lang w:val="en-GB"/>
              </w:rPr>
              <w:t xml:space="preserve">Appiah-Kusi </w:t>
            </w:r>
            <w:r w:rsidR="0076583C" w:rsidRPr="00A7053C">
              <w:rPr>
                <w:rFonts w:ascii="Arial" w:hAnsi="Arial" w:cs="Arial"/>
                <w:noProof/>
                <w:sz w:val="16"/>
                <w:szCs w:val="16"/>
                <w:lang w:val="en-GB"/>
              </w:rPr>
              <w:t>et al.,</w:t>
            </w:r>
            <w:r w:rsidRPr="00A7053C">
              <w:rPr>
                <w:rFonts w:ascii="Arial" w:hAnsi="Arial" w:cs="Arial"/>
                <w:noProof/>
                <w:sz w:val="16"/>
                <w:szCs w:val="16"/>
                <w:lang w:val="en-GB"/>
              </w:rPr>
              <w:t xml:space="preserve"> 2017</w:t>
            </w:r>
          </w:p>
          <w:p w:rsidR="00ED04CE" w:rsidRPr="00A7053C" w:rsidRDefault="00ED04CE" w:rsidP="00ED04CE">
            <w:pPr>
              <w:spacing w:after="0" w:line="240" w:lineRule="auto"/>
              <w:ind w:right="374"/>
              <w:rPr>
                <w:rFonts w:ascii="Arial" w:hAnsi="Arial" w:cs="Arial"/>
                <w:sz w:val="16"/>
                <w:szCs w:val="16"/>
                <w:lang w:val="en-GB"/>
              </w:rPr>
            </w:pPr>
          </w:p>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sz w:val="16"/>
                <w:szCs w:val="16"/>
                <w:lang w:val="en-GB"/>
              </w:rPr>
              <w:t>ENGLAND</w:t>
            </w:r>
          </w:p>
        </w:tc>
        <w:tc>
          <w:tcPr>
            <w:tcW w:w="421" w:type="pct"/>
            <w:gridSpan w:val="5"/>
            <w:tcBorders>
              <w:top w:val="single" w:sz="4" w:space="0" w:color="00000A"/>
              <w:left w:val="single" w:sz="4" w:space="0" w:color="00000A"/>
              <w:bottom w:val="single" w:sz="4" w:space="0" w:color="00000A"/>
              <w:right w:val="single" w:sz="4" w:space="0" w:color="00000A"/>
            </w:tcBorders>
          </w:tcPr>
          <w:p w:rsidR="00ED04CE" w:rsidRPr="00A7053C" w:rsidRDefault="00B30BC3" w:rsidP="00ED04CE">
            <w:pPr>
              <w:spacing w:after="0" w:line="240" w:lineRule="auto"/>
              <w:ind w:right="374"/>
              <w:rPr>
                <w:rFonts w:ascii="Arial" w:hAnsi="Arial" w:cs="Arial"/>
                <w:sz w:val="16"/>
                <w:szCs w:val="16"/>
                <w:lang w:val="en-GB"/>
              </w:rPr>
            </w:pPr>
            <w:r w:rsidRPr="00A7053C">
              <w:rPr>
                <w:rFonts w:ascii="Arial" w:hAnsi="Arial" w:cs="Arial"/>
                <w:i/>
                <w:sz w:val="16"/>
                <w:szCs w:val="16"/>
                <w:lang w:val="en-GB"/>
              </w:rPr>
              <w:t>N =</w:t>
            </w:r>
            <w:r w:rsidR="00ED04CE" w:rsidRPr="00A7053C">
              <w:rPr>
                <w:rFonts w:ascii="Arial" w:hAnsi="Arial" w:cs="Arial"/>
                <w:sz w:val="16"/>
                <w:szCs w:val="16"/>
                <w:lang w:val="en-GB"/>
              </w:rPr>
              <w:t xml:space="preserve"> 30 UHR individuals</w:t>
            </w:r>
          </w:p>
          <w:p w:rsidR="00ED04CE" w:rsidRPr="00A7053C" w:rsidRDefault="00ED04CE" w:rsidP="00ED04CE">
            <w:pPr>
              <w:spacing w:after="0" w:line="240" w:lineRule="auto"/>
              <w:ind w:right="374"/>
              <w:rPr>
                <w:rFonts w:ascii="Arial" w:hAnsi="Arial" w:cs="Arial"/>
                <w:sz w:val="16"/>
                <w:szCs w:val="16"/>
                <w:lang w:val="en-GB"/>
              </w:rPr>
            </w:pPr>
          </w:p>
          <w:p w:rsidR="00ED04CE" w:rsidRPr="00A7053C" w:rsidRDefault="00B30BC3" w:rsidP="00ED04CE">
            <w:pPr>
              <w:spacing w:after="0" w:line="240" w:lineRule="auto"/>
              <w:rPr>
                <w:rFonts w:ascii="Arial" w:hAnsi="Arial" w:cs="Arial"/>
                <w:b/>
                <w:bCs/>
                <w:sz w:val="16"/>
                <w:szCs w:val="16"/>
                <w:lang w:val="en-GB"/>
              </w:rPr>
            </w:pPr>
            <w:r w:rsidRPr="00A7053C">
              <w:rPr>
                <w:rFonts w:ascii="Arial" w:hAnsi="Arial" w:cs="Arial"/>
                <w:i/>
                <w:sz w:val="16"/>
                <w:szCs w:val="16"/>
                <w:lang w:val="en-GB"/>
              </w:rPr>
              <w:t>N =</w:t>
            </w:r>
            <w:r w:rsidR="00ED04CE" w:rsidRPr="00A7053C">
              <w:rPr>
                <w:rFonts w:ascii="Arial" w:hAnsi="Arial" w:cs="Arial"/>
                <w:sz w:val="16"/>
                <w:szCs w:val="16"/>
                <w:lang w:val="en-GB"/>
              </w:rPr>
              <w:t xml:space="preserve"> 38 controls</w:t>
            </w:r>
          </w:p>
        </w:tc>
        <w:tc>
          <w:tcPr>
            <w:tcW w:w="586"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sz w:val="16"/>
                <w:szCs w:val="16"/>
                <w:lang w:val="en-GB"/>
              </w:rPr>
              <w:t xml:space="preserve">Childhood physical, emotional, and sexual abuse, and physical and emotional neglect (UHR: </w:t>
            </w:r>
            <w:r w:rsidR="00DA6DF2" w:rsidRPr="00A7053C">
              <w:rPr>
                <w:rFonts w:ascii="Arial" w:hAnsi="Arial" w:cs="Arial"/>
                <w:i/>
                <w:sz w:val="16"/>
                <w:szCs w:val="16"/>
                <w:lang w:val="en-GB"/>
              </w:rPr>
              <w:t>mean =</w:t>
            </w:r>
            <w:r w:rsidR="00AC2315" w:rsidRPr="00A7053C">
              <w:rPr>
                <w:rFonts w:ascii="Arial" w:hAnsi="Arial" w:cs="Arial"/>
                <w:sz w:val="16"/>
                <w:szCs w:val="16"/>
                <w:lang w:val="en-GB"/>
              </w:rPr>
              <w:t xml:space="preserve"> </w:t>
            </w:r>
            <w:r w:rsidRPr="00A7053C">
              <w:rPr>
                <w:rFonts w:ascii="Arial" w:hAnsi="Arial" w:cs="Arial"/>
                <w:sz w:val="16"/>
                <w:szCs w:val="16"/>
                <w:lang w:val="en-GB"/>
              </w:rPr>
              <w:t xml:space="preserve">51.83, </w:t>
            </w:r>
            <w:r w:rsidR="00DA6DF2" w:rsidRPr="00A7053C">
              <w:rPr>
                <w:rFonts w:ascii="Arial" w:hAnsi="Arial" w:cs="Arial"/>
                <w:i/>
                <w:sz w:val="16"/>
                <w:szCs w:val="16"/>
                <w:lang w:val="en-GB"/>
              </w:rPr>
              <w:t>SD =</w:t>
            </w:r>
            <w:r w:rsidRPr="00A7053C">
              <w:rPr>
                <w:rFonts w:ascii="Arial" w:hAnsi="Arial" w:cs="Arial"/>
                <w:sz w:val="16"/>
                <w:szCs w:val="16"/>
                <w:lang w:val="en-GB"/>
              </w:rPr>
              <w:t xml:space="preserve"> 18.51; controls: </w:t>
            </w:r>
            <w:r w:rsidR="00DA6DF2" w:rsidRPr="00A7053C">
              <w:rPr>
                <w:rFonts w:ascii="Arial" w:hAnsi="Arial" w:cs="Arial"/>
                <w:i/>
                <w:sz w:val="16"/>
                <w:szCs w:val="16"/>
                <w:lang w:val="en-GB"/>
              </w:rPr>
              <w:t>mean =</w:t>
            </w:r>
            <w:r w:rsidR="00AC2315" w:rsidRPr="00A7053C">
              <w:rPr>
                <w:rFonts w:ascii="Arial" w:hAnsi="Arial" w:cs="Arial"/>
                <w:sz w:val="16"/>
                <w:szCs w:val="16"/>
                <w:lang w:val="en-GB"/>
              </w:rPr>
              <w:t xml:space="preserve"> </w:t>
            </w:r>
            <w:r w:rsidRPr="00A7053C">
              <w:rPr>
                <w:rFonts w:ascii="Arial" w:hAnsi="Arial" w:cs="Arial"/>
                <w:sz w:val="16"/>
                <w:szCs w:val="16"/>
                <w:lang w:val="en-GB"/>
              </w:rPr>
              <w:t xml:space="preserve">36.03, </w:t>
            </w:r>
            <w:r w:rsidR="00DA6DF2" w:rsidRPr="00A7053C">
              <w:rPr>
                <w:rFonts w:ascii="Arial" w:hAnsi="Arial" w:cs="Arial"/>
                <w:i/>
                <w:sz w:val="16"/>
                <w:szCs w:val="16"/>
                <w:lang w:val="en-GB"/>
              </w:rPr>
              <w:t>SD =</w:t>
            </w:r>
            <w:r w:rsidRPr="00A7053C">
              <w:rPr>
                <w:rFonts w:ascii="Arial" w:hAnsi="Arial" w:cs="Arial"/>
                <w:sz w:val="16"/>
                <w:szCs w:val="16"/>
                <w:lang w:val="en-GB"/>
              </w:rPr>
              <w:t xml:space="preserve"> 10.54)</w:t>
            </w:r>
          </w:p>
        </w:tc>
        <w:tc>
          <w:tcPr>
            <w:tcW w:w="415"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sz w:val="16"/>
                <w:szCs w:val="16"/>
                <w:lang w:val="en-GB"/>
              </w:rPr>
              <w:t>CTQ</w:t>
            </w:r>
            <w:r w:rsidR="00A0629D" w:rsidRPr="00A7053C">
              <w:rPr>
                <w:rFonts w:ascii="Arial" w:hAnsi="Arial" w:cs="Arial"/>
                <w:sz w:val="16"/>
                <w:szCs w:val="16"/>
                <w:lang w:val="en-GB"/>
              </w:rPr>
              <w:t xml:space="preserve"> </w:t>
            </w:r>
            <w:r w:rsidR="00B36BFD" w:rsidRPr="00A7053C">
              <w:rPr>
                <w:rFonts w:ascii="Arial" w:hAnsi="Arial" w:cs="Arial"/>
                <w:noProof/>
                <w:sz w:val="16"/>
                <w:szCs w:val="16"/>
                <w:lang w:val="en-GB"/>
              </w:rPr>
              <w:t xml:space="preserve">(Bernstein </w:t>
            </w:r>
            <w:r w:rsidR="0076583C" w:rsidRPr="00A7053C">
              <w:rPr>
                <w:rFonts w:ascii="Arial" w:hAnsi="Arial" w:cs="Arial"/>
                <w:noProof/>
                <w:sz w:val="16"/>
                <w:szCs w:val="16"/>
                <w:lang w:val="en-GB"/>
              </w:rPr>
              <w:t>et al.,</w:t>
            </w:r>
            <w:r w:rsidR="00B36BFD" w:rsidRPr="00A7053C">
              <w:rPr>
                <w:rFonts w:ascii="Arial" w:hAnsi="Arial" w:cs="Arial"/>
                <w:noProof/>
                <w:sz w:val="16"/>
                <w:szCs w:val="16"/>
                <w:lang w:val="en-GB"/>
              </w:rPr>
              <w:t xml:space="preserve"> 1994)</w:t>
            </w:r>
          </w:p>
        </w:tc>
        <w:tc>
          <w:tcPr>
            <w:tcW w:w="477"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b/>
                <w:bCs/>
                <w:sz w:val="16"/>
                <w:szCs w:val="16"/>
                <w:lang w:val="en-GB"/>
              </w:rPr>
            </w:pPr>
            <w:r w:rsidRPr="00A7053C">
              <w:rPr>
                <w:rFonts w:ascii="Arial" w:eastAsia="Times New Roman" w:hAnsi="Arial" w:cs="Arial"/>
                <w:kern w:val="0"/>
                <w:sz w:val="16"/>
                <w:szCs w:val="16"/>
                <w:lang w:val="en-GB"/>
              </w:rPr>
              <w:t>Cognitive schema of self and the other</w:t>
            </w:r>
          </w:p>
        </w:tc>
        <w:tc>
          <w:tcPr>
            <w:tcW w:w="409"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widowControl w:val="0"/>
              <w:suppressAutoHyphens w:val="0"/>
              <w:autoSpaceDE w:val="0"/>
              <w:autoSpaceDN w:val="0"/>
              <w:adjustRightInd w:val="0"/>
              <w:spacing w:after="0" w:line="240" w:lineRule="auto"/>
              <w:rPr>
                <w:rFonts w:ascii="Arial" w:eastAsia="Times New Roman" w:hAnsi="Arial" w:cs="Arial"/>
                <w:kern w:val="0"/>
                <w:sz w:val="16"/>
                <w:szCs w:val="16"/>
                <w:lang w:val="en-GB"/>
              </w:rPr>
            </w:pPr>
            <w:r w:rsidRPr="00A7053C">
              <w:rPr>
                <w:rFonts w:ascii="Arial" w:eastAsia="Times New Roman" w:hAnsi="Arial" w:cs="Arial"/>
                <w:kern w:val="0"/>
                <w:sz w:val="16"/>
                <w:szCs w:val="16"/>
                <w:lang w:val="en-GB"/>
              </w:rPr>
              <w:t xml:space="preserve">BCSS </w:t>
            </w:r>
            <w:r w:rsidR="00B36BFD" w:rsidRPr="00A7053C">
              <w:rPr>
                <w:rFonts w:ascii="Arial" w:eastAsia="Times New Roman" w:hAnsi="Arial" w:cs="Arial"/>
                <w:noProof/>
                <w:kern w:val="0"/>
                <w:sz w:val="16"/>
                <w:szCs w:val="16"/>
                <w:lang w:val="en-GB"/>
              </w:rPr>
              <w:t xml:space="preserve">(Fowler </w:t>
            </w:r>
            <w:r w:rsidR="0076583C" w:rsidRPr="00A7053C">
              <w:rPr>
                <w:rFonts w:ascii="Arial" w:eastAsia="Times New Roman" w:hAnsi="Arial" w:cs="Arial"/>
                <w:noProof/>
                <w:kern w:val="0"/>
                <w:sz w:val="16"/>
                <w:szCs w:val="16"/>
                <w:lang w:val="en-GB"/>
              </w:rPr>
              <w:t>et al.,</w:t>
            </w:r>
            <w:r w:rsidR="00B36BFD" w:rsidRPr="00A7053C">
              <w:rPr>
                <w:rFonts w:ascii="Arial" w:eastAsia="Times New Roman" w:hAnsi="Arial" w:cs="Arial"/>
                <w:noProof/>
                <w:kern w:val="0"/>
                <w:sz w:val="16"/>
                <w:szCs w:val="16"/>
                <w:lang w:val="en-GB"/>
              </w:rPr>
              <w:t xml:space="preserve"> 2006)</w:t>
            </w:r>
          </w:p>
          <w:p w:rsidR="00ED04CE" w:rsidRPr="00A7053C" w:rsidRDefault="00ED04CE" w:rsidP="00ED04CE">
            <w:pPr>
              <w:spacing w:after="0" w:line="240" w:lineRule="auto"/>
              <w:rPr>
                <w:rFonts w:ascii="Arial" w:hAnsi="Arial" w:cs="Arial"/>
                <w:b/>
                <w:bCs/>
                <w:sz w:val="16"/>
                <w:szCs w:val="16"/>
                <w:lang w:val="en-GB"/>
              </w:rPr>
            </w:pPr>
          </w:p>
        </w:tc>
        <w:tc>
          <w:tcPr>
            <w:tcW w:w="530" w:type="pct"/>
            <w:gridSpan w:val="3"/>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Paranoia and UHR status</w:t>
            </w:r>
          </w:p>
          <w:p w:rsidR="00ED04CE" w:rsidRPr="00A7053C" w:rsidRDefault="00ED04CE" w:rsidP="00ED04CE">
            <w:pPr>
              <w:spacing w:after="0" w:line="240" w:lineRule="auto"/>
              <w:rPr>
                <w:rFonts w:ascii="Arial" w:hAnsi="Arial" w:cs="Arial"/>
                <w:sz w:val="16"/>
                <w:szCs w:val="16"/>
                <w:lang w:val="en-GB"/>
              </w:rPr>
            </w:pPr>
          </w:p>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PTS</w:t>
            </w:r>
            <w:r w:rsidR="009C5111" w:rsidRPr="00A7053C">
              <w:rPr>
                <w:rFonts w:ascii="Arial" w:hAnsi="Arial" w:cs="Arial"/>
                <w:sz w:val="16"/>
                <w:szCs w:val="16"/>
                <w:lang w:val="en-GB"/>
              </w:rPr>
              <w:t xml:space="preserve"> </w:t>
            </w:r>
            <w:r w:rsidR="00B36BFD" w:rsidRPr="00A7053C">
              <w:rPr>
                <w:rFonts w:ascii="Arial" w:hAnsi="Arial" w:cs="Arial"/>
                <w:noProof/>
                <w:sz w:val="16"/>
                <w:szCs w:val="16"/>
                <w:lang w:val="en-GB"/>
              </w:rPr>
              <w:t xml:space="preserve">(Green </w:t>
            </w:r>
            <w:r w:rsidR="0076583C" w:rsidRPr="00A7053C">
              <w:rPr>
                <w:rFonts w:ascii="Arial" w:hAnsi="Arial" w:cs="Arial"/>
                <w:noProof/>
                <w:sz w:val="16"/>
                <w:szCs w:val="16"/>
                <w:lang w:val="en-GB"/>
              </w:rPr>
              <w:t>et al.,</w:t>
            </w:r>
            <w:r w:rsidR="00B36BFD" w:rsidRPr="00A7053C">
              <w:rPr>
                <w:rFonts w:ascii="Arial" w:hAnsi="Arial" w:cs="Arial"/>
                <w:noProof/>
                <w:sz w:val="16"/>
                <w:szCs w:val="16"/>
                <w:lang w:val="en-GB"/>
              </w:rPr>
              <w:t xml:space="preserve"> 2008)</w:t>
            </w:r>
          </w:p>
          <w:p w:rsidR="00ED04CE" w:rsidRPr="00A7053C" w:rsidRDefault="00ED04CE" w:rsidP="00ED04CE">
            <w:pPr>
              <w:spacing w:after="0" w:line="240" w:lineRule="auto"/>
              <w:rPr>
                <w:rFonts w:ascii="Arial" w:hAnsi="Arial" w:cs="Arial"/>
                <w:b/>
                <w:bCs/>
                <w:sz w:val="16"/>
                <w:szCs w:val="16"/>
                <w:lang w:val="en-GB"/>
              </w:rPr>
            </w:pPr>
          </w:p>
        </w:tc>
        <w:tc>
          <w:tcPr>
            <w:tcW w:w="503"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sz w:val="16"/>
                <w:szCs w:val="16"/>
                <w:lang w:val="en-GB"/>
              </w:rPr>
              <w:t xml:space="preserve">Depression, anxiety, </w:t>
            </w:r>
            <w:r w:rsidR="00BA684A" w:rsidRPr="00A7053C">
              <w:rPr>
                <w:rFonts w:ascii="Arial" w:hAnsi="Arial" w:cs="Arial"/>
                <w:sz w:val="16"/>
                <w:szCs w:val="16"/>
                <w:lang w:val="en-GB"/>
              </w:rPr>
              <w:t xml:space="preserve">and </w:t>
            </w:r>
            <w:r w:rsidRPr="00A7053C">
              <w:rPr>
                <w:rFonts w:ascii="Arial" w:hAnsi="Arial" w:cs="Arial"/>
                <w:sz w:val="16"/>
                <w:szCs w:val="16"/>
                <w:lang w:val="en-GB"/>
              </w:rPr>
              <w:t>smoking cannabis more than on</w:t>
            </w:r>
            <w:r w:rsidR="00BA684A" w:rsidRPr="00A7053C">
              <w:rPr>
                <w:rFonts w:ascii="Arial" w:hAnsi="Arial" w:cs="Arial"/>
                <w:sz w:val="16"/>
                <w:szCs w:val="16"/>
                <w:lang w:val="en-GB"/>
              </w:rPr>
              <w:t>c</w:t>
            </w:r>
            <w:r w:rsidRPr="00A7053C">
              <w:rPr>
                <w:rFonts w:ascii="Arial" w:hAnsi="Arial" w:cs="Arial"/>
                <w:sz w:val="16"/>
                <w:szCs w:val="16"/>
                <w:lang w:val="en-GB"/>
              </w:rPr>
              <w:t>e a month</w:t>
            </w:r>
          </w:p>
        </w:tc>
        <w:tc>
          <w:tcPr>
            <w:tcW w:w="675"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sz w:val="16"/>
                <w:szCs w:val="16"/>
                <w:lang w:val="en-GB"/>
              </w:rPr>
              <w:t xml:space="preserve">Emotional neglect was associated with both negative self-schema and negative schema about the others. There was an indirect effect of emotional neglect via negative self-schema on UHR </w:t>
            </w:r>
            <w:r w:rsidR="00BA684A" w:rsidRPr="00A7053C">
              <w:rPr>
                <w:rFonts w:ascii="Arial" w:hAnsi="Arial" w:cs="Arial"/>
                <w:sz w:val="16"/>
                <w:szCs w:val="16"/>
                <w:lang w:val="en-GB"/>
              </w:rPr>
              <w:t xml:space="preserve">status </w:t>
            </w:r>
            <w:r w:rsidRPr="00A7053C">
              <w:rPr>
                <w:rFonts w:ascii="Arial" w:hAnsi="Arial" w:cs="Arial"/>
                <w:sz w:val="16"/>
                <w:szCs w:val="16"/>
                <w:lang w:val="en-GB"/>
              </w:rPr>
              <w:t>(</w:t>
            </w:r>
            <w:r w:rsidR="00B30BC3" w:rsidRPr="00A7053C">
              <w:rPr>
                <w:rFonts w:ascii="Arial" w:hAnsi="Arial" w:cs="Arial"/>
                <w:i/>
                <w:sz w:val="16"/>
                <w:szCs w:val="16"/>
                <w:lang w:val="en-GB"/>
              </w:rPr>
              <w:t>B =</w:t>
            </w:r>
            <w:r w:rsidRPr="00A7053C">
              <w:rPr>
                <w:rFonts w:ascii="Arial" w:hAnsi="Arial" w:cs="Arial"/>
                <w:sz w:val="16"/>
                <w:szCs w:val="16"/>
                <w:lang w:val="en-GB"/>
              </w:rPr>
              <w:t xml:space="preserve"> 0.045, </w:t>
            </w:r>
            <w:r w:rsidR="003C14AF" w:rsidRPr="00A7053C">
              <w:rPr>
                <w:rFonts w:ascii="Arial" w:hAnsi="Arial" w:cs="Arial"/>
                <w:i/>
                <w:sz w:val="16"/>
                <w:szCs w:val="16"/>
                <w:lang w:val="en-GB"/>
              </w:rPr>
              <w:t xml:space="preserve">95% CI: </w:t>
            </w:r>
            <w:r w:rsidRPr="00A7053C">
              <w:rPr>
                <w:rFonts w:ascii="Arial" w:hAnsi="Arial" w:cs="Arial"/>
                <w:sz w:val="16"/>
                <w:szCs w:val="16"/>
                <w:lang w:val="en-GB"/>
              </w:rPr>
              <w:t>0.004 0.159) and on paranoia ideation (</w:t>
            </w:r>
            <w:r w:rsidR="00B30BC3" w:rsidRPr="00A7053C">
              <w:rPr>
                <w:rFonts w:ascii="Arial" w:hAnsi="Arial" w:cs="Arial"/>
                <w:i/>
                <w:sz w:val="16"/>
                <w:szCs w:val="16"/>
                <w:lang w:val="en-GB"/>
              </w:rPr>
              <w:t>B =</w:t>
            </w:r>
            <w:r w:rsidRPr="00A7053C">
              <w:rPr>
                <w:rFonts w:ascii="Arial" w:hAnsi="Arial" w:cs="Arial"/>
                <w:sz w:val="16"/>
                <w:szCs w:val="16"/>
                <w:lang w:val="en-GB"/>
              </w:rPr>
              <w:t xml:space="preserve"> 0.988, </w:t>
            </w:r>
            <w:r w:rsidR="003C14AF" w:rsidRPr="00A7053C">
              <w:rPr>
                <w:rFonts w:ascii="Arial" w:hAnsi="Arial" w:cs="Arial"/>
                <w:i/>
                <w:sz w:val="16"/>
                <w:szCs w:val="16"/>
                <w:lang w:val="en-GB"/>
              </w:rPr>
              <w:t xml:space="preserve">95% CI: </w:t>
            </w:r>
            <w:r w:rsidRPr="00A7053C">
              <w:rPr>
                <w:rFonts w:ascii="Arial" w:hAnsi="Arial" w:cs="Arial"/>
                <w:sz w:val="16"/>
                <w:szCs w:val="16"/>
                <w:lang w:val="en-GB"/>
              </w:rPr>
              <w:t>0.323, 1.895). Partial mediation explained respectively 14.7% and 42.2% f the variance</w:t>
            </w:r>
          </w:p>
        </w:tc>
        <w:tc>
          <w:tcPr>
            <w:tcW w:w="340"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sz w:val="16"/>
                <w:szCs w:val="16"/>
                <w:lang w:val="en-GB"/>
              </w:rPr>
              <w:t>9</w:t>
            </w:r>
          </w:p>
        </w:tc>
      </w:tr>
      <w:tr w:rsidR="00ED04CE" w:rsidRPr="00A7053C" w:rsidTr="00ED04CE">
        <w:tc>
          <w:tcPr>
            <w:tcW w:w="644" w:type="pct"/>
            <w:gridSpan w:val="2"/>
            <w:tcBorders>
              <w:top w:val="single" w:sz="4" w:space="0" w:color="00000A"/>
              <w:left w:val="single" w:sz="4" w:space="0" w:color="00000A"/>
              <w:bottom w:val="single" w:sz="4" w:space="0" w:color="00000A"/>
              <w:right w:val="single" w:sz="4" w:space="0" w:color="00000A"/>
            </w:tcBorders>
          </w:tcPr>
          <w:p w:rsidR="00ED04CE" w:rsidRPr="00A7053C" w:rsidRDefault="00B36BFD" w:rsidP="00ED04CE">
            <w:pPr>
              <w:spacing w:after="0" w:line="240" w:lineRule="auto"/>
              <w:ind w:right="374"/>
              <w:rPr>
                <w:rFonts w:ascii="Arial" w:hAnsi="Arial" w:cs="Arial"/>
                <w:color w:val="000000"/>
                <w:sz w:val="16"/>
                <w:szCs w:val="16"/>
                <w:lang w:val="en-GB" w:eastAsia="ar-SA"/>
              </w:rPr>
            </w:pPr>
            <w:r w:rsidRPr="00A7053C">
              <w:rPr>
                <w:rFonts w:ascii="Arial" w:hAnsi="Arial" w:cs="Arial"/>
                <w:noProof/>
                <w:sz w:val="16"/>
                <w:szCs w:val="16"/>
                <w:lang w:val="en-GB"/>
              </w:rPr>
              <w:t xml:space="preserve">Evans </w:t>
            </w:r>
            <w:r w:rsidR="0076583C" w:rsidRPr="00A7053C">
              <w:rPr>
                <w:rFonts w:ascii="Arial" w:hAnsi="Arial" w:cs="Arial"/>
                <w:noProof/>
                <w:sz w:val="16"/>
                <w:szCs w:val="16"/>
                <w:lang w:val="en-GB"/>
              </w:rPr>
              <w:t>et al.,</w:t>
            </w:r>
            <w:r w:rsidRPr="00A7053C">
              <w:rPr>
                <w:rFonts w:ascii="Arial" w:hAnsi="Arial" w:cs="Arial"/>
                <w:noProof/>
                <w:sz w:val="16"/>
                <w:szCs w:val="16"/>
                <w:lang w:val="en-GB"/>
              </w:rPr>
              <w:t xml:space="preserve"> 2015</w:t>
            </w:r>
          </w:p>
          <w:p w:rsidR="00ED04CE" w:rsidRPr="00A7053C" w:rsidRDefault="00ED04CE" w:rsidP="00ED04CE">
            <w:pPr>
              <w:spacing w:after="0" w:line="240" w:lineRule="auto"/>
              <w:ind w:right="374"/>
              <w:rPr>
                <w:rFonts w:ascii="Arial" w:hAnsi="Arial" w:cs="Arial"/>
                <w:sz w:val="16"/>
                <w:szCs w:val="16"/>
                <w:lang w:val="en-GB"/>
              </w:rPr>
            </w:pPr>
          </w:p>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sz w:val="16"/>
                <w:szCs w:val="16"/>
                <w:lang w:val="en-GB"/>
              </w:rPr>
              <w:lastRenderedPageBreak/>
              <w:t>ENGLAND</w:t>
            </w:r>
          </w:p>
        </w:tc>
        <w:tc>
          <w:tcPr>
            <w:tcW w:w="421" w:type="pct"/>
            <w:gridSpan w:val="5"/>
            <w:tcBorders>
              <w:top w:val="single" w:sz="4" w:space="0" w:color="00000A"/>
              <w:left w:val="single" w:sz="4" w:space="0" w:color="00000A"/>
              <w:bottom w:val="single" w:sz="4" w:space="0" w:color="00000A"/>
              <w:right w:val="single" w:sz="4" w:space="0" w:color="00000A"/>
            </w:tcBorders>
          </w:tcPr>
          <w:p w:rsidR="00ED04CE" w:rsidRPr="00A7053C" w:rsidRDefault="00B30BC3" w:rsidP="00ED04CE">
            <w:pPr>
              <w:spacing w:after="0" w:line="240" w:lineRule="auto"/>
              <w:ind w:right="374"/>
              <w:rPr>
                <w:rFonts w:ascii="Arial" w:hAnsi="Arial" w:cs="Arial"/>
                <w:color w:val="000000"/>
                <w:sz w:val="16"/>
                <w:szCs w:val="16"/>
                <w:lang w:val="en-GB" w:eastAsia="ar-SA"/>
              </w:rPr>
            </w:pPr>
            <w:r w:rsidRPr="00A7053C">
              <w:rPr>
                <w:rFonts w:ascii="Arial" w:hAnsi="Arial" w:cs="Arial"/>
                <w:i/>
                <w:sz w:val="16"/>
                <w:szCs w:val="16"/>
                <w:lang w:val="en-GB"/>
              </w:rPr>
              <w:lastRenderedPageBreak/>
              <w:t>N =</w:t>
            </w:r>
            <w:r w:rsidR="00ED04CE" w:rsidRPr="00A7053C">
              <w:rPr>
                <w:rFonts w:ascii="Arial" w:hAnsi="Arial" w:cs="Arial"/>
                <w:sz w:val="16"/>
                <w:szCs w:val="16"/>
                <w:lang w:val="en-GB"/>
              </w:rPr>
              <w:t xml:space="preserve"> 29 patients </w:t>
            </w:r>
            <w:r w:rsidR="00ED04CE" w:rsidRPr="00A7053C">
              <w:rPr>
                <w:rFonts w:ascii="Arial" w:hAnsi="Arial" w:cs="Arial"/>
                <w:sz w:val="16"/>
                <w:szCs w:val="16"/>
                <w:lang w:val="en-GB"/>
              </w:rPr>
              <w:lastRenderedPageBreak/>
              <w:t xml:space="preserve">with FEP </w:t>
            </w:r>
          </w:p>
          <w:p w:rsidR="00ED04CE" w:rsidRPr="00A7053C" w:rsidRDefault="00ED04CE" w:rsidP="00ED04CE">
            <w:pPr>
              <w:spacing w:after="0" w:line="240" w:lineRule="auto"/>
              <w:ind w:right="374"/>
              <w:rPr>
                <w:rFonts w:ascii="Arial" w:hAnsi="Arial" w:cs="Arial"/>
                <w:sz w:val="16"/>
                <w:szCs w:val="16"/>
                <w:lang w:val="en-GB"/>
              </w:rPr>
            </w:pPr>
          </w:p>
          <w:p w:rsidR="00ED04CE" w:rsidRPr="00A7053C" w:rsidRDefault="00B30BC3" w:rsidP="00ED04CE">
            <w:pPr>
              <w:spacing w:after="0" w:line="240" w:lineRule="auto"/>
              <w:ind w:right="374"/>
              <w:rPr>
                <w:rFonts w:ascii="Arial" w:hAnsi="Arial" w:cs="Arial"/>
                <w:sz w:val="16"/>
                <w:szCs w:val="16"/>
                <w:lang w:val="en-GB"/>
              </w:rPr>
            </w:pPr>
            <w:r w:rsidRPr="00A7053C">
              <w:rPr>
                <w:rFonts w:ascii="Arial" w:hAnsi="Arial" w:cs="Arial"/>
                <w:i/>
                <w:sz w:val="16"/>
                <w:szCs w:val="16"/>
                <w:lang w:val="en-GB"/>
              </w:rPr>
              <w:t>N =</w:t>
            </w:r>
            <w:r w:rsidR="00ED04CE" w:rsidRPr="00A7053C">
              <w:rPr>
                <w:rFonts w:ascii="Arial" w:hAnsi="Arial" w:cs="Arial"/>
                <w:sz w:val="16"/>
                <w:szCs w:val="16"/>
                <w:lang w:val="en-GB"/>
              </w:rPr>
              <w:t xml:space="preserve"> 31 healthy controls</w:t>
            </w:r>
          </w:p>
          <w:p w:rsidR="00ED04CE" w:rsidRPr="00A7053C" w:rsidRDefault="00ED04CE" w:rsidP="00ED04CE">
            <w:pPr>
              <w:spacing w:after="0" w:line="240" w:lineRule="auto"/>
              <w:rPr>
                <w:rFonts w:ascii="Arial" w:hAnsi="Arial" w:cs="Arial"/>
                <w:b/>
                <w:bCs/>
                <w:sz w:val="16"/>
                <w:szCs w:val="16"/>
                <w:lang w:val="en-GB"/>
              </w:rPr>
            </w:pPr>
          </w:p>
        </w:tc>
        <w:tc>
          <w:tcPr>
            <w:tcW w:w="586"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sz w:val="16"/>
                <w:szCs w:val="16"/>
                <w:lang w:val="en-GB"/>
              </w:rPr>
              <w:lastRenderedPageBreak/>
              <w:t xml:space="preserve">Childhood physical, emotional, and sexual abuse, and </w:t>
            </w:r>
            <w:r w:rsidRPr="00A7053C">
              <w:rPr>
                <w:rFonts w:ascii="Arial" w:hAnsi="Arial" w:cs="Arial"/>
                <w:sz w:val="16"/>
                <w:szCs w:val="16"/>
                <w:lang w:val="en-GB"/>
              </w:rPr>
              <w:lastRenderedPageBreak/>
              <w:t>physical and emotional neglect (cases:</w:t>
            </w:r>
            <w:r w:rsidR="00AC2315" w:rsidRPr="00A7053C">
              <w:rPr>
                <w:rFonts w:ascii="Arial" w:hAnsi="Arial" w:cs="Arial"/>
                <w:sz w:val="16"/>
                <w:szCs w:val="16"/>
                <w:lang w:val="en-GB"/>
              </w:rPr>
              <w:t xml:space="preserve"> </w:t>
            </w:r>
            <w:r w:rsidRPr="00A7053C">
              <w:rPr>
                <w:rFonts w:ascii="Arial" w:hAnsi="Arial" w:cs="Arial"/>
                <w:i/>
                <w:sz w:val="16"/>
                <w:szCs w:val="16"/>
                <w:lang w:val="en-GB"/>
              </w:rPr>
              <w:t>media</w:t>
            </w:r>
            <w:r w:rsidR="00B30BC3" w:rsidRPr="00A7053C">
              <w:rPr>
                <w:rFonts w:ascii="Arial" w:hAnsi="Arial" w:cs="Arial"/>
                <w:i/>
                <w:sz w:val="16"/>
                <w:szCs w:val="16"/>
                <w:lang w:val="en-GB"/>
              </w:rPr>
              <w:t>n =</w:t>
            </w:r>
            <w:r w:rsidRPr="00A7053C">
              <w:rPr>
                <w:rFonts w:ascii="Arial" w:hAnsi="Arial" w:cs="Arial"/>
                <w:sz w:val="16"/>
                <w:szCs w:val="16"/>
                <w:lang w:val="en-GB"/>
              </w:rPr>
              <w:t xml:space="preserve"> 38, </w:t>
            </w:r>
            <w:r w:rsidRPr="00A7053C">
              <w:rPr>
                <w:rFonts w:ascii="Arial" w:hAnsi="Arial" w:cs="Arial"/>
                <w:i/>
                <w:sz w:val="16"/>
                <w:szCs w:val="16"/>
                <w:lang w:val="en-GB"/>
              </w:rPr>
              <w:t>IQR</w:t>
            </w:r>
            <w:r w:rsidRPr="00A7053C">
              <w:rPr>
                <w:rFonts w:ascii="Arial" w:hAnsi="Arial" w:cs="Arial"/>
                <w:sz w:val="16"/>
                <w:szCs w:val="16"/>
                <w:lang w:val="en-GB"/>
              </w:rPr>
              <w:t xml:space="preserve"> </w:t>
            </w:r>
            <w:r w:rsidR="00BA684A" w:rsidRPr="00A7053C">
              <w:rPr>
                <w:rFonts w:ascii="Arial" w:hAnsi="Arial" w:cs="Arial"/>
                <w:sz w:val="16"/>
                <w:szCs w:val="16"/>
                <w:lang w:val="en-GB"/>
              </w:rPr>
              <w:t xml:space="preserve">= </w:t>
            </w:r>
            <w:r w:rsidRPr="00A7053C">
              <w:rPr>
                <w:rFonts w:ascii="Arial" w:hAnsi="Arial" w:cs="Arial"/>
                <w:sz w:val="16"/>
                <w:szCs w:val="16"/>
                <w:lang w:val="en-GB"/>
              </w:rPr>
              <w:t xml:space="preserve">16.50; controls: </w:t>
            </w:r>
            <w:r w:rsidRPr="00A7053C">
              <w:rPr>
                <w:rFonts w:ascii="Arial" w:hAnsi="Arial" w:cs="Arial"/>
                <w:i/>
                <w:sz w:val="16"/>
                <w:szCs w:val="16"/>
                <w:lang w:val="en-GB"/>
              </w:rPr>
              <w:t>media</w:t>
            </w:r>
            <w:r w:rsidR="00B30BC3" w:rsidRPr="00A7053C">
              <w:rPr>
                <w:rFonts w:ascii="Arial" w:hAnsi="Arial" w:cs="Arial"/>
                <w:i/>
                <w:sz w:val="16"/>
                <w:szCs w:val="16"/>
                <w:lang w:val="en-GB"/>
              </w:rPr>
              <w:t>n =</w:t>
            </w:r>
            <w:r w:rsidRPr="00A7053C">
              <w:rPr>
                <w:rFonts w:ascii="Arial" w:hAnsi="Arial" w:cs="Arial"/>
                <w:sz w:val="16"/>
                <w:szCs w:val="16"/>
                <w:lang w:val="en-GB"/>
              </w:rPr>
              <w:t xml:space="preserve"> 28, </w:t>
            </w:r>
            <w:r w:rsidRPr="00A7053C">
              <w:rPr>
                <w:rFonts w:ascii="Arial" w:hAnsi="Arial" w:cs="Arial"/>
                <w:i/>
                <w:sz w:val="16"/>
                <w:szCs w:val="16"/>
                <w:lang w:val="en-GB"/>
              </w:rPr>
              <w:t>IQR</w:t>
            </w:r>
            <w:r w:rsidR="00BA684A" w:rsidRPr="00A7053C">
              <w:rPr>
                <w:rFonts w:ascii="Arial" w:hAnsi="Arial" w:cs="Arial"/>
                <w:sz w:val="16"/>
                <w:szCs w:val="16"/>
                <w:lang w:val="en-GB"/>
              </w:rPr>
              <w:t xml:space="preserve"> </w:t>
            </w:r>
            <w:r w:rsidRPr="00A7053C">
              <w:rPr>
                <w:rFonts w:ascii="Arial" w:hAnsi="Arial" w:cs="Arial"/>
                <w:sz w:val="16"/>
                <w:szCs w:val="16"/>
                <w:lang w:val="en-GB"/>
              </w:rPr>
              <w:t>= 9)</w:t>
            </w:r>
          </w:p>
        </w:tc>
        <w:tc>
          <w:tcPr>
            <w:tcW w:w="415"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sz w:val="16"/>
                <w:szCs w:val="16"/>
                <w:lang w:val="en-GB"/>
              </w:rPr>
              <w:lastRenderedPageBreak/>
              <w:t>CTQ</w:t>
            </w:r>
            <w:r w:rsidR="00A0629D" w:rsidRPr="00A7053C">
              <w:rPr>
                <w:rFonts w:ascii="Arial" w:hAnsi="Arial" w:cs="Arial"/>
                <w:sz w:val="16"/>
                <w:szCs w:val="16"/>
                <w:lang w:val="en-GB"/>
              </w:rPr>
              <w:t xml:space="preserve"> </w:t>
            </w:r>
            <w:r w:rsidR="00B36BFD" w:rsidRPr="00A7053C">
              <w:rPr>
                <w:rFonts w:ascii="Arial" w:hAnsi="Arial" w:cs="Arial"/>
                <w:noProof/>
                <w:sz w:val="16"/>
                <w:szCs w:val="16"/>
                <w:lang w:val="en-GB"/>
              </w:rPr>
              <w:t xml:space="preserve">(Bernstein </w:t>
            </w:r>
            <w:r w:rsidR="0076583C" w:rsidRPr="00A7053C">
              <w:rPr>
                <w:rFonts w:ascii="Arial" w:hAnsi="Arial" w:cs="Arial"/>
                <w:noProof/>
                <w:sz w:val="16"/>
                <w:szCs w:val="16"/>
                <w:lang w:val="en-GB"/>
              </w:rPr>
              <w:t>et al.,</w:t>
            </w:r>
            <w:r w:rsidR="00B36BFD" w:rsidRPr="00A7053C">
              <w:rPr>
                <w:rFonts w:ascii="Arial" w:hAnsi="Arial" w:cs="Arial"/>
                <w:noProof/>
                <w:sz w:val="16"/>
                <w:szCs w:val="16"/>
                <w:lang w:val="en-GB"/>
              </w:rPr>
              <w:t xml:space="preserve"> 1994)</w:t>
            </w:r>
          </w:p>
        </w:tc>
        <w:tc>
          <w:tcPr>
            <w:tcW w:w="477"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color w:val="000000"/>
                <w:sz w:val="16"/>
                <w:szCs w:val="16"/>
                <w:lang w:val="en-GB" w:eastAsia="ar-SA"/>
              </w:rPr>
            </w:pPr>
            <w:r w:rsidRPr="00A7053C">
              <w:rPr>
                <w:rFonts w:ascii="Arial" w:hAnsi="Arial" w:cs="Arial"/>
                <w:sz w:val="16"/>
                <w:szCs w:val="16"/>
                <w:lang w:val="en-GB"/>
              </w:rPr>
              <w:t xml:space="preserve">Self-concept clarity </w:t>
            </w:r>
          </w:p>
          <w:p w:rsidR="00ED04CE" w:rsidRPr="00A7053C" w:rsidRDefault="00ED04CE" w:rsidP="00ED04CE">
            <w:pPr>
              <w:spacing w:after="0" w:line="240" w:lineRule="auto"/>
              <w:rPr>
                <w:rFonts w:ascii="Arial" w:hAnsi="Arial" w:cs="Arial"/>
                <w:sz w:val="16"/>
                <w:szCs w:val="16"/>
                <w:lang w:val="en-GB"/>
              </w:rPr>
            </w:pPr>
          </w:p>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sz w:val="16"/>
                <w:szCs w:val="16"/>
                <w:lang w:val="en-GB"/>
              </w:rPr>
              <w:lastRenderedPageBreak/>
              <w:t>Dissociative experiences</w:t>
            </w:r>
          </w:p>
        </w:tc>
        <w:tc>
          <w:tcPr>
            <w:tcW w:w="409"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color w:val="000000"/>
                <w:sz w:val="16"/>
                <w:szCs w:val="16"/>
                <w:lang w:val="en-GB" w:eastAsia="ar-SA"/>
              </w:rPr>
            </w:pPr>
            <w:r w:rsidRPr="00A7053C">
              <w:rPr>
                <w:rFonts w:ascii="Arial" w:hAnsi="Arial" w:cs="Arial"/>
                <w:sz w:val="16"/>
                <w:szCs w:val="16"/>
                <w:lang w:val="en-GB"/>
              </w:rPr>
              <w:lastRenderedPageBreak/>
              <w:t>SCCS</w:t>
            </w:r>
            <w:r w:rsidR="009C5111" w:rsidRPr="00A7053C">
              <w:rPr>
                <w:rFonts w:ascii="Arial" w:hAnsi="Arial" w:cs="Arial"/>
                <w:sz w:val="16"/>
                <w:szCs w:val="16"/>
                <w:lang w:val="en-GB"/>
              </w:rPr>
              <w:t xml:space="preserve"> </w:t>
            </w:r>
            <w:r w:rsidR="00B36BFD" w:rsidRPr="00A7053C">
              <w:rPr>
                <w:rFonts w:ascii="Arial" w:hAnsi="Arial" w:cs="Arial"/>
                <w:noProof/>
                <w:sz w:val="16"/>
                <w:szCs w:val="16"/>
                <w:lang w:val="en-GB"/>
              </w:rPr>
              <w:t xml:space="preserve">(Campbell </w:t>
            </w:r>
            <w:r w:rsidR="0076583C" w:rsidRPr="00A7053C">
              <w:rPr>
                <w:rFonts w:ascii="Arial" w:hAnsi="Arial" w:cs="Arial"/>
                <w:noProof/>
                <w:sz w:val="16"/>
                <w:szCs w:val="16"/>
                <w:lang w:val="en-GB"/>
              </w:rPr>
              <w:t>et al.,</w:t>
            </w:r>
            <w:r w:rsidR="00B36BFD" w:rsidRPr="00A7053C">
              <w:rPr>
                <w:rFonts w:ascii="Arial" w:hAnsi="Arial" w:cs="Arial"/>
                <w:noProof/>
                <w:sz w:val="16"/>
                <w:szCs w:val="16"/>
                <w:lang w:val="en-GB"/>
              </w:rPr>
              <w:t xml:space="preserve"> 1996)</w:t>
            </w:r>
          </w:p>
          <w:p w:rsidR="00ED04CE" w:rsidRPr="00A7053C" w:rsidRDefault="00ED04CE" w:rsidP="00ED04CE">
            <w:pPr>
              <w:spacing w:after="0" w:line="240" w:lineRule="auto"/>
              <w:rPr>
                <w:rFonts w:ascii="Arial" w:hAnsi="Arial" w:cs="Arial"/>
                <w:sz w:val="16"/>
                <w:szCs w:val="16"/>
                <w:lang w:val="en-GB"/>
              </w:rPr>
            </w:pPr>
          </w:p>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sz w:val="16"/>
                <w:szCs w:val="16"/>
                <w:lang w:val="en-GB"/>
              </w:rPr>
              <w:t>DES-II</w:t>
            </w:r>
            <w:r w:rsidR="009C5111" w:rsidRPr="00A7053C">
              <w:rPr>
                <w:rFonts w:ascii="Arial" w:hAnsi="Arial" w:cs="Arial"/>
                <w:sz w:val="16"/>
                <w:szCs w:val="16"/>
                <w:lang w:val="en-GB"/>
              </w:rPr>
              <w:t xml:space="preserve"> </w:t>
            </w:r>
            <w:r w:rsidR="00B36BFD" w:rsidRPr="00A7053C">
              <w:rPr>
                <w:rFonts w:ascii="Arial" w:eastAsia="Times New Roman" w:hAnsi="Arial" w:cs="Arial"/>
                <w:noProof/>
                <w:kern w:val="0"/>
                <w:sz w:val="16"/>
                <w:szCs w:val="16"/>
                <w:lang w:val="en-GB"/>
              </w:rPr>
              <w:t>(Carlson &amp; Putnman 1993)</w:t>
            </w:r>
          </w:p>
        </w:tc>
        <w:tc>
          <w:tcPr>
            <w:tcW w:w="530" w:type="pct"/>
            <w:gridSpan w:val="3"/>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color w:val="000000"/>
                <w:sz w:val="16"/>
                <w:szCs w:val="16"/>
                <w:lang w:val="en-GB" w:eastAsia="ar-SA"/>
              </w:rPr>
            </w:pPr>
            <w:r w:rsidRPr="00A7053C">
              <w:rPr>
                <w:rFonts w:ascii="Arial" w:hAnsi="Arial" w:cs="Arial"/>
                <w:sz w:val="16"/>
                <w:szCs w:val="16"/>
                <w:lang w:val="en-GB"/>
              </w:rPr>
              <w:lastRenderedPageBreak/>
              <w:t>Psychotic symptoms</w:t>
            </w:r>
          </w:p>
          <w:p w:rsidR="00ED04CE" w:rsidRPr="00A7053C" w:rsidRDefault="00ED04CE" w:rsidP="00ED04CE">
            <w:pPr>
              <w:spacing w:after="0" w:line="240" w:lineRule="auto"/>
              <w:rPr>
                <w:rFonts w:ascii="Arial" w:hAnsi="Arial" w:cs="Arial"/>
                <w:sz w:val="16"/>
                <w:szCs w:val="16"/>
                <w:lang w:val="en-GB"/>
              </w:rPr>
            </w:pPr>
          </w:p>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sz w:val="16"/>
                <w:szCs w:val="16"/>
                <w:lang w:val="en-GB"/>
              </w:rPr>
              <w:lastRenderedPageBreak/>
              <w:t>PANSS</w:t>
            </w:r>
            <w:r w:rsidR="009C5111" w:rsidRPr="00A7053C">
              <w:rPr>
                <w:rFonts w:ascii="Arial" w:hAnsi="Arial" w:cs="Arial"/>
                <w:sz w:val="16"/>
                <w:szCs w:val="16"/>
                <w:lang w:val="en-GB"/>
              </w:rPr>
              <w:t xml:space="preserve"> </w:t>
            </w:r>
            <w:r w:rsidR="00B36BFD" w:rsidRPr="00A7053C">
              <w:rPr>
                <w:rFonts w:ascii="Arial" w:eastAsia="Times New Roman" w:hAnsi="Arial" w:cs="Arial"/>
                <w:noProof/>
                <w:kern w:val="0"/>
                <w:sz w:val="16"/>
                <w:szCs w:val="16"/>
                <w:lang w:val="en-GB"/>
              </w:rPr>
              <w:t xml:space="preserve">(Kay </w:t>
            </w:r>
            <w:r w:rsidR="0076583C" w:rsidRPr="00A7053C">
              <w:rPr>
                <w:rFonts w:ascii="Arial" w:eastAsia="Times New Roman" w:hAnsi="Arial" w:cs="Arial"/>
                <w:noProof/>
                <w:kern w:val="0"/>
                <w:sz w:val="16"/>
                <w:szCs w:val="16"/>
                <w:lang w:val="en-GB"/>
              </w:rPr>
              <w:t>et al.,</w:t>
            </w:r>
            <w:r w:rsidR="00B36BFD" w:rsidRPr="00A7053C">
              <w:rPr>
                <w:rFonts w:ascii="Arial" w:eastAsia="Times New Roman" w:hAnsi="Arial" w:cs="Arial"/>
                <w:noProof/>
                <w:kern w:val="0"/>
                <w:sz w:val="16"/>
                <w:szCs w:val="16"/>
                <w:lang w:val="en-GB"/>
              </w:rPr>
              <w:t xml:space="preserve"> 1987)</w:t>
            </w:r>
          </w:p>
        </w:tc>
        <w:tc>
          <w:tcPr>
            <w:tcW w:w="503"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sz w:val="16"/>
                <w:szCs w:val="16"/>
                <w:lang w:val="en-GB"/>
              </w:rPr>
              <w:lastRenderedPageBreak/>
              <w:t>Age, employment status</w:t>
            </w:r>
          </w:p>
        </w:tc>
        <w:tc>
          <w:tcPr>
            <w:tcW w:w="675" w:type="pct"/>
            <w:tcBorders>
              <w:top w:val="single" w:sz="4" w:space="0" w:color="00000A"/>
              <w:left w:val="single" w:sz="4" w:space="0" w:color="00000A"/>
              <w:bottom w:val="single" w:sz="4" w:space="0" w:color="00000A"/>
              <w:right w:val="single" w:sz="4" w:space="0" w:color="00000A"/>
            </w:tcBorders>
          </w:tcPr>
          <w:p w:rsidR="00ED04CE" w:rsidRPr="00A7053C" w:rsidRDefault="00ED04CE" w:rsidP="00BA684A">
            <w:pPr>
              <w:spacing w:after="0" w:line="240" w:lineRule="auto"/>
              <w:rPr>
                <w:rFonts w:ascii="Arial" w:hAnsi="Arial" w:cs="Arial"/>
                <w:b/>
                <w:bCs/>
                <w:sz w:val="16"/>
                <w:szCs w:val="16"/>
                <w:lang w:val="en-GB"/>
              </w:rPr>
            </w:pPr>
            <w:r w:rsidRPr="00A7053C">
              <w:rPr>
                <w:rFonts w:ascii="Arial" w:hAnsi="Arial" w:cs="Arial"/>
                <w:sz w:val="16"/>
                <w:szCs w:val="16"/>
                <w:lang w:val="en-GB"/>
              </w:rPr>
              <w:t xml:space="preserve">Dissociation mediated the </w:t>
            </w:r>
            <w:r w:rsidR="00BA684A" w:rsidRPr="00A7053C">
              <w:rPr>
                <w:rFonts w:ascii="Arial" w:hAnsi="Arial" w:cs="Arial"/>
                <w:sz w:val="16"/>
                <w:szCs w:val="16"/>
                <w:lang w:val="en-GB"/>
              </w:rPr>
              <w:t>effect</w:t>
            </w:r>
            <w:r w:rsidRPr="00A7053C">
              <w:rPr>
                <w:rFonts w:ascii="Arial" w:hAnsi="Arial" w:cs="Arial"/>
                <w:sz w:val="16"/>
                <w:szCs w:val="16"/>
                <w:lang w:val="en-GB"/>
              </w:rPr>
              <w:t xml:space="preserve"> </w:t>
            </w:r>
            <w:r w:rsidR="00BA684A" w:rsidRPr="00A7053C">
              <w:rPr>
                <w:rFonts w:ascii="Arial" w:hAnsi="Arial" w:cs="Arial"/>
                <w:sz w:val="16"/>
                <w:szCs w:val="16"/>
                <w:lang w:val="en-GB"/>
              </w:rPr>
              <w:t>of</w:t>
            </w:r>
            <w:r w:rsidRPr="00A7053C">
              <w:rPr>
                <w:rFonts w:ascii="Arial" w:hAnsi="Arial" w:cs="Arial"/>
                <w:sz w:val="16"/>
                <w:szCs w:val="16"/>
                <w:lang w:val="en-GB"/>
              </w:rPr>
              <w:t xml:space="preserve"> physical neglect </w:t>
            </w:r>
            <w:r w:rsidR="00BA684A" w:rsidRPr="00A7053C">
              <w:rPr>
                <w:rFonts w:ascii="Arial" w:hAnsi="Arial" w:cs="Arial"/>
                <w:sz w:val="16"/>
                <w:szCs w:val="16"/>
                <w:lang w:val="en-GB"/>
              </w:rPr>
              <w:t>on</w:t>
            </w:r>
            <w:r w:rsidRPr="00A7053C">
              <w:rPr>
                <w:rFonts w:ascii="Arial" w:hAnsi="Arial" w:cs="Arial"/>
                <w:sz w:val="16"/>
                <w:szCs w:val="16"/>
                <w:lang w:val="en-GB"/>
              </w:rPr>
              <w:t xml:space="preserve"> psychosis </w:t>
            </w:r>
            <w:r w:rsidRPr="00A7053C">
              <w:rPr>
                <w:rFonts w:ascii="Arial" w:hAnsi="Arial" w:cs="Arial"/>
                <w:sz w:val="16"/>
                <w:szCs w:val="16"/>
                <w:lang w:val="en-GB"/>
              </w:rPr>
              <w:lastRenderedPageBreak/>
              <w:t xml:space="preserve">(indirect effect: </w:t>
            </w:r>
            <w:r w:rsidR="00B30BC3" w:rsidRPr="00A7053C">
              <w:rPr>
                <w:rFonts w:ascii="Arial" w:hAnsi="Arial" w:cs="Arial"/>
                <w:i/>
                <w:sz w:val="16"/>
                <w:szCs w:val="16"/>
                <w:lang w:val="en-GB"/>
              </w:rPr>
              <w:t>B =</w:t>
            </w:r>
            <w:r w:rsidRPr="00A7053C">
              <w:rPr>
                <w:rFonts w:ascii="Arial" w:hAnsi="Arial" w:cs="Arial"/>
                <w:sz w:val="16"/>
                <w:szCs w:val="16"/>
                <w:lang w:val="en-GB"/>
              </w:rPr>
              <w:t xml:space="preserve"> -0.101, </w:t>
            </w:r>
            <w:r w:rsidR="003C14AF" w:rsidRPr="00A7053C">
              <w:rPr>
                <w:rFonts w:ascii="Arial" w:hAnsi="Arial" w:cs="Arial"/>
                <w:i/>
                <w:sz w:val="16"/>
                <w:szCs w:val="16"/>
                <w:lang w:val="en-GB"/>
              </w:rPr>
              <w:t xml:space="preserve">95% CI: </w:t>
            </w:r>
            <w:r w:rsidRPr="00A7053C">
              <w:rPr>
                <w:rFonts w:ascii="Arial" w:hAnsi="Arial" w:cs="Arial"/>
                <w:sz w:val="16"/>
                <w:szCs w:val="16"/>
                <w:lang w:val="en-GB"/>
              </w:rPr>
              <w:t xml:space="preserve">0.002, 0.0365, </w:t>
            </w:r>
            <w:r w:rsidR="00DA6DF2" w:rsidRPr="00A7053C">
              <w:rPr>
                <w:rFonts w:ascii="Arial" w:hAnsi="Arial" w:cs="Arial"/>
                <w:i/>
                <w:sz w:val="16"/>
                <w:szCs w:val="16"/>
                <w:lang w:val="en-GB"/>
              </w:rPr>
              <w:t>p &lt;</w:t>
            </w:r>
            <w:r w:rsidRPr="00A7053C">
              <w:rPr>
                <w:rFonts w:ascii="Arial" w:hAnsi="Arial" w:cs="Arial"/>
                <w:sz w:val="16"/>
                <w:szCs w:val="16"/>
                <w:lang w:val="en-GB"/>
              </w:rPr>
              <w:t xml:space="preserve"> 0.05).</w:t>
            </w:r>
            <w:r w:rsidR="00AC2315" w:rsidRPr="00A7053C">
              <w:rPr>
                <w:rFonts w:ascii="Arial" w:hAnsi="Arial" w:cs="Arial"/>
                <w:sz w:val="16"/>
                <w:szCs w:val="16"/>
                <w:lang w:val="en-GB"/>
              </w:rPr>
              <w:t xml:space="preserve"> </w:t>
            </w:r>
            <w:r w:rsidRPr="00A7053C">
              <w:rPr>
                <w:rFonts w:ascii="Arial" w:hAnsi="Arial" w:cs="Arial"/>
                <w:sz w:val="16"/>
                <w:szCs w:val="16"/>
                <w:lang w:val="en-GB"/>
              </w:rPr>
              <w:t>Self-concept clarity mediated the effect of emotional (</w:t>
            </w:r>
            <w:r w:rsidR="00B30BC3" w:rsidRPr="00A7053C">
              <w:rPr>
                <w:rFonts w:ascii="Arial" w:hAnsi="Arial" w:cs="Arial"/>
                <w:i/>
                <w:sz w:val="16"/>
                <w:szCs w:val="16"/>
                <w:lang w:val="en-GB"/>
              </w:rPr>
              <w:t>B =</w:t>
            </w:r>
            <w:r w:rsidRPr="00A7053C">
              <w:rPr>
                <w:rFonts w:ascii="Arial" w:hAnsi="Arial" w:cs="Arial"/>
                <w:sz w:val="16"/>
                <w:szCs w:val="16"/>
                <w:lang w:val="en-GB"/>
              </w:rPr>
              <w:t xml:space="preserve"> 0.144, </w:t>
            </w:r>
            <w:r w:rsidR="003C14AF" w:rsidRPr="00A7053C">
              <w:rPr>
                <w:rFonts w:ascii="Arial" w:hAnsi="Arial" w:cs="Arial"/>
                <w:i/>
                <w:sz w:val="16"/>
                <w:szCs w:val="16"/>
                <w:lang w:val="en-GB"/>
              </w:rPr>
              <w:t xml:space="preserve">95% CI: </w:t>
            </w:r>
            <w:r w:rsidRPr="00A7053C">
              <w:rPr>
                <w:rFonts w:ascii="Arial" w:hAnsi="Arial" w:cs="Arial"/>
                <w:sz w:val="16"/>
                <w:szCs w:val="16"/>
                <w:lang w:val="en-GB"/>
              </w:rPr>
              <w:t xml:space="preserve">0.025, 0.404, </w:t>
            </w:r>
            <w:r w:rsidR="00DA6DF2" w:rsidRPr="00A7053C">
              <w:rPr>
                <w:rFonts w:ascii="Arial" w:hAnsi="Arial" w:cs="Arial"/>
                <w:i/>
                <w:sz w:val="16"/>
                <w:szCs w:val="16"/>
                <w:lang w:val="en-GB"/>
              </w:rPr>
              <w:t>p &lt;</w:t>
            </w:r>
            <w:r w:rsidRPr="00A7053C">
              <w:rPr>
                <w:rFonts w:ascii="Arial" w:hAnsi="Arial" w:cs="Arial"/>
                <w:sz w:val="16"/>
                <w:szCs w:val="16"/>
                <w:lang w:val="en-GB"/>
              </w:rPr>
              <w:t xml:space="preserve"> 0.05) and physical abuse (</w:t>
            </w:r>
            <w:r w:rsidR="00B30BC3" w:rsidRPr="00A7053C">
              <w:rPr>
                <w:rFonts w:ascii="Arial" w:hAnsi="Arial" w:cs="Arial"/>
                <w:i/>
                <w:sz w:val="16"/>
                <w:szCs w:val="16"/>
                <w:lang w:val="en-GB"/>
              </w:rPr>
              <w:t>B =</w:t>
            </w:r>
            <w:r w:rsidRPr="00A7053C">
              <w:rPr>
                <w:rFonts w:ascii="Arial" w:hAnsi="Arial" w:cs="Arial"/>
                <w:sz w:val="16"/>
                <w:szCs w:val="16"/>
                <w:lang w:val="en-GB"/>
              </w:rPr>
              <w:t xml:space="preserve"> 0.195, </w:t>
            </w:r>
            <w:r w:rsidR="003C14AF" w:rsidRPr="00A7053C">
              <w:rPr>
                <w:rFonts w:ascii="Arial" w:hAnsi="Arial" w:cs="Arial"/>
                <w:i/>
                <w:sz w:val="16"/>
                <w:szCs w:val="16"/>
                <w:lang w:val="en-GB"/>
              </w:rPr>
              <w:t xml:space="preserve">95% CI: </w:t>
            </w:r>
            <w:r w:rsidRPr="00A7053C">
              <w:rPr>
                <w:rFonts w:ascii="Arial" w:hAnsi="Arial" w:cs="Arial"/>
                <w:sz w:val="16"/>
                <w:szCs w:val="16"/>
                <w:lang w:val="en-GB"/>
              </w:rPr>
              <w:t xml:space="preserve">0.006, 0.647, </w:t>
            </w:r>
            <w:r w:rsidR="00DA6DF2" w:rsidRPr="00A7053C">
              <w:rPr>
                <w:rFonts w:ascii="Arial" w:hAnsi="Arial" w:cs="Arial"/>
                <w:i/>
                <w:sz w:val="16"/>
                <w:szCs w:val="16"/>
                <w:lang w:val="en-GB"/>
              </w:rPr>
              <w:t>p &lt;</w:t>
            </w:r>
            <w:r w:rsidRPr="00A7053C">
              <w:rPr>
                <w:rFonts w:ascii="Arial" w:hAnsi="Arial" w:cs="Arial"/>
                <w:sz w:val="16"/>
                <w:szCs w:val="16"/>
                <w:lang w:val="en-GB"/>
              </w:rPr>
              <w:t xml:space="preserve"> 0.05), emotional (</w:t>
            </w:r>
            <w:r w:rsidR="00B30BC3" w:rsidRPr="00A7053C">
              <w:rPr>
                <w:rFonts w:ascii="Arial" w:hAnsi="Arial" w:cs="Arial"/>
                <w:i/>
                <w:sz w:val="16"/>
                <w:szCs w:val="16"/>
                <w:lang w:val="en-GB"/>
              </w:rPr>
              <w:t>B =</w:t>
            </w:r>
            <w:r w:rsidRPr="00A7053C">
              <w:rPr>
                <w:rFonts w:ascii="Arial" w:hAnsi="Arial" w:cs="Arial"/>
                <w:sz w:val="16"/>
                <w:szCs w:val="16"/>
                <w:lang w:val="en-GB"/>
              </w:rPr>
              <w:t xml:space="preserve"> 0.130, </w:t>
            </w:r>
            <w:r w:rsidR="003C14AF" w:rsidRPr="00A7053C">
              <w:rPr>
                <w:rFonts w:ascii="Arial" w:hAnsi="Arial" w:cs="Arial"/>
                <w:i/>
                <w:sz w:val="16"/>
                <w:szCs w:val="16"/>
                <w:lang w:val="en-GB"/>
              </w:rPr>
              <w:t xml:space="preserve">95% CI: </w:t>
            </w:r>
            <w:r w:rsidRPr="00A7053C">
              <w:rPr>
                <w:rFonts w:ascii="Arial" w:hAnsi="Arial" w:cs="Arial"/>
                <w:sz w:val="16"/>
                <w:szCs w:val="16"/>
                <w:lang w:val="en-GB"/>
              </w:rPr>
              <w:t xml:space="preserve">0.029, 0.379, </w:t>
            </w:r>
            <w:r w:rsidR="00DA6DF2" w:rsidRPr="00A7053C">
              <w:rPr>
                <w:rFonts w:ascii="Arial" w:hAnsi="Arial" w:cs="Arial"/>
                <w:i/>
                <w:sz w:val="16"/>
                <w:szCs w:val="16"/>
                <w:lang w:val="en-GB"/>
              </w:rPr>
              <w:t>p &lt;</w:t>
            </w:r>
            <w:r w:rsidRPr="00A7053C">
              <w:rPr>
                <w:rFonts w:ascii="Arial" w:hAnsi="Arial" w:cs="Arial"/>
                <w:sz w:val="16"/>
                <w:szCs w:val="16"/>
                <w:lang w:val="en-GB"/>
              </w:rPr>
              <w:t xml:space="preserve"> 0.05) and physical neglect (</w:t>
            </w:r>
            <w:r w:rsidR="00B30BC3" w:rsidRPr="00A7053C">
              <w:rPr>
                <w:rFonts w:ascii="Arial" w:hAnsi="Arial" w:cs="Arial"/>
                <w:i/>
                <w:sz w:val="16"/>
                <w:szCs w:val="16"/>
                <w:lang w:val="en-GB"/>
              </w:rPr>
              <w:t>B =</w:t>
            </w:r>
            <w:r w:rsidRPr="00A7053C">
              <w:rPr>
                <w:rFonts w:ascii="Arial" w:hAnsi="Arial" w:cs="Arial"/>
                <w:sz w:val="16"/>
                <w:szCs w:val="16"/>
                <w:lang w:val="en-GB"/>
              </w:rPr>
              <w:t xml:space="preserve"> 0.210, </w:t>
            </w:r>
            <w:r w:rsidR="003C14AF" w:rsidRPr="00A7053C">
              <w:rPr>
                <w:rFonts w:ascii="Arial" w:hAnsi="Arial" w:cs="Arial"/>
                <w:i/>
                <w:sz w:val="16"/>
                <w:szCs w:val="16"/>
                <w:lang w:val="en-GB"/>
              </w:rPr>
              <w:t xml:space="preserve">95% CI: </w:t>
            </w:r>
            <w:r w:rsidRPr="00A7053C">
              <w:rPr>
                <w:rFonts w:ascii="Arial" w:hAnsi="Arial" w:cs="Arial"/>
                <w:sz w:val="16"/>
                <w:szCs w:val="16"/>
                <w:lang w:val="en-GB"/>
              </w:rPr>
              <w:t xml:space="preserve">0.035, 0.573, </w:t>
            </w:r>
            <w:r w:rsidR="00DA6DF2" w:rsidRPr="00A7053C">
              <w:rPr>
                <w:rFonts w:ascii="Arial" w:hAnsi="Arial" w:cs="Arial"/>
                <w:i/>
                <w:sz w:val="16"/>
                <w:szCs w:val="16"/>
                <w:lang w:val="en-GB"/>
              </w:rPr>
              <w:t>p &lt;</w:t>
            </w:r>
            <w:r w:rsidRPr="00A7053C">
              <w:rPr>
                <w:rFonts w:ascii="Arial" w:hAnsi="Arial" w:cs="Arial"/>
                <w:sz w:val="16"/>
                <w:szCs w:val="16"/>
                <w:lang w:val="en-GB"/>
              </w:rPr>
              <w:t xml:space="preserve"> 0.05),</w:t>
            </w:r>
            <w:r w:rsidR="00016122" w:rsidRPr="00A7053C">
              <w:rPr>
                <w:rFonts w:ascii="Arial" w:hAnsi="Arial" w:cs="Arial"/>
                <w:sz w:val="16"/>
                <w:szCs w:val="16"/>
                <w:lang w:val="en-GB"/>
              </w:rPr>
              <w:t xml:space="preserve"> and total childhood adversity</w:t>
            </w:r>
            <w:r w:rsidRPr="00A7053C">
              <w:rPr>
                <w:rFonts w:ascii="Arial" w:hAnsi="Arial" w:cs="Arial"/>
                <w:sz w:val="16"/>
                <w:szCs w:val="16"/>
                <w:lang w:val="en-GB"/>
              </w:rPr>
              <w:t xml:space="preserve"> (</w:t>
            </w:r>
            <w:r w:rsidR="00B30BC3" w:rsidRPr="00A7053C">
              <w:rPr>
                <w:rFonts w:ascii="Arial" w:hAnsi="Arial" w:cs="Arial"/>
                <w:i/>
                <w:sz w:val="16"/>
                <w:szCs w:val="16"/>
                <w:lang w:val="en-GB"/>
              </w:rPr>
              <w:t>B =</w:t>
            </w:r>
            <w:r w:rsidRPr="00A7053C">
              <w:rPr>
                <w:rFonts w:ascii="Arial" w:hAnsi="Arial" w:cs="Arial"/>
                <w:sz w:val="16"/>
                <w:szCs w:val="16"/>
                <w:lang w:val="en-GB"/>
              </w:rPr>
              <w:t xml:space="preserve"> 0.057, </w:t>
            </w:r>
            <w:r w:rsidR="003C14AF" w:rsidRPr="00A7053C">
              <w:rPr>
                <w:rFonts w:ascii="Arial" w:hAnsi="Arial" w:cs="Arial"/>
                <w:i/>
                <w:sz w:val="16"/>
                <w:szCs w:val="16"/>
                <w:lang w:val="en-GB"/>
              </w:rPr>
              <w:t xml:space="preserve">95% CI: </w:t>
            </w:r>
            <w:r w:rsidRPr="00A7053C">
              <w:rPr>
                <w:rFonts w:ascii="Arial" w:hAnsi="Arial" w:cs="Arial"/>
                <w:sz w:val="16"/>
                <w:szCs w:val="16"/>
                <w:lang w:val="en-GB"/>
              </w:rPr>
              <w:t>0.012, 0.148, p &lt; 0.05) on psychosis</w:t>
            </w:r>
          </w:p>
        </w:tc>
        <w:tc>
          <w:tcPr>
            <w:tcW w:w="340"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sz w:val="16"/>
                <w:szCs w:val="16"/>
                <w:lang w:val="en-GB"/>
              </w:rPr>
              <w:lastRenderedPageBreak/>
              <w:t xml:space="preserve">7 </w:t>
            </w:r>
          </w:p>
        </w:tc>
      </w:tr>
      <w:tr w:rsidR="00ED04CE" w:rsidRPr="00A7053C" w:rsidTr="00ED04CE">
        <w:tc>
          <w:tcPr>
            <w:tcW w:w="644" w:type="pct"/>
            <w:gridSpan w:val="2"/>
            <w:tcBorders>
              <w:top w:val="single" w:sz="4" w:space="0" w:color="00000A"/>
              <w:left w:val="single" w:sz="4" w:space="0" w:color="00000A"/>
              <w:bottom w:val="single" w:sz="4" w:space="0" w:color="00000A"/>
              <w:right w:val="single" w:sz="4" w:space="0" w:color="00000A"/>
            </w:tcBorders>
          </w:tcPr>
          <w:p w:rsidR="00ED04CE" w:rsidRPr="00A7053C" w:rsidRDefault="00B0630F" w:rsidP="00ED04CE">
            <w:pPr>
              <w:spacing w:after="0" w:line="240" w:lineRule="auto"/>
              <w:rPr>
                <w:rFonts w:ascii="Arial" w:hAnsi="Arial" w:cs="Arial"/>
                <w:b/>
                <w:noProof/>
                <w:sz w:val="16"/>
                <w:szCs w:val="16"/>
                <w:lang w:val="en-GB"/>
              </w:rPr>
            </w:pPr>
            <w:r w:rsidRPr="00A7053C">
              <w:rPr>
                <w:rFonts w:ascii="Arial" w:hAnsi="Arial" w:cs="Arial"/>
                <w:b/>
                <w:noProof/>
                <w:sz w:val="16"/>
                <w:szCs w:val="16"/>
                <w:lang w:val="en-GB"/>
              </w:rPr>
              <w:t>Morgan, Reininghaus, Fearon, et al., 2014</w:t>
            </w:r>
          </w:p>
          <w:p w:rsidR="00B0630F" w:rsidRPr="00A7053C" w:rsidRDefault="00B0630F" w:rsidP="00ED04CE">
            <w:pPr>
              <w:spacing w:after="0" w:line="240" w:lineRule="auto"/>
              <w:rPr>
                <w:rFonts w:ascii="Arial" w:hAnsi="Arial" w:cs="Arial"/>
                <w:b/>
                <w:sz w:val="16"/>
                <w:szCs w:val="16"/>
                <w:lang w:val="en-GB"/>
              </w:rPr>
            </w:pPr>
          </w:p>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Aetiology and Ethnicity of Schizophrenia and Other Psychoses (AESOP) study</w:t>
            </w:r>
          </w:p>
          <w:p w:rsidR="00ED04CE" w:rsidRPr="00A7053C" w:rsidRDefault="00ED04CE" w:rsidP="00ED04CE">
            <w:pPr>
              <w:spacing w:after="0" w:line="240" w:lineRule="auto"/>
              <w:rPr>
                <w:rFonts w:ascii="Arial" w:hAnsi="Arial" w:cs="Arial"/>
                <w:b/>
                <w:sz w:val="16"/>
                <w:szCs w:val="16"/>
                <w:lang w:val="en-GB"/>
              </w:rPr>
            </w:pPr>
          </w:p>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ENGLAND</w:t>
            </w:r>
          </w:p>
        </w:tc>
        <w:tc>
          <w:tcPr>
            <w:tcW w:w="421" w:type="pct"/>
            <w:gridSpan w:val="5"/>
            <w:tcBorders>
              <w:top w:val="single" w:sz="4" w:space="0" w:color="00000A"/>
              <w:left w:val="single" w:sz="4" w:space="0" w:color="00000A"/>
              <w:bottom w:val="single" w:sz="4" w:space="0" w:color="00000A"/>
              <w:right w:val="single" w:sz="4" w:space="0" w:color="00000A"/>
            </w:tcBorders>
          </w:tcPr>
          <w:p w:rsidR="00ED04CE" w:rsidRPr="00A7053C" w:rsidRDefault="00B30BC3" w:rsidP="00ED04CE">
            <w:pPr>
              <w:spacing w:after="0" w:line="240" w:lineRule="auto"/>
              <w:rPr>
                <w:rFonts w:ascii="Arial" w:hAnsi="Arial" w:cs="Arial"/>
                <w:b/>
                <w:color w:val="000000"/>
                <w:sz w:val="16"/>
                <w:szCs w:val="16"/>
                <w:lang w:val="en-GB" w:eastAsia="ar-SA"/>
              </w:rPr>
            </w:pPr>
            <w:r w:rsidRPr="00A7053C">
              <w:rPr>
                <w:rFonts w:ascii="Arial" w:hAnsi="Arial" w:cs="Arial"/>
                <w:b/>
                <w:i/>
                <w:sz w:val="16"/>
                <w:szCs w:val="16"/>
                <w:lang w:val="en-GB"/>
              </w:rPr>
              <w:t>N =</w:t>
            </w:r>
            <w:r w:rsidR="00ED04CE" w:rsidRPr="00A7053C">
              <w:rPr>
                <w:rFonts w:ascii="Arial" w:hAnsi="Arial" w:cs="Arial"/>
                <w:b/>
                <w:sz w:val="16"/>
                <w:szCs w:val="16"/>
                <w:lang w:val="en-GB"/>
              </w:rPr>
              <w:t xml:space="preserve"> 390 patients with FEP</w:t>
            </w:r>
          </w:p>
          <w:p w:rsidR="00ED04CE" w:rsidRPr="00A7053C" w:rsidRDefault="00ED04CE" w:rsidP="00ED04CE">
            <w:pPr>
              <w:spacing w:after="0" w:line="240" w:lineRule="auto"/>
              <w:rPr>
                <w:rFonts w:ascii="Arial" w:hAnsi="Arial" w:cs="Arial"/>
                <w:b/>
                <w:sz w:val="16"/>
                <w:szCs w:val="16"/>
                <w:lang w:val="en-GB"/>
              </w:rPr>
            </w:pPr>
          </w:p>
          <w:p w:rsidR="00ED04CE" w:rsidRPr="00A7053C" w:rsidRDefault="00B30BC3" w:rsidP="00ED04CE">
            <w:pPr>
              <w:spacing w:after="0" w:line="240" w:lineRule="auto"/>
              <w:rPr>
                <w:rFonts w:ascii="Arial" w:hAnsi="Arial" w:cs="Arial"/>
                <w:b/>
                <w:sz w:val="16"/>
                <w:szCs w:val="16"/>
                <w:lang w:val="en-GB"/>
              </w:rPr>
            </w:pPr>
            <w:r w:rsidRPr="00A7053C">
              <w:rPr>
                <w:rFonts w:ascii="Arial" w:hAnsi="Arial" w:cs="Arial"/>
                <w:b/>
                <w:i/>
                <w:sz w:val="16"/>
                <w:szCs w:val="16"/>
                <w:lang w:val="en-GB"/>
              </w:rPr>
              <w:t>N =</w:t>
            </w:r>
            <w:r w:rsidR="00ED04CE" w:rsidRPr="00A7053C">
              <w:rPr>
                <w:rFonts w:ascii="Arial" w:hAnsi="Arial" w:cs="Arial"/>
                <w:b/>
                <w:sz w:val="16"/>
                <w:szCs w:val="16"/>
                <w:lang w:val="en-GB"/>
              </w:rPr>
              <w:t xml:space="preserve"> 391</w:t>
            </w:r>
            <w:r w:rsidR="00937A21" w:rsidRPr="00A7053C">
              <w:rPr>
                <w:rFonts w:ascii="Arial" w:hAnsi="Arial" w:cs="Arial"/>
                <w:b/>
                <w:sz w:val="16"/>
                <w:szCs w:val="16"/>
                <w:lang w:val="en-GB"/>
              </w:rPr>
              <w:t xml:space="preserve"> </w:t>
            </w:r>
            <w:r w:rsidR="00ED04CE" w:rsidRPr="00A7053C">
              <w:rPr>
                <w:rFonts w:ascii="Arial" w:hAnsi="Arial" w:cs="Arial"/>
                <w:b/>
                <w:sz w:val="16"/>
                <w:szCs w:val="16"/>
                <w:lang w:val="en-GB"/>
              </w:rPr>
              <w:t>healthy</w:t>
            </w:r>
            <w:r w:rsidR="00937A21" w:rsidRPr="00A7053C">
              <w:rPr>
                <w:rFonts w:ascii="Arial" w:hAnsi="Arial" w:cs="Arial"/>
                <w:b/>
                <w:sz w:val="16"/>
                <w:szCs w:val="16"/>
                <w:lang w:val="en-GB"/>
              </w:rPr>
              <w:t xml:space="preserve"> </w:t>
            </w:r>
            <w:r w:rsidR="00ED04CE" w:rsidRPr="00A7053C">
              <w:rPr>
                <w:rFonts w:ascii="Arial" w:hAnsi="Arial" w:cs="Arial"/>
                <w:b/>
                <w:sz w:val="16"/>
                <w:szCs w:val="16"/>
                <w:lang w:val="en-GB"/>
              </w:rPr>
              <w:t>controls</w:t>
            </w:r>
          </w:p>
        </w:tc>
        <w:tc>
          <w:tcPr>
            <w:tcW w:w="586"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 xml:space="preserve">Parental separation (cases: </w:t>
            </w:r>
            <w:r w:rsidR="00B30BC3" w:rsidRPr="00A7053C">
              <w:rPr>
                <w:rFonts w:ascii="Arial" w:hAnsi="Arial" w:cs="Arial"/>
                <w:b/>
                <w:i/>
                <w:sz w:val="16"/>
                <w:szCs w:val="16"/>
                <w:lang w:val="en-GB"/>
              </w:rPr>
              <w:t>n =</w:t>
            </w:r>
            <w:r w:rsidRPr="00A7053C">
              <w:rPr>
                <w:rFonts w:ascii="Arial" w:hAnsi="Arial" w:cs="Arial"/>
                <w:b/>
                <w:sz w:val="16"/>
                <w:szCs w:val="16"/>
                <w:lang w:val="en-GB"/>
              </w:rPr>
              <w:t xml:space="preserve"> 160, 41%; controls: </w:t>
            </w:r>
            <w:r w:rsidR="00B30BC3" w:rsidRPr="00A7053C">
              <w:rPr>
                <w:rFonts w:ascii="Arial" w:hAnsi="Arial" w:cs="Arial"/>
                <w:b/>
                <w:i/>
                <w:sz w:val="16"/>
                <w:szCs w:val="16"/>
                <w:lang w:val="en-GB"/>
              </w:rPr>
              <w:t>n =</w:t>
            </w:r>
            <w:r w:rsidRPr="00A7053C">
              <w:rPr>
                <w:rFonts w:ascii="Arial" w:hAnsi="Arial" w:cs="Arial"/>
                <w:b/>
                <w:sz w:val="16"/>
                <w:szCs w:val="16"/>
                <w:lang w:val="en-GB"/>
              </w:rPr>
              <w:t xml:space="preserve"> 80, 20.4%) or death (cases: </w:t>
            </w:r>
            <w:r w:rsidR="00B30BC3" w:rsidRPr="00A7053C">
              <w:rPr>
                <w:rFonts w:ascii="Arial" w:hAnsi="Arial" w:cs="Arial"/>
                <w:b/>
                <w:i/>
                <w:sz w:val="16"/>
                <w:szCs w:val="16"/>
                <w:lang w:val="en-GB"/>
              </w:rPr>
              <w:t>n =</w:t>
            </w:r>
            <w:r w:rsidRPr="00A7053C">
              <w:rPr>
                <w:rFonts w:ascii="Arial" w:hAnsi="Arial" w:cs="Arial"/>
                <w:b/>
                <w:sz w:val="16"/>
                <w:szCs w:val="16"/>
                <w:lang w:val="en-GB"/>
              </w:rPr>
              <w:t xml:space="preserve"> 30, 7.7%; controls: </w:t>
            </w:r>
            <w:r w:rsidR="00B30BC3" w:rsidRPr="00A7053C">
              <w:rPr>
                <w:rFonts w:ascii="Arial" w:hAnsi="Arial" w:cs="Arial"/>
                <w:b/>
                <w:i/>
                <w:sz w:val="16"/>
                <w:szCs w:val="16"/>
                <w:lang w:val="en-GB"/>
              </w:rPr>
              <w:t>n =</w:t>
            </w:r>
            <w:r w:rsidRPr="00A7053C">
              <w:rPr>
                <w:rFonts w:ascii="Arial" w:hAnsi="Arial" w:cs="Arial"/>
                <w:b/>
                <w:sz w:val="16"/>
                <w:szCs w:val="16"/>
                <w:lang w:val="en-GB"/>
              </w:rPr>
              <w:t xml:space="preserve"> 14, 3.6%) before age of 16 </w:t>
            </w:r>
          </w:p>
        </w:tc>
        <w:tc>
          <w:tcPr>
            <w:tcW w:w="415"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MRC Socio demographic Schedule</w:t>
            </w:r>
            <w:r w:rsidR="009C5111" w:rsidRPr="00A7053C">
              <w:rPr>
                <w:rFonts w:ascii="Arial" w:hAnsi="Arial" w:cs="Arial"/>
                <w:b/>
                <w:sz w:val="16"/>
                <w:szCs w:val="16"/>
                <w:lang w:val="en-GB"/>
              </w:rPr>
              <w:t xml:space="preserve"> </w:t>
            </w:r>
            <w:r w:rsidR="00B36BFD" w:rsidRPr="00A7053C">
              <w:rPr>
                <w:rFonts w:ascii="Arial" w:hAnsi="Arial" w:cs="Arial"/>
                <w:b/>
                <w:noProof/>
                <w:sz w:val="16"/>
                <w:szCs w:val="16"/>
                <w:lang w:val="en-GB"/>
              </w:rPr>
              <w:t>(Mallett</w:t>
            </w:r>
            <w:r w:rsidR="00902C88" w:rsidRPr="00A7053C">
              <w:rPr>
                <w:rFonts w:ascii="Arial" w:hAnsi="Arial" w:cs="Arial"/>
                <w:b/>
                <w:noProof/>
                <w:sz w:val="16"/>
                <w:szCs w:val="16"/>
                <w:lang w:val="en-GB"/>
              </w:rPr>
              <w:t>,</w:t>
            </w:r>
            <w:r w:rsidR="00B36BFD" w:rsidRPr="00A7053C">
              <w:rPr>
                <w:rFonts w:ascii="Arial" w:hAnsi="Arial" w:cs="Arial"/>
                <w:b/>
                <w:noProof/>
                <w:sz w:val="16"/>
                <w:szCs w:val="16"/>
                <w:lang w:val="en-GB"/>
              </w:rPr>
              <w:t xml:space="preserve"> 1997)</w:t>
            </w:r>
          </w:p>
        </w:tc>
        <w:tc>
          <w:tcPr>
            <w:tcW w:w="477"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Self-esteem (cases: mean 36.2, SD 7.8; controls: mean 39.2, SD 7.6)</w:t>
            </w:r>
          </w:p>
        </w:tc>
        <w:tc>
          <w:tcPr>
            <w:tcW w:w="409"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RSES</w:t>
            </w:r>
            <w:r w:rsidR="009C5111" w:rsidRPr="00A7053C">
              <w:rPr>
                <w:rFonts w:ascii="Arial" w:hAnsi="Arial" w:cs="Arial"/>
                <w:b/>
                <w:sz w:val="16"/>
                <w:szCs w:val="16"/>
                <w:lang w:val="en-GB"/>
              </w:rPr>
              <w:t xml:space="preserve"> </w:t>
            </w:r>
            <w:r w:rsidR="00B36BFD" w:rsidRPr="00A7053C">
              <w:rPr>
                <w:rFonts w:ascii="Arial" w:hAnsi="Arial" w:cs="Arial"/>
                <w:b/>
                <w:noProof/>
                <w:sz w:val="16"/>
                <w:szCs w:val="16"/>
                <w:lang w:val="en-GB"/>
              </w:rPr>
              <w:t>(Rosenberg</w:t>
            </w:r>
            <w:r w:rsidR="00077C05" w:rsidRPr="00A7053C">
              <w:rPr>
                <w:rFonts w:ascii="Arial" w:hAnsi="Arial" w:cs="Arial"/>
                <w:b/>
                <w:noProof/>
                <w:sz w:val="16"/>
                <w:szCs w:val="16"/>
                <w:lang w:val="en-GB"/>
              </w:rPr>
              <w:t>,</w:t>
            </w:r>
            <w:r w:rsidR="00B36BFD" w:rsidRPr="00A7053C">
              <w:rPr>
                <w:rFonts w:ascii="Arial" w:hAnsi="Arial" w:cs="Arial"/>
                <w:b/>
                <w:noProof/>
                <w:sz w:val="16"/>
                <w:szCs w:val="16"/>
                <w:lang w:val="en-GB"/>
              </w:rPr>
              <w:t xml:space="preserve"> 1989)</w:t>
            </w:r>
          </w:p>
        </w:tc>
        <w:tc>
          <w:tcPr>
            <w:tcW w:w="530" w:type="pct"/>
            <w:gridSpan w:val="3"/>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ICD-10 diagnosis of psychotic disorders (</w:t>
            </w:r>
            <w:r w:rsidR="00B30BC3" w:rsidRPr="00A7053C">
              <w:rPr>
                <w:rFonts w:ascii="Arial" w:hAnsi="Arial" w:cs="Arial"/>
                <w:b/>
                <w:i/>
                <w:sz w:val="16"/>
                <w:szCs w:val="16"/>
                <w:lang w:val="en-GB"/>
              </w:rPr>
              <w:t>n =</w:t>
            </w:r>
            <w:r w:rsidRPr="00A7053C">
              <w:rPr>
                <w:rFonts w:ascii="Arial" w:hAnsi="Arial" w:cs="Arial"/>
                <w:b/>
                <w:sz w:val="16"/>
                <w:szCs w:val="16"/>
                <w:lang w:val="en-GB"/>
              </w:rPr>
              <w:t xml:space="preserve"> 390) </w:t>
            </w:r>
          </w:p>
          <w:p w:rsidR="00ED04CE" w:rsidRPr="00A7053C" w:rsidRDefault="00ED04CE" w:rsidP="00ED04CE">
            <w:pPr>
              <w:spacing w:after="0" w:line="240" w:lineRule="auto"/>
              <w:rPr>
                <w:rFonts w:ascii="Arial" w:hAnsi="Arial" w:cs="Arial"/>
                <w:b/>
                <w:sz w:val="16"/>
                <w:szCs w:val="16"/>
                <w:lang w:val="en-GB"/>
              </w:rPr>
            </w:pPr>
          </w:p>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SCAN</w:t>
            </w:r>
            <w:r w:rsidR="009C5111" w:rsidRPr="00A7053C">
              <w:rPr>
                <w:rFonts w:ascii="Arial" w:hAnsi="Arial" w:cs="Arial"/>
                <w:b/>
                <w:sz w:val="16"/>
                <w:szCs w:val="16"/>
                <w:lang w:val="en-GB"/>
              </w:rPr>
              <w:t xml:space="preserve"> </w:t>
            </w:r>
            <w:r w:rsidR="00B36BFD" w:rsidRPr="00A7053C">
              <w:rPr>
                <w:rFonts w:ascii="Arial" w:eastAsia="Times New Roman" w:hAnsi="Arial" w:cs="Arial"/>
                <w:b/>
                <w:noProof/>
                <w:kern w:val="0"/>
                <w:sz w:val="16"/>
                <w:szCs w:val="16"/>
                <w:lang w:val="en-GB"/>
              </w:rPr>
              <w:t>(</w:t>
            </w:r>
            <w:r w:rsidR="007068F3" w:rsidRPr="00A7053C">
              <w:rPr>
                <w:rFonts w:ascii="Arial" w:eastAsia="Times New Roman" w:hAnsi="Arial" w:cs="Arial"/>
                <w:b/>
                <w:noProof/>
                <w:kern w:val="0"/>
                <w:sz w:val="16"/>
                <w:szCs w:val="16"/>
                <w:lang w:val="en-GB"/>
              </w:rPr>
              <w:t xml:space="preserve">World Health Organization, </w:t>
            </w:r>
            <w:r w:rsidR="00B36BFD" w:rsidRPr="00A7053C">
              <w:rPr>
                <w:rFonts w:ascii="Arial" w:eastAsia="Times New Roman" w:hAnsi="Arial" w:cs="Arial"/>
                <w:b/>
                <w:noProof/>
                <w:kern w:val="0"/>
                <w:sz w:val="16"/>
                <w:szCs w:val="16"/>
                <w:lang w:val="en-GB"/>
              </w:rPr>
              <w:t>1992)</w:t>
            </w:r>
          </w:p>
        </w:tc>
        <w:tc>
          <w:tcPr>
            <w:tcW w:w="503" w:type="pct"/>
            <w:tcBorders>
              <w:top w:val="single" w:sz="4" w:space="0" w:color="00000A"/>
              <w:left w:val="single" w:sz="4" w:space="0" w:color="00000A"/>
              <w:bottom w:val="single" w:sz="4" w:space="0" w:color="00000A"/>
              <w:right w:val="single" w:sz="4" w:space="0" w:color="00000A"/>
            </w:tcBorders>
          </w:tcPr>
          <w:p w:rsidR="00ED04CE" w:rsidRPr="00A7053C" w:rsidRDefault="003606A3" w:rsidP="00ED04CE">
            <w:pPr>
              <w:spacing w:after="0" w:line="240" w:lineRule="auto"/>
              <w:rPr>
                <w:rFonts w:ascii="Arial" w:hAnsi="Arial" w:cs="Arial"/>
                <w:b/>
                <w:sz w:val="16"/>
                <w:szCs w:val="16"/>
                <w:lang w:val="en-GB"/>
              </w:rPr>
            </w:pPr>
            <w:r w:rsidRPr="00A7053C">
              <w:rPr>
                <w:rFonts w:ascii="Arial" w:hAnsi="Arial" w:cs="Arial"/>
                <w:b/>
                <w:sz w:val="16"/>
                <w:szCs w:val="16"/>
                <w:lang w:val="en-GB"/>
              </w:rPr>
              <w:t>Sex</w:t>
            </w:r>
            <w:r w:rsidR="00ED04CE" w:rsidRPr="00A7053C">
              <w:rPr>
                <w:rFonts w:ascii="Arial" w:hAnsi="Arial" w:cs="Arial"/>
                <w:b/>
                <w:sz w:val="16"/>
                <w:szCs w:val="16"/>
                <w:lang w:val="en-GB"/>
              </w:rPr>
              <w:t>, age, ethnicity, study centre, and parental history of psychosis.</w:t>
            </w:r>
          </w:p>
        </w:tc>
        <w:tc>
          <w:tcPr>
            <w:tcW w:w="675" w:type="pct"/>
            <w:tcBorders>
              <w:top w:val="single" w:sz="4" w:space="0" w:color="00000A"/>
              <w:left w:val="single" w:sz="4" w:space="0" w:color="00000A"/>
              <w:bottom w:val="single" w:sz="4" w:space="0" w:color="00000A"/>
              <w:right w:val="single" w:sz="4" w:space="0" w:color="00000A"/>
            </w:tcBorders>
          </w:tcPr>
          <w:p w:rsidR="00ED04CE" w:rsidRPr="00A7053C" w:rsidRDefault="00ED04CE" w:rsidP="00BA684A">
            <w:pPr>
              <w:spacing w:after="0" w:line="240" w:lineRule="auto"/>
              <w:rPr>
                <w:rFonts w:ascii="Arial" w:hAnsi="Arial" w:cs="Arial"/>
                <w:b/>
                <w:sz w:val="16"/>
                <w:szCs w:val="16"/>
                <w:lang w:val="en-GB"/>
              </w:rPr>
            </w:pPr>
            <w:r w:rsidRPr="00A7053C">
              <w:rPr>
                <w:rFonts w:ascii="Arial" w:hAnsi="Arial" w:cs="Arial"/>
                <w:b/>
                <w:sz w:val="16"/>
                <w:szCs w:val="16"/>
                <w:lang w:val="en-GB"/>
              </w:rPr>
              <w:t xml:space="preserve">Self-esteem did not mediate the effect of parental separation on psychosis </w:t>
            </w:r>
          </w:p>
        </w:tc>
        <w:tc>
          <w:tcPr>
            <w:tcW w:w="340"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15</w:t>
            </w:r>
          </w:p>
        </w:tc>
      </w:tr>
      <w:tr w:rsidR="00ED04CE" w:rsidRPr="00A7053C" w:rsidTr="00ED04CE">
        <w:tc>
          <w:tcPr>
            <w:tcW w:w="644" w:type="pct"/>
            <w:gridSpan w:val="2"/>
            <w:tcBorders>
              <w:top w:val="single" w:sz="4" w:space="0" w:color="00000A"/>
              <w:left w:val="single" w:sz="4" w:space="0" w:color="00000A"/>
              <w:bottom w:val="single" w:sz="4" w:space="0" w:color="00000A"/>
              <w:right w:val="single" w:sz="4" w:space="0" w:color="00000A"/>
            </w:tcBorders>
          </w:tcPr>
          <w:p w:rsidR="00ED04CE" w:rsidRPr="00A7053C" w:rsidRDefault="00B36BFD" w:rsidP="00ED04CE">
            <w:pPr>
              <w:spacing w:after="0" w:line="240" w:lineRule="auto"/>
              <w:rPr>
                <w:rFonts w:ascii="Arial" w:hAnsi="Arial" w:cs="Arial"/>
                <w:sz w:val="16"/>
                <w:szCs w:val="16"/>
                <w:lang w:val="en-GB"/>
              </w:rPr>
            </w:pPr>
            <w:r w:rsidRPr="00A7053C">
              <w:rPr>
                <w:rFonts w:ascii="Arial" w:hAnsi="Arial" w:cs="Arial"/>
                <w:noProof/>
                <w:sz w:val="16"/>
                <w:szCs w:val="16"/>
                <w:lang w:val="en-GB"/>
              </w:rPr>
              <w:t xml:space="preserve">Thompson </w:t>
            </w:r>
            <w:r w:rsidR="0076583C" w:rsidRPr="00A7053C">
              <w:rPr>
                <w:rFonts w:ascii="Arial" w:hAnsi="Arial" w:cs="Arial"/>
                <w:noProof/>
                <w:sz w:val="16"/>
                <w:szCs w:val="16"/>
                <w:lang w:val="en-GB"/>
              </w:rPr>
              <w:t>et al.,</w:t>
            </w:r>
            <w:r w:rsidRPr="00A7053C">
              <w:rPr>
                <w:rFonts w:ascii="Arial" w:hAnsi="Arial" w:cs="Arial"/>
                <w:noProof/>
                <w:sz w:val="16"/>
                <w:szCs w:val="16"/>
                <w:lang w:val="en-GB"/>
              </w:rPr>
              <w:t xml:space="preserve"> 2016</w:t>
            </w:r>
          </w:p>
          <w:p w:rsidR="00ED04CE" w:rsidRPr="00A7053C" w:rsidRDefault="00ED04CE" w:rsidP="00ED04CE">
            <w:pPr>
              <w:spacing w:after="0" w:line="240" w:lineRule="auto"/>
              <w:rPr>
                <w:rFonts w:ascii="Arial" w:hAnsi="Arial" w:cs="Arial"/>
                <w:sz w:val="16"/>
                <w:szCs w:val="16"/>
                <w:lang w:val="en-GB"/>
              </w:rPr>
            </w:pPr>
          </w:p>
          <w:p w:rsidR="00ED04CE" w:rsidRPr="00A7053C" w:rsidRDefault="00ED04CE" w:rsidP="00ED04CE">
            <w:pPr>
              <w:spacing w:after="0" w:line="240" w:lineRule="auto"/>
              <w:rPr>
                <w:rFonts w:ascii="Arial" w:hAnsi="Arial" w:cs="Arial"/>
                <w:color w:val="000000"/>
                <w:sz w:val="16"/>
                <w:szCs w:val="16"/>
                <w:lang w:val="en-GB" w:eastAsia="ar-SA"/>
              </w:rPr>
            </w:pPr>
            <w:r w:rsidRPr="00A7053C">
              <w:rPr>
                <w:rFonts w:ascii="Arial" w:hAnsi="Arial" w:cs="Arial"/>
                <w:sz w:val="16"/>
                <w:szCs w:val="16"/>
                <w:lang w:val="en-GB"/>
              </w:rPr>
              <w:t>PACE</w:t>
            </w:r>
          </w:p>
          <w:p w:rsidR="00ED04CE" w:rsidRPr="00A7053C" w:rsidRDefault="00ED04CE" w:rsidP="00ED04CE">
            <w:pPr>
              <w:spacing w:after="0" w:line="240" w:lineRule="auto"/>
              <w:rPr>
                <w:rFonts w:ascii="Arial" w:hAnsi="Arial" w:cs="Arial"/>
                <w:sz w:val="16"/>
                <w:szCs w:val="16"/>
                <w:lang w:val="en-GB"/>
              </w:rPr>
            </w:pPr>
          </w:p>
          <w:p w:rsidR="00ED04CE" w:rsidRPr="00A7053C" w:rsidRDefault="00ED04CE" w:rsidP="00ED04CE">
            <w:pPr>
              <w:spacing w:after="0" w:line="240" w:lineRule="auto"/>
              <w:rPr>
                <w:rFonts w:ascii="Arial" w:hAnsi="Arial" w:cs="Arial"/>
                <w:b/>
                <w:bCs/>
                <w:sz w:val="16"/>
                <w:szCs w:val="16"/>
                <w:lang w:val="en-GB"/>
              </w:rPr>
            </w:pPr>
            <w:r w:rsidRPr="00A7053C">
              <w:rPr>
                <w:rFonts w:ascii="Arial" w:hAnsi="Arial" w:cs="Arial"/>
                <w:sz w:val="16"/>
                <w:szCs w:val="16"/>
                <w:lang w:val="en-GB"/>
              </w:rPr>
              <w:t>AUSTRALIA</w:t>
            </w:r>
          </w:p>
        </w:tc>
        <w:tc>
          <w:tcPr>
            <w:tcW w:w="421" w:type="pct"/>
            <w:gridSpan w:val="5"/>
            <w:tcBorders>
              <w:top w:val="single" w:sz="4" w:space="0" w:color="00000A"/>
              <w:left w:val="single" w:sz="4" w:space="0" w:color="00000A"/>
              <w:bottom w:val="single" w:sz="4" w:space="0" w:color="00000A"/>
              <w:right w:val="single" w:sz="4" w:space="0" w:color="00000A"/>
            </w:tcBorders>
          </w:tcPr>
          <w:p w:rsidR="00ED04CE" w:rsidRPr="00A7053C" w:rsidRDefault="00B30BC3" w:rsidP="00FB4A53">
            <w:pPr>
              <w:spacing w:after="0" w:line="240" w:lineRule="auto"/>
              <w:rPr>
                <w:rFonts w:ascii="Arial" w:hAnsi="Arial" w:cs="Arial"/>
                <w:b/>
                <w:bCs/>
                <w:color w:val="000000"/>
                <w:sz w:val="16"/>
                <w:szCs w:val="16"/>
                <w:lang w:val="en-GB" w:eastAsia="ar-SA"/>
              </w:rPr>
            </w:pPr>
            <w:r w:rsidRPr="00A7053C">
              <w:rPr>
                <w:rFonts w:ascii="Arial" w:hAnsi="Arial" w:cs="Arial"/>
                <w:i/>
                <w:sz w:val="16"/>
                <w:szCs w:val="16"/>
                <w:lang w:val="en-GB"/>
              </w:rPr>
              <w:t>N =</w:t>
            </w:r>
            <w:r w:rsidR="00ED04CE" w:rsidRPr="00A7053C">
              <w:rPr>
                <w:rFonts w:ascii="Arial" w:hAnsi="Arial" w:cs="Arial"/>
                <w:sz w:val="16"/>
                <w:szCs w:val="16"/>
                <w:lang w:val="en-GB"/>
              </w:rPr>
              <w:t xml:space="preserve"> 416</w:t>
            </w:r>
            <w:r w:rsidR="00FB4A53" w:rsidRPr="00A7053C">
              <w:rPr>
                <w:rFonts w:ascii="Arial" w:hAnsi="Arial" w:cs="Arial"/>
                <w:sz w:val="16"/>
                <w:szCs w:val="16"/>
                <w:lang w:val="en-GB"/>
              </w:rPr>
              <w:t xml:space="preserve"> individuals at UHR for psychosis</w:t>
            </w:r>
          </w:p>
        </w:tc>
        <w:tc>
          <w:tcPr>
            <w:tcW w:w="586"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b/>
                <w:bCs/>
                <w:color w:val="000000"/>
                <w:sz w:val="16"/>
                <w:szCs w:val="16"/>
                <w:lang w:val="en-GB" w:eastAsia="ar-SA"/>
              </w:rPr>
            </w:pPr>
            <w:r w:rsidRPr="00A7053C">
              <w:rPr>
                <w:rFonts w:ascii="Arial" w:hAnsi="Arial" w:cs="Arial"/>
                <w:sz w:val="16"/>
                <w:szCs w:val="16"/>
                <w:lang w:val="en-GB"/>
              </w:rPr>
              <w:t xml:space="preserve">Childhood and adolescent sexual abuse </w:t>
            </w:r>
          </w:p>
        </w:tc>
        <w:tc>
          <w:tcPr>
            <w:tcW w:w="415"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b/>
                <w:bCs/>
                <w:color w:val="000000"/>
                <w:sz w:val="16"/>
                <w:szCs w:val="16"/>
                <w:lang w:val="en-GB"/>
              </w:rPr>
            </w:pPr>
            <w:r w:rsidRPr="00A7053C">
              <w:rPr>
                <w:rFonts w:ascii="Arial" w:hAnsi="Arial" w:cs="Arial"/>
                <w:sz w:val="16"/>
                <w:szCs w:val="16"/>
                <w:lang w:val="en-GB"/>
              </w:rPr>
              <w:t>CTQ</w:t>
            </w:r>
            <w:r w:rsidR="00FB4A53" w:rsidRPr="00A7053C">
              <w:rPr>
                <w:rFonts w:ascii="Arial" w:hAnsi="Arial" w:cs="Arial"/>
                <w:sz w:val="16"/>
                <w:szCs w:val="16"/>
                <w:lang w:val="en-GB"/>
              </w:rPr>
              <w:t xml:space="preserve"> </w:t>
            </w:r>
            <w:r w:rsidR="00B36BFD" w:rsidRPr="00A7053C">
              <w:rPr>
                <w:rFonts w:ascii="Arial" w:hAnsi="Arial" w:cs="Arial"/>
                <w:noProof/>
                <w:sz w:val="16"/>
                <w:szCs w:val="16"/>
                <w:lang w:val="en-GB"/>
              </w:rPr>
              <w:t xml:space="preserve">(Bernstein </w:t>
            </w:r>
            <w:r w:rsidR="0076583C" w:rsidRPr="00A7053C">
              <w:rPr>
                <w:rFonts w:ascii="Arial" w:hAnsi="Arial" w:cs="Arial"/>
                <w:noProof/>
                <w:sz w:val="16"/>
                <w:szCs w:val="16"/>
                <w:lang w:val="en-GB"/>
              </w:rPr>
              <w:t>et al.,</w:t>
            </w:r>
            <w:r w:rsidR="00B36BFD" w:rsidRPr="00A7053C">
              <w:rPr>
                <w:rFonts w:ascii="Arial" w:hAnsi="Arial" w:cs="Arial"/>
                <w:noProof/>
                <w:sz w:val="16"/>
                <w:szCs w:val="16"/>
                <w:lang w:val="en-GB"/>
              </w:rPr>
              <w:t xml:space="preserve"> 1994)</w:t>
            </w:r>
          </w:p>
        </w:tc>
        <w:tc>
          <w:tcPr>
            <w:tcW w:w="477"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b/>
                <w:bCs/>
                <w:color w:val="000000"/>
                <w:sz w:val="16"/>
                <w:szCs w:val="16"/>
                <w:lang w:val="en-GB"/>
              </w:rPr>
            </w:pPr>
            <w:r w:rsidRPr="00A7053C">
              <w:rPr>
                <w:rFonts w:ascii="Arial" w:hAnsi="Arial" w:cs="Arial"/>
                <w:sz w:val="16"/>
                <w:szCs w:val="16"/>
                <w:lang w:val="en-GB"/>
              </w:rPr>
              <w:t>Depression, anxiety, mood swing, lability, and mania</w:t>
            </w:r>
          </w:p>
        </w:tc>
        <w:tc>
          <w:tcPr>
            <w:tcW w:w="409"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noProof/>
                <w:sz w:val="16"/>
                <w:szCs w:val="16"/>
                <w:lang w:val="en-GB"/>
              </w:rPr>
            </w:pPr>
            <w:r w:rsidRPr="00A7053C">
              <w:rPr>
                <w:rFonts w:ascii="Arial" w:hAnsi="Arial" w:cs="Arial"/>
                <w:sz w:val="16"/>
                <w:szCs w:val="16"/>
                <w:lang w:val="en-GB"/>
              </w:rPr>
              <w:t>HAM-A</w:t>
            </w:r>
            <w:r w:rsidR="009C5111" w:rsidRPr="00A7053C">
              <w:rPr>
                <w:rFonts w:ascii="Arial" w:hAnsi="Arial" w:cs="Arial"/>
                <w:sz w:val="16"/>
                <w:szCs w:val="16"/>
                <w:lang w:val="en-GB"/>
              </w:rPr>
              <w:t xml:space="preserve"> </w:t>
            </w:r>
            <w:r w:rsidR="00B36BFD" w:rsidRPr="00A7053C">
              <w:rPr>
                <w:rFonts w:ascii="Arial" w:hAnsi="Arial" w:cs="Arial"/>
                <w:noProof/>
                <w:sz w:val="16"/>
                <w:szCs w:val="16"/>
                <w:lang w:val="en-GB"/>
              </w:rPr>
              <w:t>(Hamilton</w:t>
            </w:r>
            <w:r w:rsidR="00CC0F83" w:rsidRPr="00A7053C">
              <w:rPr>
                <w:rFonts w:ascii="Arial" w:hAnsi="Arial" w:cs="Arial"/>
                <w:noProof/>
                <w:sz w:val="16"/>
                <w:szCs w:val="16"/>
                <w:lang w:val="en-GB"/>
              </w:rPr>
              <w:t>,</w:t>
            </w:r>
            <w:r w:rsidR="00B36BFD" w:rsidRPr="00A7053C">
              <w:rPr>
                <w:rFonts w:ascii="Arial" w:hAnsi="Arial" w:cs="Arial"/>
                <w:noProof/>
                <w:sz w:val="16"/>
                <w:szCs w:val="16"/>
                <w:lang w:val="en-GB"/>
              </w:rPr>
              <w:t xml:space="preserve"> 1959)</w:t>
            </w:r>
          </w:p>
          <w:p w:rsidR="00FB4A53" w:rsidRPr="00A7053C" w:rsidRDefault="00FB4A53" w:rsidP="00ED04CE">
            <w:pPr>
              <w:spacing w:after="0" w:line="240" w:lineRule="auto"/>
              <w:rPr>
                <w:rFonts w:ascii="Arial" w:hAnsi="Arial" w:cs="Arial"/>
                <w:sz w:val="16"/>
                <w:szCs w:val="16"/>
                <w:lang w:val="en-GB"/>
              </w:rPr>
            </w:pPr>
          </w:p>
          <w:p w:rsidR="00ED04CE" w:rsidRPr="00A7053C" w:rsidRDefault="00ED04CE" w:rsidP="00ED04CE">
            <w:pPr>
              <w:spacing w:after="0" w:line="240" w:lineRule="auto"/>
              <w:rPr>
                <w:rFonts w:ascii="Arial" w:hAnsi="Arial" w:cs="Arial"/>
                <w:noProof/>
                <w:sz w:val="16"/>
                <w:szCs w:val="16"/>
                <w:lang w:val="en-GB"/>
              </w:rPr>
            </w:pPr>
            <w:r w:rsidRPr="00A7053C">
              <w:rPr>
                <w:rFonts w:ascii="Arial" w:hAnsi="Arial" w:cs="Arial"/>
                <w:sz w:val="16"/>
                <w:szCs w:val="16"/>
                <w:lang w:val="en-GB"/>
              </w:rPr>
              <w:t>HAM-D</w:t>
            </w:r>
            <w:r w:rsidR="009C5111" w:rsidRPr="00A7053C">
              <w:rPr>
                <w:rFonts w:ascii="Arial" w:hAnsi="Arial" w:cs="Arial"/>
                <w:sz w:val="16"/>
                <w:szCs w:val="16"/>
                <w:lang w:val="en-GB"/>
              </w:rPr>
              <w:t xml:space="preserve"> </w:t>
            </w:r>
            <w:r w:rsidR="00B36BFD" w:rsidRPr="00A7053C">
              <w:rPr>
                <w:rFonts w:ascii="Arial" w:hAnsi="Arial" w:cs="Arial"/>
                <w:noProof/>
                <w:sz w:val="16"/>
                <w:szCs w:val="16"/>
                <w:lang w:val="en-GB"/>
              </w:rPr>
              <w:t>(Hamilton</w:t>
            </w:r>
            <w:r w:rsidR="00CC0F83" w:rsidRPr="00A7053C">
              <w:rPr>
                <w:rFonts w:ascii="Arial" w:hAnsi="Arial" w:cs="Arial"/>
                <w:noProof/>
                <w:sz w:val="16"/>
                <w:szCs w:val="16"/>
                <w:lang w:val="en-GB"/>
              </w:rPr>
              <w:t>,</w:t>
            </w:r>
            <w:r w:rsidR="00B36BFD" w:rsidRPr="00A7053C">
              <w:rPr>
                <w:rFonts w:ascii="Arial" w:hAnsi="Arial" w:cs="Arial"/>
                <w:noProof/>
                <w:sz w:val="16"/>
                <w:szCs w:val="16"/>
                <w:lang w:val="en-GB"/>
              </w:rPr>
              <w:t xml:space="preserve"> 1960)</w:t>
            </w:r>
          </w:p>
          <w:p w:rsidR="00FB4A53" w:rsidRPr="00A7053C" w:rsidRDefault="00FB4A53" w:rsidP="00ED04CE">
            <w:pPr>
              <w:spacing w:after="0" w:line="240" w:lineRule="auto"/>
              <w:rPr>
                <w:rFonts w:ascii="Arial" w:hAnsi="Arial" w:cs="Arial"/>
                <w:sz w:val="16"/>
                <w:szCs w:val="16"/>
                <w:lang w:val="en-GB"/>
              </w:rPr>
            </w:pPr>
          </w:p>
          <w:p w:rsidR="00ED04CE" w:rsidRPr="00A7053C" w:rsidRDefault="00ED04CE" w:rsidP="00ED04CE">
            <w:pPr>
              <w:spacing w:after="0" w:line="240" w:lineRule="auto"/>
              <w:rPr>
                <w:rFonts w:ascii="Arial" w:hAnsi="Arial" w:cs="Arial"/>
                <w:color w:val="000000"/>
                <w:sz w:val="16"/>
                <w:szCs w:val="16"/>
                <w:lang w:val="en-GB" w:eastAsia="ar-SA"/>
              </w:rPr>
            </w:pPr>
            <w:r w:rsidRPr="00A7053C">
              <w:rPr>
                <w:rFonts w:ascii="Arial" w:hAnsi="Arial" w:cs="Arial"/>
                <w:sz w:val="16"/>
                <w:szCs w:val="16"/>
                <w:lang w:val="en-GB"/>
              </w:rPr>
              <w:t>CASH</w:t>
            </w:r>
            <w:r w:rsidR="009C5111" w:rsidRPr="00A7053C">
              <w:rPr>
                <w:rFonts w:ascii="Arial" w:hAnsi="Arial" w:cs="Arial"/>
                <w:sz w:val="16"/>
                <w:szCs w:val="16"/>
                <w:lang w:val="en-GB"/>
              </w:rPr>
              <w:t xml:space="preserve"> </w:t>
            </w:r>
            <w:r w:rsidR="00B36BFD" w:rsidRPr="00A7053C">
              <w:rPr>
                <w:rFonts w:ascii="Arial" w:eastAsia="Times New Roman" w:hAnsi="Arial" w:cs="Arial"/>
                <w:noProof/>
                <w:kern w:val="0"/>
                <w:sz w:val="16"/>
                <w:szCs w:val="16"/>
                <w:lang w:val="en-GB"/>
              </w:rPr>
              <w:t xml:space="preserve">(Andreasen </w:t>
            </w:r>
            <w:r w:rsidR="0076583C" w:rsidRPr="00A7053C">
              <w:rPr>
                <w:rFonts w:ascii="Arial" w:eastAsia="Times New Roman" w:hAnsi="Arial" w:cs="Arial"/>
                <w:noProof/>
                <w:kern w:val="0"/>
                <w:sz w:val="16"/>
                <w:szCs w:val="16"/>
                <w:lang w:val="en-GB"/>
              </w:rPr>
              <w:t>et al.,</w:t>
            </w:r>
            <w:r w:rsidR="00B36BFD" w:rsidRPr="00A7053C">
              <w:rPr>
                <w:rFonts w:ascii="Arial" w:eastAsia="Times New Roman" w:hAnsi="Arial" w:cs="Arial"/>
                <w:noProof/>
                <w:kern w:val="0"/>
                <w:sz w:val="16"/>
                <w:szCs w:val="16"/>
                <w:lang w:val="en-GB"/>
              </w:rPr>
              <w:t xml:space="preserve"> 1992)</w:t>
            </w:r>
          </w:p>
          <w:p w:rsidR="00ED04CE" w:rsidRPr="00A7053C" w:rsidRDefault="00ED04CE" w:rsidP="00ED04CE">
            <w:pPr>
              <w:spacing w:after="0" w:line="240" w:lineRule="auto"/>
              <w:rPr>
                <w:rFonts w:ascii="Arial" w:hAnsi="Arial" w:cs="Arial"/>
                <w:b/>
                <w:bCs/>
                <w:color w:val="000000"/>
                <w:sz w:val="16"/>
                <w:szCs w:val="16"/>
                <w:lang w:val="en-GB"/>
              </w:rPr>
            </w:pPr>
          </w:p>
        </w:tc>
        <w:tc>
          <w:tcPr>
            <w:tcW w:w="530" w:type="pct"/>
            <w:gridSpan w:val="3"/>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sz w:val="16"/>
                <w:szCs w:val="16"/>
                <w:lang w:val="en-GB"/>
              </w:rPr>
            </w:pPr>
            <w:r w:rsidRPr="00A7053C">
              <w:rPr>
                <w:rFonts w:ascii="Arial" w:hAnsi="Arial" w:cs="Arial"/>
                <w:sz w:val="16"/>
                <w:szCs w:val="16"/>
                <w:lang w:val="en-GB"/>
              </w:rPr>
              <w:t xml:space="preserve">Transition to psychosis </w:t>
            </w:r>
          </w:p>
          <w:p w:rsidR="00FB4A53" w:rsidRPr="00A7053C" w:rsidRDefault="00FB4A53" w:rsidP="00ED04CE">
            <w:pPr>
              <w:spacing w:after="0" w:line="240" w:lineRule="auto"/>
              <w:rPr>
                <w:rFonts w:ascii="Arial" w:hAnsi="Arial" w:cs="Arial"/>
                <w:color w:val="000000"/>
                <w:sz w:val="16"/>
                <w:szCs w:val="16"/>
                <w:lang w:val="en-GB" w:eastAsia="ar-SA"/>
              </w:rPr>
            </w:pPr>
          </w:p>
          <w:p w:rsidR="00ED04CE" w:rsidRPr="00A7053C" w:rsidRDefault="00ED04CE" w:rsidP="00ED04CE">
            <w:pPr>
              <w:spacing w:after="0" w:line="240" w:lineRule="auto"/>
              <w:rPr>
                <w:rFonts w:ascii="Arial" w:hAnsi="Arial" w:cs="Arial"/>
                <w:color w:val="000000"/>
                <w:sz w:val="16"/>
                <w:szCs w:val="16"/>
                <w:lang w:val="en-GB" w:eastAsia="ar-SA"/>
              </w:rPr>
            </w:pPr>
            <w:r w:rsidRPr="00A7053C">
              <w:rPr>
                <w:rFonts w:ascii="Arial" w:hAnsi="Arial" w:cs="Arial"/>
                <w:sz w:val="16"/>
                <w:szCs w:val="16"/>
                <w:lang w:val="en-GB"/>
              </w:rPr>
              <w:t>BPRS</w:t>
            </w:r>
            <w:r w:rsidR="00351127" w:rsidRPr="00A7053C">
              <w:rPr>
                <w:rFonts w:ascii="Arial" w:hAnsi="Arial" w:cs="Arial"/>
                <w:sz w:val="16"/>
                <w:szCs w:val="16"/>
                <w:lang w:val="en-GB"/>
              </w:rPr>
              <w:t xml:space="preserve"> </w:t>
            </w:r>
            <w:r w:rsidR="00B36BFD" w:rsidRPr="00A7053C">
              <w:rPr>
                <w:rFonts w:ascii="Arial" w:hAnsi="Arial" w:cs="Arial"/>
                <w:noProof/>
                <w:sz w:val="16"/>
                <w:szCs w:val="16"/>
                <w:lang w:val="en-GB"/>
              </w:rPr>
              <w:t>(Overall &amp; Gorham</w:t>
            </w:r>
            <w:r w:rsidR="003B6E46" w:rsidRPr="00A7053C">
              <w:rPr>
                <w:rFonts w:ascii="Arial" w:hAnsi="Arial" w:cs="Arial"/>
                <w:noProof/>
                <w:sz w:val="16"/>
                <w:szCs w:val="16"/>
                <w:lang w:val="en-GB"/>
              </w:rPr>
              <w:t>,</w:t>
            </w:r>
            <w:r w:rsidR="00B36BFD" w:rsidRPr="00A7053C">
              <w:rPr>
                <w:rFonts w:ascii="Arial" w:hAnsi="Arial" w:cs="Arial"/>
                <w:noProof/>
                <w:sz w:val="16"/>
                <w:szCs w:val="16"/>
                <w:lang w:val="en-GB"/>
              </w:rPr>
              <w:t xml:space="preserve"> 1962)</w:t>
            </w:r>
            <w:r w:rsidR="00FB4A53" w:rsidRPr="00A7053C">
              <w:rPr>
                <w:rFonts w:ascii="Arial" w:hAnsi="Arial" w:cs="Arial"/>
                <w:noProof/>
                <w:sz w:val="16"/>
                <w:szCs w:val="16"/>
                <w:lang w:val="en-GB"/>
              </w:rPr>
              <w:t xml:space="preserve"> and </w:t>
            </w:r>
            <w:r w:rsidRPr="00A7053C">
              <w:rPr>
                <w:rFonts w:ascii="Arial" w:hAnsi="Arial" w:cs="Arial"/>
                <w:sz w:val="16"/>
                <w:szCs w:val="16"/>
                <w:lang w:val="en-GB"/>
              </w:rPr>
              <w:t>CASH</w:t>
            </w:r>
            <w:r w:rsidR="00351127" w:rsidRPr="00A7053C">
              <w:rPr>
                <w:rFonts w:ascii="Arial" w:hAnsi="Arial" w:cs="Arial"/>
                <w:sz w:val="16"/>
                <w:szCs w:val="16"/>
                <w:lang w:val="en-GB"/>
              </w:rPr>
              <w:t xml:space="preserve"> </w:t>
            </w:r>
            <w:r w:rsidR="00B36BFD" w:rsidRPr="00A7053C">
              <w:rPr>
                <w:rFonts w:ascii="Arial" w:eastAsia="Times New Roman" w:hAnsi="Arial" w:cs="Arial"/>
                <w:noProof/>
                <w:kern w:val="0"/>
                <w:sz w:val="16"/>
                <w:szCs w:val="16"/>
                <w:lang w:val="en-GB"/>
              </w:rPr>
              <w:t xml:space="preserve">(Andreasen </w:t>
            </w:r>
            <w:r w:rsidR="0076583C" w:rsidRPr="00A7053C">
              <w:rPr>
                <w:rFonts w:ascii="Arial" w:eastAsia="Times New Roman" w:hAnsi="Arial" w:cs="Arial"/>
                <w:noProof/>
                <w:kern w:val="0"/>
                <w:sz w:val="16"/>
                <w:szCs w:val="16"/>
                <w:lang w:val="en-GB"/>
              </w:rPr>
              <w:t>et al.,</w:t>
            </w:r>
            <w:r w:rsidR="00B36BFD" w:rsidRPr="00A7053C">
              <w:rPr>
                <w:rFonts w:ascii="Arial" w:eastAsia="Times New Roman" w:hAnsi="Arial" w:cs="Arial"/>
                <w:noProof/>
                <w:kern w:val="0"/>
                <w:sz w:val="16"/>
                <w:szCs w:val="16"/>
                <w:lang w:val="en-GB"/>
              </w:rPr>
              <w:t xml:space="preserve"> 1992)</w:t>
            </w:r>
          </w:p>
          <w:p w:rsidR="00ED04CE" w:rsidRPr="00A7053C" w:rsidRDefault="00ED04CE" w:rsidP="00ED04CE">
            <w:pPr>
              <w:spacing w:after="0" w:line="240" w:lineRule="auto"/>
              <w:rPr>
                <w:rFonts w:ascii="Arial" w:hAnsi="Arial" w:cs="Arial"/>
                <w:b/>
                <w:bCs/>
                <w:color w:val="000000"/>
                <w:sz w:val="16"/>
                <w:szCs w:val="16"/>
                <w:lang w:val="en-GB"/>
              </w:rPr>
            </w:pPr>
          </w:p>
        </w:tc>
        <w:tc>
          <w:tcPr>
            <w:tcW w:w="503"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b/>
                <w:bCs/>
                <w:color w:val="000000"/>
                <w:sz w:val="16"/>
                <w:szCs w:val="16"/>
                <w:lang w:val="en-GB"/>
              </w:rPr>
            </w:pPr>
            <w:r w:rsidRPr="00A7053C">
              <w:rPr>
                <w:rFonts w:ascii="Arial" w:eastAsia="MS Mincho" w:hAnsi="Arial" w:cs="Arial"/>
                <w:sz w:val="16"/>
                <w:szCs w:val="16"/>
                <w:lang w:val="en-GB" w:eastAsia="it-IT"/>
              </w:rPr>
              <w:t>None</w:t>
            </w:r>
          </w:p>
        </w:tc>
        <w:tc>
          <w:tcPr>
            <w:tcW w:w="675"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b/>
                <w:bCs/>
                <w:color w:val="000000"/>
                <w:sz w:val="16"/>
                <w:szCs w:val="16"/>
                <w:lang w:val="en-GB"/>
              </w:rPr>
            </w:pPr>
            <w:r w:rsidRPr="00A7053C">
              <w:rPr>
                <w:rFonts w:ascii="Arial" w:hAnsi="Arial" w:cs="Arial"/>
                <w:sz w:val="16"/>
                <w:szCs w:val="16"/>
                <w:lang w:val="en-GB"/>
              </w:rPr>
              <w:t xml:space="preserve">Sexual abuse was related to transition to psychosis in most of the mediation models but none of the proposed mediators was statistically significant (Indirect effect: HAM-A: </w:t>
            </w:r>
            <w:r w:rsidRPr="00A7053C">
              <w:rPr>
                <w:rFonts w:ascii="Arial" w:hAnsi="Arial" w:cs="Arial"/>
                <w:i/>
                <w:sz w:val="16"/>
                <w:szCs w:val="16"/>
                <w:lang w:val="en-GB"/>
              </w:rPr>
              <w:t>OR</w:t>
            </w:r>
            <w:r w:rsidR="00FB4A53" w:rsidRPr="00A7053C">
              <w:rPr>
                <w:rFonts w:ascii="Arial" w:hAnsi="Arial" w:cs="Arial"/>
                <w:sz w:val="16"/>
                <w:szCs w:val="16"/>
                <w:lang w:val="en-GB"/>
              </w:rPr>
              <w:t xml:space="preserve"> </w:t>
            </w:r>
            <w:r w:rsidRPr="00A7053C">
              <w:rPr>
                <w:rFonts w:ascii="Arial" w:hAnsi="Arial" w:cs="Arial"/>
                <w:sz w:val="16"/>
                <w:szCs w:val="16"/>
                <w:lang w:val="en-GB"/>
              </w:rPr>
              <w:t xml:space="preserve">= 1.00, </w:t>
            </w:r>
            <w:r w:rsidR="006250C5" w:rsidRPr="00A7053C">
              <w:rPr>
                <w:rFonts w:ascii="Arial" w:hAnsi="Arial" w:cs="Arial"/>
                <w:i/>
                <w:sz w:val="16"/>
                <w:szCs w:val="16"/>
                <w:lang w:val="en-GB"/>
              </w:rPr>
              <w:t>p</w:t>
            </w:r>
            <w:r w:rsidR="006250C5" w:rsidRPr="00A7053C">
              <w:rPr>
                <w:rFonts w:ascii="Arial" w:hAnsi="Arial" w:cs="Arial"/>
                <w:sz w:val="16"/>
                <w:szCs w:val="16"/>
                <w:lang w:val="en-GB"/>
              </w:rPr>
              <w:t xml:space="preserve"> = </w:t>
            </w:r>
            <w:r w:rsidRPr="00A7053C">
              <w:rPr>
                <w:rFonts w:ascii="Arial" w:hAnsi="Arial" w:cs="Arial"/>
                <w:sz w:val="16"/>
                <w:szCs w:val="16"/>
                <w:lang w:val="en-GB"/>
              </w:rPr>
              <w:t xml:space="preserve">0.934; HAM-D: </w:t>
            </w:r>
            <w:r w:rsidRPr="00A7053C">
              <w:rPr>
                <w:rFonts w:ascii="Arial" w:hAnsi="Arial" w:cs="Arial"/>
                <w:i/>
                <w:sz w:val="16"/>
                <w:szCs w:val="16"/>
                <w:lang w:val="en-GB"/>
              </w:rPr>
              <w:t>OR</w:t>
            </w:r>
            <w:r w:rsidR="00FB4A53" w:rsidRPr="00A7053C">
              <w:rPr>
                <w:rFonts w:ascii="Arial" w:hAnsi="Arial" w:cs="Arial"/>
                <w:sz w:val="16"/>
                <w:szCs w:val="16"/>
                <w:lang w:val="en-GB"/>
              </w:rPr>
              <w:t xml:space="preserve"> </w:t>
            </w:r>
            <w:r w:rsidRPr="00A7053C">
              <w:rPr>
                <w:rFonts w:ascii="Arial" w:hAnsi="Arial" w:cs="Arial"/>
                <w:sz w:val="16"/>
                <w:szCs w:val="16"/>
                <w:lang w:val="en-GB"/>
              </w:rPr>
              <w:t xml:space="preserve">= 1.00, </w:t>
            </w:r>
            <w:r w:rsidR="006250C5" w:rsidRPr="00A7053C">
              <w:rPr>
                <w:rFonts w:ascii="Arial" w:hAnsi="Arial" w:cs="Arial"/>
                <w:i/>
                <w:sz w:val="16"/>
                <w:szCs w:val="16"/>
                <w:lang w:val="en-GB"/>
              </w:rPr>
              <w:t>p</w:t>
            </w:r>
            <w:r w:rsidR="006250C5" w:rsidRPr="00A7053C">
              <w:rPr>
                <w:rFonts w:ascii="Arial" w:hAnsi="Arial" w:cs="Arial"/>
                <w:sz w:val="16"/>
                <w:szCs w:val="16"/>
                <w:lang w:val="en-GB"/>
              </w:rPr>
              <w:t xml:space="preserve"> = </w:t>
            </w:r>
            <w:r w:rsidRPr="00A7053C">
              <w:rPr>
                <w:rFonts w:ascii="Arial" w:hAnsi="Arial" w:cs="Arial"/>
                <w:sz w:val="16"/>
                <w:szCs w:val="16"/>
                <w:lang w:val="en-GB"/>
              </w:rPr>
              <w:t xml:space="preserve">0.687; CAARMS </w:t>
            </w:r>
            <w:r w:rsidR="00FB4A53" w:rsidRPr="00A7053C">
              <w:rPr>
                <w:rFonts w:ascii="Arial" w:hAnsi="Arial" w:cs="Arial"/>
                <w:sz w:val="16"/>
                <w:szCs w:val="16"/>
                <w:lang w:val="en-GB"/>
              </w:rPr>
              <w:t xml:space="preserve">- </w:t>
            </w:r>
            <w:r w:rsidRPr="00A7053C">
              <w:rPr>
                <w:rFonts w:ascii="Arial" w:hAnsi="Arial" w:cs="Arial"/>
                <w:sz w:val="16"/>
                <w:szCs w:val="16"/>
                <w:lang w:val="en-GB"/>
              </w:rPr>
              <w:t xml:space="preserve">mood: </w:t>
            </w:r>
            <w:r w:rsidRPr="00A7053C">
              <w:rPr>
                <w:rFonts w:ascii="Arial" w:hAnsi="Arial" w:cs="Arial"/>
                <w:i/>
                <w:sz w:val="16"/>
                <w:szCs w:val="16"/>
                <w:lang w:val="en-GB"/>
              </w:rPr>
              <w:t>OR</w:t>
            </w:r>
            <w:r w:rsidR="00FB4A53" w:rsidRPr="00A7053C">
              <w:rPr>
                <w:rFonts w:ascii="Arial" w:hAnsi="Arial" w:cs="Arial"/>
                <w:sz w:val="16"/>
                <w:szCs w:val="16"/>
                <w:lang w:val="en-GB"/>
              </w:rPr>
              <w:t xml:space="preserve"> </w:t>
            </w:r>
            <w:r w:rsidRPr="00A7053C">
              <w:rPr>
                <w:rFonts w:ascii="Arial" w:hAnsi="Arial" w:cs="Arial"/>
                <w:sz w:val="16"/>
                <w:szCs w:val="16"/>
                <w:lang w:val="en-GB"/>
              </w:rPr>
              <w:t xml:space="preserve">= 1.00, </w:t>
            </w:r>
            <w:r w:rsidR="006250C5" w:rsidRPr="00A7053C">
              <w:rPr>
                <w:rFonts w:ascii="Arial" w:hAnsi="Arial" w:cs="Arial"/>
                <w:i/>
                <w:sz w:val="16"/>
                <w:szCs w:val="16"/>
                <w:lang w:val="en-GB"/>
              </w:rPr>
              <w:t>p</w:t>
            </w:r>
            <w:r w:rsidR="006250C5" w:rsidRPr="00A7053C">
              <w:rPr>
                <w:rFonts w:ascii="Arial" w:hAnsi="Arial" w:cs="Arial"/>
                <w:sz w:val="16"/>
                <w:szCs w:val="16"/>
                <w:lang w:val="en-GB"/>
              </w:rPr>
              <w:t xml:space="preserve"> = </w:t>
            </w:r>
            <w:r w:rsidRPr="00A7053C">
              <w:rPr>
                <w:rFonts w:ascii="Arial" w:hAnsi="Arial" w:cs="Arial"/>
                <w:sz w:val="16"/>
                <w:szCs w:val="16"/>
                <w:lang w:val="en-GB"/>
              </w:rPr>
              <w:t xml:space="preserve">0.919; CAARMS </w:t>
            </w:r>
            <w:r w:rsidR="00FB4A53" w:rsidRPr="00A7053C">
              <w:rPr>
                <w:rFonts w:ascii="Arial" w:hAnsi="Arial" w:cs="Arial"/>
                <w:sz w:val="16"/>
                <w:szCs w:val="16"/>
                <w:lang w:val="en-GB"/>
              </w:rPr>
              <w:t xml:space="preserve">- </w:t>
            </w:r>
            <w:r w:rsidRPr="00A7053C">
              <w:rPr>
                <w:rFonts w:ascii="Arial" w:hAnsi="Arial" w:cs="Arial"/>
                <w:sz w:val="16"/>
                <w:szCs w:val="16"/>
                <w:lang w:val="en-GB"/>
              </w:rPr>
              <w:t xml:space="preserve">anxiety: </w:t>
            </w:r>
            <w:r w:rsidRPr="00A7053C">
              <w:rPr>
                <w:rFonts w:ascii="Arial" w:hAnsi="Arial" w:cs="Arial"/>
                <w:i/>
                <w:sz w:val="16"/>
                <w:szCs w:val="16"/>
                <w:lang w:val="en-GB"/>
              </w:rPr>
              <w:t>OR</w:t>
            </w:r>
            <w:r w:rsidR="00FB4A53" w:rsidRPr="00A7053C">
              <w:rPr>
                <w:rFonts w:ascii="Arial" w:hAnsi="Arial" w:cs="Arial"/>
                <w:sz w:val="16"/>
                <w:szCs w:val="16"/>
                <w:lang w:val="en-GB"/>
              </w:rPr>
              <w:t xml:space="preserve"> </w:t>
            </w:r>
            <w:r w:rsidRPr="00A7053C">
              <w:rPr>
                <w:rFonts w:ascii="Arial" w:hAnsi="Arial" w:cs="Arial"/>
                <w:sz w:val="16"/>
                <w:szCs w:val="16"/>
                <w:lang w:val="en-GB"/>
              </w:rPr>
              <w:t xml:space="preserve">= 1.00, </w:t>
            </w:r>
            <w:r w:rsidR="006250C5" w:rsidRPr="00A7053C">
              <w:rPr>
                <w:rFonts w:ascii="Arial" w:hAnsi="Arial" w:cs="Arial"/>
                <w:i/>
                <w:sz w:val="16"/>
                <w:szCs w:val="16"/>
                <w:lang w:val="en-GB"/>
              </w:rPr>
              <w:t>p</w:t>
            </w:r>
            <w:r w:rsidR="006250C5" w:rsidRPr="00A7053C">
              <w:rPr>
                <w:rFonts w:ascii="Arial" w:hAnsi="Arial" w:cs="Arial"/>
                <w:sz w:val="16"/>
                <w:szCs w:val="16"/>
                <w:lang w:val="en-GB"/>
              </w:rPr>
              <w:t xml:space="preserve"> = </w:t>
            </w:r>
            <w:r w:rsidRPr="00A7053C">
              <w:rPr>
                <w:rFonts w:ascii="Arial" w:hAnsi="Arial" w:cs="Arial"/>
                <w:sz w:val="16"/>
                <w:szCs w:val="16"/>
                <w:lang w:val="en-GB"/>
              </w:rPr>
              <w:t xml:space="preserve">0.509; CAARMS </w:t>
            </w:r>
            <w:r w:rsidR="00FB4A53" w:rsidRPr="00A7053C">
              <w:rPr>
                <w:rFonts w:ascii="Arial" w:hAnsi="Arial" w:cs="Arial"/>
                <w:sz w:val="16"/>
                <w:szCs w:val="16"/>
                <w:lang w:val="en-GB"/>
              </w:rPr>
              <w:t xml:space="preserve">- </w:t>
            </w:r>
            <w:r w:rsidRPr="00A7053C">
              <w:rPr>
                <w:rFonts w:ascii="Arial" w:hAnsi="Arial" w:cs="Arial"/>
                <w:sz w:val="16"/>
                <w:szCs w:val="16"/>
                <w:lang w:val="en-GB"/>
              </w:rPr>
              <w:t xml:space="preserve">dissociation: </w:t>
            </w:r>
            <w:r w:rsidRPr="00A7053C">
              <w:rPr>
                <w:rFonts w:ascii="Arial" w:hAnsi="Arial" w:cs="Arial"/>
                <w:i/>
                <w:sz w:val="16"/>
                <w:szCs w:val="16"/>
                <w:lang w:val="en-GB"/>
              </w:rPr>
              <w:t>OR</w:t>
            </w:r>
            <w:r w:rsidR="00FB4A53" w:rsidRPr="00A7053C">
              <w:rPr>
                <w:rFonts w:ascii="Arial" w:hAnsi="Arial" w:cs="Arial"/>
                <w:sz w:val="16"/>
                <w:szCs w:val="16"/>
                <w:lang w:val="en-GB"/>
              </w:rPr>
              <w:t xml:space="preserve"> </w:t>
            </w:r>
            <w:r w:rsidRPr="00A7053C">
              <w:rPr>
                <w:rFonts w:ascii="Arial" w:hAnsi="Arial" w:cs="Arial"/>
                <w:sz w:val="16"/>
                <w:szCs w:val="16"/>
                <w:lang w:val="en-GB"/>
              </w:rPr>
              <w:t xml:space="preserve">= 0.99, </w:t>
            </w:r>
            <w:r w:rsidR="006250C5" w:rsidRPr="00A7053C">
              <w:rPr>
                <w:rFonts w:ascii="Arial" w:hAnsi="Arial" w:cs="Arial"/>
                <w:i/>
                <w:sz w:val="16"/>
                <w:szCs w:val="16"/>
                <w:lang w:val="en-GB"/>
              </w:rPr>
              <w:t>p</w:t>
            </w:r>
            <w:r w:rsidR="006250C5" w:rsidRPr="00A7053C">
              <w:rPr>
                <w:rFonts w:ascii="Arial" w:hAnsi="Arial" w:cs="Arial"/>
                <w:sz w:val="16"/>
                <w:szCs w:val="16"/>
                <w:lang w:val="en-GB"/>
              </w:rPr>
              <w:t xml:space="preserve"> = </w:t>
            </w:r>
            <w:r w:rsidRPr="00A7053C">
              <w:rPr>
                <w:rFonts w:ascii="Arial" w:hAnsi="Arial" w:cs="Arial"/>
                <w:sz w:val="16"/>
                <w:szCs w:val="16"/>
                <w:lang w:val="en-GB"/>
              </w:rPr>
              <w:t xml:space="preserve">0.358; CAARMS </w:t>
            </w:r>
            <w:r w:rsidR="00FB4A53" w:rsidRPr="00A7053C">
              <w:rPr>
                <w:rFonts w:ascii="Arial" w:hAnsi="Arial" w:cs="Arial"/>
                <w:sz w:val="16"/>
                <w:szCs w:val="16"/>
                <w:lang w:val="en-GB"/>
              </w:rPr>
              <w:t xml:space="preserve"> </w:t>
            </w:r>
            <w:r w:rsidRPr="00A7053C">
              <w:rPr>
                <w:rFonts w:ascii="Arial" w:hAnsi="Arial" w:cs="Arial"/>
                <w:sz w:val="16"/>
                <w:szCs w:val="16"/>
                <w:lang w:val="en-GB"/>
              </w:rPr>
              <w:t xml:space="preserve">mood swings: </w:t>
            </w:r>
            <w:r w:rsidRPr="00A7053C">
              <w:rPr>
                <w:rFonts w:ascii="Arial" w:hAnsi="Arial" w:cs="Arial"/>
                <w:i/>
                <w:sz w:val="16"/>
                <w:szCs w:val="16"/>
                <w:lang w:val="en-GB"/>
              </w:rPr>
              <w:t>OR</w:t>
            </w:r>
            <w:r w:rsidR="00FB4A53" w:rsidRPr="00A7053C">
              <w:rPr>
                <w:rFonts w:ascii="Arial" w:hAnsi="Arial" w:cs="Arial"/>
                <w:sz w:val="16"/>
                <w:szCs w:val="16"/>
                <w:lang w:val="en-GB"/>
              </w:rPr>
              <w:t xml:space="preserve"> </w:t>
            </w:r>
            <w:r w:rsidRPr="00A7053C">
              <w:rPr>
                <w:rFonts w:ascii="Arial" w:hAnsi="Arial" w:cs="Arial"/>
                <w:sz w:val="16"/>
                <w:szCs w:val="16"/>
                <w:lang w:val="en-GB"/>
              </w:rPr>
              <w:t xml:space="preserve">= 1.00, </w:t>
            </w:r>
            <w:r w:rsidR="006250C5" w:rsidRPr="00A7053C">
              <w:rPr>
                <w:rFonts w:ascii="Arial" w:hAnsi="Arial" w:cs="Arial"/>
                <w:i/>
                <w:sz w:val="16"/>
                <w:szCs w:val="16"/>
                <w:lang w:val="en-GB"/>
              </w:rPr>
              <w:t>p</w:t>
            </w:r>
            <w:r w:rsidR="006250C5" w:rsidRPr="00A7053C">
              <w:rPr>
                <w:rFonts w:ascii="Arial" w:hAnsi="Arial" w:cs="Arial"/>
                <w:sz w:val="16"/>
                <w:szCs w:val="16"/>
                <w:lang w:val="en-GB"/>
              </w:rPr>
              <w:t xml:space="preserve"> = </w:t>
            </w:r>
            <w:r w:rsidRPr="00A7053C">
              <w:rPr>
                <w:rFonts w:ascii="Arial" w:hAnsi="Arial" w:cs="Arial"/>
                <w:sz w:val="16"/>
                <w:szCs w:val="16"/>
                <w:lang w:val="en-GB"/>
              </w:rPr>
              <w:t xml:space="preserve">0.730; </w:t>
            </w:r>
            <w:r w:rsidRPr="00A7053C">
              <w:rPr>
                <w:rFonts w:ascii="Arial" w:hAnsi="Arial" w:cs="Arial"/>
                <w:sz w:val="16"/>
                <w:szCs w:val="16"/>
                <w:lang w:val="en-GB"/>
              </w:rPr>
              <w:lastRenderedPageBreak/>
              <w:t xml:space="preserve">CAARMS </w:t>
            </w:r>
            <w:r w:rsidR="00FB4A53" w:rsidRPr="00A7053C">
              <w:rPr>
                <w:rFonts w:ascii="Arial" w:hAnsi="Arial" w:cs="Arial"/>
                <w:sz w:val="16"/>
                <w:szCs w:val="16"/>
                <w:lang w:val="en-GB"/>
              </w:rPr>
              <w:t xml:space="preserve">- </w:t>
            </w:r>
            <w:r w:rsidRPr="00A7053C">
              <w:rPr>
                <w:rFonts w:ascii="Arial" w:hAnsi="Arial" w:cs="Arial"/>
                <w:sz w:val="16"/>
                <w:szCs w:val="16"/>
                <w:lang w:val="en-GB"/>
              </w:rPr>
              <w:t xml:space="preserve">mania: </w:t>
            </w:r>
            <w:r w:rsidRPr="00A7053C">
              <w:rPr>
                <w:rFonts w:ascii="Arial" w:hAnsi="Arial" w:cs="Arial"/>
                <w:i/>
                <w:sz w:val="16"/>
                <w:szCs w:val="16"/>
                <w:lang w:val="en-GB"/>
              </w:rPr>
              <w:t>OR</w:t>
            </w:r>
            <w:r w:rsidR="00FB4A53" w:rsidRPr="00A7053C">
              <w:rPr>
                <w:rFonts w:ascii="Arial" w:hAnsi="Arial" w:cs="Arial"/>
                <w:sz w:val="16"/>
                <w:szCs w:val="16"/>
                <w:lang w:val="en-GB"/>
              </w:rPr>
              <w:t xml:space="preserve"> </w:t>
            </w:r>
            <w:r w:rsidRPr="00A7053C">
              <w:rPr>
                <w:rFonts w:ascii="Arial" w:hAnsi="Arial" w:cs="Arial"/>
                <w:sz w:val="16"/>
                <w:szCs w:val="16"/>
                <w:lang w:val="en-GB"/>
              </w:rPr>
              <w:t xml:space="preserve">= 1.01, </w:t>
            </w:r>
            <w:r w:rsidR="006250C5" w:rsidRPr="00A7053C">
              <w:rPr>
                <w:rFonts w:ascii="Arial" w:hAnsi="Arial" w:cs="Arial"/>
                <w:i/>
                <w:sz w:val="16"/>
                <w:szCs w:val="16"/>
                <w:lang w:val="en-GB"/>
              </w:rPr>
              <w:t>p</w:t>
            </w:r>
            <w:r w:rsidR="006250C5" w:rsidRPr="00A7053C">
              <w:rPr>
                <w:rFonts w:ascii="Arial" w:hAnsi="Arial" w:cs="Arial"/>
                <w:sz w:val="16"/>
                <w:szCs w:val="16"/>
                <w:lang w:val="en-GB"/>
              </w:rPr>
              <w:t xml:space="preserve"> = </w:t>
            </w:r>
            <w:r w:rsidRPr="00A7053C">
              <w:rPr>
                <w:rFonts w:ascii="Arial" w:hAnsi="Arial" w:cs="Arial"/>
                <w:sz w:val="16"/>
                <w:szCs w:val="16"/>
                <w:lang w:val="en-GB"/>
              </w:rPr>
              <w:t>0.438)</w:t>
            </w:r>
          </w:p>
        </w:tc>
        <w:tc>
          <w:tcPr>
            <w:tcW w:w="340"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b/>
                <w:bCs/>
                <w:color w:val="000000"/>
                <w:sz w:val="16"/>
                <w:szCs w:val="16"/>
                <w:lang w:val="en-GB"/>
              </w:rPr>
            </w:pPr>
            <w:r w:rsidRPr="00A7053C">
              <w:rPr>
                <w:rFonts w:ascii="Arial" w:hAnsi="Arial" w:cs="Arial"/>
                <w:sz w:val="16"/>
                <w:szCs w:val="16"/>
                <w:lang w:val="en-GB"/>
              </w:rPr>
              <w:lastRenderedPageBreak/>
              <w:t>7</w:t>
            </w:r>
          </w:p>
        </w:tc>
      </w:tr>
      <w:tr w:rsidR="00ED04CE" w:rsidRPr="00A7053C" w:rsidTr="00ED04CE">
        <w:tc>
          <w:tcPr>
            <w:tcW w:w="644" w:type="pct"/>
            <w:gridSpan w:val="2"/>
            <w:tcBorders>
              <w:top w:val="single" w:sz="4" w:space="0" w:color="00000A"/>
              <w:left w:val="single" w:sz="4" w:space="0" w:color="00000A"/>
              <w:bottom w:val="single" w:sz="4" w:space="0" w:color="00000A"/>
              <w:right w:val="single" w:sz="4" w:space="0" w:color="00000A"/>
            </w:tcBorders>
          </w:tcPr>
          <w:p w:rsidR="00ED04CE" w:rsidRPr="00A7053C" w:rsidRDefault="00B36BFD" w:rsidP="00ED04CE">
            <w:pPr>
              <w:spacing w:after="0" w:line="240" w:lineRule="auto"/>
              <w:rPr>
                <w:rFonts w:ascii="Arial" w:hAnsi="Arial" w:cs="Arial"/>
                <w:b/>
                <w:color w:val="000000"/>
                <w:sz w:val="16"/>
                <w:szCs w:val="16"/>
                <w:lang w:val="en-GB" w:eastAsia="ar-SA"/>
              </w:rPr>
            </w:pPr>
            <w:r w:rsidRPr="00A7053C">
              <w:rPr>
                <w:rFonts w:ascii="Arial" w:hAnsi="Arial" w:cs="Arial"/>
                <w:b/>
                <w:noProof/>
                <w:sz w:val="16"/>
                <w:szCs w:val="16"/>
                <w:lang w:val="en-GB"/>
              </w:rPr>
              <w:t xml:space="preserve">Walker </w:t>
            </w:r>
            <w:r w:rsidR="0076583C" w:rsidRPr="00A7053C">
              <w:rPr>
                <w:rFonts w:ascii="Arial" w:hAnsi="Arial" w:cs="Arial"/>
                <w:b/>
                <w:noProof/>
                <w:sz w:val="16"/>
                <w:szCs w:val="16"/>
                <w:lang w:val="en-GB"/>
              </w:rPr>
              <w:t>et al.,</w:t>
            </w:r>
            <w:r w:rsidRPr="00A7053C">
              <w:rPr>
                <w:rFonts w:ascii="Arial" w:hAnsi="Arial" w:cs="Arial"/>
                <w:b/>
                <w:noProof/>
                <w:sz w:val="16"/>
                <w:szCs w:val="16"/>
                <w:lang w:val="en-GB"/>
              </w:rPr>
              <w:t xml:space="preserve"> 1981</w:t>
            </w:r>
          </w:p>
          <w:p w:rsidR="00ED04CE" w:rsidRPr="00A7053C" w:rsidRDefault="00ED04CE" w:rsidP="00ED04CE">
            <w:pPr>
              <w:spacing w:after="0" w:line="240" w:lineRule="auto"/>
              <w:rPr>
                <w:rFonts w:ascii="Arial" w:hAnsi="Arial" w:cs="Arial"/>
                <w:b/>
                <w:sz w:val="16"/>
                <w:szCs w:val="16"/>
                <w:lang w:val="en-GB"/>
              </w:rPr>
            </w:pPr>
          </w:p>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Danish high-risk project</w:t>
            </w:r>
          </w:p>
          <w:p w:rsidR="00ED04CE" w:rsidRPr="00A7053C" w:rsidRDefault="00ED04CE" w:rsidP="00ED04CE">
            <w:pPr>
              <w:spacing w:after="0" w:line="240" w:lineRule="auto"/>
              <w:rPr>
                <w:rFonts w:ascii="Arial" w:hAnsi="Arial" w:cs="Arial"/>
                <w:b/>
                <w:sz w:val="16"/>
                <w:szCs w:val="16"/>
                <w:lang w:val="en-GB"/>
              </w:rPr>
            </w:pPr>
          </w:p>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DENMARK</w:t>
            </w:r>
          </w:p>
        </w:tc>
        <w:tc>
          <w:tcPr>
            <w:tcW w:w="421" w:type="pct"/>
            <w:gridSpan w:val="5"/>
            <w:tcBorders>
              <w:top w:val="single" w:sz="4" w:space="0" w:color="00000A"/>
              <w:left w:val="single" w:sz="4" w:space="0" w:color="00000A"/>
              <w:bottom w:val="single" w:sz="4" w:space="0" w:color="00000A"/>
              <w:right w:val="single" w:sz="4" w:space="0" w:color="00000A"/>
            </w:tcBorders>
          </w:tcPr>
          <w:p w:rsidR="00ED04CE" w:rsidRPr="00A7053C" w:rsidRDefault="00B30BC3" w:rsidP="00ED04CE">
            <w:pPr>
              <w:spacing w:after="0" w:line="240" w:lineRule="auto"/>
              <w:rPr>
                <w:rFonts w:ascii="Arial" w:hAnsi="Arial" w:cs="Arial"/>
                <w:b/>
                <w:sz w:val="16"/>
                <w:szCs w:val="16"/>
                <w:lang w:val="en-GB"/>
              </w:rPr>
            </w:pPr>
            <w:r w:rsidRPr="00A7053C">
              <w:rPr>
                <w:rFonts w:ascii="Arial" w:hAnsi="Arial" w:cs="Arial"/>
                <w:b/>
                <w:i/>
                <w:sz w:val="16"/>
                <w:szCs w:val="16"/>
                <w:lang w:val="en-GB"/>
              </w:rPr>
              <w:t>N =</w:t>
            </w:r>
            <w:r w:rsidR="00ED04CE" w:rsidRPr="00A7053C">
              <w:rPr>
                <w:rFonts w:ascii="Arial" w:hAnsi="Arial" w:cs="Arial"/>
                <w:b/>
                <w:sz w:val="16"/>
                <w:szCs w:val="16"/>
                <w:lang w:val="en-GB"/>
              </w:rPr>
              <w:t xml:space="preserve"> 207 individuals at CHR for schizophrenia (</w:t>
            </w:r>
            <w:r w:rsidRPr="00A7053C">
              <w:rPr>
                <w:rFonts w:ascii="Arial" w:hAnsi="Arial" w:cs="Arial"/>
                <w:b/>
                <w:i/>
                <w:sz w:val="16"/>
                <w:szCs w:val="16"/>
                <w:lang w:val="en-GB"/>
              </w:rPr>
              <w:t>n =</w:t>
            </w:r>
            <w:r w:rsidR="00ED04CE" w:rsidRPr="00A7053C">
              <w:rPr>
                <w:rFonts w:ascii="Arial" w:hAnsi="Arial" w:cs="Arial"/>
                <w:b/>
                <w:sz w:val="16"/>
                <w:szCs w:val="16"/>
                <w:lang w:val="en-GB"/>
              </w:rPr>
              <w:t xml:space="preserve"> 15 affected with schizophreni</w:t>
            </w:r>
            <w:r w:rsidR="00937A21" w:rsidRPr="00A7053C">
              <w:rPr>
                <w:rFonts w:ascii="Arial" w:hAnsi="Arial" w:cs="Arial"/>
                <w:b/>
                <w:sz w:val="16"/>
                <w:szCs w:val="16"/>
                <w:lang w:val="en-GB"/>
              </w:rPr>
              <w:t>a</w:t>
            </w:r>
            <w:r w:rsidR="00ED04CE" w:rsidRPr="00A7053C">
              <w:rPr>
                <w:rFonts w:ascii="Arial" w:hAnsi="Arial" w:cs="Arial"/>
                <w:b/>
                <w:sz w:val="16"/>
                <w:szCs w:val="16"/>
                <w:lang w:val="en-GB"/>
              </w:rPr>
              <w:t>)</w:t>
            </w:r>
          </w:p>
        </w:tc>
        <w:tc>
          <w:tcPr>
            <w:tcW w:w="586"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Parental separation before age of 10</w:t>
            </w:r>
          </w:p>
        </w:tc>
        <w:tc>
          <w:tcPr>
            <w:tcW w:w="415"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Ad hoc interview</w:t>
            </w:r>
            <w:r w:rsidR="009C5111" w:rsidRPr="00A7053C">
              <w:rPr>
                <w:rFonts w:ascii="Arial" w:hAnsi="Arial" w:cs="Arial"/>
                <w:b/>
                <w:sz w:val="16"/>
                <w:szCs w:val="16"/>
                <w:lang w:val="en-GB"/>
              </w:rPr>
              <w:t xml:space="preserve"> </w:t>
            </w:r>
            <w:r w:rsidR="00B36BFD" w:rsidRPr="00A7053C">
              <w:rPr>
                <w:rFonts w:ascii="Arial" w:hAnsi="Arial" w:cs="Arial"/>
                <w:b/>
                <w:noProof/>
                <w:sz w:val="16"/>
                <w:szCs w:val="16"/>
                <w:lang w:val="en-GB"/>
              </w:rPr>
              <w:t>(Schulsinger</w:t>
            </w:r>
            <w:r w:rsidR="00AF37C7" w:rsidRPr="00A7053C">
              <w:rPr>
                <w:rFonts w:ascii="Arial" w:hAnsi="Arial" w:cs="Arial"/>
                <w:b/>
                <w:noProof/>
                <w:sz w:val="16"/>
                <w:szCs w:val="16"/>
                <w:lang w:val="en-GB"/>
              </w:rPr>
              <w:t>,</w:t>
            </w:r>
            <w:r w:rsidR="00B36BFD" w:rsidRPr="00A7053C">
              <w:rPr>
                <w:rFonts w:ascii="Arial" w:hAnsi="Arial" w:cs="Arial"/>
                <w:b/>
                <w:noProof/>
                <w:sz w:val="16"/>
                <w:szCs w:val="16"/>
                <w:lang w:val="en-GB"/>
              </w:rPr>
              <w:t xml:space="preserve"> 1976)</w:t>
            </w:r>
            <w:r w:rsidR="00050256" w:rsidRPr="00A7053C">
              <w:rPr>
                <w:rFonts w:ascii="Arial" w:hAnsi="Arial" w:cs="Arial"/>
                <w:b/>
                <w:noProof/>
                <w:sz w:val="16"/>
                <w:szCs w:val="16"/>
                <w:lang w:val="en-GB"/>
              </w:rPr>
              <w:t xml:space="preserve"> and Danish population register</w:t>
            </w:r>
          </w:p>
        </w:tc>
        <w:tc>
          <w:tcPr>
            <w:tcW w:w="477"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Being under institutional care before age of 10</w:t>
            </w:r>
          </w:p>
        </w:tc>
        <w:tc>
          <w:tcPr>
            <w:tcW w:w="409"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uppressAutoHyphens w:val="0"/>
              <w:spacing w:after="0" w:line="240" w:lineRule="auto"/>
              <w:rPr>
                <w:rFonts w:ascii="Arial" w:hAnsi="Arial" w:cs="Arial"/>
                <w:b/>
                <w:sz w:val="16"/>
                <w:szCs w:val="16"/>
                <w:lang w:val="en-GB"/>
              </w:rPr>
            </w:pPr>
            <w:r w:rsidRPr="00A7053C">
              <w:rPr>
                <w:rFonts w:ascii="Arial" w:hAnsi="Arial" w:cs="Arial"/>
                <w:b/>
                <w:sz w:val="16"/>
                <w:szCs w:val="16"/>
                <w:lang w:val="en-GB"/>
              </w:rPr>
              <w:t>Ad hoc interview</w:t>
            </w:r>
            <w:r w:rsidR="009C5111" w:rsidRPr="00A7053C">
              <w:rPr>
                <w:rFonts w:ascii="Arial" w:hAnsi="Arial" w:cs="Arial"/>
                <w:b/>
                <w:sz w:val="16"/>
                <w:szCs w:val="16"/>
                <w:lang w:val="en-GB"/>
              </w:rPr>
              <w:t xml:space="preserve"> </w:t>
            </w:r>
            <w:r w:rsidR="00B36BFD" w:rsidRPr="00A7053C">
              <w:rPr>
                <w:rFonts w:ascii="Arial" w:hAnsi="Arial" w:cs="Arial"/>
                <w:b/>
                <w:noProof/>
                <w:sz w:val="16"/>
                <w:szCs w:val="16"/>
                <w:lang w:val="en-GB"/>
              </w:rPr>
              <w:t>(</w:t>
            </w:r>
            <w:r w:rsidR="00AF37C7" w:rsidRPr="00A7053C">
              <w:rPr>
                <w:rFonts w:ascii="Arial" w:hAnsi="Arial" w:cs="Arial"/>
                <w:b/>
                <w:noProof/>
                <w:sz w:val="16"/>
                <w:szCs w:val="16"/>
                <w:lang w:val="en-GB"/>
              </w:rPr>
              <w:t>Schulsinger, 1976</w:t>
            </w:r>
            <w:r w:rsidR="00B36BFD" w:rsidRPr="00A7053C">
              <w:rPr>
                <w:rFonts w:ascii="Arial" w:hAnsi="Arial" w:cs="Arial"/>
                <w:b/>
                <w:noProof/>
                <w:sz w:val="16"/>
                <w:szCs w:val="16"/>
                <w:lang w:val="en-GB"/>
              </w:rPr>
              <w:t>)</w:t>
            </w:r>
            <w:r w:rsidR="00050256" w:rsidRPr="00A7053C">
              <w:rPr>
                <w:rFonts w:ascii="Arial" w:hAnsi="Arial" w:cs="Arial"/>
                <w:b/>
                <w:noProof/>
                <w:sz w:val="16"/>
                <w:szCs w:val="16"/>
                <w:lang w:val="en-GB"/>
              </w:rPr>
              <w:t xml:space="preserve"> and Danish population register</w:t>
            </w:r>
          </w:p>
        </w:tc>
        <w:tc>
          <w:tcPr>
            <w:tcW w:w="530" w:type="pct"/>
            <w:gridSpan w:val="3"/>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b/>
                <w:color w:val="000000"/>
                <w:sz w:val="16"/>
                <w:szCs w:val="16"/>
                <w:lang w:val="en-GB" w:eastAsia="ar-SA"/>
              </w:rPr>
            </w:pPr>
            <w:r w:rsidRPr="00A7053C">
              <w:rPr>
                <w:rFonts w:ascii="Arial" w:hAnsi="Arial" w:cs="Arial"/>
                <w:b/>
                <w:sz w:val="16"/>
                <w:szCs w:val="16"/>
                <w:lang w:val="en-GB"/>
              </w:rPr>
              <w:t>Paranoia/ autistic traits, thought disorders, hebephrenic traits, and borderline delusions or hallucinations</w:t>
            </w:r>
          </w:p>
          <w:p w:rsidR="00ED04CE" w:rsidRPr="00A7053C" w:rsidRDefault="00ED04CE" w:rsidP="00ED04CE">
            <w:pPr>
              <w:spacing w:after="0" w:line="240" w:lineRule="auto"/>
              <w:rPr>
                <w:rFonts w:ascii="Arial" w:hAnsi="Arial" w:cs="Arial"/>
                <w:b/>
                <w:sz w:val="16"/>
                <w:szCs w:val="16"/>
                <w:lang w:val="en-GB"/>
              </w:rPr>
            </w:pPr>
          </w:p>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CAPPS</w:t>
            </w:r>
            <w:r w:rsidR="00351127" w:rsidRPr="00A7053C">
              <w:rPr>
                <w:rFonts w:ascii="Arial" w:hAnsi="Arial" w:cs="Arial"/>
                <w:b/>
                <w:sz w:val="16"/>
                <w:szCs w:val="16"/>
                <w:lang w:val="en-GB"/>
              </w:rPr>
              <w:t xml:space="preserve"> </w:t>
            </w:r>
            <w:r w:rsidR="00B36BFD" w:rsidRPr="00A7053C">
              <w:rPr>
                <w:rFonts w:ascii="Arial" w:hAnsi="Arial" w:cs="Arial"/>
                <w:b/>
                <w:noProof/>
                <w:sz w:val="16"/>
                <w:szCs w:val="16"/>
                <w:lang w:val="en-GB"/>
              </w:rPr>
              <w:t>(</w:t>
            </w:r>
            <w:r w:rsidR="00FA569E" w:rsidRPr="00A7053C">
              <w:rPr>
                <w:rFonts w:ascii="Arial" w:hAnsi="Arial" w:cs="Arial"/>
                <w:b/>
                <w:noProof/>
                <w:sz w:val="16"/>
                <w:szCs w:val="16"/>
                <w:lang w:val="en-GB"/>
              </w:rPr>
              <w:t>Endicott &amp; Spitzer, 1972</w:t>
            </w:r>
            <w:r w:rsidR="00B36BFD" w:rsidRPr="00A7053C">
              <w:rPr>
                <w:rFonts w:ascii="Arial" w:hAnsi="Arial" w:cs="Arial"/>
                <w:b/>
                <w:noProof/>
                <w:sz w:val="16"/>
                <w:szCs w:val="16"/>
                <w:lang w:val="en-GB"/>
              </w:rPr>
              <w:t>)</w:t>
            </w:r>
            <w:r w:rsidRPr="00A7053C">
              <w:rPr>
                <w:rFonts w:ascii="Arial" w:hAnsi="Arial" w:cs="Arial"/>
                <w:b/>
                <w:sz w:val="16"/>
                <w:szCs w:val="16"/>
                <w:lang w:val="en-GB"/>
              </w:rPr>
              <w:t xml:space="preserve"> and PSE</w:t>
            </w:r>
            <w:r w:rsidR="00351127" w:rsidRPr="00A7053C">
              <w:rPr>
                <w:rFonts w:ascii="Arial" w:hAnsi="Arial" w:cs="Arial"/>
                <w:b/>
                <w:sz w:val="16"/>
                <w:szCs w:val="16"/>
                <w:lang w:val="en-GB"/>
              </w:rPr>
              <w:t xml:space="preserve"> </w:t>
            </w:r>
            <w:r w:rsidR="00B36BFD" w:rsidRPr="00A7053C">
              <w:rPr>
                <w:rFonts w:ascii="Arial" w:hAnsi="Arial" w:cs="Arial"/>
                <w:b/>
                <w:noProof/>
                <w:sz w:val="16"/>
                <w:szCs w:val="16"/>
                <w:lang w:val="en-GB"/>
              </w:rPr>
              <w:t>(</w:t>
            </w:r>
            <w:r w:rsidR="00FA569E" w:rsidRPr="00A7053C">
              <w:rPr>
                <w:rFonts w:ascii="Arial" w:hAnsi="Arial" w:cs="Arial"/>
                <w:b/>
                <w:noProof/>
                <w:sz w:val="16"/>
                <w:szCs w:val="16"/>
                <w:lang w:val="en-GB"/>
              </w:rPr>
              <w:t>Wing &amp; Cooper, 1974</w:t>
            </w:r>
            <w:r w:rsidR="00B36BFD" w:rsidRPr="00A7053C">
              <w:rPr>
                <w:rFonts w:ascii="Arial" w:hAnsi="Arial" w:cs="Arial"/>
                <w:b/>
                <w:noProof/>
                <w:sz w:val="16"/>
                <w:szCs w:val="16"/>
                <w:lang w:val="en-GB"/>
              </w:rPr>
              <w:t>)</w:t>
            </w:r>
          </w:p>
        </w:tc>
        <w:tc>
          <w:tcPr>
            <w:tcW w:w="503"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b/>
                <w:sz w:val="16"/>
                <w:szCs w:val="16"/>
                <w:lang w:val="en-GB"/>
              </w:rPr>
            </w:pPr>
            <w:r w:rsidRPr="00A7053C">
              <w:rPr>
                <w:rFonts w:ascii="Arial" w:eastAsia="MS Mincho" w:hAnsi="Arial" w:cs="Arial"/>
                <w:b/>
                <w:sz w:val="16"/>
                <w:szCs w:val="16"/>
                <w:lang w:val="en-GB" w:eastAsia="it-IT"/>
              </w:rPr>
              <w:t xml:space="preserve">None </w:t>
            </w:r>
          </w:p>
        </w:tc>
        <w:tc>
          <w:tcPr>
            <w:tcW w:w="675"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Among males, maternal separation was directly related with lower levels of hebephrenic traits. Maternal separation was related to institutional care in both genders, but paternal separation only in males. Furthermore, only among males there was a significant path from parental separation to institutional care to thought disorders (</w:t>
            </w:r>
            <w:r w:rsidRPr="00A7053C">
              <w:rPr>
                <w:rFonts w:ascii="Arial" w:hAnsi="Arial" w:cs="Arial"/>
                <w:b/>
                <w:i/>
                <w:sz w:val="16"/>
                <w:szCs w:val="16"/>
                <w:lang w:val="en-GB"/>
              </w:rPr>
              <w:t>path coefficient</w:t>
            </w:r>
            <w:r w:rsidR="00E90A5C" w:rsidRPr="00A7053C">
              <w:rPr>
                <w:rFonts w:ascii="Arial" w:hAnsi="Arial" w:cs="Arial"/>
                <w:b/>
                <w:sz w:val="16"/>
                <w:szCs w:val="16"/>
                <w:lang w:val="en-GB"/>
              </w:rPr>
              <w:t xml:space="preserve"> </w:t>
            </w:r>
            <w:r w:rsidRPr="00A7053C">
              <w:rPr>
                <w:rFonts w:ascii="Arial" w:hAnsi="Arial" w:cs="Arial"/>
                <w:b/>
                <w:sz w:val="16"/>
                <w:szCs w:val="16"/>
                <w:lang w:val="en-GB"/>
              </w:rPr>
              <w:t xml:space="preserve">= 0.80, </w:t>
            </w:r>
            <w:r w:rsidR="00DA6DF2" w:rsidRPr="00A7053C">
              <w:rPr>
                <w:rFonts w:ascii="Arial" w:hAnsi="Arial" w:cs="Arial"/>
                <w:b/>
                <w:i/>
                <w:sz w:val="16"/>
                <w:szCs w:val="16"/>
                <w:lang w:val="en-GB"/>
              </w:rPr>
              <w:t>p &lt;</w:t>
            </w:r>
            <w:r w:rsidRPr="00A7053C">
              <w:rPr>
                <w:rFonts w:ascii="Arial" w:hAnsi="Arial" w:cs="Arial"/>
                <w:b/>
                <w:sz w:val="16"/>
                <w:szCs w:val="16"/>
                <w:lang w:val="en-GB"/>
              </w:rPr>
              <w:t xml:space="preserve"> 0.01), hebephrenic traits (</w:t>
            </w:r>
            <w:r w:rsidRPr="00A7053C">
              <w:rPr>
                <w:rFonts w:ascii="Arial" w:hAnsi="Arial" w:cs="Arial"/>
                <w:b/>
                <w:i/>
                <w:sz w:val="16"/>
                <w:szCs w:val="16"/>
                <w:lang w:val="en-GB"/>
              </w:rPr>
              <w:t>path coefficient</w:t>
            </w:r>
            <w:r w:rsidR="00E90A5C" w:rsidRPr="00A7053C">
              <w:rPr>
                <w:rFonts w:ascii="Arial" w:hAnsi="Arial" w:cs="Arial"/>
                <w:b/>
                <w:sz w:val="16"/>
                <w:szCs w:val="16"/>
                <w:lang w:val="en-GB"/>
              </w:rPr>
              <w:t xml:space="preserve"> </w:t>
            </w:r>
            <w:r w:rsidRPr="00A7053C">
              <w:rPr>
                <w:rFonts w:ascii="Arial" w:hAnsi="Arial" w:cs="Arial"/>
                <w:b/>
                <w:sz w:val="16"/>
                <w:szCs w:val="16"/>
                <w:lang w:val="en-GB"/>
              </w:rPr>
              <w:t xml:space="preserve">= 0.55, </w:t>
            </w:r>
            <w:r w:rsidR="00DA6DF2" w:rsidRPr="00A7053C">
              <w:rPr>
                <w:rFonts w:ascii="Arial" w:hAnsi="Arial" w:cs="Arial"/>
                <w:b/>
                <w:i/>
                <w:sz w:val="16"/>
                <w:szCs w:val="16"/>
                <w:lang w:val="en-GB"/>
              </w:rPr>
              <w:t>p &lt;</w:t>
            </w:r>
            <w:r w:rsidRPr="00A7053C">
              <w:rPr>
                <w:rFonts w:ascii="Arial" w:hAnsi="Arial" w:cs="Arial"/>
                <w:b/>
                <w:sz w:val="16"/>
                <w:szCs w:val="16"/>
                <w:lang w:val="en-GB"/>
              </w:rPr>
              <w:t xml:space="preserve"> 0.01), and borderline delusions or hallucinations (</w:t>
            </w:r>
            <w:r w:rsidRPr="00A7053C">
              <w:rPr>
                <w:rFonts w:ascii="Arial" w:hAnsi="Arial" w:cs="Arial"/>
                <w:b/>
                <w:i/>
                <w:sz w:val="16"/>
                <w:szCs w:val="16"/>
                <w:lang w:val="en-GB"/>
              </w:rPr>
              <w:t>path coefficient</w:t>
            </w:r>
            <w:r w:rsidR="00E90A5C" w:rsidRPr="00A7053C">
              <w:rPr>
                <w:rFonts w:ascii="Arial" w:hAnsi="Arial" w:cs="Arial"/>
                <w:b/>
                <w:sz w:val="16"/>
                <w:szCs w:val="16"/>
                <w:lang w:val="en-GB"/>
              </w:rPr>
              <w:t xml:space="preserve"> </w:t>
            </w:r>
            <w:r w:rsidRPr="00A7053C">
              <w:rPr>
                <w:rFonts w:ascii="Arial" w:hAnsi="Arial" w:cs="Arial"/>
                <w:b/>
                <w:sz w:val="16"/>
                <w:szCs w:val="16"/>
                <w:lang w:val="en-GB"/>
              </w:rPr>
              <w:t xml:space="preserve">= 0.55, </w:t>
            </w:r>
            <w:r w:rsidR="00DA6DF2" w:rsidRPr="00A7053C">
              <w:rPr>
                <w:rFonts w:ascii="Arial" w:hAnsi="Arial" w:cs="Arial"/>
                <w:b/>
                <w:i/>
                <w:sz w:val="16"/>
                <w:szCs w:val="16"/>
                <w:lang w:val="en-GB"/>
              </w:rPr>
              <w:t>p &lt;</w:t>
            </w:r>
            <w:r w:rsidRPr="00A7053C">
              <w:rPr>
                <w:rFonts w:ascii="Arial" w:hAnsi="Arial" w:cs="Arial"/>
                <w:b/>
                <w:sz w:val="16"/>
                <w:szCs w:val="16"/>
                <w:lang w:val="en-GB"/>
              </w:rPr>
              <w:t xml:space="preserve"> 0.01). No relation was found with paranoia/autistic traits</w:t>
            </w:r>
          </w:p>
        </w:tc>
        <w:tc>
          <w:tcPr>
            <w:tcW w:w="340" w:type="pct"/>
            <w:tcBorders>
              <w:top w:val="single" w:sz="4" w:space="0" w:color="00000A"/>
              <w:left w:val="single" w:sz="4" w:space="0" w:color="00000A"/>
              <w:bottom w:val="single" w:sz="4" w:space="0" w:color="00000A"/>
              <w:right w:val="single" w:sz="4" w:space="0" w:color="00000A"/>
            </w:tcBorders>
          </w:tcPr>
          <w:p w:rsidR="00ED04CE" w:rsidRPr="00A7053C" w:rsidRDefault="00ED04CE" w:rsidP="00ED04CE">
            <w:pPr>
              <w:spacing w:after="0" w:line="240" w:lineRule="auto"/>
              <w:rPr>
                <w:rFonts w:ascii="Arial" w:hAnsi="Arial" w:cs="Arial"/>
                <w:b/>
                <w:sz w:val="16"/>
                <w:szCs w:val="16"/>
                <w:lang w:val="en-GB"/>
              </w:rPr>
            </w:pPr>
            <w:r w:rsidRPr="00A7053C">
              <w:rPr>
                <w:rFonts w:ascii="Arial" w:hAnsi="Arial" w:cs="Arial"/>
                <w:b/>
                <w:sz w:val="16"/>
                <w:szCs w:val="16"/>
                <w:lang w:val="en-GB"/>
              </w:rPr>
              <w:t>16</w:t>
            </w:r>
          </w:p>
        </w:tc>
      </w:tr>
    </w:tbl>
    <w:p w:rsidR="0030758D" w:rsidRPr="00A7053C" w:rsidRDefault="00ED04CE" w:rsidP="0030758D">
      <w:pPr>
        <w:suppressAutoHyphens w:val="0"/>
        <w:spacing w:after="0" w:line="240" w:lineRule="auto"/>
        <w:rPr>
          <w:rFonts w:ascii="Times New Roman" w:hAnsi="Times New Roman" w:cs="Times New Roman"/>
          <w:sz w:val="20"/>
          <w:szCs w:val="20"/>
          <w:lang w:val="en-GB"/>
        </w:rPr>
      </w:pPr>
      <w:r w:rsidRPr="00A7053C">
        <w:rPr>
          <w:rFonts w:ascii="Times New Roman" w:hAnsi="Times New Roman" w:cs="Times New Roman"/>
          <w:sz w:val="20"/>
          <w:szCs w:val="20"/>
          <w:lang w:val="en-GB"/>
        </w:rPr>
        <w:t>Note: when not reported in the manuscript, frequencies were calculated from percentages</w:t>
      </w:r>
    </w:p>
    <w:p w:rsidR="00F56693" w:rsidRPr="00A7053C" w:rsidRDefault="00F56693" w:rsidP="0030758D">
      <w:pPr>
        <w:suppressAutoHyphens w:val="0"/>
        <w:spacing w:after="0" w:line="240" w:lineRule="auto"/>
        <w:rPr>
          <w:rFonts w:ascii="Times New Roman" w:hAnsi="Times New Roman" w:cs="Times New Roman"/>
          <w:sz w:val="20"/>
          <w:szCs w:val="20"/>
          <w:lang w:val="en-GB"/>
        </w:rPr>
      </w:pPr>
    </w:p>
    <w:p w:rsidR="00F56693" w:rsidRPr="00A7053C" w:rsidRDefault="00F56693" w:rsidP="0030758D">
      <w:pPr>
        <w:suppressAutoHyphens w:val="0"/>
        <w:spacing w:after="0" w:line="240" w:lineRule="auto"/>
        <w:rPr>
          <w:rFonts w:ascii="Times New Roman" w:hAnsi="Times New Roman" w:cs="Times New Roman"/>
          <w:sz w:val="20"/>
          <w:szCs w:val="20"/>
          <w:lang w:val="en-GB"/>
        </w:rPr>
      </w:pPr>
    </w:p>
    <w:p w:rsidR="00F56693" w:rsidRPr="00A7053C" w:rsidRDefault="00F56693" w:rsidP="00F56693">
      <w:pPr>
        <w:suppressAutoHyphens w:val="0"/>
        <w:spacing w:after="0" w:line="240" w:lineRule="auto"/>
        <w:rPr>
          <w:rFonts w:ascii="Times New Roman" w:hAnsi="Times New Roman" w:cs="Times New Roman"/>
          <w:b/>
          <w:bCs/>
          <w:sz w:val="24"/>
          <w:szCs w:val="20"/>
          <w:lang w:val="en-GB"/>
        </w:rPr>
      </w:pPr>
      <w:r w:rsidRPr="00A7053C">
        <w:rPr>
          <w:rFonts w:ascii="Times New Roman" w:hAnsi="Times New Roman" w:cs="Times New Roman"/>
          <w:sz w:val="20"/>
          <w:szCs w:val="20"/>
          <w:lang w:val="en-GB"/>
        </w:rPr>
        <w:br w:type="page"/>
      </w:r>
      <w:r w:rsidRPr="00A7053C">
        <w:rPr>
          <w:rFonts w:ascii="Times New Roman" w:hAnsi="Times New Roman" w:cs="Times New Roman"/>
          <w:b/>
          <w:bCs/>
          <w:sz w:val="24"/>
          <w:szCs w:val="20"/>
          <w:lang w:val="en-GB"/>
        </w:rPr>
        <w:lastRenderedPageBreak/>
        <w:t xml:space="preserve">Supplementary Table </w:t>
      </w:r>
      <w:r w:rsidR="0055683A" w:rsidRPr="00A7053C">
        <w:rPr>
          <w:rFonts w:ascii="Times New Roman" w:hAnsi="Times New Roman" w:cs="Times New Roman"/>
          <w:b/>
          <w:bCs/>
          <w:sz w:val="24"/>
          <w:szCs w:val="20"/>
          <w:lang w:val="en-GB"/>
        </w:rPr>
        <w:t>8</w:t>
      </w:r>
      <w:r w:rsidRPr="00A7053C">
        <w:rPr>
          <w:rFonts w:ascii="Times New Roman" w:hAnsi="Times New Roman" w:cs="Times New Roman"/>
          <w:b/>
          <w:bCs/>
          <w:sz w:val="24"/>
          <w:szCs w:val="20"/>
          <w:lang w:val="en-GB"/>
        </w:rPr>
        <w:t xml:space="preserve">: Relationship between </w:t>
      </w:r>
      <w:r w:rsidR="0055683A" w:rsidRPr="00A7053C">
        <w:rPr>
          <w:rFonts w:ascii="Times New Roman" w:hAnsi="Times New Roman" w:cs="Times New Roman"/>
          <w:b/>
          <w:bCs/>
          <w:sz w:val="24"/>
          <w:szCs w:val="20"/>
          <w:lang w:val="en-GB"/>
        </w:rPr>
        <w:t>findings</w:t>
      </w:r>
      <w:r w:rsidRPr="00A7053C">
        <w:rPr>
          <w:rFonts w:ascii="Times New Roman" w:hAnsi="Times New Roman" w:cs="Times New Roman"/>
          <w:b/>
          <w:bCs/>
          <w:sz w:val="24"/>
          <w:szCs w:val="20"/>
          <w:lang w:val="en-GB"/>
        </w:rPr>
        <w:t xml:space="preserve"> of </w:t>
      </w:r>
      <w:r w:rsidR="005051E2" w:rsidRPr="00A7053C">
        <w:rPr>
          <w:rFonts w:ascii="Times New Roman" w:hAnsi="Times New Roman" w:cs="Times New Roman"/>
          <w:b/>
          <w:bCs/>
          <w:sz w:val="24"/>
          <w:szCs w:val="20"/>
          <w:lang w:val="en-GB"/>
        </w:rPr>
        <w:t xml:space="preserve">robust </w:t>
      </w:r>
      <w:r w:rsidRPr="00A7053C">
        <w:rPr>
          <w:rFonts w:ascii="Times New Roman" w:hAnsi="Times New Roman" w:cs="Times New Roman"/>
          <w:b/>
          <w:bCs/>
          <w:sz w:val="24"/>
          <w:szCs w:val="20"/>
          <w:lang w:val="en-GB"/>
        </w:rPr>
        <w:t>interaction</w:t>
      </w:r>
      <w:r w:rsidR="0055683A" w:rsidRPr="00A7053C">
        <w:rPr>
          <w:rFonts w:ascii="Times New Roman" w:hAnsi="Times New Roman" w:cs="Times New Roman"/>
          <w:b/>
          <w:bCs/>
          <w:sz w:val="24"/>
          <w:szCs w:val="20"/>
          <w:lang w:val="en-GB"/>
        </w:rPr>
        <w:t xml:space="preserve"> and moderation studies </w:t>
      </w:r>
      <w:r w:rsidRPr="00A7053C">
        <w:rPr>
          <w:rFonts w:ascii="Times New Roman" w:hAnsi="Times New Roman" w:cs="Times New Roman"/>
          <w:b/>
          <w:bCs/>
          <w:sz w:val="24"/>
          <w:szCs w:val="20"/>
          <w:lang w:val="en-GB"/>
        </w:rPr>
        <w:t xml:space="preserve">and sample size, sample type, and outcome </w:t>
      </w:r>
    </w:p>
    <w:p w:rsidR="00A62C9E" w:rsidRPr="00A7053C" w:rsidRDefault="00A62C9E" w:rsidP="00F56693">
      <w:pPr>
        <w:suppressAutoHyphens w:val="0"/>
        <w:spacing w:after="0" w:line="240" w:lineRule="auto"/>
        <w:rPr>
          <w:rFonts w:ascii="Times New Roman" w:hAnsi="Times New Roman" w:cs="Times New Roman"/>
          <w:sz w:val="24"/>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1752"/>
        <w:gridCol w:w="1784"/>
        <w:gridCol w:w="1785"/>
        <w:gridCol w:w="1785"/>
        <w:gridCol w:w="1784"/>
        <w:gridCol w:w="1785"/>
        <w:gridCol w:w="1785"/>
      </w:tblGrid>
      <w:tr w:rsidR="00F56693" w:rsidRPr="00A7053C" w:rsidTr="00A62C9E">
        <w:tc>
          <w:tcPr>
            <w:tcW w:w="713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F56693" w:rsidRPr="00A7053C" w:rsidRDefault="004749BD" w:rsidP="000F2E89">
            <w:pPr>
              <w:suppressAutoHyphens w:val="0"/>
              <w:spacing w:after="0" w:line="240" w:lineRule="auto"/>
              <w:jc w:val="center"/>
              <w:rPr>
                <w:rFonts w:ascii="Arial" w:hAnsi="Arial" w:cs="Arial"/>
                <w:b/>
                <w:bCs/>
                <w:sz w:val="16"/>
                <w:szCs w:val="16"/>
                <w:lang w:val="en-GB"/>
              </w:rPr>
            </w:pPr>
            <w:r w:rsidRPr="00A7053C">
              <w:rPr>
                <w:rFonts w:ascii="Arial" w:hAnsi="Arial" w:cs="Arial"/>
                <w:b/>
                <w:bCs/>
                <w:sz w:val="16"/>
                <w:szCs w:val="16"/>
                <w:lang w:val="en-GB"/>
              </w:rPr>
              <w:t>NON-SIGNIFICANT INTERACTION</w:t>
            </w:r>
          </w:p>
        </w:tc>
        <w:tc>
          <w:tcPr>
            <w:tcW w:w="713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F56693" w:rsidRPr="00A7053C" w:rsidRDefault="004749BD" w:rsidP="000F2E89">
            <w:pPr>
              <w:suppressAutoHyphens w:val="0"/>
              <w:spacing w:after="0" w:line="240" w:lineRule="auto"/>
              <w:jc w:val="center"/>
              <w:rPr>
                <w:rFonts w:ascii="Arial" w:hAnsi="Arial" w:cs="Arial"/>
                <w:b/>
                <w:bCs/>
                <w:sz w:val="16"/>
                <w:szCs w:val="16"/>
                <w:lang w:val="en-GB"/>
              </w:rPr>
            </w:pPr>
            <w:r w:rsidRPr="00A7053C">
              <w:rPr>
                <w:rFonts w:ascii="Arial" w:hAnsi="Arial" w:cs="Arial"/>
                <w:b/>
                <w:bCs/>
                <w:sz w:val="16"/>
                <w:szCs w:val="16"/>
                <w:lang w:val="en-GB"/>
              </w:rPr>
              <w:t>SIGNIFICANT INTERACTION</w:t>
            </w:r>
          </w:p>
        </w:tc>
      </w:tr>
      <w:tr w:rsidR="00F56693" w:rsidRPr="00A7053C" w:rsidTr="00A62C9E">
        <w:tc>
          <w:tcPr>
            <w:tcW w:w="1817" w:type="dxa"/>
            <w:tcBorders>
              <w:top w:val="single" w:sz="4" w:space="0" w:color="auto"/>
              <w:left w:val="single" w:sz="4" w:space="0" w:color="auto"/>
              <w:bottom w:val="single" w:sz="4" w:space="0" w:color="auto"/>
              <w:right w:val="single" w:sz="4" w:space="0" w:color="auto"/>
            </w:tcBorders>
            <w:shd w:val="clear" w:color="auto" w:fill="FFFFFF"/>
            <w:hideMark/>
          </w:tcPr>
          <w:p w:rsidR="00F56693" w:rsidRPr="00A7053C" w:rsidRDefault="000F2E89" w:rsidP="00D34320">
            <w:pPr>
              <w:suppressAutoHyphens w:val="0"/>
              <w:spacing w:after="0" w:line="240" w:lineRule="auto"/>
              <w:rPr>
                <w:rFonts w:ascii="Arial" w:hAnsi="Arial" w:cs="Arial"/>
                <w:b/>
                <w:bCs/>
                <w:i/>
                <w:sz w:val="16"/>
                <w:szCs w:val="16"/>
                <w:lang w:val="en-GB"/>
              </w:rPr>
            </w:pPr>
            <w:r w:rsidRPr="00A7053C">
              <w:rPr>
                <w:rFonts w:ascii="Arial" w:hAnsi="Arial" w:cs="Arial"/>
                <w:b/>
                <w:bCs/>
                <w:i/>
                <w:sz w:val="16"/>
                <w:szCs w:val="16"/>
                <w:lang w:val="en-GB"/>
              </w:rPr>
              <w:t>Author, year</w:t>
            </w:r>
          </w:p>
        </w:tc>
        <w:tc>
          <w:tcPr>
            <w:tcW w:w="1752" w:type="dxa"/>
            <w:tcBorders>
              <w:top w:val="single" w:sz="4" w:space="0" w:color="auto"/>
              <w:left w:val="single" w:sz="4" w:space="0" w:color="auto"/>
              <w:bottom w:val="single" w:sz="4" w:space="0" w:color="auto"/>
              <w:right w:val="single" w:sz="4" w:space="0" w:color="auto"/>
            </w:tcBorders>
            <w:shd w:val="clear" w:color="auto" w:fill="FFFFFF"/>
            <w:hideMark/>
          </w:tcPr>
          <w:p w:rsidR="00F56693" w:rsidRPr="00A7053C" w:rsidRDefault="00F56693" w:rsidP="00D34320">
            <w:pPr>
              <w:suppressAutoHyphens w:val="0"/>
              <w:spacing w:after="0" w:line="240" w:lineRule="auto"/>
              <w:rPr>
                <w:rFonts w:ascii="Arial" w:hAnsi="Arial" w:cs="Arial"/>
                <w:b/>
                <w:bCs/>
                <w:i/>
                <w:sz w:val="16"/>
                <w:szCs w:val="16"/>
                <w:lang w:val="en-GB"/>
              </w:rPr>
            </w:pPr>
            <w:r w:rsidRPr="00A7053C">
              <w:rPr>
                <w:rFonts w:ascii="Arial" w:hAnsi="Arial" w:cs="Arial"/>
                <w:b/>
                <w:bCs/>
                <w:i/>
                <w:sz w:val="16"/>
                <w:szCs w:val="16"/>
                <w:lang w:val="en-GB"/>
              </w:rPr>
              <w:t>N</w:t>
            </w:r>
          </w:p>
        </w:tc>
        <w:tc>
          <w:tcPr>
            <w:tcW w:w="1784" w:type="dxa"/>
            <w:tcBorders>
              <w:top w:val="single" w:sz="4" w:space="0" w:color="auto"/>
              <w:left w:val="single" w:sz="4" w:space="0" w:color="auto"/>
              <w:bottom w:val="single" w:sz="4" w:space="0" w:color="auto"/>
              <w:right w:val="single" w:sz="4" w:space="0" w:color="auto"/>
            </w:tcBorders>
            <w:shd w:val="clear" w:color="auto" w:fill="FFFFFF"/>
            <w:hideMark/>
          </w:tcPr>
          <w:p w:rsidR="00F56693" w:rsidRPr="00A7053C" w:rsidRDefault="00F56693" w:rsidP="00D34320">
            <w:pPr>
              <w:suppressAutoHyphens w:val="0"/>
              <w:spacing w:after="0" w:line="240" w:lineRule="auto"/>
              <w:rPr>
                <w:rFonts w:ascii="Arial" w:hAnsi="Arial" w:cs="Arial"/>
                <w:b/>
                <w:bCs/>
                <w:i/>
                <w:sz w:val="16"/>
                <w:szCs w:val="16"/>
                <w:lang w:val="en-GB"/>
              </w:rPr>
            </w:pPr>
            <w:r w:rsidRPr="00A7053C">
              <w:rPr>
                <w:rFonts w:ascii="Arial" w:hAnsi="Arial" w:cs="Arial"/>
                <w:b/>
                <w:bCs/>
                <w:i/>
                <w:sz w:val="16"/>
                <w:szCs w:val="16"/>
                <w:lang w:val="en-GB"/>
              </w:rPr>
              <w:t>Sample</w:t>
            </w:r>
          </w:p>
        </w:tc>
        <w:tc>
          <w:tcPr>
            <w:tcW w:w="1785" w:type="dxa"/>
            <w:tcBorders>
              <w:top w:val="single" w:sz="4" w:space="0" w:color="auto"/>
              <w:left w:val="single" w:sz="4" w:space="0" w:color="auto"/>
              <w:bottom w:val="single" w:sz="4" w:space="0" w:color="auto"/>
              <w:right w:val="single" w:sz="4" w:space="0" w:color="auto"/>
            </w:tcBorders>
            <w:shd w:val="clear" w:color="auto" w:fill="FFFFFF"/>
            <w:hideMark/>
          </w:tcPr>
          <w:p w:rsidR="00F56693" w:rsidRPr="00A7053C" w:rsidRDefault="00F56693" w:rsidP="00D34320">
            <w:pPr>
              <w:suppressAutoHyphens w:val="0"/>
              <w:spacing w:after="0" w:line="240" w:lineRule="auto"/>
              <w:rPr>
                <w:rFonts w:ascii="Arial" w:hAnsi="Arial" w:cs="Arial"/>
                <w:b/>
                <w:bCs/>
                <w:i/>
                <w:sz w:val="16"/>
                <w:szCs w:val="16"/>
                <w:lang w:val="en-GB"/>
              </w:rPr>
            </w:pPr>
            <w:r w:rsidRPr="00A7053C">
              <w:rPr>
                <w:rFonts w:ascii="Arial" w:hAnsi="Arial" w:cs="Arial"/>
                <w:b/>
                <w:bCs/>
                <w:i/>
                <w:sz w:val="16"/>
                <w:szCs w:val="16"/>
                <w:lang w:val="en-GB"/>
              </w:rPr>
              <w:t xml:space="preserve">Outcome </w:t>
            </w:r>
          </w:p>
        </w:tc>
        <w:tc>
          <w:tcPr>
            <w:tcW w:w="1785" w:type="dxa"/>
            <w:tcBorders>
              <w:top w:val="single" w:sz="4" w:space="0" w:color="auto"/>
              <w:left w:val="single" w:sz="4" w:space="0" w:color="auto"/>
              <w:bottom w:val="single" w:sz="4" w:space="0" w:color="auto"/>
              <w:right w:val="single" w:sz="4" w:space="0" w:color="auto"/>
            </w:tcBorders>
            <w:shd w:val="clear" w:color="auto" w:fill="FFFFFF"/>
            <w:hideMark/>
          </w:tcPr>
          <w:p w:rsidR="00F56693" w:rsidRPr="00A7053C" w:rsidRDefault="000F2E89" w:rsidP="00D34320">
            <w:pPr>
              <w:suppressAutoHyphens w:val="0"/>
              <w:spacing w:after="0" w:line="240" w:lineRule="auto"/>
              <w:rPr>
                <w:rFonts w:ascii="Arial" w:hAnsi="Arial" w:cs="Arial"/>
                <w:b/>
                <w:bCs/>
                <w:i/>
                <w:sz w:val="16"/>
                <w:szCs w:val="16"/>
                <w:lang w:val="en-GB"/>
              </w:rPr>
            </w:pPr>
            <w:r w:rsidRPr="00A7053C">
              <w:rPr>
                <w:rFonts w:ascii="Arial" w:hAnsi="Arial" w:cs="Arial"/>
                <w:b/>
                <w:bCs/>
                <w:i/>
                <w:sz w:val="16"/>
                <w:szCs w:val="16"/>
                <w:lang w:val="en-GB"/>
              </w:rPr>
              <w:t>Author, year</w:t>
            </w:r>
          </w:p>
        </w:tc>
        <w:tc>
          <w:tcPr>
            <w:tcW w:w="1784" w:type="dxa"/>
            <w:tcBorders>
              <w:top w:val="single" w:sz="4" w:space="0" w:color="auto"/>
              <w:left w:val="single" w:sz="4" w:space="0" w:color="auto"/>
              <w:bottom w:val="single" w:sz="4" w:space="0" w:color="auto"/>
              <w:right w:val="single" w:sz="4" w:space="0" w:color="auto"/>
            </w:tcBorders>
            <w:shd w:val="clear" w:color="auto" w:fill="FFFFFF"/>
            <w:hideMark/>
          </w:tcPr>
          <w:p w:rsidR="00F56693" w:rsidRPr="00A7053C" w:rsidRDefault="00F56693" w:rsidP="00D34320">
            <w:pPr>
              <w:suppressAutoHyphens w:val="0"/>
              <w:spacing w:after="0" w:line="240" w:lineRule="auto"/>
              <w:rPr>
                <w:rFonts w:ascii="Arial" w:hAnsi="Arial" w:cs="Arial"/>
                <w:b/>
                <w:bCs/>
                <w:i/>
                <w:sz w:val="16"/>
                <w:szCs w:val="16"/>
                <w:lang w:val="en-GB"/>
              </w:rPr>
            </w:pPr>
            <w:r w:rsidRPr="00A7053C">
              <w:rPr>
                <w:rFonts w:ascii="Arial" w:hAnsi="Arial" w:cs="Arial"/>
                <w:b/>
                <w:bCs/>
                <w:i/>
                <w:sz w:val="16"/>
                <w:szCs w:val="16"/>
                <w:lang w:val="en-GB"/>
              </w:rPr>
              <w:t>N</w:t>
            </w:r>
          </w:p>
        </w:tc>
        <w:tc>
          <w:tcPr>
            <w:tcW w:w="1785" w:type="dxa"/>
            <w:tcBorders>
              <w:top w:val="single" w:sz="4" w:space="0" w:color="auto"/>
              <w:left w:val="single" w:sz="4" w:space="0" w:color="auto"/>
              <w:bottom w:val="single" w:sz="4" w:space="0" w:color="auto"/>
              <w:right w:val="single" w:sz="4" w:space="0" w:color="auto"/>
            </w:tcBorders>
            <w:shd w:val="clear" w:color="auto" w:fill="FFFFFF"/>
            <w:hideMark/>
          </w:tcPr>
          <w:p w:rsidR="00F56693" w:rsidRPr="00A7053C" w:rsidRDefault="00F56693" w:rsidP="00D34320">
            <w:pPr>
              <w:suppressAutoHyphens w:val="0"/>
              <w:spacing w:after="0" w:line="240" w:lineRule="auto"/>
              <w:rPr>
                <w:rFonts w:ascii="Arial" w:hAnsi="Arial" w:cs="Arial"/>
                <w:b/>
                <w:bCs/>
                <w:i/>
                <w:sz w:val="16"/>
                <w:szCs w:val="16"/>
                <w:lang w:val="en-GB"/>
              </w:rPr>
            </w:pPr>
            <w:r w:rsidRPr="00A7053C">
              <w:rPr>
                <w:rFonts w:ascii="Arial" w:hAnsi="Arial" w:cs="Arial"/>
                <w:b/>
                <w:bCs/>
                <w:i/>
                <w:sz w:val="16"/>
                <w:szCs w:val="16"/>
                <w:lang w:val="en-GB"/>
              </w:rPr>
              <w:t>Sample</w:t>
            </w:r>
          </w:p>
        </w:tc>
        <w:tc>
          <w:tcPr>
            <w:tcW w:w="1785" w:type="dxa"/>
            <w:tcBorders>
              <w:top w:val="single" w:sz="4" w:space="0" w:color="auto"/>
              <w:left w:val="single" w:sz="4" w:space="0" w:color="auto"/>
              <w:bottom w:val="single" w:sz="4" w:space="0" w:color="auto"/>
              <w:right w:val="single" w:sz="4" w:space="0" w:color="auto"/>
            </w:tcBorders>
            <w:shd w:val="clear" w:color="auto" w:fill="FFFFFF"/>
            <w:hideMark/>
          </w:tcPr>
          <w:p w:rsidR="00F56693" w:rsidRPr="00A7053C" w:rsidRDefault="00F56693" w:rsidP="00D34320">
            <w:pPr>
              <w:suppressAutoHyphens w:val="0"/>
              <w:spacing w:after="0" w:line="240" w:lineRule="auto"/>
              <w:rPr>
                <w:rFonts w:ascii="Arial" w:hAnsi="Arial" w:cs="Arial"/>
                <w:b/>
                <w:bCs/>
                <w:i/>
                <w:sz w:val="16"/>
                <w:szCs w:val="16"/>
                <w:lang w:val="en-GB"/>
              </w:rPr>
            </w:pPr>
            <w:r w:rsidRPr="00A7053C">
              <w:rPr>
                <w:rFonts w:ascii="Arial" w:hAnsi="Arial" w:cs="Arial"/>
                <w:b/>
                <w:bCs/>
                <w:i/>
                <w:sz w:val="16"/>
                <w:szCs w:val="16"/>
                <w:lang w:val="en-GB"/>
              </w:rPr>
              <w:t xml:space="preserve">Outcome </w:t>
            </w:r>
          </w:p>
        </w:tc>
      </w:tr>
      <w:tr w:rsidR="000F2E89" w:rsidRPr="00A7053C" w:rsidTr="00A62C9E">
        <w:tc>
          <w:tcPr>
            <w:tcW w:w="1427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0F2E89" w:rsidRPr="00A7053C" w:rsidRDefault="000F2E89" w:rsidP="000F2E89">
            <w:pPr>
              <w:suppressAutoHyphens w:val="0"/>
              <w:spacing w:after="0" w:line="240" w:lineRule="auto"/>
              <w:jc w:val="center"/>
              <w:rPr>
                <w:rFonts w:ascii="Arial" w:hAnsi="Arial" w:cs="Arial"/>
                <w:b/>
                <w:bCs/>
                <w:sz w:val="16"/>
                <w:szCs w:val="16"/>
                <w:lang w:val="en-GB"/>
              </w:rPr>
            </w:pPr>
            <w:r w:rsidRPr="00A7053C">
              <w:rPr>
                <w:rFonts w:ascii="Arial" w:hAnsi="Arial" w:cs="Arial"/>
                <w:b/>
                <w:bCs/>
                <w:sz w:val="16"/>
                <w:szCs w:val="16"/>
                <w:lang w:val="en-GB"/>
              </w:rPr>
              <w:t>GENETIC RISK FACTORS</w:t>
            </w:r>
          </w:p>
        </w:tc>
      </w:tr>
      <w:tr w:rsidR="00F56693" w:rsidRPr="00A7053C" w:rsidTr="00A62C9E">
        <w:tc>
          <w:tcPr>
            <w:tcW w:w="1817" w:type="dxa"/>
            <w:tcBorders>
              <w:top w:val="single" w:sz="4" w:space="0" w:color="auto"/>
              <w:left w:val="single" w:sz="4" w:space="0" w:color="auto"/>
              <w:bottom w:val="single" w:sz="4" w:space="0" w:color="auto"/>
              <w:right w:val="single" w:sz="4" w:space="0" w:color="auto"/>
            </w:tcBorders>
            <w:shd w:val="clear" w:color="auto" w:fill="FFFFFF"/>
          </w:tcPr>
          <w:p w:rsidR="00F56693" w:rsidRPr="00A7053C" w:rsidRDefault="00F56693" w:rsidP="00D34320">
            <w:pPr>
              <w:spacing w:after="0" w:line="240" w:lineRule="auto"/>
              <w:rPr>
                <w:rFonts w:ascii="Arial" w:hAnsi="Arial" w:cs="Arial"/>
                <w:bCs/>
                <w:sz w:val="16"/>
                <w:szCs w:val="16"/>
                <w:shd w:val="clear" w:color="auto" w:fill="FFFFFF"/>
                <w:lang w:val="en-GB"/>
              </w:rPr>
            </w:pPr>
            <w:r w:rsidRPr="00A7053C">
              <w:rPr>
                <w:rFonts w:ascii="Arial" w:hAnsi="Arial" w:cs="Arial"/>
                <w:bCs/>
                <w:noProof/>
                <w:sz w:val="16"/>
                <w:szCs w:val="16"/>
                <w:shd w:val="clear" w:color="auto" w:fill="FFFFFF"/>
                <w:lang w:val="en-GB"/>
              </w:rPr>
              <w:t xml:space="preserve">Ramsay </w:t>
            </w:r>
            <w:r w:rsidR="0076583C" w:rsidRPr="00A7053C">
              <w:rPr>
                <w:rFonts w:ascii="Arial" w:hAnsi="Arial" w:cs="Arial"/>
                <w:bCs/>
                <w:noProof/>
                <w:sz w:val="16"/>
                <w:szCs w:val="16"/>
                <w:shd w:val="clear" w:color="auto" w:fill="FFFFFF"/>
                <w:lang w:val="en-GB"/>
              </w:rPr>
              <w:t>et al.,</w:t>
            </w:r>
            <w:r w:rsidRPr="00A7053C">
              <w:rPr>
                <w:rFonts w:ascii="Arial" w:hAnsi="Arial" w:cs="Arial"/>
                <w:bCs/>
                <w:noProof/>
                <w:sz w:val="16"/>
                <w:szCs w:val="16"/>
                <w:shd w:val="clear" w:color="auto" w:fill="FFFFFF"/>
                <w:lang w:val="en-GB"/>
              </w:rPr>
              <w:t xml:space="preserve"> 2013</w:t>
            </w:r>
          </w:p>
          <w:p w:rsidR="00F56693" w:rsidRPr="00A7053C" w:rsidRDefault="00F56693" w:rsidP="00D34320">
            <w:pPr>
              <w:suppressAutoHyphens w:val="0"/>
              <w:spacing w:after="0" w:line="240" w:lineRule="auto"/>
              <w:rPr>
                <w:rFonts w:ascii="Arial" w:hAnsi="Arial" w:cs="Arial"/>
                <w:sz w:val="16"/>
                <w:szCs w:val="16"/>
                <w:lang w:val="en-GB"/>
              </w:rPr>
            </w:pPr>
          </w:p>
        </w:tc>
        <w:tc>
          <w:tcPr>
            <w:tcW w:w="1752" w:type="dxa"/>
            <w:tcBorders>
              <w:top w:val="single" w:sz="4" w:space="0" w:color="auto"/>
              <w:left w:val="single" w:sz="4" w:space="0" w:color="auto"/>
              <w:bottom w:val="single" w:sz="4" w:space="0" w:color="auto"/>
              <w:right w:val="single" w:sz="4" w:space="0" w:color="auto"/>
            </w:tcBorders>
            <w:shd w:val="clear" w:color="auto" w:fill="FFFFFF"/>
            <w:hideMark/>
          </w:tcPr>
          <w:p w:rsidR="00F56693" w:rsidRPr="00A7053C" w:rsidRDefault="00B30BC3" w:rsidP="00D34320">
            <w:pPr>
              <w:suppressAutoHyphens w:val="0"/>
              <w:spacing w:after="0" w:line="240" w:lineRule="auto"/>
              <w:rPr>
                <w:rFonts w:ascii="Arial" w:hAnsi="Arial" w:cs="Arial"/>
                <w:sz w:val="16"/>
                <w:szCs w:val="16"/>
                <w:lang w:val="en-GB"/>
              </w:rPr>
            </w:pPr>
            <w:r w:rsidRPr="00A7053C">
              <w:rPr>
                <w:rFonts w:ascii="Arial" w:hAnsi="Arial" w:cs="Arial"/>
                <w:i/>
                <w:sz w:val="16"/>
                <w:szCs w:val="16"/>
                <w:lang w:val="en-GB"/>
              </w:rPr>
              <w:t>N =</w:t>
            </w:r>
            <w:r w:rsidR="00F56693" w:rsidRPr="00A7053C">
              <w:rPr>
                <w:rFonts w:ascii="Arial" w:hAnsi="Arial" w:cs="Arial"/>
                <w:sz w:val="16"/>
                <w:szCs w:val="16"/>
                <w:lang w:val="en-GB"/>
              </w:rPr>
              <w:t xml:space="preserve"> 237</w:t>
            </w:r>
          </w:p>
        </w:tc>
        <w:tc>
          <w:tcPr>
            <w:tcW w:w="1784" w:type="dxa"/>
            <w:tcBorders>
              <w:top w:val="single" w:sz="4" w:space="0" w:color="auto"/>
              <w:left w:val="single" w:sz="4" w:space="0" w:color="auto"/>
              <w:bottom w:val="single" w:sz="4" w:space="0" w:color="auto"/>
              <w:right w:val="single" w:sz="4" w:space="0" w:color="auto"/>
            </w:tcBorders>
            <w:shd w:val="clear" w:color="auto" w:fill="FFFFFF"/>
            <w:hideMark/>
          </w:tcPr>
          <w:p w:rsidR="00F56693" w:rsidRPr="00A7053C" w:rsidRDefault="00F56693" w:rsidP="00D34320">
            <w:pPr>
              <w:suppressAutoHyphens w:val="0"/>
              <w:spacing w:after="0" w:line="240" w:lineRule="auto"/>
              <w:rPr>
                <w:rFonts w:ascii="Arial" w:hAnsi="Arial" w:cs="Arial"/>
                <w:sz w:val="16"/>
                <w:szCs w:val="16"/>
                <w:lang w:val="en-GB"/>
              </w:rPr>
            </w:pPr>
            <w:r w:rsidRPr="00A7053C">
              <w:rPr>
                <w:rFonts w:ascii="Arial" w:hAnsi="Arial" w:cs="Arial"/>
                <w:sz w:val="16"/>
                <w:szCs w:val="16"/>
                <w:lang w:val="en-GB"/>
              </w:rPr>
              <w:t>General population</w:t>
            </w:r>
          </w:p>
        </w:tc>
        <w:tc>
          <w:tcPr>
            <w:tcW w:w="1785" w:type="dxa"/>
            <w:tcBorders>
              <w:top w:val="single" w:sz="4" w:space="0" w:color="auto"/>
              <w:left w:val="single" w:sz="4" w:space="0" w:color="auto"/>
              <w:bottom w:val="single" w:sz="4" w:space="0" w:color="auto"/>
              <w:right w:val="single" w:sz="4" w:space="0" w:color="auto"/>
            </w:tcBorders>
            <w:shd w:val="clear" w:color="auto" w:fill="FFFFFF"/>
            <w:hideMark/>
          </w:tcPr>
          <w:p w:rsidR="00F56693" w:rsidRPr="00A7053C" w:rsidRDefault="00F56693" w:rsidP="00D34320">
            <w:pPr>
              <w:suppressAutoHyphens w:val="0"/>
              <w:spacing w:after="0" w:line="240" w:lineRule="auto"/>
              <w:rPr>
                <w:rFonts w:ascii="Arial" w:hAnsi="Arial" w:cs="Arial"/>
                <w:sz w:val="16"/>
                <w:szCs w:val="16"/>
                <w:lang w:val="en-GB"/>
              </w:rPr>
            </w:pPr>
            <w:r w:rsidRPr="00A7053C">
              <w:rPr>
                <w:rFonts w:ascii="Arial" w:hAnsi="Arial" w:cs="Arial"/>
                <w:sz w:val="16"/>
                <w:szCs w:val="16"/>
                <w:lang w:val="en-GB"/>
              </w:rPr>
              <w:t>Disorder (psychosis)</w:t>
            </w:r>
          </w:p>
        </w:tc>
        <w:tc>
          <w:tcPr>
            <w:tcW w:w="1785" w:type="dxa"/>
            <w:tcBorders>
              <w:top w:val="single" w:sz="4" w:space="0" w:color="auto"/>
              <w:left w:val="single" w:sz="4" w:space="0" w:color="auto"/>
              <w:bottom w:val="single" w:sz="4" w:space="0" w:color="auto"/>
              <w:right w:val="single" w:sz="4" w:space="0" w:color="auto"/>
            </w:tcBorders>
            <w:shd w:val="clear" w:color="auto" w:fill="FFFFFF"/>
            <w:hideMark/>
          </w:tcPr>
          <w:p w:rsidR="00F56693" w:rsidRPr="00A7053C" w:rsidRDefault="00F56693" w:rsidP="00D34320">
            <w:pPr>
              <w:spacing w:after="0" w:line="240" w:lineRule="auto"/>
              <w:rPr>
                <w:rFonts w:ascii="Arial" w:hAnsi="Arial" w:cs="Arial"/>
                <w:bCs/>
                <w:sz w:val="16"/>
                <w:szCs w:val="16"/>
                <w:shd w:val="clear" w:color="auto" w:fill="FFFFFF"/>
                <w:lang w:val="en-GB"/>
              </w:rPr>
            </w:pPr>
            <w:r w:rsidRPr="00A7053C">
              <w:rPr>
                <w:rFonts w:ascii="Arial" w:hAnsi="Arial" w:cs="Arial"/>
                <w:bCs/>
                <w:noProof/>
                <w:sz w:val="16"/>
                <w:szCs w:val="16"/>
                <w:shd w:val="clear" w:color="auto" w:fill="FFFFFF"/>
                <w:lang w:val="en-GB"/>
              </w:rPr>
              <w:t xml:space="preserve">Paksarian </w:t>
            </w:r>
            <w:r w:rsidR="0076583C" w:rsidRPr="00A7053C">
              <w:rPr>
                <w:rFonts w:ascii="Arial" w:hAnsi="Arial" w:cs="Arial"/>
                <w:bCs/>
                <w:noProof/>
                <w:sz w:val="16"/>
                <w:szCs w:val="16"/>
                <w:shd w:val="clear" w:color="auto" w:fill="FFFFFF"/>
                <w:lang w:val="en-GB"/>
              </w:rPr>
              <w:t>et al.,</w:t>
            </w:r>
            <w:r w:rsidRPr="00A7053C">
              <w:rPr>
                <w:rFonts w:ascii="Arial" w:hAnsi="Arial" w:cs="Arial"/>
                <w:bCs/>
                <w:noProof/>
                <w:sz w:val="16"/>
                <w:szCs w:val="16"/>
                <w:shd w:val="clear" w:color="auto" w:fill="FFFFFF"/>
                <w:lang w:val="en-GB"/>
              </w:rPr>
              <w:t xml:space="preserve"> 2015</w:t>
            </w:r>
          </w:p>
        </w:tc>
        <w:tc>
          <w:tcPr>
            <w:tcW w:w="1784" w:type="dxa"/>
            <w:tcBorders>
              <w:top w:val="single" w:sz="4" w:space="0" w:color="auto"/>
              <w:left w:val="single" w:sz="4" w:space="0" w:color="auto"/>
              <w:bottom w:val="single" w:sz="4" w:space="0" w:color="auto"/>
              <w:right w:val="single" w:sz="4" w:space="0" w:color="auto"/>
            </w:tcBorders>
            <w:shd w:val="clear" w:color="auto" w:fill="FFFFFF"/>
            <w:hideMark/>
          </w:tcPr>
          <w:p w:rsidR="00F56693" w:rsidRPr="00A7053C" w:rsidRDefault="00B30BC3" w:rsidP="00D34320">
            <w:pPr>
              <w:suppressAutoHyphens w:val="0"/>
              <w:spacing w:after="0" w:line="240" w:lineRule="auto"/>
              <w:rPr>
                <w:rFonts w:ascii="Arial" w:hAnsi="Arial" w:cs="Arial"/>
                <w:sz w:val="16"/>
                <w:szCs w:val="16"/>
                <w:lang w:val="en-GB"/>
              </w:rPr>
            </w:pPr>
            <w:r w:rsidRPr="00A7053C">
              <w:rPr>
                <w:rFonts w:ascii="Arial" w:hAnsi="Arial" w:cs="Arial"/>
                <w:i/>
                <w:sz w:val="16"/>
                <w:szCs w:val="16"/>
                <w:lang w:val="en-GB"/>
              </w:rPr>
              <w:t>N =</w:t>
            </w:r>
            <w:r w:rsidR="00F56693" w:rsidRPr="00A7053C">
              <w:rPr>
                <w:rFonts w:ascii="Arial" w:hAnsi="Arial" w:cs="Arial"/>
                <w:sz w:val="16"/>
                <w:szCs w:val="16"/>
                <w:lang w:val="en-GB"/>
              </w:rPr>
              <w:t>985,058</w:t>
            </w:r>
          </w:p>
        </w:tc>
        <w:tc>
          <w:tcPr>
            <w:tcW w:w="1785" w:type="dxa"/>
            <w:tcBorders>
              <w:top w:val="single" w:sz="4" w:space="0" w:color="auto"/>
              <w:left w:val="single" w:sz="4" w:space="0" w:color="auto"/>
              <w:bottom w:val="single" w:sz="4" w:space="0" w:color="auto"/>
              <w:right w:val="single" w:sz="4" w:space="0" w:color="auto"/>
            </w:tcBorders>
            <w:shd w:val="clear" w:color="auto" w:fill="FFFFFF"/>
            <w:hideMark/>
          </w:tcPr>
          <w:p w:rsidR="00F56693" w:rsidRPr="00A7053C" w:rsidRDefault="00F56693" w:rsidP="00D34320">
            <w:pPr>
              <w:suppressAutoHyphens w:val="0"/>
              <w:spacing w:after="0" w:line="240" w:lineRule="auto"/>
              <w:rPr>
                <w:rFonts w:ascii="Arial" w:hAnsi="Arial" w:cs="Arial"/>
                <w:sz w:val="16"/>
                <w:szCs w:val="16"/>
                <w:lang w:val="en-GB"/>
              </w:rPr>
            </w:pPr>
            <w:r w:rsidRPr="00A7053C">
              <w:rPr>
                <w:rFonts w:ascii="Arial" w:hAnsi="Arial" w:cs="Arial"/>
                <w:sz w:val="16"/>
                <w:szCs w:val="16"/>
                <w:lang w:val="en-GB"/>
              </w:rPr>
              <w:t>General population</w:t>
            </w:r>
          </w:p>
        </w:tc>
        <w:tc>
          <w:tcPr>
            <w:tcW w:w="1785" w:type="dxa"/>
            <w:tcBorders>
              <w:top w:val="single" w:sz="4" w:space="0" w:color="auto"/>
              <w:left w:val="single" w:sz="4" w:space="0" w:color="auto"/>
              <w:bottom w:val="single" w:sz="4" w:space="0" w:color="auto"/>
              <w:right w:val="single" w:sz="4" w:space="0" w:color="auto"/>
            </w:tcBorders>
            <w:shd w:val="clear" w:color="auto" w:fill="FFFFFF"/>
            <w:hideMark/>
          </w:tcPr>
          <w:p w:rsidR="00F56693" w:rsidRPr="00A7053C" w:rsidRDefault="00F56693" w:rsidP="00D34320">
            <w:pPr>
              <w:suppressAutoHyphens w:val="0"/>
              <w:spacing w:after="0" w:line="240" w:lineRule="auto"/>
              <w:rPr>
                <w:rFonts w:ascii="Arial" w:hAnsi="Arial" w:cs="Arial"/>
                <w:sz w:val="16"/>
                <w:szCs w:val="16"/>
                <w:lang w:val="en-GB"/>
              </w:rPr>
            </w:pPr>
            <w:r w:rsidRPr="00A7053C">
              <w:rPr>
                <w:rFonts w:ascii="Arial" w:hAnsi="Arial" w:cs="Arial"/>
                <w:sz w:val="16"/>
                <w:szCs w:val="16"/>
                <w:lang w:val="en-GB"/>
              </w:rPr>
              <w:t>Disorder (schizophrenia)</w:t>
            </w:r>
          </w:p>
        </w:tc>
      </w:tr>
      <w:tr w:rsidR="00516FFC" w:rsidRPr="00A7053C" w:rsidTr="00A62C9E">
        <w:tc>
          <w:tcPr>
            <w:tcW w:w="1817" w:type="dxa"/>
            <w:tcBorders>
              <w:top w:val="single" w:sz="4" w:space="0" w:color="auto"/>
              <w:left w:val="single" w:sz="4" w:space="0" w:color="auto"/>
              <w:bottom w:val="single" w:sz="4" w:space="0" w:color="auto"/>
              <w:right w:val="single" w:sz="4" w:space="0" w:color="auto"/>
            </w:tcBorders>
            <w:shd w:val="clear" w:color="auto" w:fill="FFFFFF"/>
          </w:tcPr>
          <w:p w:rsidR="00516FFC" w:rsidRPr="00A7053C" w:rsidRDefault="00516FFC" w:rsidP="00D34320">
            <w:pPr>
              <w:spacing w:after="0" w:line="240" w:lineRule="auto"/>
              <w:rPr>
                <w:rFonts w:ascii="Arial" w:hAnsi="Arial" w:cs="Arial"/>
                <w:bCs/>
                <w:sz w:val="16"/>
                <w:szCs w:val="16"/>
                <w:shd w:val="clear" w:color="auto" w:fill="FFFFFF"/>
                <w:lang w:val="en-GB"/>
              </w:rPr>
            </w:pPr>
            <w:r w:rsidRPr="00A7053C">
              <w:rPr>
                <w:rFonts w:ascii="Arial" w:hAnsi="Arial" w:cs="Arial"/>
                <w:bCs/>
                <w:noProof/>
                <w:sz w:val="16"/>
                <w:szCs w:val="16"/>
                <w:shd w:val="clear" w:color="auto" w:fill="FFFFFF"/>
                <w:lang w:val="en-GB"/>
              </w:rPr>
              <w:t>Debost et al., 2017</w:t>
            </w:r>
          </w:p>
          <w:p w:rsidR="00516FFC" w:rsidRPr="00A7053C" w:rsidRDefault="00516FFC" w:rsidP="00D34320">
            <w:pPr>
              <w:suppressAutoHyphens w:val="0"/>
              <w:spacing w:after="0" w:line="240" w:lineRule="auto"/>
              <w:rPr>
                <w:rFonts w:ascii="Arial" w:hAnsi="Arial" w:cs="Arial"/>
                <w:sz w:val="16"/>
                <w:szCs w:val="16"/>
                <w:lang w:val="en-GB"/>
              </w:rPr>
            </w:pPr>
          </w:p>
        </w:tc>
        <w:tc>
          <w:tcPr>
            <w:tcW w:w="1752" w:type="dxa"/>
            <w:tcBorders>
              <w:top w:val="single" w:sz="4" w:space="0" w:color="auto"/>
              <w:left w:val="single" w:sz="4" w:space="0" w:color="auto"/>
              <w:bottom w:val="single" w:sz="4" w:space="0" w:color="auto"/>
              <w:right w:val="single" w:sz="4" w:space="0" w:color="auto"/>
            </w:tcBorders>
            <w:shd w:val="clear" w:color="auto" w:fill="FFFFFF"/>
            <w:hideMark/>
          </w:tcPr>
          <w:p w:rsidR="00516FFC" w:rsidRPr="00A7053C" w:rsidRDefault="00516FFC" w:rsidP="000F2E89">
            <w:pPr>
              <w:suppressAutoHyphens w:val="0"/>
              <w:spacing w:after="0" w:line="240" w:lineRule="auto"/>
              <w:rPr>
                <w:rFonts w:ascii="Arial" w:hAnsi="Arial" w:cs="Arial"/>
                <w:sz w:val="16"/>
                <w:szCs w:val="16"/>
                <w:lang w:val="en-GB"/>
              </w:rPr>
            </w:pPr>
            <w:r w:rsidRPr="00A7053C">
              <w:rPr>
                <w:rFonts w:ascii="Arial" w:hAnsi="Arial" w:cs="Arial"/>
                <w:i/>
                <w:sz w:val="16"/>
                <w:szCs w:val="16"/>
                <w:lang w:val="en-GB"/>
              </w:rPr>
              <w:t>N =</w:t>
            </w:r>
            <w:r w:rsidRPr="00A7053C">
              <w:rPr>
                <w:rFonts w:ascii="Arial" w:hAnsi="Arial" w:cs="Arial"/>
                <w:sz w:val="16"/>
                <w:szCs w:val="16"/>
                <w:lang w:val="en-GB"/>
              </w:rPr>
              <w:t xml:space="preserve"> 1,699 cases </w:t>
            </w:r>
          </w:p>
          <w:p w:rsidR="00516FFC" w:rsidRPr="00A7053C" w:rsidRDefault="00516FFC" w:rsidP="000F2E89">
            <w:pPr>
              <w:suppressAutoHyphens w:val="0"/>
              <w:spacing w:after="0" w:line="240" w:lineRule="auto"/>
              <w:rPr>
                <w:rFonts w:ascii="Arial" w:hAnsi="Arial" w:cs="Arial"/>
                <w:sz w:val="16"/>
                <w:szCs w:val="16"/>
                <w:lang w:val="en-GB"/>
              </w:rPr>
            </w:pPr>
            <w:r w:rsidRPr="00A7053C">
              <w:rPr>
                <w:rFonts w:ascii="Arial" w:hAnsi="Arial" w:cs="Arial"/>
                <w:i/>
                <w:sz w:val="16"/>
                <w:szCs w:val="16"/>
                <w:lang w:val="en-GB"/>
              </w:rPr>
              <w:t>N =</w:t>
            </w:r>
            <w:r w:rsidRPr="00A7053C">
              <w:rPr>
                <w:rFonts w:ascii="Arial" w:hAnsi="Arial" w:cs="Arial"/>
                <w:sz w:val="16"/>
                <w:szCs w:val="16"/>
                <w:lang w:val="en-GB"/>
              </w:rPr>
              <w:t xml:space="preserve"> 1,681 controls</w:t>
            </w:r>
          </w:p>
        </w:tc>
        <w:tc>
          <w:tcPr>
            <w:tcW w:w="1784" w:type="dxa"/>
            <w:tcBorders>
              <w:top w:val="single" w:sz="4" w:space="0" w:color="auto"/>
              <w:left w:val="single" w:sz="4" w:space="0" w:color="auto"/>
              <w:bottom w:val="single" w:sz="4" w:space="0" w:color="auto"/>
              <w:right w:val="single" w:sz="4" w:space="0" w:color="auto"/>
            </w:tcBorders>
            <w:shd w:val="clear" w:color="auto" w:fill="FFFFFF"/>
            <w:hideMark/>
          </w:tcPr>
          <w:p w:rsidR="00516FFC" w:rsidRPr="00A7053C" w:rsidRDefault="00516FFC" w:rsidP="00D34320">
            <w:pPr>
              <w:suppressAutoHyphens w:val="0"/>
              <w:spacing w:after="0" w:line="240" w:lineRule="auto"/>
              <w:rPr>
                <w:rFonts w:ascii="Arial" w:hAnsi="Arial" w:cs="Arial"/>
                <w:sz w:val="16"/>
                <w:szCs w:val="16"/>
                <w:lang w:val="en-GB"/>
              </w:rPr>
            </w:pPr>
            <w:r w:rsidRPr="00A7053C">
              <w:rPr>
                <w:rFonts w:ascii="Arial" w:hAnsi="Arial" w:cs="Arial"/>
                <w:sz w:val="16"/>
                <w:szCs w:val="16"/>
                <w:lang w:val="en-GB"/>
              </w:rPr>
              <w:t>General population</w:t>
            </w:r>
          </w:p>
        </w:tc>
        <w:tc>
          <w:tcPr>
            <w:tcW w:w="1785" w:type="dxa"/>
            <w:tcBorders>
              <w:top w:val="single" w:sz="4" w:space="0" w:color="auto"/>
              <w:left w:val="single" w:sz="4" w:space="0" w:color="auto"/>
              <w:bottom w:val="single" w:sz="4" w:space="0" w:color="auto"/>
              <w:right w:val="single" w:sz="4" w:space="0" w:color="auto"/>
            </w:tcBorders>
            <w:shd w:val="clear" w:color="auto" w:fill="FFFFFF"/>
            <w:hideMark/>
          </w:tcPr>
          <w:p w:rsidR="00516FFC" w:rsidRPr="00A7053C" w:rsidRDefault="00516FFC" w:rsidP="00D34320">
            <w:pPr>
              <w:suppressAutoHyphens w:val="0"/>
              <w:spacing w:after="0" w:line="240" w:lineRule="auto"/>
              <w:rPr>
                <w:rFonts w:ascii="Arial" w:hAnsi="Arial" w:cs="Arial"/>
                <w:sz w:val="16"/>
                <w:szCs w:val="16"/>
                <w:lang w:val="en-GB"/>
              </w:rPr>
            </w:pPr>
            <w:r w:rsidRPr="00A7053C">
              <w:rPr>
                <w:rFonts w:ascii="Arial" w:hAnsi="Arial" w:cs="Arial"/>
                <w:sz w:val="16"/>
                <w:szCs w:val="16"/>
                <w:lang w:val="en-GB"/>
              </w:rPr>
              <w:t>Disorder (schizophrenia)</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516FFC" w:rsidRPr="00A7053C" w:rsidRDefault="00516FFC" w:rsidP="00D953BD">
            <w:pPr>
              <w:spacing w:after="0" w:line="240" w:lineRule="auto"/>
              <w:rPr>
                <w:rFonts w:ascii="Arial" w:hAnsi="Arial" w:cs="Arial"/>
                <w:bCs/>
                <w:sz w:val="16"/>
                <w:szCs w:val="16"/>
                <w:shd w:val="clear" w:color="auto" w:fill="FFFFFF"/>
                <w:lang w:val="en-GB"/>
              </w:rPr>
            </w:pPr>
            <w:r w:rsidRPr="00A7053C">
              <w:rPr>
                <w:rFonts w:ascii="Arial" w:hAnsi="Arial" w:cs="Arial"/>
                <w:bCs/>
                <w:noProof/>
                <w:sz w:val="16"/>
                <w:szCs w:val="16"/>
                <w:shd w:val="clear" w:color="auto" w:fill="FFFFFF"/>
                <w:lang w:val="en-GB"/>
              </w:rPr>
              <w:t>Wicks et al., 2010</w:t>
            </w:r>
          </w:p>
          <w:p w:rsidR="00516FFC" w:rsidRPr="00A7053C" w:rsidRDefault="00516FFC" w:rsidP="00D953BD">
            <w:pPr>
              <w:suppressAutoHyphens w:val="0"/>
              <w:spacing w:after="0" w:line="240" w:lineRule="auto"/>
              <w:rPr>
                <w:rFonts w:ascii="Arial" w:hAnsi="Arial" w:cs="Arial"/>
                <w:sz w:val="16"/>
                <w:szCs w:val="16"/>
                <w:lang w:val="en-GB"/>
              </w:rPr>
            </w:pPr>
          </w:p>
        </w:tc>
        <w:tc>
          <w:tcPr>
            <w:tcW w:w="1784" w:type="dxa"/>
            <w:tcBorders>
              <w:top w:val="single" w:sz="4" w:space="0" w:color="auto"/>
              <w:left w:val="single" w:sz="4" w:space="0" w:color="auto"/>
              <w:bottom w:val="single" w:sz="4" w:space="0" w:color="auto"/>
              <w:right w:val="single" w:sz="4" w:space="0" w:color="auto"/>
            </w:tcBorders>
            <w:shd w:val="clear" w:color="auto" w:fill="FFFFFF"/>
            <w:hideMark/>
          </w:tcPr>
          <w:p w:rsidR="00516FFC" w:rsidRPr="00A7053C" w:rsidRDefault="00516FFC" w:rsidP="00D953BD">
            <w:pPr>
              <w:suppressAutoHyphens w:val="0"/>
              <w:spacing w:after="0" w:line="240" w:lineRule="auto"/>
              <w:rPr>
                <w:rFonts w:ascii="Arial" w:hAnsi="Arial" w:cs="Arial"/>
                <w:sz w:val="16"/>
                <w:szCs w:val="16"/>
                <w:lang w:val="en-GB"/>
              </w:rPr>
            </w:pPr>
            <w:r w:rsidRPr="00A7053C">
              <w:rPr>
                <w:rFonts w:ascii="Arial" w:hAnsi="Arial" w:cs="Arial"/>
                <w:i/>
                <w:sz w:val="16"/>
                <w:szCs w:val="16"/>
                <w:lang w:val="en-GB"/>
              </w:rPr>
              <w:t>N =</w:t>
            </w:r>
            <w:r w:rsidRPr="00A7053C">
              <w:rPr>
                <w:rFonts w:ascii="Arial" w:hAnsi="Arial" w:cs="Arial"/>
                <w:sz w:val="16"/>
                <w:szCs w:val="16"/>
                <w:lang w:val="en-GB"/>
              </w:rPr>
              <w:t xml:space="preserve"> 13,163 adoptees</w:t>
            </w:r>
          </w:p>
          <w:p w:rsidR="00516FFC" w:rsidRPr="00A7053C" w:rsidRDefault="00516FFC" w:rsidP="00D953BD">
            <w:pPr>
              <w:suppressAutoHyphens w:val="0"/>
              <w:spacing w:after="0" w:line="240" w:lineRule="auto"/>
              <w:rPr>
                <w:rFonts w:ascii="Arial" w:hAnsi="Arial" w:cs="Arial"/>
                <w:sz w:val="16"/>
                <w:szCs w:val="16"/>
                <w:lang w:val="en-GB"/>
              </w:rPr>
            </w:pPr>
            <w:r w:rsidRPr="00A7053C">
              <w:rPr>
                <w:rFonts w:ascii="Arial" w:hAnsi="Arial" w:cs="Arial"/>
                <w:i/>
                <w:sz w:val="16"/>
                <w:szCs w:val="16"/>
                <w:lang w:val="en-GB"/>
              </w:rPr>
              <w:t>N =</w:t>
            </w:r>
            <w:r w:rsidRPr="00A7053C">
              <w:rPr>
                <w:rFonts w:ascii="Arial" w:hAnsi="Arial" w:cs="Arial"/>
                <w:sz w:val="16"/>
                <w:szCs w:val="16"/>
                <w:lang w:val="en-GB"/>
              </w:rPr>
              <w:t xml:space="preserve"> 2.9 million non-adoptee</w:t>
            </w:r>
          </w:p>
        </w:tc>
        <w:tc>
          <w:tcPr>
            <w:tcW w:w="1785" w:type="dxa"/>
            <w:tcBorders>
              <w:top w:val="single" w:sz="4" w:space="0" w:color="auto"/>
              <w:left w:val="single" w:sz="4" w:space="0" w:color="auto"/>
              <w:bottom w:val="single" w:sz="4" w:space="0" w:color="auto"/>
              <w:right w:val="single" w:sz="4" w:space="0" w:color="auto"/>
            </w:tcBorders>
            <w:shd w:val="clear" w:color="auto" w:fill="FFFFFF"/>
            <w:hideMark/>
          </w:tcPr>
          <w:p w:rsidR="00516FFC" w:rsidRPr="00A7053C" w:rsidRDefault="00516FFC" w:rsidP="00D953BD">
            <w:pPr>
              <w:suppressAutoHyphens w:val="0"/>
              <w:spacing w:after="0" w:line="240" w:lineRule="auto"/>
              <w:rPr>
                <w:rFonts w:ascii="Arial" w:hAnsi="Arial" w:cs="Arial"/>
                <w:sz w:val="16"/>
                <w:szCs w:val="16"/>
                <w:lang w:val="en-GB"/>
              </w:rPr>
            </w:pPr>
            <w:r w:rsidRPr="00A7053C">
              <w:rPr>
                <w:rFonts w:ascii="Arial" w:hAnsi="Arial" w:cs="Arial"/>
                <w:sz w:val="16"/>
                <w:szCs w:val="16"/>
                <w:lang w:val="en-GB"/>
              </w:rPr>
              <w:t>General population</w:t>
            </w:r>
          </w:p>
        </w:tc>
        <w:tc>
          <w:tcPr>
            <w:tcW w:w="1785" w:type="dxa"/>
            <w:tcBorders>
              <w:top w:val="single" w:sz="4" w:space="0" w:color="auto"/>
              <w:left w:val="single" w:sz="4" w:space="0" w:color="auto"/>
              <w:bottom w:val="single" w:sz="4" w:space="0" w:color="auto"/>
              <w:right w:val="single" w:sz="4" w:space="0" w:color="auto"/>
            </w:tcBorders>
            <w:shd w:val="clear" w:color="auto" w:fill="FFFFFF"/>
            <w:hideMark/>
          </w:tcPr>
          <w:p w:rsidR="00516FFC" w:rsidRPr="00A7053C" w:rsidRDefault="00516FFC" w:rsidP="00D953BD">
            <w:pPr>
              <w:suppressAutoHyphens w:val="0"/>
              <w:spacing w:after="0" w:line="240" w:lineRule="auto"/>
              <w:rPr>
                <w:rFonts w:ascii="Arial" w:hAnsi="Arial" w:cs="Arial"/>
                <w:sz w:val="16"/>
                <w:szCs w:val="16"/>
                <w:lang w:val="en-GB"/>
              </w:rPr>
            </w:pPr>
            <w:r w:rsidRPr="00A7053C">
              <w:rPr>
                <w:rFonts w:ascii="Arial" w:hAnsi="Arial" w:cs="Arial"/>
                <w:sz w:val="16"/>
                <w:szCs w:val="16"/>
                <w:lang w:val="en-GB"/>
              </w:rPr>
              <w:t>Disorder (non-affective psychosis)</w:t>
            </w:r>
          </w:p>
        </w:tc>
      </w:tr>
      <w:tr w:rsidR="00516FFC" w:rsidRPr="00A7053C" w:rsidTr="00A62C9E">
        <w:tc>
          <w:tcPr>
            <w:tcW w:w="1817" w:type="dxa"/>
            <w:tcBorders>
              <w:top w:val="single" w:sz="4" w:space="0" w:color="auto"/>
              <w:left w:val="single" w:sz="4" w:space="0" w:color="auto"/>
              <w:bottom w:val="single" w:sz="4" w:space="0" w:color="auto"/>
              <w:right w:val="single" w:sz="4" w:space="0" w:color="auto"/>
            </w:tcBorders>
            <w:shd w:val="clear" w:color="auto" w:fill="FFFFFF"/>
            <w:hideMark/>
          </w:tcPr>
          <w:p w:rsidR="00516FFC" w:rsidRPr="00A7053C" w:rsidRDefault="00516FFC" w:rsidP="00D34320">
            <w:pPr>
              <w:spacing w:after="0" w:line="240" w:lineRule="auto"/>
              <w:rPr>
                <w:rFonts w:ascii="Arial" w:hAnsi="Arial" w:cs="Arial"/>
                <w:bCs/>
                <w:sz w:val="16"/>
                <w:szCs w:val="16"/>
                <w:lang w:val="en-GB"/>
              </w:rPr>
            </w:pPr>
            <w:r w:rsidRPr="00A7053C">
              <w:rPr>
                <w:rFonts w:ascii="Arial" w:hAnsi="Arial" w:cs="Arial"/>
                <w:bCs/>
                <w:noProof/>
                <w:sz w:val="16"/>
                <w:szCs w:val="16"/>
                <w:lang w:val="en-GB"/>
              </w:rPr>
              <w:t>Ajnakina et al., 2014</w:t>
            </w:r>
          </w:p>
          <w:p w:rsidR="00516FFC" w:rsidRPr="00A7053C" w:rsidRDefault="00516FFC" w:rsidP="00D34320">
            <w:pPr>
              <w:suppressAutoHyphens w:val="0"/>
              <w:spacing w:after="0" w:line="240" w:lineRule="auto"/>
              <w:rPr>
                <w:rFonts w:ascii="Arial" w:hAnsi="Arial" w:cs="Arial"/>
                <w:sz w:val="16"/>
                <w:szCs w:val="16"/>
                <w:lang w:val="en-GB"/>
              </w:rPr>
            </w:pPr>
          </w:p>
        </w:tc>
        <w:tc>
          <w:tcPr>
            <w:tcW w:w="1752" w:type="dxa"/>
            <w:tcBorders>
              <w:top w:val="single" w:sz="4" w:space="0" w:color="auto"/>
              <w:left w:val="single" w:sz="4" w:space="0" w:color="auto"/>
              <w:bottom w:val="single" w:sz="4" w:space="0" w:color="auto"/>
              <w:right w:val="single" w:sz="4" w:space="0" w:color="auto"/>
            </w:tcBorders>
            <w:shd w:val="clear" w:color="auto" w:fill="FFFFFF"/>
            <w:hideMark/>
          </w:tcPr>
          <w:p w:rsidR="00516FFC" w:rsidRPr="00A7053C" w:rsidRDefault="00516FFC" w:rsidP="00D34320">
            <w:pPr>
              <w:suppressAutoHyphens w:val="0"/>
              <w:spacing w:after="0" w:line="240" w:lineRule="auto"/>
              <w:rPr>
                <w:rFonts w:ascii="Arial" w:hAnsi="Arial" w:cs="Arial"/>
                <w:sz w:val="16"/>
                <w:szCs w:val="16"/>
                <w:lang w:val="en-GB"/>
              </w:rPr>
            </w:pPr>
            <w:r w:rsidRPr="00A7053C">
              <w:rPr>
                <w:rFonts w:ascii="Arial" w:hAnsi="Arial" w:cs="Arial"/>
                <w:i/>
                <w:sz w:val="16"/>
                <w:szCs w:val="16"/>
                <w:lang w:val="en-GB"/>
              </w:rPr>
              <w:t>N =</w:t>
            </w:r>
            <w:r w:rsidRPr="00A7053C">
              <w:rPr>
                <w:rFonts w:ascii="Arial" w:hAnsi="Arial" w:cs="Arial"/>
                <w:sz w:val="16"/>
                <w:szCs w:val="16"/>
                <w:lang w:val="en-GB"/>
              </w:rPr>
              <w:t xml:space="preserve"> 291 cases</w:t>
            </w:r>
          </w:p>
          <w:p w:rsidR="00516FFC" w:rsidRPr="00A7053C" w:rsidRDefault="00516FFC" w:rsidP="00D34320">
            <w:pPr>
              <w:suppressAutoHyphens w:val="0"/>
              <w:spacing w:after="0" w:line="240" w:lineRule="auto"/>
              <w:rPr>
                <w:rFonts w:ascii="Arial" w:hAnsi="Arial" w:cs="Arial"/>
                <w:sz w:val="16"/>
                <w:szCs w:val="16"/>
                <w:lang w:val="en-GB"/>
              </w:rPr>
            </w:pPr>
            <w:r w:rsidRPr="00A7053C">
              <w:rPr>
                <w:rFonts w:ascii="Arial" w:hAnsi="Arial" w:cs="Arial"/>
                <w:i/>
                <w:sz w:val="16"/>
                <w:szCs w:val="16"/>
                <w:lang w:val="en-GB"/>
              </w:rPr>
              <w:t>N =</w:t>
            </w:r>
            <w:r w:rsidRPr="00A7053C">
              <w:rPr>
                <w:rFonts w:ascii="Arial" w:hAnsi="Arial" w:cs="Arial"/>
                <w:sz w:val="16"/>
                <w:szCs w:val="16"/>
                <w:lang w:val="en-GB"/>
              </w:rPr>
              <w:t xml:space="preserve"> 218 healthy controls</w:t>
            </w:r>
          </w:p>
        </w:tc>
        <w:tc>
          <w:tcPr>
            <w:tcW w:w="1784" w:type="dxa"/>
            <w:tcBorders>
              <w:top w:val="single" w:sz="4" w:space="0" w:color="auto"/>
              <w:left w:val="single" w:sz="4" w:space="0" w:color="auto"/>
              <w:bottom w:val="single" w:sz="4" w:space="0" w:color="auto"/>
              <w:right w:val="single" w:sz="4" w:space="0" w:color="auto"/>
            </w:tcBorders>
            <w:shd w:val="clear" w:color="auto" w:fill="FFFFFF"/>
            <w:hideMark/>
          </w:tcPr>
          <w:p w:rsidR="00516FFC" w:rsidRPr="00A7053C" w:rsidRDefault="00516FFC" w:rsidP="00D34320">
            <w:pPr>
              <w:suppressAutoHyphens w:val="0"/>
              <w:spacing w:after="0" w:line="240" w:lineRule="auto"/>
              <w:rPr>
                <w:rFonts w:ascii="Arial" w:hAnsi="Arial" w:cs="Arial"/>
                <w:sz w:val="16"/>
                <w:szCs w:val="16"/>
                <w:lang w:val="en-GB"/>
              </w:rPr>
            </w:pPr>
            <w:r w:rsidRPr="00A7053C">
              <w:rPr>
                <w:rFonts w:ascii="Arial" w:hAnsi="Arial" w:cs="Arial"/>
                <w:sz w:val="16"/>
                <w:szCs w:val="16"/>
                <w:lang w:val="en-GB"/>
              </w:rPr>
              <w:t>FEP/UHR/Genetic HR</w:t>
            </w:r>
          </w:p>
        </w:tc>
        <w:tc>
          <w:tcPr>
            <w:tcW w:w="1785" w:type="dxa"/>
            <w:tcBorders>
              <w:top w:val="single" w:sz="4" w:space="0" w:color="auto"/>
              <w:left w:val="single" w:sz="4" w:space="0" w:color="auto"/>
              <w:bottom w:val="single" w:sz="4" w:space="0" w:color="auto"/>
              <w:right w:val="single" w:sz="4" w:space="0" w:color="auto"/>
            </w:tcBorders>
            <w:shd w:val="clear" w:color="auto" w:fill="FFFFFF"/>
            <w:hideMark/>
          </w:tcPr>
          <w:p w:rsidR="00516FFC" w:rsidRPr="00A7053C" w:rsidRDefault="00516FFC" w:rsidP="00D34320">
            <w:pPr>
              <w:suppressAutoHyphens w:val="0"/>
              <w:spacing w:after="0" w:line="240" w:lineRule="auto"/>
              <w:rPr>
                <w:rFonts w:ascii="Arial" w:hAnsi="Arial" w:cs="Arial"/>
                <w:sz w:val="16"/>
                <w:szCs w:val="16"/>
                <w:lang w:val="en-GB"/>
              </w:rPr>
            </w:pPr>
            <w:r w:rsidRPr="00A7053C">
              <w:rPr>
                <w:rFonts w:ascii="Arial" w:hAnsi="Arial" w:cs="Arial"/>
                <w:sz w:val="16"/>
                <w:szCs w:val="16"/>
                <w:lang w:val="en-GB"/>
              </w:rPr>
              <w:t>Disorder (non-organic psychosis)</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516FFC" w:rsidRPr="00A7053C" w:rsidRDefault="00516FFC" w:rsidP="00D953BD">
            <w:pPr>
              <w:spacing w:after="0" w:line="240" w:lineRule="auto"/>
              <w:rPr>
                <w:rFonts w:ascii="Arial" w:hAnsi="Arial" w:cs="Arial"/>
                <w:bCs/>
                <w:sz w:val="16"/>
                <w:szCs w:val="16"/>
                <w:shd w:val="clear" w:color="auto" w:fill="FFFFFF"/>
                <w:lang w:val="en-GB"/>
              </w:rPr>
            </w:pPr>
            <w:r w:rsidRPr="00A7053C">
              <w:rPr>
                <w:rFonts w:ascii="Arial" w:hAnsi="Arial" w:cs="Arial"/>
                <w:bCs/>
                <w:noProof/>
                <w:sz w:val="16"/>
                <w:szCs w:val="16"/>
                <w:lang w:val="en-GB"/>
              </w:rPr>
              <w:t>Vinkers et al., 2013</w:t>
            </w:r>
          </w:p>
        </w:tc>
        <w:tc>
          <w:tcPr>
            <w:tcW w:w="1784" w:type="dxa"/>
            <w:tcBorders>
              <w:top w:val="single" w:sz="4" w:space="0" w:color="auto"/>
              <w:left w:val="single" w:sz="4" w:space="0" w:color="auto"/>
              <w:bottom w:val="single" w:sz="4" w:space="0" w:color="auto"/>
              <w:right w:val="single" w:sz="4" w:space="0" w:color="auto"/>
            </w:tcBorders>
            <w:shd w:val="clear" w:color="auto" w:fill="FFFFFF"/>
          </w:tcPr>
          <w:p w:rsidR="00516FFC" w:rsidRPr="00A7053C" w:rsidRDefault="00516FFC" w:rsidP="00D953BD">
            <w:pPr>
              <w:suppressAutoHyphens w:val="0"/>
              <w:spacing w:after="0" w:line="240" w:lineRule="auto"/>
              <w:rPr>
                <w:rFonts w:ascii="Arial" w:hAnsi="Arial" w:cs="Arial"/>
                <w:sz w:val="16"/>
                <w:szCs w:val="16"/>
                <w:lang w:val="en-GB"/>
              </w:rPr>
            </w:pPr>
            <w:r w:rsidRPr="00A7053C">
              <w:rPr>
                <w:rFonts w:ascii="Arial" w:hAnsi="Arial" w:cs="Arial"/>
                <w:i/>
                <w:sz w:val="16"/>
                <w:szCs w:val="16"/>
                <w:lang w:val="en-GB"/>
              </w:rPr>
              <w:t>N =</w:t>
            </w:r>
            <w:r w:rsidRPr="00A7053C">
              <w:rPr>
                <w:rFonts w:ascii="Arial" w:hAnsi="Arial" w:cs="Arial"/>
                <w:sz w:val="16"/>
                <w:szCs w:val="16"/>
                <w:lang w:val="en-GB"/>
              </w:rPr>
              <w:t>339</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516FFC" w:rsidRPr="00A7053C" w:rsidRDefault="00516FFC" w:rsidP="00D953BD">
            <w:pPr>
              <w:suppressAutoHyphens w:val="0"/>
              <w:spacing w:after="0" w:line="240" w:lineRule="auto"/>
              <w:rPr>
                <w:rFonts w:ascii="Arial" w:hAnsi="Arial" w:cs="Arial"/>
                <w:sz w:val="16"/>
                <w:szCs w:val="16"/>
                <w:lang w:val="en-GB"/>
              </w:rPr>
            </w:pPr>
            <w:r w:rsidRPr="00A7053C">
              <w:rPr>
                <w:rFonts w:ascii="Arial" w:hAnsi="Arial" w:cs="Arial"/>
                <w:sz w:val="16"/>
                <w:szCs w:val="16"/>
                <w:lang w:val="en-GB"/>
              </w:rPr>
              <w:t>General population</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516FFC" w:rsidRPr="00A7053C" w:rsidRDefault="00516FFC" w:rsidP="00D953BD">
            <w:pPr>
              <w:suppressAutoHyphens w:val="0"/>
              <w:spacing w:after="0" w:line="240" w:lineRule="auto"/>
              <w:rPr>
                <w:rFonts w:ascii="Arial" w:hAnsi="Arial" w:cs="Arial"/>
                <w:sz w:val="16"/>
                <w:szCs w:val="16"/>
                <w:lang w:val="en-GB"/>
              </w:rPr>
            </w:pPr>
            <w:r w:rsidRPr="00A7053C">
              <w:rPr>
                <w:rFonts w:ascii="Arial" w:hAnsi="Arial" w:cs="Arial"/>
                <w:sz w:val="16"/>
                <w:szCs w:val="16"/>
                <w:lang w:val="en-GB"/>
              </w:rPr>
              <w:t>PLEs</w:t>
            </w:r>
          </w:p>
        </w:tc>
      </w:tr>
      <w:tr w:rsidR="00516FFC" w:rsidRPr="00A7053C" w:rsidTr="00A62C9E">
        <w:tc>
          <w:tcPr>
            <w:tcW w:w="1817" w:type="dxa"/>
            <w:tcBorders>
              <w:top w:val="single" w:sz="4" w:space="0" w:color="auto"/>
              <w:left w:val="single" w:sz="4" w:space="0" w:color="auto"/>
              <w:bottom w:val="single" w:sz="4" w:space="0" w:color="auto"/>
              <w:right w:val="single" w:sz="4" w:space="0" w:color="auto"/>
            </w:tcBorders>
            <w:shd w:val="clear" w:color="auto" w:fill="FFFFFF"/>
            <w:hideMark/>
          </w:tcPr>
          <w:p w:rsidR="00516FFC" w:rsidRPr="00A7053C" w:rsidRDefault="00516FFC" w:rsidP="00681A88">
            <w:pPr>
              <w:spacing w:after="0" w:line="240" w:lineRule="auto"/>
              <w:rPr>
                <w:rFonts w:ascii="Arial" w:hAnsi="Arial" w:cs="Arial"/>
                <w:bCs/>
                <w:sz w:val="16"/>
                <w:szCs w:val="16"/>
                <w:lang w:val="en-GB"/>
              </w:rPr>
            </w:pPr>
            <w:r w:rsidRPr="00A7053C">
              <w:rPr>
                <w:rFonts w:ascii="Arial" w:hAnsi="Arial" w:cs="Arial"/>
                <w:bCs/>
                <w:noProof/>
                <w:sz w:val="16"/>
                <w:szCs w:val="16"/>
                <w:lang w:val="en-GB"/>
              </w:rPr>
              <w:t>Trotta et al., 2015</w:t>
            </w:r>
          </w:p>
        </w:tc>
        <w:tc>
          <w:tcPr>
            <w:tcW w:w="1752" w:type="dxa"/>
            <w:tcBorders>
              <w:top w:val="single" w:sz="4" w:space="0" w:color="auto"/>
              <w:left w:val="single" w:sz="4" w:space="0" w:color="auto"/>
              <w:bottom w:val="single" w:sz="4" w:space="0" w:color="auto"/>
              <w:right w:val="single" w:sz="4" w:space="0" w:color="auto"/>
            </w:tcBorders>
            <w:shd w:val="clear" w:color="auto" w:fill="FFFFFF"/>
            <w:hideMark/>
          </w:tcPr>
          <w:p w:rsidR="00516FFC" w:rsidRPr="00A7053C" w:rsidRDefault="00516FFC" w:rsidP="00681A88">
            <w:pPr>
              <w:suppressAutoHyphens w:val="0"/>
              <w:spacing w:after="0" w:line="240" w:lineRule="auto"/>
              <w:rPr>
                <w:rFonts w:ascii="Arial" w:hAnsi="Arial" w:cs="Arial"/>
                <w:sz w:val="16"/>
                <w:szCs w:val="16"/>
                <w:lang w:val="en-GB"/>
              </w:rPr>
            </w:pPr>
            <w:r w:rsidRPr="00A7053C">
              <w:rPr>
                <w:rFonts w:ascii="Arial" w:hAnsi="Arial" w:cs="Arial"/>
                <w:i/>
                <w:sz w:val="16"/>
                <w:szCs w:val="16"/>
                <w:lang w:val="en-GB"/>
              </w:rPr>
              <w:t>N =</w:t>
            </w:r>
            <w:r w:rsidRPr="00A7053C">
              <w:rPr>
                <w:rFonts w:ascii="Arial" w:hAnsi="Arial" w:cs="Arial"/>
                <w:sz w:val="16"/>
                <w:szCs w:val="16"/>
                <w:lang w:val="en-GB"/>
              </w:rPr>
              <w:t xml:space="preserve"> 224 cases</w:t>
            </w:r>
          </w:p>
          <w:p w:rsidR="00516FFC" w:rsidRPr="00A7053C" w:rsidRDefault="00516FFC" w:rsidP="00681A88">
            <w:pPr>
              <w:suppressAutoHyphens w:val="0"/>
              <w:spacing w:after="0" w:line="240" w:lineRule="auto"/>
              <w:rPr>
                <w:rFonts w:ascii="Arial" w:hAnsi="Arial" w:cs="Arial"/>
                <w:sz w:val="16"/>
                <w:szCs w:val="16"/>
                <w:lang w:val="en-GB"/>
              </w:rPr>
            </w:pPr>
            <w:r w:rsidRPr="00A7053C">
              <w:rPr>
                <w:rFonts w:ascii="Arial" w:hAnsi="Arial" w:cs="Arial"/>
                <w:i/>
                <w:sz w:val="16"/>
                <w:szCs w:val="16"/>
                <w:lang w:val="en-GB"/>
              </w:rPr>
              <w:t>N =</w:t>
            </w:r>
            <w:r w:rsidRPr="00A7053C">
              <w:rPr>
                <w:rFonts w:ascii="Arial" w:hAnsi="Arial" w:cs="Arial"/>
                <w:sz w:val="16"/>
                <w:szCs w:val="16"/>
                <w:lang w:val="en-GB"/>
              </w:rPr>
              <w:t xml:space="preserve"> 256 controls</w:t>
            </w:r>
          </w:p>
        </w:tc>
        <w:tc>
          <w:tcPr>
            <w:tcW w:w="1784" w:type="dxa"/>
            <w:tcBorders>
              <w:top w:val="single" w:sz="4" w:space="0" w:color="auto"/>
              <w:left w:val="single" w:sz="4" w:space="0" w:color="auto"/>
              <w:bottom w:val="single" w:sz="4" w:space="0" w:color="auto"/>
              <w:right w:val="single" w:sz="4" w:space="0" w:color="auto"/>
            </w:tcBorders>
            <w:shd w:val="clear" w:color="auto" w:fill="FFFFFF"/>
            <w:hideMark/>
          </w:tcPr>
          <w:p w:rsidR="00516FFC" w:rsidRPr="00A7053C" w:rsidRDefault="00516FFC" w:rsidP="00681A88">
            <w:pPr>
              <w:rPr>
                <w:rFonts w:ascii="Arial" w:hAnsi="Arial" w:cs="Arial"/>
                <w:sz w:val="16"/>
                <w:szCs w:val="16"/>
              </w:rPr>
            </w:pPr>
            <w:r w:rsidRPr="00A7053C">
              <w:rPr>
                <w:rFonts w:ascii="Arial" w:hAnsi="Arial" w:cs="Arial"/>
                <w:sz w:val="16"/>
                <w:szCs w:val="16"/>
                <w:lang w:val="en-GB"/>
              </w:rPr>
              <w:t>FEP/UHR/Genetic HR</w:t>
            </w:r>
          </w:p>
        </w:tc>
        <w:tc>
          <w:tcPr>
            <w:tcW w:w="1785" w:type="dxa"/>
            <w:tcBorders>
              <w:top w:val="single" w:sz="4" w:space="0" w:color="auto"/>
              <w:left w:val="single" w:sz="4" w:space="0" w:color="auto"/>
              <w:bottom w:val="single" w:sz="4" w:space="0" w:color="auto"/>
              <w:right w:val="single" w:sz="4" w:space="0" w:color="auto"/>
            </w:tcBorders>
            <w:shd w:val="clear" w:color="auto" w:fill="FFFFFF"/>
            <w:hideMark/>
          </w:tcPr>
          <w:p w:rsidR="00516FFC" w:rsidRPr="00A7053C" w:rsidRDefault="00516FFC" w:rsidP="00681A88">
            <w:pPr>
              <w:spacing w:after="0" w:line="240" w:lineRule="auto"/>
              <w:rPr>
                <w:rFonts w:ascii="Arial" w:hAnsi="Arial" w:cs="Arial"/>
                <w:sz w:val="16"/>
                <w:szCs w:val="16"/>
              </w:rPr>
            </w:pPr>
            <w:r w:rsidRPr="00A7053C">
              <w:rPr>
                <w:rFonts w:ascii="Arial" w:hAnsi="Arial" w:cs="Arial"/>
                <w:sz w:val="16"/>
                <w:szCs w:val="16"/>
                <w:lang w:val="en-GB"/>
              </w:rPr>
              <w:t>Disorder (psychosis)</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516FFC" w:rsidRPr="00A7053C" w:rsidRDefault="00516FFC" w:rsidP="00681A88">
            <w:pPr>
              <w:suppressAutoHyphens w:val="0"/>
              <w:spacing w:after="0" w:line="240" w:lineRule="auto"/>
              <w:rPr>
                <w:rFonts w:ascii="Arial" w:hAnsi="Arial" w:cs="Arial"/>
                <w:sz w:val="16"/>
                <w:szCs w:val="16"/>
                <w:lang w:val="en-GB"/>
              </w:rPr>
            </w:pPr>
          </w:p>
        </w:tc>
        <w:tc>
          <w:tcPr>
            <w:tcW w:w="1784" w:type="dxa"/>
            <w:tcBorders>
              <w:top w:val="single" w:sz="4" w:space="0" w:color="auto"/>
              <w:left w:val="single" w:sz="4" w:space="0" w:color="auto"/>
              <w:bottom w:val="single" w:sz="4" w:space="0" w:color="auto"/>
              <w:right w:val="single" w:sz="4" w:space="0" w:color="auto"/>
            </w:tcBorders>
            <w:shd w:val="clear" w:color="auto" w:fill="FFFFFF"/>
          </w:tcPr>
          <w:p w:rsidR="00516FFC" w:rsidRPr="00A7053C" w:rsidRDefault="00516FFC" w:rsidP="00681A88">
            <w:pPr>
              <w:suppressAutoHyphens w:val="0"/>
              <w:spacing w:after="0" w:line="240" w:lineRule="auto"/>
              <w:rPr>
                <w:rFonts w:ascii="Arial" w:hAnsi="Arial" w:cs="Arial"/>
                <w:sz w:val="16"/>
                <w:szCs w:val="16"/>
                <w:lang w:val="en-GB"/>
              </w:rPr>
            </w:pP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516FFC" w:rsidRPr="00A7053C" w:rsidRDefault="00516FFC" w:rsidP="00681A88">
            <w:pPr>
              <w:suppressAutoHyphens w:val="0"/>
              <w:spacing w:after="0" w:line="240" w:lineRule="auto"/>
              <w:rPr>
                <w:rFonts w:ascii="Arial" w:hAnsi="Arial" w:cs="Arial"/>
                <w:sz w:val="16"/>
                <w:szCs w:val="16"/>
                <w:lang w:val="en-GB"/>
              </w:rPr>
            </w:pP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516FFC" w:rsidRPr="00A7053C" w:rsidRDefault="00516FFC" w:rsidP="00681A88">
            <w:pPr>
              <w:suppressAutoHyphens w:val="0"/>
              <w:spacing w:after="0" w:line="240" w:lineRule="auto"/>
              <w:rPr>
                <w:rFonts w:ascii="Arial" w:hAnsi="Arial" w:cs="Arial"/>
                <w:sz w:val="16"/>
                <w:szCs w:val="16"/>
                <w:lang w:val="en-GB"/>
              </w:rPr>
            </w:pPr>
          </w:p>
        </w:tc>
      </w:tr>
      <w:tr w:rsidR="00516FFC" w:rsidRPr="00A7053C" w:rsidTr="00A62C9E">
        <w:tc>
          <w:tcPr>
            <w:tcW w:w="1817" w:type="dxa"/>
            <w:tcBorders>
              <w:top w:val="single" w:sz="4" w:space="0" w:color="auto"/>
              <w:left w:val="single" w:sz="4" w:space="0" w:color="auto"/>
              <w:bottom w:val="single" w:sz="4" w:space="0" w:color="auto"/>
              <w:right w:val="single" w:sz="4" w:space="0" w:color="auto"/>
            </w:tcBorders>
            <w:shd w:val="clear" w:color="auto" w:fill="FFFFFF"/>
            <w:hideMark/>
          </w:tcPr>
          <w:p w:rsidR="00516FFC" w:rsidRPr="00A7053C" w:rsidRDefault="00516FFC" w:rsidP="00681A88">
            <w:pPr>
              <w:spacing w:after="0" w:line="240" w:lineRule="auto"/>
              <w:rPr>
                <w:rFonts w:ascii="Arial" w:hAnsi="Arial" w:cs="Arial"/>
                <w:bCs/>
                <w:sz w:val="16"/>
                <w:szCs w:val="16"/>
                <w:lang w:val="en-GB"/>
              </w:rPr>
            </w:pPr>
            <w:r w:rsidRPr="00A7053C">
              <w:rPr>
                <w:rFonts w:ascii="Arial" w:hAnsi="Arial" w:cs="Arial"/>
                <w:bCs/>
                <w:noProof/>
                <w:sz w:val="16"/>
                <w:szCs w:val="16"/>
                <w:lang w:val="en-GB"/>
              </w:rPr>
              <w:t>Trotta et al., 2016</w:t>
            </w:r>
          </w:p>
        </w:tc>
        <w:tc>
          <w:tcPr>
            <w:tcW w:w="1752" w:type="dxa"/>
            <w:tcBorders>
              <w:top w:val="single" w:sz="4" w:space="0" w:color="auto"/>
              <w:left w:val="single" w:sz="4" w:space="0" w:color="auto"/>
              <w:bottom w:val="single" w:sz="4" w:space="0" w:color="auto"/>
              <w:right w:val="single" w:sz="4" w:space="0" w:color="auto"/>
            </w:tcBorders>
            <w:shd w:val="clear" w:color="auto" w:fill="FFFFFF"/>
            <w:hideMark/>
          </w:tcPr>
          <w:p w:rsidR="00516FFC" w:rsidRPr="00A7053C" w:rsidRDefault="00516FFC" w:rsidP="00681A88">
            <w:pPr>
              <w:suppressAutoHyphens w:val="0"/>
              <w:spacing w:after="0" w:line="240" w:lineRule="auto"/>
              <w:rPr>
                <w:rFonts w:ascii="Arial" w:hAnsi="Arial" w:cs="Arial"/>
                <w:sz w:val="16"/>
                <w:szCs w:val="16"/>
                <w:lang w:val="en-GB"/>
              </w:rPr>
            </w:pPr>
            <w:r w:rsidRPr="00A7053C">
              <w:rPr>
                <w:rFonts w:ascii="Arial" w:hAnsi="Arial" w:cs="Arial"/>
                <w:i/>
                <w:sz w:val="16"/>
                <w:szCs w:val="16"/>
                <w:lang w:val="en-GB"/>
              </w:rPr>
              <w:t>N =</w:t>
            </w:r>
            <w:r w:rsidRPr="00A7053C">
              <w:rPr>
                <w:rFonts w:ascii="Arial" w:hAnsi="Arial" w:cs="Arial"/>
                <w:sz w:val="16"/>
                <w:szCs w:val="16"/>
                <w:lang w:val="en-GB"/>
              </w:rPr>
              <w:t xml:space="preserve"> 285 cases</w:t>
            </w:r>
          </w:p>
          <w:p w:rsidR="00516FFC" w:rsidRPr="00A7053C" w:rsidRDefault="00516FFC" w:rsidP="00681A88">
            <w:pPr>
              <w:suppressAutoHyphens w:val="0"/>
              <w:spacing w:after="0" w:line="240" w:lineRule="auto"/>
              <w:rPr>
                <w:rFonts w:ascii="Arial" w:hAnsi="Arial" w:cs="Arial"/>
                <w:sz w:val="16"/>
                <w:szCs w:val="16"/>
                <w:lang w:val="en-GB"/>
              </w:rPr>
            </w:pPr>
            <w:r w:rsidRPr="00A7053C">
              <w:rPr>
                <w:rFonts w:ascii="Arial" w:hAnsi="Arial" w:cs="Arial"/>
                <w:i/>
                <w:sz w:val="16"/>
                <w:szCs w:val="16"/>
                <w:lang w:val="en-GB"/>
              </w:rPr>
              <w:t>N =</w:t>
            </w:r>
            <w:r w:rsidRPr="00A7053C">
              <w:rPr>
                <w:rFonts w:ascii="Arial" w:hAnsi="Arial" w:cs="Arial"/>
                <w:sz w:val="16"/>
                <w:szCs w:val="16"/>
                <w:lang w:val="en-GB"/>
              </w:rPr>
              <w:t xml:space="preserve"> 256 controls</w:t>
            </w:r>
          </w:p>
        </w:tc>
        <w:tc>
          <w:tcPr>
            <w:tcW w:w="1784" w:type="dxa"/>
            <w:tcBorders>
              <w:top w:val="single" w:sz="4" w:space="0" w:color="auto"/>
              <w:left w:val="single" w:sz="4" w:space="0" w:color="auto"/>
              <w:bottom w:val="single" w:sz="4" w:space="0" w:color="auto"/>
              <w:right w:val="single" w:sz="4" w:space="0" w:color="auto"/>
            </w:tcBorders>
            <w:shd w:val="clear" w:color="auto" w:fill="FFFFFF"/>
            <w:hideMark/>
          </w:tcPr>
          <w:p w:rsidR="00516FFC" w:rsidRPr="00A7053C" w:rsidRDefault="00516FFC" w:rsidP="00681A88">
            <w:pPr>
              <w:rPr>
                <w:rFonts w:ascii="Arial" w:hAnsi="Arial" w:cs="Arial"/>
                <w:sz w:val="16"/>
                <w:szCs w:val="16"/>
              </w:rPr>
            </w:pPr>
            <w:r w:rsidRPr="00A7053C">
              <w:rPr>
                <w:rFonts w:ascii="Arial" w:hAnsi="Arial" w:cs="Arial"/>
                <w:sz w:val="16"/>
                <w:szCs w:val="16"/>
                <w:lang w:val="en-GB"/>
              </w:rPr>
              <w:t>FEP/UHR/Genetic HR</w:t>
            </w:r>
          </w:p>
        </w:tc>
        <w:tc>
          <w:tcPr>
            <w:tcW w:w="1785" w:type="dxa"/>
            <w:tcBorders>
              <w:top w:val="single" w:sz="4" w:space="0" w:color="auto"/>
              <w:left w:val="single" w:sz="4" w:space="0" w:color="auto"/>
              <w:bottom w:val="single" w:sz="4" w:space="0" w:color="auto"/>
              <w:right w:val="single" w:sz="4" w:space="0" w:color="auto"/>
            </w:tcBorders>
            <w:shd w:val="clear" w:color="auto" w:fill="FFFFFF"/>
            <w:hideMark/>
          </w:tcPr>
          <w:p w:rsidR="00516FFC" w:rsidRPr="00A7053C" w:rsidRDefault="00516FFC" w:rsidP="00681A88">
            <w:pPr>
              <w:spacing w:after="0" w:line="240" w:lineRule="auto"/>
              <w:rPr>
                <w:rFonts w:ascii="Arial" w:hAnsi="Arial" w:cs="Arial"/>
                <w:sz w:val="16"/>
                <w:szCs w:val="16"/>
              </w:rPr>
            </w:pPr>
            <w:r w:rsidRPr="00A7053C">
              <w:rPr>
                <w:rFonts w:ascii="Arial" w:hAnsi="Arial" w:cs="Arial"/>
                <w:sz w:val="16"/>
                <w:szCs w:val="16"/>
                <w:lang w:val="en-GB"/>
              </w:rPr>
              <w:t>Disorder (psychosis)</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516FFC" w:rsidRPr="00A7053C" w:rsidRDefault="00516FFC" w:rsidP="00681A88">
            <w:pPr>
              <w:suppressAutoHyphens w:val="0"/>
              <w:spacing w:after="0" w:line="240" w:lineRule="auto"/>
              <w:rPr>
                <w:rFonts w:ascii="Arial" w:hAnsi="Arial" w:cs="Arial"/>
                <w:sz w:val="16"/>
                <w:szCs w:val="16"/>
                <w:lang w:val="en-GB"/>
              </w:rPr>
            </w:pPr>
          </w:p>
        </w:tc>
        <w:tc>
          <w:tcPr>
            <w:tcW w:w="1784" w:type="dxa"/>
            <w:tcBorders>
              <w:top w:val="single" w:sz="4" w:space="0" w:color="auto"/>
              <w:left w:val="single" w:sz="4" w:space="0" w:color="auto"/>
              <w:bottom w:val="single" w:sz="4" w:space="0" w:color="auto"/>
              <w:right w:val="single" w:sz="4" w:space="0" w:color="auto"/>
            </w:tcBorders>
            <w:shd w:val="clear" w:color="auto" w:fill="FFFFFF"/>
          </w:tcPr>
          <w:p w:rsidR="00516FFC" w:rsidRPr="00A7053C" w:rsidRDefault="00516FFC" w:rsidP="00681A88">
            <w:pPr>
              <w:suppressAutoHyphens w:val="0"/>
              <w:spacing w:after="0" w:line="240" w:lineRule="auto"/>
              <w:rPr>
                <w:rFonts w:ascii="Arial" w:hAnsi="Arial" w:cs="Arial"/>
                <w:sz w:val="16"/>
                <w:szCs w:val="16"/>
                <w:lang w:val="en-GB"/>
              </w:rPr>
            </w:pP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516FFC" w:rsidRPr="00A7053C" w:rsidRDefault="00516FFC" w:rsidP="00681A88">
            <w:pPr>
              <w:suppressAutoHyphens w:val="0"/>
              <w:spacing w:after="0" w:line="240" w:lineRule="auto"/>
              <w:rPr>
                <w:rFonts w:ascii="Arial" w:hAnsi="Arial" w:cs="Arial"/>
                <w:sz w:val="16"/>
                <w:szCs w:val="16"/>
                <w:lang w:val="en-GB"/>
              </w:rPr>
            </w:pP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516FFC" w:rsidRPr="00A7053C" w:rsidRDefault="00516FFC" w:rsidP="00681A88">
            <w:pPr>
              <w:suppressAutoHyphens w:val="0"/>
              <w:spacing w:after="0" w:line="240" w:lineRule="auto"/>
              <w:rPr>
                <w:rFonts w:ascii="Arial" w:hAnsi="Arial" w:cs="Arial"/>
                <w:sz w:val="16"/>
                <w:szCs w:val="16"/>
                <w:lang w:val="en-GB"/>
              </w:rPr>
            </w:pPr>
          </w:p>
        </w:tc>
      </w:tr>
      <w:tr w:rsidR="00516FFC" w:rsidRPr="00A7053C" w:rsidTr="00A62C9E">
        <w:tc>
          <w:tcPr>
            <w:tcW w:w="1817" w:type="dxa"/>
            <w:tcBorders>
              <w:top w:val="single" w:sz="4" w:space="0" w:color="auto"/>
              <w:left w:val="single" w:sz="4" w:space="0" w:color="auto"/>
              <w:bottom w:val="single" w:sz="4" w:space="0" w:color="auto"/>
              <w:right w:val="single" w:sz="4" w:space="0" w:color="auto"/>
            </w:tcBorders>
            <w:shd w:val="clear" w:color="auto" w:fill="FFFFFF"/>
            <w:hideMark/>
          </w:tcPr>
          <w:p w:rsidR="00516FFC" w:rsidRPr="00A7053C" w:rsidRDefault="00516FFC" w:rsidP="00681A88">
            <w:pPr>
              <w:spacing w:after="0" w:line="240" w:lineRule="auto"/>
              <w:rPr>
                <w:rFonts w:ascii="Arial" w:hAnsi="Arial" w:cs="Arial"/>
                <w:bCs/>
                <w:sz w:val="16"/>
                <w:szCs w:val="16"/>
                <w:lang w:val="en-GB"/>
              </w:rPr>
            </w:pPr>
            <w:r w:rsidRPr="00A7053C">
              <w:rPr>
                <w:rFonts w:ascii="Arial" w:hAnsi="Arial" w:cs="Arial"/>
                <w:bCs/>
                <w:noProof/>
                <w:sz w:val="16"/>
                <w:szCs w:val="16"/>
                <w:lang w:val="en-GB"/>
              </w:rPr>
              <w:t>Trotta et al., 2018</w:t>
            </w:r>
          </w:p>
        </w:tc>
        <w:tc>
          <w:tcPr>
            <w:tcW w:w="1752" w:type="dxa"/>
            <w:tcBorders>
              <w:top w:val="single" w:sz="4" w:space="0" w:color="auto"/>
              <w:left w:val="single" w:sz="4" w:space="0" w:color="auto"/>
              <w:bottom w:val="single" w:sz="4" w:space="0" w:color="auto"/>
              <w:right w:val="single" w:sz="4" w:space="0" w:color="auto"/>
            </w:tcBorders>
            <w:shd w:val="clear" w:color="auto" w:fill="FFFFFF"/>
            <w:hideMark/>
          </w:tcPr>
          <w:p w:rsidR="00516FFC" w:rsidRPr="00A7053C" w:rsidRDefault="00516FFC" w:rsidP="00681A88">
            <w:pPr>
              <w:suppressAutoHyphens w:val="0"/>
              <w:spacing w:after="0" w:line="240" w:lineRule="auto"/>
              <w:rPr>
                <w:rFonts w:ascii="Arial" w:hAnsi="Arial" w:cs="Arial"/>
                <w:sz w:val="16"/>
                <w:szCs w:val="16"/>
                <w:lang w:val="en-GB"/>
              </w:rPr>
            </w:pPr>
            <w:r w:rsidRPr="00A7053C">
              <w:rPr>
                <w:rFonts w:ascii="Arial" w:hAnsi="Arial" w:cs="Arial"/>
                <w:i/>
                <w:sz w:val="16"/>
                <w:szCs w:val="16"/>
                <w:lang w:val="en-GB"/>
              </w:rPr>
              <w:t>N =</w:t>
            </w:r>
            <w:r w:rsidRPr="00A7053C">
              <w:rPr>
                <w:rFonts w:ascii="Arial" w:hAnsi="Arial" w:cs="Arial"/>
                <w:sz w:val="16"/>
                <w:szCs w:val="16"/>
                <w:lang w:val="en-GB"/>
              </w:rPr>
              <w:t xml:space="preserve"> 285 cases</w:t>
            </w:r>
          </w:p>
          <w:p w:rsidR="00516FFC" w:rsidRPr="00A7053C" w:rsidRDefault="00516FFC" w:rsidP="00681A88">
            <w:pPr>
              <w:suppressAutoHyphens w:val="0"/>
              <w:spacing w:after="0" w:line="240" w:lineRule="auto"/>
              <w:rPr>
                <w:rFonts w:ascii="Arial" w:hAnsi="Arial" w:cs="Arial"/>
                <w:sz w:val="16"/>
                <w:szCs w:val="16"/>
                <w:lang w:val="en-GB"/>
              </w:rPr>
            </w:pPr>
            <w:r w:rsidRPr="00A7053C">
              <w:rPr>
                <w:rFonts w:ascii="Arial" w:hAnsi="Arial" w:cs="Arial"/>
                <w:i/>
                <w:sz w:val="16"/>
                <w:szCs w:val="16"/>
                <w:lang w:val="en-GB"/>
              </w:rPr>
              <w:t>N =</w:t>
            </w:r>
            <w:r w:rsidRPr="00A7053C">
              <w:rPr>
                <w:rFonts w:ascii="Arial" w:hAnsi="Arial" w:cs="Arial"/>
                <w:sz w:val="16"/>
                <w:szCs w:val="16"/>
                <w:lang w:val="en-GB"/>
              </w:rPr>
              <w:t xml:space="preserve"> 256 controls</w:t>
            </w:r>
          </w:p>
        </w:tc>
        <w:tc>
          <w:tcPr>
            <w:tcW w:w="1784" w:type="dxa"/>
            <w:tcBorders>
              <w:top w:val="single" w:sz="4" w:space="0" w:color="auto"/>
              <w:left w:val="single" w:sz="4" w:space="0" w:color="auto"/>
              <w:bottom w:val="single" w:sz="4" w:space="0" w:color="auto"/>
              <w:right w:val="single" w:sz="4" w:space="0" w:color="auto"/>
            </w:tcBorders>
            <w:shd w:val="clear" w:color="auto" w:fill="FFFFFF"/>
            <w:hideMark/>
          </w:tcPr>
          <w:p w:rsidR="00516FFC" w:rsidRPr="00A7053C" w:rsidRDefault="00516FFC" w:rsidP="00681A88">
            <w:pPr>
              <w:rPr>
                <w:rFonts w:ascii="Arial" w:hAnsi="Arial" w:cs="Arial"/>
                <w:sz w:val="16"/>
                <w:szCs w:val="16"/>
              </w:rPr>
            </w:pPr>
            <w:r w:rsidRPr="00A7053C">
              <w:rPr>
                <w:rFonts w:ascii="Arial" w:hAnsi="Arial" w:cs="Arial"/>
                <w:sz w:val="16"/>
                <w:szCs w:val="16"/>
                <w:lang w:val="en-GB"/>
              </w:rPr>
              <w:t>FEP/UHR/Genetic HR</w:t>
            </w:r>
          </w:p>
        </w:tc>
        <w:tc>
          <w:tcPr>
            <w:tcW w:w="1785" w:type="dxa"/>
            <w:tcBorders>
              <w:top w:val="single" w:sz="4" w:space="0" w:color="auto"/>
              <w:left w:val="single" w:sz="4" w:space="0" w:color="auto"/>
              <w:bottom w:val="single" w:sz="4" w:space="0" w:color="auto"/>
              <w:right w:val="single" w:sz="4" w:space="0" w:color="auto"/>
            </w:tcBorders>
            <w:shd w:val="clear" w:color="auto" w:fill="FFFFFF"/>
            <w:hideMark/>
          </w:tcPr>
          <w:p w:rsidR="00516FFC" w:rsidRPr="00A7053C" w:rsidRDefault="00516FFC" w:rsidP="00681A88">
            <w:pPr>
              <w:spacing w:after="0" w:line="240" w:lineRule="auto"/>
              <w:rPr>
                <w:rFonts w:ascii="Arial" w:hAnsi="Arial" w:cs="Arial"/>
                <w:sz w:val="16"/>
                <w:szCs w:val="16"/>
              </w:rPr>
            </w:pPr>
            <w:r w:rsidRPr="00A7053C">
              <w:rPr>
                <w:rFonts w:ascii="Arial" w:hAnsi="Arial" w:cs="Arial"/>
                <w:sz w:val="16"/>
                <w:szCs w:val="16"/>
                <w:lang w:val="en-GB"/>
              </w:rPr>
              <w:t>Disorder (psychosis)</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516FFC" w:rsidRPr="00A7053C" w:rsidRDefault="00516FFC" w:rsidP="00681A88">
            <w:pPr>
              <w:suppressAutoHyphens w:val="0"/>
              <w:spacing w:after="0" w:line="240" w:lineRule="auto"/>
              <w:rPr>
                <w:rFonts w:ascii="Arial" w:hAnsi="Arial" w:cs="Arial"/>
                <w:sz w:val="16"/>
                <w:szCs w:val="16"/>
                <w:lang w:val="en-GB"/>
              </w:rPr>
            </w:pPr>
          </w:p>
        </w:tc>
        <w:tc>
          <w:tcPr>
            <w:tcW w:w="1784" w:type="dxa"/>
            <w:tcBorders>
              <w:top w:val="single" w:sz="4" w:space="0" w:color="auto"/>
              <w:left w:val="single" w:sz="4" w:space="0" w:color="auto"/>
              <w:bottom w:val="single" w:sz="4" w:space="0" w:color="auto"/>
              <w:right w:val="single" w:sz="4" w:space="0" w:color="auto"/>
            </w:tcBorders>
            <w:shd w:val="clear" w:color="auto" w:fill="FFFFFF"/>
          </w:tcPr>
          <w:p w:rsidR="00516FFC" w:rsidRPr="00A7053C" w:rsidRDefault="00516FFC" w:rsidP="00681A88">
            <w:pPr>
              <w:suppressAutoHyphens w:val="0"/>
              <w:spacing w:after="0" w:line="240" w:lineRule="auto"/>
              <w:rPr>
                <w:rFonts w:ascii="Arial" w:hAnsi="Arial" w:cs="Arial"/>
                <w:sz w:val="16"/>
                <w:szCs w:val="16"/>
                <w:lang w:val="en-GB"/>
              </w:rPr>
            </w:pP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516FFC" w:rsidRPr="00A7053C" w:rsidRDefault="00516FFC" w:rsidP="00681A88">
            <w:pPr>
              <w:suppressAutoHyphens w:val="0"/>
              <w:spacing w:after="0" w:line="240" w:lineRule="auto"/>
              <w:rPr>
                <w:rFonts w:ascii="Arial" w:hAnsi="Arial" w:cs="Arial"/>
                <w:sz w:val="16"/>
                <w:szCs w:val="16"/>
                <w:lang w:val="en-GB"/>
              </w:rPr>
            </w:pP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516FFC" w:rsidRPr="00A7053C" w:rsidRDefault="00516FFC" w:rsidP="00681A88">
            <w:pPr>
              <w:suppressAutoHyphens w:val="0"/>
              <w:spacing w:after="0" w:line="240" w:lineRule="auto"/>
              <w:rPr>
                <w:rFonts w:ascii="Arial" w:hAnsi="Arial" w:cs="Arial"/>
                <w:sz w:val="16"/>
                <w:szCs w:val="16"/>
                <w:lang w:val="en-GB"/>
              </w:rPr>
            </w:pPr>
          </w:p>
        </w:tc>
      </w:tr>
      <w:tr w:rsidR="00516FFC" w:rsidRPr="00A7053C" w:rsidTr="00A62C9E">
        <w:tc>
          <w:tcPr>
            <w:tcW w:w="1817" w:type="dxa"/>
            <w:tcBorders>
              <w:top w:val="single" w:sz="4" w:space="0" w:color="auto"/>
              <w:left w:val="single" w:sz="4" w:space="0" w:color="auto"/>
              <w:bottom w:val="single" w:sz="4" w:space="0" w:color="auto"/>
              <w:right w:val="single" w:sz="4" w:space="0" w:color="auto"/>
            </w:tcBorders>
            <w:shd w:val="clear" w:color="auto" w:fill="FFFFFF"/>
          </w:tcPr>
          <w:p w:rsidR="00516FFC" w:rsidRPr="00A7053C" w:rsidRDefault="00516FFC" w:rsidP="00681A88">
            <w:pPr>
              <w:spacing w:after="0" w:line="240" w:lineRule="auto"/>
              <w:rPr>
                <w:rFonts w:ascii="Arial" w:hAnsi="Arial" w:cs="Arial"/>
                <w:bCs/>
                <w:color w:val="000000"/>
                <w:sz w:val="16"/>
                <w:szCs w:val="16"/>
                <w:lang w:val="en-GB"/>
              </w:rPr>
            </w:pPr>
            <w:r w:rsidRPr="00A7053C">
              <w:rPr>
                <w:rFonts w:ascii="Arial" w:hAnsi="Arial" w:cs="Arial"/>
                <w:bCs/>
                <w:noProof/>
                <w:sz w:val="16"/>
                <w:szCs w:val="16"/>
                <w:lang w:val="en-GB"/>
              </w:rPr>
              <w:t>Fisher et al., 2014</w:t>
            </w:r>
          </w:p>
          <w:p w:rsidR="00516FFC" w:rsidRPr="00A7053C" w:rsidRDefault="00516FFC" w:rsidP="00681A88">
            <w:pPr>
              <w:suppressAutoHyphens w:val="0"/>
              <w:spacing w:after="0" w:line="240" w:lineRule="auto"/>
              <w:rPr>
                <w:rFonts w:ascii="Arial" w:hAnsi="Arial" w:cs="Arial"/>
                <w:sz w:val="16"/>
                <w:szCs w:val="16"/>
                <w:lang w:val="en-GB"/>
              </w:rPr>
            </w:pPr>
          </w:p>
        </w:tc>
        <w:tc>
          <w:tcPr>
            <w:tcW w:w="1752" w:type="dxa"/>
            <w:tcBorders>
              <w:top w:val="single" w:sz="4" w:space="0" w:color="auto"/>
              <w:left w:val="single" w:sz="4" w:space="0" w:color="auto"/>
              <w:bottom w:val="single" w:sz="4" w:space="0" w:color="auto"/>
              <w:right w:val="single" w:sz="4" w:space="0" w:color="auto"/>
            </w:tcBorders>
            <w:shd w:val="clear" w:color="auto" w:fill="FFFFFF"/>
            <w:hideMark/>
          </w:tcPr>
          <w:p w:rsidR="00516FFC" w:rsidRPr="00A7053C" w:rsidRDefault="00516FFC" w:rsidP="00681A88">
            <w:pPr>
              <w:suppressAutoHyphens w:val="0"/>
              <w:spacing w:after="0" w:line="240" w:lineRule="auto"/>
              <w:rPr>
                <w:rFonts w:ascii="Arial" w:hAnsi="Arial" w:cs="Arial"/>
                <w:sz w:val="16"/>
                <w:szCs w:val="16"/>
                <w:lang w:val="en-GB"/>
              </w:rPr>
            </w:pPr>
            <w:r w:rsidRPr="00A7053C">
              <w:rPr>
                <w:rFonts w:ascii="Arial" w:hAnsi="Arial" w:cs="Arial"/>
                <w:i/>
                <w:sz w:val="16"/>
                <w:szCs w:val="16"/>
                <w:lang w:val="en-GB"/>
              </w:rPr>
              <w:t>N =</w:t>
            </w:r>
            <w:r w:rsidRPr="00A7053C">
              <w:rPr>
                <w:rFonts w:ascii="Arial" w:hAnsi="Arial" w:cs="Arial"/>
                <w:sz w:val="16"/>
                <w:szCs w:val="16"/>
                <w:lang w:val="en-GB"/>
              </w:rPr>
              <w:t xml:space="preserve"> 172 cases</w:t>
            </w:r>
          </w:p>
          <w:p w:rsidR="00516FFC" w:rsidRPr="00A7053C" w:rsidRDefault="00516FFC" w:rsidP="00681A88">
            <w:pPr>
              <w:suppressAutoHyphens w:val="0"/>
              <w:spacing w:after="0" w:line="240" w:lineRule="auto"/>
              <w:rPr>
                <w:rFonts w:ascii="Arial" w:hAnsi="Arial" w:cs="Arial"/>
                <w:sz w:val="16"/>
                <w:szCs w:val="16"/>
                <w:lang w:val="en-GB"/>
              </w:rPr>
            </w:pPr>
            <w:r w:rsidRPr="00A7053C">
              <w:rPr>
                <w:rFonts w:ascii="Arial" w:hAnsi="Arial" w:cs="Arial"/>
                <w:i/>
                <w:sz w:val="16"/>
                <w:szCs w:val="16"/>
                <w:lang w:val="en-GB"/>
              </w:rPr>
              <w:t>N =</w:t>
            </w:r>
            <w:r w:rsidRPr="00A7053C">
              <w:rPr>
                <w:rFonts w:ascii="Arial" w:hAnsi="Arial" w:cs="Arial"/>
                <w:sz w:val="16"/>
                <w:szCs w:val="16"/>
                <w:lang w:val="en-GB"/>
              </w:rPr>
              <w:t xml:space="preserve"> 246 controls</w:t>
            </w:r>
          </w:p>
        </w:tc>
        <w:tc>
          <w:tcPr>
            <w:tcW w:w="1784" w:type="dxa"/>
            <w:tcBorders>
              <w:top w:val="single" w:sz="4" w:space="0" w:color="auto"/>
              <w:left w:val="single" w:sz="4" w:space="0" w:color="auto"/>
              <w:bottom w:val="single" w:sz="4" w:space="0" w:color="auto"/>
              <w:right w:val="single" w:sz="4" w:space="0" w:color="auto"/>
            </w:tcBorders>
            <w:shd w:val="clear" w:color="auto" w:fill="FFFFFF"/>
            <w:hideMark/>
          </w:tcPr>
          <w:p w:rsidR="00516FFC" w:rsidRPr="00A7053C" w:rsidRDefault="00516FFC" w:rsidP="00681A88">
            <w:pPr>
              <w:rPr>
                <w:rFonts w:ascii="Arial" w:hAnsi="Arial" w:cs="Arial"/>
                <w:sz w:val="16"/>
                <w:szCs w:val="16"/>
              </w:rPr>
            </w:pPr>
            <w:r w:rsidRPr="00A7053C">
              <w:rPr>
                <w:rFonts w:ascii="Arial" w:hAnsi="Arial" w:cs="Arial"/>
                <w:sz w:val="16"/>
                <w:szCs w:val="16"/>
                <w:lang w:val="en-GB"/>
              </w:rPr>
              <w:t>FEP/UHR/Genetic HR</w:t>
            </w:r>
          </w:p>
        </w:tc>
        <w:tc>
          <w:tcPr>
            <w:tcW w:w="1785" w:type="dxa"/>
            <w:tcBorders>
              <w:top w:val="single" w:sz="4" w:space="0" w:color="auto"/>
              <w:left w:val="single" w:sz="4" w:space="0" w:color="auto"/>
              <w:bottom w:val="single" w:sz="4" w:space="0" w:color="auto"/>
              <w:right w:val="single" w:sz="4" w:space="0" w:color="auto"/>
            </w:tcBorders>
            <w:shd w:val="clear" w:color="auto" w:fill="FFFFFF"/>
            <w:hideMark/>
          </w:tcPr>
          <w:p w:rsidR="00516FFC" w:rsidRPr="00A7053C" w:rsidRDefault="00516FFC" w:rsidP="00681A88">
            <w:pPr>
              <w:spacing w:after="0" w:line="240" w:lineRule="auto"/>
              <w:rPr>
                <w:rFonts w:ascii="Arial" w:hAnsi="Arial" w:cs="Arial"/>
                <w:sz w:val="16"/>
                <w:szCs w:val="16"/>
              </w:rPr>
            </w:pPr>
            <w:r w:rsidRPr="00A7053C">
              <w:rPr>
                <w:rFonts w:ascii="Arial" w:hAnsi="Arial" w:cs="Arial"/>
                <w:sz w:val="16"/>
                <w:szCs w:val="16"/>
                <w:lang w:val="en-GB"/>
              </w:rPr>
              <w:t>Disorder (psychosis)</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516FFC" w:rsidRPr="00A7053C" w:rsidRDefault="00516FFC" w:rsidP="00681A88">
            <w:pPr>
              <w:suppressAutoHyphens w:val="0"/>
              <w:spacing w:after="0" w:line="240" w:lineRule="auto"/>
              <w:rPr>
                <w:rFonts w:ascii="Arial" w:hAnsi="Arial" w:cs="Arial"/>
                <w:sz w:val="16"/>
                <w:szCs w:val="16"/>
                <w:lang w:val="en-GB"/>
              </w:rPr>
            </w:pPr>
          </w:p>
        </w:tc>
        <w:tc>
          <w:tcPr>
            <w:tcW w:w="1784" w:type="dxa"/>
            <w:tcBorders>
              <w:top w:val="single" w:sz="4" w:space="0" w:color="auto"/>
              <w:left w:val="single" w:sz="4" w:space="0" w:color="auto"/>
              <w:bottom w:val="single" w:sz="4" w:space="0" w:color="auto"/>
              <w:right w:val="single" w:sz="4" w:space="0" w:color="auto"/>
            </w:tcBorders>
            <w:shd w:val="clear" w:color="auto" w:fill="FFFFFF"/>
          </w:tcPr>
          <w:p w:rsidR="00516FFC" w:rsidRPr="00A7053C" w:rsidRDefault="00516FFC" w:rsidP="00681A88">
            <w:pPr>
              <w:suppressAutoHyphens w:val="0"/>
              <w:spacing w:after="0" w:line="240" w:lineRule="auto"/>
              <w:rPr>
                <w:rFonts w:ascii="Arial" w:hAnsi="Arial" w:cs="Arial"/>
                <w:sz w:val="16"/>
                <w:szCs w:val="16"/>
                <w:lang w:val="en-GB"/>
              </w:rPr>
            </w:pP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516FFC" w:rsidRPr="00A7053C" w:rsidRDefault="00516FFC" w:rsidP="00681A88">
            <w:pPr>
              <w:suppressAutoHyphens w:val="0"/>
              <w:spacing w:after="0" w:line="240" w:lineRule="auto"/>
              <w:rPr>
                <w:rFonts w:ascii="Arial" w:hAnsi="Arial" w:cs="Arial"/>
                <w:sz w:val="16"/>
                <w:szCs w:val="16"/>
                <w:lang w:val="en-GB"/>
              </w:rPr>
            </w:pP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516FFC" w:rsidRPr="00A7053C" w:rsidRDefault="00516FFC" w:rsidP="00681A88">
            <w:pPr>
              <w:suppressAutoHyphens w:val="0"/>
              <w:spacing w:after="0" w:line="240" w:lineRule="auto"/>
              <w:rPr>
                <w:rFonts w:ascii="Arial" w:hAnsi="Arial" w:cs="Arial"/>
                <w:sz w:val="16"/>
                <w:szCs w:val="16"/>
                <w:lang w:val="en-GB"/>
              </w:rPr>
            </w:pPr>
          </w:p>
        </w:tc>
      </w:tr>
      <w:tr w:rsidR="00516FFC" w:rsidRPr="00A7053C" w:rsidTr="00A62C9E">
        <w:tc>
          <w:tcPr>
            <w:tcW w:w="1427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516FFC" w:rsidRPr="00A7053C" w:rsidRDefault="00516FFC" w:rsidP="000F2E89">
            <w:pPr>
              <w:suppressAutoHyphens w:val="0"/>
              <w:spacing w:after="0" w:line="240" w:lineRule="auto"/>
              <w:jc w:val="center"/>
              <w:rPr>
                <w:rFonts w:ascii="Arial" w:hAnsi="Arial" w:cs="Arial"/>
                <w:sz w:val="16"/>
                <w:szCs w:val="16"/>
                <w:lang w:val="en-GB"/>
              </w:rPr>
            </w:pPr>
            <w:r w:rsidRPr="00A7053C">
              <w:rPr>
                <w:rFonts w:ascii="Arial" w:hAnsi="Arial" w:cs="Arial"/>
                <w:b/>
                <w:bCs/>
                <w:sz w:val="16"/>
                <w:szCs w:val="16"/>
                <w:lang w:val="en-GB"/>
              </w:rPr>
              <w:t>SUBSTANCE USE</w:t>
            </w:r>
          </w:p>
        </w:tc>
      </w:tr>
      <w:tr w:rsidR="00516FFC" w:rsidRPr="00A7053C" w:rsidTr="00D34320">
        <w:tc>
          <w:tcPr>
            <w:tcW w:w="1817" w:type="dxa"/>
            <w:tcBorders>
              <w:top w:val="single" w:sz="4" w:space="0" w:color="auto"/>
              <w:left w:val="single" w:sz="4" w:space="0" w:color="auto"/>
              <w:bottom w:val="single" w:sz="4" w:space="0" w:color="auto"/>
              <w:right w:val="single" w:sz="4" w:space="0" w:color="auto"/>
            </w:tcBorders>
          </w:tcPr>
          <w:p w:rsidR="00516FFC" w:rsidRPr="00A7053C" w:rsidRDefault="00516FFC" w:rsidP="00D34320">
            <w:pPr>
              <w:suppressAutoHyphens w:val="0"/>
              <w:spacing w:after="0" w:line="240" w:lineRule="auto"/>
              <w:rPr>
                <w:rFonts w:ascii="Arial" w:hAnsi="Arial" w:cs="Arial"/>
                <w:bCs/>
                <w:noProof/>
                <w:sz w:val="16"/>
                <w:szCs w:val="16"/>
                <w:lang w:val="en-GB"/>
              </w:rPr>
            </w:pPr>
            <w:r w:rsidRPr="00A7053C">
              <w:rPr>
                <w:rFonts w:ascii="Arial" w:hAnsi="Arial" w:cs="Arial"/>
                <w:bCs/>
                <w:noProof/>
                <w:sz w:val="16"/>
                <w:szCs w:val="16"/>
                <w:lang w:val="en-GB"/>
              </w:rPr>
              <w:t>Morgan, Reininghaus, Reichenberg, et al., 2014</w:t>
            </w:r>
          </w:p>
        </w:tc>
        <w:tc>
          <w:tcPr>
            <w:tcW w:w="1752" w:type="dxa"/>
            <w:tcBorders>
              <w:top w:val="single" w:sz="4" w:space="0" w:color="auto"/>
              <w:left w:val="single" w:sz="4" w:space="0" w:color="auto"/>
              <w:bottom w:val="single" w:sz="4" w:space="0" w:color="auto"/>
              <w:right w:val="single" w:sz="4" w:space="0" w:color="auto"/>
            </w:tcBorders>
          </w:tcPr>
          <w:p w:rsidR="00516FFC" w:rsidRPr="00A7053C" w:rsidRDefault="00516FFC" w:rsidP="00D34320">
            <w:pPr>
              <w:suppressAutoHyphens w:val="0"/>
              <w:spacing w:after="0" w:line="240" w:lineRule="auto"/>
              <w:rPr>
                <w:rFonts w:ascii="Arial" w:hAnsi="Arial" w:cs="Arial"/>
                <w:sz w:val="16"/>
                <w:szCs w:val="16"/>
                <w:lang w:val="en-GB"/>
              </w:rPr>
            </w:pPr>
            <w:r w:rsidRPr="00A7053C">
              <w:rPr>
                <w:rFonts w:ascii="Arial" w:hAnsi="Arial" w:cs="Arial"/>
                <w:i/>
                <w:sz w:val="16"/>
                <w:szCs w:val="16"/>
                <w:lang w:val="en-GB"/>
              </w:rPr>
              <w:t>N =</w:t>
            </w:r>
            <w:r w:rsidRPr="00A7053C">
              <w:rPr>
                <w:rFonts w:ascii="Arial" w:hAnsi="Arial" w:cs="Arial"/>
                <w:sz w:val="16"/>
                <w:szCs w:val="16"/>
                <w:lang w:val="en-GB"/>
              </w:rPr>
              <w:t xml:space="preserve"> 1,680</w:t>
            </w:r>
          </w:p>
        </w:tc>
        <w:tc>
          <w:tcPr>
            <w:tcW w:w="1784" w:type="dxa"/>
            <w:tcBorders>
              <w:top w:val="single" w:sz="4" w:space="0" w:color="auto"/>
              <w:left w:val="single" w:sz="4" w:space="0" w:color="auto"/>
              <w:bottom w:val="single" w:sz="4" w:space="0" w:color="auto"/>
              <w:right w:val="single" w:sz="4" w:space="0" w:color="auto"/>
            </w:tcBorders>
            <w:hideMark/>
          </w:tcPr>
          <w:p w:rsidR="00516FFC" w:rsidRPr="00A7053C" w:rsidRDefault="00516FFC" w:rsidP="00D34320">
            <w:pPr>
              <w:suppressAutoHyphens w:val="0"/>
              <w:spacing w:after="0" w:line="240" w:lineRule="auto"/>
              <w:rPr>
                <w:rFonts w:ascii="Arial" w:hAnsi="Arial" w:cs="Arial"/>
                <w:sz w:val="16"/>
                <w:szCs w:val="16"/>
                <w:lang w:val="en-GB"/>
              </w:rPr>
            </w:pPr>
            <w:r w:rsidRPr="00A7053C">
              <w:rPr>
                <w:rFonts w:ascii="Arial" w:hAnsi="Arial" w:cs="Arial"/>
                <w:sz w:val="16"/>
                <w:szCs w:val="16"/>
                <w:lang w:val="en-GB"/>
              </w:rPr>
              <w:t>General population</w:t>
            </w:r>
          </w:p>
        </w:tc>
        <w:tc>
          <w:tcPr>
            <w:tcW w:w="1785" w:type="dxa"/>
            <w:tcBorders>
              <w:top w:val="single" w:sz="4" w:space="0" w:color="auto"/>
              <w:left w:val="single" w:sz="4" w:space="0" w:color="auto"/>
              <w:bottom w:val="single" w:sz="4" w:space="0" w:color="auto"/>
              <w:right w:val="single" w:sz="4" w:space="0" w:color="auto"/>
            </w:tcBorders>
          </w:tcPr>
          <w:p w:rsidR="00516FFC" w:rsidRPr="00A7053C" w:rsidRDefault="00516FFC" w:rsidP="00D34320">
            <w:pPr>
              <w:suppressAutoHyphens w:val="0"/>
              <w:spacing w:after="0" w:line="240" w:lineRule="auto"/>
              <w:rPr>
                <w:rFonts w:ascii="Arial" w:hAnsi="Arial" w:cs="Arial"/>
                <w:sz w:val="16"/>
                <w:szCs w:val="16"/>
                <w:lang w:val="en-GB"/>
              </w:rPr>
            </w:pPr>
          </w:p>
        </w:tc>
        <w:tc>
          <w:tcPr>
            <w:tcW w:w="1785" w:type="dxa"/>
            <w:tcBorders>
              <w:top w:val="single" w:sz="4" w:space="0" w:color="auto"/>
              <w:left w:val="single" w:sz="4" w:space="0" w:color="auto"/>
              <w:bottom w:val="single" w:sz="4" w:space="0" w:color="auto"/>
              <w:right w:val="single" w:sz="4" w:space="0" w:color="auto"/>
            </w:tcBorders>
            <w:hideMark/>
          </w:tcPr>
          <w:p w:rsidR="00516FFC" w:rsidRPr="00A7053C" w:rsidRDefault="00516FFC" w:rsidP="00D34320">
            <w:pPr>
              <w:spacing w:after="0" w:line="240" w:lineRule="auto"/>
              <w:rPr>
                <w:rFonts w:ascii="Arial" w:hAnsi="Arial" w:cs="Arial"/>
                <w:bCs/>
                <w:sz w:val="16"/>
                <w:szCs w:val="16"/>
                <w:shd w:val="clear" w:color="auto" w:fill="FFFFFF"/>
                <w:lang w:val="en-GB"/>
              </w:rPr>
            </w:pPr>
            <w:r w:rsidRPr="00A7053C">
              <w:rPr>
                <w:rFonts w:ascii="Arial" w:hAnsi="Arial" w:cs="Arial"/>
                <w:bCs/>
                <w:noProof/>
                <w:sz w:val="16"/>
                <w:szCs w:val="16"/>
                <w:lang w:val="en-GB"/>
              </w:rPr>
              <w:t>Houston et al., 2008</w:t>
            </w:r>
          </w:p>
        </w:tc>
        <w:tc>
          <w:tcPr>
            <w:tcW w:w="1784" w:type="dxa"/>
            <w:tcBorders>
              <w:top w:val="single" w:sz="4" w:space="0" w:color="auto"/>
              <w:left w:val="single" w:sz="4" w:space="0" w:color="auto"/>
              <w:bottom w:val="single" w:sz="4" w:space="0" w:color="auto"/>
              <w:right w:val="single" w:sz="4" w:space="0" w:color="auto"/>
            </w:tcBorders>
            <w:hideMark/>
          </w:tcPr>
          <w:p w:rsidR="00516FFC" w:rsidRPr="00A7053C" w:rsidRDefault="00516FFC" w:rsidP="00D34320">
            <w:pPr>
              <w:suppressAutoHyphens w:val="0"/>
              <w:spacing w:after="0" w:line="240" w:lineRule="auto"/>
              <w:rPr>
                <w:rFonts w:ascii="Arial" w:hAnsi="Arial" w:cs="Arial"/>
                <w:sz w:val="16"/>
                <w:szCs w:val="16"/>
                <w:lang w:val="en-GB"/>
              </w:rPr>
            </w:pPr>
            <w:r w:rsidRPr="00A7053C">
              <w:rPr>
                <w:rFonts w:ascii="Arial" w:hAnsi="Arial" w:cs="Arial"/>
                <w:i/>
                <w:sz w:val="16"/>
                <w:szCs w:val="16"/>
                <w:lang w:val="en-GB"/>
              </w:rPr>
              <w:t>N =</w:t>
            </w:r>
            <w:r w:rsidRPr="00A7053C">
              <w:rPr>
                <w:rFonts w:ascii="Arial" w:hAnsi="Arial" w:cs="Arial"/>
                <w:sz w:val="16"/>
                <w:szCs w:val="16"/>
              </w:rPr>
              <w:t xml:space="preserve"> </w:t>
            </w:r>
            <w:r w:rsidRPr="00A7053C">
              <w:rPr>
                <w:rFonts w:ascii="Arial" w:hAnsi="Arial" w:cs="Arial"/>
                <w:sz w:val="16"/>
                <w:szCs w:val="16"/>
                <w:lang w:val="en-GB"/>
              </w:rPr>
              <w:t>5,877</w:t>
            </w:r>
          </w:p>
        </w:tc>
        <w:tc>
          <w:tcPr>
            <w:tcW w:w="1785" w:type="dxa"/>
            <w:tcBorders>
              <w:top w:val="single" w:sz="4" w:space="0" w:color="auto"/>
              <w:left w:val="single" w:sz="4" w:space="0" w:color="auto"/>
              <w:bottom w:val="single" w:sz="4" w:space="0" w:color="auto"/>
              <w:right w:val="single" w:sz="4" w:space="0" w:color="auto"/>
            </w:tcBorders>
            <w:hideMark/>
          </w:tcPr>
          <w:p w:rsidR="00516FFC" w:rsidRPr="00A7053C" w:rsidRDefault="00516FFC" w:rsidP="00D34320">
            <w:pPr>
              <w:suppressAutoHyphens w:val="0"/>
              <w:spacing w:after="0" w:line="240" w:lineRule="auto"/>
              <w:rPr>
                <w:rFonts w:ascii="Arial" w:hAnsi="Arial" w:cs="Arial"/>
                <w:sz w:val="16"/>
                <w:szCs w:val="16"/>
                <w:lang w:val="en-GB"/>
              </w:rPr>
            </w:pPr>
            <w:r w:rsidRPr="00A7053C">
              <w:rPr>
                <w:rFonts w:ascii="Arial" w:hAnsi="Arial" w:cs="Arial"/>
                <w:sz w:val="16"/>
                <w:szCs w:val="16"/>
                <w:lang w:val="en-GB"/>
              </w:rPr>
              <w:t>General population</w:t>
            </w:r>
          </w:p>
        </w:tc>
        <w:tc>
          <w:tcPr>
            <w:tcW w:w="1785" w:type="dxa"/>
            <w:tcBorders>
              <w:top w:val="single" w:sz="4" w:space="0" w:color="auto"/>
              <w:left w:val="single" w:sz="4" w:space="0" w:color="auto"/>
              <w:bottom w:val="single" w:sz="4" w:space="0" w:color="auto"/>
              <w:right w:val="single" w:sz="4" w:space="0" w:color="auto"/>
            </w:tcBorders>
            <w:hideMark/>
          </w:tcPr>
          <w:p w:rsidR="00516FFC" w:rsidRPr="00A7053C" w:rsidRDefault="00516FFC" w:rsidP="00D34320">
            <w:pPr>
              <w:suppressAutoHyphens w:val="0"/>
              <w:spacing w:after="0" w:line="240" w:lineRule="auto"/>
              <w:rPr>
                <w:rFonts w:ascii="Arial" w:hAnsi="Arial" w:cs="Arial"/>
                <w:sz w:val="16"/>
                <w:szCs w:val="16"/>
                <w:lang w:val="en-GB"/>
              </w:rPr>
            </w:pPr>
            <w:r w:rsidRPr="00A7053C">
              <w:rPr>
                <w:rFonts w:ascii="Arial" w:hAnsi="Arial" w:cs="Arial"/>
                <w:sz w:val="16"/>
                <w:szCs w:val="16"/>
                <w:lang w:val="en-GB"/>
              </w:rPr>
              <w:t>Disorder (non-affective psychosis)</w:t>
            </w:r>
          </w:p>
        </w:tc>
      </w:tr>
      <w:tr w:rsidR="00516FFC" w:rsidRPr="00A7053C" w:rsidTr="00D34320">
        <w:tc>
          <w:tcPr>
            <w:tcW w:w="1817" w:type="dxa"/>
            <w:tcBorders>
              <w:top w:val="single" w:sz="4" w:space="0" w:color="auto"/>
              <w:left w:val="single" w:sz="4" w:space="0" w:color="auto"/>
              <w:bottom w:val="single" w:sz="4" w:space="0" w:color="auto"/>
              <w:right w:val="single" w:sz="4" w:space="0" w:color="auto"/>
            </w:tcBorders>
            <w:hideMark/>
          </w:tcPr>
          <w:p w:rsidR="00516FFC" w:rsidRPr="00A7053C" w:rsidRDefault="00516FFC" w:rsidP="00D34320">
            <w:pPr>
              <w:spacing w:after="0" w:line="240" w:lineRule="auto"/>
              <w:rPr>
                <w:rFonts w:ascii="Arial" w:hAnsi="Arial" w:cs="Arial"/>
                <w:bCs/>
                <w:sz w:val="16"/>
                <w:szCs w:val="16"/>
                <w:shd w:val="clear" w:color="auto" w:fill="FFFFFF"/>
                <w:lang w:val="en-GB"/>
              </w:rPr>
            </w:pPr>
            <w:r w:rsidRPr="00A7053C">
              <w:rPr>
                <w:rFonts w:ascii="Arial" w:hAnsi="Arial" w:cs="Arial"/>
                <w:bCs/>
                <w:noProof/>
                <w:sz w:val="16"/>
                <w:szCs w:val="16"/>
                <w:lang w:val="en-GB"/>
              </w:rPr>
              <w:t>Vinkers et al., 2013</w:t>
            </w:r>
          </w:p>
        </w:tc>
        <w:tc>
          <w:tcPr>
            <w:tcW w:w="1752" w:type="dxa"/>
            <w:tcBorders>
              <w:top w:val="single" w:sz="4" w:space="0" w:color="auto"/>
              <w:left w:val="single" w:sz="4" w:space="0" w:color="auto"/>
              <w:bottom w:val="single" w:sz="4" w:space="0" w:color="auto"/>
              <w:right w:val="single" w:sz="4" w:space="0" w:color="auto"/>
            </w:tcBorders>
            <w:hideMark/>
          </w:tcPr>
          <w:p w:rsidR="00516FFC" w:rsidRPr="00A7053C" w:rsidRDefault="00516FFC" w:rsidP="00D34320">
            <w:pPr>
              <w:suppressAutoHyphens w:val="0"/>
              <w:spacing w:after="0" w:line="240" w:lineRule="auto"/>
              <w:rPr>
                <w:rFonts w:ascii="Arial" w:hAnsi="Arial" w:cs="Arial"/>
                <w:sz w:val="16"/>
                <w:szCs w:val="16"/>
                <w:lang w:val="en-GB"/>
              </w:rPr>
            </w:pPr>
            <w:r w:rsidRPr="00A7053C">
              <w:rPr>
                <w:rFonts w:ascii="Arial" w:hAnsi="Arial" w:cs="Arial"/>
                <w:i/>
                <w:sz w:val="16"/>
                <w:szCs w:val="16"/>
                <w:lang w:val="en-GB"/>
              </w:rPr>
              <w:t>N =</w:t>
            </w:r>
            <w:r w:rsidRPr="00A7053C">
              <w:rPr>
                <w:rFonts w:ascii="Arial" w:hAnsi="Arial" w:cs="Arial"/>
                <w:sz w:val="16"/>
                <w:szCs w:val="16"/>
                <w:lang w:val="en-GB"/>
              </w:rPr>
              <w:t xml:space="preserve"> 339</w:t>
            </w:r>
          </w:p>
        </w:tc>
        <w:tc>
          <w:tcPr>
            <w:tcW w:w="1784" w:type="dxa"/>
            <w:tcBorders>
              <w:top w:val="single" w:sz="4" w:space="0" w:color="auto"/>
              <w:left w:val="single" w:sz="4" w:space="0" w:color="auto"/>
              <w:bottom w:val="single" w:sz="4" w:space="0" w:color="auto"/>
              <w:right w:val="single" w:sz="4" w:space="0" w:color="auto"/>
            </w:tcBorders>
            <w:hideMark/>
          </w:tcPr>
          <w:p w:rsidR="00516FFC" w:rsidRPr="00A7053C" w:rsidRDefault="00516FFC" w:rsidP="00D34320">
            <w:pPr>
              <w:suppressAutoHyphens w:val="0"/>
              <w:spacing w:after="0" w:line="240" w:lineRule="auto"/>
              <w:rPr>
                <w:rFonts w:ascii="Arial" w:hAnsi="Arial" w:cs="Arial"/>
                <w:sz w:val="16"/>
                <w:szCs w:val="16"/>
                <w:lang w:val="en-GB"/>
              </w:rPr>
            </w:pPr>
            <w:r w:rsidRPr="00A7053C">
              <w:rPr>
                <w:rFonts w:ascii="Arial" w:hAnsi="Arial" w:cs="Arial"/>
                <w:sz w:val="16"/>
                <w:szCs w:val="16"/>
                <w:lang w:val="en-GB"/>
              </w:rPr>
              <w:t>General population</w:t>
            </w:r>
          </w:p>
        </w:tc>
        <w:tc>
          <w:tcPr>
            <w:tcW w:w="1785" w:type="dxa"/>
            <w:tcBorders>
              <w:top w:val="single" w:sz="4" w:space="0" w:color="auto"/>
              <w:left w:val="single" w:sz="4" w:space="0" w:color="auto"/>
              <w:bottom w:val="single" w:sz="4" w:space="0" w:color="auto"/>
              <w:right w:val="single" w:sz="4" w:space="0" w:color="auto"/>
            </w:tcBorders>
            <w:hideMark/>
          </w:tcPr>
          <w:p w:rsidR="00516FFC" w:rsidRPr="00A7053C" w:rsidRDefault="00516FFC" w:rsidP="00D34320">
            <w:pPr>
              <w:suppressAutoHyphens w:val="0"/>
              <w:spacing w:after="0" w:line="240" w:lineRule="auto"/>
              <w:rPr>
                <w:rFonts w:ascii="Arial" w:hAnsi="Arial" w:cs="Arial"/>
                <w:sz w:val="16"/>
                <w:szCs w:val="16"/>
                <w:lang w:val="en-GB"/>
              </w:rPr>
            </w:pPr>
            <w:r w:rsidRPr="00A7053C">
              <w:rPr>
                <w:rFonts w:ascii="Arial" w:hAnsi="Arial" w:cs="Arial"/>
                <w:sz w:val="16"/>
                <w:szCs w:val="16"/>
                <w:lang w:val="en-GB"/>
              </w:rPr>
              <w:t>PLEs</w:t>
            </w:r>
          </w:p>
        </w:tc>
        <w:tc>
          <w:tcPr>
            <w:tcW w:w="1785" w:type="dxa"/>
            <w:tcBorders>
              <w:top w:val="single" w:sz="4" w:space="0" w:color="auto"/>
              <w:left w:val="single" w:sz="4" w:space="0" w:color="auto"/>
              <w:bottom w:val="single" w:sz="4" w:space="0" w:color="auto"/>
              <w:right w:val="single" w:sz="4" w:space="0" w:color="auto"/>
            </w:tcBorders>
            <w:hideMark/>
          </w:tcPr>
          <w:p w:rsidR="00516FFC" w:rsidRPr="00A7053C" w:rsidRDefault="00516FFC" w:rsidP="00D34320">
            <w:pPr>
              <w:spacing w:after="0" w:line="240" w:lineRule="auto"/>
              <w:rPr>
                <w:rFonts w:ascii="Arial" w:hAnsi="Arial" w:cs="Arial"/>
                <w:bCs/>
                <w:sz w:val="16"/>
                <w:szCs w:val="16"/>
                <w:shd w:val="clear" w:color="auto" w:fill="FFFFFF"/>
                <w:lang w:val="en-GB"/>
              </w:rPr>
            </w:pPr>
            <w:r w:rsidRPr="00A7053C">
              <w:rPr>
                <w:rFonts w:ascii="Arial" w:hAnsi="Arial" w:cs="Arial"/>
                <w:bCs/>
                <w:noProof/>
                <w:sz w:val="16"/>
                <w:szCs w:val="16"/>
                <w:lang w:val="en-GB"/>
              </w:rPr>
              <w:t>Konings et al., 2012</w:t>
            </w:r>
          </w:p>
        </w:tc>
        <w:tc>
          <w:tcPr>
            <w:tcW w:w="1784" w:type="dxa"/>
            <w:tcBorders>
              <w:top w:val="single" w:sz="4" w:space="0" w:color="auto"/>
              <w:left w:val="single" w:sz="4" w:space="0" w:color="auto"/>
              <w:bottom w:val="single" w:sz="4" w:space="0" w:color="auto"/>
              <w:right w:val="single" w:sz="4" w:space="0" w:color="auto"/>
            </w:tcBorders>
            <w:hideMark/>
          </w:tcPr>
          <w:p w:rsidR="00516FFC" w:rsidRPr="00A7053C" w:rsidRDefault="00516FFC" w:rsidP="00D34320">
            <w:pPr>
              <w:suppressAutoHyphens w:val="0"/>
              <w:spacing w:after="0" w:line="240" w:lineRule="auto"/>
              <w:rPr>
                <w:rFonts w:ascii="Arial" w:hAnsi="Arial" w:cs="Arial"/>
                <w:sz w:val="16"/>
                <w:szCs w:val="16"/>
                <w:lang w:val="en-GB"/>
              </w:rPr>
            </w:pPr>
            <w:r w:rsidRPr="00A7053C">
              <w:rPr>
                <w:rFonts w:ascii="Arial" w:hAnsi="Arial" w:cs="Arial"/>
                <w:i/>
                <w:sz w:val="16"/>
                <w:szCs w:val="16"/>
                <w:lang w:val="en-GB"/>
              </w:rPr>
              <w:t>N =</w:t>
            </w:r>
            <w:r w:rsidRPr="00A7053C">
              <w:rPr>
                <w:rFonts w:ascii="Arial" w:hAnsi="Arial" w:cs="Arial"/>
                <w:sz w:val="16"/>
                <w:szCs w:val="16"/>
                <w:lang w:val="en-GB"/>
              </w:rPr>
              <w:t xml:space="preserve"> 4,842</w:t>
            </w:r>
          </w:p>
        </w:tc>
        <w:tc>
          <w:tcPr>
            <w:tcW w:w="1785" w:type="dxa"/>
            <w:tcBorders>
              <w:top w:val="single" w:sz="4" w:space="0" w:color="auto"/>
              <w:left w:val="single" w:sz="4" w:space="0" w:color="auto"/>
              <w:bottom w:val="single" w:sz="4" w:space="0" w:color="auto"/>
              <w:right w:val="single" w:sz="4" w:space="0" w:color="auto"/>
            </w:tcBorders>
            <w:hideMark/>
          </w:tcPr>
          <w:p w:rsidR="00516FFC" w:rsidRPr="00A7053C" w:rsidRDefault="00516FFC" w:rsidP="00D34320">
            <w:pPr>
              <w:suppressAutoHyphens w:val="0"/>
              <w:spacing w:after="0" w:line="240" w:lineRule="auto"/>
              <w:rPr>
                <w:rFonts w:ascii="Arial" w:hAnsi="Arial" w:cs="Arial"/>
                <w:sz w:val="16"/>
                <w:szCs w:val="16"/>
                <w:lang w:val="en-GB"/>
              </w:rPr>
            </w:pPr>
            <w:r w:rsidRPr="00A7053C">
              <w:rPr>
                <w:rFonts w:ascii="Arial" w:hAnsi="Arial" w:cs="Arial"/>
                <w:sz w:val="16"/>
                <w:szCs w:val="16"/>
                <w:lang w:val="en-GB"/>
              </w:rPr>
              <w:t>General population</w:t>
            </w:r>
          </w:p>
        </w:tc>
        <w:tc>
          <w:tcPr>
            <w:tcW w:w="1785" w:type="dxa"/>
            <w:tcBorders>
              <w:top w:val="single" w:sz="4" w:space="0" w:color="auto"/>
              <w:left w:val="single" w:sz="4" w:space="0" w:color="auto"/>
              <w:bottom w:val="single" w:sz="4" w:space="0" w:color="auto"/>
              <w:right w:val="single" w:sz="4" w:space="0" w:color="auto"/>
            </w:tcBorders>
            <w:hideMark/>
          </w:tcPr>
          <w:p w:rsidR="00516FFC" w:rsidRPr="00A7053C" w:rsidRDefault="00516FFC" w:rsidP="00D34320">
            <w:pPr>
              <w:suppressAutoHyphens w:val="0"/>
              <w:spacing w:after="0" w:line="240" w:lineRule="auto"/>
              <w:rPr>
                <w:rFonts w:ascii="Arial" w:hAnsi="Arial" w:cs="Arial"/>
                <w:sz w:val="16"/>
                <w:szCs w:val="16"/>
                <w:lang w:val="en-GB"/>
              </w:rPr>
            </w:pPr>
            <w:r w:rsidRPr="00A7053C">
              <w:rPr>
                <w:rFonts w:ascii="Arial" w:hAnsi="Arial" w:cs="Arial"/>
                <w:sz w:val="16"/>
                <w:szCs w:val="16"/>
                <w:lang w:val="en-GB"/>
              </w:rPr>
              <w:t>Symptoms</w:t>
            </w:r>
          </w:p>
        </w:tc>
      </w:tr>
      <w:tr w:rsidR="00516FFC" w:rsidRPr="00A7053C" w:rsidTr="00D34320">
        <w:tc>
          <w:tcPr>
            <w:tcW w:w="1817" w:type="dxa"/>
            <w:tcBorders>
              <w:top w:val="single" w:sz="4" w:space="0" w:color="auto"/>
              <w:left w:val="single" w:sz="4" w:space="0" w:color="auto"/>
              <w:bottom w:val="single" w:sz="4" w:space="0" w:color="auto"/>
              <w:right w:val="single" w:sz="4" w:space="0" w:color="auto"/>
            </w:tcBorders>
          </w:tcPr>
          <w:p w:rsidR="00516FFC" w:rsidRPr="00A7053C" w:rsidRDefault="00516FFC" w:rsidP="00681A88">
            <w:pPr>
              <w:spacing w:after="0" w:line="240" w:lineRule="auto"/>
              <w:rPr>
                <w:rFonts w:ascii="Arial" w:hAnsi="Arial" w:cs="Arial"/>
                <w:bCs/>
                <w:sz w:val="16"/>
                <w:szCs w:val="16"/>
                <w:lang w:val="en-GB"/>
              </w:rPr>
            </w:pPr>
            <w:r w:rsidRPr="00A7053C">
              <w:rPr>
                <w:rFonts w:ascii="Arial" w:hAnsi="Arial" w:cs="Arial"/>
                <w:bCs/>
                <w:noProof/>
                <w:sz w:val="16"/>
                <w:szCs w:val="16"/>
                <w:lang w:val="en-GB"/>
              </w:rPr>
              <w:t>Ajnakina et al., 2014</w:t>
            </w:r>
          </w:p>
          <w:p w:rsidR="00516FFC" w:rsidRPr="00A7053C" w:rsidRDefault="00516FFC" w:rsidP="00681A88">
            <w:pPr>
              <w:suppressAutoHyphens w:val="0"/>
              <w:spacing w:after="0" w:line="240" w:lineRule="auto"/>
              <w:rPr>
                <w:rFonts w:ascii="Arial" w:hAnsi="Arial" w:cs="Arial"/>
                <w:sz w:val="16"/>
                <w:szCs w:val="16"/>
                <w:lang w:val="en-GB"/>
              </w:rPr>
            </w:pPr>
          </w:p>
        </w:tc>
        <w:tc>
          <w:tcPr>
            <w:tcW w:w="1752" w:type="dxa"/>
            <w:tcBorders>
              <w:top w:val="single" w:sz="4" w:space="0" w:color="auto"/>
              <w:left w:val="single" w:sz="4" w:space="0" w:color="auto"/>
              <w:bottom w:val="single" w:sz="4" w:space="0" w:color="auto"/>
              <w:right w:val="single" w:sz="4" w:space="0" w:color="auto"/>
            </w:tcBorders>
            <w:hideMark/>
          </w:tcPr>
          <w:p w:rsidR="00516FFC" w:rsidRPr="00A7053C" w:rsidRDefault="00516FFC" w:rsidP="00681A88">
            <w:pPr>
              <w:suppressAutoHyphens w:val="0"/>
              <w:spacing w:after="0" w:line="240" w:lineRule="auto"/>
              <w:rPr>
                <w:rFonts w:ascii="Arial" w:hAnsi="Arial" w:cs="Arial"/>
                <w:sz w:val="16"/>
                <w:szCs w:val="16"/>
                <w:lang w:val="en-GB"/>
              </w:rPr>
            </w:pPr>
            <w:r w:rsidRPr="00A7053C">
              <w:rPr>
                <w:rFonts w:ascii="Arial" w:hAnsi="Arial" w:cs="Arial"/>
                <w:i/>
                <w:sz w:val="16"/>
                <w:szCs w:val="16"/>
                <w:lang w:val="en-GB"/>
              </w:rPr>
              <w:t>N =</w:t>
            </w:r>
            <w:r w:rsidRPr="00A7053C">
              <w:rPr>
                <w:rFonts w:ascii="Arial" w:hAnsi="Arial" w:cs="Arial"/>
                <w:sz w:val="16"/>
                <w:szCs w:val="16"/>
                <w:lang w:val="en-GB"/>
              </w:rPr>
              <w:t xml:space="preserve"> 291 cases</w:t>
            </w:r>
          </w:p>
          <w:p w:rsidR="00516FFC" w:rsidRPr="00A7053C" w:rsidRDefault="00516FFC" w:rsidP="00681A88">
            <w:pPr>
              <w:suppressAutoHyphens w:val="0"/>
              <w:spacing w:after="0" w:line="240" w:lineRule="auto"/>
              <w:rPr>
                <w:rFonts w:ascii="Arial" w:hAnsi="Arial" w:cs="Arial"/>
                <w:sz w:val="16"/>
                <w:szCs w:val="16"/>
                <w:lang w:val="en-GB"/>
              </w:rPr>
            </w:pPr>
            <w:r w:rsidRPr="00A7053C">
              <w:rPr>
                <w:rFonts w:ascii="Arial" w:hAnsi="Arial" w:cs="Arial"/>
                <w:i/>
                <w:sz w:val="16"/>
                <w:szCs w:val="16"/>
                <w:lang w:val="en-GB"/>
              </w:rPr>
              <w:t>N =</w:t>
            </w:r>
            <w:r w:rsidRPr="00A7053C">
              <w:rPr>
                <w:rFonts w:ascii="Arial" w:hAnsi="Arial" w:cs="Arial"/>
                <w:sz w:val="16"/>
                <w:szCs w:val="16"/>
                <w:lang w:val="en-GB"/>
              </w:rPr>
              <w:t xml:space="preserve"> 218 controls</w:t>
            </w:r>
          </w:p>
        </w:tc>
        <w:tc>
          <w:tcPr>
            <w:tcW w:w="1784" w:type="dxa"/>
            <w:tcBorders>
              <w:top w:val="single" w:sz="4" w:space="0" w:color="auto"/>
              <w:left w:val="single" w:sz="4" w:space="0" w:color="auto"/>
              <w:bottom w:val="single" w:sz="4" w:space="0" w:color="auto"/>
              <w:right w:val="single" w:sz="4" w:space="0" w:color="auto"/>
            </w:tcBorders>
            <w:hideMark/>
          </w:tcPr>
          <w:p w:rsidR="00516FFC" w:rsidRPr="00A7053C" w:rsidRDefault="00516FFC" w:rsidP="00681A88">
            <w:pPr>
              <w:rPr>
                <w:rFonts w:ascii="Arial" w:hAnsi="Arial" w:cs="Arial"/>
                <w:sz w:val="16"/>
                <w:szCs w:val="16"/>
              </w:rPr>
            </w:pPr>
            <w:r w:rsidRPr="00A7053C">
              <w:rPr>
                <w:rFonts w:ascii="Arial" w:hAnsi="Arial" w:cs="Arial"/>
                <w:sz w:val="16"/>
                <w:szCs w:val="16"/>
                <w:lang w:val="en-GB"/>
              </w:rPr>
              <w:t>FEP/UHR/Genetic HR</w:t>
            </w:r>
          </w:p>
        </w:tc>
        <w:tc>
          <w:tcPr>
            <w:tcW w:w="1785" w:type="dxa"/>
            <w:tcBorders>
              <w:top w:val="single" w:sz="4" w:space="0" w:color="auto"/>
              <w:left w:val="single" w:sz="4" w:space="0" w:color="auto"/>
              <w:bottom w:val="single" w:sz="4" w:space="0" w:color="auto"/>
              <w:right w:val="single" w:sz="4" w:space="0" w:color="auto"/>
            </w:tcBorders>
            <w:hideMark/>
          </w:tcPr>
          <w:p w:rsidR="00516FFC" w:rsidRPr="00A7053C" w:rsidRDefault="00516FFC" w:rsidP="00681A88">
            <w:pPr>
              <w:suppressAutoHyphens w:val="0"/>
              <w:spacing w:after="0" w:line="240" w:lineRule="auto"/>
              <w:rPr>
                <w:rFonts w:ascii="Arial" w:hAnsi="Arial" w:cs="Arial"/>
                <w:sz w:val="16"/>
                <w:szCs w:val="16"/>
                <w:lang w:val="en-GB"/>
              </w:rPr>
            </w:pPr>
            <w:r w:rsidRPr="00A7053C">
              <w:rPr>
                <w:rFonts w:ascii="Arial" w:hAnsi="Arial" w:cs="Arial"/>
                <w:sz w:val="16"/>
                <w:szCs w:val="16"/>
                <w:lang w:val="en-GB"/>
              </w:rPr>
              <w:t>Disorder (non-organic psychosis)</w:t>
            </w:r>
          </w:p>
        </w:tc>
        <w:tc>
          <w:tcPr>
            <w:tcW w:w="1785" w:type="dxa"/>
            <w:tcBorders>
              <w:top w:val="single" w:sz="4" w:space="0" w:color="auto"/>
              <w:left w:val="single" w:sz="4" w:space="0" w:color="auto"/>
              <w:bottom w:val="single" w:sz="4" w:space="0" w:color="auto"/>
              <w:right w:val="single" w:sz="4" w:space="0" w:color="auto"/>
            </w:tcBorders>
          </w:tcPr>
          <w:p w:rsidR="00516FFC" w:rsidRPr="00A7053C" w:rsidRDefault="00516FFC" w:rsidP="00681A88">
            <w:pPr>
              <w:suppressAutoHyphens w:val="0"/>
              <w:spacing w:after="0" w:line="240" w:lineRule="auto"/>
              <w:rPr>
                <w:rFonts w:ascii="Arial" w:hAnsi="Arial" w:cs="Arial"/>
                <w:sz w:val="16"/>
                <w:szCs w:val="16"/>
                <w:lang w:val="en-GB"/>
              </w:rPr>
            </w:pPr>
          </w:p>
        </w:tc>
        <w:tc>
          <w:tcPr>
            <w:tcW w:w="1784" w:type="dxa"/>
            <w:tcBorders>
              <w:top w:val="single" w:sz="4" w:space="0" w:color="auto"/>
              <w:left w:val="single" w:sz="4" w:space="0" w:color="auto"/>
              <w:bottom w:val="single" w:sz="4" w:space="0" w:color="auto"/>
              <w:right w:val="single" w:sz="4" w:space="0" w:color="auto"/>
            </w:tcBorders>
          </w:tcPr>
          <w:p w:rsidR="00516FFC" w:rsidRPr="00A7053C" w:rsidRDefault="00516FFC" w:rsidP="00681A88">
            <w:pPr>
              <w:suppressAutoHyphens w:val="0"/>
              <w:spacing w:after="0" w:line="240" w:lineRule="auto"/>
              <w:rPr>
                <w:rFonts w:ascii="Arial" w:hAnsi="Arial" w:cs="Arial"/>
                <w:sz w:val="16"/>
                <w:szCs w:val="16"/>
                <w:lang w:val="en-GB"/>
              </w:rPr>
            </w:pPr>
          </w:p>
        </w:tc>
        <w:tc>
          <w:tcPr>
            <w:tcW w:w="1785" w:type="dxa"/>
            <w:tcBorders>
              <w:top w:val="single" w:sz="4" w:space="0" w:color="auto"/>
              <w:left w:val="single" w:sz="4" w:space="0" w:color="auto"/>
              <w:bottom w:val="single" w:sz="4" w:space="0" w:color="auto"/>
              <w:right w:val="single" w:sz="4" w:space="0" w:color="auto"/>
            </w:tcBorders>
          </w:tcPr>
          <w:p w:rsidR="00516FFC" w:rsidRPr="00A7053C" w:rsidRDefault="00516FFC" w:rsidP="00681A88">
            <w:pPr>
              <w:suppressAutoHyphens w:val="0"/>
              <w:spacing w:after="0" w:line="240" w:lineRule="auto"/>
              <w:rPr>
                <w:rFonts w:ascii="Arial" w:hAnsi="Arial" w:cs="Arial"/>
                <w:sz w:val="16"/>
                <w:szCs w:val="16"/>
                <w:lang w:val="en-GB"/>
              </w:rPr>
            </w:pPr>
          </w:p>
        </w:tc>
        <w:tc>
          <w:tcPr>
            <w:tcW w:w="1785" w:type="dxa"/>
            <w:tcBorders>
              <w:top w:val="single" w:sz="4" w:space="0" w:color="auto"/>
              <w:left w:val="single" w:sz="4" w:space="0" w:color="auto"/>
              <w:bottom w:val="single" w:sz="4" w:space="0" w:color="auto"/>
              <w:right w:val="single" w:sz="4" w:space="0" w:color="auto"/>
            </w:tcBorders>
          </w:tcPr>
          <w:p w:rsidR="00516FFC" w:rsidRPr="00A7053C" w:rsidRDefault="00516FFC" w:rsidP="00681A88">
            <w:pPr>
              <w:suppressAutoHyphens w:val="0"/>
              <w:spacing w:after="0" w:line="240" w:lineRule="auto"/>
              <w:rPr>
                <w:rFonts w:ascii="Arial" w:hAnsi="Arial" w:cs="Arial"/>
                <w:sz w:val="16"/>
                <w:szCs w:val="16"/>
                <w:lang w:val="en-GB"/>
              </w:rPr>
            </w:pPr>
          </w:p>
        </w:tc>
      </w:tr>
      <w:tr w:rsidR="00516FFC" w:rsidRPr="00A7053C" w:rsidTr="00D34320">
        <w:tc>
          <w:tcPr>
            <w:tcW w:w="1817" w:type="dxa"/>
            <w:tcBorders>
              <w:top w:val="single" w:sz="4" w:space="0" w:color="auto"/>
              <w:left w:val="single" w:sz="4" w:space="0" w:color="auto"/>
              <w:bottom w:val="single" w:sz="4" w:space="0" w:color="auto"/>
              <w:right w:val="single" w:sz="4" w:space="0" w:color="auto"/>
            </w:tcBorders>
          </w:tcPr>
          <w:p w:rsidR="00516FFC" w:rsidRPr="00A7053C" w:rsidRDefault="00516FFC" w:rsidP="00681A88">
            <w:pPr>
              <w:spacing w:after="0" w:line="240" w:lineRule="auto"/>
              <w:rPr>
                <w:rFonts w:ascii="Arial" w:hAnsi="Arial" w:cs="Arial"/>
                <w:bCs/>
                <w:sz w:val="16"/>
                <w:szCs w:val="16"/>
                <w:lang w:val="en-GB"/>
              </w:rPr>
            </w:pPr>
            <w:r w:rsidRPr="00A7053C">
              <w:rPr>
                <w:rFonts w:ascii="Arial" w:hAnsi="Arial" w:cs="Arial"/>
                <w:bCs/>
                <w:noProof/>
                <w:sz w:val="16"/>
                <w:szCs w:val="16"/>
                <w:lang w:val="en-GB"/>
              </w:rPr>
              <w:t>Sideli et al., 2018</w:t>
            </w:r>
          </w:p>
          <w:p w:rsidR="00516FFC" w:rsidRPr="00A7053C" w:rsidRDefault="00516FFC" w:rsidP="00681A88">
            <w:pPr>
              <w:suppressAutoHyphens w:val="0"/>
              <w:spacing w:after="0" w:line="240" w:lineRule="auto"/>
              <w:rPr>
                <w:rFonts w:ascii="Arial" w:hAnsi="Arial" w:cs="Arial"/>
                <w:sz w:val="16"/>
                <w:szCs w:val="16"/>
                <w:lang w:val="en-GB"/>
              </w:rPr>
            </w:pPr>
          </w:p>
        </w:tc>
        <w:tc>
          <w:tcPr>
            <w:tcW w:w="1752" w:type="dxa"/>
            <w:tcBorders>
              <w:top w:val="single" w:sz="4" w:space="0" w:color="auto"/>
              <w:left w:val="single" w:sz="4" w:space="0" w:color="auto"/>
              <w:bottom w:val="single" w:sz="4" w:space="0" w:color="auto"/>
              <w:right w:val="single" w:sz="4" w:space="0" w:color="auto"/>
            </w:tcBorders>
            <w:hideMark/>
          </w:tcPr>
          <w:p w:rsidR="00516FFC" w:rsidRPr="00A7053C" w:rsidRDefault="00516FFC" w:rsidP="00681A88">
            <w:pPr>
              <w:suppressAutoHyphens w:val="0"/>
              <w:spacing w:after="0" w:line="240" w:lineRule="auto"/>
              <w:rPr>
                <w:rFonts w:ascii="Arial" w:hAnsi="Arial" w:cs="Arial"/>
                <w:sz w:val="16"/>
                <w:szCs w:val="16"/>
                <w:lang w:val="en-GB"/>
              </w:rPr>
            </w:pPr>
            <w:r w:rsidRPr="00A7053C">
              <w:rPr>
                <w:rFonts w:ascii="Arial" w:hAnsi="Arial" w:cs="Arial"/>
                <w:i/>
                <w:sz w:val="16"/>
                <w:szCs w:val="16"/>
                <w:lang w:val="en-GB"/>
              </w:rPr>
              <w:t>N =</w:t>
            </w:r>
            <w:r w:rsidRPr="00A7053C">
              <w:rPr>
                <w:rFonts w:ascii="Arial" w:hAnsi="Arial" w:cs="Arial"/>
                <w:sz w:val="16"/>
                <w:szCs w:val="16"/>
                <w:lang w:val="en-GB"/>
              </w:rPr>
              <w:t xml:space="preserve"> 231 cases</w:t>
            </w:r>
          </w:p>
          <w:p w:rsidR="00516FFC" w:rsidRPr="00A7053C" w:rsidRDefault="00516FFC" w:rsidP="00681A88">
            <w:pPr>
              <w:suppressAutoHyphens w:val="0"/>
              <w:spacing w:after="0" w:line="240" w:lineRule="auto"/>
              <w:rPr>
                <w:rFonts w:ascii="Arial" w:hAnsi="Arial" w:cs="Arial"/>
                <w:sz w:val="16"/>
                <w:szCs w:val="16"/>
                <w:lang w:val="en-GB"/>
              </w:rPr>
            </w:pPr>
            <w:r w:rsidRPr="00A7053C">
              <w:rPr>
                <w:rFonts w:ascii="Arial" w:hAnsi="Arial" w:cs="Arial"/>
                <w:i/>
                <w:sz w:val="16"/>
                <w:szCs w:val="16"/>
                <w:lang w:val="en-GB"/>
              </w:rPr>
              <w:t>N =</w:t>
            </w:r>
            <w:r w:rsidRPr="00A7053C">
              <w:rPr>
                <w:rFonts w:ascii="Arial" w:hAnsi="Arial" w:cs="Arial"/>
                <w:sz w:val="16"/>
                <w:szCs w:val="16"/>
                <w:lang w:val="en-GB"/>
              </w:rPr>
              <w:t xml:space="preserve"> 214 controls</w:t>
            </w:r>
          </w:p>
        </w:tc>
        <w:tc>
          <w:tcPr>
            <w:tcW w:w="1784" w:type="dxa"/>
            <w:tcBorders>
              <w:top w:val="single" w:sz="4" w:space="0" w:color="auto"/>
              <w:left w:val="single" w:sz="4" w:space="0" w:color="auto"/>
              <w:bottom w:val="single" w:sz="4" w:space="0" w:color="auto"/>
              <w:right w:val="single" w:sz="4" w:space="0" w:color="auto"/>
            </w:tcBorders>
            <w:hideMark/>
          </w:tcPr>
          <w:p w:rsidR="00516FFC" w:rsidRPr="00A7053C" w:rsidRDefault="00516FFC" w:rsidP="00681A88">
            <w:pPr>
              <w:rPr>
                <w:rFonts w:ascii="Arial" w:hAnsi="Arial" w:cs="Arial"/>
                <w:sz w:val="16"/>
                <w:szCs w:val="16"/>
              </w:rPr>
            </w:pPr>
            <w:r w:rsidRPr="00A7053C">
              <w:rPr>
                <w:rFonts w:ascii="Arial" w:hAnsi="Arial" w:cs="Arial"/>
                <w:sz w:val="16"/>
                <w:szCs w:val="16"/>
                <w:lang w:val="en-GB"/>
              </w:rPr>
              <w:t>FEP/UHR/Genetic HR</w:t>
            </w:r>
          </w:p>
        </w:tc>
        <w:tc>
          <w:tcPr>
            <w:tcW w:w="1785" w:type="dxa"/>
            <w:tcBorders>
              <w:top w:val="single" w:sz="4" w:space="0" w:color="auto"/>
              <w:left w:val="single" w:sz="4" w:space="0" w:color="auto"/>
              <w:bottom w:val="single" w:sz="4" w:space="0" w:color="auto"/>
              <w:right w:val="single" w:sz="4" w:space="0" w:color="auto"/>
            </w:tcBorders>
            <w:hideMark/>
          </w:tcPr>
          <w:p w:rsidR="00516FFC" w:rsidRPr="00A7053C" w:rsidRDefault="00516FFC" w:rsidP="00681A88">
            <w:pPr>
              <w:suppressAutoHyphens w:val="0"/>
              <w:spacing w:after="0" w:line="240" w:lineRule="auto"/>
              <w:rPr>
                <w:rFonts w:ascii="Arial" w:hAnsi="Arial" w:cs="Arial"/>
                <w:sz w:val="16"/>
                <w:szCs w:val="16"/>
                <w:lang w:val="en-GB"/>
              </w:rPr>
            </w:pPr>
            <w:r w:rsidRPr="00A7053C">
              <w:rPr>
                <w:rFonts w:ascii="Arial" w:hAnsi="Arial" w:cs="Arial"/>
                <w:sz w:val="16"/>
                <w:szCs w:val="16"/>
                <w:lang w:val="en-GB"/>
              </w:rPr>
              <w:t>Disorder (non-organic psychosis)</w:t>
            </w:r>
          </w:p>
        </w:tc>
        <w:tc>
          <w:tcPr>
            <w:tcW w:w="1785" w:type="dxa"/>
            <w:tcBorders>
              <w:top w:val="single" w:sz="4" w:space="0" w:color="auto"/>
              <w:left w:val="single" w:sz="4" w:space="0" w:color="auto"/>
              <w:bottom w:val="single" w:sz="4" w:space="0" w:color="auto"/>
              <w:right w:val="single" w:sz="4" w:space="0" w:color="auto"/>
            </w:tcBorders>
          </w:tcPr>
          <w:p w:rsidR="00516FFC" w:rsidRPr="00A7053C" w:rsidRDefault="00516FFC" w:rsidP="00681A88">
            <w:pPr>
              <w:suppressAutoHyphens w:val="0"/>
              <w:spacing w:after="0" w:line="240" w:lineRule="auto"/>
              <w:rPr>
                <w:rFonts w:ascii="Arial" w:hAnsi="Arial" w:cs="Arial"/>
                <w:sz w:val="16"/>
                <w:szCs w:val="16"/>
                <w:lang w:val="en-GB"/>
              </w:rPr>
            </w:pPr>
          </w:p>
        </w:tc>
        <w:tc>
          <w:tcPr>
            <w:tcW w:w="1784" w:type="dxa"/>
            <w:tcBorders>
              <w:top w:val="single" w:sz="4" w:space="0" w:color="auto"/>
              <w:left w:val="single" w:sz="4" w:space="0" w:color="auto"/>
              <w:bottom w:val="single" w:sz="4" w:space="0" w:color="auto"/>
              <w:right w:val="single" w:sz="4" w:space="0" w:color="auto"/>
            </w:tcBorders>
          </w:tcPr>
          <w:p w:rsidR="00516FFC" w:rsidRPr="00A7053C" w:rsidRDefault="00516FFC" w:rsidP="00681A88">
            <w:pPr>
              <w:suppressAutoHyphens w:val="0"/>
              <w:spacing w:after="0" w:line="240" w:lineRule="auto"/>
              <w:rPr>
                <w:rFonts w:ascii="Arial" w:hAnsi="Arial" w:cs="Arial"/>
                <w:sz w:val="16"/>
                <w:szCs w:val="16"/>
                <w:lang w:val="en-GB"/>
              </w:rPr>
            </w:pPr>
          </w:p>
        </w:tc>
        <w:tc>
          <w:tcPr>
            <w:tcW w:w="1785" w:type="dxa"/>
            <w:tcBorders>
              <w:top w:val="single" w:sz="4" w:space="0" w:color="auto"/>
              <w:left w:val="single" w:sz="4" w:space="0" w:color="auto"/>
              <w:bottom w:val="single" w:sz="4" w:space="0" w:color="auto"/>
              <w:right w:val="single" w:sz="4" w:space="0" w:color="auto"/>
            </w:tcBorders>
          </w:tcPr>
          <w:p w:rsidR="00516FFC" w:rsidRPr="00A7053C" w:rsidRDefault="00516FFC" w:rsidP="00681A88">
            <w:pPr>
              <w:suppressAutoHyphens w:val="0"/>
              <w:spacing w:after="0" w:line="240" w:lineRule="auto"/>
              <w:rPr>
                <w:rFonts w:ascii="Arial" w:hAnsi="Arial" w:cs="Arial"/>
                <w:sz w:val="16"/>
                <w:szCs w:val="16"/>
                <w:lang w:val="en-GB"/>
              </w:rPr>
            </w:pPr>
          </w:p>
        </w:tc>
        <w:tc>
          <w:tcPr>
            <w:tcW w:w="1785" w:type="dxa"/>
            <w:tcBorders>
              <w:top w:val="single" w:sz="4" w:space="0" w:color="auto"/>
              <w:left w:val="single" w:sz="4" w:space="0" w:color="auto"/>
              <w:bottom w:val="single" w:sz="4" w:space="0" w:color="auto"/>
              <w:right w:val="single" w:sz="4" w:space="0" w:color="auto"/>
            </w:tcBorders>
          </w:tcPr>
          <w:p w:rsidR="00516FFC" w:rsidRPr="00A7053C" w:rsidRDefault="00516FFC" w:rsidP="00681A88">
            <w:pPr>
              <w:suppressAutoHyphens w:val="0"/>
              <w:spacing w:after="0" w:line="240" w:lineRule="auto"/>
              <w:rPr>
                <w:rFonts w:ascii="Arial" w:hAnsi="Arial" w:cs="Arial"/>
                <w:sz w:val="16"/>
                <w:szCs w:val="16"/>
                <w:lang w:val="en-GB"/>
              </w:rPr>
            </w:pPr>
          </w:p>
        </w:tc>
      </w:tr>
      <w:tr w:rsidR="00516FFC" w:rsidRPr="00A7053C" w:rsidTr="00A62C9E">
        <w:tc>
          <w:tcPr>
            <w:tcW w:w="1427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516FFC" w:rsidRPr="00A7053C" w:rsidRDefault="00516FFC" w:rsidP="000F2E89">
            <w:pPr>
              <w:suppressAutoHyphens w:val="0"/>
              <w:spacing w:after="0" w:line="240" w:lineRule="auto"/>
              <w:jc w:val="center"/>
              <w:rPr>
                <w:rFonts w:ascii="Arial" w:hAnsi="Arial" w:cs="Arial"/>
                <w:sz w:val="16"/>
                <w:szCs w:val="16"/>
                <w:lang w:val="en-GB"/>
              </w:rPr>
            </w:pPr>
            <w:r w:rsidRPr="00A7053C">
              <w:rPr>
                <w:rFonts w:ascii="Arial" w:hAnsi="Arial" w:cs="Arial"/>
                <w:b/>
                <w:bCs/>
                <w:sz w:val="16"/>
                <w:szCs w:val="16"/>
                <w:lang w:val="en-GB"/>
              </w:rPr>
              <w:t>STRESSFUL LIFE EVENTS AND SOCIAL RISK FACTORS</w:t>
            </w:r>
          </w:p>
        </w:tc>
      </w:tr>
      <w:tr w:rsidR="00516FFC" w:rsidRPr="00A7053C" w:rsidTr="00D34320">
        <w:tc>
          <w:tcPr>
            <w:tcW w:w="1817" w:type="dxa"/>
            <w:tcBorders>
              <w:top w:val="single" w:sz="4" w:space="0" w:color="auto"/>
              <w:left w:val="single" w:sz="4" w:space="0" w:color="auto"/>
              <w:bottom w:val="single" w:sz="4" w:space="0" w:color="auto"/>
              <w:right w:val="single" w:sz="4" w:space="0" w:color="auto"/>
            </w:tcBorders>
          </w:tcPr>
          <w:p w:rsidR="00516FFC" w:rsidRPr="00A7053C" w:rsidRDefault="00516FFC" w:rsidP="00D34320">
            <w:pPr>
              <w:spacing w:after="0" w:line="240" w:lineRule="auto"/>
              <w:rPr>
                <w:rFonts w:ascii="Arial" w:hAnsi="Arial" w:cs="Arial"/>
                <w:bCs/>
                <w:sz w:val="16"/>
                <w:szCs w:val="16"/>
                <w:lang w:val="en-GB"/>
              </w:rPr>
            </w:pPr>
            <w:r w:rsidRPr="00A7053C">
              <w:rPr>
                <w:rFonts w:ascii="Arial" w:hAnsi="Arial" w:cs="Arial"/>
                <w:bCs/>
                <w:noProof/>
                <w:sz w:val="16"/>
                <w:szCs w:val="16"/>
                <w:lang w:val="en-GB"/>
              </w:rPr>
              <w:t>Räikkönen et al., 2011</w:t>
            </w:r>
          </w:p>
          <w:p w:rsidR="00516FFC" w:rsidRPr="00A7053C" w:rsidRDefault="00516FFC" w:rsidP="00D34320">
            <w:pPr>
              <w:suppressAutoHyphens w:val="0"/>
              <w:spacing w:after="0" w:line="240" w:lineRule="auto"/>
              <w:rPr>
                <w:rFonts w:ascii="Arial" w:hAnsi="Arial" w:cs="Arial"/>
                <w:sz w:val="16"/>
                <w:szCs w:val="16"/>
                <w:lang w:val="en-GB"/>
              </w:rPr>
            </w:pPr>
          </w:p>
        </w:tc>
        <w:tc>
          <w:tcPr>
            <w:tcW w:w="1752" w:type="dxa"/>
            <w:tcBorders>
              <w:top w:val="single" w:sz="4" w:space="0" w:color="auto"/>
              <w:left w:val="single" w:sz="4" w:space="0" w:color="auto"/>
              <w:bottom w:val="single" w:sz="4" w:space="0" w:color="auto"/>
              <w:right w:val="single" w:sz="4" w:space="0" w:color="auto"/>
            </w:tcBorders>
            <w:hideMark/>
          </w:tcPr>
          <w:p w:rsidR="00516FFC" w:rsidRPr="00A7053C" w:rsidRDefault="00516FFC" w:rsidP="00D34320">
            <w:pPr>
              <w:suppressAutoHyphens w:val="0"/>
              <w:spacing w:after="0" w:line="240" w:lineRule="auto"/>
              <w:rPr>
                <w:rFonts w:ascii="Arial" w:hAnsi="Arial" w:cs="Arial"/>
                <w:sz w:val="16"/>
                <w:szCs w:val="16"/>
                <w:lang w:val="en-GB"/>
              </w:rPr>
            </w:pPr>
            <w:r w:rsidRPr="00A7053C">
              <w:rPr>
                <w:rFonts w:ascii="Arial" w:hAnsi="Arial" w:cs="Arial"/>
                <w:i/>
                <w:sz w:val="16"/>
                <w:szCs w:val="16"/>
                <w:lang w:val="en-GB"/>
              </w:rPr>
              <w:t>N =</w:t>
            </w:r>
            <w:r w:rsidRPr="00A7053C">
              <w:rPr>
                <w:rFonts w:ascii="Arial" w:hAnsi="Arial" w:cs="Arial"/>
                <w:sz w:val="16"/>
                <w:szCs w:val="16"/>
                <w:lang w:val="en-GB"/>
              </w:rPr>
              <w:t xml:space="preserve"> 12,747</w:t>
            </w:r>
          </w:p>
        </w:tc>
        <w:tc>
          <w:tcPr>
            <w:tcW w:w="1784" w:type="dxa"/>
            <w:tcBorders>
              <w:top w:val="single" w:sz="4" w:space="0" w:color="auto"/>
              <w:left w:val="single" w:sz="4" w:space="0" w:color="auto"/>
              <w:bottom w:val="single" w:sz="4" w:space="0" w:color="auto"/>
              <w:right w:val="single" w:sz="4" w:space="0" w:color="auto"/>
            </w:tcBorders>
            <w:hideMark/>
          </w:tcPr>
          <w:p w:rsidR="00516FFC" w:rsidRPr="00A7053C" w:rsidRDefault="00516FFC" w:rsidP="00D34320">
            <w:pPr>
              <w:suppressAutoHyphens w:val="0"/>
              <w:spacing w:after="0" w:line="240" w:lineRule="auto"/>
              <w:rPr>
                <w:rFonts w:ascii="Arial" w:hAnsi="Arial" w:cs="Arial"/>
                <w:sz w:val="16"/>
                <w:szCs w:val="16"/>
                <w:lang w:val="en-GB"/>
              </w:rPr>
            </w:pPr>
            <w:r w:rsidRPr="00A7053C">
              <w:rPr>
                <w:rFonts w:ascii="Arial" w:hAnsi="Arial" w:cs="Arial"/>
                <w:sz w:val="16"/>
                <w:szCs w:val="16"/>
                <w:lang w:val="en-GB"/>
              </w:rPr>
              <w:t>General population</w:t>
            </w:r>
          </w:p>
        </w:tc>
        <w:tc>
          <w:tcPr>
            <w:tcW w:w="1785" w:type="dxa"/>
            <w:tcBorders>
              <w:top w:val="single" w:sz="4" w:space="0" w:color="auto"/>
              <w:left w:val="single" w:sz="4" w:space="0" w:color="auto"/>
              <w:bottom w:val="single" w:sz="4" w:space="0" w:color="auto"/>
              <w:right w:val="single" w:sz="4" w:space="0" w:color="auto"/>
            </w:tcBorders>
            <w:hideMark/>
          </w:tcPr>
          <w:p w:rsidR="00516FFC" w:rsidRPr="00A7053C" w:rsidRDefault="00516FFC" w:rsidP="00D34320">
            <w:pPr>
              <w:suppressAutoHyphens w:val="0"/>
              <w:spacing w:after="0" w:line="240" w:lineRule="auto"/>
              <w:rPr>
                <w:rFonts w:ascii="Arial" w:hAnsi="Arial" w:cs="Arial"/>
                <w:sz w:val="16"/>
                <w:szCs w:val="16"/>
                <w:lang w:val="en-GB"/>
              </w:rPr>
            </w:pPr>
            <w:r w:rsidRPr="00A7053C">
              <w:rPr>
                <w:rFonts w:ascii="Arial" w:hAnsi="Arial" w:cs="Arial"/>
                <w:sz w:val="16"/>
                <w:szCs w:val="16"/>
                <w:lang w:val="en-GB"/>
              </w:rPr>
              <w:t>Disorder (non-organic psychosis)</w:t>
            </w:r>
          </w:p>
        </w:tc>
        <w:tc>
          <w:tcPr>
            <w:tcW w:w="1785" w:type="dxa"/>
            <w:tcBorders>
              <w:top w:val="single" w:sz="4" w:space="0" w:color="auto"/>
              <w:left w:val="single" w:sz="4" w:space="0" w:color="auto"/>
              <w:bottom w:val="single" w:sz="4" w:space="0" w:color="auto"/>
              <w:right w:val="single" w:sz="4" w:space="0" w:color="auto"/>
            </w:tcBorders>
            <w:hideMark/>
          </w:tcPr>
          <w:p w:rsidR="00516FFC" w:rsidRPr="00A7053C" w:rsidRDefault="00516FFC" w:rsidP="00D34320">
            <w:pPr>
              <w:suppressAutoHyphens w:val="0"/>
              <w:spacing w:after="0" w:line="240" w:lineRule="auto"/>
              <w:rPr>
                <w:rFonts w:ascii="Arial" w:hAnsi="Arial" w:cs="Arial"/>
                <w:sz w:val="16"/>
                <w:szCs w:val="16"/>
                <w:lang w:val="en-GB"/>
              </w:rPr>
            </w:pPr>
            <w:r w:rsidRPr="00A7053C">
              <w:rPr>
                <w:rFonts w:ascii="Arial" w:hAnsi="Arial" w:cs="Arial"/>
                <w:bCs/>
                <w:noProof/>
                <w:sz w:val="16"/>
                <w:szCs w:val="16"/>
                <w:lang w:val="en-GB"/>
              </w:rPr>
              <w:t>Lataster et al., 2012</w:t>
            </w:r>
          </w:p>
        </w:tc>
        <w:tc>
          <w:tcPr>
            <w:tcW w:w="1784" w:type="dxa"/>
            <w:tcBorders>
              <w:top w:val="single" w:sz="4" w:space="0" w:color="auto"/>
              <w:left w:val="single" w:sz="4" w:space="0" w:color="auto"/>
              <w:bottom w:val="single" w:sz="4" w:space="0" w:color="auto"/>
              <w:right w:val="single" w:sz="4" w:space="0" w:color="auto"/>
            </w:tcBorders>
            <w:hideMark/>
          </w:tcPr>
          <w:p w:rsidR="00516FFC" w:rsidRPr="00A7053C" w:rsidRDefault="00516FFC" w:rsidP="00D34320">
            <w:pPr>
              <w:suppressAutoHyphens w:val="0"/>
              <w:spacing w:after="0" w:line="240" w:lineRule="auto"/>
              <w:rPr>
                <w:rFonts w:ascii="Arial" w:hAnsi="Arial" w:cs="Arial"/>
                <w:sz w:val="16"/>
                <w:szCs w:val="16"/>
                <w:lang w:val="en-GB"/>
              </w:rPr>
            </w:pPr>
            <w:r w:rsidRPr="00A7053C">
              <w:rPr>
                <w:rFonts w:ascii="Arial" w:hAnsi="Arial" w:cs="Arial"/>
                <w:i/>
                <w:sz w:val="16"/>
                <w:szCs w:val="16"/>
                <w:lang w:val="en-GB"/>
              </w:rPr>
              <w:t>N =</w:t>
            </w:r>
            <w:r w:rsidRPr="00A7053C">
              <w:rPr>
                <w:rFonts w:ascii="Arial" w:hAnsi="Arial" w:cs="Arial"/>
                <w:sz w:val="16"/>
                <w:szCs w:val="16"/>
                <w:lang w:val="en-GB"/>
              </w:rPr>
              <w:t xml:space="preserve"> 3,021</w:t>
            </w:r>
          </w:p>
        </w:tc>
        <w:tc>
          <w:tcPr>
            <w:tcW w:w="1785" w:type="dxa"/>
            <w:tcBorders>
              <w:top w:val="single" w:sz="4" w:space="0" w:color="auto"/>
              <w:left w:val="single" w:sz="4" w:space="0" w:color="auto"/>
              <w:bottom w:val="single" w:sz="4" w:space="0" w:color="auto"/>
              <w:right w:val="single" w:sz="4" w:space="0" w:color="auto"/>
            </w:tcBorders>
            <w:hideMark/>
          </w:tcPr>
          <w:p w:rsidR="00516FFC" w:rsidRPr="00A7053C" w:rsidRDefault="00516FFC" w:rsidP="00D34320">
            <w:pPr>
              <w:spacing w:after="0" w:line="240" w:lineRule="auto"/>
              <w:rPr>
                <w:rFonts w:ascii="Arial" w:hAnsi="Arial" w:cs="Arial"/>
                <w:sz w:val="16"/>
                <w:szCs w:val="16"/>
              </w:rPr>
            </w:pPr>
            <w:r w:rsidRPr="00A7053C">
              <w:rPr>
                <w:rFonts w:ascii="Arial" w:hAnsi="Arial" w:cs="Arial"/>
                <w:sz w:val="16"/>
                <w:szCs w:val="16"/>
                <w:lang w:val="en-GB"/>
              </w:rPr>
              <w:t>General population</w:t>
            </w:r>
          </w:p>
        </w:tc>
        <w:tc>
          <w:tcPr>
            <w:tcW w:w="1785" w:type="dxa"/>
            <w:tcBorders>
              <w:top w:val="single" w:sz="4" w:space="0" w:color="auto"/>
              <w:left w:val="single" w:sz="4" w:space="0" w:color="auto"/>
              <w:bottom w:val="single" w:sz="4" w:space="0" w:color="auto"/>
              <w:right w:val="single" w:sz="4" w:space="0" w:color="auto"/>
            </w:tcBorders>
            <w:hideMark/>
          </w:tcPr>
          <w:p w:rsidR="00516FFC" w:rsidRPr="00A7053C" w:rsidRDefault="00516FFC" w:rsidP="00D34320">
            <w:pPr>
              <w:suppressAutoHyphens w:val="0"/>
              <w:spacing w:after="0" w:line="240" w:lineRule="auto"/>
              <w:rPr>
                <w:rFonts w:ascii="Arial" w:hAnsi="Arial" w:cs="Arial"/>
                <w:sz w:val="16"/>
                <w:szCs w:val="16"/>
                <w:lang w:val="en-GB"/>
              </w:rPr>
            </w:pPr>
            <w:r w:rsidRPr="00A7053C">
              <w:rPr>
                <w:rFonts w:ascii="Arial" w:hAnsi="Arial" w:cs="Arial"/>
                <w:sz w:val="16"/>
                <w:szCs w:val="16"/>
                <w:lang w:val="en-GB"/>
              </w:rPr>
              <w:t>Symptoms</w:t>
            </w:r>
          </w:p>
        </w:tc>
      </w:tr>
      <w:tr w:rsidR="00516FFC" w:rsidRPr="00A7053C" w:rsidTr="00D34320">
        <w:tc>
          <w:tcPr>
            <w:tcW w:w="1817" w:type="dxa"/>
            <w:tcBorders>
              <w:top w:val="single" w:sz="4" w:space="0" w:color="auto"/>
              <w:left w:val="single" w:sz="4" w:space="0" w:color="auto"/>
              <w:bottom w:val="single" w:sz="4" w:space="0" w:color="auto"/>
              <w:right w:val="single" w:sz="4" w:space="0" w:color="auto"/>
            </w:tcBorders>
          </w:tcPr>
          <w:p w:rsidR="00516FFC" w:rsidRPr="00A7053C" w:rsidRDefault="00516FFC" w:rsidP="000F2E89">
            <w:pPr>
              <w:spacing w:after="0" w:line="240" w:lineRule="auto"/>
              <w:rPr>
                <w:rFonts w:ascii="Arial" w:hAnsi="Arial" w:cs="Arial"/>
                <w:sz w:val="16"/>
                <w:szCs w:val="16"/>
                <w:lang w:val="en-GB"/>
              </w:rPr>
            </w:pPr>
            <w:r w:rsidRPr="00A7053C">
              <w:rPr>
                <w:rFonts w:ascii="Arial" w:hAnsi="Arial" w:cs="Arial"/>
                <w:noProof/>
                <w:sz w:val="16"/>
                <w:szCs w:val="16"/>
                <w:lang w:val="en-GB"/>
              </w:rPr>
              <w:t>Newbury et al., 2018</w:t>
            </w:r>
          </w:p>
        </w:tc>
        <w:tc>
          <w:tcPr>
            <w:tcW w:w="1752" w:type="dxa"/>
            <w:tcBorders>
              <w:top w:val="single" w:sz="4" w:space="0" w:color="auto"/>
              <w:left w:val="single" w:sz="4" w:space="0" w:color="auto"/>
              <w:bottom w:val="single" w:sz="4" w:space="0" w:color="auto"/>
              <w:right w:val="single" w:sz="4" w:space="0" w:color="auto"/>
            </w:tcBorders>
          </w:tcPr>
          <w:p w:rsidR="00516FFC" w:rsidRPr="00A7053C" w:rsidRDefault="00516FFC" w:rsidP="00D34320">
            <w:pPr>
              <w:suppressAutoHyphens w:val="0"/>
              <w:spacing w:after="0" w:line="240" w:lineRule="auto"/>
              <w:rPr>
                <w:rFonts w:ascii="Arial" w:hAnsi="Arial" w:cs="Arial"/>
                <w:sz w:val="16"/>
                <w:szCs w:val="16"/>
                <w:lang w:val="en-GB"/>
              </w:rPr>
            </w:pPr>
            <w:r w:rsidRPr="00A7053C">
              <w:rPr>
                <w:rFonts w:ascii="Arial" w:hAnsi="Arial" w:cs="Arial"/>
                <w:i/>
                <w:sz w:val="16"/>
                <w:szCs w:val="16"/>
                <w:lang w:val="en-GB"/>
              </w:rPr>
              <w:t>N =</w:t>
            </w:r>
            <w:r w:rsidRPr="00A7053C">
              <w:rPr>
                <w:rFonts w:ascii="Arial" w:hAnsi="Arial" w:cs="Arial"/>
                <w:sz w:val="16"/>
                <w:szCs w:val="16"/>
                <w:lang w:val="en-GB"/>
              </w:rPr>
              <w:t xml:space="preserve"> 2,063</w:t>
            </w:r>
          </w:p>
        </w:tc>
        <w:tc>
          <w:tcPr>
            <w:tcW w:w="1784" w:type="dxa"/>
            <w:tcBorders>
              <w:top w:val="single" w:sz="4" w:space="0" w:color="auto"/>
              <w:left w:val="single" w:sz="4" w:space="0" w:color="auto"/>
              <w:bottom w:val="single" w:sz="4" w:space="0" w:color="auto"/>
              <w:right w:val="single" w:sz="4" w:space="0" w:color="auto"/>
            </w:tcBorders>
          </w:tcPr>
          <w:p w:rsidR="00516FFC" w:rsidRPr="00A7053C" w:rsidRDefault="00516FFC" w:rsidP="00D34320">
            <w:pPr>
              <w:suppressAutoHyphens w:val="0"/>
              <w:spacing w:after="0" w:line="240" w:lineRule="auto"/>
              <w:rPr>
                <w:rFonts w:ascii="Arial" w:hAnsi="Arial" w:cs="Arial"/>
                <w:sz w:val="16"/>
                <w:szCs w:val="16"/>
                <w:lang w:val="en-GB"/>
              </w:rPr>
            </w:pPr>
            <w:r w:rsidRPr="00A7053C">
              <w:rPr>
                <w:rFonts w:ascii="Arial" w:hAnsi="Arial" w:cs="Arial"/>
                <w:sz w:val="16"/>
                <w:szCs w:val="16"/>
                <w:lang w:val="en-GB"/>
              </w:rPr>
              <w:t>General population</w:t>
            </w:r>
          </w:p>
        </w:tc>
        <w:tc>
          <w:tcPr>
            <w:tcW w:w="1785" w:type="dxa"/>
            <w:tcBorders>
              <w:top w:val="single" w:sz="4" w:space="0" w:color="auto"/>
              <w:left w:val="single" w:sz="4" w:space="0" w:color="auto"/>
              <w:bottom w:val="single" w:sz="4" w:space="0" w:color="auto"/>
              <w:right w:val="single" w:sz="4" w:space="0" w:color="auto"/>
            </w:tcBorders>
          </w:tcPr>
          <w:p w:rsidR="00516FFC" w:rsidRPr="00A7053C" w:rsidRDefault="00516FFC" w:rsidP="00D34320">
            <w:pPr>
              <w:suppressAutoHyphens w:val="0"/>
              <w:spacing w:after="0" w:line="240" w:lineRule="auto"/>
              <w:rPr>
                <w:rFonts w:ascii="Arial" w:hAnsi="Arial" w:cs="Arial"/>
                <w:sz w:val="16"/>
                <w:szCs w:val="16"/>
                <w:lang w:val="en-GB"/>
              </w:rPr>
            </w:pPr>
            <w:r w:rsidRPr="00A7053C">
              <w:rPr>
                <w:rFonts w:ascii="Arial" w:hAnsi="Arial" w:cs="Arial"/>
                <w:sz w:val="16"/>
                <w:szCs w:val="16"/>
                <w:lang w:val="en-GB"/>
              </w:rPr>
              <w:t>Symptoms</w:t>
            </w:r>
          </w:p>
        </w:tc>
        <w:tc>
          <w:tcPr>
            <w:tcW w:w="1785" w:type="dxa"/>
            <w:tcBorders>
              <w:top w:val="single" w:sz="4" w:space="0" w:color="auto"/>
              <w:left w:val="single" w:sz="4" w:space="0" w:color="auto"/>
              <w:bottom w:val="single" w:sz="4" w:space="0" w:color="auto"/>
              <w:right w:val="single" w:sz="4" w:space="0" w:color="auto"/>
            </w:tcBorders>
            <w:hideMark/>
          </w:tcPr>
          <w:p w:rsidR="00516FFC" w:rsidRPr="00A7053C" w:rsidRDefault="00516FFC" w:rsidP="00D34320">
            <w:pPr>
              <w:spacing w:after="0" w:line="240" w:lineRule="auto"/>
              <w:rPr>
                <w:rFonts w:ascii="Arial" w:hAnsi="Arial" w:cs="Arial"/>
                <w:bCs/>
                <w:sz w:val="16"/>
                <w:szCs w:val="16"/>
                <w:lang w:val="en-GB"/>
              </w:rPr>
            </w:pPr>
            <w:r w:rsidRPr="00A7053C">
              <w:rPr>
                <w:rFonts w:ascii="Arial" w:hAnsi="Arial" w:cs="Arial"/>
                <w:bCs/>
                <w:noProof/>
                <w:sz w:val="16"/>
                <w:szCs w:val="16"/>
                <w:lang w:val="en-GB"/>
              </w:rPr>
              <w:t>Morgan, Reininghaus, Reichenberg, et al., 2014</w:t>
            </w:r>
          </w:p>
        </w:tc>
        <w:tc>
          <w:tcPr>
            <w:tcW w:w="1784" w:type="dxa"/>
            <w:tcBorders>
              <w:top w:val="single" w:sz="4" w:space="0" w:color="auto"/>
              <w:left w:val="single" w:sz="4" w:space="0" w:color="auto"/>
              <w:bottom w:val="single" w:sz="4" w:space="0" w:color="auto"/>
              <w:right w:val="single" w:sz="4" w:space="0" w:color="auto"/>
            </w:tcBorders>
            <w:hideMark/>
          </w:tcPr>
          <w:p w:rsidR="00516FFC" w:rsidRPr="00A7053C" w:rsidRDefault="00516FFC" w:rsidP="00D34320">
            <w:pPr>
              <w:suppressAutoHyphens w:val="0"/>
              <w:spacing w:after="0" w:line="240" w:lineRule="auto"/>
              <w:rPr>
                <w:rFonts w:ascii="Arial" w:hAnsi="Arial" w:cs="Arial"/>
                <w:sz w:val="16"/>
                <w:szCs w:val="16"/>
                <w:lang w:val="en-GB"/>
              </w:rPr>
            </w:pPr>
            <w:r w:rsidRPr="00A7053C">
              <w:rPr>
                <w:rFonts w:ascii="Arial" w:hAnsi="Arial" w:cs="Arial"/>
                <w:i/>
                <w:sz w:val="16"/>
                <w:szCs w:val="16"/>
                <w:lang w:val="en-GB"/>
              </w:rPr>
              <w:t>N =</w:t>
            </w:r>
            <w:r w:rsidRPr="00A7053C">
              <w:rPr>
                <w:rFonts w:ascii="Arial" w:hAnsi="Arial" w:cs="Arial"/>
                <w:sz w:val="16"/>
                <w:szCs w:val="16"/>
                <w:lang w:val="en-GB"/>
              </w:rPr>
              <w:t xml:space="preserve"> 1,680</w:t>
            </w:r>
          </w:p>
        </w:tc>
        <w:tc>
          <w:tcPr>
            <w:tcW w:w="1785" w:type="dxa"/>
            <w:tcBorders>
              <w:top w:val="single" w:sz="4" w:space="0" w:color="auto"/>
              <w:left w:val="single" w:sz="4" w:space="0" w:color="auto"/>
              <w:bottom w:val="single" w:sz="4" w:space="0" w:color="auto"/>
              <w:right w:val="single" w:sz="4" w:space="0" w:color="auto"/>
            </w:tcBorders>
            <w:hideMark/>
          </w:tcPr>
          <w:p w:rsidR="00516FFC" w:rsidRPr="00A7053C" w:rsidRDefault="00516FFC" w:rsidP="00D34320">
            <w:pPr>
              <w:spacing w:after="0" w:line="240" w:lineRule="auto"/>
              <w:rPr>
                <w:rFonts w:ascii="Arial" w:hAnsi="Arial" w:cs="Arial"/>
                <w:sz w:val="16"/>
                <w:szCs w:val="16"/>
              </w:rPr>
            </w:pPr>
            <w:r w:rsidRPr="00A7053C">
              <w:rPr>
                <w:rFonts w:ascii="Arial" w:hAnsi="Arial" w:cs="Arial"/>
                <w:sz w:val="16"/>
                <w:szCs w:val="16"/>
                <w:lang w:val="en-GB"/>
              </w:rPr>
              <w:t>General population</w:t>
            </w:r>
          </w:p>
        </w:tc>
        <w:tc>
          <w:tcPr>
            <w:tcW w:w="1785" w:type="dxa"/>
            <w:tcBorders>
              <w:top w:val="single" w:sz="4" w:space="0" w:color="auto"/>
              <w:left w:val="single" w:sz="4" w:space="0" w:color="auto"/>
              <w:bottom w:val="single" w:sz="4" w:space="0" w:color="auto"/>
              <w:right w:val="single" w:sz="4" w:space="0" w:color="auto"/>
            </w:tcBorders>
            <w:hideMark/>
          </w:tcPr>
          <w:p w:rsidR="00516FFC" w:rsidRPr="00A7053C" w:rsidRDefault="00516FFC" w:rsidP="00D34320">
            <w:pPr>
              <w:suppressAutoHyphens w:val="0"/>
              <w:spacing w:after="0" w:line="240" w:lineRule="auto"/>
              <w:rPr>
                <w:rFonts w:ascii="Arial" w:hAnsi="Arial" w:cs="Arial"/>
                <w:sz w:val="16"/>
                <w:szCs w:val="16"/>
                <w:lang w:val="en-GB"/>
              </w:rPr>
            </w:pPr>
            <w:r w:rsidRPr="00A7053C">
              <w:rPr>
                <w:rFonts w:ascii="Arial" w:hAnsi="Arial" w:cs="Arial"/>
                <w:sz w:val="16"/>
                <w:szCs w:val="16"/>
                <w:lang w:val="en-GB"/>
              </w:rPr>
              <w:t>PLEs</w:t>
            </w:r>
          </w:p>
        </w:tc>
      </w:tr>
      <w:tr w:rsidR="00516FFC" w:rsidRPr="00A7053C" w:rsidTr="00D34320">
        <w:tc>
          <w:tcPr>
            <w:tcW w:w="1817" w:type="dxa"/>
            <w:tcBorders>
              <w:top w:val="single" w:sz="4" w:space="0" w:color="auto"/>
              <w:left w:val="single" w:sz="4" w:space="0" w:color="auto"/>
              <w:bottom w:val="single" w:sz="4" w:space="0" w:color="auto"/>
              <w:right w:val="single" w:sz="4" w:space="0" w:color="auto"/>
            </w:tcBorders>
          </w:tcPr>
          <w:p w:rsidR="00516FFC" w:rsidRPr="00A7053C" w:rsidRDefault="00516FFC" w:rsidP="00D34320">
            <w:pPr>
              <w:suppressAutoHyphens w:val="0"/>
              <w:spacing w:after="0" w:line="240" w:lineRule="auto"/>
              <w:rPr>
                <w:rFonts w:ascii="Arial" w:hAnsi="Arial" w:cs="Arial"/>
                <w:sz w:val="16"/>
                <w:szCs w:val="16"/>
                <w:lang w:val="en-GB"/>
              </w:rPr>
            </w:pPr>
          </w:p>
        </w:tc>
        <w:tc>
          <w:tcPr>
            <w:tcW w:w="1752" w:type="dxa"/>
            <w:tcBorders>
              <w:top w:val="single" w:sz="4" w:space="0" w:color="auto"/>
              <w:left w:val="single" w:sz="4" w:space="0" w:color="auto"/>
              <w:bottom w:val="single" w:sz="4" w:space="0" w:color="auto"/>
              <w:right w:val="single" w:sz="4" w:space="0" w:color="auto"/>
            </w:tcBorders>
          </w:tcPr>
          <w:p w:rsidR="00516FFC" w:rsidRPr="00A7053C" w:rsidRDefault="00516FFC" w:rsidP="00D34320">
            <w:pPr>
              <w:suppressAutoHyphens w:val="0"/>
              <w:spacing w:after="0" w:line="240" w:lineRule="auto"/>
              <w:rPr>
                <w:rFonts w:ascii="Arial" w:hAnsi="Arial" w:cs="Arial"/>
                <w:sz w:val="16"/>
                <w:szCs w:val="16"/>
                <w:lang w:val="en-GB"/>
              </w:rPr>
            </w:pPr>
          </w:p>
        </w:tc>
        <w:tc>
          <w:tcPr>
            <w:tcW w:w="1784" w:type="dxa"/>
            <w:tcBorders>
              <w:top w:val="single" w:sz="4" w:space="0" w:color="auto"/>
              <w:left w:val="single" w:sz="4" w:space="0" w:color="auto"/>
              <w:bottom w:val="single" w:sz="4" w:space="0" w:color="auto"/>
              <w:right w:val="single" w:sz="4" w:space="0" w:color="auto"/>
            </w:tcBorders>
          </w:tcPr>
          <w:p w:rsidR="00516FFC" w:rsidRPr="00A7053C" w:rsidRDefault="00516FFC" w:rsidP="00D34320">
            <w:pPr>
              <w:suppressAutoHyphens w:val="0"/>
              <w:spacing w:after="0" w:line="240" w:lineRule="auto"/>
              <w:rPr>
                <w:rFonts w:ascii="Arial" w:hAnsi="Arial" w:cs="Arial"/>
                <w:sz w:val="16"/>
                <w:szCs w:val="16"/>
                <w:lang w:val="en-GB"/>
              </w:rPr>
            </w:pPr>
          </w:p>
        </w:tc>
        <w:tc>
          <w:tcPr>
            <w:tcW w:w="1785" w:type="dxa"/>
            <w:tcBorders>
              <w:top w:val="single" w:sz="4" w:space="0" w:color="auto"/>
              <w:left w:val="single" w:sz="4" w:space="0" w:color="auto"/>
              <w:bottom w:val="single" w:sz="4" w:space="0" w:color="auto"/>
              <w:right w:val="single" w:sz="4" w:space="0" w:color="auto"/>
            </w:tcBorders>
          </w:tcPr>
          <w:p w:rsidR="00516FFC" w:rsidRPr="00A7053C" w:rsidRDefault="00516FFC" w:rsidP="00D34320">
            <w:pPr>
              <w:suppressAutoHyphens w:val="0"/>
              <w:spacing w:after="0" w:line="240" w:lineRule="auto"/>
              <w:rPr>
                <w:rFonts w:ascii="Arial" w:hAnsi="Arial" w:cs="Arial"/>
                <w:sz w:val="16"/>
                <w:szCs w:val="16"/>
                <w:lang w:val="en-GB"/>
              </w:rPr>
            </w:pPr>
          </w:p>
        </w:tc>
        <w:tc>
          <w:tcPr>
            <w:tcW w:w="1785" w:type="dxa"/>
            <w:tcBorders>
              <w:top w:val="single" w:sz="4" w:space="0" w:color="auto"/>
              <w:left w:val="single" w:sz="4" w:space="0" w:color="auto"/>
              <w:bottom w:val="single" w:sz="4" w:space="0" w:color="auto"/>
              <w:right w:val="single" w:sz="4" w:space="0" w:color="auto"/>
            </w:tcBorders>
            <w:hideMark/>
          </w:tcPr>
          <w:p w:rsidR="00516FFC" w:rsidRPr="00A7053C" w:rsidRDefault="00516FFC" w:rsidP="00D34320">
            <w:pPr>
              <w:spacing w:after="0" w:line="240" w:lineRule="auto"/>
              <w:rPr>
                <w:rFonts w:ascii="Arial" w:hAnsi="Arial" w:cs="Arial"/>
                <w:bCs/>
                <w:sz w:val="16"/>
                <w:szCs w:val="16"/>
                <w:lang w:val="en-GB"/>
              </w:rPr>
            </w:pPr>
            <w:r w:rsidRPr="00A7053C">
              <w:rPr>
                <w:rFonts w:ascii="Arial" w:hAnsi="Arial" w:cs="Arial"/>
                <w:bCs/>
                <w:noProof/>
                <w:sz w:val="16"/>
                <w:szCs w:val="16"/>
                <w:lang w:val="en-GB"/>
              </w:rPr>
              <w:t>Ouellet-Morin et al., 2015</w:t>
            </w:r>
          </w:p>
        </w:tc>
        <w:tc>
          <w:tcPr>
            <w:tcW w:w="1784" w:type="dxa"/>
            <w:tcBorders>
              <w:top w:val="single" w:sz="4" w:space="0" w:color="auto"/>
              <w:left w:val="single" w:sz="4" w:space="0" w:color="auto"/>
              <w:bottom w:val="single" w:sz="4" w:space="0" w:color="auto"/>
              <w:right w:val="single" w:sz="4" w:space="0" w:color="auto"/>
            </w:tcBorders>
            <w:hideMark/>
          </w:tcPr>
          <w:p w:rsidR="00516FFC" w:rsidRPr="00A7053C" w:rsidRDefault="00516FFC" w:rsidP="00D34320">
            <w:pPr>
              <w:suppressAutoHyphens w:val="0"/>
              <w:spacing w:after="0" w:line="240" w:lineRule="auto"/>
              <w:rPr>
                <w:rFonts w:ascii="Arial" w:hAnsi="Arial" w:cs="Arial"/>
                <w:sz w:val="16"/>
                <w:szCs w:val="16"/>
                <w:lang w:val="en-GB"/>
              </w:rPr>
            </w:pPr>
            <w:r w:rsidRPr="00A7053C">
              <w:rPr>
                <w:rFonts w:ascii="Arial" w:hAnsi="Arial" w:cs="Arial"/>
                <w:i/>
                <w:sz w:val="16"/>
                <w:szCs w:val="16"/>
                <w:lang w:val="en-GB"/>
              </w:rPr>
              <w:t>N =</w:t>
            </w:r>
            <w:r w:rsidRPr="00A7053C">
              <w:rPr>
                <w:rFonts w:ascii="Arial" w:hAnsi="Arial" w:cs="Arial"/>
                <w:sz w:val="16"/>
                <w:szCs w:val="16"/>
                <w:lang w:val="en-GB"/>
              </w:rPr>
              <w:t xml:space="preserve"> 1,052</w:t>
            </w:r>
          </w:p>
        </w:tc>
        <w:tc>
          <w:tcPr>
            <w:tcW w:w="1785" w:type="dxa"/>
            <w:tcBorders>
              <w:top w:val="single" w:sz="4" w:space="0" w:color="auto"/>
              <w:left w:val="single" w:sz="4" w:space="0" w:color="auto"/>
              <w:bottom w:val="single" w:sz="4" w:space="0" w:color="auto"/>
              <w:right w:val="single" w:sz="4" w:space="0" w:color="auto"/>
            </w:tcBorders>
            <w:hideMark/>
          </w:tcPr>
          <w:p w:rsidR="00516FFC" w:rsidRPr="00A7053C" w:rsidRDefault="00516FFC" w:rsidP="00D34320">
            <w:pPr>
              <w:spacing w:after="0" w:line="240" w:lineRule="auto"/>
              <w:rPr>
                <w:rFonts w:ascii="Arial" w:hAnsi="Arial" w:cs="Arial"/>
                <w:sz w:val="16"/>
                <w:szCs w:val="16"/>
              </w:rPr>
            </w:pPr>
            <w:r w:rsidRPr="00A7053C">
              <w:rPr>
                <w:rFonts w:ascii="Arial" w:hAnsi="Arial" w:cs="Arial"/>
                <w:sz w:val="16"/>
                <w:szCs w:val="16"/>
                <w:lang w:val="en-GB"/>
              </w:rPr>
              <w:t>General population</w:t>
            </w:r>
          </w:p>
        </w:tc>
        <w:tc>
          <w:tcPr>
            <w:tcW w:w="1785" w:type="dxa"/>
            <w:tcBorders>
              <w:top w:val="single" w:sz="4" w:space="0" w:color="auto"/>
              <w:left w:val="single" w:sz="4" w:space="0" w:color="auto"/>
              <w:bottom w:val="single" w:sz="4" w:space="0" w:color="auto"/>
              <w:right w:val="single" w:sz="4" w:space="0" w:color="auto"/>
            </w:tcBorders>
            <w:hideMark/>
          </w:tcPr>
          <w:p w:rsidR="00516FFC" w:rsidRPr="00A7053C" w:rsidRDefault="00516FFC" w:rsidP="00D34320">
            <w:pPr>
              <w:suppressAutoHyphens w:val="0"/>
              <w:spacing w:after="0" w:line="240" w:lineRule="auto"/>
              <w:rPr>
                <w:rFonts w:ascii="Arial" w:hAnsi="Arial" w:cs="Arial"/>
                <w:sz w:val="16"/>
                <w:szCs w:val="16"/>
                <w:lang w:val="en-GB"/>
              </w:rPr>
            </w:pPr>
            <w:r w:rsidRPr="00A7053C">
              <w:rPr>
                <w:rFonts w:ascii="Arial" w:hAnsi="Arial" w:cs="Arial"/>
                <w:sz w:val="16"/>
                <w:szCs w:val="16"/>
                <w:lang w:val="en-GB"/>
              </w:rPr>
              <w:t>Symptom</w:t>
            </w:r>
          </w:p>
        </w:tc>
      </w:tr>
      <w:tr w:rsidR="00516FFC" w:rsidRPr="00A7053C" w:rsidTr="00D34320">
        <w:tc>
          <w:tcPr>
            <w:tcW w:w="1817" w:type="dxa"/>
            <w:tcBorders>
              <w:top w:val="single" w:sz="4" w:space="0" w:color="auto"/>
              <w:left w:val="single" w:sz="4" w:space="0" w:color="auto"/>
              <w:bottom w:val="single" w:sz="4" w:space="0" w:color="auto"/>
              <w:right w:val="single" w:sz="4" w:space="0" w:color="auto"/>
            </w:tcBorders>
          </w:tcPr>
          <w:p w:rsidR="00516FFC" w:rsidRPr="00A7053C" w:rsidRDefault="00516FFC" w:rsidP="00681A88">
            <w:pPr>
              <w:suppressAutoHyphens w:val="0"/>
              <w:spacing w:after="0" w:line="240" w:lineRule="auto"/>
              <w:rPr>
                <w:rFonts w:ascii="Arial" w:hAnsi="Arial" w:cs="Arial"/>
                <w:sz w:val="16"/>
                <w:szCs w:val="16"/>
                <w:lang w:val="en-GB"/>
              </w:rPr>
            </w:pPr>
          </w:p>
        </w:tc>
        <w:tc>
          <w:tcPr>
            <w:tcW w:w="1752" w:type="dxa"/>
            <w:tcBorders>
              <w:top w:val="single" w:sz="4" w:space="0" w:color="auto"/>
              <w:left w:val="single" w:sz="4" w:space="0" w:color="auto"/>
              <w:bottom w:val="single" w:sz="4" w:space="0" w:color="auto"/>
              <w:right w:val="single" w:sz="4" w:space="0" w:color="auto"/>
            </w:tcBorders>
          </w:tcPr>
          <w:p w:rsidR="00516FFC" w:rsidRPr="00A7053C" w:rsidRDefault="00516FFC" w:rsidP="00681A88">
            <w:pPr>
              <w:suppressAutoHyphens w:val="0"/>
              <w:spacing w:after="0" w:line="240" w:lineRule="auto"/>
              <w:rPr>
                <w:rFonts w:ascii="Arial" w:hAnsi="Arial" w:cs="Arial"/>
                <w:sz w:val="16"/>
                <w:szCs w:val="16"/>
                <w:lang w:val="en-GB"/>
              </w:rPr>
            </w:pPr>
          </w:p>
        </w:tc>
        <w:tc>
          <w:tcPr>
            <w:tcW w:w="1784" w:type="dxa"/>
            <w:tcBorders>
              <w:top w:val="single" w:sz="4" w:space="0" w:color="auto"/>
              <w:left w:val="single" w:sz="4" w:space="0" w:color="auto"/>
              <w:bottom w:val="single" w:sz="4" w:space="0" w:color="auto"/>
              <w:right w:val="single" w:sz="4" w:space="0" w:color="auto"/>
            </w:tcBorders>
          </w:tcPr>
          <w:p w:rsidR="00516FFC" w:rsidRPr="00A7053C" w:rsidRDefault="00516FFC" w:rsidP="00681A88">
            <w:pPr>
              <w:suppressAutoHyphens w:val="0"/>
              <w:spacing w:after="0" w:line="240" w:lineRule="auto"/>
              <w:rPr>
                <w:rFonts w:ascii="Arial" w:hAnsi="Arial" w:cs="Arial"/>
                <w:sz w:val="16"/>
                <w:szCs w:val="16"/>
                <w:lang w:val="en-GB"/>
              </w:rPr>
            </w:pPr>
          </w:p>
        </w:tc>
        <w:tc>
          <w:tcPr>
            <w:tcW w:w="1785" w:type="dxa"/>
            <w:tcBorders>
              <w:top w:val="single" w:sz="4" w:space="0" w:color="auto"/>
              <w:left w:val="single" w:sz="4" w:space="0" w:color="auto"/>
              <w:bottom w:val="single" w:sz="4" w:space="0" w:color="auto"/>
              <w:right w:val="single" w:sz="4" w:space="0" w:color="auto"/>
            </w:tcBorders>
          </w:tcPr>
          <w:p w:rsidR="00516FFC" w:rsidRPr="00A7053C" w:rsidRDefault="00516FFC" w:rsidP="00681A88">
            <w:pPr>
              <w:suppressAutoHyphens w:val="0"/>
              <w:spacing w:after="0" w:line="240" w:lineRule="auto"/>
              <w:rPr>
                <w:rFonts w:ascii="Arial" w:hAnsi="Arial" w:cs="Arial"/>
                <w:sz w:val="16"/>
                <w:szCs w:val="16"/>
                <w:lang w:val="en-GB"/>
              </w:rPr>
            </w:pPr>
          </w:p>
        </w:tc>
        <w:tc>
          <w:tcPr>
            <w:tcW w:w="1785" w:type="dxa"/>
            <w:tcBorders>
              <w:top w:val="single" w:sz="4" w:space="0" w:color="auto"/>
              <w:left w:val="single" w:sz="4" w:space="0" w:color="auto"/>
              <w:bottom w:val="single" w:sz="4" w:space="0" w:color="auto"/>
              <w:right w:val="single" w:sz="4" w:space="0" w:color="auto"/>
            </w:tcBorders>
            <w:hideMark/>
          </w:tcPr>
          <w:p w:rsidR="00516FFC" w:rsidRPr="00A7053C" w:rsidRDefault="00516FFC" w:rsidP="00681A88">
            <w:pPr>
              <w:spacing w:after="0" w:line="240" w:lineRule="auto"/>
              <w:rPr>
                <w:rFonts w:ascii="Arial" w:hAnsi="Arial" w:cs="Arial"/>
                <w:bCs/>
                <w:sz w:val="16"/>
                <w:szCs w:val="16"/>
                <w:lang w:val="en-GB"/>
              </w:rPr>
            </w:pPr>
            <w:r w:rsidRPr="00A7053C">
              <w:rPr>
                <w:rFonts w:ascii="Arial" w:hAnsi="Arial" w:cs="Arial"/>
                <w:bCs/>
                <w:noProof/>
                <w:sz w:val="16"/>
                <w:szCs w:val="16"/>
                <w:lang w:val="en-GB"/>
              </w:rPr>
              <w:t>Gayer-Anderson et al., 2015</w:t>
            </w:r>
          </w:p>
        </w:tc>
        <w:tc>
          <w:tcPr>
            <w:tcW w:w="1784" w:type="dxa"/>
            <w:tcBorders>
              <w:top w:val="single" w:sz="4" w:space="0" w:color="auto"/>
              <w:left w:val="single" w:sz="4" w:space="0" w:color="auto"/>
              <w:bottom w:val="single" w:sz="4" w:space="0" w:color="auto"/>
              <w:right w:val="single" w:sz="4" w:space="0" w:color="auto"/>
            </w:tcBorders>
            <w:hideMark/>
          </w:tcPr>
          <w:p w:rsidR="00516FFC" w:rsidRPr="00A7053C" w:rsidRDefault="00516FFC" w:rsidP="00681A88">
            <w:pPr>
              <w:suppressAutoHyphens w:val="0"/>
              <w:spacing w:after="0" w:line="240" w:lineRule="auto"/>
              <w:rPr>
                <w:rFonts w:ascii="Arial" w:hAnsi="Arial" w:cs="Arial"/>
                <w:sz w:val="16"/>
                <w:szCs w:val="16"/>
                <w:lang w:val="en-GB"/>
              </w:rPr>
            </w:pPr>
            <w:r w:rsidRPr="00A7053C">
              <w:rPr>
                <w:rFonts w:ascii="Arial" w:hAnsi="Arial" w:cs="Arial"/>
                <w:i/>
                <w:sz w:val="16"/>
                <w:szCs w:val="16"/>
                <w:lang w:val="en-GB"/>
              </w:rPr>
              <w:t>N =</w:t>
            </w:r>
            <w:r w:rsidRPr="00A7053C">
              <w:rPr>
                <w:rFonts w:ascii="Arial" w:hAnsi="Arial" w:cs="Arial"/>
                <w:sz w:val="16"/>
                <w:szCs w:val="16"/>
                <w:lang w:val="en-GB"/>
              </w:rPr>
              <w:t xml:space="preserve"> 202 FEP </w:t>
            </w:r>
          </w:p>
          <w:p w:rsidR="00516FFC" w:rsidRPr="00A7053C" w:rsidRDefault="00516FFC" w:rsidP="00681A88">
            <w:pPr>
              <w:suppressAutoHyphens w:val="0"/>
              <w:spacing w:after="0" w:line="240" w:lineRule="auto"/>
              <w:rPr>
                <w:rFonts w:ascii="Arial" w:hAnsi="Arial" w:cs="Arial"/>
                <w:sz w:val="16"/>
                <w:szCs w:val="16"/>
                <w:lang w:val="en-GB"/>
              </w:rPr>
            </w:pPr>
            <w:r w:rsidRPr="00A7053C">
              <w:rPr>
                <w:rFonts w:ascii="Arial" w:hAnsi="Arial" w:cs="Arial"/>
                <w:i/>
                <w:sz w:val="16"/>
                <w:szCs w:val="16"/>
                <w:lang w:val="en-GB"/>
              </w:rPr>
              <w:t>N =</w:t>
            </w:r>
            <w:r w:rsidRPr="00A7053C">
              <w:rPr>
                <w:rFonts w:ascii="Arial" w:hAnsi="Arial" w:cs="Arial"/>
                <w:sz w:val="16"/>
                <w:szCs w:val="16"/>
                <w:lang w:val="en-GB"/>
              </w:rPr>
              <w:t xml:space="preserve"> 266 healthy controls</w:t>
            </w:r>
          </w:p>
        </w:tc>
        <w:tc>
          <w:tcPr>
            <w:tcW w:w="1785" w:type="dxa"/>
            <w:tcBorders>
              <w:top w:val="single" w:sz="4" w:space="0" w:color="auto"/>
              <w:left w:val="single" w:sz="4" w:space="0" w:color="auto"/>
              <w:bottom w:val="single" w:sz="4" w:space="0" w:color="auto"/>
              <w:right w:val="single" w:sz="4" w:space="0" w:color="auto"/>
            </w:tcBorders>
            <w:hideMark/>
          </w:tcPr>
          <w:p w:rsidR="00516FFC" w:rsidRPr="00A7053C" w:rsidRDefault="00516FFC" w:rsidP="00681A88">
            <w:pPr>
              <w:rPr>
                <w:rFonts w:ascii="Arial" w:hAnsi="Arial" w:cs="Arial"/>
                <w:sz w:val="16"/>
                <w:szCs w:val="16"/>
              </w:rPr>
            </w:pPr>
            <w:r w:rsidRPr="00A7053C">
              <w:rPr>
                <w:rFonts w:ascii="Arial" w:hAnsi="Arial" w:cs="Arial"/>
                <w:sz w:val="16"/>
                <w:szCs w:val="16"/>
                <w:lang w:val="en-GB"/>
              </w:rPr>
              <w:t>FEP/UHR/Genetic HR</w:t>
            </w:r>
          </w:p>
        </w:tc>
        <w:tc>
          <w:tcPr>
            <w:tcW w:w="1785" w:type="dxa"/>
            <w:tcBorders>
              <w:top w:val="single" w:sz="4" w:space="0" w:color="auto"/>
              <w:left w:val="single" w:sz="4" w:space="0" w:color="auto"/>
              <w:bottom w:val="single" w:sz="4" w:space="0" w:color="auto"/>
              <w:right w:val="single" w:sz="4" w:space="0" w:color="auto"/>
            </w:tcBorders>
            <w:hideMark/>
          </w:tcPr>
          <w:p w:rsidR="00516FFC" w:rsidRPr="00A7053C" w:rsidRDefault="00516FFC" w:rsidP="00681A88">
            <w:pPr>
              <w:spacing w:after="0" w:line="240" w:lineRule="auto"/>
              <w:rPr>
                <w:rFonts w:ascii="Arial" w:hAnsi="Arial" w:cs="Arial"/>
                <w:sz w:val="16"/>
                <w:szCs w:val="16"/>
              </w:rPr>
            </w:pPr>
            <w:r w:rsidRPr="00A7053C">
              <w:rPr>
                <w:rFonts w:ascii="Arial" w:hAnsi="Arial" w:cs="Arial"/>
                <w:sz w:val="16"/>
                <w:szCs w:val="16"/>
                <w:lang w:val="en-GB"/>
              </w:rPr>
              <w:t>Disorder (psychosis)</w:t>
            </w:r>
          </w:p>
        </w:tc>
      </w:tr>
      <w:tr w:rsidR="00516FFC" w:rsidRPr="00A7053C" w:rsidTr="00D34320">
        <w:tc>
          <w:tcPr>
            <w:tcW w:w="1817" w:type="dxa"/>
            <w:tcBorders>
              <w:top w:val="single" w:sz="4" w:space="0" w:color="auto"/>
              <w:left w:val="single" w:sz="4" w:space="0" w:color="auto"/>
              <w:bottom w:val="single" w:sz="4" w:space="0" w:color="auto"/>
              <w:right w:val="single" w:sz="4" w:space="0" w:color="auto"/>
            </w:tcBorders>
          </w:tcPr>
          <w:p w:rsidR="00516FFC" w:rsidRPr="00A7053C" w:rsidRDefault="00516FFC" w:rsidP="00681A88">
            <w:pPr>
              <w:suppressAutoHyphens w:val="0"/>
              <w:spacing w:after="0" w:line="240" w:lineRule="auto"/>
              <w:rPr>
                <w:rFonts w:ascii="Arial" w:hAnsi="Arial" w:cs="Arial"/>
                <w:sz w:val="16"/>
                <w:szCs w:val="16"/>
                <w:lang w:val="en-GB"/>
              </w:rPr>
            </w:pPr>
          </w:p>
        </w:tc>
        <w:tc>
          <w:tcPr>
            <w:tcW w:w="1752" w:type="dxa"/>
            <w:tcBorders>
              <w:top w:val="single" w:sz="4" w:space="0" w:color="auto"/>
              <w:left w:val="single" w:sz="4" w:space="0" w:color="auto"/>
              <w:bottom w:val="single" w:sz="4" w:space="0" w:color="auto"/>
              <w:right w:val="single" w:sz="4" w:space="0" w:color="auto"/>
            </w:tcBorders>
          </w:tcPr>
          <w:p w:rsidR="00516FFC" w:rsidRPr="00A7053C" w:rsidRDefault="00516FFC" w:rsidP="00681A88">
            <w:pPr>
              <w:suppressAutoHyphens w:val="0"/>
              <w:spacing w:after="0" w:line="240" w:lineRule="auto"/>
              <w:rPr>
                <w:rFonts w:ascii="Arial" w:hAnsi="Arial" w:cs="Arial"/>
                <w:sz w:val="16"/>
                <w:szCs w:val="16"/>
                <w:lang w:val="en-GB"/>
              </w:rPr>
            </w:pPr>
          </w:p>
        </w:tc>
        <w:tc>
          <w:tcPr>
            <w:tcW w:w="1784" w:type="dxa"/>
            <w:tcBorders>
              <w:top w:val="single" w:sz="4" w:space="0" w:color="auto"/>
              <w:left w:val="single" w:sz="4" w:space="0" w:color="auto"/>
              <w:bottom w:val="single" w:sz="4" w:space="0" w:color="auto"/>
              <w:right w:val="single" w:sz="4" w:space="0" w:color="auto"/>
            </w:tcBorders>
          </w:tcPr>
          <w:p w:rsidR="00516FFC" w:rsidRPr="00A7053C" w:rsidRDefault="00516FFC" w:rsidP="00681A88">
            <w:pPr>
              <w:suppressAutoHyphens w:val="0"/>
              <w:spacing w:after="0" w:line="240" w:lineRule="auto"/>
              <w:rPr>
                <w:rFonts w:ascii="Arial" w:hAnsi="Arial" w:cs="Arial"/>
                <w:sz w:val="16"/>
                <w:szCs w:val="16"/>
                <w:lang w:val="en-GB"/>
              </w:rPr>
            </w:pPr>
          </w:p>
        </w:tc>
        <w:tc>
          <w:tcPr>
            <w:tcW w:w="1785" w:type="dxa"/>
            <w:tcBorders>
              <w:top w:val="single" w:sz="4" w:space="0" w:color="auto"/>
              <w:left w:val="single" w:sz="4" w:space="0" w:color="auto"/>
              <w:bottom w:val="single" w:sz="4" w:space="0" w:color="auto"/>
              <w:right w:val="single" w:sz="4" w:space="0" w:color="auto"/>
            </w:tcBorders>
          </w:tcPr>
          <w:p w:rsidR="00516FFC" w:rsidRPr="00A7053C" w:rsidRDefault="00516FFC" w:rsidP="00681A88">
            <w:pPr>
              <w:suppressAutoHyphens w:val="0"/>
              <w:spacing w:after="0" w:line="240" w:lineRule="auto"/>
              <w:rPr>
                <w:rFonts w:ascii="Arial" w:hAnsi="Arial" w:cs="Arial"/>
                <w:sz w:val="16"/>
                <w:szCs w:val="16"/>
                <w:lang w:val="en-GB"/>
              </w:rPr>
            </w:pPr>
          </w:p>
        </w:tc>
        <w:tc>
          <w:tcPr>
            <w:tcW w:w="1785" w:type="dxa"/>
            <w:tcBorders>
              <w:top w:val="single" w:sz="4" w:space="0" w:color="auto"/>
              <w:left w:val="single" w:sz="4" w:space="0" w:color="auto"/>
              <w:bottom w:val="single" w:sz="4" w:space="0" w:color="auto"/>
              <w:right w:val="single" w:sz="4" w:space="0" w:color="auto"/>
            </w:tcBorders>
            <w:hideMark/>
          </w:tcPr>
          <w:p w:rsidR="00516FFC" w:rsidRPr="00A7053C" w:rsidRDefault="00516FFC" w:rsidP="00681A88">
            <w:pPr>
              <w:suppressAutoHyphens w:val="0"/>
              <w:spacing w:after="0" w:line="240" w:lineRule="auto"/>
              <w:rPr>
                <w:rFonts w:ascii="Arial" w:hAnsi="Arial" w:cs="Arial"/>
                <w:sz w:val="16"/>
                <w:szCs w:val="16"/>
                <w:lang w:val="en-GB"/>
              </w:rPr>
            </w:pPr>
            <w:r w:rsidRPr="00A7053C">
              <w:rPr>
                <w:rFonts w:ascii="Arial" w:hAnsi="Arial" w:cs="Arial"/>
                <w:bCs/>
                <w:noProof/>
                <w:sz w:val="16"/>
                <w:szCs w:val="16"/>
                <w:lang w:val="en-GB"/>
              </w:rPr>
              <w:t>Morgan, Reininghaus, Fearon, et al., 2014</w:t>
            </w:r>
          </w:p>
        </w:tc>
        <w:tc>
          <w:tcPr>
            <w:tcW w:w="1784" w:type="dxa"/>
            <w:tcBorders>
              <w:top w:val="single" w:sz="4" w:space="0" w:color="auto"/>
              <w:left w:val="single" w:sz="4" w:space="0" w:color="auto"/>
              <w:bottom w:val="single" w:sz="4" w:space="0" w:color="auto"/>
              <w:right w:val="single" w:sz="4" w:space="0" w:color="auto"/>
            </w:tcBorders>
            <w:hideMark/>
          </w:tcPr>
          <w:p w:rsidR="00516FFC" w:rsidRPr="00A7053C" w:rsidRDefault="00516FFC" w:rsidP="00681A88">
            <w:pPr>
              <w:suppressAutoHyphens w:val="0"/>
              <w:spacing w:after="0" w:line="240" w:lineRule="auto"/>
              <w:rPr>
                <w:rFonts w:ascii="Arial" w:hAnsi="Arial" w:cs="Arial"/>
                <w:sz w:val="16"/>
                <w:szCs w:val="16"/>
                <w:lang w:val="en-GB"/>
              </w:rPr>
            </w:pPr>
            <w:r w:rsidRPr="00A7053C">
              <w:rPr>
                <w:rFonts w:ascii="Arial" w:hAnsi="Arial" w:cs="Arial"/>
                <w:i/>
                <w:sz w:val="16"/>
                <w:szCs w:val="16"/>
                <w:lang w:val="en-GB"/>
              </w:rPr>
              <w:t>N =</w:t>
            </w:r>
            <w:r w:rsidRPr="00A7053C">
              <w:rPr>
                <w:rFonts w:ascii="Arial" w:hAnsi="Arial" w:cs="Arial"/>
                <w:sz w:val="16"/>
                <w:szCs w:val="16"/>
                <w:lang w:val="en-GB"/>
              </w:rPr>
              <w:t xml:space="preserve"> 390 FEP</w:t>
            </w:r>
          </w:p>
          <w:p w:rsidR="00516FFC" w:rsidRPr="00A7053C" w:rsidRDefault="00516FFC" w:rsidP="00681A88">
            <w:pPr>
              <w:suppressAutoHyphens w:val="0"/>
              <w:spacing w:after="0" w:line="240" w:lineRule="auto"/>
              <w:rPr>
                <w:rFonts w:ascii="Arial" w:hAnsi="Arial" w:cs="Arial"/>
                <w:sz w:val="16"/>
                <w:szCs w:val="16"/>
                <w:lang w:val="en-GB"/>
              </w:rPr>
            </w:pPr>
            <w:r w:rsidRPr="00A7053C">
              <w:rPr>
                <w:rFonts w:ascii="Arial" w:hAnsi="Arial" w:cs="Arial"/>
                <w:i/>
                <w:sz w:val="16"/>
                <w:szCs w:val="16"/>
                <w:lang w:val="en-GB"/>
              </w:rPr>
              <w:t>N =</w:t>
            </w:r>
            <w:r w:rsidRPr="00A7053C">
              <w:rPr>
                <w:rFonts w:ascii="Arial" w:hAnsi="Arial" w:cs="Arial"/>
                <w:sz w:val="16"/>
                <w:szCs w:val="16"/>
                <w:lang w:val="en-GB"/>
              </w:rPr>
              <w:t xml:space="preserve"> 391 healthy controls</w:t>
            </w:r>
          </w:p>
        </w:tc>
        <w:tc>
          <w:tcPr>
            <w:tcW w:w="1785" w:type="dxa"/>
            <w:tcBorders>
              <w:top w:val="single" w:sz="4" w:space="0" w:color="auto"/>
              <w:left w:val="single" w:sz="4" w:space="0" w:color="auto"/>
              <w:bottom w:val="single" w:sz="4" w:space="0" w:color="auto"/>
              <w:right w:val="single" w:sz="4" w:space="0" w:color="auto"/>
            </w:tcBorders>
            <w:hideMark/>
          </w:tcPr>
          <w:p w:rsidR="00516FFC" w:rsidRPr="00A7053C" w:rsidRDefault="00516FFC" w:rsidP="00681A88">
            <w:pPr>
              <w:rPr>
                <w:rFonts w:ascii="Arial" w:hAnsi="Arial" w:cs="Arial"/>
                <w:sz w:val="16"/>
                <w:szCs w:val="16"/>
              </w:rPr>
            </w:pPr>
            <w:r w:rsidRPr="00A7053C">
              <w:rPr>
                <w:rFonts w:ascii="Arial" w:hAnsi="Arial" w:cs="Arial"/>
                <w:sz w:val="16"/>
                <w:szCs w:val="16"/>
                <w:lang w:val="en-GB"/>
              </w:rPr>
              <w:t>FEP/UHR/Genetic HR</w:t>
            </w:r>
          </w:p>
        </w:tc>
        <w:tc>
          <w:tcPr>
            <w:tcW w:w="1785" w:type="dxa"/>
            <w:tcBorders>
              <w:top w:val="single" w:sz="4" w:space="0" w:color="auto"/>
              <w:left w:val="single" w:sz="4" w:space="0" w:color="auto"/>
              <w:bottom w:val="single" w:sz="4" w:space="0" w:color="auto"/>
              <w:right w:val="single" w:sz="4" w:space="0" w:color="auto"/>
            </w:tcBorders>
            <w:hideMark/>
          </w:tcPr>
          <w:p w:rsidR="00516FFC" w:rsidRPr="00A7053C" w:rsidRDefault="00516FFC" w:rsidP="00681A88">
            <w:pPr>
              <w:spacing w:after="0" w:line="240" w:lineRule="auto"/>
              <w:rPr>
                <w:rFonts w:ascii="Arial" w:hAnsi="Arial" w:cs="Arial"/>
                <w:sz w:val="16"/>
                <w:szCs w:val="16"/>
              </w:rPr>
            </w:pPr>
            <w:r w:rsidRPr="00A7053C">
              <w:rPr>
                <w:rFonts w:ascii="Arial" w:hAnsi="Arial" w:cs="Arial"/>
                <w:sz w:val="16"/>
                <w:szCs w:val="16"/>
                <w:lang w:val="en-GB"/>
              </w:rPr>
              <w:t>Disorder (psychosis)</w:t>
            </w:r>
          </w:p>
        </w:tc>
      </w:tr>
      <w:tr w:rsidR="00516FFC" w:rsidRPr="00A7053C" w:rsidTr="00266933">
        <w:tc>
          <w:tcPr>
            <w:tcW w:w="14277" w:type="dxa"/>
            <w:gridSpan w:val="8"/>
            <w:tcBorders>
              <w:top w:val="single" w:sz="4" w:space="0" w:color="auto"/>
              <w:left w:val="single" w:sz="4" w:space="0" w:color="auto"/>
              <w:bottom w:val="single" w:sz="4" w:space="0" w:color="auto"/>
              <w:right w:val="single" w:sz="4" w:space="0" w:color="auto"/>
            </w:tcBorders>
            <w:shd w:val="clear" w:color="auto" w:fill="DBDBDB"/>
          </w:tcPr>
          <w:p w:rsidR="00516FFC" w:rsidRPr="00A7053C" w:rsidRDefault="00516FFC" w:rsidP="00D34320">
            <w:pPr>
              <w:spacing w:after="0" w:line="240" w:lineRule="auto"/>
              <w:rPr>
                <w:rFonts w:ascii="Arial" w:hAnsi="Arial" w:cs="Arial"/>
                <w:sz w:val="16"/>
                <w:szCs w:val="16"/>
                <w:lang w:val="en-GB"/>
              </w:rPr>
            </w:pPr>
          </w:p>
        </w:tc>
      </w:tr>
      <w:tr w:rsidR="00516FFC" w:rsidRPr="00A7053C" w:rsidTr="00D34320">
        <w:tc>
          <w:tcPr>
            <w:tcW w:w="1817" w:type="dxa"/>
            <w:tcBorders>
              <w:top w:val="single" w:sz="4" w:space="0" w:color="auto"/>
              <w:left w:val="single" w:sz="4" w:space="0" w:color="auto"/>
              <w:bottom w:val="single" w:sz="4" w:space="0" w:color="auto"/>
              <w:right w:val="single" w:sz="4" w:space="0" w:color="auto"/>
            </w:tcBorders>
          </w:tcPr>
          <w:p w:rsidR="00516FFC" w:rsidRPr="00A7053C" w:rsidRDefault="00516FFC" w:rsidP="000F2E89">
            <w:pPr>
              <w:spacing w:after="0" w:line="240" w:lineRule="auto"/>
              <w:rPr>
                <w:rFonts w:ascii="Arial" w:hAnsi="Arial" w:cs="Arial"/>
                <w:bCs/>
                <w:color w:val="000000"/>
                <w:sz w:val="16"/>
                <w:szCs w:val="16"/>
                <w:lang w:val="en-GB"/>
              </w:rPr>
            </w:pPr>
            <w:r w:rsidRPr="00A7053C">
              <w:rPr>
                <w:rFonts w:ascii="Arial" w:hAnsi="Arial" w:cs="Arial"/>
                <w:bCs/>
                <w:color w:val="000000"/>
                <w:sz w:val="16"/>
                <w:szCs w:val="16"/>
                <w:lang w:val="en-GB"/>
              </w:rPr>
              <w:t>Mansueto et al., 2019</w:t>
            </w:r>
          </w:p>
        </w:tc>
        <w:tc>
          <w:tcPr>
            <w:tcW w:w="1752" w:type="dxa"/>
            <w:tcBorders>
              <w:top w:val="single" w:sz="4" w:space="0" w:color="auto"/>
              <w:left w:val="single" w:sz="4" w:space="0" w:color="auto"/>
              <w:bottom w:val="single" w:sz="4" w:space="0" w:color="auto"/>
              <w:right w:val="single" w:sz="4" w:space="0" w:color="auto"/>
            </w:tcBorders>
          </w:tcPr>
          <w:p w:rsidR="00516FFC" w:rsidRPr="00A7053C" w:rsidRDefault="00516FFC" w:rsidP="00D34320">
            <w:pPr>
              <w:suppressAutoHyphens w:val="0"/>
              <w:spacing w:after="0" w:line="240" w:lineRule="auto"/>
              <w:rPr>
                <w:rFonts w:ascii="Arial" w:hAnsi="Arial" w:cs="Arial"/>
                <w:bCs/>
                <w:sz w:val="16"/>
                <w:szCs w:val="16"/>
                <w:lang w:val="en-GB"/>
              </w:rPr>
            </w:pPr>
            <w:r w:rsidRPr="00A7053C">
              <w:rPr>
                <w:rFonts w:ascii="Arial" w:hAnsi="Arial" w:cs="Arial"/>
                <w:bCs/>
                <w:i/>
                <w:color w:val="000000"/>
                <w:sz w:val="16"/>
                <w:szCs w:val="16"/>
                <w:lang w:val="en-GB"/>
              </w:rPr>
              <w:t>N =</w:t>
            </w:r>
            <w:r w:rsidRPr="00A7053C">
              <w:rPr>
                <w:rFonts w:ascii="Arial" w:hAnsi="Arial" w:cs="Arial"/>
                <w:bCs/>
                <w:color w:val="000000"/>
                <w:sz w:val="16"/>
                <w:szCs w:val="16"/>
                <w:lang w:val="en-GB"/>
              </w:rPr>
              <w:t xml:space="preserve"> 1,119 </w:t>
            </w:r>
            <w:r w:rsidRPr="00A7053C">
              <w:rPr>
                <w:rFonts w:ascii="Arial" w:hAnsi="Arial" w:cs="Arial"/>
                <w:bCs/>
                <w:sz w:val="16"/>
                <w:szCs w:val="16"/>
                <w:lang w:val="en-GB"/>
              </w:rPr>
              <w:t>cases</w:t>
            </w:r>
          </w:p>
        </w:tc>
        <w:tc>
          <w:tcPr>
            <w:tcW w:w="1784" w:type="dxa"/>
            <w:tcBorders>
              <w:top w:val="single" w:sz="4" w:space="0" w:color="auto"/>
              <w:left w:val="single" w:sz="4" w:space="0" w:color="auto"/>
              <w:bottom w:val="single" w:sz="4" w:space="0" w:color="auto"/>
              <w:right w:val="single" w:sz="4" w:space="0" w:color="auto"/>
            </w:tcBorders>
          </w:tcPr>
          <w:p w:rsidR="00516FFC" w:rsidRPr="00A7053C" w:rsidRDefault="00516FFC" w:rsidP="00D34320">
            <w:pPr>
              <w:suppressAutoHyphens w:val="0"/>
              <w:spacing w:after="0" w:line="240" w:lineRule="auto"/>
              <w:rPr>
                <w:rFonts w:ascii="Arial" w:hAnsi="Arial" w:cs="Arial"/>
                <w:bCs/>
                <w:sz w:val="16"/>
                <w:szCs w:val="16"/>
                <w:lang w:val="en-GB"/>
              </w:rPr>
            </w:pPr>
            <w:r w:rsidRPr="00A7053C">
              <w:rPr>
                <w:rFonts w:ascii="Arial" w:hAnsi="Arial" w:cs="Arial"/>
                <w:bCs/>
                <w:sz w:val="16"/>
                <w:szCs w:val="16"/>
                <w:lang w:val="en-GB"/>
              </w:rPr>
              <w:t>Non – FEP, mixed, or unspecified</w:t>
            </w:r>
          </w:p>
        </w:tc>
        <w:tc>
          <w:tcPr>
            <w:tcW w:w="1785" w:type="dxa"/>
            <w:tcBorders>
              <w:top w:val="single" w:sz="4" w:space="0" w:color="auto"/>
              <w:left w:val="single" w:sz="4" w:space="0" w:color="auto"/>
              <w:bottom w:val="single" w:sz="4" w:space="0" w:color="auto"/>
              <w:right w:val="single" w:sz="4" w:space="0" w:color="auto"/>
            </w:tcBorders>
          </w:tcPr>
          <w:p w:rsidR="00516FFC" w:rsidRPr="00A7053C" w:rsidRDefault="00516FFC" w:rsidP="00D34320">
            <w:pPr>
              <w:suppressAutoHyphens w:val="0"/>
              <w:spacing w:after="0" w:line="240" w:lineRule="auto"/>
              <w:rPr>
                <w:rFonts w:ascii="Arial" w:hAnsi="Arial" w:cs="Arial"/>
                <w:bCs/>
                <w:sz w:val="16"/>
                <w:szCs w:val="16"/>
                <w:lang w:val="en-GB"/>
              </w:rPr>
            </w:pPr>
            <w:r w:rsidRPr="00A7053C">
              <w:rPr>
                <w:rFonts w:ascii="Arial" w:hAnsi="Arial" w:cs="Arial"/>
                <w:sz w:val="16"/>
                <w:szCs w:val="16"/>
                <w:lang w:val="en-GB"/>
              </w:rPr>
              <w:t>Symptoms</w:t>
            </w:r>
          </w:p>
        </w:tc>
        <w:tc>
          <w:tcPr>
            <w:tcW w:w="1785" w:type="dxa"/>
            <w:tcBorders>
              <w:top w:val="single" w:sz="4" w:space="0" w:color="auto"/>
              <w:left w:val="single" w:sz="4" w:space="0" w:color="auto"/>
              <w:bottom w:val="single" w:sz="4" w:space="0" w:color="auto"/>
              <w:right w:val="single" w:sz="4" w:space="0" w:color="auto"/>
            </w:tcBorders>
          </w:tcPr>
          <w:p w:rsidR="00516FFC" w:rsidRPr="00A7053C" w:rsidRDefault="00516FFC" w:rsidP="00D34320">
            <w:pPr>
              <w:suppressAutoHyphens w:val="0"/>
              <w:spacing w:after="0" w:line="240" w:lineRule="auto"/>
              <w:rPr>
                <w:rFonts w:ascii="Arial" w:hAnsi="Arial" w:cs="Arial"/>
                <w:bCs/>
                <w:noProof/>
                <w:sz w:val="16"/>
                <w:szCs w:val="16"/>
                <w:lang w:val="en-GB"/>
              </w:rPr>
            </w:pPr>
          </w:p>
        </w:tc>
        <w:tc>
          <w:tcPr>
            <w:tcW w:w="1784" w:type="dxa"/>
            <w:tcBorders>
              <w:top w:val="single" w:sz="4" w:space="0" w:color="auto"/>
              <w:left w:val="single" w:sz="4" w:space="0" w:color="auto"/>
              <w:bottom w:val="single" w:sz="4" w:space="0" w:color="auto"/>
              <w:right w:val="single" w:sz="4" w:space="0" w:color="auto"/>
            </w:tcBorders>
          </w:tcPr>
          <w:p w:rsidR="00516FFC" w:rsidRPr="00A7053C" w:rsidRDefault="00516FFC" w:rsidP="00D34320">
            <w:pPr>
              <w:suppressAutoHyphens w:val="0"/>
              <w:spacing w:after="0" w:line="240" w:lineRule="auto"/>
              <w:rPr>
                <w:rFonts w:ascii="Arial" w:hAnsi="Arial" w:cs="Arial"/>
                <w:bCs/>
                <w:sz w:val="16"/>
                <w:szCs w:val="16"/>
                <w:lang w:val="en-GB"/>
              </w:rPr>
            </w:pPr>
          </w:p>
        </w:tc>
        <w:tc>
          <w:tcPr>
            <w:tcW w:w="1785" w:type="dxa"/>
            <w:tcBorders>
              <w:top w:val="single" w:sz="4" w:space="0" w:color="auto"/>
              <w:left w:val="single" w:sz="4" w:space="0" w:color="auto"/>
              <w:bottom w:val="single" w:sz="4" w:space="0" w:color="auto"/>
              <w:right w:val="single" w:sz="4" w:space="0" w:color="auto"/>
            </w:tcBorders>
          </w:tcPr>
          <w:p w:rsidR="00516FFC" w:rsidRPr="00A7053C" w:rsidRDefault="00516FFC" w:rsidP="00D34320">
            <w:pPr>
              <w:spacing w:after="0" w:line="240" w:lineRule="auto"/>
              <w:rPr>
                <w:rFonts w:ascii="Arial" w:hAnsi="Arial" w:cs="Arial"/>
                <w:bCs/>
                <w:sz w:val="16"/>
                <w:szCs w:val="16"/>
                <w:lang w:val="en-GB"/>
              </w:rPr>
            </w:pPr>
          </w:p>
        </w:tc>
        <w:tc>
          <w:tcPr>
            <w:tcW w:w="1785" w:type="dxa"/>
            <w:tcBorders>
              <w:top w:val="single" w:sz="4" w:space="0" w:color="auto"/>
              <w:left w:val="single" w:sz="4" w:space="0" w:color="auto"/>
              <w:bottom w:val="single" w:sz="4" w:space="0" w:color="auto"/>
              <w:right w:val="single" w:sz="4" w:space="0" w:color="auto"/>
            </w:tcBorders>
          </w:tcPr>
          <w:p w:rsidR="00516FFC" w:rsidRPr="00A7053C" w:rsidRDefault="00516FFC" w:rsidP="00D34320">
            <w:pPr>
              <w:spacing w:after="0" w:line="240" w:lineRule="auto"/>
              <w:rPr>
                <w:rFonts w:ascii="Arial" w:hAnsi="Arial" w:cs="Arial"/>
                <w:bCs/>
                <w:sz w:val="16"/>
                <w:szCs w:val="16"/>
                <w:lang w:val="en-GB"/>
              </w:rPr>
            </w:pPr>
          </w:p>
        </w:tc>
      </w:tr>
    </w:tbl>
    <w:p w:rsidR="00F56693" w:rsidRPr="00A7053C" w:rsidRDefault="00F56693" w:rsidP="00F56693"/>
    <w:p w:rsidR="004749BD" w:rsidRPr="00A7053C" w:rsidRDefault="004749BD" w:rsidP="00F56693">
      <w:pPr>
        <w:rPr>
          <w:lang w:val="en-GB"/>
        </w:rPr>
      </w:pPr>
      <w:r w:rsidRPr="00A7053C">
        <w:rPr>
          <w:rFonts w:ascii="Times New Roman" w:hAnsi="Times New Roman" w:cs="Times New Roman"/>
          <w:sz w:val="24"/>
          <w:lang w:val="en-GB"/>
        </w:rPr>
        <w:t>Significant interaction: p &lt; .05</w:t>
      </w:r>
    </w:p>
    <w:p w:rsidR="00A62C9E" w:rsidRPr="00A7053C" w:rsidRDefault="00A62C9E">
      <w:pPr>
        <w:suppressAutoHyphens w:val="0"/>
        <w:spacing w:after="0" w:line="240" w:lineRule="auto"/>
        <w:rPr>
          <w:rFonts w:ascii="Times New Roman" w:hAnsi="Times New Roman" w:cs="Times New Roman"/>
          <w:b/>
          <w:bCs/>
          <w:sz w:val="24"/>
          <w:szCs w:val="20"/>
          <w:lang w:val="en-GB"/>
        </w:rPr>
      </w:pPr>
      <w:r w:rsidRPr="00A7053C">
        <w:rPr>
          <w:rFonts w:ascii="Times New Roman" w:hAnsi="Times New Roman" w:cs="Times New Roman"/>
          <w:b/>
          <w:bCs/>
          <w:sz w:val="24"/>
          <w:szCs w:val="20"/>
          <w:lang w:val="en-GB"/>
        </w:rPr>
        <w:br w:type="page"/>
      </w:r>
    </w:p>
    <w:p w:rsidR="00F56693" w:rsidRPr="00A7053C" w:rsidRDefault="00F56693" w:rsidP="00F56693">
      <w:pPr>
        <w:suppressAutoHyphens w:val="0"/>
        <w:spacing w:after="0" w:line="240" w:lineRule="auto"/>
        <w:rPr>
          <w:rFonts w:ascii="Times New Roman" w:hAnsi="Times New Roman" w:cs="Times New Roman"/>
          <w:b/>
          <w:bCs/>
          <w:sz w:val="24"/>
          <w:szCs w:val="20"/>
          <w:lang w:val="en-GB"/>
        </w:rPr>
      </w:pPr>
      <w:r w:rsidRPr="00A7053C">
        <w:rPr>
          <w:rFonts w:ascii="Times New Roman" w:hAnsi="Times New Roman" w:cs="Times New Roman"/>
          <w:b/>
          <w:bCs/>
          <w:sz w:val="24"/>
          <w:szCs w:val="20"/>
          <w:lang w:val="en-GB"/>
        </w:rPr>
        <w:lastRenderedPageBreak/>
        <w:t xml:space="preserve">Supplementary Table </w:t>
      </w:r>
      <w:r w:rsidR="0055683A" w:rsidRPr="00A7053C">
        <w:rPr>
          <w:rFonts w:ascii="Times New Roman" w:hAnsi="Times New Roman" w:cs="Times New Roman"/>
          <w:b/>
          <w:bCs/>
          <w:sz w:val="24"/>
          <w:szCs w:val="20"/>
          <w:lang w:val="en-GB"/>
        </w:rPr>
        <w:t>9</w:t>
      </w:r>
      <w:r w:rsidRPr="00A7053C">
        <w:rPr>
          <w:rFonts w:ascii="Times New Roman" w:hAnsi="Times New Roman" w:cs="Times New Roman"/>
          <w:b/>
          <w:bCs/>
          <w:sz w:val="24"/>
          <w:szCs w:val="20"/>
          <w:lang w:val="en-GB"/>
        </w:rPr>
        <w:t xml:space="preserve">: Relationship between evidence of </w:t>
      </w:r>
      <w:r w:rsidR="005051E2" w:rsidRPr="00A7053C">
        <w:rPr>
          <w:rFonts w:ascii="Times New Roman" w:hAnsi="Times New Roman" w:cs="Times New Roman"/>
          <w:b/>
          <w:bCs/>
          <w:sz w:val="24"/>
          <w:szCs w:val="20"/>
          <w:lang w:val="en-GB"/>
        </w:rPr>
        <w:t xml:space="preserve">robust </w:t>
      </w:r>
      <w:r w:rsidRPr="00A7053C">
        <w:rPr>
          <w:rFonts w:ascii="Times New Roman" w:hAnsi="Times New Roman" w:cs="Times New Roman"/>
          <w:b/>
          <w:bCs/>
          <w:sz w:val="24"/>
          <w:szCs w:val="20"/>
          <w:lang w:val="en-GB"/>
        </w:rPr>
        <w:t xml:space="preserve">mediation and sample size, sample type, and outcome </w:t>
      </w:r>
    </w:p>
    <w:p w:rsidR="00A62C9E" w:rsidRPr="00A7053C" w:rsidRDefault="00A62C9E" w:rsidP="00A62C9E">
      <w:pPr>
        <w:shd w:val="clear" w:color="auto" w:fill="FFFFFF"/>
        <w:suppressAutoHyphens w:val="0"/>
        <w:spacing w:after="0" w:line="240" w:lineRule="auto"/>
        <w:rPr>
          <w:rFonts w:ascii="Times New Roman" w:hAnsi="Times New Roman" w:cs="Times New Roman"/>
          <w:sz w:val="24"/>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682"/>
        <w:gridCol w:w="1055"/>
        <w:gridCol w:w="1890"/>
        <w:gridCol w:w="2163"/>
        <w:gridCol w:w="1619"/>
        <w:gridCol w:w="54"/>
        <w:gridCol w:w="1471"/>
        <w:gridCol w:w="1681"/>
        <w:gridCol w:w="1578"/>
      </w:tblGrid>
      <w:tr w:rsidR="00A7053C" w:rsidRPr="00A7053C" w:rsidTr="00947AA1">
        <w:tc>
          <w:tcPr>
            <w:tcW w:w="6790"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A7053C" w:rsidRPr="00A7053C" w:rsidRDefault="00A7053C" w:rsidP="00A62C9E">
            <w:pPr>
              <w:shd w:val="clear" w:color="auto" w:fill="FFFFFF"/>
              <w:suppressAutoHyphens w:val="0"/>
              <w:spacing w:after="0" w:line="240" w:lineRule="auto"/>
              <w:jc w:val="center"/>
              <w:rPr>
                <w:rFonts w:ascii="Arial" w:hAnsi="Arial" w:cs="Arial"/>
                <w:b/>
                <w:bCs/>
                <w:sz w:val="16"/>
                <w:szCs w:val="16"/>
                <w:lang w:val="en-GB"/>
              </w:rPr>
            </w:pPr>
            <w:r w:rsidRPr="00A7053C">
              <w:rPr>
                <w:rFonts w:ascii="Arial" w:hAnsi="Arial" w:cs="Arial"/>
                <w:b/>
                <w:bCs/>
                <w:sz w:val="16"/>
                <w:szCs w:val="16"/>
                <w:lang w:val="en-GB"/>
              </w:rPr>
              <w:t>NON-SIGNIFICANT MEDIATION</w:t>
            </w:r>
          </w:p>
        </w:tc>
        <w:tc>
          <w:tcPr>
            <w:tcW w:w="6403"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A7053C" w:rsidRPr="00A7053C" w:rsidRDefault="00A7053C" w:rsidP="00A62C9E">
            <w:pPr>
              <w:shd w:val="clear" w:color="auto" w:fill="FFFFFF"/>
              <w:suppressAutoHyphens w:val="0"/>
              <w:spacing w:after="0" w:line="240" w:lineRule="auto"/>
              <w:jc w:val="center"/>
              <w:rPr>
                <w:rFonts w:ascii="Arial" w:hAnsi="Arial" w:cs="Arial"/>
                <w:b/>
                <w:bCs/>
                <w:sz w:val="16"/>
                <w:szCs w:val="16"/>
                <w:lang w:val="en-GB"/>
              </w:rPr>
            </w:pPr>
            <w:r w:rsidRPr="00A7053C">
              <w:rPr>
                <w:rFonts w:ascii="Arial" w:hAnsi="Arial" w:cs="Arial"/>
                <w:b/>
                <w:bCs/>
                <w:sz w:val="16"/>
                <w:szCs w:val="16"/>
                <w:lang w:val="en-GB"/>
              </w:rPr>
              <w:t>SIGNIFICANT MEDIATION</w:t>
            </w:r>
          </w:p>
        </w:tc>
      </w:tr>
      <w:tr w:rsidR="00A7053C" w:rsidRPr="00A7053C" w:rsidTr="00947AA1">
        <w:tc>
          <w:tcPr>
            <w:tcW w:w="1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7053C" w:rsidRPr="00A7053C" w:rsidRDefault="00A7053C" w:rsidP="00A62C9E">
            <w:pPr>
              <w:shd w:val="clear" w:color="auto" w:fill="FFFFFF"/>
              <w:suppressAutoHyphens w:val="0"/>
              <w:spacing w:after="0" w:line="240" w:lineRule="auto"/>
              <w:rPr>
                <w:rFonts w:ascii="Arial" w:hAnsi="Arial" w:cs="Arial"/>
                <w:b/>
                <w:bCs/>
                <w:i/>
                <w:sz w:val="16"/>
                <w:szCs w:val="16"/>
                <w:lang w:val="en-GB"/>
              </w:rPr>
            </w:pPr>
            <w:r w:rsidRPr="00A7053C">
              <w:rPr>
                <w:rFonts w:ascii="Arial" w:hAnsi="Arial" w:cs="Arial"/>
                <w:b/>
                <w:bCs/>
                <w:i/>
                <w:sz w:val="16"/>
                <w:szCs w:val="16"/>
                <w:lang w:val="en-GB"/>
              </w:rPr>
              <w:t>Author, year</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7053C" w:rsidRPr="00A7053C" w:rsidRDefault="00A7053C" w:rsidP="00A62C9E">
            <w:pPr>
              <w:shd w:val="clear" w:color="auto" w:fill="FFFFFF"/>
              <w:suppressAutoHyphens w:val="0"/>
              <w:spacing w:after="0" w:line="240" w:lineRule="auto"/>
              <w:rPr>
                <w:rFonts w:ascii="Arial" w:hAnsi="Arial" w:cs="Arial"/>
                <w:b/>
                <w:bCs/>
                <w:i/>
                <w:sz w:val="16"/>
                <w:szCs w:val="16"/>
                <w:lang w:val="en-GB"/>
              </w:rPr>
            </w:pPr>
            <w:r w:rsidRPr="00A7053C">
              <w:rPr>
                <w:rFonts w:ascii="Arial" w:hAnsi="Arial" w:cs="Arial"/>
                <w:b/>
                <w:bCs/>
                <w:i/>
                <w:sz w:val="16"/>
                <w:szCs w:val="16"/>
                <w:lang w:val="en-GB"/>
              </w:rPr>
              <w:t>N</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7053C" w:rsidRPr="00A7053C" w:rsidRDefault="00A7053C" w:rsidP="00A62C9E">
            <w:pPr>
              <w:shd w:val="clear" w:color="auto" w:fill="FFFFFF"/>
              <w:suppressAutoHyphens w:val="0"/>
              <w:spacing w:after="0" w:line="240" w:lineRule="auto"/>
              <w:rPr>
                <w:rFonts w:ascii="Arial" w:hAnsi="Arial" w:cs="Arial"/>
                <w:b/>
                <w:bCs/>
                <w:i/>
                <w:sz w:val="16"/>
                <w:szCs w:val="16"/>
                <w:lang w:val="en-GB"/>
              </w:rPr>
            </w:pPr>
            <w:r w:rsidRPr="00A7053C">
              <w:rPr>
                <w:rFonts w:ascii="Arial" w:hAnsi="Arial" w:cs="Arial"/>
                <w:b/>
                <w:bCs/>
                <w:i/>
                <w:sz w:val="16"/>
                <w:szCs w:val="16"/>
                <w:lang w:val="en-GB"/>
              </w:rPr>
              <w:t>Sample</w:t>
            </w:r>
          </w:p>
        </w:tc>
        <w:tc>
          <w:tcPr>
            <w:tcW w:w="21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7053C" w:rsidRPr="00A7053C" w:rsidRDefault="00A7053C" w:rsidP="00A62C9E">
            <w:pPr>
              <w:shd w:val="clear" w:color="auto" w:fill="FFFFFF"/>
              <w:suppressAutoHyphens w:val="0"/>
              <w:spacing w:after="0" w:line="240" w:lineRule="auto"/>
              <w:rPr>
                <w:rFonts w:ascii="Arial" w:hAnsi="Arial" w:cs="Arial"/>
                <w:b/>
                <w:bCs/>
                <w:i/>
                <w:sz w:val="16"/>
                <w:szCs w:val="16"/>
                <w:lang w:val="en-GB"/>
              </w:rPr>
            </w:pPr>
            <w:r w:rsidRPr="00A7053C">
              <w:rPr>
                <w:rFonts w:ascii="Arial" w:hAnsi="Arial" w:cs="Arial"/>
                <w:b/>
                <w:bCs/>
                <w:i/>
                <w:sz w:val="16"/>
                <w:szCs w:val="16"/>
                <w:lang w:val="en-GB"/>
              </w:rPr>
              <w:t xml:space="preserve">Outcome </w:t>
            </w:r>
          </w:p>
        </w:tc>
        <w:tc>
          <w:tcPr>
            <w:tcW w:w="167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A7053C" w:rsidRPr="00A7053C" w:rsidRDefault="00A7053C" w:rsidP="00A62C9E">
            <w:pPr>
              <w:shd w:val="clear" w:color="auto" w:fill="FFFFFF"/>
              <w:suppressAutoHyphens w:val="0"/>
              <w:spacing w:after="0" w:line="240" w:lineRule="auto"/>
              <w:rPr>
                <w:rFonts w:ascii="Arial" w:hAnsi="Arial" w:cs="Arial"/>
                <w:b/>
                <w:bCs/>
                <w:i/>
                <w:sz w:val="16"/>
                <w:szCs w:val="16"/>
                <w:lang w:val="en-GB"/>
              </w:rPr>
            </w:pPr>
            <w:r w:rsidRPr="00A7053C">
              <w:rPr>
                <w:rFonts w:ascii="Arial" w:hAnsi="Arial" w:cs="Arial"/>
                <w:b/>
                <w:bCs/>
                <w:i/>
                <w:sz w:val="16"/>
                <w:szCs w:val="16"/>
                <w:lang w:val="en-GB"/>
              </w:rPr>
              <w:t>Author, year</w:t>
            </w:r>
          </w:p>
        </w:tc>
        <w:tc>
          <w:tcPr>
            <w:tcW w:w="14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7053C" w:rsidRPr="00A7053C" w:rsidRDefault="00A7053C" w:rsidP="00A62C9E">
            <w:pPr>
              <w:shd w:val="clear" w:color="auto" w:fill="FFFFFF"/>
              <w:suppressAutoHyphens w:val="0"/>
              <w:spacing w:after="0" w:line="240" w:lineRule="auto"/>
              <w:rPr>
                <w:rFonts w:ascii="Arial" w:hAnsi="Arial" w:cs="Arial"/>
                <w:b/>
                <w:bCs/>
                <w:i/>
                <w:sz w:val="16"/>
                <w:szCs w:val="16"/>
                <w:lang w:val="en-GB"/>
              </w:rPr>
            </w:pPr>
            <w:r w:rsidRPr="00A7053C">
              <w:rPr>
                <w:rFonts w:ascii="Arial" w:hAnsi="Arial" w:cs="Arial"/>
                <w:b/>
                <w:bCs/>
                <w:i/>
                <w:sz w:val="16"/>
                <w:szCs w:val="16"/>
                <w:lang w:val="en-GB"/>
              </w:rPr>
              <w:t>N</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7053C" w:rsidRPr="00A7053C" w:rsidRDefault="00A7053C" w:rsidP="00A62C9E">
            <w:pPr>
              <w:shd w:val="clear" w:color="auto" w:fill="FFFFFF"/>
              <w:suppressAutoHyphens w:val="0"/>
              <w:spacing w:after="0" w:line="240" w:lineRule="auto"/>
              <w:rPr>
                <w:rFonts w:ascii="Arial" w:hAnsi="Arial" w:cs="Arial"/>
                <w:b/>
                <w:bCs/>
                <w:i/>
                <w:sz w:val="16"/>
                <w:szCs w:val="16"/>
                <w:lang w:val="en-GB"/>
              </w:rPr>
            </w:pPr>
            <w:r w:rsidRPr="00A7053C">
              <w:rPr>
                <w:rFonts w:ascii="Arial" w:hAnsi="Arial" w:cs="Arial"/>
                <w:b/>
                <w:bCs/>
                <w:i/>
                <w:sz w:val="16"/>
                <w:szCs w:val="16"/>
                <w:lang w:val="en-GB"/>
              </w:rPr>
              <w:t>Sample</w:t>
            </w:r>
          </w:p>
        </w:tc>
        <w:tc>
          <w:tcPr>
            <w:tcW w:w="15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7053C" w:rsidRPr="00A7053C" w:rsidRDefault="00A7053C" w:rsidP="00A62C9E">
            <w:pPr>
              <w:shd w:val="clear" w:color="auto" w:fill="FFFFFF"/>
              <w:suppressAutoHyphens w:val="0"/>
              <w:spacing w:after="0" w:line="240" w:lineRule="auto"/>
              <w:rPr>
                <w:rFonts w:ascii="Arial" w:hAnsi="Arial" w:cs="Arial"/>
                <w:b/>
                <w:bCs/>
                <w:i/>
                <w:sz w:val="16"/>
                <w:szCs w:val="16"/>
                <w:lang w:val="en-GB"/>
              </w:rPr>
            </w:pPr>
            <w:r w:rsidRPr="00A7053C">
              <w:rPr>
                <w:rFonts w:ascii="Arial" w:hAnsi="Arial" w:cs="Arial"/>
                <w:b/>
                <w:bCs/>
                <w:i/>
                <w:sz w:val="16"/>
                <w:szCs w:val="16"/>
                <w:lang w:val="en-GB"/>
              </w:rPr>
              <w:t xml:space="preserve">Outcome </w:t>
            </w:r>
          </w:p>
        </w:tc>
      </w:tr>
      <w:tr w:rsidR="00A7053C" w:rsidRPr="00A7053C" w:rsidTr="00947AA1">
        <w:tc>
          <w:tcPr>
            <w:tcW w:w="13193" w:type="dxa"/>
            <w:gridSpan w:val="9"/>
            <w:tcBorders>
              <w:top w:val="single" w:sz="4" w:space="0" w:color="auto"/>
              <w:left w:val="single" w:sz="4" w:space="0" w:color="auto"/>
              <w:bottom w:val="single" w:sz="4" w:space="0" w:color="auto"/>
              <w:right w:val="single" w:sz="4" w:space="0" w:color="auto"/>
            </w:tcBorders>
            <w:shd w:val="clear" w:color="auto" w:fill="FFFFFF" w:themeFill="background1"/>
            <w:hideMark/>
          </w:tcPr>
          <w:p w:rsidR="00A7053C" w:rsidRPr="00A7053C" w:rsidRDefault="00A7053C" w:rsidP="00A62C9E">
            <w:pPr>
              <w:shd w:val="clear" w:color="auto" w:fill="FFFFFF"/>
              <w:suppressAutoHyphens w:val="0"/>
              <w:spacing w:after="0" w:line="240" w:lineRule="auto"/>
              <w:jc w:val="center"/>
              <w:rPr>
                <w:rFonts w:ascii="Arial" w:hAnsi="Arial" w:cs="Arial"/>
                <w:sz w:val="16"/>
                <w:szCs w:val="16"/>
                <w:lang w:val="en-GB"/>
              </w:rPr>
            </w:pPr>
            <w:r w:rsidRPr="00A7053C">
              <w:rPr>
                <w:rFonts w:ascii="Arial" w:hAnsi="Arial" w:cs="Arial"/>
                <w:b/>
                <w:bCs/>
                <w:sz w:val="16"/>
                <w:szCs w:val="16"/>
                <w:lang w:val="en-GB"/>
              </w:rPr>
              <w:t>SUBSTANCE USE</w:t>
            </w:r>
          </w:p>
        </w:tc>
      </w:tr>
      <w:tr w:rsidR="00A7053C" w:rsidRPr="00A7053C" w:rsidTr="00947AA1">
        <w:tc>
          <w:tcPr>
            <w:tcW w:w="13193"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A7053C" w:rsidRPr="00A7053C" w:rsidRDefault="00A7053C" w:rsidP="00A62C9E">
            <w:pPr>
              <w:shd w:val="clear" w:color="auto" w:fill="FFFFFF"/>
              <w:suppressAutoHyphens w:val="0"/>
              <w:spacing w:after="0" w:line="240" w:lineRule="auto"/>
              <w:rPr>
                <w:rFonts w:ascii="Arial" w:hAnsi="Arial" w:cs="Arial"/>
                <w:sz w:val="16"/>
                <w:szCs w:val="16"/>
                <w:lang w:val="en-GB"/>
              </w:rPr>
            </w:pPr>
          </w:p>
        </w:tc>
      </w:tr>
      <w:tr w:rsidR="00A7053C" w:rsidRPr="00A7053C" w:rsidTr="00947AA1">
        <w:tc>
          <w:tcPr>
            <w:tcW w:w="1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7053C" w:rsidRPr="00A7053C" w:rsidRDefault="00A7053C" w:rsidP="00A62C9E">
            <w:pPr>
              <w:shd w:val="clear" w:color="auto" w:fill="FFFFFF"/>
              <w:suppressAutoHyphens w:val="0"/>
              <w:spacing w:after="0" w:line="240" w:lineRule="auto"/>
              <w:rPr>
                <w:rFonts w:ascii="Arial" w:hAnsi="Arial" w:cs="Arial"/>
                <w:sz w:val="16"/>
                <w:szCs w:val="16"/>
                <w:lang w:val="en-GB"/>
              </w:rPr>
            </w:pPr>
            <w:r w:rsidRPr="00A7053C">
              <w:rPr>
                <w:rFonts w:ascii="Arial" w:hAnsi="Arial" w:cs="Arial"/>
                <w:bCs/>
                <w:noProof/>
                <w:sz w:val="16"/>
                <w:szCs w:val="16"/>
                <w:lang w:val="en-GB"/>
              </w:rPr>
              <w:t>van Nierop et al., 2014</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7053C" w:rsidRPr="00A7053C" w:rsidRDefault="00A7053C" w:rsidP="00A62C9E">
            <w:pPr>
              <w:shd w:val="clear" w:color="auto" w:fill="FFFFFF"/>
              <w:spacing w:after="0" w:line="240" w:lineRule="auto"/>
              <w:rPr>
                <w:rFonts w:ascii="Arial" w:eastAsia="MS Mincho" w:hAnsi="Arial" w:cs="Arial"/>
                <w:bCs/>
                <w:sz w:val="16"/>
                <w:szCs w:val="16"/>
                <w:lang w:val="en-GB"/>
              </w:rPr>
            </w:pPr>
            <w:r w:rsidRPr="00A7053C">
              <w:rPr>
                <w:rFonts w:ascii="Arial" w:hAnsi="Arial" w:cs="Arial"/>
                <w:bCs/>
                <w:i/>
                <w:sz w:val="16"/>
                <w:szCs w:val="16"/>
                <w:lang w:val="en-GB"/>
              </w:rPr>
              <w:t>N =</w:t>
            </w:r>
            <w:r w:rsidRPr="00A7053C">
              <w:rPr>
                <w:rFonts w:ascii="Arial" w:hAnsi="Arial" w:cs="Arial"/>
                <w:bCs/>
                <w:sz w:val="16"/>
                <w:szCs w:val="16"/>
                <w:lang w:val="en-GB"/>
              </w:rPr>
              <w:t xml:space="preserve"> 6,646</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7053C" w:rsidRPr="00A7053C" w:rsidRDefault="00A7053C" w:rsidP="00A62C9E">
            <w:pPr>
              <w:shd w:val="clear" w:color="auto" w:fill="FFFFFF"/>
              <w:suppressAutoHyphens w:val="0"/>
              <w:spacing w:after="0" w:line="240" w:lineRule="auto"/>
              <w:rPr>
                <w:rFonts w:ascii="Arial" w:hAnsi="Arial" w:cs="Arial"/>
                <w:sz w:val="16"/>
                <w:szCs w:val="16"/>
                <w:lang w:val="en-GB"/>
              </w:rPr>
            </w:pPr>
            <w:r w:rsidRPr="00A7053C">
              <w:rPr>
                <w:rFonts w:ascii="Arial" w:hAnsi="Arial" w:cs="Arial"/>
                <w:sz w:val="16"/>
                <w:szCs w:val="16"/>
                <w:lang w:val="en-GB"/>
              </w:rPr>
              <w:t>General population</w:t>
            </w:r>
          </w:p>
        </w:tc>
        <w:tc>
          <w:tcPr>
            <w:tcW w:w="21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7053C" w:rsidRPr="00A7053C" w:rsidRDefault="00A7053C" w:rsidP="00A62C9E">
            <w:pPr>
              <w:shd w:val="clear" w:color="auto" w:fill="FFFFFF"/>
              <w:suppressAutoHyphens w:val="0"/>
              <w:spacing w:after="0" w:line="240" w:lineRule="auto"/>
              <w:rPr>
                <w:rFonts w:ascii="Arial" w:hAnsi="Arial" w:cs="Arial"/>
                <w:sz w:val="16"/>
                <w:szCs w:val="16"/>
                <w:lang w:val="en-GB"/>
              </w:rPr>
            </w:pPr>
            <w:r w:rsidRPr="00A7053C">
              <w:rPr>
                <w:rFonts w:ascii="Arial" w:hAnsi="Arial" w:cs="Arial"/>
                <w:sz w:val="16"/>
                <w:szCs w:val="16"/>
                <w:lang w:val="en-GB"/>
              </w:rPr>
              <w:t xml:space="preserve">Symptom </w:t>
            </w:r>
          </w:p>
        </w:tc>
        <w:tc>
          <w:tcPr>
            <w:tcW w:w="1619" w:type="dxa"/>
            <w:tcBorders>
              <w:top w:val="single" w:sz="4" w:space="0" w:color="auto"/>
              <w:left w:val="single" w:sz="4" w:space="0" w:color="auto"/>
              <w:bottom w:val="single" w:sz="4" w:space="0" w:color="auto"/>
              <w:right w:val="single" w:sz="4" w:space="0" w:color="auto"/>
            </w:tcBorders>
            <w:shd w:val="clear" w:color="auto" w:fill="FFFFFF" w:themeFill="background1"/>
          </w:tcPr>
          <w:p w:rsidR="00A7053C" w:rsidRPr="00A7053C" w:rsidRDefault="00A7053C" w:rsidP="00A62C9E">
            <w:pPr>
              <w:shd w:val="clear" w:color="auto" w:fill="FFFFFF"/>
              <w:spacing w:after="0" w:line="240" w:lineRule="auto"/>
              <w:rPr>
                <w:rFonts w:ascii="Arial" w:hAnsi="Arial" w:cs="Arial"/>
                <w:bCs/>
                <w:sz w:val="16"/>
                <w:szCs w:val="16"/>
                <w:shd w:val="clear" w:color="auto" w:fill="FFFFFF"/>
                <w:lang w:val="en-GB"/>
              </w:rPr>
            </w:pPr>
          </w:p>
        </w:tc>
        <w:tc>
          <w:tcPr>
            <w:tcW w:w="152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7053C" w:rsidRPr="00A7053C" w:rsidRDefault="00A7053C" w:rsidP="00A62C9E">
            <w:pPr>
              <w:shd w:val="clear" w:color="auto" w:fill="FFFFFF"/>
              <w:suppressAutoHyphens w:val="0"/>
              <w:spacing w:after="0" w:line="240" w:lineRule="auto"/>
              <w:rPr>
                <w:rFonts w:ascii="Arial" w:hAnsi="Arial" w:cs="Arial"/>
                <w:sz w:val="16"/>
                <w:szCs w:val="16"/>
                <w:lang w:val="en-GB"/>
              </w:rPr>
            </w:pP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tcPr>
          <w:p w:rsidR="00A7053C" w:rsidRPr="00A7053C" w:rsidRDefault="00A7053C" w:rsidP="00A62C9E">
            <w:pPr>
              <w:shd w:val="clear" w:color="auto" w:fill="FFFFFF"/>
              <w:suppressAutoHyphens w:val="0"/>
              <w:spacing w:after="0" w:line="240" w:lineRule="auto"/>
              <w:rPr>
                <w:rFonts w:ascii="Arial" w:hAnsi="Arial" w:cs="Arial"/>
                <w:sz w:val="16"/>
                <w:szCs w:val="16"/>
                <w:lang w:val="en-GB"/>
              </w:rPr>
            </w:pPr>
          </w:p>
        </w:tc>
        <w:tc>
          <w:tcPr>
            <w:tcW w:w="1578" w:type="dxa"/>
            <w:tcBorders>
              <w:top w:val="single" w:sz="4" w:space="0" w:color="auto"/>
              <w:left w:val="single" w:sz="4" w:space="0" w:color="auto"/>
              <w:bottom w:val="single" w:sz="4" w:space="0" w:color="auto"/>
              <w:right w:val="single" w:sz="4" w:space="0" w:color="auto"/>
            </w:tcBorders>
            <w:shd w:val="clear" w:color="auto" w:fill="FFFFFF" w:themeFill="background1"/>
          </w:tcPr>
          <w:p w:rsidR="00A7053C" w:rsidRPr="00A7053C" w:rsidRDefault="00A7053C" w:rsidP="00A62C9E">
            <w:pPr>
              <w:shd w:val="clear" w:color="auto" w:fill="FFFFFF"/>
              <w:suppressAutoHyphens w:val="0"/>
              <w:spacing w:after="0" w:line="240" w:lineRule="auto"/>
              <w:rPr>
                <w:rFonts w:ascii="Arial" w:hAnsi="Arial" w:cs="Arial"/>
                <w:sz w:val="16"/>
                <w:szCs w:val="16"/>
                <w:lang w:val="en-GB"/>
              </w:rPr>
            </w:pPr>
          </w:p>
        </w:tc>
      </w:tr>
      <w:tr w:rsidR="00A7053C" w:rsidRPr="00A7053C" w:rsidTr="00947AA1">
        <w:tc>
          <w:tcPr>
            <w:tcW w:w="13193" w:type="dxa"/>
            <w:gridSpan w:val="9"/>
            <w:tcBorders>
              <w:top w:val="single" w:sz="4" w:space="0" w:color="auto"/>
              <w:left w:val="single" w:sz="4" w:space="0" w:color="auto"/>
              <w:bottom w:val="single" w:sz="4" w:space="0" w:color="auto"/>
              <w:right w:val="single" w:sz="4" w:space="0" w:color="auto"/>
            </w:tcBorders>
            <w:shd w:val="clear" w:color="auto" w:fill="FFFFFF" w:themeFill="background1"/>
            <w:hideMark/>
          </w:tcPr>
          <w:p w:rsidR="00A7053C" w:rsidRPr="00A7053C" w:rsidRDefault="00A7053C" w:rsidP="00A62C9E">
            <w:pPr>
              <w:shd w:val="clear" w:color="auto" w:fill="FFFFFF"/>
              <w:suppressAutoHyphens w:val="0"/>
              <w:spacing w:after="0" w:line="240" w:lineRule="auto"/>
              <w:jc w:val="center"/>
              <w:rPr>
                <w:rFonts w:ascii="Arial" w:hAnsi="Arial" w:cs="Arial"/>
                <w:sz w:val="16"/>
                <w:szCs w:val="16"/>
                <w:lang w:val="en-GB"/>
              </w:rPr>
            </w:pPr>
            <w:r w:rsidRPr="00A7053C">
              <w:rPr>
                <w:rFonts w:ascii="Arial" w:hAnsi="Arial" w:cs="Arial"/>
                <w:b/>
                <w:bCs/>
                <w:sz w:val="16"/>
                <w:szCs w:val="16"/>
                <w:lang w:val="en-GB"/>
              </w:rPr>
              <w:t>STRESSFUL LIFE EVENTS AND SOCIAL RISK FACTORS</w:t>
            </w:r>
          </w:p>
        </w:tc>
      </w:tr>
      <w:tr w:rsidR="00A7053C" w:rsidRPr="00A7053C" w:rsidTr="00947AA1">
        <w:tc>
          <w:tcPr>
            <w:tcW w:w="1682" w:type="dxa"/>
            <w:tcBorders>
              <w:top w:val="single" w:sz="4" w:space="0" w:color="auto"/>
              <w:left w:val="single" w:sz="4" w:space="0" w:color="auto"/>
              <w:bottom w:val="single" w:sz="4" w:space="0" w:color="auto"/>
              <w:right w:val="single" w:sz="4" w:space="0" w:color="auto"/>
            </w:tcBorders>
            <w:shd w:val="clear" w:color="auto" w:fill="FFFFFF" w:themeFill="background1"/>
          </w:tcPr>
          <w:p w:rsidR="00A7053C" w:rsidRPr="00A7053C" w:rsidRDefault="00A7053C" w:rsidP="00A62C9E">
            <w:pPr>
              <w:shd w:val="clear" w:color="auto" w:fill="FFFFFF"/>
              <w:suppressAutoHyphens w:val="0"/>
              <w:spacing w:after="0" w:line="240" w:lineRule="auto"/>
              <w:rPr>
                <w:rFonts w:ascii="Arial" w:hAnsi="Arial" w:cs="Arial"/>
                <w:sz w:val="16"/>
                <w:szCs w:val="16"/>
                <w:lang w:val="en-GB"/>
              </w:rPr>
            </w:pP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A7053C" w:rsidRPr="00A7053C" w:rsidRDefault="00A7053C" w:rsidP="00A62C9E">
            <w:pPr>
              <w:shd w:val="clear" w:color="auto" w:fill="FFFFFF"/>
              <w:suppressAutoHyphens w:val="0"/>
              <w:spacing w:after="0" w:line="240" w:lineRule="auto"/>
              <w:rPr>
                <w:rFonts w:ascii="Arial" w:hAnsi="Arial" w:cs="Arial"/>
                <w:sz w:val="16"/>
                <w:szCs w:val="16"/>
                <w:lang w:val="en-GB"/>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7053C" w:rsidRPr="00A7053C" w:rsidRDefault="00A7053C" w:rsidP="00A62C9E">
            <w:pPr>
              <w:shd w:val="clear" w:color="auto" w:fill="FFFFFF"/>
              <w:suppressAutoHyphens w:val="0"/>
              <w:spacing w:after="0" w:line="240" w:lineRule="auto"/>
              <w:rPr>
                <w:rFonts w:ascii="Arial" w:hAnsi="Arial" w:cs="Arial"/>
                <w:sz w:val="16"/>
                <w:szCs w:val="16"/>
                <w:lang w:val="en-GB"/>
              </w:rPr>
            </w:pPr>
          </w:p>
        </w:tc>
        <w:tc>
          <w:tcPr>
            <w:tcW w:w="21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7053C" w:rsidRPr="00A7053C" w:rsidRDefault="00A7053C" w:rsidP="00A62C9E">
            <w:pPr>
              <w:shd w:val="clear" w:color="auto" w:fill="FFFFFF"/>
              <w:suppressAutoHyphens w:val="0"/>
              <w:spacing w:after="0" w:line="240" w:lineRule="auto"/>
              <w:rPr>
                <w:rFonts w:ascii="Arial" w:hAnsi="Arial" w:cs="Arial"/>
                <w:sz w:val="16"/>
                <w:szCs w:val="16"/>
                <w:lang w:val="en-GB"/>
              </w:rPr>
            </w:pPr>
          </w:p>
        </w:tc>
        <w:tc>
          <w:tcPr>
            <w:tcW w:w="16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7053C" w:rsidRPr="00A7053C" w:rsidRDefault="00A7053C" w:rsidP="00A62C9E">
            <w:pPr>
              <w:shd w:val="clear" w:color="auto" w:fill="FFFFFF"/>
              <w:suppressAutoHyphens w:val="0"/>
              <w:spacing w:after="0" w:line="240" w:lineRule="auto"/>
              <w:rPr>
                <w:rFonts w:ascii="Arial" w:hAnsi="Arial" w:cs="Arial"/>
                <w:sz w:val="16"/>
                <w:szCs w:val="16"/>
                <w:lang w:val="en-GB"/>
              </w:rPr>
            </w:pPr>
            <w:r w:rsidRPr="00A7053C">
              <w:rPr>
                <w:rFonts w:ascii="Arial" w:hAnsi="Arial" w:cs="Arial"/>
                <w:bCs/>
                <w:noProof/>
                <w:sz w:val="16"/>
                <w:szCs w:val="16"/>
                <w:lang w:val="en-GB"/>
              </w:rPr>
              <w:t>van Nierop et al., 2014</w:t>
            </w:r>
          </w:p>
        </w:tc>
        <w:tc>
          <w:tcPr>
            <w:tcW w:w="152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A7053C" w:rsidRPr="00A7053C" w:rsidRDefault="00A7053C" w:rsidP="00A62C9E">
            <w:pPr>
              <w:shd w:val="clear" w:color="auto" w:fill="FFFFFF"/>
              <w:spacing w:after="0" w:line="240" w:lineRule="auto"/>
              <w:rPr>
                <w:rFonts w:ascii="Arial" w:eastAsia="MS Mincho" w:hAnsi="Arial" w:cs="Arial"/>
                <w:bCs/>
                <w:sz w:val="16"/>
                <w:szCs w:val="16"/>
                <w:lang w:val="en-GB"/>
              </w:rPr>
            </w:pPr>
            <w:r w:rsidRPr="00A7053C">
              <w:rPr>
                <w:rFonts w:ascii="Arial" w:hAnsi="Arial" w:cs="Arial"/>
                <w:bCs/>
                <w:i/>
                <w:sz w:val="16"/>
                <w:szCs w:val="16"/>
                <w:lang w:val="en-GB"/>
              </w:rPr>
              <w:t>N =</w:t>
            </w:r>
            <w:r w:rsidRPr="00A7053C">
              <w:rPr>
                <w:rFonts w:ascii="Arial" w:hAnsi="Arial" w:cs="Arial"/>
                <w:bCs/>
                <w:sz w:val="16"/>
                <w:szCs w:val="16"/>
                <w:lang w:val="en-GB"/>
              </w:rPr>
              <w:t xml:space="preserve"> 6,646</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7053C" w:rsidRPr="00A7053C" w:rsidRDefault="00A7053C" w:rsidP="00A62C9E">
            <w:pPr>
              <w:shd w:val="clear" w:color="auto" w:fill="FFFFFF"/>
              <w:spacing w:after="0" w:line="240" w:lineRule="auto"/>
              <w:rPr>
                <w:rFonts w:ascii="Arial" w:hAnsi="Arial" w:cs="Arial"/>
                <w:sz w:val="16"/>
                <w:szCs w:val="16"/>
              </w:rPr>
            </w:pPr>
            <w:r w:rsidRPr="00A7053C">
              <w:rPr>
                <w:rFonts w:ascii="Arial" w:hAnsi="Arial" w:cs="Arial"/>
                <w:sz w:val="16"/>
                <w:szCs w:val="16"/>
                <w:lang w:val="en-GB"/>
              </w:rPr>
              <w:t>General population</w:t>
            </w:r>
          </w:p>
        </w:tc>
        <w:tc>
          <w:tcPr>
            <w:tcW w:w="15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7053C" w:rsidRPr="00A7053C" w:rsidRDefault="00A7053C" w:rsidP="00A62C9E">
            <w:pPr>
              <w:shd w:val="clear" w:color="auto" w:fill="FFFFFF"/>
              <w:suppressAutoHyphens w:val="0"/>
              <w:spacing w:after="0" w:line="240" w:lineRule="auto"/>
              <w:rPr>
                <w:rFonts w:ascii="Arial" w:hAnsi="Arial" w:cs="Arial"/>
                <w:sz w:val="16"/>
                <w:szCs w:val="16"/>
                <w:lang w:val="en-GB"/>
              </w:rPr>
            </w:pPr>
            <w:r w:rsidRPr="00A7053C">
              <w:rPr>
                <w:rFonts w:ascii="Arial" w:hAnsi="Arial" w:cs="Arial"/>
                <w:sz w:val="16"/>
                <w:szCs w:val="16"/>
                <w:lang w:val="en-GB"/>
              </w:rPr>
              <w:t>Symptom</w:t>
            </w:r>
          </w:p>
        </w:tc>
      </w:tr>
      <w:tr w:rsidR="00A7053C" w:rsidRPr="00A7053C" w:rsidTr="00947AA1">
        <w:tc>
          <w:tcPr>
            <w:tcW w:w="1682" w:type="dxa"/>
            <w:tcBorders>
              <w:top w:val="single" w:sz="4" w:space="0" w:color="auto"/>
              <w:left w:val="single" w:sz="4" w:space="0" w:color="auto"/>
              <w:bottom w:val="single" w:sz="4" w:space="0" w:color="auto"/>
              <w:right w:val="single" w:sz="4" w:space="0" w:color="auto"/>
            </w:tcBorders>
            <w:shd w:val="clear" w:color="auto" w:fill="FFFFFF" w:themeFill="background1"/>
          </w:tcPr>
          <w:p w:rsidR="00A7053C" w:rsidRPr="00A7053C" w:rsidRDefault="00A7053C" w:rsidP="00A62C9E">
            <w:pPr>
              <w:shd w:val="clear" w:color="auto" w:fill="FFFFFF"/>
              <w:suppressAutoHyphens w:val="0"/>
              <w:spacing w:after="0" w:line="240" w:lineRule="auto"/>
              <w:rPr>
                <w:rFonts w:ascii="Arial" w:hAnsi="Arial" w:cs="Arial"/>
                <w:sz w:val="16"/>
                <w:szCs w:val="16"/>
                <w:lang w:val="en-GB"/>
              </w:rPr>
            </w:pP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A7053C" w:rsidRPr="00A7053C" w:rsidRDefault="00A7053C" w:rsidP="00A62C9E">
            <w:pPr>
              <w:shd w:val="clear" w:color="auto" w:fill="FFFFFF"/>
              <w:suppressAutoHyphens w:val="0"/>
              <w:spacing w:after="0" w:line="240" w:lineRule="auto"/>
              <w:rPr>
                <w:rFonts w:ascii="Arial" w:hAnsi="Arial" w:cs="Arial"/>
                <w:sz w:val="16"/>
                <w:szCs w:val="16"/>
                <w:lang w:val="en-GB"/>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rsidR="00A7053C" w:rsidRPr="00A7053C" w:rsidRDefault="00A7053C" w:rsidP="00A62C9E">
            <w:pPr>
              <w:shd w:val="clear" w:color="auto" w:fill="FFFFFF"/>
              <w:suppressAutoHyphens w:val="0"/>
              <w:spacing w:after="0" w:line="240" w:lineRule="auto"/>
              <w:rPr>
                <w:rFonts w:ascii="Arial" w:hAnsi="Arial" w:cs="Arial"/>
                <w:sz w:val="16"/>
                <w:szCs w:val="16"/>
                <w:lang w:val="en-GB"/>
              </w:rPr>
            </w:pPr>
          </w:p>
        </w:tc>
        <w:tc>
          <w:tcPr>
            <w:tcW w:w="2163" w:type="dxa"/>
            <w:tcBorders>
              <w:top w:val="single" w:sz="4" w:space="0" w:color="auto"/>
              <w:left w:val="single" w:sz="4" w:space="0" w:color="auto"/>
              <w:bottom w:val="single" w:sz="4" w:space="0" w:color="auto"/>
              <w:right w:val="single" w:sz="4" w:space="0" w:color="auto"/>
            </w:tcBorders>
            <w:shd w:val="clear" w:color="auto" w:fill="FFFFFF" w:themeFill="background1"/>
          </w:tcPr>
          <w:p w:rsidR="00A7053C" w:rsidRPr="00A7053C" w:rsidRDefault="00A7053C" w:rsidP="00A62C9E">
            <w:pPr>
              <w:shd w:val="clear" w:color="auto" w:fill="FFFFFF"/>
              <w:suppressAutoHyphens w:val="0"/>
              <w:spacing w:after="0" w:line="240" w:lineRule="auto"/>
              <w:rPr>
                <w:rFonts w:ascii="Arial" w:hAnsi="Arial" w:cs="Arial"/>
                <w:sz w:val="16"/>
                <w:szCs w:val="16"/>
                <w:lang w:val="en-GB"/>
              </w:rPr>
            </w:pPr>
          </w:p>
        </w:tc>
        <w:tc>
          <w:tcPr>
            <w:tcW w:w="1619" w:type="dxa"/>
            <w:tcBorders>
              <w:top w:val="single" w:sz="4" w:space="0" w:color="auto"/>
              <w:left w:val="single" w:sz="4" w:space="0" w:color="auto"/>
              <w:bottom w:val="single" w:sz="4" w:space="0" w:color="auto"/>
              <w:right w:val="single" w:sz="4" w:space="0" w:color="auto"/>
            </w:tcBorders>
            <w:shd w:val="clear" w:color="auto" w:fill="FFFFFF" w:themeFill="background1"/>
          </w:tcPr>
          <w:p w:rsidR="00A7053C" w:rsidRPr="00A7053C" w:rsidRDefault="000E20F5" w:rsidP="00A62C9E">
            <w:pPr>
              <w:shd w:val="clear" w:color="auto" w:fill="FFFFFF"/>
              <w:spacing w:after="0" w:line="240" w:lineRule="auto"/>
              <w:rPr>
                <w:rFonts w:ascii="Arial" w:hAnsi="Arial" w:cs="Arial"/>
                <w:bCs/>
                <w:sz w:val="16"/>
                <w:szCs w:val="16"/>
                <w:lang w:val="en-GB"/>
              </w:rPr>
            </w:pPr>
            <w:r>
              <w:rPr>
                <w:rFonts w:ascii="Arial" w:hAnsi="Arial" w:cs="Arial"/>
                <w:bCs/>
                <w:noProof/>
                <w:sz w:val="16"/>
                <w:szCs w:val="16"/>
                <w:lang w:val="en-GB"/>
              </w:rPr>
              <w:t>Bhavsar et al., 2019</w:t>
            </w:r>
          </w:p>
          <w:p w:rsidR="00A7053C" w:rsidRPr="00A7053C" w:rsidRDefault="00A7053C" w:rsidP="00A62C9E">
            <w:pPr>
              <w:shd w:val="clear" w:color="auto" w:fill="FFFFFF"/>
              <w:spacing w:after="0" w:line="240" w:lineRule="auto"/>
              <w:rPr>
                <w:rFonts w:ascii="Arial" w:hAnsi="Arial" w:cs="Arial"/>
                <w:bCs/>
                <w:sz w:val="16"/>
                <w:szCs w:val="16"/>
                <w:lang w:val="en-GB"/>
              </w:rPr>
            </w:pPr>
          </w:p>
        </w:tc>
        <w:tc>
          <w:tcPr>
            <w:tcW w:w="152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A7053C" w:rsidRPr="00A7053C" w:rsidRDefault="00A7053C" w:rsidP="00A62C9E">
            <w:pPr>
              <w:shd w:val="clear" w:color="auto" w:fill="FFFFFF"/>
              <w:suppressAutoHyphens w:val="0"/>
              <w:spacing w:after="0" w:line="240" w:lineRule="auto"/>
              <w:rPr>
                <w:rFonts w:ascii="Arial" w:hAnsi="Arial" w:cs="Arial"/>
                <w:sz w:val="16"/>
                <w:szCs w:val="16"/>
                <w:lang w:val="en-GB"/>
              </w:rPr>
            </w:pPr>
            <w:r w:rsidRPr="00A7053C">
              <w:rPr>
                <w:rFonts w:ascii="Arial" w:hAnsi="Arial" w:cs="Arial"/>
                <w:i/>
                <w:sz w:val="16"/>
                <w:szCs w:val="16"/>
                <w:lang w:val="en-GB"/>
              </w:rPr>
              <w:t>N =</w:t>
            </w:r>
            <w:r w:rsidRPr="00A7053C">
              <w:rPr>
                <w:rFonts w:ascii="Arial" w:hAnsi="Arial" w:cs="Arial"/>
                <w:sz w:val="16"/>
                <w:szCs w:val="16"/>
                <w:lang w:val="en-GB"/>
              </w:rPr>
              <w:t xml:space="preserve"> 1,698</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7053C" w:rsidRPr="00A7053C" w:rsidRDefault="00A7053C" w:rsidP="00A62C9E">
            <w:pPr>
              <w:shd w:val="clear" w:color="auto" w:fill="FFFFFF"/>
              <w:spacing w:after="0" w:line="240" w:lineRule="auto"/>
              <w:rPr>
                <w:rFonts w:ascii="Arial" w:hAnsi="Arial" w:cs="Arial"/>
                <w:sz w:val="16"/>
                <w:szCs w:val="16"/>
              </w:rPr>
            </w:pPr>
            <w:r w:rsidRPr="00A7053C">
              <w:rPr>
                <w:rFonts w:ascii="Arial" w:hAnsi="Arial" w:cs="Arial"/>
                <w:sz w:val="16"/>
                <w:szCs w:val="16"/>
                <w:lang w:val="en-GB"/>
              </w:rPr>
              <w:t>General population</w:t>
            </w:r>
          </w:p>
        </w:tc>
        <w:tc>
          <w:tcPr>
            <w:tcW w:w="15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7053C" w:rsidRPr="00A7053C" w:rsidRDefault="00A7053C" w:rsidP="00A62C9E">
            <w:pPr>
              <w:shd w:val="clear" w:color="auto" w:fill="FFFFFF"/>
              <w:suppressAutoHyphens w:val="0"/>
              <w:spacing w:after="0" w:line="240" w:lineRule="auto"/>
              <w:rPr>
                <w:rFonts w:ascii="Arial" w:hAnsi="Arial" w:cs="Arial"/>
                <w:sz w:val="16"/>
                <w:szCs w:val="16"/>
                <w:lang w:val="en-GB"/>
              </w:rPr>
            </w:pPr>
            <w:r w:rsidRPr="00A7053C">
              <w:rPr>
                <w:rFonts w:ascii="Arial" w:hAnsi="Arial" w:cs="Arial"/>
                <w:sz w:val="16"/>
                <w:szCs w:val="16"/>
                <w:lang w:val="en-GB"/>
              </w:rPr>
              <w:t>PLE</w:t>
            </w:r>
          </w:p>
        </w:tc>
      </w:tr>
      <w:tr w:rsidR="00A7053C" w:rsidRPr="00A7053C" w:rsidTr="00947AA1">
        <w:tc>
          <w:tcPr>
            <w:tcW w:w="1682" w:type="dxa"/>
            <w:tcBorders>
              <w:top w:val="single" w:sz="4" w:space="0" w:color="auto"/>
              <w:left w:val="single" w:sz="4" w:space="0" w:color="auto"/>
              <w:bottom w:val="single" w:sz="4" w:space="0" w:color="auto"/>
              <w:right w:val="single" w:sz="4" w:space="0" w:color="auto"/>
            </w:tcBorders>
            <w:shd w:val="clear" w:color="auto" w:fill="FFFFFF" w:themeFill="background1"/>
          </w:tcPr>
          <w:p w:rsidR="00A7053C" w:rsidRPr="00A7053C" w:rsidRDefault="00A7053C" w:rsidP="00A62C9E">
            <w:pPr>
              <w:shd w:val="clear" w:color="auto" w:fill="FFFFFF"/>
              <w:suppressAutoHyphens w:val="0"/>
              <w:spacing w:after="0" w:line="240" w:lineRule="auto"/>
              <w:rPr>
                <w:rFonts w:ascii="Arial" w:hAnsi="Arial" w:cs="Arial"/>
                <w:sz w:val="16"/>
                <w:szCs w:val="16"/>
                <w:lang w:val="en-GB"/>
              </w:rPr>
            </w:pP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A7053C" w:rsidRPr="00A7053C" w:rsidRDefault="00A7053C" w:rsidP="00A62C9E">
            <w:pPr>
              <w:shd w:val="clear" w:color="auto" w:fill="FFFFFF"/>
              <w:suppressAutoHyphens w:val="0"/>
              <w:spacing w:after="0" w:line="240" w:lineRule="auto"/>
              <w:rPr>
                <w:rFonts w:ascii="Arial" w:hAnsi="Arial" w:cs="Arial"/>
                <w:sz w:val="16"/>
                <w:szCs w:val="16"/>
                <w:lang w:val="en-GB"/>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rsidR="00A7053C" w:rsidRPr="00A7053C" w:rsidRDefault="00A7053C" w:rsidP="00A62C9E">
            <w:pPr>
              <w:shd w:val="clear" w:color="auto" w:fill="FFFFFF"/>
              <w:suppressAutoHyphens w:val="0"/>
              <w:spacing w:after="0" w:line="240" w:lineRule="auto"/>
              <w:rPr>
                <w:rFonts w:ascii="Arial" w:hAnsi="Arial" w:cs="Arial"/>
                <w:sz w:val="16"/>
                <w:szCs w:val="16"/>
                <w:lang w:val="en-GB"/>
              </w:rPr>
            </w:pPr>
          </w:p>
        </w:tc>
        <w:tc>
          <w:tcPr>
            <w:tcW w:w="2163" w:type="dxa"/>
            <w:tcBorders>
              <w:top w:val="single" w:sz="4" w:space="0" w:color="auto"/>
              <w:left w:val="single" w:sz="4" w:space="0" w:color="auto"/>
              <w:bottom w:val="single" w:sz="4" w:space="0" w:color="auto"/>
              <w:right w:val="single" w:sz="4" w:space="0" w:color="auto"/>
            </w:tcBorders>
            <w:shd w:val="clear" w:color="auto" w:fill="FFFFFF" w:themeFill="background1"/>
          </w:tcPr>
          <w:p w:rsidR="00A7053C" w:rsidRPr="00A7053C" w:rsidRDefault="00A7053C" w:rsidP="00A62C9E">
            <w:pPr>
              <w:shd w:val="clear" w:color="auto" w:fill="FFFFFF"/>
              <w:suppressAutoHyphens w:val="0"/>
              <w:spacing w:after="0" w:line="240" w:lineRule="auto"/>
              <w:rPr>
                <w:rFonts w:ascii="Arial" w:hAnsi="Arial" w:cs="Arial"/>
                <w:sz w:val="16"/>
                <w:szCs w:val="16"/>
                <w:lang w:val="en-GB"/>
              </w:rPr>
            </w:pPr>
          </w:p>
        </w:tc>
        <w:tc>
          <w:tcPr>
            <w:tcW w:w="1619" w:type="dxa"/>
            <w:tcBorders>
              <w:top w:val="single" w:sz="4" w:space="0" w:color="auto"/>
              <w:left w:val="single" w:sz="4" w:space="0" w:color="auto"/>
              <w:bottom w:val="single" w:sz="4" w:space="0" w:color="auto"/>
              <w:right w:val="single" w:sz="4" w:space="0" w:color="auto"/>
            </w:tcBorders>
            <w:shd w:val="clear" w:color="auto" w:fill="FFFFFF" w:themeFill="background1"/>
          </w:tcPr>
          <w:p w:rsidR="00A7053C" w:rsidRPr="00A7053C" w:rsidRDefault="00A7053C" w:rsidP="00A62C9E">
            <w:pPr>
              <w:shd w:val="clear" w:color="auto" w:fill="FFFFFF"/>
              <w:spacing w:after="0" w:line="240" w:lineRule="auto"/>
              <w:rPr>
                <w:rFonts w:ascii="Arial" w:hAnsi="Arial" w:cs="Arial"/>
                <w:bCs/>
                <w:sz w:val="16"/>
                <w:szCs w:val="16"/>
                <w:lang w:val="en-GB"/>
              </w:rPr>
            </w:pPr>
            <w:r w:rsidRPr="00A7053C">
              <w:rPr>
                <w:rFonts w:ascii="Arial" w:hAnsi="Arial" w:cs="Arial"/>
                <w:bCs/>
                <w:noProof/>
                <w:sz w:val="16"/>
                <w:szCs w:val="16"/>
                <w:lang w:val="en-GB"/>
              </w:rPr>
              <w:t>Shevlin et al., 2015</w:t>
            </w:r>
          </w:p>
          <w:p w:rsidR="00A7053C" w:rsidRPr="00A7053C" w:rsidRDefault="00A7053C" w:rsidP="00A62C9E">
            <w:pPr>
              <w:shd w:val="clear" w:color="auto" w:fill="FFFFFF"/>
              <w:spacing w:after="0" w:line="240" w:lineRule="auto"/>
              <w:rPr>
                <w:rFonts w:ascii="Arial" w:hAnsi="Arial" w:cs="Arial"/>
                <w:bCs/>
                <w:sz w:val="16"/>
                <w:szCs w:val="16"/>
                <w:lang w:val="en-GB"/>
              </w:rPr>
            </w:pPr>
          </w:p>
        </w:tc>
        <w:tc>
          <w:tcPr>
            <w:tcW w:w="152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A7053C" w:rsidRPr="00A7053C" w:rsidRDefault="00A7053C" w:rsidP="00A62C9E">
            <w:pPr>
              <w:shd w:val="clear" w:color="auto" w:fill="FFFFFF"/>
              <w:suppressAutoHyphens w:val="0"/>
              <w:spacing w:after="0" w:line="240" w:lineRule="auto"/>
              <w:rPr>
                <w:rFonts w:ascii="Arial" w:hAnsi="Arial" w:cs="Arial"/>
                <w:sz w:val="16"/>
                <w:szCs w:val="16"/>
                <w:lang w:val="en-GB"/>
              </w:rPr>
            </w:pPr>
            <w:r w:rsidRPr="00A7053C">
              <w:rPr>
                <w:rFonts w:ascii="Arial" w:hAnsi="Arial" w:cs="Arial"/>
                <w:i/>
                <w:sz w:val="16"/>
                <w:szCs w:val="16"/>
                <w:lang w:val="en-GB"/>
              </w:rPr>
              <w:t>N =</w:t>
            </w:r>
            <w:r w:rsidRPr="00A7053C">
              <w:rPr>
                <w:rFonts w:ascii="Arial" w:hAnsi="Arial" w:cs="Arial"/>
                <w:sz w:val="16"/>
                <w:szCs w:val="16"/>
                <w:lang w:val="en-GB"/>
              </w:rPr>
              <w:t xml:space="preserve"> 7,403</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7053C" w:rsidRPr="00A7053C" w:rsidRDefault="00A7053C" w:rsidP="00A62C9E">
            <w:pPr>
              <w:shd w:val="clear" w:color="auto" w:fill="FFFFFF"/>
              <w:spacing w:after="0" w:line="240" w:lineRule="auto"/>
              <w:rPr>
                <w:rFonts w:ascii="Arial" w:hAnsi="Arial" w:cs="Arial"/>
                <w:sz w:val="16"/>
                <w:szCs w:val="16"/>
              </w:rPr>
            </w:pPr>
            <w:r w:rsidRPr="00A7053C">
              <w:rPr>
                <w:rFonts w:ascii="Arial" w:hAnsi="Arial" w:cs="Arial"/>
                <w:sz w:val="16"/>
                <w:szCs w:val="16"/>
                <w:lang w:val="en-GB"/>
              </w:rPr>
              <w:t>General population</w:t>
            </w:r>
          </w:p>
        </w:tc>
        <w:tc>
          <w:tcPr>
            <w:tcW w:w="15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7053C" w:rsidRPr="00A7053C" w:rsidRDefault="00A7053C" w:rsidP="00A62C9E">
            <w:pPr>
              <w:shd w:val="clear" w:color="auto" w:fill="FFFFFF"/>
              <w:suppressAutoHyphens w:val="0"/>
              <w:spacing w:after="0" w:line="240" w:lineRule="auto"/>
              <w:rPr>
                <w:rFonts w:ascii="Arial" w:hAnsi="Arial" w:cs="Arial"/>
                <w:sz w:val="16"/>
                <w:szCs w:val="16"/>
                <w:lang w:val="en-GB"/>
              </w:rPr>
            </w:pPr>
            <w:r w:rsidRPr="00A7053C">
              <w:rPr>
                <w:rFonts w:ascii="Arial" w:hAnsi="Arial" w:cs="Arial"/>
                <w:sz w:val="16"/>
                <w:szCs w:val="16"/>
                <w:lang w:val="en-GB"/>
              </w:rPr>
              <w:t>Symptom</w:t>
            </w:r>
          </w:p>
        </w:tc>
      </w:tr>
      <w:tr w:rsidR="00A7053C" w:rsidRPr="00A7053C" w:rsidTr="00947AA1">
        <w:tc>
          <w:tcPr>
            <w:tcW w:w="1682" w:type="dxa"/>
            <w:tcBorders>
              <w:top w:val="single" w:sz="4" w:space="0" w:color="auto"/>
              <w:left w:val="single" w:sz="4" w:space="0" w:color="auto"/>
              <w:bottom w:val="single" w:sz="4" w:space="0" w:color="auto"/>
              <w:right w:val="single" w:sz="4" w:space="0" w:color="auto"/>
            </w:tcBorders>
            <w:shd w:val="clear" w:color="auto" w:fill="FFFFFF" w:themeFill="background1"/>
          </w:tcPr>
          <w:p w:rsidR="00A7053C" w:rsidRPr="00A7053C" w:rsidRDefault="00A7053C" w:rsidP="00A62C9E">
            <w:pPr>
              <w:shd w:val="clear" w:color="auto" w:fill="FFFFFF"/>
              <w:suppressAutoHyphens w:val="0"/>
              <w:spacing w:after="0" w:line="240" w:lineRule="auto"/>
              <w:rPr>
                <w:rFonts w:ascii="Arial" w:hAnsi="Arial" w:cs="Arial"/>
                <w:sz w:val="16"/>
                <w:szCs w:val="16"/>
                <w:lang w:val="en-GB"/>
              </w:rPr>
            </w:pP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A7053C" w:rsidRPr="00A7053C" w:rsidRDefault="00A7053C" w:rsidP="00A62C9E">
            <w:pPr>
              <w:shd w:val="clear" w:color="auto" w:fill="FFFFFF"/>
              <w:suppressAutoHyphens w:val="0"/>
              <w:spacing w:after="0" w:line="240" w:lineRule="auto"/>
              <w:rPr>
                <w:rFonts w:ascii="Arial" w:hAnsi="Arial" w:cs="Arial"/>
                <w:sz w:val="16"/>
                <w:szCs w:val="16"/>
                <w:lang w:val="en-GB"/>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rsidR="00A7053C" w:rsidRPr="00A7053C" w:rsidRDefault="00A7053C" w:rsidP="00A62C9E">
            <w:pPr>
              <w:shd w:val="clear" w:color="auto" w:fill="FFFFFF"/>
              <w:suppressAutoHyphens w:val="0"/>
              <w:spacing w:after="0" w:line="240" w:lineRule="auto"/>
              <w:rPr>
                <w:rFonts w:ascii="Arial" w:hAnsi="Arial" w:cs="Arial"/>
                <w:sz w:val="16"/>
                <w:szCs w:val="16"/>
                <w:lang w:val="en-GB"/>
              </w:rPr>
            </w:pPr>
          </w:p>
        </w:tc>
        <w:tc>
          <w:tcPr>
            <w:tcW w:w="2163" w:type="dxa"/>
            <w:tcBorders>
              <w:top w:val="single" w:sz="4" w:space="0" w:color="auto"/>
              <w:left w:val="single" w:sz="4" w:space="0" w:color="auto"/>
              <w:bottom w:val="single" w:sz="4" w:space="0" w:color="auto"/>
              <w:right w:val="single" w:sz="4" w:space="0" w:color="auto"/>
            </w:tcBorders>
            <w:shd w:val="clear" w:color="auto" w:fill="FFFFFF" w:themeFill="background1"/>
          </w:tcPr>
          <w:p w:rsidR="00A7053C" w:rsidRPr="00A7053C" w:rsidRDefault="00A7053C" w:rsidP="00A62C9E">
            <w:pPr>
              <w:shd w:val="clear" w:color="auto" w:fill="FFFFFF"/>
              <w:suppressAutoHyphens w:val="0"/>
              <w:spacing w:after="0" w:line="240" w:lineRule="auto"/>
              <w:rPr>
                <w:rFonts w:ascii="Arial" w:hAnsi="Arial" w:cs="Arial"/>
                <w:sz w:val="16"/>
                <w:szCs w:val="16"/>
                <w:lang w:val="en-GB"/>
              </w:rPr>
            </w:pPr>
          </w:p>
        </w:tc>
        <w:tc>
          <w:tcPr>
            <w:tcW w:w="16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7053C" w:rsidRPr="00A7053C" w:rsidRDefault="00A7053C" w:rsidP="00A62C9E">
            <w:pPr>
              <w:shd w:val="clear" w:color="auto" w:fill="FFFFFF"/>
              <w:suppressAutoHyphens w:val="0"/>
              <w:spacing w:after="0" w:line="240" w:lineRule="auto"/>
              <w:rPr>
                <w:rFonts w:ascii="Arial" w:hAnsi="Arial" w:cs="Arial"/>
                <w:sz w:val="16"/>
                <w:szCs w:val="16"/>
                <w:lang w:val="en-GB"/>
              </w:rPr>
            </w:pPr>
            <w:r w:rsidRPr="00A7053C">
              <w:rPr>
                <w:rFonts w:ascii="Arial" w:hAnsi="Arial" w:cs="Arial"/>
                <w:bCs/>
                <w:noProof/>
                <w:sz w:val="16"/>
                <w:szCs w:val="16"/>
                <w:lang w:val="en-GB"/>
              </w:rPr>
              <w:t>Morgan, Reininghaus, Fearon, et al., 2014</w:t>
            </w:r>
          </w:p>
        </w:tc>
        <w:tc>
          <w:tcPr>
            <w:tcW w:w="152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A7053C" w:rsidRPr="00A7053C" w:rsidRDefault="00A7053C" w:rsidP="00A62C9E">
            <w:pPr>
              <w:shd w:val="clear" w:color="auto" w:fill="FFFFFF"/>
              <w:suppressAutoHyphens w:val="0"/>
              <w:spacing w:after="0" w:line="240" w:lineRule="auto"/>
              <w:rPr>
                <w:rFonts w:ascii="Arial" w:hAnsi="Arial" w:cs="Arial"/>
                <w:sz w:val="16"/>
                <w:szCs w:val="16"/>
                <w:lang w:val="en-GB"/>
              </w:rPr>
            </w:pPr>
            <w:r w:rsidRPr="00A7053C">
              <w:rPr>
                <w:rFonts w:ascii="Arial" w:hAnsi="Arial" w:cs="Arial"/>
                <w:i/>
                <w:sz w:val="16"/>
                <w:szCs w:val="16"/>
                <w:lang w:val="en-GB"/>
              </w:rPr>
              <w:t>N =</w:t>
            </w:r>
            <w:r w:rsidRPr="00A7053C">
              <w:rPr>
                <w:rFonts w:ascii="Arial" w:hAnsi="Arial" w:cs="Arial"/>
                <w:sz w:val="16"/>
                <w:szCs w:val="16"/>
                <w:lang w:val="en-GB"/>
              </w:rPr>
              <w:t xml:space="preserve"> 390 cases</w:t>
            </w:r>
          </w:p>
          <w:p w:rsidR="00A7053C" w:rsidRPr="00A7053C" w:rsidRDefault="00A7053C" w:rsidP="00A62C9E">
            <w:pPr>
              <w:shd w:val="clear" w:color="auto" w:fill="FFFFFF"/>
              <w:suppressAutoHyphens w:val="0"/>
              <w:spacing w:after="0" w:line="240" w:lineRule="auto"/>
              <w:rPr>
                <w:rFonts w:ascii="Arial" w:hAnsi="Arial" w:cs="Arial"/>
                <w:sz w:val="16"/>
                <w:szCs w:val="16"/>
                <w:lang w:val="en-GB"/>
              </w:rPr>
            </w:pPr>
            <w:r w:rsidRPr="00A7053C">
              <w:rPr>
                <w:rFonts w:ascii="Arial" w:hAnsi="Arial" w:cs="Arial"/>
                <w:i/>
                <w:sz w:val="16"/>
                <w:szCs w:val="16"/>
                <w:lang w:val="en-GB"/>
              </w:rPr>
              <w:t>N =</w:t>
            </w:r>
            <w:r w:rsidRPr="00A7053C">
              <w:rPr>
                <w:rFonts w:ascii="Arial" w:hAnsi="Arial" w:cs="Arial"/>
                <w:sz w:val="16"/>
                <w:szCs w:val="16"/>
                <w:lang w:val="en-GB"/>
              </w:rPr>
              <w:t xml:space="preserve"> 391 controls</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7053C" w:rsidRPr="00A7053C" w:rsidRDefault="00A7053C" w:rsidP="00A62C9E">
            <w:pPr>
              <w:shd w:val="clear" w:color="auto" w:fill="FFFFFF"/>
              <w:spacing w:after="0" w:line="240" w:lineRule="auto"/>
              <w:rPr>
                <w:rFonts w:ascii="Arial" w:hAnsi="Arial" w:cs="Arial"/>
                <w:sz w:val="16"/>
                <w:szCs w:val="16"/>
              </w:rPr>
            </w:pPr>
            <w:r w:rsidRPr="00A7053C">
              <w:rPr>
                <w:rFonts w:ascii="Arial" w:hAnsi="Arial" w:cs="Arial"/>
                <w:sz w:val="16"/>
                <w:szCs w:val="16"/>
                <w:lang w:val="en-GB"/>
              </w:rPr>
              <w:t>FEP/UHR/Genetic HR</w:t>
            </w:r>
          </w:p>
        </w:tc>
        <w:tc>
          <w:tcPr>
            <w:tcW w:w="15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7053C" w:rsidRPr="00A7053C" w:rsidRDefault="00A7053C" w:rsidP="00A62C9E">
            <w:pPr>
              <w:shd w:val="clear" w:color="auto" w:fill="FFFFFF"/>
              <w:spacing w:after="0" w:line="240" w:lineRule="auto"/>
              <w:rPr>
                <w:rFonts w:ascii="Arial" w:hAnsi="Arial" w:cs="Arial"/>
                <w:sz w:val="16"/>
                <w:szCs w:val="16"/>
              </w:rPr>
            </w:pPr>
            <w:r w:rsidRPr="00A7053C">
              <w:rPr>
                <w:rFonts w:ascii="Arial" w:hAnsi="Arial" w:cs="Arial"/>
                <w:sz w:val="16"/>
                <w:szCs w:val="16"/>
                <w:lang w:val="en-GB"/>
              </w:rPr>
              <w:t>Disorder (psychosis)</w:t>
            </w:r>
          </w:p>
        </w:tc>
      </w:tr>
      <w:tr w:rsidR="00A7053C" w:rsidRPr="00A7053C" w:rsidTr="00947AA1">
        <w:tc>
          <w:tcPr>
            <w:tcW w:w="13193" w:type="dxa"/>
            <w:gridSpan w:val="9"/>
            <w:tcBorders>
              <w:top w:val="single" w:sz="4" w:space="0" w:color="auto"/>
              <w:left w:val="single" w:sz="4" w:space="0" w:color="auto"/>
              <w:bottom w:val="single" w:sz="4" w:space="0" w:color="auto"/>
              <w:right w:val="single" w:sz="4" w:space="0" w:color="auto"/>
            </w:tcBorders>
            <w:shd w:val="clear" w:color="auto" w:fill="FFFFFF" w:themeFill="background1"/>
            <w:hideMark/>
          </w:tcPr>
          <w:p w:rsidR="00A7053C" w:rsidRPr="00A7053C" w:rsidRDefault="00A7053C" w:rsidP="00A62C9E">
            <w:pPr>
              <w:shd w:val="clear" w:color="auto" w:fill="FFFFFF"/>
              <w:spacing w:after="0" w:line="240" w:lineRule="auto"/>
              <w:jc w:val="center"/>
              <w:rPr>
                <w:rFonts w:ascii="Arial" w:hAnsi="Arial" w:cs="Arial"/>
                <w:b/>
                <w:bCs/>
                <w:sz w:val="16"/>
                <w:szCs w:val="16"/>
                <w:lang w:val="en-GB"/>
              </w:rPr>
            </w:pPr>
            <w:r w:rsidRPr="00A7053C">
              <w:rPr>
                <w:rFonts w:ascii="Arial" w:hAnsi="Arial" w:cs="Arial"/>
                <w:b/>
                <w:bCs/>
                <w:sz w:val="16"/>
                <w:szCs w:val="16"/>
                <w:lang w:val="en-GB"/>
              </w:rPr>
              <w:t>PSYCHOLOGICAL AND PSYCHOPATHOLOGICAL MECHANISMS</w:t>
            </w:r>
          </w:p>
        </w:tc>
      </w:tr>
      <w:tr w:rsidR="00A7053C" w:rsidRPr="00A7053C" w:rsidTr="00947AA1">
        <w:trPr>
          <w:trHeight w:val="173"/>
        </w:trPr>
        <w:tc>
          <w:tcPr>
            <w:tcW w:w="1682" w:type="dxa"/>
            <w:tcBorders>
              <w:top w:val="single" w:sz="4" w:space="0" w:color="auto"/>
              <w:left w:val="single" w:sz="4" w:space="0" w:color="auto"/>
              <w:bottom w:val="single" w:sz="4" w:space="0" w:color="auto"/>
              <w:right w:val="single" w:sz="4" w:space="0" w:color="auto"/>
            </w:tcBorders>
            <w:shd w:val="clear" w:color="auto" w:fill="FFFFFF" w:themeFill="background1"/>
          </w:tcPr>
          <w:p w:rsidR="00A7053C" w:rsidRPr="00A7053C" w:rsidRDefault="00A7053C" w:rsidP="00A62C9E">
            <w:pPr>
              <w:shd w:val="clear" w:color="auto" w:fill="FFFFFF"/>
              <w:suppressAutoHyphens w:val="0"/>
              <w:spacing w:after="0" w:line="240" w:lineRule="auto"/>
              <w:rPr>
                <w:rFonts w:ascii="Arial" w:hAnsi="Arial" w:cs="Arial"/>
                <w:sz w:val="16"/>
                <w:szCs w:val="16"/>
                <w:lang w:val="en-GB"/>
              </w:rPr>
            </w:pPr>
            <w:r w:rsidRPr="00A7053C">
              <w:rPr>
                <w:rFonts w:ascii="Arial" w:hAnsi="Arial" w:cs="Arial"/>
                <w:bCs/>
                <w:noProof/>
                <w:sz w:val="16"/>
                <w:szCs w:val="16"/>
                <w:lang w:val="en-GB"/>
              </w:rPr>
              <w:t>Morgan, Reininghaus, Fearon, et al., 2014</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7053C" w:rsidRPr="00A7053C" w:rsidRDefault="00A7053C" w:rsidP="00A62C9E">
            <w:pPr>
              <w:shd w:val="clear" w:color="auto" w:fill="FFFFFF"/>
              <w:suppressAutoHyphens w:val="0"/>
              <w:spacing w:after="0" w:line="240" w:lineRule="auto"/>
              <w:rPr>
                <w:rFonts w:ascii="Arial" w:hAnsi="Arial" w:cs="Arial"/>
                <w:sz w:val="16"/>
                <w:szCs w:val="16"/>
                <w:lang w:val="en-GB"/>
              </w:rPr>
            </w:pPr>
            <w:r w:rsidRPr="00A7053C">
              <w:rPr>
                <w:rFonts w:ascii="Arial" w:hAnsi="Arial" w:cs="Arial"/>
                <w:i/>
                <w:sz w:val="16"/>
                <w:szCs w:val="16"/>
                <w:lang w:val="en-GB"/>
              </w:rPr>
              <w:t>N =</w:t>
            </w:r>
            <w:r w:rsidRPr="00A7053C">
              <w:rPr>
                <w:rFonts w:ascii="Arial" w:hAnsi="Arial" w:cs="Arial"/>
                <w:sz w:val="16"/>
                <w:szCs w:val="16"/>
                <w:lang w:val="en-GB"/>
              </w:rPr>
              <w:t xml:space="preserve"> 390 cases</w:t>
            </w:r>
          </w:p>
          <w:p w:rsidR="00A7053C" w:rsidRPr="00A7053C" w:rsidRDefault="00A7053C" w:rsidP="00A62C9E">
            <w:pPr>
              <w:shd w:val="clear" w:color="auto" w:fill="FFFFFF"/>
              <w:suppressAutoHyphens w:val="0"/>
              <w:spacing w:after="0" w:line="240" w:lineRule="auto"/>
              <w:rPr>
                <w:rFonts w:ascii="Arial" w:hAnsi="Arial" w:cs="Arial"/>
                <w:sz w:val="16"/>
                <w:szCs w:val="16"/>
                <w:lang w:val="en-GB"/>
              </w:rPr>
            </w:pPr>
            <w:r w:rsidRPr="00A7053C">
              <w:rPr>
                <w:rFonts w:ascii="Arial" w:hAnsi="Arial" w:cs="Arial"/>
                <w:i/>
                <w:sz w:val="16"/>
                <w:szCs w:val="16"/>
                <w:lang w:val="en-GB"/>
              </w:rPr>
              <w:t>N =</w:t>
            </w:r>
            <w:r w:rsidRPr="00A7053C">
              <w:rPr>
                <w:rFonts w:ascii="Arial" w:hAnsi="Arial" w:cs="Arial"/>
                <w:sz w:val="16"/>
                <w:szCs w:val="16"/>
                <w:lang w:val="en-GB"/>
              </w:rPr>
              <w:t xml:space="preserve"> 391 controls</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7053C" w:rsidRPr="00A7053C" w:rsidRDefault="00A7053C" w:rsidP="00A62C9E">
            <w:pPr>
              <w:shd w:val="clear" w:color="auto" w:fill="FFFFFF"/>
              <w:suppressAutoHyphens w:val="0"/>
              <w:spacing w:after="0" w:line="240" w:lineRule="auto"/>
              <w:rPr>
                <w:rFonts w:ascii="Arial" w:hAnsi="Arial" w:cs="Arial"/>
                <w:sz w:val="16"/>
                <w:szCs w:val="16"/>
                <w:lang w:val="en-GB"/>
              </w:rPr>
            </w:pPr>
            <w:r w:rsidRPr="00A7053C">
              <w:rPr>
                <w:rFonts w:ascii="Arial" w:hAnsi="Arial" w:cs="Arial"/>
                <w:sz w:val="16"/>
                <w:szCs w:val="16"/>
                <w:lang w:val="en-GB"/>
              </w:rPr>
              <w:t>FEP/UHR/Genetic HR</w:t>
            </w:r>
          </w:p>
        </w:tc>
        <w:tc>
          <w:tcPr>
            <w:tcW w:w="21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7053C" w:rsidRPr="00A7053C" w:rsidRDefault="00A7053C" w:rsidP="00A62C9E">
            <w:pPr>
              <w:shd w:val="clear" w:color="auto" w:fill="FFFFFF"/>
              <w:suppressAutoHyphens w:val="0"/>
              <w:spacing w:after="0" w:line="240" w:lineRule="auto"/>
              <w:rPr>
                <w:rFonts w:ascii="Arial" w:hAnsi="Arial" w:cs="Arial"/>
                <w:sz w:val="16"/>
                <w:szCs w:val="16"/>
                <w:lang w:val="en-GB"/>
              </w:rPr>
            </w:pPr>
            <w:r w:rsidRPr="00A7053C">
              <w:rPr>
                <w:rFonts w:ascii="Arial" w:hAnsi="Arial" w:cs="Arial"/>
                <w:sz w:val="16"/>
                <w:szCs w:val="16"/>
                <w:lang w:val="en-GB"/>
              </w:rPr>
              <w:t>Disorder (psychosis)</w:t>
            </w:r>
          </w:p>
        </w:tc>
        <w:tc>
          <w:tcPr>
            <w:tcW w:w="16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7053C" w:rsidRPr="00A7053C" w:rsidRDefault="00A7053C" w:rsidP="00A62C9E">
            <w:pPr>
              <w:shd w:val="clear" w:color="auto" w:fill="FFFFFF"/>
              <w:suppressAutoHyphens w:val="0"/>
              <w:spacing w:after="0" w:line="240" w:lineRule="auto"/>
              <w:rPr>
                <w:rFonts w:ascii="Arial" w:hAnsi="Arial" w:cs="Arial"/>
                <w:bCs/>
                <w:sz w:val="16"/>
                <w:szCs w:val="16"/>
                <w:lang w:val="en-GB"/>
              </w:rPr>
            </w:pPr>
            <w:r w:rsidRPr="00A7053C">
              <w:rPr>
                <w:rFonts w:ascii="Arial" w:hAnsi="Arial" w:cs="Arial"/>
                <w:bCs/>
                <w:noProof/>
                <w:sz w:val="16"/>
                <w:szCs w:val="16"/>
                <w:lang w:val="en-GB"/>
              </w:rPr>
              <w:t>Janssen et al., 2005</w:t>
            </w:r>
          </w:p>
        </w:tc>
        <w:tc>
          <w:tcPr>
            <w:tcW w:w="152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A7053C" w:rsidRPr="00A7053C" w:rsidRDefault="00A7053C" w:rsidP="00A62C9E">
            <w:pPr>
              <w:shd w:val="clear" w:color="auto" w:fill="FFFFFF"/>
              <w:suppressAutoHyphens w:val="0"/>
              <w:spacing w:after="0" w:line="240" w:lineRule="auto"/>
              <w:rPr>
                <w:rFonts w:ascii="Arial" w:hAnsi="Arial" w:cs="Arial"/>
                <w:sz w:val="16"/>
                <w:szCs w:val="16"/>
                <w:lang w:val="en-GB"/>
              </w:rPr>
            </w:pPr>
            <w:r w:rsidRPr="00A7053C">
              <w:rPr>
                <w:rFonts w:ascii="Arial" w:hAnsi="Arial" w:cs="Arial"/>
                <w:i/>
                <w:sz w:val="16"/>
                <w:szCs w:val="16"/>
                <w:lang w:val="en-GB"/>
              </w:rPr>
              <w:t>N =</w:t>
            </w:r>
            <w:r w:rsidRPr="00A7053C">
              <w:rPr>
                <w:rFonts w:ascii="Arial" w:hAnsi="Arial" w:cs="Arial"/>
                <w:sz w:val="16"/>
                <w:szCs w:val="16"/>
                <w:lang w:val="en-GB"/>
              </w:rPr>
              <w:t xml:space="preserve"> 4,045</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7053C" w:rsidRPr="00A7053C" w:rsidRDefault="00A7053C" w:rsidP="00A62C9E">
            <w:pPr>
              <w:shd w:val="clear" w:color="auto" w:fill="FFFFFF"/>
              <w:rPr>
                <w:rFonts w:ascii="Arial" w:hAnsi="Arial" w:cs="Arial"/>
                <w:sz w:val="16"/>
                <w:szCs w:val="16"/>
              </w:rPr>
            </w:pPr>
            <w:r w:rsidRPr="00A7053C">
              <w:rPr>
                <w:rFonts w:ascii="Arial" w:hAnsi="Arial" w:cs="Arial"/>
                <w:sz w:val="16"/>
                <w:szCs w:val="16"/>
                <w:lang w:val="en-GB"/>
              </w:rPr>
              <w:t>General population</w:t>
            </w:r>
          </w:p>
        </w:tc>
        <w:tc>
          <w:tcPr>
            <w:tcW w:w="15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7053C" w:rsidRPr="00A7053C" w:rsidRDefault="00A7053C" w:rsidP="00A62C9E">
            <w:pPr>
              <w:shd w:val="clear" w:color="auto" w:fill="FFFFFF"/>
              <w:rPr>
                <w:rFonts w:ascii="Arial" w:hAnsi="Arial" w:cs="Arial"/>
                <w:sz w:val="16"/>
                <w:szCs w:val="16"/>
              </w:rPr>
            </w:pPr>
            <w:r w:rsidRPr="00A7053C">
              <w:rPr>
                <w:rFonts w:ascii="Arial" w:hAnsi="Arial" w:cs="Arial"/>
                <w:sz w:val="16"/>
                <w:szCs w:val="16"/>
                <w:lang w:val="en-GB"/>
              </w:rPr>
              <w:t>Symptom</w:t>
            </w:r>
          </w:p>
        </w:tc>
      </w:tr>
      <w:tr w:rsidR="00A7053C" w:rsidRPr="00A7053C" w:rsidTr="00947AA1">
        <w:trPr>
          <w:trHeight w:val="173"/>
        </w:trPr>
        <w:tc>
          <w:tcPr>
            <w:tcW w:w="1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7053C" w:rsidRPr="00A7053C" w:rsidRDefault="00A7053C" w:rsidP="00D34320">
            <w:pPr>
              <w:suppressAutoHyphens w:val="0"/>
              <w:spacing w:after="0" w:line="240" w:lineRule="auto"/>
              <w:rPr>
                <w:rFonts w:ascii="Arial" w:hAnsi="Arial" w:cs="Arial"/>
                <w:sz w:val="16"/>
                <w:szCs w:val="16"/>
                <w:lang w:val="en-GB"/>
              </w:rPr>
            </w:pPr>
            <w:r w:rsidRPr="00A7053C">
              <w:rPr>
                <w:rFonts w:ascii="Arial" w:hAnsi="Arial" w:cs="Arial"/>
                <w:sz w:val="16"/>
                <w:szCs w:val="16"/>
                <w:lang w:val="en-GB"/>
              </w:rPr>
              <w:t xml:space="preserve"> </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7053C" w:rsidRPr="00A7053C" w:rsidRDefault="00A7053C" w:rsidP="00D34320">
            <w:pPr>
              <w:suppressAutoHyphens w:val="0"/>
              <w:spacing w:after="0" w:line="240" w:lineRule="auto"/>
              <w:rPr>
                <w:rFonts w:ascii="Arial" w:hAnsi="Arial" w:cs="Arial"/>
                <w:sz w:val="16"/>
                <w:szCs w:val="16"/>
                <w:lang w:val="en-GB"/>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7053C" w:rsidRPr="00A7053C" w:rsidRDefault="00A7053C" w:rsidP="00D34320">
            <w:pPr>
              <w:suppressAutoHyphens w:val="0"/>
              <w:spacing w:after="0" w:line="240" w:lineRule="auto"/>
              <w:rPr>
                <w:rFonts w:ascii="Arial" w:hAnsi="Arial" w:cs="Arial"/>
                <w:sz w:val="16"/>
                <w:szCs w:val="16"/>
                <w:lang w:val="en-GB"/>
              </w:rPr>
            </w:pPr>
          </w:p>
        </w:tc>
        <w:tc>
          <w:tcPr>
            <w:tcW w:w="21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7053C" w:rsidRPr="00A7053C" w:rsidRDefault="00A7053C" w:rsidP="00D34320">
            <w:pPr>
              <w:suppressAutoHyphens w:val="0"/>
              <w:spacing w:after="0" w:line="240" w:lineRule="auto"/>
              <w:rPr>
                <w:rFonts w:ascii="Arial" w:hAnsi="Arial" w:cs="Arial"/>
                <w:sz w:val="16"/>
                <w:szCs w:val="16"/>
                <w:lang w:val="en-GB"/>
              </w:rPr>
            </w:pPr>
          </w:p>
        </w:tc>
        <w:tc>
          <w:tcPr>
            <w:tcW w:w="16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7053C" w:rsidRPr="00A7053C" w:rsidRDefault="00A7053C" w:rsidP="00D34320">
            <w:pPr>
              <w:suppressAutoHyphens w:val="0"/>
              <w:spacing w:after="0" w:line="240" w:lineRule="auto"/>
              <w:rPr>
                <w:rFonts w:ascii="Arial" w:hAnsi="Arial" w:cs="Arial"/>
                <w:sz w:val="16"/>
                <w:szCs w:val="16"/>
                <w:lang w:val="en-GB"/>
              </w:rPr>
            </w:pPr>
            <w:r w:rsidRPr="00A7053C">
              <w:rPr>
                <w:rFonts w:ascii="Arial" w:hAnsi="Arial" w:cs="Arial"/>
                <w:bCs/>
                <w:noProof/>
                <w:sz w:val="16"/>
                <w:szCs w:val="16"/>
                <w:lang w:val="en-GB"/>
              </w:rPr>
              <w:t>van Nierop et al., 2014</w:t>
            </w:r>
          </w:p>
        </w:tc>
        <w:tc>
          <w:tcPr>
            <w:tcW w:w="152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A7053C" w:rsidRPr="00A7053C" w:rsidRDefault="00A7053C" w:rsidP="00D34320">
            <w:pPr>
              <w:suppressAutoHyphens w:val="0"/>
              <w:spacing w:after="0" w:line="240" w:lineRule="auto"/>
              <w:rPr>
                <w:rFonts w:ascii="Arial" w:hAnsi="Arial" w:cs="Arial"/>
                <w:sz w:val="16"/>
                <w:szCs w:val="16"/>
                <w:lang w:val="en-GB"/>
              </w:rPr>
            </w:pPr>
            <w:r w:rsidRPr="00A7053C">
              <w:rPr>
                <w:rFonts w:ascii="Arial" w:hAnsi="Arial" w:cs="Arial"/>
                <w:i/>
                <w:sz w:val="16"/>
                <w:szCs w:val="16"/>
                <w:lang w:val="en-GB"/>
              </w:rPr>
              <w:t>N =</w:t>
            </w:r>
            <w:r w:rsidRPr="00A7053C">
              <w:rPr>
                <w:rFonts w:ascii="Arial" w:hAnsi="Arial" w:cs="Arial"/>
                <w:sz w:val="16"/>
                <w:szCs w:val="16"/>
                <w:lang w:val="en-GB"/>
              </w:rPr>
              <w:t xml:space="preserve"> 6,646</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7053C" w:rsidRPr="00A7053C" w:rsidRDefault="00A7053C" w:rsidP="00D34320">
            <w:pPr>
              <w:spacing w:after="0" w:line="240" w:lineRule="auto"/>
              <w:rPr>
                <w:rFonts w:ascii="Arial" w:hAnsi="Arial" w:cs="Arial"/>
                <w:sz w:val="16"/>
                <w:szCs w:val="16"/>
              </w:rPr>
            </w:pPr>
            <w:r w:rsidRPr="00A7053C">
              <w:rPr>
                <w:rFonts w:ascii="Arial" w:hAnsi="Arial" w:cs="Arial"/>
                <w:sz w:val="16"/>
                <w:szCs w:val="16"/>
                <w:lang w:val="en-GB"/>
              </w:rPr>
              <w:t>General population</w:t>
            </w:r>
          </w:p>
        </w:tc>
        <w:tc>
          <w:tcPr>
            <w:tcW w:w="15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7053C" w:rsidRPr="00A7053C" w:rsidRDefault="00A7053C" w:rsidP="00D34320">
            <w:pPr>
              <w:suppressAutoHyphens w:val="0"/>
              <w:spacing w:after="0" w:line="240" w:lineRule="auto"/>
              <w:rPr>
                <w:rFonts w:ascii="Arial" w:hAnsi="Arial" w:cs="Arial"/>
                <w:sz w:val="16"/>
                <w:szCs w:val="16"/>
                <w:lang w:val="en-GB"/>
              </w:rPr>
            </w:pPr>
            <w:r w:rsidRPr="00A7053C">
              <w:rPr>
                <w:rFonts w:ascii="Arial" w:hAnsi="Arial" w:cs="Arial"/>
                <w:sz w:val="16"/>
                <w:szCs w:val="16"/>
                <w:lang w:val="en-GB"/>
              </w:rPr>
              <w:t>Symptom</w:t>
            </w:r>
          </w:p>
        </w:tc>
      </w:tr>
      <w:tr w:rsidR="00A7053C" w:rsidRPr="00A7053C" w:rsidTr="00947AA1">
        <w:trPr>
          <w:trHeight w:val="173"/>
        </w:trPr>
        <w:tc>
          <w:tcPr>
            <w:tcW w:w="1682" w:type="dxa"/>
            <w:tcBorders>
              <w:top w:val="single" w:sz="4" w:space="0" w:color="auto"/>
              <w:left w:val="single" w:sz="4" w:space="0" w:color="auto"/>
              <w:bottom w:val="single" w:sz="4" w:space="0" w:color="auto"/>
              <w:right w:val="single" w:sz="4" w:space="0" w:color="auto"/>
            </w:tcBorders>
            <w:shd w:val="clear" w:color="auto" w:fill="FFFFFF" w:themeFill="background1"/>
          </w:tcPr>
          <w:p w:rsidR="00A7053C" w:rsidRPr="00A7053C" w:rsidRDefault="00A7053C" w:rsidP="00D34320">
            <w:pPr>
              <w:suppressAutoHyphens w:val="0"/>
              <w:spacing w:after="0" w:line="240" w:lineRule="auto"/>
              <w:rPr>
                <w:rFonts w:ascii="Arial" w:hAnsi="Arial" w:cs="Arial"/>
                <w:sz w:val="16"/>
                <w:szCs w:val="16"/>
                <w:lang w:val="en-GB"/>
              </w:rPr>
            </w:pP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A7053C" w:rsidRPr="00A7053C" w:rsidRDefault="00A7053C" w:rsidP="00D34320">
            <w:pPr>
              <w:suppressAutoHyphens w:val="0"/>
              <w:spacing w:after="0" w:line="240" w:lineRule="auto"/>
              <w:rPr>
                <w:rFonts w:ascii="Arial" w:hAnsi="Arial" w:cs="Arial"/>
                <w:sz w:val="16"/>
                <w:szCs w:val="16"/>
                <w:lang w:val="en-GB"/>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rsidR="00A7053C" w:rsidRPr="00A7053C" w:rsidRDefault="00A7053C" w:rsidP="00D34320">
            <w:pPr>
              <w:suppressAutoHyphens w:val="0"/>
              <w:spacing w:after="0" w:line="240" w:lineRule="auto"/>
              <w:rPr>
                <w:rFonts w:ascii="Arial" w:hAnsi="Arial" w:cs="Arial"/>
                <w:sz w:val="16"/>
                <w:szCs w:val="16"/>
                <w:lang w:val="en-GB"/>
              </w:rPr>
            </w:pPr>
          </w:p>
        </w:tc>
        <w:tc>
          <w:tcPr>
            <w:tcW w:w="2163" w:type="dxa"/>
            <w:tcBorders>
              <w:top w:val="single" w:sz="4" w:space="0" w:color="auto"/>
              <w:left w:val="single" w:sz="4" w:space="0" w:color="auto"/>
              <w:bottom w:val="single" w:sz="4" w:space="0" w:color="auto"/>
              <w:right w:val="single" w:sz="4" w:space="0" w:color="auto"/>
            </w:tcBorders>
            <w:shd w:val="clear" w:color="auto" w:fill="FFFFFF" w:themeFill="background1"/>
          </w:tcPr>
          <w:p w:rsidR="00A7053C" w:rsidRPr="00A7053C" w:rsidRDefault="00A7053C" w:rsidP="00D34320">
            <w:pPr>
              <w:suppressAutoHyphens w:val="0"/>
              <w:spacing w:after="0" w:line="240" w:lineRule="auto"/>
              <w:rPr>
                <w:rFonts w:ascii="Arial" w:hAnsi="Arial" w:cs="Arial"/>
                <w:sz w:val="16"/>
                <w:szCs w:val="16"/>
                <w:lang w:val="en-GB"/>
              </w:rPr>
            </w:pPr>
          </w:p>
        </w:tc>
        <w:tc>
          <w:tcPr>
            <w:tcW w:w="16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7053C" w:rsidRPr="00A7053C" w:rsidRDefault="00A7053C" w:rsidP="00D34320">
            <w:pPr>
              <w:spacing w:after="0" w:line="240" w:lineRule="auto"/>
              <w:rPr>
                <w:rFonts w:ascii="Arial" w:hAnsi="Arial" w:cs="Arial"/>
                <w:bCs/>
                <w:sz w:val="16"/>
                <w:szCs w:val="16"/>
                <w:lang w:val="en-GB"/>
              </w:rPr>
            </w:pPr>
            <w:r w:rsidRPr="00A7053C">
              <w:rPr>
                <w:rFonts w:ascii="Arial" w:hAnsi="Arial" w:cs="Arial"/>
                <w:bCs/>
                <w:noProof/>
                <w:sz w:val="16"/>
                <w:szCs w:val="16"/>
                <w:lang w:val="en-GB"/>
              </w:rPr>
              <w:t>McCarthy-Jones 2018</w:t>
            </w:r>
          </w:p>
        </w:tc>
        <w:tc>
          <w:tcPr>
            <w:tcW w:w="152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A7053C" w:rsidRPr="00A7053C" w:rsidRDefault="00A7053C" w:rsidP="00D34320">
            <w:pPr>
              <w:suppressAutoHyphens w:val="0"/>
              <w:spacing w:after="0" w:line="240" w:lineRule="auto"/>
              <w:rPr>
                <w:rFonts w:ascii="Arial" w:hAnsi="Arial" w:cs="Arial"/>
                <w:sz w:val="16"/>
                <w:szCs w:val="16"/>
                <w:lang w:val="en-GB"/>
              </w:rPr>
            </w:pPr>
            <w:r w:rsidRPr="00A7053C">
              <w:rPr>
                <w:rFonts w:ascii="Arial" w:hAnsi="Arial" w:cs="Arial"/>
                <w:i/>
                <w:sz w:val="16"/>
                <w:szCs w:val="16"/>
                <w:lang w:val="en-GB"/>
              </w:rPr>
              <w:t>N =</w:t>
            </w:r>
            <w:r w:rsidRPr="00A7053C">
              <w:rPr>
                <w:rFonts w:ascii="Arial" w:hAnsi="Arial" w:cs="Arial"/>
                <w:sz w:val="16"/>
                <w:szCs w:val="16"/>
                <w:lang w:val="en-GB"/>
              </w:rPr>
              <w:t xml:space="preserve"> 7,403</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7053C" w:rsidRPr="00A7053C" w:rsidRDefault="00A7053C" w:rsidP="00D34320">
            <w:pPr>
              <w:rPr>
                <w:rFonts w:ascii="Arial" w:hAnsi="Arial" w:cs="Arial"/>
                <w:sz w:val="16"/>
                <w:szCs w:val="16"/>
              </w:rPr>
            </w:pPr>
            <w:r w:rsidRPr="00A7053C">
              <w:rPr>
                <w:rFonts w:ascii="Arial" w:hAnsi="Arial" w:cs="Arial"/>
                <w:sz w:val="16"/>
                <w:szCs w:val="16"/>
                <w:lang w:val="en-GB"/>
              </w:rPr>
              <w:t>General population</w:t>
            </w:r>
          </w:p>
        </w:tc>
        <w:tc>
          <w:tcPr>
            <w:tcW w:w="15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7053C" w:rsidRPr="00A7053C" w:rsidRDefault="00A7053C" w:rsidP="00D34320">
            <w:pPr>
              <w:rPr>
                <w:rFonts w:ascii="Arial" w:hAnsi="Arial" w:cs="Arial"/>
                <w:sz w:val="16"/>
                <w:szCs w:val="16"/>
              </w:rPr>
            </w:pPr>
            <w:r w:rsidRPr="00A7053C">
              <w:rPr>
                <w:rFonts w:ascii="Arial" w:hAnsi="Arial" w:cs="Arial"/>
                <w:sz w:val="16"/>
                <w:szCs w:val="16"/>
                <w:lang w:val="en-GB"/>
              </w:rPr>
              <w:t>Symptom</w:t>
            </w:r>
          </w:p>
        </w:tc>
      </w:tr>
      <w:tr w:rsidR="00A7053C" w:rsidRPr="00A7053C" w:rsidTr="00947AA1">
        <w:trPr>
          <w:trHeight w:val="173"/>
        </w:trPr>
        <w:tc>
          <w:tcPr>
            <w:tcW w:w="1682" w:type="dxa"/>
            <w:tcBorders>
              <w:top w:val="single" w:sz="4" w:space="0" w:color="auto"/>
              <w:left w:val="single" w:sz="4" w:space="0" w:color="auto"/>
              <w:bottom w:val="single" w:sz="4" w:space="0" w:color="auto"/>
              <w:right w:val="single" w:sz="4" w:space="0" w:color="auto"/>
            </w:tcBorders>
            <w:shd w:val="clear" w:color="auto" w:fill="FFFFFF" w:themeFill="background1"/>
          </w:tcPr>
          <w:p w:rsidR="00A7053C" w:rsidRPr="00A7053C" w:rsidRDefault="00A7053C" w:rsidP="00D34320">
            <w:pPr>
              <w:suppressAutoHyphens w:val="0"/>
              <w:spacing w:after="0" w:line="240" w:lineRule="auto"/>
              <w:rPr>
                <w:rFonts w:ascii="Arial" w:hAnsi="Arial" w:cs="Arial"/>
                <w:sz w:val="16"/>
                <w:szCs w:val="16"/>
                <w:lang w:val="en-GB"/>
              </w:rPr>
            </w:pP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A7053C" w:rsidRPr="00A7053C" w:rsidRDefault="00A7053C" w:rsidP="00D34320">
            <w:pPr>
              <w:suppressAutoHyphens w:val="0"/>
              <w:spacing w:after="0" w:line="240" w:lineRule="auto"/>
              <w:rPr>
                <w:rFonts w:ascii="Arial" w:hAnsi="Arial" w:cs="Arial"/>
                <w:sz w:val="16"/>
                <w:szCs w:val="16"/>
                <w:lang w:val="en-GB"/>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rsidR="00A7053C" w:rsidRPr="00A7053C" w:rsidRDefault="00A7053C" w:rsidP="00D34320">
            <w:pPr>
              <w:suppressAutoHyphens w:val="0"/>
              <w:spacing w:after="0" w:line="240" w:lineRule="auto"/>
              <w:rPr>
                <w:rFonts w:ascii="Arial" w:hAnsi="Arial" w:cs="Arial"/>
                <w:sz w:val="16"/>
                <w:szCs w:val="16"/>
                <w:lang w:val="en-GB"/>
              </w:rPr>
            </w:pPr>
          </w:p>
        </w:tc>
        <w:tc>
          <w:tcPr>
            <w:tcW w:w="2163" w:type="dxa"/>
            <w:tcBorders>
              <w:top w:val="single" w:sz="4" w:space="0" w:color="auto"/>
              <w:left w:val="single" w:sz="4" w:space="0" w:color="auto"/>
              <w:bottom w:val="single" w:sz="4" w:space="0" w:color="auto"/>
              <w:right w:val="single" w:sz="4" w:space="0" w:color="auto"/>
            </w:tcBorders>
            <w:shd w:val="clear" w:color="auto" w:fill="FFFFFF" w:themeFill="background1"/>
          </w:tcPr>
          <w:p w:rsidR="00A7053C" w:rsidRPr="00A7053C" w:rsidRDefault="00A7053C" w:rsidP="00D34320">
            <w:pPr>
              <w:suppressAutoHyphens w:val="0"/>
              <w:spacing w:after="0" w:line="240" w:lineRule="auto"/>
              <w:rPr>
                <w:rFonts w:ascii="Arial" w:hAnsi="Arial" w:cs="Arial"/>
                <w:sz w:val="16"/>
                <w:szCs w:val="16"/>
                <w:lang w:val="en-GB"/>
              </w:rPr>
            </w:pPr>
          </w:p>
        </w:tc>
        <w:tc>
          <w:tcPr>
            <w:tcW w:w="16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7053C" w:rsidRPr="00A7053C" w:rsidRDefault="00A7053C" w:rsidP="00D34320">
            <w:pPr>
              <w:spacing w:after="0" w:line="240" w:lineRule="auto"/>
              <w:rPr>
                <w:rFonts w:ascii="Arial" w:hAnsi="Arial" w:cs="Arial"/>
                <w:bCs/>
                <w:sz w:val="16"/>
                <w:szCs w:val="16"/>
                <w:lang w:val="en-GB"/>
              </w:rPr>
            </w:pPr>
            <w:r w:rsidRPr="00A7053C">
              <w:rPr>
                <w:rFonts w:ascii="Arial" w:hAnsi="Arial" w:cs="Arial"/>
                <w:bCs/>
                <w:noProof/>
                <w:sz w:val="16"/>
                <w:szCs w:val="16"/>
                <w:lang w:val="en-GB"/>
              </w:rPr>
              <w:t>Sheinbaum et al., 2015</w:t>
            </w:r>
          </w:p>
        </w:tc>
        <w:tc>
          <w:tcPr>
            <w:tcW w:w="152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A7053C" w:rsidRPr="00A7053C" w:rsidRDefault="00A7053C" w:rsidP="00D34320">
            <w:pPr>
              <w:suppressAutoHyphens w:val="0"/>
              <w:spacing w:after="0" w:line="240" w:lineRule="auto"/>
              <w:rPr>
                <w:rFonts w:ascii="Arial" w:hAnsi="Arial" w:cs="Arial"/>
                <w:sz w:val="16"/>
                <w:szCs w:val="16"/>
                <w:lang w:val="en-GB"/>
              </w:rPr>
            </w:pPr>
            <w:r w:rsidRPr="00A7053C">
              <w:rPr>
                <w:rFonts w:ascii="Arial" w:hAnsi="Arial" w:cs="Arial"/>
                <w:i/>
                <w:sz w:val="16"/>
                <w:szCs w:val="16"/>
                <w:lang w:val="en-GB"/>
              </w:rPr>
              <w:t>N =</w:t>
            </w:r>
            <w:r w:rsidRPr="00A7053C">
              <w:rPr>
                <w:rFonts w:ascii="Arial" w:hAnsi="Arial" w:cs="Arial"/>
                <w:sz w:val="16"/>
                <w:szCs w:val="16"/>
                <w:lang w:val="en-GB"/>
              </w:rPr>
              <w:t xml:space="preserve"> 214</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7053C" w:rsidRPr="00A7053C" w:rsidRDefault="00A7053C" w:rsidP="00D34320">
            <w:pPr>
              <w:rPr>
                <w:rFonts w:ascii="Arial" w:hAnsi="Arial" w:cs="Arial"/>
                <w:sz w:val="16"/>
                <w:szCs w:val="16"/>
              </w:rPr>
            </w:pPr>
            <w:r w:rsidRPr="00A7053C">
              <w:rPr>
                <w:rFonts w:ascii="Arial" w:hAnsi="Arial" w:cs="Arial"/>
                <w:sz w:val="16"/>
                <w:szCs w:val="16"/>
                <w:lang w:val="en-GB"/>
              </w:rPr>
              <w:t>General population</w:t>
            </w:r>
          </w:p>
        </w:tc>
        <w:tc>
          <w:tcPr>
            <w:tcW w:w="15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7053C" w:rsidRPr="00A7053C" w:rsidRDefault="00A7053C" w:rsidP="00D34320">
            <w:pPr>
              <w:spacing w:after="0" w:line="240" w:lineRule="auto"/>
              <w:rPr>
                <w:rFonts w:ascii="Arial" w:hAnsi="Arial" w:cs="Arial"/>
                <w:sz w:val="16"/>
                <w:szCs w:val="16"/>
                <w:lang w:val="en-GB"/>
              </w:rPr>
            </w:pPr>
            <w:r w:rsidRPr="00A7053C">
              <w:rPr>
                <w:rFonts w:ascii="Arial" w:hAnsi="Arial" w:cs="Arial"/>
                <w:sz w:val="16"/>
                <w:szCs w:val="16"/>
                <w:lang w:val="en-GB"/>
              </w:rPr>
              <w:t>PLEs</w:t>
            </w:r>
          </w:p>
        </w:tc>
      </w:tr>
      <w:tr w:rsidR="00A7053C" w:rsidRPr="00A7053C" w:rsidTr="00947AA1">
        <w:tc>
          <w:tcPr>
            <w:tcW w:w="1682" w:type="dxa"/>
            <w:tcBorders>
              <w:top w:val="single" w:sz="4" w:space="0" w:color="auto"/>
              <w:left w:val="single" w:sz="4" w:space="0" w:color="auto"/>
              <w:bottom w:val="single" w:sz="4" w:space="0" w:color="auto"/>
              <w:right w:val="single" w:sz="4" w:space="0" w:color="auto"/>
            </w:tcBorders>
            <w:shd w:val="clear" w:color="auto" w:fill="FFFFFF" w:themeFill="background1"/>
          </w:tcPr>
          <w:p w:rsidR="00A7053C" w:rsidRPr="00A7053C" w:rsidRDefault="00A7053C" w:rsidP="00D34320">
            <w:pPr>
              <w:suppressAutoHyphens w:val="0"/>
              <w:spacing w:after="0" w:line="240" w:lineRule="auto"/>
              <w:rPr>
                <w:rFonts w:ascii="Arial" w:hAnsi="Arial" w:cs="Arial"/>
                <w:sz w:val="16"/>
                <w:szCs w:val="16"/>
                <w:lang w:val="en-GB"/>
              </w:rPr>
            </w:pP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A7053C" w:rsidRPr="00A7053C" w:rsidRDefault="00A7053C" w:rsidP="00D34320">
            <w:pPr>
              <w:suppressAutoHyphens w:val="0"/>
              <w:spacing w:after="0" w:line="240" w:lineRule="auto"/>
              <w:rPr>
                <w:rFonts w:ascii="Arial" w:hAnsi="Arial" w:cs="Arial"/>
                <w:sz w:val="16"/>
                <w:szCs w:val="16"/>
                <w:lang w:val="en-GB"/>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rsidR="00A7053C" w:rsidRPr="00A7053C" w:rsidRDefault="00A7053C" w:rsidP="00D34320">
            <w:pPr>
              <w:suppressAutoHyphens w:val="0"/>
              <w:spacing w:after="0" w:line="240" w:lineRule="auto"/>
              <w:rPr>
                <w:rFonts w:ascii="Arial" w:hAnsi="Arial" w:cs="Arial"/>
                <w:sz w:val="16"/>
                <w:szCs w:val="16"/>
                <w:lang w:val="en-GB"/>
              </w:rPr>
            </w:pPr>
          </w:p>
        </w:tc>
        <w:tc>
          <w:tcPr>
            <w:tcW w:w="2163" w:type="dxa"/>
            <w:tcBorders>
              <w:top w:val="single" w:sz="4" w:space="0" w:color="auto"/>
              <w:left w:val="single" w:sz="4" w:space="0" w:color="auto"/>
              <w:bottom w:val="single" w:sz="4" w:space="0" w:color="auto"/>
              <w:right w:val="single" w:sz="4" w:space="0" w:color="auto"/>
            </w:tcBorders>
            <w:shd w:val="clear" w:color="auto" w:fill="FFFFFF" w:themeFill="background1"/>
          </w:tcPr>
          <w:p w:rsidR="00A7053C" w:rsidRPr="00A7053C" w:rsidRDefault="00A7053C" w:rsidP="00D34320">
            <w:pPr>
              <w:suppressAutoHyphens w:val="0"/>
              <w:spacing w:after="0" w:line="240" w:lineRule="auto"/>
              <w:rPr>
                <w:rFonts w:ascii="Arial" w:hAnsi="Arial" w:cs="Arial"/>
                <w:sz w:val="16"/>
                <w:szCs w:val="16"/>
                <w:lang w:val="en-GB"/>
              </w:rPr>
            </w:pPr>
          </w:p>
        </w:tc>
        <w:tc>
          <w:tcPr>
            <w:tcW w:w="16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7053C" w:rsidRPr="00A7053C" w:rsidRDefault="00A7053C" w:rsidP="00D34320">
            <w:pPr>
              <w:spacing w:after="0" w:line="240" w:lineRule="auto"/>
              <w:rPr>
                <w:rFonts w:ascii="Arial" w:hAnsi="Arial" w:cs="Arial"/>
                <w:bCs/>
                <w:color w:val="000000"/>
                <w:sz w:val="16"/>
                <w:szCs w:val="16"/>
                <w:lang w:val="en-GB"/>
              </w:rPr>
            </w:pPr>
            <w:r w:rsidRPr="00A7053C">
              <w:rPr>
                <w:rFonts w:ascii="Arial" w:hAnsi="Arial" w:cs="Arial"/>
                <w:bCs/>
                <w:noProof/>
                <w:color w:val="000000"/>
                <w:sz w:val="16"/>
                <w:szCs w:val="16"/>
                <w:lang w:val="en-GB"/>
              </w:rPr>
              <w:t>Sitko et al., 2014</w:t>
            </w:r>
          </w:p>
        </w:tc>
        <w:tc>
          <w:tcPr>
            <w:tcW w:w="152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A7053C" w:rsidRPr="00A7053C" w:rsidRDefault="00A7053C" w:rsidP="00D34320">
            <w:pPr>
              <w:suppressAutoHyphens w:val="0"/>
              <w:spacing w:after="0" w:line="240" w:lineRule="auto"/>
              <w:rPr>
                <w:rFonts w:ascii="Arial" w:hAnsi="Arial" w:cs="Arial"/>
                <w:sz w:val="16"/>
                <w:szCs w:val="16"/>
                <w:lang w:val="en-GB"/>
              </w:rPr>
            </w:pPr>
            <w:r w:rsidRPr="00A7053C">
              <w:rPr>
                <w:rFonts w:ascii="Arial" w:hAnsi="Arial" w:cs="Arial"/>
                <w:i/>
                <w:sz w:val="16"/>
                <w:szCs w:val="16"/>
                <w:lang w:val="en-GB"/>
              </w:rPr>
              <w:t>N =</w:t>
            </w:r>
            <w:r w:rsidRPr="00A7053C">
              <w:rPr>
                <w:rFonts w:ascii="Arial" w:hAnsi="Arial" w:cs="Arial"/>
                <w:sz w:val="16"/>
                <w:szCs w:val="16"/>
                <w:lang w:val="en-GB"/>
              </w:rPr>
              <w:t xml:space="preserve"> 5,877</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7053C" w:rsidRPr="00A7053C" w:rsidRDefault="00A7053C" w:rsidP="00D34320">
            <w:pPr>
              <w:rPr>
                <w:rFonts w:ascii="Arial" w:hAnsi="Arial" w:cs="Arial"/>
                <w:sz w:val="16"/>
                <w:szCs w:val="16"/>
              </w:rPr>
            </w:pPr>
            <w:r w:rsidRPr="00A7053C">
              <w:rPr>
                <w:rFonts w:ascii="Arial" w:hAnsi="Arial" w:cs="Arial"/>
                <w:sz w:val="16"/>
                <w:szCs w:val="16"/>
                <w:lang w:val="en-GB"/>
              </w:rPr>
              <w:t>General population</w:t>
            </w:r>
          </w:p>
        </w:tc>
        <w:tc>
          <w:tcPr>
            <w:tcW w:w="15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7053C" w:rsidRPr="00A7053C" w:rsidRDefault="00A7053C" w:rsidP="00D34320">
            <w:pPr>
              <w:rPr>
                <w:rFonts w:ascii="Arial" w:hAnsi="Arial" w:cs="Arial"/>
                <w:sz w:val="16"/>
                <w:szCs w:val="16"/>
              </w:rPr>
            </w:pPr>
            <w:r w:rsidRPr="00A7053C">
              <w:rPr>
                <w:rFonts w:ascii="Arial" w:hAnsi="Arial" w:cs="Arial"/>
                <w:sz w:val="16"/>
                <w:szCs w:val="16"/>
                <w:lang w:val="en-GB"/>
              </w:rPr>
              <w:t>Symptom</w:t>
            </w:r>
          </w:p>
        </w:tc>
      </w:tr>
      <w:tr w:rsidR="00A7053C" w:rsidRPr="00A7053C" w:rsidTr="00947AA1">
        <w:tc>
          <w:tcPr>
            <w:tcW w:w="1682" w:type="dxa"/>
            <w:tcBorders>
              <w:top w:val="single" w:sz="4" w:space="0" w:color="auto"/>
              <w:left w:val="single" w:sz="4" w:space="0" w:color="auto"/>
              <w:bottom w:val="single" w:sz="4" w:space="0" w:color="auto"/>
              <w:right w:val="single" w:sz="4" w:space="0" w:color="auto"/>
            </w:tcBorders>
            <w:shd w:val="clear" w:color="auto" w:fill="FFFFFF" w:themeFill="background1"/>
          </w:tcPr>
          <w:p w:rsidR="00A7053C" w:rsidRPr="00A7053C" w:rsidRDefault="00A7053C" w:rsidP="00681A88">
            <w:pPr>
              <w:suppressAutoHyphens w:val="0"/>
              <w:spacing w:after="0" w:line="240" w:lineRule="auto"/>
              <w:rPr>
                <w:rFonts w:ascii="Arial" w:hAnsi="Arial" w:cs="Arial"/>
                <w:sz w:val="16"/>
                <w:szCs w:val="16"/>
                <w:lang w:val="en-GB"/>
              </w:rPr>
            </w:pP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A7053C" w:rsidRPr="00A7053C" w:rsidRDefault="00A7053C" w:rsidP="00681A88">
            <w:pPr>
              <w:suppressAutoHyphens w:val="0"/>
              <w:spacing w:after="0" w:line="240" w:lineRule="auto"/>
              <w:rPr>
                <w:rFonts w:ascii="Arial" w:hAnsi="Arial" w:cs="Arial"/>
                <w:sz w:val="16"/>
                <w:szCs w:val="16"/>
                <w:lang w:val="en-GB"/>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rsidR="00A7053C" w:rsidRPr="00A7053C" w:rsidRDefault="00A7053C" w:rsidP="00681A88">
            <w:pPr>
              <w:suppressAutoHyphens w:val="0"/>
              <w:spacing w:after="0" w:line="240" w:lineRule="auto"/>
              <w:rPr>
                <w:rFonts w:ascii="Arial" w:hAnsi="Arial" w:cs="Arial"/>
                <w:sz w:val="16"/>
                <w:szCs w:val="16"/>
                <w:lang w:val="en-GB"/>
              </w:rPr>
            </w:pPr>
          </w:p>
        </w:tc>
        <w:tc>
          <w:tcPr>
            <w:tcW w:w="2163" w:type="dxa"/>
            <w:tcBorders>
              <w:top w:val="single" w:sz="4" w:space="0" w:color="auto"/>
              <w:left w:val="single" w:sz="4" w:space="0" w:color="auto"/>
              <w:bottom w:val="single" w:sz="4" w:space="0" w:color="auto"/>
              <w:right w:val="single" w:sz="4" w:space="0" w:color="auto"/>
            </w:tcBorders>
            <w:shd w:val="clear" w:color="auto" w:fill="FFFFFF" w:themeFill="background1"/>
          </w:tcPr>
          <w:p w:rsidR="00A7053C" w:rsidRPr="00A7053C" w:rsidRDefault="00A7053C" w:rsidP="00681A88">
            <w:pPr>
              <w:suppressAutoHyphens w:val="0"/>
              <w:spacing w:after="0" w:line="240" w:lineRule="auto"/>
              <w:rPr>
                <w:rFonts w:ascii="Arial" w:hAnsi="Arial" w:cs="Arial"/>
                <w:sz w:val="16"/>
                <w:szCs w:val="16"/>
                <w:lang w:val="en-GB"/>
              </w:rPr>
            </w:pPr>
          </w:p>
        </w:tc>
        <w:tc>
          <w:tcPr>
            <w:tcW w:w="1619" w:type="dxa"/>
            <w:tcBorders>
              <w:top w:val="single" w:sz="4" w:space="0" w:color="auto"/>
              <w:left w:val="single" w:sz="4" w:space="0" w:color="auto"/>
              <w:bottom w:val="single" w:sz="4" w:space="0" w:color="auto"/>
              <w:right w:val="single" w:sz="4" w:space="0" w:color="auto"/>
            </w:tcBorders>
            <w:shd w:val="clear" w:color="auto" w:fill="FFFFFF" w:themeFill="background1"/>
          </w:tcPr>
          <w:p w:rsidR="00A7053C" w:rsidRPr="00A7053C" w:rsidRDefault="00A7053C" w:rsidP="00681A88">
            <w:pPr>
              <w:spacing w:after="0" w:line="240" w:lineRule="auto"/>
              <w:rPr>
                <w:rFonts w:ascii="Arial" w:hAnsi="Arial" w:cs="Arial"/>
                <w:bCs/>
                <w:color w:val="000000"/>
                <w:sz w:val="16"/>
                <w:szCs w:val="16"/>
                <w:lang w:val="en-GB"/>
              </w:rPr>
            </w:pPr>
            <w:r w:rsidRPr="00A7053C">
              <w:rPr>
                <w:rFonts w:ascii="Arial" w:hAnsi="Arial" w:cs="Arial"/>
                <w:bCs/>
                <w:color w:val="000000"/>
                <w:sz w:val="16"/>
                <w:szCs w:val="16"/>
                <w:lang w:val="en-GB"/>
              </w:rPr>
              <w:t>Mansueto et al., 2019</w:t>
            </w:r>
          </w:p>
        </w:tc>
        <w:tc>
          <w:tcPr>
            <w:tcW w:w="152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7053C" w:rsidRPr="00A7053C" w:rsidRDefault="00A7053C" w:rsidP="00681A88">
            <w:pPr>
              <w:suppressAutoHyphens w:val="0"/>
              <w:spacing w:after="0" w:line="240" w:lineRule="auto"/>
              <w:rPr>
                <w:rFonts w:ascii="Arial" w:hAnsi="Arial" w:cs="Arial"/>
                <w:bCs/>
                <w:sz w:val="16"/>
                <w:szCs w:val="16"/>
                <w:lang w:val="en-GB"/>
              </w:rPr>
            </w:pPr>
            <w:r w:rsidRPr="00A7053C">
              <w:rPr>
                <w:rFonts w:ascii="Arial" w:hAnsi="Arial" w:cs="Arial"/>
                <w:bCs/>
                <w:i/>
                <w:color w:val="000000"/>
                <w:sz w:val="16"/>
                <w:szCs w:val="16"/>
                <w:lang w:val="en-GB"/>
              </w:rPr>
              <w:t>N =</w:t>
            </w:r>
            <w:r w:rsidRPr="00A7053C">
              <w:rPr>
                <w:rFonts w:ascii="Arial" w:hAnsi="Arial" w:cs="Arial"/>
                <w:bCs/>
                <w:color w:val="000000"/>
                <w:sz w:val="16"/>
                <w:szCs w:val="16"/>
                <w:lang w:val="en-GB"/>
              </w:rPr>
              <w:t xml:space="preserve"> 1,119 </w:t>
            </w:r>
            <w:r w:rsidRPr="00A7053C">
              <w:rPr>
                <w:rFonts w:ascii="Arial" w:hAnsi="Arial" w:cs="Arial"/>
                <w:bCs/>
                <w:sz w:val="16"/>
                <w:szCs w:val="16"/>
                <w:lang w:val="en-GB"/>
              </w:rPr>
              <w:t>cases</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tcPr>
          <w:p w:rsidR="00A7053C" w:rsidRPr="00A7053C" w:rsidRDefault="00A7053C" w:rsidP="00681A88">
            <w:pPr>
              <w:suppressAutoHyphens w:val="0"/>
              <w:spacing w:after="0" w:line="240" w:lineRule="auto"/>
              <w:rPr>
                <w:rFonts w:ascii="Arial" w:hAnsi="Arial" w:cs="Arial"/>
                <w:bCs/>
                <w:sz w:val="16"/>
                <w:szCs w:val="16"/>
                <w:lang w:val="en-GB"/>
              </w:rPr>
            </w:pPr>
            <w:r w:rsidRPr="00A7053C">
              <w:rPr>
                <w:rFonts w:ascii="Arial" w:hAnsi="Arial" w:cs="Arial"/>
                <w:bCs/>
                <w:sz w:val="16"/>
                <w:szCs w:val="16"/>
                <w:lang w:val="en-GB"/>
              </w:rPr>
              <w:t>Non – FEP, mixed, or unspecified</w:t>
            </w:r>
          </w:p>
        </w:tc>
        <w:tc>
          <w:tcPr>
            <w:tcW w:w="1578" w:type="dxa"/>
            <w:tcBorders>
              <w:top w:val="single" w:sz="4" w:space="0" w:color="auto"/>
              <w:left w:val="single" w:sz="4" w:space="0" w:color="auto"/>
              <w:bottom w:val="single" w:sz="4" w:space="0" w:color="auto"/>
              <w:right w:val="single" w:sz="4" w:space="0" w:color="auto"/>
            </w:tcBorders>
            <w:shd w:val="clear" w:color="auto" w:fill="FFFFFF" w:themeFill="background1"/>
          </w:tcPr>
          <w:p w:rsidR="00A7053C" w:rsidRPr="00A7053C" w:rsidRDefault="00A7053C" w:rsidP="00681A88">
            <w:pPr>
              <w:suppressAutoHyphens w:val="0"/>
              <w:spacing w:after="0" w:line="240" w:lineRule="auto"/>
              <w:rPr>
                <w:rFonts w:ascii="Arial" w:hAnsi="Arial" w:cs="Arial"/>
                <w:bCs/>
                <w:sz w:val="16"/>
                <w:szCs w:val="16"/>
                <w:lang w:val="en-GB"/>
              </w:rPr>
            </w:pPr>
            <w:r w:rsidRPr="00A7053C">
              <w:rPr>
                <w:rFonts w:ascii="Arial" w:hAnsi="Arial" w:cs="Arial"/>
                <w:sz w:val="16"/>
                <w:szCs w:val="16"/>
                <w:lang w:val="en-GB"/>
              </w:rPr>
              <w:t>Symptoms</w:t>
            </w:r>
          </w:p>
        </w:tc>
      </w:tr>
      <w:tr w:rsidR="00A7053C" w:rsidRPr="00A7053C" w:rsidTr="00947AA1">
        <w:tc>
          <w:tcPr>
            <w:tcW w:w="1682" w:type="dxa"/>
            <w:tcBorders>
              <w:top w:val="single" w:sz="4" w:space="0" w:color="auto"/>
              <w:left w:val="single" w:sz="4" w:space="0" w:color="auto"/>
              <w:bottom w:val="single" w:sz="4" w:space="0" w:color="auto"/>
              <w:right w:val="single" w:sz="4" w:space="0" w:color="auto"/>
            </w:tcBorders>
            <w:shd w:val="clear" w:color="auto" w:fill="FFFFFF" w:themeFill="background1"/>
          </w:tcPr>
          <w:p w:rsidR="00A7053C" w:rsidRPr="00A7053C" w:rsidRDefault="00A7053C" w:rsidP="00D34320">
            <w:pPr>
              <w:suppressAutoHyphens w:val="0"/>
              <w:spacing w:after="0" w:line="240" w:lineRule="auto"/>
              <w:rPr>
                <w:rFonts w:ascii="Arial" w:hAnsi="Arial" w:cs="Arial"/>
                <w:sz w:val="16"/>
                <w:szCs w:val="16"/>
                <w:lang w:val="en-GB"/>
              </w:rPr>
            </w:pP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A7053C" w:rsidRPr="00A7053C" w:rsidRDefault="00A7053C" w:rsidP="00D34320">
            <w:pPr>
              <w:suppressAutoHyphens w:val="0"/>
              <w:spacing w:after="0" w:line="240" w:lineRule="auto"/>
              <w:rPr>
                <w:rFonts w:ascii="Arial" w:hAnsi="Arial" w:cs="Arial"/>
                <w:sz w:val="16"/>
                <w:szCs w:val="16"/>
                <w:lang w:val="en-GB"/>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rsidR="00A7053C" w:rsidRPr="00A7053C" w:rsidRDefault="00A7053C" w:rsidP="00D34320">
            <w:pPr>
              <w:suppressAutoHyphens w:val="0"/>
              <w:spacing w:after="0" w:line="240" w:lineRule="auto"/>
              <w:rPr>
                <w:rFonts w:ascii="Arial" w:hAnsi="Arial" w:cs="Arial"/>
                <w:sz w:val="16"/>
                <w:szCs w:val="16"/>
                <w:lang w:val="en-GB"/>
              </w:rPr>
            </w:pPr>
          </w:p>
        </w:tc>
        <w:tc>
          <w:tcPr>
            <w:tcW w:w="2163" w:type="dxa"/>
            <w:tcBorders>
              <w:top w:val="single" w:sz="4" w:space="0" w:color="auto"/>
              <w:left w:val="single" w:sz="4" w:space="0" w:color="auto"/>
              <w:bottom w:val="single" w:sz="4" w:space="0" w:color="auto"/>
              <w:right w:val="single" w:sz="4" w:space="0" w:color="auto"/>
            </w:tcBorders>
            <w:shd w:val="clear" w:color="auto" w:fill="FFFFFF" w:themeFill="background1"/>
          </w:tcPr>
          <w:p w:rsidR="00A7053C" w:rsidRPr="00A7053C" w:rsidRDefault="00A7053C" w:rsidP="00D34320">
            <w:pPr>
              <w:suppressAutoHyphens w:val="0"/>
              <w:spacing w:after="0" w:line="240" w:lineRule="auto"/>
              <w:rPr>
                <w:rFonts w:ascii="Arial" w:hAnsi="Arial" w:cs="Arial"/>
                <w:sz w:val="16"/>
                <w:szCs w:val="16"/>
                <w:lang w:val="en-GB"/>
              </w:rPr>
            </w:pPr>
          </w:p>
        </w:tc>
        <w:tc>
          <w:tcPr>
            <w:tcW w:w="1619" w:type="dxa"/>
            <w:tcBorders>
              <w:top w:val="single" w:sz="4" w:space="0" w:color="auto"/>
              <w:left w:val="single" w:sz="4" w:space="0" w:color="auto"/>
              <w:bottom w:val="single" w:sz="4" w:space="0" w:color="auto"/>
              <w:right w:val="single" w:sz="4" w:space="0" w:color="auto"/>
            </w:tcBorders>
            <w:shd w:val="clear" w:color="auto" w:fill="FFFFFF" w:themeFill="background1"/>
          </w:tcPr>
          <w:p w:rsidR="00A7053C" w:rsidRPr="00A7053C" w:rsidRDefault="00A7053C" w:rsidP="00D34320">
            <w:pPr>
              <w:spacing w:after="0" w:line="240" w:lineRule="auto"/>
              <w:rPr>
                <w:rFonts w:ascii="Arial" w:hAnsi="Arial" w:cs="Arial"/>
                <w:bCs/>
                <w:color w:val="000000"/>
                <w:sz w:val="16"/>
                <w:szCs w:val="16"/>
                <w:lang w:val="en-GB" w:eastAsia="ar-SA"/>
              </w:rPr>
            </w:pPr>
            <w:r w:rsidRPr="00A7053C">
              <w:rPr>
                <w:rFonts w:ascii="Arial" w:hAnsi="Arial" w:cs="Arial"/>
                <w:bCs/>
                <w:noProof/>
                <w:sz w:val="16"/>
                <w:szCs w:val="16"/>
                <w:lang w:val="en-GB"/>
              </w:rPr>
              <w:t>Walker et al., 1981</w:t>
            </w:r>
          </w:p>
          <w:p w:rsidR="00A7053C" w:rsidRPr="00A7053C" w:rsidRDefault="00A7053C" w:rsidP="00D34320">
            <w:pPr>
              <w:suppressAutoHyphens w:val="0"/>
              <w:spacing w:after="0" w:line="240" w:lineRule="auto"/>
              <w:rPr>
                <w:rFonts w:ascii="Arial" w:hAnsi="Arial" w:cs="Arial"/>
                <w:bCs/>
                <w:sz w:val="16"/>
                <w:szCs w:val="16"/>
                <w:lang w:val="en-GB"/>
              </w:rPr>
            </w:pPr>
          </w:p>
        </w:tc>
        <w:tc>
          <w:tcPr>
            <w:tcW w:w="152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A7053C" w:rsidRPr="00A7053C" w:rsidRDefault="00A7053C" w:rsidP="00D34320">
            <w:pPr>
              <w:suppressAutoHyphens w:val="0"/>
              <w:spacing w:after="0" w:line="240" w:lineRule="auto"/>
              <w:rPr>
                <w:rFonts w:ascii="Arial" w:hAnsi="Arial" w:cs="Arial"/>
                <w:sz w:val="16"/>
                <w:szCs w:val="16"/>
                <w:lang w:val="en-GB"/>
              </w:rPr>
            </w:pPr>
            <w:r w:rsidRPr="00A7053C">
              <w:rPr>
                <w:rFonts w:ascii="Arial" w:hAnsi="Arial" w:cs="Arial"/>
                <w:i/>
                <w:sz w:val="16"/>
                <w:szCs w:val="16"/>
                <w:lang w:val="en-GB"/>
              </w:rPr>
              <w:t>N =</w:t>
            </w:r>
            <w:r w:rsidRPr="00A7053C">
              <w:rPr>
                <w:rFonts w:ascii="Arial" w:hAnsi="Arial" w:cs="Arial"/>
                <w:sz w:val="16"/>
                <w:szCs w:val="16"/>
                <w:lang w:val="en-GB"/>
              </w:rPr>
              <w:t xml:space="preserve"> 207 </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7053C" w:rsidRPr="00A7053C" w:rsidRDefault="00A7053C" w:rsidP="00D34320">
            <w:pPr>
              <w:rPr>
                <w:rFonts w:ascii="Arial" w:hAnsi="Arial" w:cs="Arial"/>
                <w:sz w:val="16"/>
                <w:szCs w:val="16"/>
              </w:rPr>
            </w:pPr>
            <w:r w:rsidRPr="00A7053C">
              <w:rPr>
                <w:rFonts w:ascii="Arial" w:hAnsi="Arial" w:cs="Arial"/>
                <w:sz w:val="16"/>
                <w:szCs w:val="16"/>
                <w:lang w:val="en-GB"/>
              </w:rPr>
              <w:t>FEP/UHR/Genetic HR</w:t>
            </w:r>
          </w:p>
        </w:tc>
        <w:tc>
          <w:tcPr>
            <w:tcW w:w="15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7053C" w:rsidRPr="00A7053C" w:rsidRDefault="00A7053C" w:rsidP="00D34320">
            <w:pPr>
              <w:rPr>
                <w:rFonts w:ascii="Arial" w:hAnsi="Arial" w:cs="Arial"/>
                <w:sz w:val="16"/>
                <w:szCs w:val="16"/>
              </w:rPr>
            </w:pPr>
            <w:r w:rsidRPr="00A7053C">
              <w:rPr>
                <w:rFonts w:ascii="Arial" w:hAnsi="Arial" w:cs="Arial"/>
                <w:sz w:val="16"/>
                <w:szCs w:val="16"/>
                <w:lang w:val="en-GB"/>
              </w:rPr>
              <w:t>PLEs</w:t>
            </w:r>
          </w:p>
        </w:tc>
      </w:tr>
    </w:tbl>
    <w:p w:rsidR="00F56693" w:rsidRPr="00A7053C" w:rsidRDefault="004749BD" w:rsidP="004749BD">
      <w:pPr>
        <w:rPr>
          <w:lang w:val="en-GB"/>
        </w:rPr>
      </w:pPr>
      <w:r w:rsidRPr="00A7053C">
        <w:rPr>
          <w:rFonts w:ascii="Times New Roman" w:hAnsi="Times New Roman" w:cs="Times New Roman"/>
          <w:sz w:val="24"/>
          <w:lang w:val="en-GB"/>
        </w:rPr>
        <w:t>Significant mediation: p &lt; .05</w:t>
      </w:r>
    </w:p>
    <w:p w:rsidR="004749BD" w:rsidRPr="00A7053C" w:rsidRDefault="004749BD" w:rsidP="0030758D">
      <w:pPr>
        <w:suppressAutoHyphens w:val="0"/>
        <w:spacing w:after="0" w:line="240" w:lineRule="auto"/>
        <w:rPr>
          <w:rFonts w:ascii="Times New Roman" w:hAnsi="Times New Roman" w:cs="Times New Roman"/>
          <w:sz w:val="20"/>
          <w:szCs w:val="20"/>
          <w:lang w:val="en-GB"/>
        </w:rPr>
      </w:pPr>
    </w:p>
    <w:p w:rsidR="004749BD" w:rsidRPr="00A7053C" w:rsidRDefault="004749BD" w:rsidP="0030758D">
      <w:pPr>
        <w:suppressAutoHyphens w:val="0"/>
        <w:spacing w:after="0" w:line="240" w:lineRule="auto"/>
        <w:rPr>
          <w:rFonts w:ascii="Times New Roman" w:hAnsi="Times New Roman" w:cs="Times New Roman"/>
          <w:sz w:val="20"/>
          <w:szCs w:val="20"/>
          <w:lang w:val="en-GB"/>
        </w:rPr>
        <w:sectPr w:rsidR="004749BD" w:rsidRPr="00A7053C" w:rsidSect="0030758D">
          <w:pgSz w:w="16838" w:h="11906" w:orient="landscape"/>
          <w:pgMar w:top="1134" w:right="1134" w:bottom="1134" w:left="1417" w:header="708" w:footer="708" w:gutter="0"/>
          <w:cols w:space="708"/>
          <w:docGrid w:linePitch="360"/>
        </w:sectPr>
      </w:pPr>
    </w:p>
    <w:p w:rsidR="002240F5" w:rsidRPr="00A7053C" w:rsidRDefault="002240F5" w:rsidP="002240F5">
      <w:pPr>
        <w:spacing w:after="0"/>
        <w:jc w:val="both"/>
        <w:rPr>
          <w:rFonts w:ascii="Times New Roman" w:hAnsi="Times New Roman" w:cs="Times New Roman"/>
          <w:b/>
          <w:sz w:val="24"/>
          <w:szCs w:val="20"/>
          <w:lang w:val="en-GB"/>
        </w:rPr>
      </w:pPr>
      <w:r w:rsidRPr="00A7053C">
        <w:rPr>
          <w:rFonts w:ascii="Times New Roman" w:hAnsi="Times New Roman" w:cs="Times New Roman"/>
          <w:b/>
          <w:sz w:val="24"/>
          <w:szCs w:val="20"/>
          <w:lang w:val="en-GB"/>
        </w:rPr>
        <w:lastRenderedPageBreak/>
        <w:t>Abbreviations</w:t>
      </w:r>
    </w:p>
    <w:p w:rsidR="0030758D" w:rsidRPr="00A7053C" w:rsidRDefault="0030758D" w:rsidP="002240F5">
      <w:pPr>
        <w:spacing w:after="0"/>
        <w:jc w:val="both"/>
        <w:rPr>
          <w:rFonts w:ascii="Times New Roman" w:hAnsi="Times New Roman" w:cs="Times New Roman"/>
          <w:sz w:val="24"/>
          <w:szCs w:val="20"/>
          <w:lang w:val="en-GB"/>
        </w:rPr>
      </w:pPr>
      <w:r w:rsidRPr="00A7053C">
        <w:rPr>
          <w:rFonts w:ascii="Times New Roman" w:hAnsi="Times New Roman" w:cs="Times New Roman"/>
          <w:b/>
          <w:sz w:val="24"/>
          <w:szCs w:val="20"/>
          <w:lang w:val="en-GB"/>
        </w:rPr>
        <w:t>General abbreviation</w:t>
      </w:r>
      <w:r w:rsidR="00C338CF" w:rsidRPr="00A7053C">
        <w:rPr>
          <w:rFonts w:ascii="Times New Roman" w:hAnsi="Times New Roman" w:cs="Times New Roman"/>
          <w:b/>
          <w:sz w:val="24"/>
          <w:szCs w:val="20"/>
          <w:lang w:val="en-GB"/>
        </w:rPr>
        <w:t>s</w:t>
      </w:r>
      <w:r w:rsidRPr="00A7053C">
        <w:rPr>
          <w:rFonts w:ascii="Times New Roman" w:hAnsi="Times New Roman" w:cs="Times New Roman"/>
          <w:b/>
          <w:sz w:val="24"/>
          <w:szCs w:val="20"/>
          <w:lang w:val="en-GB"/>
        </w:rPr>
        <w:t>:</w:t>
      </w:r>
      <w:r w:rsidRPr="00A7053C">
        <w:rPr>
          <w:rFonts w:ascii="Times New Roman" w:hAnsi="Times New Roman" w:cs="Times New Roman"/>
          <w:sz w:val="24"/>
          <w:szCs w:val="20"/>
          <w:lang w:val="en-GB"/>
        </w:rPr>
        <w:t xml:space="preserve"> ADHD: Attention Deficit Hyperactivity Disorder; Adj: adjusted; APA: American Psychiatric Association; AVH: Auditory Verbal Hallucinations; BDNF: Brain Derived Neurotrophic Factor; CHR: Clinical High Risk; CI: Confidence Interval; Coeff: Regression coefficient; COMT: Catechol O-methyltransferase; DAT: Dopamine Active Transporter; DRD: Dopamine Receptor D; DSM: Diagnostic and Statistical Manual of menta</w:t>
      </w:r>
      <w:r w:rsidR="00AD5C5F" w:rsidRPr="00A7053C">
        <w:rPr>
          <w:rFonts w:ascii="Times New Roman" w:hAnsi="Times New Roman" w:cs="Times New Roman"/>
          <w:sz w:val="24"/>
          <w:szCs w:val="20"/>
          <w:lang w:val="en-GB"/>
        </w:rPr>
        <w:t>l disorders; DZ: Dizygotic; EPP</w:t>
      </w:r>
      <w:r w:rsidR="00790B8A" w:rsidRPr="00A7053C">
        <w:rPr>
          <w:rFonts w:ascii="Times New Roman" w:hAnsi="Times New Roman" w:cs="Times New Roman"/>
          <w:sz w:val="24"/>
          <w:szCs w:val="20"/>
          <w:lang w:val="en-GB"/>
        </w:rPr>
        <w:t xml:space="preserve">: Extended Psychosis Phenotype; </w:t>
      </w:r>
      <w:r w:rsidRPr="00A7053C">
        <w:rPr>
          <w:rFonts w:ascii="Times New Roman" w:hAnsi="Times New Roman" w:cs="Times New Roman"/>
          <w:sz w:val="24"/>
          <w:szCs w:val="20"/>
          <w:lang w:val="en-GB"/>
        </w:rPr>
        <w:t xml:space="preserve">ESM: Experience Sampling Method; ExE: Environment by Environment interaction; FEP: First Episode of Psychosis; FES: First Episode of Schizophrenia; FKBP5: Binding protein 5; GxE: Gene by Environment interaction; GWAS: Genome -ide Association Study; ICD: International Classification of Disease; ICR: Interaction Contrast Ratio; IQ: Intellectual Quotient; IQR: Inter-quartile range; LGB: Lesbian, Gay, Bisexual; LoC: Locus of Control; LR: Likelihood Ratio; MAEs: Momentary Anomalous Experience; MAOA: Monoamine oxidase- A; MDD: Major Depressive Disorder; MMP9: matrix metallopeptidase 9; </w:t>
      </w:r>
      <w:r w:rsidR="00C338CF" w:rsidRPr="00A7053C">
        <w:rPr>
          <w:rFonts w:ascii="Times New Roman" w:hAnsi="Times New Roman"/>
          <w:sz w:val="24"/>
          <w:szCs w:val="20"/>
          <w:lang w:val="en-GB"/>
        </w:rPr>
        <w:t>MRC: Medical Research Council;</w:t>
      </w:r>
      <w:r w:rsidR="00C338CF" w:rsidRPr="00A7053C">
        <w:rPr>
          <w:rFonts w:ascii="Times New Roman" w:hAnsi="Times New Roman"/>
          <w:b/>
          <w:sz w:val="24"/>
          <w:szCs w:val="20"/>
          <w:lang w:val="en-GB"/>
        </w:rPr>
        <w:t xml:space="preserve"> </w:t>
      </w:r>
      <w:r w:rsidR="00E62605" w:rsidRPr="00A7053C">
        <w:rPr>
          <w:rFonts w:ascii="Times New Roman" w:hAnsi="Times New Roman" w:cs="Times New Roman"/>
          <w:sz w:val="24"/>
          <w:szCs w:val="20"/>
          <w:lang w:val="en-GB"/>
        </w:rPr>
        <w:t xml:space="preserve">MTHFR: methylenetetrahydrofolate reductase; </w:t>
      </w:r>
      <w:r w:rsidRPr="00A7053C">
        <w:rPr>
          <w:rFonts w:ascii="Times New Roman" w:hAnsi="Times New Roman" w:cs="Times New Roman"/>
          <w:sz w:val="24"/>
          <w:szCs w:val="20"/>
          <w:lang w:val="en-GB"/>
        </w:rPr>
        <w:t>MZ: Monozygotic; NA: Nega</w:t>
      </w:r>
      <w:r w:rsidR="00E62605" w:rsidRPr="00A7053C">
        <w:rPr>
          <w:rFonts w:ascii="Times New Roman" w:hAnsi="Times New Roman" w:cs="Times New Roman"/>
          <w:sz w:val="24"/>
          <w:szCs w:val="20"/>
          <w:lang w:val="en-GB"/>
        </w:rPr>
        <w:t>tive Affect; OR: Odds ratio; PD:</w:t>
      </w:r>
      <w:r w:rsidRPr="00A7053C">
        <w:rPr>
          <w:rFonts w:ascii="Times New Roman" w:hAnsi="Times New Roman" w:cs="Times New Roman"/>
          <w:sz w:val="24"/>
          <w:szCs w:val="20"/>
          <w:lang w:val="en-GB"/>
        </w:rPr>
        <w:t xml:space="preserve"> Psychotic Disorder; PLEs: Psycho</w:t>
      </w:r>
      <w:r w:rsidR="00591C70" w:rsidRPr="00A7053C">
        <w:rPr>
          <w:rFonts w:ascii="Times New Roman" w:hAnsi="Times New Roman" w:cs="Times New Roman"/>
          <w:sz w:val="24"/>
          <w:szCs w:val="20"/>
          <w:lang w:val="en-GB"/>
        </w:rPr>
        <w:t>sis</w:t>
      </w:r>
      <w:r w:rsidRPr="00A7053C">
        <w:rPr>
          <w:rFonts w:ascii="Times New Roman" w:hAnsi="Times New Roman" w:cs="Times New Roman"/>
          <w:sz w:val="24"/>
          <w:szCs w:val="20"/>
          <w:lang w:val="en-GB"/>
        </w:rPr>
        <w:t xml:space="preserve">-Like Experiences; </w:t>
      </w:r>
      <w:r w:rsidR="00E62605" w:rsidRPr="00A7053C">
        <w:rPr>
          <w:rFonts w:ascii="Times New Roman" w:hAnsi="Times New Roman" w:cs="Times New Roman"/>
          <w:sz w:val="24"/>
          <w:szCs w:val="20"/>
          <w:lang w:val="en-GB"/>
        </w:rPr>
        <w:t xml:space="preserve">PRS: polygenic risk score; </w:t>
      </w:r>
      <w:r w:rsidRPr="00A7053C">
        <w:rPr>
          <w:rFonts w:ascii="Times New Roman" w:hAnsi="Times New Roman" w:cs="Times New Roman"/>
          <w:sz w:val="24"/>
          <w:szCs w:val="20"/>
          <w:lang w:val="en-GB"/>
        </w:rPr>
        <w:t>PTSD: Post-Traumatic Stress Disorder; RD: Risk Difference; rEE: Environment-Environment correlation; rGE: Gene-Environment correlation; RMSEA: Root Mean Square Error of Approximation; SD: Standard Deviation; SE: Standard Error; SES: Socio-economic status; SNP: single-nucleotide polymorphism; TLI: Tucker –. Lewis Index; UHR: Ultra-High Risk; Unadj: unadjusted; VNTR: Variable Number Tandem Repeat</w:t>
      </w:r>
      <w:r w:rsidR="00AD5C5F" w:rsidRPr="00A7053C">
        <w:rPr>
          <w:rFonts w:ascii="Times New Roman" w:hAnsi="Times New Roman" w:cs="Times New Roman"/>
          <w:sz w:val="24"/>
          <w:szCs w:val="20"/>
          <w:lang w:val="en-GB"/>
        </w:rPr>
        <w:t>.</w:t>
      </w:r>
    </w:p>
    <w:p w:rsidR="0030758D" w:rsidRPr="00A7053C" w:rsidRDefault="0030758D" w:rsidP="002240F5">
      <w:pPr>
        <w:tabs>
          <w:tab w:val="left" w:pos="2210"/>
        </w:tabs>
        <w:spacing w:after="0"/>
        <w:rPr>
          <w:rFonts w:ascii="Times New Roman" w:hAnsi="Times New Roman" w:cs="Times New Roman"/>
          <w:sz w:val="24"/>
          <w:szCs w:val="20"/>
          <w:lang w:val="en-GB"/>
        </w:rPr>
      </w:pPr>
      <w:r w:rsidRPr="00A7053C">
        <w:rPr>
          <w:rFonts w:ascii="Times New Roman" w:hAnsi="Times New Roman" w:cs="Times New Roman"/>
          <w:sz w:val="24"/>
          <w:szCs w:val="20"/>
          <w:lang w:val="en-GB"/>
        </w:rPr>
        <w:tab/>
      </w:r>
    </w:p>
    <w:p w:rsidR="0030758D" w:rsidRPr="00A7053C" w:rsidRDefault="0030758D" w:rsidP="002240F5">
      <w:pPr>
        <w:pStyle w:val="Heading1"/>
        <w:shd w:val="clear" w:color="auto" w:fill="FFFFFF"/>
        <w:spacing w:before="120" w:after="120" w:line="276" w:lineRule="auto"/>
        <w:jc w:val="both"/>
        <w:rPr>
          <w:rFonts w:ascii="Times New Roman" w:hAnsi="Times New Roman"/>
          <w:b w:val="0"/>
          <w:sz w:val="24"/>
          <w:szCs w:val="20"/>
          <w:lang w:val="en-GB"/>
        </w:rPr>
      </w:pPr>
      <w:r w:rsidRPr="00A7053C">
        <w:rPr>
          <w:rFonts w:ascii="Times New Roman" w:hAnsi="Times New Roman"/>
          <w:sz w:val="24"/>
          <w:szCs w:val="20"/>
          <w:lang w:val="en-GB"/>
        </w:rPr>
        <w:t>Measurement instruments:</w:t>
      </w:r>
      <w:r w:rsidRPr="00A7053C">
        <w:rPr>
          <w:rFonts w:ascii="Times New Roman" w:hAnsi="Times New Roman"/>
          <w:b w:val="0"/>
          <w:sz w:val="24"/>
          <w:szCs w:val="20"/>
          <w:lang w:val="en-GB"/>
        </w:rPr>
        <w:t xml:space="preserve"> AAQ: Adult Attachment Questionnaire; AAQ-II: Acceptance and Action Questionnaire-II; </w:t>
      </w:r>
      <w:r w:rsidR="00F42787" w:rsidRPr="00A7053C">
        <w:rPr>
          <w:rFonts w:ascii="Times New Roman" w:hAnsi="Times New Roman"/>
          <w:b w:val="0"/>
          <w:bCs w:val="0"/>
          <w:kern w:val="0"/>
          <w:sz w:val="24"/>
          <w:szCs w:val="24"/>
          <w:lang w:val="en-GB" w:eastAsia="it-IT"/>
        </w:rPr>
        <w:t>ACE-</w:t>
      </w:r>
      <w:r w:rsidR="00C75C07" w:rsidRPr="00A7053C">
        <w:rPr>
          <w:rFonts w:ascii="Times New Roman" w:hAnsi="Times New Roman"/>
          <w:b w:val="0"/>
          <w:bCs w:val="0"/>
          <w:kern w:val="0"/>
          <w:sz w:val="24"/>
          <w:szCs w:val="24"/>
          <w:lang w:val="en-GB" w:eastAsia="it-IT"/>
        </w:rPr>
        <w:t>IQ: Adverse Childhood Experiences International Questionnaire;</w:t>
      </w:r>
      <w:r w:rsidR="00C75C07" w:rsidRPr="00A7053C">
        <w:rPr>
          <w:rFonts w:ascii="Times New Roman" w:hAnsi="Times New Roman"/>
          <w:kern w:val="0"/>
          <w:sz w:val="24"/>
          <w:szCs w:val="24"/>
          <w:lang w:val="en-GB" w:eastAsia="it-IT"/>
        </w:rPr>
        <w:t xml:space="preserve"> </w:t>
      </w:r>
      <w:r w:rsidRPr="00A7053C">
        <w:rPr>
          <w:rFonts w:ascii="Times New Roman" w:hAnsi="Times New Roman"/>
          <w:b w:val="0"/>
          <w:sz w:val="24"/>
          <w:szCs w:val="20"/>
          <w:lang w:val="en-GB"/>
        </w:rPr>
        <w:t xml:space="preserve">ADL: Activity of Daily living; </w:t>
      </w:r>
      <w:r w:rsidR="00C75C07" w:rsidRPr="00A7053C">
        <w:rPr>
          <w:rFonts w:ascii="Times New Roman" w:hAnsi="Times New Roman"/>
          <w:b w:val="0"/>
          <w:bCs w:val="0"/>
          <w:kern w:val="0"/>
          <w:sz w:val="24"/>
          <w:szCs w:val="24"/>
          <w:lang w:val="en-GB" w:eastAsia="it-IT"/>
        </w:rPr>
        <w:t xml:space="preserve">Adult PARQ/C: Adult Parental Acceptance-Rejection Questionnaire /Control; </w:t>
      </w:r>
      <w:r w:rsidRPr="00A7053C">
        <w:rPr>
          <w:rFonts w:ascii="Times New Roman" w:hAnsi="Times New Roman"/>
          <w:b w:val="0"/>
          <w:bCs w:val="0"/>
          <w:sz w:val="24"/>
          <w:szCs w:val="20"/>
          <w:lang w:val="en-GB"/>
        </w:rPr>
        <w:t>AMDP</w:t>
      </w:r>
      <w:r w:rsidRPr="00A7053C">
        <w:rPr>
          <w:rFonts w:ascii="Times New Roman" w:hAnsi="Times New Roman"/>
          <w:b w:val="0"/>
          <w:sz w:val="24"/>
          <w:szCs w:val="20"/>
          <w:lang w:val="en-GB"/>
        </w:rPr>
        <w:t>-Dis: Dissociation module of the Arbeitsgemeinschaft Methodik und Dokumentation in der Psychiatrie; APSS: Adolescent Psychotic-like Symptom Screener; ASI: Attachment Style Interview; BAI: Beck Anxiety Inventory; BCSS: Brief Core Schema Scales; BDI:</w:t>
      </w:r>
      <w:r w:rsidR="00AC2315" w:rsidRPr="00A7053C">
        <w:rPr>
          <w:rFonts w:ascii="Times New Roman" w:hAnsi="Times New Roman"/>
          <w:b w:val="0"/>
          <w:sz w:val="24"/>
          <w:szCs w:val="20"/>
          <w:lang w:val="en-GB"/>
        </w:rPr>
        <w:t xml:space="preserve"> </w:t>
      </w:r>
      <w:r w:rsidRPr="00A7053C">
        <w:rPr>
          <w:rFonts w:ascii="Times New Roman" w:hAnsi="Times New Roman"/>
          <w:b w:val="0"/>
          <w:sz w:val="24"/>
          <w:szCs w:val="20"/>
          <w:lang w:val="en-GB"/>
        </w:rPr>
        <w:t xml:space="preserve">Beck Depression Inventory; BPRS: Brief Psychiatric Rating Scale; Brief TRAILS Family History Interview; </w:t>
      </w:r>
      <w:r w:rsidR="00C75C07" w:rsidRPr="00A7053C">
        <w:rPr>
          <w:rFonts w:ascii="Times New Roman" w:hAnsi="Times New Roman"/>
          <w:b w:val="0"/>
          <w:bCs w:val="0"/>
          <w:kern w:val="0"/>
          <w:sz w:val="24"/>
          <w:szCs w:val="24"/>
          <w:lang w:val="en-GB" w:eastAsia="it-IT"/>
        </w:rPr>
        <w:t xml:space="preserve">BSL-23: Borderline Symptom List; </w:t>
      </w:r>
      <w:r w:rsidRPr="00A7053C">
        <w:rPr>
          <w:rFonts w:ascii="Times New Roman" w:hAnsi="Times New Roman"/>
          <w:b w:val="0"/>
          <w:bCs w:val="0"/>
          <w:sz w:val="24"/>
          <w:szCs w:val="20"/>
          <w:lang w:val="en-GB"/>
        </w:rPr>
        <w:t xml:space="preserve">CAARMS: Comprehensive Assessment of At-Risk Mental States; CAPE: Community Assessment of Psychic Experiences; CAPS: Clinician Administered PTSD Scale; CAPPS: Current and Past Psychopathology Scale; </w:t>
      </w:r>
      <w:r w:rsidR="009E1FA7" w:rsidRPr="00A7053C">
        <w:rPr>
          <w:rFonts w:ascii="Times New Roman" w:hAnsi="Times New Roman"/>
          <w:b w:val="0"/>
          <w:bCs w:val="0"/>
          <w:sz w:val="24"/>
          <w:szCs w:val="20"/>
          <w:lang w:val="en-GB"/>
        </w:rPr>
        <w:t xml:space="preserve">CAQ: Childhood Adversity Questionnaire; </w:t>
      </w:r>
      <w:r w:rsidRPr="00A7053C">
        <w:rPr>
          <w:rFonts w:ascii="Times New Roman" w:hAnsi="Times New Roman"/>
          <w:b w:val="0"/>
          <w:bCs w:val="0"/>
          <w:sz w:val="24"/>
          <w:szCs w:val="20"/>
          <w:lang w:val="en-GB"/>
        </w:rPr>
        <w:t>CASH: Comprehensive Assessment of Symptoms and History Interview; CATS: Child Abuse and Trauma Scale; CDS: Cambridge Depersonalization Scale; CECA: Childhood Experience of Care and Abuse; CECA-Q: Childhood Experience of Care and Abuse Questionnaire; CEQ: Cannabis Experiences Questionnaire; CEQmv: Cannabis Experiences Questionnaire modified version; CES: Curious Experiences Survey; CES-D: Center for Epidemiologic Studies Depression scale;</w:t>
      </w:r>
      <w:r w:rsidR="00AC2315" w:rsidRPr="00A7053C">
        <w:rPr>
          <w:rFonts w:ascii="Times New Roman" w:hAnsi="Times New Roman"/>
          <w:b w:val="0"/>
          <w:bCs w:val="0"/>
          <w:sz w:val="24"/>
          <w:szCs w:val="20"/>
          <w:lang w:val="en-GB"/>
        </w:rPr>
        <w:t xml:space="preserve"> </w:t>
      </w:r>
      <w:r w:rsidRPr="00A7053C">
        <w:rPr>
          <w:rFonts w:ascii="Times New Roman" w:hAnsi="Times New Roman"/>
          <w:b w:val="0"/>
          <w:bCs w:val="0"/>
          <w:sz w:val="24"/>
          <w:szCs w:val="20"/>
          <w:lang w:val="en-GB"/>
        </w:rPr>
        <w:t>CIDI: Composite International Diagnostic Interview; CIS-R: Clinical Interview Schedule – Revised; CRS: Danish Civil Registration System; CTQ: Childhood Trauma Questionnaire;</w:t>
      </w:r>
      <w:r w:rsidR="00AC2315" w:rsidRPr="00A7053C">
        <w:rPr>
          <w:rFonts w:ascii="Times New Roman" w:hAnsi="Times New Roman"/>
          <w:b w:val="0"/>
          <w:bCs w:val="0"/>
          <w:sz w:val="24"/>
          <w:szCs w:val="20"/>
          <w:lang w:val="en-GB"/>
        </w:rPr>
        <w:t xml:space="preserve"> </w:t>
      </w:r>
      <w:r w:rsidRPr="00A7053C">
        <w:rPr>
          <w:rFonts w:ascii="Times New Roman" w:hAnsi="Times New Roman"/>
          <w:b w:val="0"/>
          <w:bCs w:val="0"/>
          <w:sz w:val="24"/>
          <w:szCs w:val="20"/>
          <w:lang w:val="en-GB"/>
        </w:rPr>
        <w:t xml:space="preserve"> CTQ-SF: Childhood Trauma Questionnaire – short form; CTS-R: Conflict Tactics Scale-Form R; </w:t>
      </w:r>
      <w:r w:rsidR="00C75C07" w:rsidRPr="00A7053C">
        <w:rPr>
          <w:rFonts w:ascii="Times New Roman" w:hAnsi="Times New Roman"/>
          <w:b w:val="0"/>
          <w:bCs w:val="0"/>
          <w:kern w:val="0"/>
          <w:sz w:val="24"/>
          <w:szCs w:val="24"/>
          <w:lang w:val="en-GB" w:eastAsia="it-IT"/>
        </w:rPr>
        <w:t xml:space="preserve">DACOBS-18: Davos Assessment of Cognitive Biases Scale; </w:t>
      </w:r>
      <w:r w:rsidRPr="00A7053C">
        <w:rPr>
          <w:rFonts w:ascii="Times New Roman" w:hAnsi="Times New Roman"/>
          <w:b w:val="0"/>
          <w:bCs w:val="0"/>
          <w:sz w:val="24"/>
          <w:szCs w:val="20"/>
          <w:lang w:val="en-GB"/>
        </w:rPr>
        <w:t xml:space="preserve">DAWBA: Development and Well-being Assessment; </w:t>
      </w:r>
      <w:r w:rsidRPr="00A7053C">
        <w:rPr>
          <w:rFonts w:ascii="Times New Roman" w:hAnsi="Times New Roman"/>
          <w:b w:val="0"/>
          <w:sz w:val="24"/>
          <w:szCs w:val="20"/>
          <w:lang w:val="en-GB"/>
        </w:rPr>
        <w:t xml:space="preserve">DCFS: Devaluation of Consumers Families Scale; </w:t>
      </w:r>
      <w:r w:rsidR="009E1FA7" w:rsidRPr="00A7053C">
        <w:rPr>
          <w:rFonts w:ascii="Times New Roman" w:hAnsi="Times New Roman"/>
          <w:b w:val="0"/>
          <w:bCs w:val="0"/>
          <w:sz w:val="24"/>
          <w:szCs w:val="20"/>
          <w:lang w:val="en-GB"/>
        </w:rPr>
        <w:t>DCS: Devaluation of Consumers Scale;</w:t>
      </w:r>
      <w:r w:rsidR="00AC2315" w:rsidRPr="00A7053C">
        <w:rPr>
          <w:rFonts w:ascii="Times New Roman" w:hAnsi="Times New Roman"/>
          <w:b w:val="0"/>
          <w:sz w:val="24"/>
          <w:szCs w:val="20"/>
          <w:lang w:val="en-GB"/>
        </w:rPr>
        <w:t xml:space="preserve"> </w:t>
      </w:r>
      <w:r w:rsidRPr="00A7053C">
        <w:rPr>
          <w:rFonts w:ascii="Times New Roman" w:hAnsi="Times New Roman"/>
          <w:b w:val="0"/>
          <w:sz w:val="24"/>
          <w:szCs w:val="20"/>
          <w:lang w:val="en-GB"/>
        </w:rPr>
        <w:t xml:space="preserve">DES: Dissociative Experiences Scale; DIGS: Diagnostic Interview for Genetic Study; DIP: Diagnostic Interview for Psychosis; DIS: Diagnostic Interview Schedule; DPS: Dissociative Processes Scale; ECR-R: Experiences in Close Relationships Questionnaire – Revised; ELES: Early Life Experiences </w:t>
      </w:r>
      <w:r w:rsidRPr="00A7053C">
        <w:rPr>
          <w:rFonts w:ascii="Times New Roman" w:hAnsi="Times New Roman"/>
          <w:b w:val="0"/>
          <w:sz w:val="24"/>
          <w:szCs w:val="20"/>
          <w:lang w:val="en-GB"/>
        </w:rPr>
        <w:lastRenderedPageBreak/>
        <w:t>Scale; ERSQ: Emotion Regulation Skills Questionnaire;</w:t>
      </w:r>
      <w:r w:rsidR="00AC2315" w:rsidRPr="00A7053C">
        <w:rPr>
          <w:rFonts w:ascii="Times New Roman" w:hAnsi="Times New Roman"/>
          <w:b w:val="0"/>
          <w:sz w:val="24"/>
          <w:szCs w:val="20"/>
          <w:lang w:val="en-GB"/>
        </w:rPr>
        <w:t xml:space="preserve"> </w:t>
      </w:r>
      <w:r w:rsidRPr="00A7053C">
        <w:rPr>
          <w:rFonts w:ascii="Times New Roman" w:hAnsi="Times New Roman"/>
          <w:b w:val="0"/>
          <w:sz w:val="24"/>
          <w:szCs w:val="20"/>
          <w:lang w:val="en-GB"/>
        </w:rPr>
        <w:t xml:space="preserve">ETI: Early Trauma Inventory; ETI-SR: Early Trauma Inventory- Self Report; FH-RDoC: Family History Research Diagnostic Criteria; FIGS: Family Interview for Genetic Studies; </w:t>
      </w:r>
      <w:r w:rsidR="00C75C07" w:rsidRPr="00A7053C">
        <w:rPr>
          <w:rFonts w:ascii="Times New Roman" w:hAnsi="Times New Roman"/>
          <w:b w:val="0"/>
          <w:kern w:val="0"/>
          <w:sz w:val="24"/>
          <w:szCs w:val="24"/>
          <w:lang w:val="en-GB" w:eastAsia="it-IT"/>
        </w:rPr>
        <w:t xml:space="preserve">GAD-7: Generalized Anxiety Disorder questionnaire; </w:t>
      </w:r>
      <w:r w:rsidRPr="00A7053C">
        <w:rPr>
          <w:rFonts w:ascii="Times New Roman" w:hAnsi="Times New Roman"/>
          <w:b w:val="0"/>
          <w:sz w:val="24"/>
          <w:szCs w:val="20"/>
          <w:lang w:val="en-GB"/>
        </w:rPr>
        <w:t xml:space="preserve">GAF: Global Assessment of Functioning; HAM-A: Hamilton Anxiety Rating Scale; HAM-D: Hamilton Depression Rating Scale; IES-R: Impact of Event Scale-Revised; </w:t>
      </w:r>
      <w:r w:rsidR="00C75C07" w:rsidRPr="00A7053C">
        <w:rPr>
          <w:rFonts w:ascii="Times New Roman" w:hAnsi="Times New Roman"/>
          <w:b w:val="0"/>
          <w:bCs w:val="0"/>
          <w:kern w:val="0"/>
          <w:sz w:val="24"/>
          <w:szCs w:val="24"/>
          <w:lang w:val="en-GB" w:eastAsia="it-IT"/>
        </w:rPr>
        <w:t xml:space="preserve">IPASE: Inventory of Psychotic-like Anomalous Self-Experiences; </w:t>
      </w:r>
      <w:r w:rsidR="00832B45" w:rsidRPr="00A7053C">
        <w:rPr>
          <w:rFonts w:ascii="Times New Roman" w:hAnsi="Times New Roman"/>
          <w:b w:val="0"/>
          <w:bCs w:val="0"/>
          <w:kern w:val="0"/>
          <w:sz w:val="24"/>
          <w:szCs w:val="24"/>
          <w:lang w:val="en-GB" w:eastAsia="it-IT"/>
        </w:rPr>
        <w:t xml:space="preserve">JVQ: Juvenile Victimization Questionnaire; </w:t>
      </w:r>
      <w:r w:rsidRPr="00A7053C">
        <w:rPr>
          <w:rFonts w:ascii="Times New Roman" w:hAnsi="Times New Roman"/>
          <w:b w:val="0"/>
          <w:bCs w:val="0"/>
          <w:sz w:val="24"/>
          <w:szCs w:val="20"/>
          <w:lang w:val="en-GB"/>
        </w:rPr>
        <w:t>K-SADS: Schedule for Affec</w:t>
      </w:r>
      <w:r w:rsidRPr="00A7053C">
        <w:rPr>
          <w:rFonts w:ascii="Times New Roman" w:hAnsi="Times New Roman"/>
          <w:b w:val="0"/>
          <w:sz w:val="24"/>
          <w:szCs w:val="20"/>
          <w:lang w:val="en-GB"/>
        </w:rPr>
        <w:t xml:space="preserve">tive Disorders and Schizophrenia for School-Age Children; LEC: </w:t>
      </w:r>
      <w:r w:rsidRPr="00A7053C">
        <w:rPr>
          <w:rFonts w:ascii="Times New Roman" w:eastAsia="Calibri" w:hAnsi="Times New Roman"/>
          <w:b w:val="0"/>
          <w:kern w:val="0"/>
          <w:sz w:val="24"/>
          <w:szCs w:val="20"/>
          <w:lang w:val="en-GB"/>
        </w:rPr>
        <w:t xml:space="preserve">Life Events Checklist; </w:t>
      </w:r>
      <w:r w:rsidRPr="00A7053C">
        <w:rPr>
          <w:rFonts w:ascii="Times New Roman" w:hAnsi="Times New Roman"/>
          <w:b w:val="0"/>
          <w:sz w:val="24"/>
          <w:szCs w:val="20"/>
          <w:lang w:val="en-GB"/>
        </w:rPr>
        <w:t>LSC-R: Life Stressor Checklist; LSHS-R: Launay-Slade Hallucination Scale-Revised; MADRS: Montgomery–Åsberg Depression Rating Scale; MCQ: Metacognitions Questionnaire; MEL: Munich Interview for the Assessment of Life Events and Conditions; MINI:</w:t>
      </w:r>
      <w:r w:rsidR="00AC2315" w:rsidRPr="00A7053C">
        <w:rPr>
          <w:rFonts w:ascii="Times New Roman" w:hAnsi="Times New Roman"/>
          <w:b w:val="0"/>
          <w:sz w:val="24"/>
          <w:szCs w:val="20"/>
          <w:lang w:val="en-GB"/>
        </w:rPr>
        <w:t xml:space="preserve"> </w:t>
      </w:r>
      <w:r w:rsidRPr="00A7053C">
        <w:rPr>
          <w:rFonts w:ascii="Times New Roman" w:hAnsi="Times New Roman"/>
          <w:b w:val="0"/>
          <w:sz w:val="24"/>
          <w:szCs w:val="20"/>
          <w:lang w:val="en-GB"/>
        </w:rPr>
        <w:t>Mini International Neuropsychiatric Interview; MMPI-2: Minnesota Multiphasic Personality Inventory-2; MSI</w:t>
      </w:r>
      <w:r w:rsidR="00C75C07" w:rsidRPr="00A7053C">
        <w:rPr>
          <w:rFonts w:ascii="Times New Roman" w:hAnsi="Times New Roman"/>
          <w:b w:val="0"/>
          <w:sz w:val="24"/>
          <w:szCs w:val="20"/>
          <w:lang w:val="en-GB"/>
        </w:rPr>
        <w:t>-BPD</w:t>
      </w:r>
      <w:r w:rsidRPr="00A7053C">
        <w:rPr>
          <w:rFonts w:ascii="Times New Roman" w:hAnsi="Times New Roman"/>
          <w:b w:val="0"/>
          <w:sz w:val="24"/>
          <w:szCs w:val="20"/>
          <w:lang w:val="en-GB"/>
        </w:rPr>
        <w:t>: McLean Screening Instrument for Borderline Personality Disorder; NSIE: Nowicki-Strickland Internal-External scale; OPCRIT:</w:t>
      </w:r>
      <w:r w:rsidR="00AC2315" w:rsidRPr="00A7053C">
        <w:rPr>
          <w:rFonts w:ascii="Times New Roman" w:hAnsi="Times New Roman"/>
          <w:b w:val="0"/>
          <w:sz w:val="24"/>
          <w:szCs w:val="20"/>
          <w:lang w:val="en-GB"/>
        </w:rPr>
        <w:t xml:space="preserve"> </w:t>
      </w:r>
      <w:r w:rsidRPr="00A7053C">
        <w:rPr>
          <w:rFonts w:ascii="Times New Roman" w:hAnsi="Times New Roman"/>
          <w:b w:val="0"/>
          <w:sz w:val="24"/>
          <w:szCs w:val="20"/>
          <w:lang w:val="en-GB"/>
        </w:rPr>
        <w:t xml:space="preserve">Operational Criteria System; PaDS: Persecution subscale of the Persecution and Deservedness Scale; PAM: Psychosis Attachment Measure; PANAS-N: Positive and Negative Affect Scale; PANSS: Positive and Negative Syndrome Scale; PARA: Paranoia Checklist; PBI: Parental Bonding Instrument; PCL: PTSD Checklist; PCL-S: DSM-III-R Posttraumatic Stress Disorder Checklist Specific; </w:t>
      </w:r>
      <w:r w:rsidRPr="00A7053C">
        <w:rPr>
          <w:rFonts w:ascii="Times New Roman" w:eastAsia="Calibri" w:hAnsi="Times New Roman"/>
          <w:b w:val="0"/>
          <w:kern w:val="0"/>
          <w:sz w:val="24"/>
          <w:szCs w:val="20"/>
          <w:lang w:val="en-GB"/>
        </w:rPr>
        <w:t xml:space="preserve">PDEQ: </w:t>
      </w:r>
      <w:r w:rsidRPr="00A7053C">
        <w:rPr>
          <w:rFonts w:ascii="Times New Roman" w:hAnsi="Times New Roman"/>
          <w:b w:val="0"/>
          <w:kern w:val="36"/>
          <w:sz w:val="24"/>
          <w:szCs w:val="20"/>
          <w:lang w:val="en-GB" w:eastAsia="it-IT"/>
        </w:rPr>
        <w:t xml:space="preserve">Peritraumatic Dissociative Experiences Questionnaire; </w:t>
      </w:r>
      <w:r w:rsidRPr="00A7053C">
        <w:rPr>
          <w:rFonts w:ascii="Times New Roman" w:hAnsi="Times New Roman"/>
          <w:b w:val="0"/>
          <w:sz w:val="24"/>
          <w:szCs w:val="20"/>
          <w:lang w:val="en-GB"/>
        </w:rPr>
        <w:t xml:space="preserve">PDI: Peters et al. Delusions Inventory; PDI-IV: Personality Disorder Interview-IV; PDS: Posttraumatic Stress Diagnostic Scale; </w:t>
      </w:r>
      <w:r w:rsidR="00C75C07" w:rsidRPr="00A7053C">
        <w:rPr>
          <w:rFonts w:ascii="Times New Roman" w:hAnsi="Times New Roman"/>
          <w:b w:val="0"/>
          <w:bCs w:val="0"/>
          <w:kern w:val="0"/>
          <w:sz w:val="24"/>
          <w:szCs w:val="24"/>
          <w:lang w:val="en-GB" w:eastAsia="it-IT"/>
        </w:rPr>
        <w:t xml:space="preserve">PHQ-D: Patient Health Questionnaire; </w:t>
      </w:r>
      <w:r w:rsidR="009E1FA7" w:rsidRPr="00A7053C">
        <w:rPr>
          <w:rFonts w:ascii="Times New Roman" w:hAnsi="Times New Roman"/>
          <w:b w:val="0"/>
          <w:bCs w:val="0"/>
          <w:sz w:val="24"/>
          <w:szCs w:val="20"/>
          <w:lang w:val="en-GB"/>
        </w:rPr>
        <w:t xml:space="preserve">PIQ: Persecutory Ideation Questionnaire; </w:t>
      </w:r>
      <w:r w:rsidRPr="00A7053C">
        <w:rPr>
          <w:rFonts w:ascii="Times New Roman" w:hAnsi="Times New Roman"/>
          <w:b w:val="0"/>
          <w:bCs w:val="0"/>
          <w:sz w:val="24"/>
          <w:szCs w:val="20"/>
          <w:lang w:val="en-GB"/>
        </w:rPr>
        <w:t xml:space="preserve">PQ: </w:t>
      </w:r>
      <w:r w:rsidRPr="00A7053C">
        <w:rPr>
          <w:rFonts w:ascii="Times New Roman" w:hAnsi="Times New Roman"/>
          <w:b w:val="0"/>
          <w:bCs w:val="0"/>
          <w:kern w:val="36"/>
          <w:sz w:val="24"/>
          <w:szCs w:val="20"/>
          <w:lang w:val="en-GB" w:eastAsia="it-IT"/>
        </w:rPr>
        <w:t>Prodromal Questionnaire;</w:t>
      </w:r>
      <w:r w:rsidRPr="00A7053C">
        <w:rPr>
          <w:rFonts w:ascii="Times New Roman" w:hAnsi="Times New Roman"/>
          <w:b w:val="0"/>
          <w:bCs w:val="0"/>
          <w:sz w:val="24"/>
          <w:szCs w:val="20"/>
          <w:lang w:val="en-GB"/>
        </w:rPr>
        <w:t xml:space="preserve"> </w:t>
      </w:r>
      <w:r w:rsidR="00832B45" w:rsidRPr="00A7053C">
        <w:rPr>
          <w:rFonts w:ascii="Times New Roman" w:hAnsi="Times New Roman"/>
          <w:b w:val="0"/>
          <w:bCs w:val="0"/>
          <w:sz w:val="24"/>
          <w:szCs w:val="20"/>
          <w:lang w:val="en-GB"/>
        </w:rPr>
        <w:t xml:space="preserve">PQ-B: Prodromal Questionnaire – Brief version; </w:t>
      </w:r>
      <w:r w:rsidR="009E1FA7" w:rsidRPr="00A7053C">
        <w:rPr>
          <w:rFonts w:ascii="Times New Roman" w:hAnsi="Times New Roman"/>
          <w:b w:val="0"/>
          <w:bCs w:val="0"/>
          <w:sz w:val="24"/>
          <w:szCs w:val="20"/>
          <w:lang w:val="en-GB"/>
        </w:rPr>
        <w:t xml:space="preserve">PSE: Present State Examination; PSQ: Psychosis Screening Questionnaire; PSS: Perceived Stress Scale; </w:t>
      </w:r>
      <w:r w:rsidRPr="00A7053C">
        <w:rPr>
          <w:rFonts w:ascii="Times New Roman" w:hAnsi="Times New Roman"/>
          <w:b w:val="0"/>
          <w:bCs w:val="0"/>
          <w:sz w:val="24"/>
          <w:szCs w:val="20"/>
          <w:lang w:val="en-GB"/>
        </w:rPr>
        <w:t xml:space="preserve">PTCI: Posttraumatic Cognitions Inventory; PTS: Paranoid Thought Scales; RDoC: Research Diagnostic Criteria; </w:t>
      </w:r>
      <w:r w:rsidR="009E1FA7" w:rsidRPr="00A7053C">
        <w:rPr>
          <w:rFonts w:ascii="Times New Roman" w:hAnsi="Times New Roman"/>
          <w:b w:val="0"/>
          <w:bCs w:val="0"/>
          <w:sz w:val="24"/>
          <w:szCs w:val="20"/>
          <w:lang w:val="en-GB"/>
        </w:rPr>
        <w:t xml:space="preserve">PVS: Peer Victimization Scale; </w:t>
      </w:r>
      <w:r w:rsidR="00C75C07" w:rsidRPr="00A7053C">
        <w:rPr>
          <w:rFonts w:ascii="Times New Roman" w:hAnsi="Times New Roman"/>
          <w:b w:val="0"/>
          <w:bCs w:val="0"/>
          <w:kern w:val="0"/>
          <w:sz w:val="24"/>
          <w:szCs w:val="24"/>
          <w:lang w:val="en-GB" w:eastAsia="it-IT"/>
        </w:rPr>
        <w:t xml:space="preserve">REF: Referential Thinking Scale; </w:t>
      </w:r>
      <w:r w:rsidRPr="00A7053C">
        <w:rPr>
          <w:rFonts w:ascii="Times New Roman" w:hAnsi="Times New Roman"/>
          <w:b w:val="0"/>
          <w:bCs w:val="0"/>
          <w:sz w:val="24"/>
          <w:szCs w:val="20"/>
          <w:lang w:val="en-GB"/>
        </w:rPr>
        <w:t>RSES</w:t>
      </w:r>
      <w:r w:rsidRPr="00A7053C">
        <w:rPr>
          <w:rFonts w:ascii="Times New Roman" w:hAnsi="Times New Roman"/>
          <w:b w:val="0"/>
          <w:sz w:val="24"/>
          <w:szCs w:val="20"/>
          <w:lang w:val="en-GB"/>
        </w:rPr>
        <w:t>: Rosenberg self-esteem scale; RQ: Relationship Questionnaire; SANS: Scale for the Assessment of Negative Symptoms; SAPS: Scale for the Assessment of Positive Symptoms; SAS: Social Anxiety Scale; SCAN: Schedule for Assessment in Neuropsychiatry; SCCS: Self-Concept Clarity Scale; SCS: Social Comparison Scale; SCID-D: Structured Clinical Interview for DSM–IV Dissociative Disorders- Revised; SCID-I: Structured Clinical Interview for the DSM Axis I disorder; SCID-II:</w:t>
      </w:r>
      <w:r w:rsidR="00AC2315" w:rsidRPr="00A7053C">
        <w:rPr>
          <w:rFonts w:ascii="Times New Roman" w:hAnsi="Times New Roman"/>
          <w:b w:val="0"/>
          <w:sz w:val="24"/>
          <w:szCs w:val="20"/>
          <w:lang w:val="en-GB"/>
        </w:rPr>
        <w:t xml:space="preserve"> </w:t>
      </w:r>
      <w:r w:rsidRPr="00A7053C">
        <w:rPr>
          <w:rFonts w:ascii="Times New Roman" w:hAnsi="Times New Roman"/>
          <w:b w:val="0"/>
          <w:sz w:val="24"/>
          <w:szCs w:val="20"/>
          <w:lang w:val="en-GB"/>
        </w:rPr>
        <w:t>Structured Clinical Interview for Axis II disorders; SCL-90-R:</w:t>
      </w:r>
      <w:r w:rsidR="00AC2315" w:rsidRPr="00A7053C">
        <w:rPr>
          <w:rFonts w:ascii="Times New Roman" w:hAnsi="Times New Roman"/>
          <w:b w:val="0"/>
          <w:sz w:val="24"/>
          <w:szCs w:val="20"/>
          <w:lang w:val="en-GB"/>
        </w:rPr>
        <w:t xml:space="preserve"> </w:t>
      </w:r>
      <w:r w:rsidRPr="00A7053C">
        <w:rPr>
          <w:rFonts w:ascii="Times New Roman" w:hAnsi="Times New Roman"/>
          <w:b w:val="0"/>
          <w:sz w:val="24"/>
          <w:szCs w:val="20"/>
          <w:lang w:val="en-GB"/>
        </w:rPr>
        <w:t xml:space="preserve">Symptom Checklist-90 – Revised; SES: Socialization of Emotion Scale; SIAPA: Structured Interview for Assessing Perceptual Anomalies; SIDP-IV: Structured Interview for DSM-N Personality; </w:t>
      </w:r>
      <w:r w:rsidR="00C338CF" w:rsidRPr="00A7053C">
        <w:rPr>
          <w:rFonts w:ascii="Times New Roman" w:hAnsi="Times New Roman"/>
          <w:b w:val="0"/>
          <w:sz w:val="24"/>
          <w:szCs w:val="20"/>
          <w:lang w:val="en-GB"/>
        </w:rPr>
        <w:t xml:space="preserve">SIS-R: Structured Interview for Schizotypy – Revised; </w:t>
      </w:r>
      <w:r w:rsidRPr="00A7053C">
        <w:rPr>
          <w:rFonts w:ascii="Times New Roman" w:hAnsi="Times New Roman"/>
          <w:b w:val="0"/>
          <w:sz w:val="24"/>
          <w:szCs w:val="20"/>
          <w:lang w:val="en-GB"/>
        </w:rPr>
        <w:t xml:space="preserve">SMFQ: Short Moods and Feelings Questionnaire; SMQ: Southampton Mindfulness Questionnaire; SOS: Significant Others Scale; </w:t>
      </w:r>
      <w:r w:rsidR="00C338CF" w:rsidRPr="00A7053C">
        <w:rPr>
          <w:rFonts w:ascii="Times New Roman" w:hAnsi="Times New Roman"/>
          <w:b w:val="0"/>
          <w:sz w:val="24"/>
          <w:szCs w:val="20"/>
          <w:lang w:val="en-GB"/>
        </w:rPr>
        <w:t xml:space="preserve">SPQ: Schizotypal Personality Questionnaire; SPQ-B: Schizotypal Personality Questionnaire-Brief; SQ-SF: </w:t>
      </w:r>
      <w:r w:rsidR="00C338CF" w:rsidRPr="00A7053C">
        <w:rPr>
          <w:rFonts w:ascii="Times New Roman" w:eastAsia="Calibri" w:hAnsi="Times New Roman"/>
          <w:b w:val="0"/>
          <w:kern w:val="0"/>
          <w:sz w:val="24"/>
          <w:szCs w:val="20"/>
          <w:lang w:val="en-GB"/>
        </w:rPr>
        <w:t xml:space="preserve">The Young Schema Questionnaire Short Form; </w:t>
      </w:r>
      <w:r w:rsidRPr="00A7053C">
        <w:rPr>
          <w:rFonts w:ascii="Times New Roman" w:eastAsia="Calibri" w:hAnsi="Times New Roman"/>
          <w:b w:val="0"/>
          <w:kern w:val="0"/>
          <w:sz w:val="24"/>
          <w:szCs w:val="20"/>
          <w:lang w:val="en-GB"/>
        </w:rPr>
        <w:t>SRS- PTSD: Self- report Scale for Posttraumatic Stress Disorder;</w:t>
      </w:r>
      <w:r w:rsidR="00AC2315" w:rsidRPr="00A7053C">
        <w:rPr>
          <w:rFonts w:ascii="Times New Roman" w:eastAsia="Calibri" w:hAnsi="Times New Roman"/>
          <w:kern w:val="0"/>
          <w:sz w:val="24"/>
          <w:szCs w:val="20"/>
          <w:lang w:val="en-GB"/>
        </w:rPr>
        <w:t xml:space="preserve"> </w:t>
      </w:r>
      <w:r w:rsidRPr="00A7053C">
        <w:rPr>
          <w:rFonts w:ascii="Times New Roman" w:hAnsi="Times New Roman"/>
          <w:b w:val="0"/>
          <w:sz w:val="24"/>
          <w:szCs w:val="20"/>
          <w:lang w:val="en-GB"/>
        </w:rPr>
        <w:t xml:space="preserve">SSCS: Screening Scale for Chronic Stress; </w:t>
      </w:r>
      <w:r w:rsidR="00C338CF" w:rsidRPr="00A7053C">
        <w:rPr>
          <w:rFonts w:ascii="Times New Roman" w:hAnsi="Times New Roman"/>
          <w:b w:val="0"/>
          <w:sz w:val="24"/>
          <w:szCs w:val="20"/>
          <w:lang w:val="en-GB"/>
        </w:rPr>
        <w:t xml:space="preserve">SSPS: State Social Paranoia Scale; </w:t>
      </w:r>
      <w:r w:rsidRPr="00A7053C">
        <w:rPr>
          <w:rFonts w:ascii="Times New Roman" w:hAnsi="Times New Roman"/>
          <w:b w:val="0"/>
          <w:sz w:val="24"/>
          <w:szCs w:val="20"/>
          <w:lang w:val="en-GB"/>
        </w:rPr>
        <w:t xml:space="preserve">STA: Schizotypal Personality Scale; TAS: Tellegen Absorption Scale; TAS-20: </w:t>
      </w:r>
      <w:r w:rsidRPr="00A7053C">
        <w:rPr>
          <w:rFonts w:ascii="Times New Roman" w:eastAsia="Calibri" w:hAnsi="Times New Roman"/>
          <w:b w:val="0"/>
          <w:kern w:val="0"/>
          <w:sz w:val="24"/>
          <w:szCs w:val="20"/>
          <w:lang w:val="en-GB"/>
        </w:rPr>
        <w:t>Toronto Alexithymia Scale;</w:t>
      </w:r>
      <w:r w:rsidRPr="00A7053C">
        <w:rPr>
          <w:rFonts w:ascii="Times New Roman" w:hAnsi="Times New Roman"/>
          <w:b w:val="0"/>
          <w:sz w:val="24"/>
          <w:szCs w:val="20"/>
          <w:lang w:val="en-GB"/>
        </w:rPr>
        <w:t xml:space="preserve"> </w:t>
      </w:r>
      <w:r w:rsidR="00C75C07" w:rsidRPr="00A7053C">
        <w:rPr>
          <w:rFonts w:ascii="Times New Roman" w:hAnsi="Times New Roman"/>
          <w:b w:val="0"/>
          <w:sz w:val="24"/>
          <w:szCs w:val="20"/>
          <w:lang w:val="en-GB"/>
        </w:rPr>
        <w:t xml:space="preserve">TEC: Traumatic Experience Checklist; </w:t>
      </w:r>
      <w:r w:rsidRPr="00A7053C">
        <w:rPr>
          <w:rFonts w:ascii="Times New Roman" w:hAnsi="Times New Roman"/>
          <w:b w:val="0"/>
          <w:sz w:val="24"/>
          <w:szCs w:val="20"/>
          <w:lang w:val="en-GB"/>
        </w:rPr>
        <w:t xml:space="preserve">THQ: Trauma History Questionnaire; </w:t>
      </w:r>
      <w:r w:rsidR="00C338CF" w:rsidRPr="00A7053C">
        <w:rPr>
          <w:rFonts w:ascii="Times New Roman" w:hAnsi="Times New Roman"/>
          <w:b w:val="0"/>
          <w:sz w:val="24"/>
          <w:szCs w:val="20"/>
          <w:lang w:val="en-GB"/>
        </w:rPr>
        <w:t>TQ:</w:t>
      </w:r>
      <w:r w:rsidR="00AC2315" w:rsidRPr="00A7053C">
        <w:rPr>
          <w:rFonts w:ascii="Times New Roman" w:hAnsi="Times New Roman"/>
          <w:b w:val="0"/>
          <w:sz w:val="24"/>
          <w:szCs w:val="20"/>
          <w:lang w:val="en-GB"/>
        </w:rPr>
        <w:t xml:space="preserve"> </w:t>
      </w:r>
      <w:r w:rsidR="00C338CF" w:rsidRPr="00A7053C">
        <w:rPr>
          <w:rFonts w:ascii="Times New Roman" w:hAnsi="Times New Roman"/>
          <w:b w:val="0"/>
          <w:sz w:val="24"/>
          <w:szCs w:val="20"/>
          <w:lang w:val="en-GB"/>
        </w:rPr>
        <w:t xml:space="preserve">Trauma Questionnaire; </w:t>
      </w:r>
      <w:r w:rsidRPr="00A7053C">
        <w:rPr>
          <w:rFonts w:ascii="Times New Roman" w:hAnsi="Times New Roman"/>
          <w:b w:val="0"/>
          <w:sz w:val="24"/>
          <w:szCs w:val="20"/>
          <w:lang w:val="en-GB"/>
        </w:rPr>
        <w:t>UM-CIDI: University of Michigan Composite International Diagnostic Interview; WSS: Wisconsin Schizotypy Scales; YSR: Youth Self-Report.</w:t>
      </w:r>
    </w:p>
    <w:p w:rsidR="0030758D" w:rsidRPr="00A7053C" w:rsidRDefault="0030758D" w:rsidP="00B666AE">
      <w:pPr>
        <w:spacing w:after="0"/>
        <w:rPr>
          <w:rFonts w:ascii="Times New Roman" w:hAnsi="Times New Roman" w:cs="Times New Roman"/>
          <w:b/>
          <w:bCs/>
          <w:lang w:val="en-US"/>
        </w:rPr>
      </w:pPr>
    </w:p>
    <w:p w:rsidR="00B666AE" w:rsidRPr="00A7053C" w:rsidRDefault="002240F5" w:rsidP="00B666AE">
      <w:pPr>
        <w:spacing w:after="0"/>
        <w:rPr>
          <w:rFonts w:ascii="Times New Roman" w:hAnsi="Times New Roman" w:cs="Times New Roman"/>
          <w:b/>
          <w:bCs/>
          <w:sz w:val="24"/>
          <w:szCs w:val="24"/>
          <w:lang w:val="en-US"/>
        </w:rPr>
      </w:pPr>
      <w:r w:rsidRPr="00A7053C">
        <w:rPr>
          <w:rFonts w:ascii="Times New Roman" w:hAnsi="Times New Roman" w:cs="Times New Roman"/>
          <w:b/>
          <w:bCs/>
          <w:lang w:val="en-US"/>
        </w:rPr>
        <w:br w:type="page"/>
      </w:r>
      <w:r w:rsidR="00B666AE" w:rsidRPr="00A7053C">
        <w:rPr>
          <w:rFonts w:ascii="Times New Roman" w:hAnsi="Times New Roman" w:cs="Times New Roman"/>
          <w:b/>
          <w:bCs/>
          <w:sz w:val="24"/>
          <w:szCs w:val="24"/>
          <w:lang w:val="en-US"/>
        </w:rPr>
        <w:lastRenderedPageBreak/>
        <w:t>References</w:t>
      </w:r>
    </w:p>
    <w:p w:rsidR="00B666AE" w:rsidRPr="00A7053C" w:rsidRDefault="00B666AE" w:rsidP="00B666AE">
      <w:pPr>
        <w:spacing w:after="0"/>
        <w:rPr>
          <w:rFonts w:ascii="Times New Roman" w:hAnsi="Times New Roman" w:cs="Times New Roman"/>
          <w:b/>
          <w:bCs/>
          <w:sz w:val="24"/>
          <w:szCs w:val="24"/>
          <w:lang w:val="en-US"/>
        </w:rPr>
      </w:pP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Achenbach, T. (1991). </w:t>
      </w:r>
      <w:r w:rsidRPr="00A7053C">
        <w:rPr>
          <w:rFonts w:ascii="Times New Roman" w:hAnsi="Times New Roman" w:cs="Times New Roman"/>
          <w:i/>
          <w:iCs/>
          <w:noProof/>
          <w:sz w:val="24"/>
          <w:szCs w:val="24"/>
          <w:lang w:val="en-GB"/>
        </w:rPr>
        <w:t>Manual for the Youth Self-Report and 1991 Profile</w:t>
      </w:r>
      <w:r w:rsidRPr="00A7053C">
        <w:rPr>
          <w:rFonts w:ascii="Times New Roman" w:hAnsi="Times New Roman" w:cs="Times New Roman"/>
          <w:noProof/>
          <w:sz w:val="24"/>
          <w:szCs w:val="24"/>
          <w:lang w:val="en-GB"/>
        </w:rPr>
        <w:t>. Burlington, VT: University of Vermont, Department of Psychiatry.</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Ajnakina, O., Borges, S., Di Forti, M., Patel, Y., Xu, X., Green, P., … Iyegbe, C. (2014). Role of environmental confounding in the association between FKBP5 and first-episode psychosis. </w:t>
      </w:r>
      <w:r w:rsidRPr="00A7053C">
        <w:rPr>
          <w:rFonts w:ascii="Times New Roman" w:hAnsi="Times New Roman" w:cs="Times New Roman"/>
          <w:i/>
          <w:iCs/>
          <w:noProof/>
          <w:sz w:val="24"/>
          <w:szCs w:val="24"/>
          <w:lang w:val="en-GB"/>
        </w:rPr>
        <w:t>Frontiers in Psychiatry</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5</w:t>
      </w:r>
      <w:r w:rsidRPr="00A7053C">
        <w:rPr>
          <w:rFonts w:ascii="Times New Roman" w:hAnsi="Times New Roman" w:cs="Times New Roman"/>
          <w:noProof/>
          <w:sz w:val="24"/>
          <w:szCs w:val="24"/>
          <w:lang w:val="en-GB"/>
        </w:rPr>
        <w:t>, 84. doi:10.3389/fpsyt.2014.00084</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7053C">
        <w:rPr>
          <w:rFonts w:ascii="Times New Roman" w:hAnsi="Times New Roman" w:cs="Times New Roman"/>
          <w:noProof/>
          <w:sz w:val="24"/>
          <w:szCs w:val="24"/>
          <w:lang w:val="en-GB"/>
        </w:rPr>
        <w:t xml:space="preserve">Akün, E., Durak Batigün, A., Devrimci Özgüven, H., &amp; Baskak, B. (2018). Positive symptoms and perceived parental acceptance-rejection in childhood: The moderating roles of socioeconomic status and gender. </w:t>
      </w:r>
      <w:r w:rsidRPr="00A7053C">
        <w:rPr>
          <w:rFonts w:ascii="Times New Roman" w:hAnsi="Times New Roman" w:cs="Times New Roman"/>
          <w:i/>
          <w:iCs/>
          <w:noProof/>
          <w:sz w:val="24"/>
          <w:szCs w:val="24"/>
        </w:rPr>
        <w:t>Turk Psikiyatri Dergisi</w:t>
      </w:r>
      <w:r w:rsidRPr="00A7053C">
        <w:rPr>
          <w:rFonts w:ascii="Times New Roman" w:hAnsi="Times New Roman" w:cs="Times New Roman"/>
          <w:noProof/>
          <w:sz w:val="24"/>
          <w:szCs w:val="24"/>
        </w:rPr>
        <w:t xml:space="preserve">, </w:t>
      </w:r>
      <w:r w:rsidRPr="00A7053C">
        <w:rPr>
          <w:rFonts w:ascii="Times New Roman" w:hAnsi="Times New Roman" w:cs="Times New Roman"/>
          <w:i/>
          <w:iCs/>
          <w:noProof/>
          <w:sz w:val="24"/>
          <w:szCs w:val="24"/>
        </w:rPr>
        <w:t>29</w:t>
      </w:r>
      <w:r w:rsidRPr="00A7053C">
        <w:rPr>
          <w:rFonts w:ascii="Times New Roman" w:hAnsi="Times New Roman" w:cs="Times New Roman"/>
          <w:noProof/>
          <w:sz w:val="24"/>
          <w:szCs w:val="24"/>
        </w:rPr>
        <w:t>(2), 109–115. doi:10.5080/u22681</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rPr>
        <w:t xml:space="preserve">Alemany, S., Moya, J., Ibanez, M. I., Villa, H., Mezquita, L., Ortet, G., … </w:t>
      </w:r>
      <w:r w:rsidRPr="00A7053C">
        <w:rPr>
          <w:rFonts w:ascii="Times New Roman" w:hAnsi="Times New Roman" w:cs="Times New Roman"/>
          <w:noProof/>
          <w:sz w:val="24"/>
          <w:szCs w:val="24"/>
          <w:lang w:val="en-GB"/>
        </w:rPr>
        <w:t xml:space="preserve">Arias, B. (2016). Research Letter: Childhood trauma and the rs1360780 SNP of FKBP5 gene in psychosis: a replication in two general population samples. </w:t>
      </w:r>
      <w:r w:rsidRPr="00A7053C">
        <w:rPr>
          <w:rFonts w:ascii="Times New Roman" w:hAnsi="Times New Roman" w:cs="Times New Roman"/>
          <w:i/>
          <w:iCs/>
          <w:noProof/>
          <w:sz w:val="24"/>
          <w:szCs w:val="24"/>
          <w:lang w:val="en-GB"/>
        </w:rPr>
        <w:t>Psychological Medicine</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46</w:t>
      </w:r>
      <w:r w:rsidRPr="00A7053C">
        <w:rPr>
          <w:rFonts w:ascii="Times New Roman" w:hAnsi="Times New Roman" w:cs="Times New Roman"/>
          <w:noProof/>
          <w:sz w:val="24"/>
          <w:szCs w:val="24"/>
          <w:lang w:val="en-GB"/>
        </w:rPr>
        <w:t>(01), 221–223. doi:10.1017/S0033291715001695</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7053C">
        <w:rPr>
          <w:rFonts w:ascii="Times New Roman" w:hAnsi="Times New Roman" w:cs="Times New Roman"/>
          <w:noProof/>
          <w:sz w:val="24"/>
          <w:szCs w:val="24"/>
          <w:lang w:val="en-GB"/>
        </w:rPr>
        <w:t xml:space="preserve">Alemany, S, Arias, B., Fatjó-Vilas, M., Villa, H., Moya, J., Ibáñez, M. I., … Fañanás, L. (2014). Psychosis-inducing effects of cannabis are related to both childhood abuse and COMT genotypes. </w:t>
      </w:r>
      <w:r w:rsidRPr="00A7053C">
        <w:rPr>
          <w:rFonts w:ascii="Times New Roman" w:hAnsi="Times New Roman" w:cs="Times New Roman"/>
          <w:i/>
          <w:iCs/>
          <w:noProof/>
          <w:sz w:val="24"/>
          <w:szCs w:val="24"/>
        </w:rPr>
        <w:t>Acta Psychiatrica Scandinavica</w:t>
      </w:r>
      <w:r w:rsidRPr="00A7053C">
        <w:rPr>
          <w:rFonts w:ascii="Times New Roman" w:hAnsi="Times New Roman" w:cs="Times New Roman"/>
          <w:noProof/>
          <w:sz w:val="24"/>
          <w:szCs w:val="24"/>
        </w:rPr>
        <w:t xml:space="preserve">, </w:t>
      </w:r>
      <w:r w:rsidRPr="00A7053C">
        <w:rPr>
          <w:rFonts w:ascii="Times New Roman" w:hAnsi="Times New Roman" w:cs="Times New Roman"/>
          <w:i/>
          <w:iCs/>
          <w:noProof/>
          <w:sz w:val="24"/>
          <w:szCs w:val="24"/>
        </w:rPr>
        <w:t>129</w:t>
      </w:r>
      <w:r w:rsidRPr="00A7053C">
        <w:rPr>
          <w:rFonts w:ascii="Times New Roman" w:hAnsi="Times New Roman" w:cs="Times New Roman"/>
          <w:noProof/>
          <w:sz w:val="24"/>
          <w:szCs w:val="24"/>
        </w:rPr>
        <w:t>(1), 54–62. doi:10.1111/acps.12108</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rPr>
        <w:t xml:space="preserve">Alemany, Silvia, Arias, B., Aguilera, M., Villa, H., Moya, J., Ibáñez, M. I., … </w:t>
      </w:r>
      <w:r w:rsidRPr="00A7053C">
        <w:rPr>
          <w:rFonts w:ascii="Times New Roman" w:hAnsi="Times New Roman" w:cs="Times New Roman"/>
          <w:noProof/>
          <w:sz w:val="24"/>
          <w:szCs w:val="24"/>
          <w:lang w:val="en-GB"/>
        </w:rPr>
        <w:t xml:space="preserve">Fañanás, L. (2011). Childhood abuse, the BDNF-Val66Met polymorphism and adult psychotic-like experiences. </w:t>
      </w:r>
      <w:r w:rsidRPr="00A7053C">
        <w:rPr>
          <w:rFonts w:ascii="Times New Roman" w:hAnsi="Times New Roman" w:cs="Times New Roman"/>
          <w:i/>
          <w:iCs/>
          <w:noProof/>
          <w:sz w:val="24"/>
          <w:szCs w:val="24"/>
          <w:lang w:val="en-GB"/>
        </w:rPr>
        <w:t>The British Journal of Psychiatry</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199</w:t>
      </w:r>
      <w:r w:rsidRPr="00A7053C">
        <w:rPr>
          <w:rFonts w:ascii="Times New Roman" w:hAnsi="Times New Roman" w:cs="Times New Roman"/>
          <w:noProof/>
          <w:sz w:val="24"/>
          <w:szCs w:val="24"/>
          <w:lang w:val="en-GB"/>
        </w:rPr>
        <w:t>(1), 38–42. doi:10.1192/bjp.bp.110.083808</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Allan, S., &amp; Gilbert, P. (1995). A social comparison scale: Psychometric properties and relationship to psychopathology. </w:t>
      </w:r>
      <w:r w:rsidRPr="00A7053C">
        <w:rPr>
          <w:rFonts w:ascii="Times New Roman" w:hAnsi="Times New Roman" w:cs="Times New Roman"/>
          <w:i/>
          <w:iCs/>
          <w:noProof/>
          <w:sz w:val="24"/>
          <w:szCs w:val="24"/>
          <w:lang w:val="en-GB"/>
        </w:rPr>
        <w:t>Personality and Individual Differences</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19</w:t>
      </w:r>
      <w:r w:rsidRPr="00A7053C">
        <w:rPr>
          <w:rFonts w:ascii="Times New Roman" w:hAnsi="Times New Roman" w:cs="Times New Roman"/>
          <w:noProof/>
          <w:sz w:val="24"/>
          <w:szCs w:val="24"/>
          <w:lang w:val="en-GB"/>
        </w:rPr>
        <w:t>(3), 293–299. doi:10.1016/0191-8869(95)00086-L</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Andreasen, N. C. (1983). </w:t>
      </w:r>
      <w:r w:rsidRPr="00A7053C">
        <w:rPr>
          <w:rFonts w:ascii="Times New Roman" w:hAnsi="Times New Roman" w:cs="Times New Roman"/>
          <w:i/>
          <w:iCs/>
          <w:noProof/>
          <w:sz w:val="24"/>
          <w:szCs w:val="24"/>
          <w:lang w:val="en-GB"/>
        </w:rPr>
        <w:t>Scale for the assessment of negative symptoms (SANS)</w:t>
      </w:r>
      <w:r w:rsidRPr="00A7053C">
        <w:rPr>
          <w:rFonts w:ascii="Times New Roman" w:hAnsi="Times New Roman" w:cs="Times New Roman"/>
          <w:noProof/>
          <w:sz w:val="24"/>
          <w:szCs w:val="24"/>
          <w:lang w:val="en-GB"/>
        </w:rPr>
        <w:t>. Iowa City: University of Iowa.</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Andreasen, N. C. (1984). </w:t>
      </w:r>
      <w:r w:rsidRPr="00A7053C">
        <w:rPr>
          <w:rFonts w:ascii="Times New Roman" w:hAnsi="Times New Roman" w:cs="Times New Roman"/>
          <w:i/>
          <w:iCs/>
          <w:noProof/>
          <w:sz w:val="24"/>
          <w:szCs w:val="24"/>
          <w:lang w:val="en-GB"/>
        </w:rPr>
        <w:t>Scale for the assessment of positive symptoms (SAPS)</w:t>
      </w:r>
      <w:r w:rsidRPr="00A7053C">
        <w:rPr>
          <w:rFonts w:ascii="Times New Roman" w:hAnsi="Times New Roman" w:cs="Times New Roman"/>
          <w:noProof/>
          <w:sz w:val="24"/>
          <w:szCs w:val="24"/>
          <w:lang w:val="en-GB"/>
        </w:rPr>
        <w:t>. Iowa City: University of Iowa.</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Andreasen, N. C., Endicott, J., Spitzer, R. L., &amp; Winokur, G. (1977). The family history method using diagnostic criteria: reliability and validity. </w:t>
      </w:r>
      <w:r w:rsidRPr="00A7053C">
        <w:rPr>
          <w:rFonts w:ascii="Times New Roman" w:hAnsi="Times New Roman" w:cs="Times New Roman"/>
          <w:i/>
          <w:iCs/>
          <w:noProof/>
          <w:sz w:val="24"/>
          <w:szCs w:val="24"/>
          <w:lang w:val="en-GB"/>
        </w:rPr>
        <w:t>Archives of General Psychiatry</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34</w:t>
      </w:r>
      <w:r w:rsidRPr="00A7053C">
        <w:rPr>
          <w:rFonts w:ascii="Times New Roman" w:hAnsi="Times New Roman" w:cs="Times New Roman"/>
          <w:noProof/>
          <w:sz w:val="24"/>
          <w:szCs w:val="24"/>
          <w:lang w:val="en-GB"/>
        </w:rPr>
        <w:t>(10), 1229–1235. doi:10.1001/archpsyc.1977.01770220111013</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Andreasen, N. C., Flaum, M., &amp; Arndt, S. (1992). The Comprehensive Assessment of Symptoms and History (CASH): an instrument for assessing diagnosis and psychopathology. </w:t>
      </w:r>
      <w:r w:rsidRPr="00A7053C">
        <w:rPr>
          <w:rFonts w:ascii="Times New Roman" w:hAnsi="Times New Roman" w:cs="Times New Roman"/>
          <w:i/>
          <w:iCs/>
          <w:noProof/>
          <w:sz w:val="24"/>
          <w:szCs w:val="24"/>
          <w:lang w:val="en-GB"/>
        </w:rPr>
        <w:t>Archives of General Psychiatry</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49</w:t>
      </w:r>
      <w:r w:rsidRPr="00A7053C">
        <w:rPr>
          <w:rFonts w:ascii="Times New Roman" w:hAnsi="Times New Roman" w:cs="Times New Roman"/>
          <w:noProof/>
          <w:sz w:val="24"/>
          <w:szCs w:val="24"/>
          <w:lang w:val="en-GB"/>
        </w:rPr>
        <w:t>(8), 615–623. doi:10.1001/archpsyc.1992.01820080023004</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Angold, A., Costello, E. J., Messer, S. C., Pickles, A., Winder, F., &amp; Silver, D. (1995). The development of a short questionnaire for use in epidemiological studies of depression in children and adolescents. </w:t>
      </w:r>
      <w:r w:rsidRPr="00A7053C">
        <w:rPr>
          <w:rFonts w:ascii="Times New Roman" w:hAnsi="Times New Roman" w:cs="Times New Roman"/>
          <w:i/>
          <w:iCs/>
          <w:noProof/>
          <w:sz w:val="24"/>
          <w:szCs w:val="24"/>
          <w:lang w:val="en-GB"/>
        </w:rPr>
        <w:t>Int J Methods Psychiatr Res</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5</w:t>
      </w:r>
      <w:r w:rsidRPr="00A7053C">
        <w:rPr>
          <w:rFonts w:ascii="Times New Roman" w:hAnsi="Times New Roman" w:cs="Times New Roman"/>
          <w:noProof/>
          <w:sz w:val="24"/>
          <w:szCs w:val="24"/>
          <w:lang w:val="en-GB"/>
        </w:rPr>
        <w:t>(4), 237–249.</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Appiah-Kusi, E., Fisher, H. L., Petros, N., Wilson, R., Mondelli, V., Garety, P. A., … Bhattacharyya, S. (2017). Do cognitive schema mediate the association between childhood trauma and being at ultra-high risk for psychosis? </w:t>
      </w:r>
      <w:r w:rsidRPr="00A7053C">
        <w:rPr>
          <w:rFonts w:ascii="Times New Roman" w:hAnsi="Times New Roman" w:cs="Times New Roman"/>
          <w:i/>
          <w:iCs/>
          <w:noProof/>
          <w:sz w:val="24"/>
          <w:szCs w:val="24"/>
          <w:lang w:val="en-GB"/>
        </w:rPr>
        <w:t>Journal of Psychiatric Research</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88</w:t>
      </w:r>
      <w:r w:rsidRPr="00A7053C">
        <w:rPr>
          <w:rFonts w:ascii="Times New Roman" w:hAnsi="Times New Roman" w:cs="Times New Roman"/>
          <w:noProof/>
          <w:sz w:val="24"/>
          <w:szCs w:val="24"/>
          <w:lang w:val="en-GB"/>
        </w:rPr>
        <w:t>, 89–96. doi:10.1016/j.jpsychires.2017.01.003</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Bagby, R. M., Parker, J. D. A., &amp; Taylor, G. J. (1994). The twenty-item Toronto Alexithymia scale—I. Item selection and cross-validation of the factor structure. </w:t>
      </w:r>
      <w:r w:rsidRPr="00A7053C">
        <w:rPr>
          <w:rFonts w:ascii="Times New Roman" w:hAnsi="Times New Roman" w:cs="Times New Roman"/>
          <w:i/>
          <w:iCs/>
          <w:noProof/>
          <w:sz w:val="24"/>
          <w:szCs w:val="24"/>
          <w:lang w:val="en-GB"/>
        </w:rPr>
        <w:t>Journal of Psychosomatic Research</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38</w:t>
      </w:r>
      <w:r w:rsidRPr="00A7053C">
        <w:rPr>
          <w:rFonts w:ascii="Times New Roman" w:hAnsi="Times New Roman" w:cs="Times New Roman"/>
          <w:noProof/>
          <w:sz w:val="24"/>
          <w:szCs w:val="24"/>
          <w:lang w:val="en-GB"/>
        </w:rPr>
        <w:t>(1), 23–32. doi:10.1016/0022-3999(94)90005-1</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Barkus, E. J., Stirling, J., Hopkins, R. S., &amp; Lewis, S. (2006). Cannabis-induced psychosis-like experiences are associated with high schizotypy. </w:t>
      </w:r>
      <w:r w:rsidRPr="00A7053C">
        <w:rPr>
          <w:rFonts w:ascii="Times New Roman" w:hAnsi="Times New Roman" w:cs="Times New Roman"/>
          <w:i/>
          <w:iCs/>
          <w:noProof/>
          <w:sz w:val="24"/>
          <w:szCs w:val="24"/>
          <w:lang w:val="en-GB"/>
        </w:rPr>
        <w:t>Psychopathology</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39</w:t>
      </w:r>
      <w:r w:rsidRPr="00A7053C">
        <w:rPr>
          <w:rFonts w:ascii="Times New Roman" w:hAnsi="Times New Roman" w:cs="Times New Roman"/>
          <w:noProof/>
          <w:sz w:val="24"/>
          <w:szCs w:val="24"/>
          <w:lang w:val="en-GB"/>
        </w:rPr>
        <w:t>(4), 175–178. doi:10.1159/000092678</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Baryshnikov, I., Aaltonen, K., Suvisaari, J., Koivisto, M., Heikkinen, M., Joffe, G., &amp; Isometsä, E. (2018). Features of borderline personality disorder as a mediator of the relation between childhood traumatic experiences and psychosis-like experiences in patients with mood disorder. </w:t>
      </w:r>
      <w:r w:rsidRPr="00A7053C">
        <w:rPr>
          <w:rFonts w:ascii="Times New Roman" w:hAnsi="Times New Roman" w:cs="Times New Roman"/>
          <w:i/>
          <w:iCs/>
          <w:noProof/>
          <w:sz w:val="24"/>
          <w:szCs w:val="24"/>
          <w:lang w:val="en-GB"/>
        </w:rPr>
        <w:t>European Psychiatry</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49</w:t>
      </w:r>
      <w:r w:rsidRPr="00A7053C">
        <w:rPr>
          <w:rFonts w:ascii="Times New Roman" w:hAnsi="Times New Roman" w:cs="Times New Roman"/>
          <w:noProof/>
          <w:sz w:val="24"/>
          <w:szCs w:val="24"/>
          <w:lang w:val="en-GB"/>
        </w:rPr>
        <w:t>, 9–15. doi:10.1016/j.eurpsy.2017.12.005</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Baudin, G., Godin, O., Lajnef, M., Aouizerate, B., Berna, F., Brunel, L., … Schürhoff, F. (2016). </w:t>
      </w:r>
      <w:r w:rsidRPr="00A7053C">
        <w:rPr>
          <w:rFonts w:ascii="Times New Roman" w:hAnsi="Times New Roman" w:cs="Times New Roman"/>
          <w:noProof/>
          <w:sz w:val="24"/>
          <w:szCs w:val="24"/>
          <w:lang w:val="en-GB"/>
        </w:rPr>
        <w:lastRenderedPageBreak/>
        <w:t xml:space="preserve">Differential effects of childhood trauma and cannabis use disorders in patients suffering from schizophrenia. </w:t>
      </w:r>
      <w:r w:rsidRPr="00A7053C">
        <w:rPr>
          <w:rFonts w:ascii="Times New Roman" w:hAnsi="Times New Roman" w:cs="Times New Roman"/>
          <w:i/>
          <w:iCs/>
          <w:noProof/>
          <w:sz w:val="24"/>
          <w:szCs w:val="24"/>
          <w:lang w:val="en-GB"/>
        </w:rPr>
        <w:t>Schizophrenia Research</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175</w:t>
      </w:r>
      <w:r w:rsidRPr="00A7053C">
        <w:rPr>
          <w:rFonts w:ascii="Times New Roman" w:hAnsi="Times New Roman" w:cs="Times New Roman"/>
          <w:noProof/>
          <w:sz w:val="24"/>
          <w:szCs w:val="24"/>
          <w:lang w:val="en-GB"/>
        </w:rPr>
        <w:t>(1–3), 161–167. doi:10.1016/j.schres.2016.04.042</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Bebbington, P., &amp; Nayani, T. (1995). The Psychosis Screening Questionnaire. </w:t>
      </w:r>
      <w:r w:rsidRPr="00A7053C">
        <w:rPr>
          <w:rFonts w:ascii="Times New Roman" w:hAnsi="Times New Roman" w:cs="Times New Roman"/>
          <w:i/>
          <w:iCs/>
          <w:noProof/>
          <w:sz w:val="24"/>
          <w:szCs w:val="24"/>
          <w:lang w:val="en-GB"/>
        </w:rPr>
        <w:t>International Journal of Methods in Psychiatric Research</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5</w:t>
      </w:r>
      <w:r w:rsidRPr="00A7053C">
        <w:rPr>
          <w:rFonts w:ascii="Times New Roman" w:hAnsi="Times New Roman" w:cs="Times New Roman"/>
          <w:noProof/>
          <w:sz w:val="24"/>
          <w:szCs w:val="24"/>
          <w:lang w:val="en-GB"/>
        </w:rPr>
        <w:t>, 11–19.</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Beck, A. T., &amp; Steer, R. A. (1993). </w:t>
      </w:r>
      <w:r w:rsidRPr="00A7053C">
        <w:rPr>
          <w:rFonts w:ascii="Times New Roman" w:hAnsi="Times New Roman" w:cs="Times New Roman"/>
          <w:i/>
          <w:iCs/>
          <w:noProof/>
          <w:sz w:val="24"/>
          <w:szCs w:val="24"/>
          <w:lang w:val="en-GB"/>
        </w:rPr>
        <w:t>Manual for the Beck Anxiety Inventory</w:t>
      </w:r>
      <w:r w:rsidRPr="00A7053C">
        <w:rPr>
          <w:rFonts w:ascii="Times New Roman" w:hAnsi="Times New Roman" w:cs="Times New Roman"/>
          <w:noProof/>
          <w:sz w:val="24"/>
          <w:szCs w:val="24"/>
          <w:lang w:val="en-GB"/>
        </w:rPr>
        <w:t>. San Antonio, TX: Psychological Corporation.</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Beck, A. T., Steer, R. A., Ball, R., &amp; Ranieri, W. F. (1996). Comparison of Beck depression inventories -IA and -II in psychiatric outpatients. </w:t>
      </w:r>
      <w:r w:rsidRPr="00A7053C">
        <w:rPr>
          <w:rFonts w:ascii="Times New Roman" w:hAnsi="Times New Roman" w:cs="Times New Roman"/>
          <w:i/>
          <w:iCs/>
          <w:noProof/>
          <w:sz w:val="24"/>
          <w:szCs w:val="24"/>
          <w:lang w:val="en-GB"/>
        </w:rPr>
        <w:t>Journal of Personality Assessment</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67</w:t>
      </w:r>
      <w:r w:rsidRPr="00A7053C">
        <w:rPr>
          <w:rFonts w:ascii="Times New Roman" w:hAnsi="Times New Roman" w:cs="Times New Roman"/>
          <w:noProof/>
          <w:sz w:val="24"/>
          <w:szCs w:val="24"/>
          <w:lang w:val="en-GB"/>
        </w:rPr>
        <w:t>(3), 588–597. doi:10.1207/s15327752jpa6703_13</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Beck, A. T., Ward, C. H., Mendelson, M., Mock, J., &amp; Erbaugh, J. (1961). An inventory for measuring depression. </w:t>
      </w:r>
      <w:r w:rsidRPr="00A7053C">
        <w:rPr>
          <w:rFonts w:ascii="Times New Roman" w:hAnsi="Times New Roman" w:cs="Times New Roman"/>
          <w:i/>
          <w:iCs/>
          <w:noProof/>
          <w:sz w:val="24"/>
          <w:szCs w:val="24"/>
          <w:lang w:val="en-GB"/>
        </w:rPr>
        <w:t>Archives of General Psychiatry</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4</w:t>
      </w:r>
      <w:r w:rsidRPr="00A7053C">
        <w:rPr>
          <w:rFonts w:ascii="Times New Roman" w:hAnsi="Times New Roman" w:cs="Times New Roman"/>
          <w:noProof/>
          <w:sz w:val="24"/>
          <w:szCs w:val="24"/>
          <w:lang w:val="en-GB"/>
        </w:rPr>
        <w:t>(6), 561–571. doi:10.1001/archpsyc.1961.01710120031004</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Begemann, M. J. H., Stotijn, E., Schutte, M. J. L., Heringa, S. M., &amp; Sommer, I. E. C. (2017). Letter to the Editor: Beyond childhood trauma – stressful events early and later in life in relation to psychotic experiences. </w:t>
      </w:r>
      <w:r w:rsidRPr="00A7053C">
        <w:rPr>
          <w:rFonts w:ascii="Times New Roman" w:hAnsi="Times New Roman" w:cs="Times New Roman"/>
          <w:i/>
          <w:iCs/>
          <w:noProof/>
          <w:sz w:val="24"/>
          <w:szCs w:val="24"/>
          <w:lang w:val="en-GB"/>
        </w:rPr>
        <w:t>Psychological Medicine</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47</w:t>
      </w:r>
      <w:r w:rsidRPr="00A7053C">
        <w:rPr>
          <w:rFonts w:ascii="Times New Roman" w:hAnsi="Times New Roman" w:cs="Times New Roman"/>
          <w:noProof/>
          <w:sz w:val="24"/>
          <w:szCs w:val="24"/>
          <w:lang w:val="en-GB"/>
        </w:rPr>
        <w:t>(15), 2731–2736. doi:10.1017/S0033291717000538</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Bellido-Zanin, G., Perona-Garcelán, S., Senín-Calderón, C., López-Jiménez, A. M., Ruiz-Veguilla, M., &amp; Rodríguez-Testal, J. F. (2018). Childhood memories of threatening experiences and submissiveness and its relationship to hallucination proneness and ideas of reference: The mediating role of dissociation. </w:t>
      </w:r>
      <w:r w:rsidRPr="00A7053C">
        <w:rPr>
          <w:rFonts w:ascii="Times New Roman" w:hAnsi="Times New Roman" w:cs="Times New Roman"/>
          <w:i/>
          <w:iCs/>
          <w:noProof/>
          <w:sz w:val="24"/>
          <w:szCs w:val="24"/>
          <w:lang w:val="en-GB"/>
        </w:rPr>
        <w:t>Scandinavian Journal of Psychology</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59</w:t>
      </w:r>
      <w:r w:rsidRPr="00A7053C">
        <w:rPr>
          <w:rFonts w:ascii="Times New Roman" w:hAnsi="Times New Roman" w:cs="Times New Roman"/>
          <w:noProof/>
          <w:sz w:val="24"/>
          <w:szCs w:val="24"/>
          <w:lang w:val="en-GB"/>
        </w:rPr>
        <w:t>(4), 407–413. doi:10.1111/sjop.12455</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Bentall, R. P., &amp; Slade, P. D. (1985). Reliability of a scale measuring disposition towards hallucination: a brief report. </w:t>
      </w:r>
      <w:r w:rsidRPr="00A7053C">
        <w:rPr>
          <w:rFonts w:ascii="Times New Roman" w:hAnsi="Times New Roman" w:cs="Times New Roman"/>
          <w:i/>
          <w:iCs/>
          <w:noProof/>
          <w:sz w:val="24"/>
          <w:szCs w:val="24"/>
          <w:lang w:val="en-GB"/>
        </w:rPr>
        <w:t>Personality and Individual Differences</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6</w:t>
      </w:r>
      <w:r w:rsidRPr="00A7053C">
        <w:rPr>
          <w:rFonts w:ascii="Times New Roman" w:hAnsi="Times New Roman" w:cs="Times New Roman"/>
          <w:noProof/>
          <w:sz w:val="24"/>
          <w:szCs w:val="24"/>
          <w:lang w:val="en-GB"/>
        </w:rPr>
        <w:t>(4), 527–529. doi:10.1016/0191-8869(85)90151-5</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Berenbaum, H., Thompson, R. J., Milanak, M. E., Boden, M. T., &amp; Bredemeier, K. (2003). Psychological trauma and schizotypal symptoms. </w:t>
      </w:r>
      <w:r w:rsidRPr="00A7053C">
        <w:rPr>
          <w:rFonts w:ascii="Times New Roman" w:hAnsi="Times New Roman" w:cs="Times New Roman"/>
          <w:i/>
          <w:iCs/>
          <w:noProof/>
          <w:sz w:val="24"/>
          <w:szCs w:val="24"/>
          <w:lang w:val="en-GB"/>
        </w:rPr>
        <w:t>Schizophrenia Bulletin</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29</w:t>
      </w:r>
      <w:r w:rsidRPr="00A7053C">
        <w:rPr>
          <w:rFonts w:ascii="Times New Roman" w:hAnsi="Times New Roman" w:cs="Times New Roman"/>
          <w:noProof/>
          <w:sz w:val="24"/>
          <w:szCs w:val="24"/>
          <w:lang w:val="en-GB"/>
        </w:rPr>
        <w:t>(1), 143. doi:10.1037/0021-843X.117.3.502</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Berenbaum, H., Thompson, R. J., Milanak, M. E., Boden, M. T., &amp; Bredemeier, K. (2008). Psychological trauma and schizotypal personality disorder. </w:t>
      </w:r>
      <w:r w:rsidRPr="00A7053C">
        <w:rPr>
          <w:rFonts w:ascii="Times New Roman" w:hAnsi="Times New Roman" w:cs="Times New Roman"/>
          <w:i/>
          <w:iCs/>
          <w:noProof/>
          <w:sz w:val="24"/>
          <w:szCs w:val="24"/>
          <w:lang w:val="en-GB"/>
        </w:rPr>
        <w:t>Journal of Abnormal Psychology</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117</w:t>
      </w:r>
      <w:r w:rsidRPr="00A7053C">
        <w:rPr>
          <w:rFonts w:ascii="Times New Roman" w:hAnsi="Times New Roman" w:cs="Times New Roman"/>
          <w:noProof/>
          <w:sz w:val="24"/>
          <w:szCs w:val="24"/>
          <w:lang w:val="en-GB"/>
        </w:rPr>
        <w:t>(3), 502–519. doi:10.1037/0021-843X.117.3.502</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Berking, M., Wupperman, P., Reichardt, A., Pejic, T., Dippel, A., &amp; Znoj, H. (2008). Emotion-regulation skills as a treatment target in psychotherapy. </w:t>
      </w:r>
      <w:r w:rsidRPr="00A7053C">
        <w:rPr>
          <w:rFonts w:ascii="Times New Roman" w:hAnsi="Times New Roman" w:cs="Times New Roman"/>
          <w:i/>
          <w:iCs/>
          <w:noProof/>
          <w:sz w:val="24"/>
          <w:szCs w:val="24"/>
          <w:lang w:val="en-GB"/>
        </w:rPr>
        <w:t>Behaviour Research and Therapy</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46</w:t>
      </w:r>
      <w:r w:rsidRPr="00A7053C">
        <w:rPr>
          <w:rFonts w:ascii="Times New Roman" w:hAnsi="Times New Roman" w:cs="Times New Roman"/>
          <w:noProof/>
          <w:sz w:val="24"/>
          <w:szCs w:val="24"/>
          <w:lang w:val="en-GB"/>
        </w:rPr>
        <w:t>(11), 1230–1237. doi:10.1016/J.BRAT.2008.08.005</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Bernstein, D. P., Fink, L., Handelsman, L., Foote, J., Lovejoy, M., Wenzel, K., … Ruggiero, J. (1994). Initial reliability and validity of a new retrospective measure of child abuse and neglect. </w:t>
      </w:r>
      <w:r w:rsidRPr="00A7053C">
        <w:rPr>
          <w:rFonts w:ascii="Times New Roman" w:hAnsi="Times New Roman" w:cs="Times New Roman"/>
          <w:i/>
          <w:iCs/>
          <w:noProof/>
          <w:sz w:val="24"/>
          <w:szCs w:val="24"/>
          <w:lang w:val="en-GB"/>
        </w:rPr>
        <w:t>American Journal of Psychiatry</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151</w:t>
      </w:r>
      <w:r w:rsidRPr="00A7053C">
        <w:rPr>
          <w:rFonts w:ascii="Times New Roman" w:hAnsi="Times New Roman" w:cs="Times New Roman"/>
          <w:noProof/>
          <w:sz w:val="24"/>
          <w:szCs w:val="24"/>
          <w:lang w:val="en-GB"/>
        </w:rPr>
        <w:t>(8), 1132–1136. doi:10.1176/ajp.151.8.1132</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Bernstein, D. P., Stein, J. A., Newcomb, M. D., Walker, E., Pogge, D., Ahluvalia, T., … Zule, W. (2003). Development and validation of a brief screening version of the Childhood Trauma Questionnaire. </w:t>
      </w:r>
      <w:r w:rsidRPr="00A7053C">
        <w:rPr>
          <w:rFonts w:ascii="Times New Roman" w:hAnsi="Times New Roman" w:cs="Times New Roman"/>
          <w:i/>
          <w:iCs/>
          <w:noProof/>
          <w:sz w:val="24"/>
          <w:szCs w:val="24"/>
          <w:lang w:val="en-GB"/>
        </w:rPr>
        <w:t>Child Abuse and Neglect</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27</w:t>
      </w:r>
      <w:r w:rsidRPr="00A7053C">
        <w:rPr>
          <w:rFonts w:ascii="Times New Roman" w:hAnsi="Times New Roman" w:cs="Times New Roman"/>
          <w:noProof/>
          <w:sz w:val="24"/>
          <w:szCs w:val="24"/>
          <w:lang w:val="en-GB"/>
        </w:rPr>
        <w:t>(2), 169–190. doi:10.1016/S0145-2134(02)00541-0</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Bernstein, E. M., &amp; Putnam, F. W. (1986). Development, reliability, and validity of a dissociation scale. </w:t>
      </w:r>
      <w:r w:rsidRPr="00A7053C">
        <w:rPr>
          <w:rFonts w:ascii="Times New Roman" w:hAnsi="Times New Roman" w:cs="Times New Roman"/>
          <w:i/>
          <w:iCs/>
          <w:noProof/>
          <w:sz w:val="24"/>
          <w:szCs w:val="24"/>
          <w:lang w:val="en-GB"/>
        </w:rPr>
        <w:t>Journal of Nervous and Mental Disease</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174</w:t>
      </w:r>
      <w:r w:rsidRPr="00A7053C">
        <w:rPr>
          <w:rFonts w:ascii="Times New Roman" w:hAnsi="Times New Roman" w:cs="Times New Roman"/>
          <w:noProof/>
          <w:sz w:val="24"/>
          <w:szCs w:val="24"/>
          <w:lang w:val="en-GB"/>
        </w:rPr>
        <w:t>(12), 727–735. doi:10.1097/00005053-198612000-00004</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Berry, K., Wearden, A., Barrowclough, C., &amp; Liversidge, T. (2006). Attachment styles, interpersonal relationships and psychotic phenomena in a non-clinical student sample. </w:t>
      </w:r>
      <w:r w:rsidRPr="00A7053C">
        <w:rPr>
          <w:rFonts w:ascii="Times New Roman" w:hAnsi="Times New Roman" w:cs="Times New Roman"/>
          <w:i/>
          <w:iCs/>
          <w:noProof/>
          <w:sz w:val="24"/>
          <w:szCs w:val="24"/>
          <w:lang w:val="en-GB"/>
        </w:rPr>
        <w:t>Personality and Individual Differences</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41</w:t>
      </w:r>
      <w:r w:rsidRPr="00A7053C">
        <w:rPr>
          <w:rFonts w:ascii="Times New Roman" w:hAnsi="Times New Roman" w:cs="Times New Roman"/>
          <w:noProof/>
          <w:sz w:val="24"/>
          <w:szCs w:val="24"/>
          <w:lang w:val="en-GB"/>
        </w:rPr>
        <w:t>(4), 707–718. doi:10.1016/j.paid.2006.03.009</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Bhavsar, V., Boydell, J., McGuire, P., Harris, V., Hotopf, M., </w:t>
      </w:r>
      <w:r w:rsidR="000E20F5">
        <w:rPr>
          <w:rFonts w:ascii="Times New Roman" w:hAnsi="Times New Roman" w:cs="Times New Roman"/>
          <w:noProof/>
          <w:sz w:val="24"/>
          <w:szCs w:val="24"/>
          <w:lang w:val="en-GB"/>
        </w:rPr>
        <w:t>Hatch, S. L., … Morgan, C. (2019</w:t>
      </w:r>
      <w:r w:rsidRPr="00A7053C">
        <w:rPr>
          <w:rFonts w:ascii="Times New Roman" w:hAnsi="Times New Roman" w:cs="Times New Roman"/>
          <w:noProof/>
          <w:sz w:val="24"/>
          <w:szCs w:val="24"/>
          <w:lang w:val="en-GB"/>
        </w:rPr>
        <w:t xml:space="preserve">). Childhood abuse and psychotic experiences – evidence for mediation by adulthood adverse life events. </w:t>
      </w:r>
      <w:r w:rsidRPr="00A7053C">
        <w:rPr>
          <w:rFonts w:ascii="Times New Roman" w:hAnsi="Times New Roman" w:cs="Times New Roman"/>
          <w:i/>
          <w:iCs/>
          <w:noProof/>
          <w:sz w:val="24"/>
          <w:szCs w:val="24"/>
          <w:lang w:val="en-GB"/>
        </w:rPr>
        <w:t>Epidemiology and Psychiatric Sciences</w:t>
      </w:r>
      <w:r w:rsidRPr="00A7053C">
        <w:rPr>
          <w:rFonts w:ascii="Times New Roman" w:hAnsi="Times New Roman" w:cs="Times New Roman"/>
          <w:noProof/>
          <w:sz w:val="24"/>
          <w:szCs w:val="24"/>
          <w:lang w:val="en-GB"/>
        </w:rPr>
        <w:t xml:space="preserve">, </w:t>
      </w:r>
      <w:r w:rsidR="000E20F5">
        <w:rPr>
          <w:rFonts w:ascii="Times New Roman" w:hAnsi="Times New Roman" w:cs="Times New Roman"/>
          <w:noProof/>
          <w:sz w:val="24"/>
          <w:szCs w:val="24"/>
          <w:lang w:val="en-GB"/>
        </w:rPr>
        <w:t xml:space="preserve">28(3), 300-309. </w:t>
      </w:r>
      <w:r w:rsidRPr="00A7053C">
        <w:rPr>
          <w:rFonts w:ascii="Times New Roman" w:hAnsi="Times New Roman" w:cs="Times New Roman"/>
          <w:noProof/>
          <w:sz w:val="24"/>
          <w:szCs w:val="24"/>
          <w:lang w:val="en-GB"/>
        </w:rPr>
        <w:t>doi:10.1017/S2045796017000518</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Bi, X. J., Lv, X. M., Ai, X. Y., Sun, M. M., Cui, K. Y., Yang, L. M., … Liu, L. F. (2018). Childhood </w:t>
      </w:r>
      <w:r w:rsidRPr="00A7053C">
        <w:rPr>
          <w:rFonts w:ascii="Times New Roman" w:hAnsi="Times New Roman" w:cs="Times New Roman"/>
          <w:noProof/>
          <w:sz w:val="24"/>
          <w:szCs w:val="24"/>
          <w:lang w:val="en-GB"/>
        </w:rPr>
        <w:lastRenderedPageBreak/>
        <w:t xml:space="preserve">trauma interacted with BDNF Val66Met influence schizophrenic symptoms. </w:t>
      </w:r>
      <w:r w:rsidRPr="00A7053C">
        <w:rPr>
          <w:rFonts w:ascii="Times New Roman" w:hAnsi="Times New Roman" w:cs="Times New Roman"/>
          <w:i/>
          <w:iCs/>
          <w:noProof/>
          <w:sz w:val="24"/>
          <w:szCs w:val="24"/>
          <w:lang w:val="en-GB"/>
        </w:rPr>
        <w:t>Medicine (United States)</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97</w:t>
      </w:r>
      <w:r w:rsidRPr="00A7053C">
        <w:rPr>
          <w:rFonts w:ascii="Times New Roman" w:hAnsi="Times New Roman" w:cs="Times New Roman"/>
          <w:noProof/>
          <w:sz w:val="24"/>
          <w:szCs w:val="24"/>
          <w:lang w:val="en-GB"/>
        </w:rPr>
        <w:t>(13), e0160. doi:10.1097/MD.0000000000010160</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Bifulco, A., Bernazzani, O., Moran, P. M., &amp; Jacobs, C. (2005). The childhood experience of care and </w:t>
      </w:r>
      <w:r w:rsidR="00BA3207">
        <w:rPr>
          <w:rFonts w:ascii="Times New Roman" w:hAnsi="Times New Roman" w:cs="Times New Roman"/>
          <w:noProof/>
          <w:sz w:val="24"/>
          <w:szCs w:val="24"/>
          <w:lang w:val="en-GB"/>
        </w:rPr>
        <w:t>abuse questionnaire (CECA. Q): V</w:t>
      </w:r>
      <w:r w:rsidRPr="00A7053C">
        <w:rPr>
          <w:rFonts w:ascii="Times New Roman" w:hAnsi="Times New Roman" w:cs="Times New Roman"/>
          <w:noProof/>
          <w:sz w:val="24"/>
          <w:szCs w:val="24"/>
          <w:lang w:val="en-GB"/>
        </w:rPr>
        <w:t xml:space="preserve">alidation in a community series. </w:t>
      </w:r>
      <w:r w:rsidRPr="00A7053C">
        <w:rPr>
          <w:rFonts w:ascii="Times New Roman" w:hAnsi="Times New Roman" w:cs="Times New Roman"/>
          <w:i/>
          <w:iCs/>
          <w:noProof/>
          <w:sz w:val="24"/>
          <w:szCs w:val="24"/>
          <w:lang w:val="en-GB"/>
        </w:rPr>
        <w:t>British Journal of Clinical Psychology</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44</w:t>
      </w:r>
      <w:r w:rsidRPr="00A7053C">
        <w:rPr>
          <w:rFonts w:ascii="Times New Roman" w:hAnsi="Times New Roman" w:cs="Times New Roman"/>
          <w:noProof/>
          <w:sz w:val="24"/>
          <w:szCs w:val="24"/>
          <w:lang w:val="en-GB"/>
        </w:rPr>
        <w:t>(4), 563–581.</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Bifulco, A., Brown, G. W., &amp; Harris, T. O. (1994). Childhood Experienc</w:t>
      </w:r>
      <w:r w:rsidR="00BA3207">
        <w:rPr>
          <w:rFonts w:ascii="Times New Roman" w:hAnsi="Times New Roman" w:cs="Times New Roman"/>
          <w:noProof/>
          <w:sz w:val="24"/>
          <w:szCs w:val="24"/>
          <w:lang w:val="en-GB"/>
        </w:rPr>
        <w:t>e of Care and Abuse (CECA): A</w:t>
      </w:r>
      <w:bookmarkStart w:id="1" w:name="_GoBack"/>
      <w:bookmarkEnd w:id="1"/>
      <w:r w:rsidRPr="00A7053C">
        <w:rPr>
          <w:rFonts w:ascii="Times New Roman" w:hAnsi="Times New Roman" w:cs="Times New Roman"/>
          <w:noProof/>
          <w:sz w:val="24"/>
          <w:szCs w:val="24"/>
          <w:lang w:val="en-GB"/>
        </w:rPr>
        <w:t xml:space="preserve"> retrospective interview measure. </w:t>
      </w:r>
      <w:r w:rsidRPr="00A7053C">
        <w:rPr>
          <w:rFonts w:ascii="Times New Roman" w:hAnsi="Times New Roman" w:cs="Times New Roman"/>
          <w:i/>
          <w:iCs/>
          <w:noProof/>
          <w:sz w:val="24"/>
          <w:szCs w:val="24"/>
          <w:lang w:val="en-GB"/>
        </w:rPr>
        <w:t>Journal of Child Psychology and Psychiatry</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35</w:t>
      </w:r>
      <w:r w:rsidRPr="00A7053C">
        <w:rPr>
          <w:rFonts w:ascii="Times New Roman" w:hAnsi="Times New Roman" w:cs="Times New Roman"/>
          <w:noProof/>
          <w:sz w:val="24"/>
          <w:szCs w:val="24"/>
          <w:lang w:val="en-GB"/>
        </w:rPr>
        <w:t>(8), 1419–1435. doi:10.1111/j.1469-7610.1994.tb01284.x</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Bifulco, A., Moran, P. M., Ball, C., &amp; Lillie, A. (2002). Adult attachment style. II: Its relationship to psychosocial depressive-vulnerability. </w:t>
      </w:r>
      <w:r w:rsidRPr="00A7053C">
        <w:rPr>
          <w:rFonts w:ascii="Times New Roman" w:hAnsi="Times New Roman" w:cs="Times New Roman"/>
          <w:i/>
          <w:iCs/>
          <w:noProof/>
          <w:sz w:val="24"/>
          <w:szCs w:val="24"/>
          <w:lang w:val="en-GB"/>
        </w:rPr>
        <w:t>Social Psychiatry and Psychiatric Epidemiology</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37</w:t>
      </w:r>
      <w:r w:rsidRPr="00A7053C">
        <w:rPr>
          <w:rFonts w:ascii="Times New Roman" w:hAnsi="Times New Roman" w:cs="Times New Roman"/>
          <w:noProof/>
          <w:sz w:val="24"/>
          <w:szCs w:val="24"/>
          <w:lang w:val="en-GB"/>
        </w:rPr>
        <w:t>(2), 60–67. doi:10.1007/s127-002-8216-x</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Blake, D. D., Weathers, F. W., Nagy, L. M., Kaloupek, D. G., Gusman, F. D., Charney, D. S., &amp; Keane, T. M. (1995). The development of a Clinician-Administered PTSD Scale. </w:t>
      </w:r>
      <w:r w:rsidRPr="00A7053C">
        <w:rPr>
          <w:rFonts w:ascii="Times New Roman" w:hAnsi="Times New Roman" w:cs="Times New Roman"/>
          <w:i/>
          <w:iCs/>
          <w:noProof/>
          <w:sz w:val="24"/>
          <w:szCs w:val="24"/>
          <w:lang w:val="en-GB"/>
        </w:rPr>
        <w:t>Journal of Traumatic Stress</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8</w:t>
      </w:r>
      <w:r w:rsidRPr="00A7053C">
        <w:rPr>
          <w:rFonts w:ascii="Times New Roman" w:hAnsi="Times New Roman" w:cs="Times New Roman"/>
          <w:noProof/>
          <w:sz w:val="24"/>
          <w:szCs w:val="24"/>
          <w:lang w:val="en-GB"/>
        </w:rPr>
        <w:t>(1), 75–90. doi:10.1007/BF02105408</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Bohus, M., Kleindienst, N., Limberger, M. F., Stieglitz, R. D., Domsalla, M., Chapman, A. L., … Wolf, M. (2009). The short version of the Borderline Symptom List (BSL-23): Development and initial data on psychometric properties. </w:t>
      </w:r>
      <w:r w:rsidRPr="00A7053C">
        <w:rPr>
          <w:rFonts w:ascii="Times New Roman" w:hAnsi="Times New Roman" w:cs="Times New Roman"/>
          <w:i/>
          <w:iCs/>
          <w:noProof/>
          <w:sz w:val="24"/>
          <w:szCs w:val="24"/>
          <w:lang w:val="en-GB"/>
        </w:rPr>
        <w:t>Psychopathology</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42</w:t>
      </w:r>
      <w:r w:rsidRPr="00A7053C">
        <w:rPr>
          <w:rFonts w:ascii="Times New Roman" w:hAnsi="Times New Roman" w:cs="Times New Roman"/>
          <w:noProof/>
          <w:sz w:val="24"/>
          <w:szCs w:val="24"/>
          <w:lang w:val="en-GB"/>
        </w:rPr>
        <w:t>(1), 32–39. doi:10.1159/000173701</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Bond, F. W., Hayes, S. C., Baer, R. A., Carpenter, K. M., Guenole, N., Orcutt, H. K., … Zettle, R. D. (2011). Preliminary psychometric properties of the Acceptance and Action Questionnaire-II: a revised measure of psychological inflexibility and experiential avoidance. </w:t>
      </w:r>
      <w:r w:rsidRPr="00A7053C">
        <w:rPr>
          <w:rFonts w:ascii="Times New Roman" w:hAnsi="Times New Roman" w:cs="Times New Roman"/>
          <w:i/>
          <w:iCs/>
          <w:noProof/>
          <w:sz w:val="24"/>
          <w:szCs w:val="24"/>
          <w:lang w:val="en-GB"/>
        </w:rPr>
        <w:t>Behavior Therapy</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42</w:t>
      </w:r>
      <w:r w:rsidRPr="00A7053C">
        <w:rPr>
          <w:rFonts w:ascii="Times New Roman" w:hAnsi="Times New Roman" w:cs="Times New Roman"/>
          <w:noProof/>
          <w:sz w:val="24"/>
          <w:szCs w:val="24"/>
          <w:lang w:val="en-GB"/>
        </w:rPr>
        <w:t>(4), 676–688. doi:10.1016/j.beth.2011.03.007</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Bortolon, C., &amp; Raffard, S. (2018). Dissociation mediates the relationship between childhood trauma and experiences of seeing visions in a French sample. </w:t>
      </w:r>
      <w:r w:rsidRPr="00A7053C">
        <w:rPr>
          <w:rFonts w:ascii="Times New Roman" w:hAnsi="Times New Roman" w:cs="Times New Roman"/>
          <w:i/>
          <w:iCs/>
          <w:noProof/>
          <w:sz w:val="24"/>
          <w:szCs w:val="24"/>
          <w:lang w:val="en-GB"/>
        </w:rPr>
        <w:t>Journal of Nervous and Mental Disease</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206</w:t>
      </w:r>
      <w:r w:rsidRPr="00A7053C">
        <w:rPr>
          <w:rFonts w:ascii="Times New Roman" w:hAnsi="Times New Roman" w:cs="Times New Roman"/>
          <w:noProof/>
          <w:sz w:val="24"/>
          <w:szCs w:val="24"/>
          <w:lang w:val="en-GB"/>
        </w:rPr>
        <w:t>(11), 850–858. doi:10.1097/NMD.0000000000000885</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Bortolon, C., Seillé, J., &amp; Raffard, S. (2017). Exploration of trauma, dissociation, maladaptive schemas and auditory hallucinations in a French sample. </w:t>
      </w:r>
      <w:r w:rsidRPr="00A7053C">
        <w:rPr>
          <w:rFonts w:ascii="Times New Roman" w:hAnsi="Times New Roman" w:cs="Times New Roman"/>
          <w:i/>
          <w:iCs/>
          <w:noProof/>
          <w:sz w:val="24"/>
          <w:szCs w:val="24"/>
          <w:lang w:val="en-GB"/>
        </w:rPr>
        <w:t>Cognitive Neuropsychiatry</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22</w:t>
      </w:r>
      <w:r w:rsidRPr="00A7053C">
        <w:rPr>
          <w:rFonts w:ascii="Times New Roman" w:hAnsi="Times New Roman" w:cs="Times New Roman"/>
          <w:noProof/>
          <w:sz w:val="24"/>
          <w:szCs w:val="24"/>
          <w:lang w:val="en-GB"/>
        </w:rPr>
        <w:t>(6), 468–485. doi:10.1080/13546805.2017.1387524</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Boyda, D., &amp; McFeeters, D. (2015). Childhood maltreatment and social functioning in adults with sub-clinical psychosis. </w:t>
      </w:r>
      <w:r w:rsidRPr="00A7053C">
        <w:rPr>
          <w:rFonts w:ascii="Times New Roman" w:hAnsi="Times New Roman" w:cs="Times New Roman"/>
          <w:i/>
          <w:iCs/>
          <w:noProof/>
          <w:sz w:val="24"/>
          <w:szCs w:val="24"/>
          <w:lang w:val="en-GB"/>
        </w:rPr>
        <w:t>Psychiatry Research</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226</w:t>
      </w:r>
      <w:r w:rsidRPr="00A7053C">
        <w:rPr>
          <w:rFonts w:ascii="Times New Roman" w:hAnsi="Times New Roman" w:cs="Times New Roman"/>
          <w:noProof/>
          <w:sz w:val="24"/>
          <w:szCs w:val="24"/>
          <w:lang w:val="en-GB"/>
        </w:rPr>
        <w:t>(1), 376–382. doi:10.1016/j.psychres.2015.01.023</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Boyda, D., McFeeters, D., Dhingra, K., &amp; Rhoden, L. (2018). Childhood maltreatment and psychotic experiences: Exploring the specificity of early maladaptive schemas. </w:t>
      </w:r>
      <w:r w:rsidRPr="00A7053C">
        <w:rPr>
          <w:rFonts w:ascii="Times New Roman" w:hAnsi="Times New Roman" w:cs="Times New Roman"/>
          <w:i/>
          <w:iCs/>
          <w:noProof/>
          <w:sz w:val="24"/>
          <w:szCs w:val="24"/>
          <w:lang w:val="en-GB"/>
        </w:rPr>
        <w:t>Journal of Clinical Psychology</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74</w:t>
      </w:r>
      <w:r w:rsidRPr="00A7053C">
        <w:rPr>
          <w:rFonts w:ascii="Times New Roman" w:hAnsi="Times New Roman" w:cs="Times New Roman"/>
          <w:noProof/>
          <w:sz w:val="24"/>
          <w:szCs w:val="24"/>
          <w:lang w:val="en-GB"/>
        </w:rPr>
        <w:t>(12), 2287–2301. doi:10.1002/jclp.22690</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Boyda, D., McFeeters, D., &amp; Shevlin, M. (2015). Intimate partner violence, sexual abuse, and the mediating role of loneliness on psychosis. </w:t>
      </w:r>
      <w:r w:rsidRPr="00A7053C">
        <w:rPr>
          <w:rFonts w:ascii="Times New Roman" w:hAnsi="Times New Roman" w:cs="Times New Roman"/>
          <w:i/>
          <w:iCs/>
          <w:noProof/>
          <w:sz w:val="24"/>
          <w:szCs w:val="24"/>
          <w:lang w:val="en-GB"/>
        </w:rPr>
        <w:t>Psychosis</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7</w:t>
      </w:r>
      <w:r w:rsidRPr="00A7053C">
        <w:rPr>
          <w:rFonts w:ascii="Times New Roman" w:hAnsi="Times New Roman" w:cs="Times New Roman"/>
          <w:noProof/>
          <w:sz w:val="24"/>
          <w:szCs w:val="24"/>
          <w:lang w:val="en-GB"/>
        </w:rPr>
        <w:t>(1), 1–13. doi:10.1080/17522439.2014.917433</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Bremner, J. D., Bolus, R., &amp; Mayer, E. A. (2007). Psychometric properties of the early trauma inventory-self report. </w:t>
      </w:r>
      <w:r w:rsidRPr="00A7053C">
        <w:rPr>
          <w:rFonts w:ascii="Times New Roman" w:hAnsi="Times New Roman" w:cs="Times New Roman"/>
          <w:i/>
          <w:iCs/>
          <w:noProof/>
          <w:sz w:val="24"/>
          <w:szCs w:val="24"/>
          <w:lang w:val="en-GB"/>
        </w:rPr>
        <w:t>Journal of Nervous and Mental Disease</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195</w:t>
      </w:r>
      <w:r w:rsidRPr="00A7053C">
        <w:rPr>
          <w:rFonts w:ascii="Times New Roman" w:hAnsi="Times New Roman" w:cs="Times New Roman"/>
          <w:noProof/>
          <w:sz w:val="24"/>
          <w:szCs w:val="24"/>
          <w:lang w:val="en-GB"/>
        </w:rPr>
        <w:t>(3), 211–218. doi:10.1097/01.nmd.0000243824.84651.6c</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Bremner, J. D., Vermetten, E., &amp; Mazure, C. M. (2000). Development and preliminary psychometric properties of an instrument for the measurement of childhood trauma: The early trauma inventory. </w:t>
      </w:r>
      <w:r w:rsidRPr="00A7053C">
        <w:rPr>
          <w:rFonts w:ascii="Times New Roman" w:hAnsi="Times New Roman" w:cs="Times New Roman"/>
          <w:i/>
          <w:iCs/>
          <w:noProof/>
          <w:sz w:val="24"/>
          <w:szCs w:val="24"/>
          <w:lang w:val="en-GB"/>
        </w:rPr>
        <w:t>Depression and Anxiety</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12</w:t>
      </w:r>
      <w:r w:rsidRPr="00A7053C">
        <w:rPr>
          <w:rFonts w:ascii="Times New Roman" w:hAnsi="Times New Roman" w:cs="Times New Roman"/>
          <w:noProof/>
          <w:sz w:val="24"/>
          <w:szCs w:val="24"/>
          <w:lang w:val="en-GB"/>
        </w:rPr>
        <w:t>(1), 1–12. doi:10.1002/1520-6394(2000)12:1&lt;1::AID-DA1&gt;3.0.CO;2-W</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Brewin, C. R., Rose, S., Andrews, B., Green, J., Tata, P., McEvedy, C., … Foa, E. B. (2002). Brief screening instrument for post-traumatic stress disorder. </w:t>
      </w:r>
      <w:r w:rsidRPr="00A7053C">
        <w:rPr>
          <w:rFonts w:ascii="Times New Roman" w:hAnsi="Times New Roman" w:cs="Times New Roman"/>
          <w:i/>
          <w:iCs/>
          <w:noProof/>
          <w:sz w:val="24"/>
          <w:szCs w:val="24"/>
          <w:lang w:val="en-GB"/>
        </w:rPr>
        <w:t>The British Journal of Psychiatry : The Journal of Mental Science</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181</w:t>
      </w:r>
      <w:r w:rsidRPr="00A7053C">
        <w:rPr>
          <w:rFonts w:ascii="Times New Roman" w:hAnsi="Times New Roman" w:cs="Times New Roman"/>
          <w:noProof/>
          <w:sz w:val="24"/>
          <w:szCs w:val="24"/>
          <w:lang w:val="en-GB"/>
        </w:rPr>
        <w:t>, 158–162.</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Bunney, W. E., Hetrick, W. P., Bunney, B. G., Patterson, J. V, Jin, Y., Potkin, S. G., &amp; Sandman, C. A. (1999). Structured interview for assessing perceptual anomalies (SIAPA). </w:t>
      </w:r>
      <w:r w:rsidRPr="00A7053C">
        <w:rPr>
          <w:rFonts w:ascii="Times New Roman" w:hAnsi="Times New Roman" w:cs="Times New Roman"/>
          <w:i/>
          <w:iCs/>
          <w:noProof/>
          <w:sz w:val="24"/>
          <w:szCs w:val="24"/>
          <w:lang w:val="en-GB"/>
        </w:rPr>
        <w:t>Schizophrenia Bulletin</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25</w:t>
      </w:r>
      <w:r w:rsidRPr="00A7053C">
        <w:rPr>
          <w:rFonts w:ascii="Times New Roman" w:hAnsi="Times New Roman" w:cs="Times New Roman"/>
          <w:noProof/>
          <w:sz w:val="24"/>
          <w:szCs w:val="24"/>
          <w:lang w:val="en-GB"/>
        </w:rPr>
        <w:t>(3), 577–592. doi:10.1093/oxfordjournals.schbul.a033402</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Butcher, J. N., Dahlstrom, W. G., Graham, J. R., Tellegen, A. M., &amp; Kaemmer, B. (1989). </w:t>
      </w:r>
      <w:r w:rsidRPr="00A7053C">
        <w:rPr>
          <w:rFonts w:ascii="Times New Roman" w:hAnsi="Times New Roman" w:cs="Times New Roman"/>
          <w:i/>
          <w:iCs/>
          <w:noProof/>
          <w:sz w:val="24"/>
          <w:szCs w:val="24"/>
          <w:lang w:val="en-GB"/>
        </w:rPr>
        <w:lastRenderedPageBreak/>
        <w:t>Minnesota Multiphasic Personality Inventory</w:t>
      </w:r>
      <w:r w:rsidRPr="00A7053C">
        <w:rPr>
          <w:rFonts w:ascii="Cambria Math" w:hAnsi="Cambria Math" w:cs="Cambria Math"/>
          <w:i/>
          <w:iCs/>
          <w:noProof/>
          <w:sz w:val="24"/>
          <w:szCs w:val="24"/>
          <w:lang w:val="en-GB"/>
        </w:rPr>
        <w:t>‐</w:t>
      </w:r>
      <w:r w:rsidRPr="00A7053C">
        <w:rPr>
          <w:rFonts w:ascii="Times New Roman" w:hAnsi="Times New Roman" w:cs="Times New Roman"/>
          <w:i/>
          <w:iCs/>
          <w:noProof/>
          <w:sz w:val="24"/>
          <w:szCs w:val="24"/>
          <w:lang w:val="en-GB"/>
        </w:rPr>
        <w:t>2 (MMPI</w:t>
      </w:r>
      <w:r w:rsidRPr="00A7053C">
        <w:rPr>
          <w:rFonts w:ascii="Cambria Math" w:hAnsi="Cambria Math" w:cs="Cambria Math"/>
          <w:i/>
          <w:iCs/>
          <w:noProof/>
          <w:sz w:val="24"/>
          <w:szCs w:val="24"/>
          <w:lang w:val="en-GB"/>
        </w:rPr>
        <w:t>‐</w:t>
      </w:r>
      <w:r w:rsidRPr="00A7053C">
        <w:rPr>
          <w:rFonts w:ascii="Times New Roman" w:hAnsi="Times New Roman" w:cs="Times New Roman"/>
          <w:i/>
          <w:iCs/>
          <w:noProof/>
          <w:sz w:val="24"/>
          <w:szCs w:val="24"/>
          <w:lang w:val="en-GB"/>
        </w:rPr>
        <w:t>2): Manual for administration and scoring</w:t>
      </w:r>
      <w:r w:rsidRPr="00A7053C">
        <w:rPr>
          <w:rFonts w:ascii="Times New Roman" w:hAnsi="Times New Roman" w:cs="Times New Roman"/>
          <w:noProof/>
          <w:sz w:val="24"/>
          <w:szCs w:val="24"/>
          <w:lang w:val="en-GB"/>
        </w:rPr>
        <w:t>. Minneapolis: University of Minnesota Press.</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Campbell, J. D., Trapnell, P. D., Heine, S. J., Katz, I. M., Lavallee, L. F., &amp; Lehman, D. R. (1996). Self-concept clarity: measurement, personality correlates, and cultural boundaries. </w:t>
      </w:r>
      <w:r w:rsidRPr="00A7053C">
        <w:rPr>
          <w:rFonts w:ascii="Times New Roman" w:hAnsi="Times New Roman" w:cs="Times New Roman"/>
          <w:i/>
          <w:iCs/>
          <w:noProof/>
          <w:sz w:val="24"/>
          <w:szCs w:val="24"/>
          <w:lang w:val="en-GB"/>
        </w:rPr>
        <w:t>Journal of Personality and Social Psychology</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70</w:t>
      </w:r>
      <w:r w:rsidRPr="00A7053C">
        <w:rPr>
          <w:rFonts w:ascii="Times New Roman" w:hAnsi="Times New Roman" w:cs="Times New Roman"/>
          <w:noProof/>
          <w:sz w:val="24"/>
          <w:szCs w:val="24"/>
          <w:lang w:val="en-GB"/>
        </w:rPr>
        <w:t>(1), 141–156. doi:10.1037/0022-3514.70.1.141</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Carlier, I. V. E., Lamberts, R. D., Van Uchelen, A. J., &amp; Gersons, B. P. R. (1998). Clinical utility of a brief diagnostic test for posttraumatic stress disorder. </w:t>
      </w:r>
      <w:r w:rsidRPr="00A7053C">
        <w:rPr>
          <w:rFonts w:ascii="Times New Roman" w:hAnsi="Times New Roman" w:cs="Times New Roman"/>
          <w:i/>
          <w:iCs/>
          <w:noProof/>
          <w:sz w:val="24"/>
          <w:szCs w:val="24"/>
          <w:lang w:val="en-GB"/>
        </w:rPr>
        <w:t>Psychosomatic Medicine</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60</w:t>
      </w:r>
      <w:r w:rsidRPr="00A7053C">
        <w:rPr>
          <w:rFonts w:ascii="Times New Roman" w:hAnsi="Times New Roman" w:cs="Times New Roman"/>
          <w:noProof/>
          <w:sz w:val="24"/>
          <w:szCs w:val="24"/>
          <w:lang w:val="en-GB"/>
        </w:rPr>
        <w:t>(1), 42–47. doi:10.1097/00006842-199801000-00010</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Carlson, E. B., &amp; Putnam, F. W. (1993). An update on the Dissociative Experiences Scale. </w:t>
      </w:r>
      <w:r w:rsidRPr="00A7053C">
        <w:rPr>
          <w:rFonts w:ascii="Times New Roman" w:hAnsi="Times New Roman" w:cs="Times New Roman"/>
          <w:i/>
          <w:iCs/>
          <w:noProof/>
          <w:sz w:val="24"/>
          <w:szCs w:val="24"/>
          <w:lang w:val="en-GB"/>
        </w:rPr>
        <w:t>Dissociation</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6</w:t>
      </w:r>
      <w:r w:rsidRPr="00A7053C">
        <w:rPr>
          <w:rFonts w:ascii="Times New Roman" w:hAnsi="Times New Roman" w:cs="Times New Roman"/>
          <w:noProof/>
          <w:sz w:val="24"/>
          <w:szCs w:val="24"/>
          <w:lang w:val="en-GB"/>
        </w:rPr>
        <w:t>(1), 16–27.</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Castle, D. J., Jablensky, A., McGrath, J. J., Carr, V., Morgan, V., Waterreus, A., … Farmer, A. (2006). The diagnostic interview for psychoses (DIP): Development, reliability and applications. </w:t>
      </w:r>
      <w:r w:rsidRPr="00A7053C">
        <w:rPr>
          <w:rFonts w:ascii="Times New Roman" w:hAnsi="Times New Roman" w:cs="Times New Roman"/>
          <w:i/>
          <w:iCs/>
          <w:noProof/>
          <w:sz w:val="24"/>
          <w:szCs w:val="24"/>
          <w:lang w:val="en-GB"/>
        </w:rPr>
        <w:t>Psychological Medicine</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36</w:t>
      </w:r>
      <w:r w:rsidRPr="00A7053C">
        <w:rPr>
          <w:rFonts w:ascii="Times New Roman" w:hAnsi="Times New Roman" w:cs="Times New Roman"/>
          <w:noProof/>
          <w:sz w:val="24"/>
          <w:szCs w:val="24"/>
          <w:lang w:val="en-GB"/>
        </w:rPr>
        <w:t>(1), 69–80. doi:10.1017/S0033291705005969</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Chadwick, P., Hember, M., Symes, J., Peters, E., Kuipers, E., &amp; Dagnan, D. (2008). Responding mindfully to unpleasant thoughts and images: Reliability and validity of the Southampton mindfulness questionnaire (SMQ). </w:t>
      </w:r>
      <w:r w:rsidRPr="00A7053C">
        <w:rPr>
          <w:rFonts w:ascii="Times New Roman" w:hAnsi="Times New Roman" w:cs="Times New Roman"/>
          <w:i/>
          <w:iCs/>
          <w:noProof/>
          <w:sz w:val="24"/>
          <w:szCs w:val="24"/>
          <w:lang w:val="en-GB"/>
        </w:rPr>
        <w:t>British Journal of Clinical Psychology</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47</w:t>
      </w:r>
      <w:r w:rsidRPr="00A7053C">
        <w:rPr>
          <w:rFonts w:ascii="Times New Roman" w:hAnsi="Times New Roman" w:cs="Times New Roman"/>
          <w:noProof/>
          <w:sz w:val="24"/>
          <w:szCs w:val="24"/>
          <w:lang w:val="en-GB"/>
        </w:rPr>
        <w:t>(4), 451–455. doi:10.1348/014466508X314891</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Charlson, M. E., Pompei, P., Ales, K. L., &amp; MacKenzie, C. R. (1987). A new method of classifying prognostic comorbidity in longitudinal studies: development and validation. </w:t>
      </w:r>
      <w:r w:rsidRPr="00A7053C">
        <w:rPr>
          <w:rFonts w:ascii="Times New Roman" w:hAnsi="Times New Roman" w:cs="Times New Roman"/>
          <w:i/>
          <w:iCs/>
          <w:noProof/>
          <w:sz w:val="24"/>
          <w:szCs w:val="24"/>
          <w:lang w:val="en-GB"/>
        </w:rPr>
        <w:t>Journal of Chronic Diseases</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40</w:t>
      </w:r>
      <w:r w:rsidRPr="00A7053C">
        <w:rPr>
          <w:rFonts w:ascii="Times New Roman" w:hAnsi="Times New Roman" w:cs="Times New Roman"/>
          <w:noProof/>
          <w:sz w:val="24"/>
          <w:szCs w:val="24"/>
          <w:lang w:val="en-GB"/>
        </w:rPr>
        <w:t>(5), 373–383.</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Chatziioannidis, S., Andreou, C., Agorastos, A., Kaprinis, S., Malliaris, Y., Garyfallos, G., &amp; Bozikas, V. P. (2019). The role of attachment anxiety in the relationship between childhood trauma and schizophrenia-spectrum psychosis. </w:t>
      </w:r>
      <w:r w:rsidRPr="00A7053C">
        <w:rPr>
          <w:rFonts w:ascii="Times New Roman" w:hAnsi="Times New Roman" w:cs="Times New Roman"/>
          <w:i/>
          <w:iCs/>
          <w:noProof/>
          <w:sz w:val="24"/>
          <w:szCs w:val="24"/>
          <w:lang w:val="en-GB"/>
        </w:rPr>
        <w:t>Psychiatry Research</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276</w:t>
      </w:r>
      <w:r w:rsidRPr="00A7053C">
        <w:rPr>
          <w:rFonts w:ascii="Times New Roman" w:hAnsi="Times New Roman" w:cs="Times New Roman"/>
          <w:noProof/>
          <w:sz w:val="24"/>
          <w:szCs w:val="24"/>
          <w:lang w:val="en-GB"/>
        </w:rPr>
        <w:t>, 223–231. doi:10.1016/j.psychres.2019.05.021</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Choi, J. Y. (2017). Posttraumatic stress symptoms and dissociation between childhood trauma and two different types of psychosis-like experience. </w:t>
      </w:r>
      <w:r w:rsidRPr="00A7053C">
        <w:rPr>
          <w:rFonts w:ascii="Times New Roman" w:hAnsi="Times New Roman" w:cs="Times New Roman"/>
          <w:i/>
          <w:iCs/>
          <w:noProof/>
          <w:sz w:val="24"/>
          <w:szCs w:val="24"/>
          <w:lang w:val="en-GB"/>
        </w:rPr>
        <w:t>Child Abuse and Neglect</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72</w:t>
      </w:r>
      <w:r w:rsidRPr="00A7053C">
        <w:rPr>
          <w:rFonts w:ascii="Times New Roman" w:hAnsi="Times New Roman" w:cs="Times New Roman"/>
          <w:noProof/>
          <w:sz w:val="24"/>
          <w:szCs w:val="24"/>
          <w:lang w:val="en-GB"/>
        </w:rPr>
        <w:t>, 404–410. doi:10.1016/j.chiabu.2017.08.023</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Choi, J. Y., Choi, Y. M., Kim, B., Lee, D. W., Gim, M. S., &amp; Park, S. H. (2015). The effects of childhood abuse on self-reported psychotic symptoms in severe mental illness: Mediating effects of posttraumatic stress symptoms. </w:t>
      </w:r>
      <w:r w:rsidRPr="00A7053C">
        <w:rPr>
          <w:rFonts w:ascii="Times New Roman" w:hAnsi="Times New Roman" w:cs="Times New Roman"/>
          <w:i/>
          <w:iCs/>
          <w:noProof/>
          <w:sz w:val="24"/>
          <w:szCs w:val="24"/>
          <w:lang w:val="en-GB"/>
        </w:rPr>
        <w:t>Psychiatry Research</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229</w:t>
      </w:r>
      <w:r w:rsidRPr="00A7053C">
        <w:rPr>
          <w:rFonts w:ascii="Times New Roman" w:hAnsi="Times New Roman" w:cs="Times New Roman"/>
          <w:noProof/>
          <w:sz w:val="24"/>
          <w:szCs w:val="24"/>
          <w:lang w:val="en-GB"/>
        </w:rPr>
        <w:t>(1–2), 389–393. doi:10.1016/j.psychres.2015.05.112</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Cicero, D. C., Kerns, J. G., &amp; McCarthy, D. M. (2010). The Aberrant Salience Inventory: A New Measure of Psychosis Proneness. </w:t>
      </w:r>
      <w:r w:rsidRPr="00A7053C">
        <w:rPr>
          <w:rFonts w:ascii="Times New Roman" w:hAnsi="Times New Roman" w:cs="Times New Roman"/>
          <w:i/>
          <w:iCs/>
          <w:noProof/>
          <w:sz w:val="24"/>
          <w:szCs w:val="24"/>
          <w:lang w:val="en-GB"/>
        </w:rPr>
        <w:t>Psychological Assessment</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22</w:t>
      </w:r>
      <w:r w:rsidRPr="00A7053C">
        <w:rPr>
          <w:rFonts w:ascii="Times New Roman" w:hAnsi="Times New Roman" w:cs="Times New Roman"/>
          <w:noProof/>
          <w:sz w:val="24"/>
          <w:szCs w:val="24"/>
          <w:lang w:val="en-GB"/>
        </w:rPr>
        <w:t>(3), 688–701. doi:10.1037/a0019913</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Cicero, D. C., Neis, A. M., Klaunig, M. J., &amp; Trask, C. L. (2017). The Inventory of Psychotic-Like Anomalous Self-Experiences (IPASE): Development and validation. </w:t>
      </w:r>
      <w:r w:rsidRPr="00A7053C">
        <w:rPr>
          <w:rFonts w:ascii="Times New Roman" w:hAnsi="Times New Roman" w:cs="Times New Roman"/>
          <w:i/>
          <w:iCs/>
          <w:noProof/>
          <w:sz w:val="24"/>
          <w:szCs w:val="24"/>
          <w:lang w:val="en-GB"/>
        </w:rPr>
        <w:t>Psychological Assessment</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29</w:t>
      </w:r>
      <w:r w:rsidRPr="00A7053C">
        <w:rPr>
          <w:rFonts w:ascii="Times New Roman" w:hAnsi="Times New Roman" w:cs="Times New Roman"/>
          <w:noProof/>
          <w:sz w:val="24"/>
          <w:szCs w:val="24"/>
          <w:lang w:val="en-GB"/>
        </w:rPr>
        <w:t>(1), 13–25. doi:10.1037/pas0000304</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Claridge, G., &amp; Broks, P. (1984). Schizotypy and hemisphere function-I. Theoretical considerations and the measurement of schizotypy. </w:t>
      </w:r>
      <w:r w:rsidRPr="00A7053C">
        <w:rPr>
          <w:rFonts w:ascii="Times New Roman" w:hAnsi="Times New Roman" w:cs="Times New Roman"/>
          <w:i/>
          <w:iCs/>
          <w:noProof/>
          <w:sz w:val="24"/>
          <w:szCs w:val="24"/>
          <w:lang w:val="en-GB"/>
        </w:rPr>
        <w:t>Personality and Individual Differences</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5</w:t>
      </w:r>
      <w:r w:rsidRPr="00A7053C">
        <w:rPr>
          <w:rFonts w:ascii="Times New Roman" w:hAnsi="Times New Roman" w:cs="Times New Roman"/>
          <w:noProof/>
          <w:sz w:val="24"/>
          <w:szCs w:val="24"/>
          <w:lang w:val="en-GB"/>
        </w:rPr>
        <w:t>(6), 633–648. doi:10.1016/0191-8869(84)90111-9</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Clark, L. (1993). </w:t>
      </w:r>
      <w:r w:rsidRPr="00A7053C">
        <w:rPr>
          <w:rFonts w:ascii="Times New Roman" w:hAnsi="Times New Roman" w:cs="Times New Roman"/>
          <w:i/>
          <w:iCs/>
          <w:noProof/>
          <w:sz w:val="24"/>
          <w:szCs w:val="24"/>
          <w:lang w:val="en-GB"/>
        </w:rPr>
        <w:t>SNAP (Schedule for nonadaptive and adaptive personality): Manual for administration, scoring and interpretation.</w:t>
      </w:r>
      <w:r w:rsidRPr="00A7053C">
        <w:rPr>
          <w:rFonts w:ascii="Times New Roman" w:hAnsi="Times New Roman" w:cs="Times New Roman"/>
          <w:noProof/>
          <w:sz w:val="24"/>
          <w:szCs w:val="24"/>
          <w:lang w:val="en-GB"/>
        </w:rPr>
        <w:t xml:space="preserve"> Minneapolis: University of Minnesota Press.</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Cohen, S., Kamarck, T., &amp; Mermelstein, R. (1983). A global measure of perceived stress. </w:t>
      </w:r>
      <w:r w:rsidRPr="00A7053C">
        <w:rPr>
          <w:rFonts w:ascii="Times New Roman" w:hAnsi="Times New Roman" w:cs="Times New Roman"/>
          <w:i/>
          <w:iCs/>
          <w:noProof/>
          <w:sz w:val="24"/>
          <w:szCs w:val="24"/>
          <w:lang w:val="en-GB"/>
        </w:rPr>
        <w:t>Journal of Health and Social Behavior</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24</w:t>
      </w:r>
      <w:r w:rsidRPr="00A7053C">
        <w:rPr>
          <w:rFonts w:ascii="Times New Roman" w:hAnsi="Times New Roman" w:cs="Times New Roman"/>
          <w:noProof/>
          <w:sz w:val="24"/>
          <w:szCs w:val="24"/>
          <w:lang w:val="en-GB"/>
        </w:rPr>
        <w:t>(4), 385. doi:10.2307/2136404</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Cole, C. L., Newman-Taylor, K., &amp; Kennedy, F. (2016). Dissociation mediates the relationship between childhood maltreatment and subclinical psychosis. </w:t>
      </w:r>
      <w:r w:rsidRPr="00A7053C">
        <w:rPr>
          <w:rFonts w:ascii="Times New Roman" w:hAnsi="Times New Roman" w:cs="Times New Roman"/>
          <w:i/>
          <w:iCs/>
          <w:noProof/>
          <w:sz w:val="24"/>
          <w:szCs w:val="24"/>
          <w:lang w:val="en-GB"/>
        </w:rPr>
        <w:t>Journal of Trauma and Dissociation</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17</w:t>
      </w:r>
      <w:r w:rsidRPr="00A7053C">
        <w:rPr>
          <w:rFonts w:ascii="Times New Roman" w:hAnsi="Times New Roman" w:cs="Times New Roman"/>
          <w:noProof/>
          <w:sz w:val="24"/>
          <w:szCs w:val="24"/>
          <w:lang w:val="en-GB"/>
        </w:rPr>
        <w:t>(5), 577–592. doi:10.1080/15299732.2016.1172537</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Collip, D., Myin-Germeys, I., Wichers, M., Jacobs, N., Derom, C., Thiery, E., … Van Winkel, R. (2013). FKBP5 as a possible moderator of the psychosis-inducing effects of childhood trauma. </w:t>
      </w:r>
      <w:r w:rsidRPr="00A7053C">
        <w:rPr>
          <w:rFonts w:ascii="Times New Roman" w:hAnsi="Times New Roman" w:cs="Times New Roman"/>
          <w:i/>
          <w:iCs/>
          <w:noProof/>
          <w:sz w:val="24"/>
          <w:szCs w:val="24"/>
          <w:lang w:val="en-GB"/>
        </w:rPr>
        <w:t>British Journal of Psychiatry</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202</w:t>
      </w:r>
      <w:r w:rsidRPr="00A7053C">
        <w:rPr>
          <w:rFonts w:ascii="Times New Roman" w:hAnsi="Times New Roman" w:cs="Times New Roman"/>
          <w:noProof/>
          <w:sz w:val="24"/>
          <w:szCs w:val="24"/>
          <w:lang w:val="en-GB"/>
        </w:rPr>
        <w:t>(4), 261–268. doi:10.1192/bjp.bp.112.115972</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Corcoran, R., Mercer, G., &amp; Frith, C. D. (1995). Schizophrenia, symptomatology and social </w:t>
      </w:r>
      <w:r w:rsidRPr="00A7053C">
        <w:rPr>
          <w:rFonts w:ascii="Times New Roman" w:hAnsi="Times New Roman" w:cs="Times New Roman"/>
          <w:noProof/>
          <w:sz w:val="24"/>
          <w:szCs w:val="24"/>
          <w:lang w:val="en-GB"/>
        </w:rPr>
        <w:lastRenderedPageBreak/>
        <w:t xml:space="preserve">inference: Investigating ‘theory of mind’ in people with schizophrenia. </w:t>
      </w:r>
      <w:r w:rsidRPr="00A7053C">
        <w:rPr>
          <w:rFonts w:ascii="Times New Roman" w:hAnsi="Times New Roman" w:cs="Times New Roman"/>
          <w:i/>
          <w:iCs/>
          <w:noProof/>
          <w:sz w:val="24"/>
          <w:szCs w:val="24"/>
          <w:lang w:val="en-GB"/>
        </w:rPr>
        <w:t>Schizophrenia Research</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17</w:t>
      </w:r>
      <w:r w:rsidRPr="00A7053C">
        <w:rPr>
          <w:rFonts w:ascii="Times New Roman" w:hAnsi="Times New Roman" w:cs="Times New Roman"/>
          <w:noProof/>
          <w:sz w:val="24"/>
          <w:szCs w:val="24"/>
          <w:lang w:val="en-GB"/>
        </w:rPr>
        <w:t>(1), 5–13. doi:10.1016/0920-9964(95)00024-G</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Cristóbal-Narváez, P., Sheinbaum, T., Myin-Germeys, I., Kwapil, T. R., de Castro-Catala, M., Domínguez-Martínez, T., … Barrantes-Vidal, N. (2017). The role of stress-regulation genes in moderating the association of stress and daily-life psychotic experiences. </w:t>
      </w:r>
      <w:r w:rsidRPr="00A7053C">
        <w:rPr>
          <w:rFonts w:ascii="Times New Roman" w:hAnsi="Times New Roman" w:cs="Times New Roman"/>
          <w:i/>
          <w:iCs/>
          <w:noProof/>
          <w:sz w:val="24"/>
          <w:szCs w:val="24"/>
          <w:lang w:val="en-GB"/>
        </w:rPr>
        <w:t>Acta Psychiatrica Scandinavica</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136</w:t>
      </w:r>
      <w:r w:rsidRPr="00A7053C">
        <w:rPr>
          <w:rFonts w:ascii="Times New Roman" w:hAnsi="Times New Roman" w:cs="Times New Roman"/>
          <w:noProof/>
          <w:sz w:val="24"/>
          <w:szCs w:val="24"/>
          <w:lang w:val="en-GB"/>
        </w:rPr>
        <w:t>(4), 389–399. doi:10.1111/acps.12789</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Dalbert, C. (1999). The world is more just for me than generally: About the personal belief in a just world scale’s validity. </w:t>
      </w:r>
      <w:r w:rsidRPr="00A7053C">
        <w:rPr>
          <w:rFonts w:ascii="Times New Roman" w:hAnsi="Times New Roman" w:cs="Times New Roman"/>
          <w:i/>
          <w:iCs/>
          <w:noProof/>
          <w:sz w:val="24"/>
          <w:szCs w:val="24"/>
          <w:lang w:val="en-GB"/>
        </w:rPr>
        <w:t>Social Justice Research</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12</w:t>
      </w:r>
      <w:r w:rsidRPr="00A7053C">
        <w:rPr>
          <w:rFonts w:ascii="Times New Roman" w:hAnsi="Times New Roman" w:cs="Times New Roman"/>
          <w:noProof/>
          <w:sz w:val="24"/>
          <w:szCs w:val="24"/>
          <w:lang w:val="en-GB"/>
        </w:rPr>
        <w:t>(2), 79–98. doi:10.1023/A:1022091609047</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Dalbert, C., Montada, L., &amp; Schmitt, M. (1987). Glaube an eine gerechte Welt als Motiv: Validierungskorrelate zweier Skalen. [Belief in a just world: Validation correlates of two scales.]. </w:t>
      </w:r>
      <w:r w:rsidRPr="00A7053C">
        <w:rPr>
          <w:rFonts w:ascii="Times New Roman" w:hAnsi="Times New Roman" w:cs="Times New Roman"/>
          <w:i/>
          <w:iCs/>
          <w:noProof/>
          <w:sz w:val="24"/>
          <w:szCs w:val="24"/>
          <w:lang w:val="en-GB"/>
        </w:rPr>
        <w:t>Psychologische Beitrage</w:t>
      </w:r>
      <w:r w:rsidRPr="00A7053C">
        <w:rPr>
          <w:rFonts w:ascii="Times New Roman" w:hAnsi="Times New Roman" w:cs="Times New Roman"/>
          <w:noProof/>
          <w:sz w:val="24"/>
          <w:szCs w:val="24"/>
          <w:lang w:val="en-GB"/>
        </w:rPr>
        <w:t>, Vol. 29, pp. 596–615. doi:10.1007/BF01937162</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Davidson, J. R., Hughes, D., &amp; Blazer, D. G. (1990). Traumatic experiences in psychiatric patients. </w:t>
      </w:r>
      <w:r w:rsidRPr="00A7053C">
        <w:rPr>
          <w:rFonts w:ascii="Times New Roman" w:hAnsi="Times New Roman" w:cs="Times New Roman"/>
          <w:i/>
          <w:iCs/>
          <w:noProof/>
          <w:sz w:val="24"/>
          <w:szCs w:val="24"/>
          <w:lang w:val="en-GB"/>
        </w:rPr>
        <w:t>Journal of Trauma Stress</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3</w:t>
      </w:r>
      <w:r w:rsidRPr="00A7053C">
        <w:rPr>
          <w:rFonts w:ascii="Times New Roman" w:hAnsi="Times New Roman" w:cs="Times New Roman"/>
          <w:noProof/>
          <w:sz w:val="24"/>
          <w:szCs w:val="24"/>
          <w:lang w:val="en-GB"/>
        </w:rPr>
        <w:t>(3), 459-475. doi:10.1002/jts.2490030314</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de Castro-Catala, M., Peña, E., Kwapil, T. R., Papiol, S., Sheinbaum, T., Cristóbal-Narváez, P., … Rosa, A. (2017). Interaction between FKBP5 gene and childhood trauma on psychosis, depression and anxiety symptoms in a non-clinical sample. </w:t>
      </w:r>
      <w:r w:rsidRPr="00A7053C">
        <w:rPr>
          <w:rFonts w:ascii="Times New Roman" w:hAnsi="Times New Roman" w:cs="Times New Roman"/>
          <w:i/>
          <w:iCs/>
          <w:noProof/>
          <w:sz w:val="24"/>
          <w:szCs w:val="24"/>
          <w:lang w:val="en-GB"/>
        </w:rPr>
        <w:t>Psychoneuroendocrinology</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85</w:t>
      </w:r>
      <w:r w:rsidRPr="00A7053C">
        <w:rPr>
          <w:rFonts w:ascii="Times New Roman" w:hAnsi="Times New Roman" w:cs="Times New Roman"/>
          <w:noProof/>
          <w:sz w:val="24"/>
          <w:szCs w:val="24"/>
          <w:lang w:val="en-GB"/>
        </w:rPr>
        <w:t>, 200–209. doi:10.1016/j.psyneuen.2017.08.024</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de Castro-Catala, M., van Nierop, M., Barrantes-Vidal, N., Cristóbal-Narváez, P., Sheinbaum, T., Kwapil, T. R., … Rosa, A. (2016). Childhood trauma, BDNF Val66Met and subclinical psychotic experiences. Attempt at replication in two independent samples. </w:t>
      </w:r>
      <w:r w:rsidRPr="00A7053C">
        <w:rPr>
          <w:rFonts w:ascii="Times New Roman" w:hAnsi="Times New Roman" w:cs="Times New Roman"/>
          <w:i/>
          <w:iCs/>
          <w:noProof/>
          <w:sz w:val="24"/>
          <w:szCs w:val="24"/>
          <w:lang w:val="en-GB"/>
        </w:rPr>
        <w:t>Journal of Psychiatric Research</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83</w:t>
      </w:r>
      <w:r w:rsidRPr="00A7053C">
        <w:rPr>
          <w:rFonts w:ascii="Times New Roman" w:hAnsi="Times New Roman" w:cs="Times New Roman"/>
          <w:noProof/>
          <w:sz w:val="24"/>
          <w:szCs w:val="24"/>
          <w:lang w:val="en-GB"/>
        </w:rPr>
        <w:t>, 121–129. doi:10.1016/j.jpsychires.2016.08.014</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De Pradier, M., Gorwood, P., Beaufils, B., Adès, J., &amp; Dubertret, C. (2010). Influence of the serotonin transporter gene polymorphism, cannabis and childhood sexual abuse on phenotype of bipolar disorder: A preliminary study. </w:t>
      </w:r>
      <w:r w:rsidRPr="00A7053C">
        <w:rPr>
          <w:rFonts w:ascii="Times New Roman" w:hAnsi="Times New Roman" w:cs="Times New Roman"/>
          <w:i/>
          <w:iCs/>
          <w:noProof/>
          <w:sz w:val="24"/>
          <w:szCs w:val="24"/>
          <w:lang w:val="en-GB"/>
        </w:rPr>
        <w:t>European Psychiatry</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25</w:t>
      </w:r>
      <w:r w:rsidRPr="00A7053C">
        <w:rPr>
          <w:rFonts w:ascii="Times New Roman" w:hAnsi="Times New Roman" w:cs="Times New Roman"/>
          <w:noProof/>
          <w:sz w:val="24"/>
          <w:szCs w:val="24"/>
          <w:lang w:val="en-GB"/>
        </w:rPr>
        <w:t>(6), 323–327. doi:10.1016/j.eurpsy.2009.10.002</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Debost, J.-C., Debost, M., Grove, J., Mors, O., Hougaard, D. M., Børglum, A. D., … Petersen, L. (2017). COMT Val158Met and MTHFR C677T moderate risk of schizophrenia in response to childhood adversity. </w:t>
      </w:r>
      <w:r w:rsidRPr="00A7053C">
        <w:rPr>
          <w:rFonts w:ascii="Times New Roman" w:hAnsi="Times New Roman" w:cs="Times New Roman"/>
          <w:i/>
          <w:iCs/>
          <w:noProof/>
          <w:sz w:val="24"/>
          <w:szCs w:val="24"/>
          <w:lang w:val="en-GB"/>
        </w:rPr>
        <w:t>Acta Psychiatrica Scandinavica</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136</w:t>
      </w:r>
      <w:r w:rsidRPr="00A7053C">
        <w:rPr>
          <w:rFonts w:ascii="Times New Roman" w:hAnsi="Times New Roman" w:cs="Times New Roman"/>
          <w:noProof/>
          <w:sz w:val="24"/>
          <w:szCs w:val="24"/>
          <w:lang w:val="en-GB"/>
        </w:rPr>
        <w:t>(1), 85–95. doi:10.1111/acps.12761</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Derogatis, L. (1977). </w:t>
      </w:r>
      <w:r w:rsidRPr="00A7053C">
        <w:rPr>
          <w:rFonts w:ascii="Times New Roman" w:hAnsi="Times New Roman" w:cs="Times New Roman"/>
          <w:i/>
          <w:iCs/>
          <w:noProof/>
          <w:sz w:val="24"/>
          <w:szCs w:val="24"/>
          <w:lang w:val="en-GB"/>
        </w:rPr>
        <w:t>SCL-90-R: Administration, scoring &amp;procedures manual-II for the R(evised) version</w:t>
      </w:r>
      <w:r w:rsidRPr="00A7053C">
        <w:rPr>
          <w:rFonts w:ascii="Times New Roman" w:hAnsi="Times New Roman" w:cs="Times New Roman"/>
          <w:noProof/>
          <w:sz w:val="24"/>
          <w:szCs w:val="24"/>
          <w:lang w:val="en-GB"/>
        </w:rPr>
        <w:t>. Baltimore, MD: Clinical Psychometric Research.</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7053C">
        <w:rPr>
          <w:rFonts w:ascii="Times New Roman" w:hAnsi="Times New Roman" w:cs="Times New Roman"/>
          <w:noProof/>
          <w:sz w:val="24"/>
          <w:szCs w:val="24"/>
          <w:lang w:val="en-GB"/>
        </w:rPr>
        <w:t xml:space="preserve">Derogatis LR, Lipman RS, &amp; L., C. (1973). SCL-90: an outpatient psychiatric rating scale--preliminary report. </w:t>
      </w:r>
      <w:r w:rsidRPr="00A7053C">
        <w:rPr>
          <w:rFonts w:ascii="Times New Roman" w:hAnsi="Times New Roman" w:cs="Times New Roman"/>
          <w:i/>
          <w:iCs/>
          <w:noProof/>
          <w:sz w:val="24"/>
          <w:szCs w:val="24"/>
        </w:rPr>
        <w:t>Psychopharmacology Bullettin</w:t>
      </w:r>
      <w:r w:rsidRPr="00A7053C">
        <w:rPr>
          <w:rFonts w:ascii="Times New Roman" w:hAnsi="Times New Roman" w:cs="Times New Roman"/>
          <w:noProof/>
          <w:sz w:val="24"/>
          <w:szCs w:val="24"/>
        </w:rPr>
        <w:t xml:space="preserve">, </w:t>
      </w:r>
      <w:r w:rsidRPr="00A7053C">
        <w:rPr>
          <w:rFonts w:ascii="Times New Roman" w:hAnsi="Times New Roman" w:cs="Times New Roman"/>
          <w:i/>
          <w:iCs/>
          <w:noProof/>
          <w:sz w:val="24"/>
          <w:szCs w:val="24"/>
        </w:rPr>
        <w:t>9</w:t>
      </w:r>
      <w:r w:rsidRPr="00A7053C">
        <w:rPr>
          <w:rFonts w:ascii="Times New Roman" w:hAnsi="Times New Roman" w:cs="Times New Roman"/>
          <w:noProof/>
          <w:sz w:val="24"/>
          <w:szCs w:val="24"/>
        </w:rPr>
        <w:t>(1), 13–28.</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rPr>
        <w:t xml:space="preserve">Di Forti, M., Morgan, C., Dazzan, P., Pariante, C., Mondelli, V., Marques, T., … </w:t>
      </w:r>
      <w:r w:rsidRPr="00A7053C">
        <w:rPr>
          <w:rFonts w:ascii="Times New Roman" w:hAnsi="Times New Roman" w:cs="Times New Roman"/>
          <w:noProof/>
          <w:sz w:val="24"/>
          <w:szCs w:val="24"/>
          <w:lang w:val="en-GB"/>
        </w:rPr>
        <w:t xml:space="preserve">Murray RM. (2009). High-potency cannabis and the risk of psychosis. </w:t>
      </w:r>
      <w:r w:rsidRPr="00A7053C">
        <w:rPr>
          <w:rFonts w:ascii="Times New Roman" w:hAnsi="Times New Roman" w:cs="Times New Roman"/>
          <w:i/>
          <w:iCs/>
          <w:noProof/>
          <w:sz w:val="24"/>
          <w:szCs w:val="24"/>
          <w:lang w:val="en-GB"/>
        </w:rPr>
        <w:t>British Journal of Psychiatry</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195</w:t>
      </w:r>
      <w:r w:rsidRPr="00A7053C">
        <w:rPr>
          <w:rFonts w:ascii="Times New Roman" w:hAnsi="Times New Roman" w:cs="Times New Roman"/>
          <w:noProof/>
          <w:sz w:val="24"/>
          <w:szCs w:val="24"/>
          <w:lang w:val="en-GB"/>
        </w:rPr>
        <w:t>(6), 488–491. doi:10.1192/bjp.bp.109.064220</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Endicott, J., &amp; Spitzer, R. L. (1972). Current and Past Psychopathology Scales (CAPPS): Rationale, Reliability, and Validity. </w:t>
      </w:r>
      <w:r w:rsidRPr="00A7053C">
        <w:rPr>
          <w:rFonts w:ascii="Times New Roman" w:hAnsi="Times New Roman" w:cs="Times New Roman"/>
          <w:i/>
          <w:iCs/>
          <w:noProof/>
          <w:sz w:val="24"/>
          <w:szCs w:val="24"/>
          <w:lang w:val="en-GB"/>
        </w:rPr>
        <w:t>Archives of General Psychiatry</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27</w:t>
      </w:r>
      <w:r w:rsidRPr="00A7053C">
        <w:rPr>
          <w:rFonts w:ascii="Times New Roman" w:hAnsi="Times New Roman" w:cs="Times New Roman"/>
          <w:noProof/>
          <w:sz w:val="24"/>
          <w:szCs w:val="24"/>
          <w:lang w:val="en-GB"/>
        </w:rPr>
        <w:t>(5), 678–687. doi:10.1001/archpsyc.1972.01750290086015</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Etain, B., Lajnef, M., Bellivier, F., Henry, C., M’bailara, K., Kahn, J. P., … Fisher, H. L. (2017). Revisiting the association between childhood trauma and psychosis in bipolar disorder: A quasi-dimensional path-analysis. </w:t>
      </w:r>
      <w:r w:rsidRPr="00A7053C">
        <w:rPr>
          <w:rFonts w:ascii="Times New Roman" w:hAnsi="Times New Roman" w:cs="Times New Roman"/>
          <w:i/>
          <w:iCs/>
          <w:noProof/>
          <w:sz w:val="24"/>
          <w:szCs w:val="24"/>
          <w:lang w:val="en-GB"/>
        </w:rPr>
        <w:t>Journal of Psychiatric Research</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84</w:t>
      </w:r>
      <w:r w:rsidRPr="00A7053C">
        <w:rPr>
          <w:rFonts w:ascii="Times New Roman" w:hAnsi="Times New Roman" w:cs="Times New Roman"/>
          <w:noProof/>
          <w:sz w:val="24"/>
          <w:szCs w:val="24"/>
          <w:lang w:val="en-GB"/>
        </w:rPr>
        <w:t>, 73–79. doi:10.1016/j.jpsychires.2016.09.022</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Evans, G. J., Reid, G., Preston, P., Palmier-Claus, J., &amp; Sellwood, W. (2015). Trauma and psychosis: The mediating role of self-concept clarity and dissociation. </w:t>
      </w:r>
      <w:r w:rsidRPr="00A7053C">
        <w:rPr>
          <w:rFonts w:ascii="Times New Roman" w:hAnsi="Times New Roman" w:cs="Times New Roman"/>
          <w:i/>
          <w:iCs/>
          <w:noProof/>
          <w:sz w:val="24"/>
          <w:szCs w:val="24"/>
          <w:lang w:val="en-GB"/>
        </w:rPr>
        <w:t>Psychiatry Research</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228</w:t>
      </w:r>
      <w:r w:rsidRPr="00A7053C">
        <w:rPr>
          <w:rFonts w:ascii="Times New Roman" w:hAnsi="Times New Roman" w:cs="Times New Roman"/>
          <w:noProof/>
          <w:sz w:val="24"/>
          <w:szCs w:val="24"/>
          <w:lang w:val="en-GB"/>
        </w:rPr>
        <w:t>(3), 626–632. doi:10.1016/j.psychres.2015.04.053</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Faravelli, C., &amp; Ambonetti, A. (2004). Assessment of life events in depressive disorders. </w:t>
      </w:r>
      <w:r w:rsidRPr="00A7053C">
        <w:rPr>
          <w:rFonts w:ascii="Times New Roman" w:hAnsi="Times New Roman" w:cs="Times New Roman"/>
          <w:i/>
          <w:iCs/>
          <w:noProof/>
          <w:sz w:val="24"/>
          <w:szCs w:val="24"/>
          <w:lang w:val="en-GB"/>
        </w:rPr>
        <w:t>Social Psychiatry</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18</w:t>
      </w:r>
      <w:r w:rsidRPr="00A7053C">
        <w:rPr>
          <w:rFonts w:ascii="Times New Roman" w:hAnsi="Times New Roman" w:cs="Times New Roman"/>
          <w:noProof/>
          <w:sz w:val="24"/>
          <w:szCs w:val="24"/>
          <w:lang w:val="en-GB"/>
        </w:rPr>
        <w:t>(2), 51–56. doi:10.1007/bf00583987</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Finkelhor, D., Hamby, S., Turner, H., &amp; Ormod, R. (2011). </w:t>
      </w:r>
      <w:r w:rsidRPr="00A7053C">
        <w:rPr>
          <w:rFonts w:ascii="Times New Roman" w:hAnsi="Times New Roman" w:cs="Times New Roman"/>
          <w:i/>
          <w:iCs/>
          <w:noProof/>
          <w:sz w:val="24"/>
          <w:szCs w:val="24"/>
          <w:lang w:val="en-GB"/>
        </w:rPr>
        <w:t>The Juvenile Victimization Questionnaire: 2nd Revision (JVQ-R2)</w:t>
      </w:r>
      <w:r w:rsidRPr="00A7053C">
        <w:rPr>
          <w:rFonts w:ascii="Times New Roman" w:hAnsi="Times New Roman" w:cs="Times New Roman"/>
          <w:noProof/>
          <w:sz w:val="24"/>
          <w:szCs w:val="24"/>
          <w:lang w:val="en-GB"/>
        </w:rPr>
        <w:t>. Durham, NC: Crimes Against Children Research Center.</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First M., Spitzer R., Gibbon M., Williams J, B. L. (1994). </w:t>
      </w:r>
      <w:r w:rsidRPr="00A7053C">
        <w:rPr>
          <w:rFonts w:ascii="Times New Roman" w:hAnsi="Times New Roman" w:cs="Times New Roman"/>
          <w:i/>
          <w:iCs/>
          <w:noProof/>
          <w:sz w:val="24"/>
          <w:szCs w:val="24"/>
          <w:lang w:val="en-GB"/>
        </w:rPr>
        <w:t xml:space="preserve">SCID - II Structured Clinical Interview </w:t>
      </w:r>
      <w:r w:rsidRPr="00A7053C">
        <w:rPr>
          <w:rFonts w:ascii="Times New Roman" w:hAnsi="Times New Roman" w:cs="Times New Roman"/>
          <w:i/>
          <w:iCs/>
          <w:noProof/>
          <w:sz w:val="24"/>
          <w:szCs w:val="24"/>
          <w:lang w:val="en-GB"/>
        </w:rPr>
        <w:lastRenderedPageBreak/>
        <w:t>for DSM-VI- Axis II Personality Disorders</w:t>
      </w:r>
      <w:r w:rsidRPr="00A7053C">
        <w:rPr>
          <w:rFonts w:ascii="Times New Roman" w:hAnsi="Times New Roman" w:cs="Times New Roman"/>
          <w:noProof/>
          <w:sz w:val="24"/>
          <w:szCs w:val="24"/>
          <w:lang w:val="en-GB"/>
        </w:rPr>
        <w:t>. New York: New York State Psychiatric Institute.</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First, M. B., Spitzer, R. L., Gibbon, M., &amp; Williams, J. B. W. (1996). </w:t>
      </w:r>
      <w:r w:rsidRPr="00A7053C">
        <w:rPr>
          <w:rFonts w:ascii="Times New Roman" w:hAnsi="Times New Roman" w:cs="Times New Roman"/>
          <w:i/>
          <w:iCs/>
          <w:noProof/>
          <w:sz w:val="24"/>
          <w:szCs w:val="24"/>
          <w:lang w:val="en-GB"/>
        </w:rPr>
        <w:t>Structured Clinical Interview for DSM-IV Axis I Disorders, Clinician Version (SCID-CV)</w:t>
      </w:r>
      <w:r w:rsidRPr="00A7053C">
        <w:rPr>
          <w:rFonts w:ascii="Times New Roman" w:hAnsi="Times New Roman" w:cs="Times New Roman"/>
          <w:noProof/>
          <w:sz w:val="24"/>
          <w:szCs w:val="24"/>
          <w:lang w:val="en-GB"/>
        </w:rPr>
        <w:t>. Washington, DC: American Psychiatric Press, Inc.</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Fisher, H. L., Appiah-Kusi, E., &amp; Grant, C. (2012). Anxiety and negative self-schemas mediate the association between childhood maltreatment and paranoia. </w:t>
      </w:r>
      <w:r w:rsidRPr="00A7053C">
        <w:rPr>
          <w:rFonts w:ascii="Times New Roman" w:hAnsi="Times New Roman" w:cs="Times New Roman"/>
          <w:i/>
          <w:iCs/>
          <w:noProof/>
          <w:sz w:val="24"/>
          <w:szCs w:val="24"/>
          <w:lang w:val="en-GB"/>
        </w:rPr>
        <w:t>Psychiatry Research</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196</w:t>
      </w:r>
      <w:r w:rsidRPr="00A7053C">
        <w:rPr>
          <w:rFonts w:ascii="Times New Roman" w:hAnsi="Times New Roman" w:cs="Times New Roman"/>
          <w:noProof/>
          <w:sz w:val="24"/>
          <w:szCs w:val="24"/>
          <w:lang w:val="en-GB"/>
        </w:rPr>
        <w:t>(2–3), 323–324. doi:10.1016/j.psychres.2011.12.004</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Fisher, H. L., McGuffin, P., Boydell, J., Fearon, P., Craig, T. K., Dazzan, P., … Morgan, C. (2014). Interplay between childhood physical abuse and familial risk in the onset of psychotic disorders. </w:t>
      </w:r>
      <w:r w:rsidRPr="00A7053C">
        <w:rPr>
          <w:rFonts w:ascii="Times New Roman" w:hAnsi="Times New Roman" w:cs="Times New Roman"/>
          <w:i/>
          <w:iCs/>
          <w:noProof/>
          <w:sz w:val="24"/>
          <w:szCs w:val="24"/>
          <w:lang w:val="en-GB"/>
        </w:rPr>
        <w:t>Schizophrenia Bulletin</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40</w:t>
      </w:r>
      <w:r w:rsidRPr="00A7053C">
        <w:rPr>
          <w:rFonts w:ascii="Times New Roman" w:hAnsi="Times New Roman" w:cs="Times New Roman"/>
          <w:noProof/>
          <w:sz w:val="24"/>
          <w:szCs w:val="24"/>
          <w:lang w:val="en-GB"/>
        </w:rPr>
        <w:t>(6), 1443–1451. doi:10.1093/schbul/sbt201</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Fisher, H. L., Schreier, A., Zammit, S., Maughan, B., Munafò, M. R., Lewis, G., &amp; Wolke, D. (2013). Pathways between childhood victimization and psychosis-like symptoms in the ALSPAC birth cohort. </w:t>
      </w:r>
      <w:r w:rsidRPr="00A7053C">
        <w:rPr>
          <w:rFonts w:ascii="Times New Roman" w:hAnsi="Times New Roman" w:cs="Times New Roman"/>
          <w:i/>
          <w:iCs/>
          <w:noProof/>
          <w:sz w:val="24"/>
          <w:szCs w:val="24"/>
          <w:lang w:val="en-GB"/>
        </w:rPr>
        <w:t>Schizophrenia Bulletin</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39</w:t>
      </w:r>
      <w:r w:rsidRPr="00A7053C">
        <w:rPr>
          <w:rFonts w:ascii="Times New Roman" w:hAnsi="Times New Roman" w:cs="Times New Roman"/>
          <w:noProof/>
          <w:sz w:val="24"/>
          <w:szCs w:val="24"/>
          <w:lang w:val="en-GB"/>
        </w:rPr>
        <w:t>(5), 1045–1055. doi:10.1093/schbul/sbs088</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Foa, E. B., Cashman, L., Jaycox, L., &amp; Perry, K. (1997). The validation of a self-report measure of posttraumatic stress disorder: The posttraumatic diagnostic scale. </w:t>
      </w:r>
      <w:r w:rsidRPr="00A7053C">
        <w:rPr>
          <w:rFonts w:ascii="Times New Roman" w:hAnsi="Times New Roman" w:cs="Times New Roman"/>
          <w:i/>
          <w:iCs/>
          <w:noProof/>
          <w:sz w:val="24"/>
          <w:szCs w:val="24"/>
          <w:lang w:val="en-GB"/>
        </w:rPr>
        <w:t>Psychological Assessment</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9</w:t>
      </w:r>
      <w:r w:rsidRPr="00A7053C">
        <w:rPr>
          <w:rFonts w:ascii="Times New Roman" w:hAnsi="Times New Roman" w:cs="Times New Roman"/>
          <w:noProof/>
          <w:sz w:val="24"/>
          <w:szCs w:val="24"/>
          <w:lang w:val="en-GB"/>
        </w:rPr>
        <w:t>(4), 445–451. doi:10.1037/1040-3590.9.4.445</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Foa, E. B., Tolin, D. F., Ehlers, A., Clark, D. M., &amp; Orsillo, S. M. (1999). The Posttraumatic Cognitions Inventory (PTCI): Development and validation. </w:t>
      </w:r>
      <w:r w:rsidRPr="00A7053C">
        <w:rPr>
          <w:rFonts w:ascii="Times New Roman" w:hAnsi="Times New Roman" w:cs="Times New Roman"/>
          <w:i/>
          <w:iCs/>
          <w:noProof/>
          <w:sz w:val="24"/>
          <w:szCs w:val="24"/>
          <w:lang w:val="en-GB"/>
        </w:rPr>
        <w:t>Psychological Assessment</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11</w:t>
      </w:r>
      <w:r w:rsidRPr="00A7053C">
        <w:rPr>
          <w:rFonts w:ascii="Times New Roman" w:hAnsi="Times New Roman" w:cs="Times New Roman"/>
          <w:noProof/>
          <w:sz w:val="24"/>
          <w:szCs w:val="24"/>
          <w:lang w:val="en-GB"/>
        </w:rPr>
        <w:t>(3), 303–314. doi:10.1037/1040-3590.11.3.303</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Fowler, D., Freeman, D., Smith, B., Kuipers, E., Bebbington, P., Bashforth, H., … Garety, P. (2006). The Brief Core Schema Scales (BCSS): Psychometric properties and associations with paranoia and grandiosity in non-clinical and psychosis samples. </w:t>
      </w:r>
      <w:r w:rsidRPr="00A7053C">
        <w:rPr>
          <w:rFonts w:ascii="Times New Roman" w:hAnsi="Times New Roman" w:cs="Times New Roman"/>
          <w:i/>
          <w:iCs/>
          <w:noProof/>
          <w:sz w:val="24"/>
          <w:szCs w:val="24"/>
          <w:lang w:val="en-GB"/>
        </w:rPr>
        <w:t>Psychological Medicine</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36</w:t>
      </w:r>
      <w:r w:rsidRPr="00A7053C">
        <w:rPr>
          <w:rFonts w:ascii="Times New Roman" w:hAnsi="Times New Roman" w:cs="Times New Roman"/>
          <w:noProof/>
          <w:sz w:val="24"/>
          <w:szCs w:val="24"/>
          <w:lang w:val="en-GB"/>
        </w:rPr>
        <w:t>(6), 749–759. doi:10.1017/S0033291706007355</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Fraley, R. C., Heffernan, M. E., Vicary, A. M., &amp; Brumbaugh, C. C. (2011). The Experiences in Close Relationships-Relationship Structures Questionnaire: a method for assessing attachment orientations across relationships. </w:t>
      </w:r>
      <w:r w:rsidRPr="00A7053C">
        <w:rPr>
          <w:rFonts w:ascii="Times New Roman" w:hAnsi="Times New Roman" w:cs="Times New Roman"/>
          <w:i/>
          <w:iCs/>
          <w:noProof/>
          <w:sz w:val="24"/>
          <w:szCs w:val="24"/>
          <w:lang w:val="en-GB"/>
        </w:rPr>
        <w:t>Psychological Assessment</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23</w:t>
      </w:r>
      <w:r w:rsidRPr="00A7053C">
        <w:rPr>
          <w:rFonts w:ascii="Times New Roman" w:hAnsi="Times New Roman" w:cs="Times New Roman"/>
          <w:noProof/>
          <w:sz w:val="24"/>
          <w:szCs w:val="24"/>
          <w:lang w:val="en-GB"/>
        </w:rPr>
        <w:t>(3), 615–625. doi:10.1037/a0022898</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Freeman, D., Garety, P. A., Bebbington, P. E., Smith, B., Rollinson, R., Fowler, D., … Dunn, G. (2005). Psychological investigation of the structure of paranoia in a non-clinical population. </w:t>
      </w:r>
      <w:r w:rsidRPr="00A7053C">
        <w:rPr>
          <w:rFonts w:ascii="Times New Roman" w:hAnsi="Times New Roman" w:cs="Times New Roman"/>
          <w:i/>
          <w:iCs/>
          <w:noProof/>
          <w:sz w:val="24"/>
          <w:szCs w:val="24"/>
          <w:lang w:val="en-GB"/>
        </w:rPr>
        <w:t>British Journal of Psychiatry</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186</w:t>
      </w:r>
      <w:r w:rsidRPr="00A7053C">
        <w:rPr>
          <w:rFonts w:ascii="Times New Roman" w:hAnsi="Times New Roman" w:cs="Times New Roman"/>
          <w:noProof/>
          <w:sz w:val="24"/>
          <w:szCs w:val="24"/>
          <w:lang w:val="en-GB"/>
        </w:rPr>
        <w:t>(MAY), 427–435. doi:10.1192/bjp.186.5.427</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Freeman, D., Pugh, K., Green, C., Valmaggia, L., Dunn, G., &amp; Garety, P. (2007). A measure of state persecutory ideation for experimental studies. </w:t>
      </w:r>
      <w:r w:rsidRPr="00A7053C">
        <w:rPr>
          <w:rFonts w:ascii="Times New Roman" w:hAnsi="Times New Roman" w:cs="Times New Roman"/>
          <w:i/>
          <w:iCs/>
          <w:noProof/>
          <w:sz w:val="24"/>
          <w:szCs w:val="24"/>
          <w:lang w:val="en-GB"/>
        </w:rPr>
        <w:t>Journal of Nervous and Mental Disease</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195</w:t>
      </w:r>
      <w:r w:rsidRPr="00A7053C">
        <w:rPr>
          <w:rFonts w:ascii="Times New Roman" w:hAnsi="Times New Roman" w:cs="Times New Roman"/>
          <w:noProof/>
          <w:sz w:val="24"/>
          <w:szCs w:val="24"/>
          <w:lang w:val="en-GB"/>
        </w:rPr>
        <w:t>(9), 781–784. doi:10.1097/NMD.0b013e318145a0a9</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Freyberger, H. J., &amp; Moller, H. J. (2004). </w:t>
      </w:r>
      <w:r w:rsidRPr="00A7053C">
        <w:rPr>
          <w:rFonts w:ascii="Times New Roman" w:hAnsi="Times New Roman" w:cs="Times New Roman"/>
          <w:i/>
          <w:iCs/>
          <w:noProof/>
          <w:sz w:val="24"/>
          <w:szCs w:val="24"/>
          <w:lang w:val="en-GB"/>
        </w:rPr>
        <w:t>Die AMDP-Module</w:t>
      </w:r>
      <w:r w:rsidRPr="00A7053C">
        <w:rPr>
          <w:rFonts w:ascii="Times New Roman" w:hAnsi="Times New Roman" w:cs="Times New Roman"/>
          <w:noProof/>
          <w:sz w:val="24"/>
          <w:szCs w:val="24"/>
          <w:lang w:val="en-GB"/>
        </w:rPr>
        <w:t>. Goettingen: Hogrefe Verlag.</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Frissen, A., Lieverse, R., Drukker, M., van Winkel, R., Delespaul, P., &amp; GROUP Investigators. (2015). Childhood trauma and childhood urbanicity in relation to psychotic disorder. </w:t>
      </w:r>
      <w:r w:rsidRPr="00A7053C">
        <w:rPr>
          <w:rFonts w:ascii="Times New Roman" w:hAnsi="Times New Roman" w:cs="Times New Roman"/>
          <w:i/>
          <w:iCs/>
          <w:noProof/>
          <w:sz w:val="24"/>
          <w:szCs w:val="24"/>
          <w:lang w:val="en-GB"/>
        </w:rPr>
        <w:t>Social Psychiatry and Psychiatric Epidemiology</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50</w:t>
      </w:r>
      <w:r w:rsidRPr="00A7053C">
        <w:rPr>
          <w:rFonts w:ascii="Times New Roman" w:hAnsi="Times New Roman" w:cs="Times New Roman"/>
          <w:noProof/>
          <w:sz w:val="24"/>
          <w:szCs w:val="24"/>
          <w:lang w:val="en-GB"/>
        </w:rPr>
        <w:t>(10), 1481–1488. doi:10.1007/s00127-015-1049-7</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Gallagher, B. J., &amp; Jones, B. J. (2016). Hereditary Risk and Child Abuse: Their Relative Roles in Type of Schizophrenia. </w:t>
      </w:r>
      <w:r w:rsidRPr="00A7053C">
        <w:rPr>
          <w:rFonts w:ascii="Times New Roman" w:hAnsi="Times New Roman" w:cs="Times New Roman"/>
          <w:i/>
          <w:iCs/>
          <w:noProof/>
          <w:sz w:val="24"/>
          <w:szCs w:val="24"/>
          <w:lang w:val="en-GB"/>
        </w:rPr>
        <w:t>Journal of Child and Adolescent Trauma</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9</w:t>
      </w:r>
      <w:r w:rsidRPr="00A7053C">
        <w:rPr>
          <w:rFonts w:ascii="Times New Roman" w:hAnsi="Times New Roman" w:cs="Times New Roman"/>
          <w:noProof/>
          <w:sz w:val="24"/>
          <w:szCs w:val="24"/>
          <w:lang w:val="en-GB"/>
        </w:rPr>
        <w:t>(3), 255–261. doi:10.1007/s40653-016-0078-z</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Gawęda, Ł., Göritz, A. S., &amp; Moritz, S. (2019). Mediating role of aberrant salience and self-disturbances for the relationship between childhood trauma and psychotic-like experiences in the general population. </w:t>
      </w:r>
      <w:r w:rsidRPr="00A7053C">
        <w:rPr>
          <w:rFonts w:ascii="Times New Roman" w:hAnsi="Times New Roman" w:cs="Times New Roman"/>
          <w:i/>
          <w:iCs/>
          <w:noProof/>
          <w:sz w:val="24"/>
          <w:szCs w:val="24"/>
          <w:lang w:val="en-GB"/>
        </w:rPr>
        <w:t>Schizophrenia Research</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206</w:t>
      </w:r>
      <w:r w:rsidRPr="00A7053C">
        <w:rPr>
          <w:rFonts w:ascii="Times New Roman" w:hAnsi="Times New Roman" w:cs="Times New Roman"/>
          <w:noProof/>
          <w:sz w:val="24"/>
          <w:szCs w:val="24"/>
          <w:lang w:val="en-GB"/>
        </w:rPr>
        <w:t>, 149–156. doi:10.1016/j.schres.2018.11.034</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Gawęda, Ł., Prochwicz, K., Krężołek, M., Kłosowska, J., Staszkiewicz, M., &amp; Moritz, S. (2018). Self-reported cognitive distortions in the psychosis continuum: A Polish 18-item version of the Davos Assessment of Cognitive Biases Scale (DACOBS-18). </w:t>
      </w:r>
      <w:r w:rsidRPr="00A7053C">
        <w:rPr>
          <w:rFonts w:ascii="Times New Roman" w:hAnsi="Times New Roman" w:cs="Times New Roman"/>
          <w:i/>
          <w:iCs/>
          <w:noProof/>
          <w:sz w:val="24"/>
          <w:szCs w:val="24"/>
          <w:lang w:val="en-GB"/>
        </w:rPr>
        <w:t>Schizophrenia Research</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192</w:t>
      </w:r>
      <w:r w:rsidRPr="00A7053C">
        <w:rPr>
          <w:rFonts w:ascii="Times New Roman" w:hAnsi="Times New Roman" w:cs="Times New Roman"/>
          <w:noProof/>
          <w:sz w:val="24"/>
          <w:szCs w:val="24"/>
          <w:lang w:val="en-GB"/>
        </w:rPr>
        <w:t>, 317–326. doi:10.1016/j.schres.2017.05.042</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Gayer-Anderson, C., Fisher, H. L., Fearon, P., Hutchinson, G., Morgan, K., Dazzan, P., … Morgan, C. (2015). Gender differences in the association between childhood physical and sexual abuse, </w:t>
      </w:r>
      <w:r w:rsidRPr="00A7053C">
        <w:rPr>
          <w:rFonts w:ascii="Times New Roman" w:hAnsi="Times New Roman" w:cs="Times New Roman"/>
          <w:noProof/>
          <w:sz w:val="24"/>
          <w:szCs w:val="24"/>
          <w:lang w:val="en-GB"/>
        </w:rPr>
        <w:lastRenderedPageBreak/>
        <w:t xml:space="preserve">social support and psychosis. </w:t>
      </w:r>
      <w:r w:rsidRPr="00A7053C">
        <w:rPr>
          <w:rFonts w:ascii="Times New Roman" w:hAnsi="Times New Roman" w:cs="Times New Roman"/>
          <w:i/>
          <w:iCs/>
          <w:noProof/>
          <w:sz w:val="24"/>
          <w:szCs w:val="24"/>
          <w:lang w:val="en-GB"/>
        </w:rPr>
        <w:t>Social Psychiatry and Psychiatric Epidemiology</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50</w:t>
      </w:r>
      <w:r w:rsidRPr="00A7053C">
        <w:rPr>
          <w:rFonts w:ascii="Times New Roman" w:hAnsi="Times New Roman" w:cs="Times New Roman"/>
          <w:noProof/>
          <w:sz w:val="24"/>
          <w:szCs w:val="24"/>
          <w:lang w:val="en-GB"/>
        </w:rPr>
        <w:t>(10), 1489–1500. doi:10.1007/s00127-015-1058-6</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Gibson, L. E., Reeves, L. E., Cooper, S., Olino, T. M., &amp; Ellman, L. M. (2018). Traumatic life event exposure and psychotic-like experiences: A multiple mediation model of cognitive-based mechanisms. </w:t>
      </w:r>
      <w:r w:rsidRPr="00A7053C">
        <w:rPr>
          <w:rFonts w:ascii="Times New Roman" w:hAnsi="Times New Roman" w:cs="Times New Roman"/>
          <w:i/>
          <w:iCs/>
          <w:noProof/>
          <w:sz w:val="24"/>
          <w:szCs w:val="24"/>
          <w:lang w:val="en-GB"/>
        </w:rPr>
        <w:t>Schizophrenia Research</w:t>
      </w:r>
      <w:r w:rsidRPr="00A7053C">
        <w:rPr>
          <w:rFonts w:ascii="Times New Roman" w:hAnsi="Times New Roman" w:cs="Times New Roman"/>
          <w:noProof/>
          <w:sz w:val="24"/>
          <w:szCs w:val="24"/>
          <w:lang w:val="en-GB"/>
        </w:rPr>
        <w:t>. doi:10.1016/j.schres.2018.02.005</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Gilbert, P., &amp; Allan, S. (1998). The role of defeat and entrapment (arrested flight) in depression: An exploration of an evolutionary view. </w:t>
      </w:r>
      <w:r w:rsidRPr="00A7053C">
        <w:rPr>
          <w:rFonts w:ascii="Times New Roman" w:hAnsi="Times New Roman" w:cs="Times New Roman"/>
          <w:i/>
          <w:iCs/>
          <w:noProof/>
          <w:sz w:val="24"/>
          <w:szCs w:val="24"/>
          <w:lang w:val="en-GB"/>
        </w:rPr>
        <w:t>Psychological Medicine</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28</w:t>
      </w:r>
      <w:r w:rsidRPr="00A7053C">
        <w:rPr>
          <w:rFonts w:ascii="Times New Roman" w:hAnsi="Times New Roman" w:cs="Times New Roman"/>
          <w:noProof/>
          <w:sz w:val="24"/>
          <w:szCs w:val="24"/>
          <w:lang w:val="en-GB"/>
        </w:rPr>
        <w:t>(3), 585–598. doi:10.1017/S0033291798006710</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Gilbert, P., Cheung, M. S. P., Grandfield, T., Campey, F., &amp; Irons, C. (2003). Recall of threat and submissiveness in childhood: Development of a new scale and its relationship with depression, social comparison and shame. </w:t>
      </w:r>
      <w:r w:rsidRPr="00A7053C">
        <w:rPr>
          <w:rFonts w:ascii="Times New Roman" w:hAnsi="Times New Roman" w:cs="Times New Roman"/>
          <w:i/>
          <w:iCs/>
          <w:noProof/>
          <w:sz w:val="24"/>
          <w:szCs w:val="24"/>
          <w:lang w:val="en-GB"/>
        </w:rPr>
        <w:t>Clinical Psychology and Psychotherapy</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10</w:t>
      </w:r>
      <w:r w:rsidRPr="00A7053C">
        <w:rPr>
          <w:rFonts w:ascii="Times New Roman" w:hAnsi="Times New Roman" w:cs="Times New Roman"/>
          <w:noProof/>
          <w:sz w:val="24"/>
          <w:szCs w:val="24"/>
          <w:lang w:val="en-GB"/>
        </w:rPr>
        <w:t>(2), 108–115. doi:10.1002/cpp.359</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Goldberg, L. R. (1999). The curious experiences survey, a revised version of the Dissociative Experiences Scale: Factor structure, reliability, and relations to demographic and personality variables. </w:t>
      </w:r>
      <w:r w:rsidRPr="00A7053C">
        <w:rPr>
          <w:rFonts w:ascii="Times New Roman" w:hAnsi="Times New Roman" w:cs="Times New Roman"/>
          <w:i/>
          <w:iCs/>
          <w:noProof/>
          <w:sz w:val="24"/>
          <w:szCs w:val="24"/>
          <w:lang w:val="en-GB"/>
        </w:rPr>
        <w:t>Psychological Assessment</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11</w:t>
      </w:r>
      <w:r w:rsidRPr="00A7053C">
        <w:rPr>
          <w:rFonts w:ascii="Times New Roman" w:hAnsi="Times New Roman" w:cs="Times New Roman"/>
          <w:noProof/>
          <w:sz w:val="24"/>
          <w:szCs w:val="24"/>
          <w:lang w:val="en-GB"/>
        </w:rPr>
        <w:t>(2), 134–145. doi:10.1037/1040-3590.11.2.134</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Goldberg, L. R., &amp; Freyd, J. J. (2006). Self-Reports of Potentially Traumatic Experiences in an Adult Community Sample: Gender Differences and Test-Retest Stabilities of the Items in a Brief Betrayal-Trauma Survey. </w:t>
      </w:r>
      <w:r w:rsidRPr="00A7053C">
        <w:rPr>
          <w:rFonts w:ascii="Times New Roman" w:hAnsi="Times New Roman" w:cs="Times New Roman"/>
          <w:i/>
          <w:iCs/>
          <w:noProof/>
          <w:sz w:val="24"/>
          <w:szCs w:val="24"/>
          <w:lang w:val="en-GB"/>
        </w:rPr>
        <w:t>Journal of Trauma &amp; Dissociation</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7</w:t>
      </w:r>
      <w:r w:rsidRPr="00A7053C">
        <w:rPr>
          <w:rFonts w:ascii="Times New Roman" w:hAnsi="Times New Roman" w:cs="Times New Roman"/>
          <w:noProof/>
          <w:sz w:val="24"/>
          <w:szCs w:val="24"/>
          <w:lang w:val="en-GB"/>
        </w:rPr>
        <w:t>(3), 39–63. doi:10.1300/J229v07n03_04</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Goldstone, E., Farhall, J., &amp; Ong, B. (2011). Synergistic pathways to delusions: Enduring vulnerabilities, proximal life stressors and maladaptive psychological coping. </w:t>
      </w:r>
      <w:r w:rsidRPr="00A7053C">
        <w:rPr>
          <w:rFonts w:ascii="Times New Roman" w:hAnsi="Times New Roman" w:cs="Times New Roman"/>
          <w:i/>
          <w:iCs/>
          <w:noProof/>
          <w:sz w:val="24"/>
          <w:szCs w:val="24"/>
          <w:lang w:val="en-GB"/>
        </w:rPr>
        <w:t>Early Intervention in Psychiatry</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5</w:t>
      </w:r>
      <w:r w:rsidRPr="00A7053C">
        <w:rPr>
          <w:rFonts w:ascii="Times New Roman" w:hAnsi="Times New Roman" w:cs="Times New Roman"/>
          <w:noProof/>
          <w:sz w:val="24"/>
          <w:szCs w:val="24"/>
          <w:lang w:val="en-GB"/>
        </w:rPr>
        <w:t>(2), 122–131. doi:10.1111/j.1751-7893.2011.00264.x</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Goldstone, E., Farhall, J., &amp; Ong, B. (2012). Modelling the emergence of hallucinations: Early acquired vulnerabilities, proximal life stressors and maladaptive psychological processes. </w:t>
      </w:r>
      <w:r w:rsidRPr="00A7053C">
        <w:rPr>
          <w:rFonts w:ascii="Times New Roman" w:hAnsi="Times New Roman" w:cs="Times New Roman"/>
          <w:i/>
          <w:iCs/>
          <w:noProof/>
          <w:sz w:val="24"/>
          <w:szCs w:val="24"/>
          <w:lang w:val="en-GB"/>
        </w:rPr>
        <w:t>Social Psychiatry and Psychiatric Epidemiology</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47</w:t>
      </w:r>
      <w:r w:rsidRPr="00A7053C">
        <w:rPr>
          <w:rFonts w:ascii="Times New Roman" w:hAnsi="Times New Roman" w:cs="Times New Roman"/>
          <w:noProof/>
          <w:sz w:val="24"/>
          <w:szCs w:val="24"/>
          <w:lang w:val="en-GB"/>
        </w:rPr>
        <w:t>(9), 1367–1380. doi:10.1007/s00127-011-0446-9</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Goodall, K., Rush, R., Grünwald, L., Darling, S., &amp; Tiliopoulos, N. (2015). Attachment as a partial mediator of the relationship between emotional abuse and schizotypy. </w:t>
      </w:r>
      <w:r w:rsidRPr="00A7053C">
        <w:rPr>
          <w:rFonts w:ascii="Times New Roman" w:hAnsi="Times New Roman" w:cs="Times New Roman"/>
          <w:i/>
          <w:iCs/>
          <w:noProof/>
          <w:sz w:val="24"/>
          <w:szCs w:val="24"/>
          <w:lang w:val="en-GB"/>
        </w:rPr>
        <w:t>Psychiatry Research</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230</w:t>
      </w:r>
      <w:r w:rsidRPr="00A7053C">
        <w:rPr>
          <w:rFonts w:ascii="Times New Roman" w:hAnsi="Times New Roman" w:cs="Times New Roman"/>
          <w:noProof/>
          <w:sz w:val="24"/>
          <w:szCs w:val="24"/>
          <w:lang w:val="en-GB"/>
        </w:rPr>
        <w:t>(2), 531–536. doi:10.1016/j.psychres.2015.09.050</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Goodman, R., Ford, T., Richards, H., Gatward, R., &amp; Meltzer, H. (2000). The Development and Well</w:t>
      </w:r>
      <w:r w:rsidRPr="00A7053C">
        <w:rPr>
          <w:rFonts w:ascii="Cambria Math" w:hAnsi="Cambria Math" w:cs="Cambria Math"/>
          <w:noProof/>
          <w:sz w:val="24"/>
          <w:szCs w:val="24"/>
          <w:lang w:val="en-GB"/>
        </w:rPr>
        <w:t>‐</w:t>
      </w:r>
      <w:r w:rsidRPr="00A7053C">
        <w:rPr>
          <w:rFonts w:ascii="Times New Roman" w:hAnsi="Times New Roman" w:cs="Times New Roman"/>
          <w:noProof/>
          <w:sz w:val="24"/>
          <w:szCs w:val="24"/>
          <w:lang w:val="en-GB"/>
        </w:rPr>
        <w:t xml:space="preserve">Being Assessment: description and initial validation of an integrated assessment of child and adolescent psychopathology. </w:t>
      </w:r>
      <w:r w:rsidRPr="00A7053C">
        <w:rPr>
          <w:rFonts w:ascii="Times New Roman" w:hAnsi="Times New Roman" w:cs="Times New Roman"/>
          <w:i/>
          <w:iCs/>
          <w:noProof/>
          <w:sz w:val="24"/>
          <w:szCs w:val="24"/>
          <w:lang w:val="en-GB"/>
        </w:rPr>
        <w:t>Journal of Child Psychology and Psychiatry</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41</w:t>
      </w:r>
      <w:r w:rsidRPr="00A7053C">
        <w:rPr>
          <w:rFonts w:ascii="Times New Roman" w:hAnsi="Times New Roman" w:cs="Times New Roman"/>
          <w:noProof/>
          <w:sz w:val="24"/>
          <w:szCs w:val="24"/>
          <w:lang w:val="en-GB"/>
        </w:rPr>
        <w:t>(5), 645–655. doi:10.1111/j.1469-7610.2000.tb02345.x</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Gray, M. J., Litz, B. T., Hsu, J. L., &amp; Lombardo, T. W. (2004). Psychometric Properties of the Life Events Checklist. </w:t>
      </w:r>
      <w:r w:rsidRPr="00A7053C">
        <w:rPr>
          <w:rFonts w:ascii="Times New Roman" w:hAnsi="Times New Roman" w:cs="Times New Roman"/>
          <w:i/>
          <w:iCs/>
          <w:noProof/>
          <w:sz w:val="24"/>
          <w:szCs w:val="24"/>
          <w:lang w:val="en-GB"/>
        </w:rPr>
        <w:t>Assessment</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11</w:t>
      </w:r>
      <w:r w:rsidRPr="00A7053C">
        <w:rPr>
          <w:rFonts w:ascii="Times New Roman" w:hAnsi="Times New Roman" w:cs="Times New Roman"/>
          <w:noProof/>
          <w:sz w:val="24"/>
          <w:szCs w:val="24"/>
          <w:lang w:val="en-GB"/>
        </w:rPr>
        <w:t>(4), 330–341. doi:10.1177/1073191104269954</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Green, B. L. (1996). Trauma History Questionnaire. In </w:t>
      </w:r>
      <w:r w:rsidRPr="00A7053C">
        <w:rPr>
          <w:rFonts w:ascii="Times New Roman" w:hAnsi="Times New Roman" w:cs="Times New Roman"/>
          <w:i/>
          <w:iCs/>
          <w:noProof/>
          <w:sz w:val="24"/>
          <w:szCs w:val="24"/>
          <w:lang w:val="en-GB"/>
        </w:rPr>
        <w:t>Measure of stress, trauma and adaptation</w:t>
      </w:r>
      <w:r w:rsidRPr="00A7053C">
        <w:rPr>
          <w:rFonts w:ascii="Times New Roman" w:hAnsi="Times New Roman" w:cs="Times New Roman"/>
          <w:noProof/>
          <w:sz w:val="24"/>
          <w:szCs w:val="24"/>
          <w:lang w:val="en-GB"/>
        </w:rPr>
        <w:t xml:space="preserve"> (Slamm, HH, pp. 366–369). doi:10.1080/10926771.2015.1049766</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Green, C. E. L., Freeman, D., Kuipers, E., Bebbington, P., Fowler, D., Dunn, G., &amp; Garety, P. A. (2008). Measuring ideas of persecution and social reference: The Green et al. Paranoid Thought Scales (GPTS). </w:t>
      </w:r>
      <w:r w:rsidRPr="00A7053C">
        <w:rPr>
          <w:rFonts w:ascii="Times New Roman" w:hAnsi="Times New Roman" w:cs="Times New Roman"/>
          <w:i/>
          <w:iCs/>
          <w:noProof/>
          <w:sz w:val="24"/>
          <w:szCs w:val="24"/>
          <w:lang w:val="en-GB"/>
        </w:rPr>
        <w:t>Psychological Medicine</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38</w:t>
      </w:r>
      <w:r w:rsidRPr="00A7053C">
        <w:rPr>
          <w:rFonts w:ascii="Times New Roman" w:hAnsi="Times New Roman" w:cs="Times New Roman"/>
          <w:noProof/>
          <w:sz w:val="24"/>
          <w:szCs w:val="24"/>
          <w:lang w:val="en-GB"/>
        </w:rPr>
        <w:t>(1), 101–111. doi:10.1017/S0033291707001638</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Green, M. J., Chia, T. Y., Cairns, M. J., Wu, J., Tooney, P. A., Scott, R. J., &amp; Carr, V. J. (2014). Catechol-O-methyltransferase (COMT) genotype moderates the effects of childhood trauma on cognition and symptoms in schizophrenia. </w:t>
      </w:r>
      <w:r w:rsidRPr="00A7053C">
        <w:rPr>
          <w:rFonts w:ascii="Times New Roman" w:hAnsi="Times New Roman" w:cs="Times New Roman"/>
          <w:i/>
          <w:iCs/>
          <w:noProof/>
          <w:sz w:val="24"/>
          <w:szCs w:val="24"/>
          <w:lang w:val="en-GB"/>
        </w:rPr>
        <w:t>Journal of Psychiatric Research</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49</w:t>
      </w:r>
      <w:r w:rsidRPr="00A7053C">
        <w:rPr>
          <w:rFonts w:ascii="Times New Roman" w:hAnsi="Times New Roman" w:cs="Times New Roman"/>
          <w:noProof/>
          <w:sz w:val="24"/>
          <w:szCs w:val="24"/>
          <w:lang w:val="en-GB"/>
        </w:rPr>
        <w:t>(1), 43–50. doi:10.1016/j.jpsychires.2013.10.018</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Green, M. J., Raudino, A., Cairns, M. J., Wu, J., Tooney, P. A., Scott, R. J., &amp; Carr, V. J. (2015). Do common genotypes of FK506 binding protein 5 (FKBP5) moderate the effects of childhood maltreatment on cognition in schizophrenia and healthy controls? </w:t>
      </w:r>
      <w:r w:rsidRPr="00A7053C">
        <w:rPr>
          <w:rFonts w:ascii="Times New Roman" w:hAnsi="Times New Roman" w:cs="Times New Roman"/>
          <w:i/>
          <w:iCs/>
          <w:noProof/>
          <w:sz w:val="24"/>
          <w:szCs w:val="24"/>
          <w:lang w:val="en-GB"/>
        </w:rPr>
        <w:t>Journal of Psychiatric Research</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70</w:t>
      </w:r>
      <w:r w:rsidRPr="00A7053C">
        <w:rPr>
          <w:rFonts w:ascii="Times New Roman" w:hAnsi="Times New Roman" w:cs="Times New Roman"/>
          <w:noProof/>
          <w:sz w:val="24"/>
          <w:szCs w:val="24"/>
          <w:lang w:val="en-GB"/>
        </w:rPr>
        <w:t>, 9–17. doi:10.1016/j.jpsychires.2015.07.019</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Haddock, G., McCarron, J., Tarrier, N., &amp; Faragher, E. B. (1999). Scales to measure dimensions of hallucinations and delusions: The psychotic symptom rating scales (PSYRATS). </w:t>
      </w:r>
      <w:r w:rsidRPr="00A7053C">
        <w:rPr>
          <w:rFonts w:ascii="Times New Roman" w:hAnsi="Times New Roman" w:cs="Times New Roman"/>
          <w:i/>
          <w:iCs/>
          <w:noProof/>
          <w:sz w:val="24"/>
          <w:szCs w:val="24"/>
          <w:lang w:val="en-GB"/>
        </w:rPr>
        <w:t xml:space="preserve">Psychological </w:t>
      </w:r>
      <w:r w:rsidRPr="00A7053C">
        <w:rPr>
          <w:rFonts w:ascii="Times New Roman" w:hAnsi="Times New Roman" w:cs="Times New Roman"/>
          <w:i/>
          <w:iCs/>
          <w:noProof/>
          <w:sz w:val="24"/>
          <w:szCs w:val="24"/>
          <w:lang w:val="en-GB"/>
        </w:rPr>
        <w:lastRenderedPageBreak/>
        <w:t>Medicine</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29</w:t>
      </w:r>
      <w:r w:rsidRPr="00A7053C">
        <w:rPr>
          <w:rFonts w:ascii="Times New Roman" w:hAnsi="Times New Roman" w:cs="Times New Roman"/>
          <w:noProof/>
          <w:sz w:val="24"/>
          <w:szCs w:val="24"/>
          <w:lang w:val="en-GB"/>
        </w:rPr>
        <w:t>(4), 879–889. doi:10.1017/S0033291799008661</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Hamilton, M. (1959). The assessment of anxiety states by rating. </w:t>
      </w:r>
      <w:r w:rsidRPr="00A7053C">
        <w:rPr>
          <w:rFonts w:ascii="Times New Roman" w:hAnsi="Times New Roman" w:cs="Times New Roman"/>
          <w:i/>
          <w:iCs/>
          <w:noProof/>
          <w:sz w:val="24"/>
          <w:szCs w:val="24"/>
          <w:lang w:val="en-GB"/>
        </w:rPr>
        <w:t>British Journal of Medical Psychology</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32</w:t>
      </w:r>
      <w:r w:rsidRPr="00A7053C">
        <w:rPr>
          <w:rFonts w:ascii="Times New Roman" w:hAnsi="Times New Roman" w:cs="Times New Roman"/>
          <w:noProof/>
          <w:sz w:val="24"/>
          <w:szCs w:val="24"/>
          <w:lang w:val="en-GB"/>
        </w:rPr>
        <w:t>(1), 50–55. doi:10.1111/j.2044-8341.1959.tb00467.x</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Hamilton, M. (1960). A rating scale for depression. </w:t>
      </w:r>
      <w:r w:rsidRPr="00A7053C">
        <w:rPr>
          <w:rFonts w:ascii="Times New Roman" w:hAnsi="Times New Roman" w:cs="Times New Roman"/>
          <w:i/>
          <w:iCs/>
          <w:noProof/>
          <w:sz w:val="24"/>
          <w:szCs w:val="24"/>
          <w:lang w:val="en-GB"/>
        </w:rPr>
        <w:t>Journal of Neurology, Neurosurgery, and Psychiatry</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23</w:t>
      </w:r>
      <w:r w:rsidRPr="00A7053C">
        <w:rPr>
          <w:rFonts w:ascii="Times New Roman" w:hAnsi="Times New Roman" w:cs="Times New Roman"/>
          <w:noProof/>
          <w:sz w:val="24"/>
          <w:szCs w:val="24"/>
          <w:lang w:val="en-GB"/>
        </w:rPr>
        <w:t>, 56–62. doi:10.1136/jnnp.23.1.56</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Hardy, A., Emsley, R., Freeman, D., Bebbington, P., Garety, P. A., Kuipers, E. E., … Fowler, D. (2016). Psychological mechanisms mediating effects between trauma and psychotic symptoms: the role of affect regulation, intrusive trauma memory, beliefs, and depression. </w:t>
      </w:r>
      <w:r w:rsidRPr="00A7053C">
        <w:rPr>
          <w:rFonts w:ascii="Times New Roman" w:hAnsi="Times New Roman" w:cs="Times New Roman"/>
          <w:i/>
          <w:iCs/>
          <w:noProof/>
          <w:sz w:val="24"/>
          <w:szCs w:val="24"/>
          <w:lang w:val="en-GB"/>
        </w:rPr>
        <w:t>Schizophrenia Bulletin</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42 Suppl 1</w:t>
      </w:r>
      <w:r w:rsidRPr="00A7053C">
        <w:rPr>
          <w:rFonts w:ascii="Times New Roman" w:hAnsi="Times New Roman" w:cs="Times New Roman"/>
          <w:noProof/>
          <w:sz w:val="24"/>
          <w:szCs w:val="24"/>
          <w:lang w:val="en-GB"/>
        </w:rPr>
        <w:t>(suppl 1), S34-43. doi:10.1093/schbul/sbv175</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Harley, M., Kelleher, I., Clarke, M., Lynch, F., Arseneault, L., Connor, D., … Cannon, M. (2010). Cannabis use and childhood trauma interact additively to increase the risk of psychotic symptoms in adolescence. </w:t>
      </w:r>
      <w:r w:rsidRPr="00A7053C">
        <w:rPr>
          <w:rFonts w:ascii="Times New Roman" w:hAnsi="Times New Roman" w:cs="Times New Roman"/>
          <w:i/>
          <w:iCs/>
          <w:noProof/>
          <w:sz w:val="24"/>
          <w:szCs w:val="24"/>
          <w:lang w:val="en-GB"/>
        </w:rPr>
        <w:t>Psychological Medicine</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40</w:t>
      </w:r>
      <w:r w:rsidRPr="00A7053C">
        <w:rPr>
          <w:rFonts w:ascii="Times New Roman" w:hAnsi="Times New Roman" w:cs="Times New Roman"/>
          <w:noProof/>
          <w:sz w:val="24"/>
          <w:szCs w:val="24"/>
          <w:lang w:val="en-GB"/>
        </w:rPr>
        <w:t>(10), 1627–1634. doi:10.1017/S0033291709991966</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Harrison, J. A., &amp; Watson, D. (1992). </w:t>
      </w:r>
      <w:r w:rsidRPr="00A7053C">
        <w:rPr>
          <w:rFonts w:ascii="Times New Roman" w:hAnsi="Times New Roman" w:cs="Times New Roman"/>
          <w:i/>
          <w:iCs/>
          <w:noProof/>
          <w:sz w:val="24"/>
          <w:szCs w:val="24"/>
          <w:lang w:val="en-GB"/>
        </w:rPr>
        <w:t>The dissociative processes scale</w:t>
      </w:r>
      <w:r w:rsidRPr="00A7053C">
        <w:rPr>
          <w:rFonts w:ascii="Times New Roman" w:hAnsi="Times New Roman" w:cs="Times New Roman"/>
          <w:noProof/>
          <w:sz w:val="24"/>
          <w:szCs w:val="24"/>
          <w:lang w:val="en-GB"/>
        </w:rPr>
        <w:t>. Iowa City.</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Harter, S. (1985). </w:t>
      </w:r>
      <w:r w:rsidRPr="00A7053C">
        <w:rPr>
          <w:rFonts w:ascii="Times New Roman" w:hAnsi="Times New Roman" w:cs="Times New Roman"/>
          <w:i/>
          <w:iCs/>
          <w:noProof/>
          <w:sz w:val="24"/>
          <w:szCs w:val="24"/>
          <w:lang w:val="en-GB"/>
        </w:rPr>
        <w:t>Manual for the Self-Perception Profile for Children</w:t>
      </w:r>
      <w:r w:rsidRPr="00A7053C">
        <w:rPr>
          <w:rFonts w:ascii="Times New Roman" w:hAnsi="Times New Roman" w:cs="Times New Roman"/>
          <w:noProof/>
          <w:sz w:val="24"/>
          <w:szCs w:val="24"/>
          <w:lang w:val="en-GB"/>
        </w:rPr>
        <w:t>. Denver: University Press.</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Hazan, C., &amp; Shaver, P. (1987). Romantic love conceptualized as an attachment process. </w:t>
      </w:r>
      <w:r w:rsidRPr="00A7053C">
        <w:rPr>
          <w:rFonts w:ascii="Times New Roman" w:hAnsi="Times New Roman" w:cs="Times New Roman"/>
          <w:i/>
          <w:iCs/>
          <w:noProof/>
          <w:sz w:val="24"/>
          <w:szCs w:val="24"/>
          <w:lang w:val="en-GB"/>
        </w:rPr>
        <w:t>Journal of Personality and Social Psychology</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52</w:t>
      </w:r>
      <w:r w:rsidRPr="00A7053C">
        <w:rPr>
          <w:rFonts w:ascii="Times New Roman" w:hAnsi="Times New Roman" w:cs="Times New Roman"/>
          <w:noProof/>
          <w:sz w:val="24"/>
          <w:szCs w:val="24"/>
          <w:lang w:val="en-GB"/>
        </w:rPr>
        <w:t>(3), 511–524. doi:10.1037/0022-3514.52.3.511</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Hazan, C., &amp; Shaver, P. R. (2004). Attachment as an organizational framework for research on close relationships. In </w:t>
      </w:r>
      <w:r w:rsidRPr="00A7053C">
        <w:rPr>
          <w:rFonts w:ascii="Times New Roman" w:hAnsi="Times New Roman" w:cs="Times New Roman"/>
          <w:i/>
          <w:iCs/>
          <w:noProof/>
          <w:sz w:val="24"/>
          <w:szCs w:val="24"/>
          <w:lang w:val="en-GB"/>
        </w:rPr>
        <w:t>Close Relationships: Key Readings</w:t>
      </w:r>
      <w:r w:rsidRPr="00A7053C">
        <w:rPr>
          <w:rFonts w:ascii="Times New Roman" w:hAnsi="Times New Roman" w:cs="Times New Roman"/>
          <w:noProof/>
          <w:sz w:val="24"/>
          <w:szCs w:val="24"/>
          <w:lang w:val="en-GB"/>
        </w:rPr>
        <w:t xml:space="preserve"> (Vol. 61, pp. 186–214). doi:10.4324/9780203311851</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Honings, S., Drukker, M., ten Have, M., de Graaf, R., van Dorsselaer, S., &amp; van Os, J. (2017). The interplay of psychosis and victimisation across the life course: a prospective study in the general population. </w:t>
      </w:r>
      <w:r w:rsidRPr="00A7053C">
        <w:rPr>
          <w:rFonts w:ascii="Times New Roman" w:hAnsi="Times New Roman" w:cs="Times New Roman"/>
          <w:i/>
          <w:iCs/>
          <w:noProof/>
          <w:sz w:val="24"/>
          <w:szCs w:val="24"/>
          <w:lang w:val="en-GB"/>
        </w:rPr>
        <w:t>Social Psychiatry and Psychiatric Epidemiology</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52</w:t>
      </w:r>
      <w:r w:rsidRPr="00A7053C">
        <w:rPr>
          <w:rFonts w:ascii="Times New Roman" w:hAnsi="Times New Roman" w:cs="Times New Roman"/>
          <w:noProof/>
          <w:sz w:val="24"/>
          <w:szCs w:val="24"/>
          <w:lang w:val="en-GB"/>
        </w:rPr>
        <w:t>(11), 1363–1374. doi:10.1007/s00127-017-1430-9</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Horowitz, M., Wilner, N., &amp; Alvarez, W. (1979). Impact of event scale: A measure of subjective stress. </w:t>
      </w:r>
      <w:r w:rsidRPr="00A7053C">
        <w:rPr>
          <w:rFonts w:ascii="Times New Roman" w:hAnsi="Times New Roman" w:cs="Times New Roman"/>
          <w:i/>
          <w:iCs/>
          <w:noProof/>
          <w:sz w:val="24"/>
          <w:szCs w:val="24"/>
          <w:lang w:val="en-GB"/>
        </w:rPr>
        <w:t>Psychosomatic Medicine</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41</w:t>
      </w:r>
      <w:r w:rsidRPr="00A7053C">
        <w:rPr>
          <w:rFonts w:ascii="Times New Roman" w:hAnsi="Times New Roman" w:cs="Times New Roman"/>
          <w:noProof/>
          <w:sz w:val="24"/>
          <w:szCs w:val="24"/>
          <w:lang w:val="en-GB"/>
        </w:rPr>
        <w:t>(3), 209–218. doi:10.1097/00006842-197905000-00004</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Horwood, J., Salvi, G., Thomas, K., Duffy, L., Gunnell, D., Hollis, C., … Harrison, G. (2008). IQ and non-clinical psychotic symptoms in 12-year-olds: Results from the ALSPAC birth cohort. </w:t>
      </w:r>
      <w:r w:rsidRPr="00A7053C">
        <w:rPr>
          <w:rFonts w:ascii="Times New Roman" w:hAnsi="Times New Roman" w:cs="Times New Roman"/>
          <w:i/>
          <w:iCs/>
          <w:noProof/>
          <w:sz w:val="24"/>
          <w:szCs w:val="24"/>
          <w:lang w:val="en-GB"/>
        </w:rPr>
        <w:t>British Journal of Psychiatry</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193</w:t>
      </w:r>
      <w:r w:rsidRPr="00A7053C">
        <w:rPr>
          <w:rFonts w:ascii="Times New Roman" w:hAnsi="Times New Roman" w:cs="Times New Roman"/>
          <w:noProof/>
          <w:sz w:val="24"/>
          <w:szCs w:val="24"/>
          <w:lang w:val="en-GB"/>
        </w:rPr>
        <w:t>(3), 185–191. doi:10.1192/bjp.bp.108.051904</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Houston, J. E., Murphy, J., Adamson, G., Stringer, M., &amp; Shevlin, M. (2008). Childhood sexual abuse, early cannabis use, and psychosis: Testing an interaction model based on the national comorbidity survey. </w:t>
      </w:r>
      <w:r w:rsidRPr="00A7053C">
        <w:rPr>
          <w:rFonts w:ascii="Times New Roman" w:hAnsi="Times New Roman" w:cs="Times New Roman"/>
          <w:i/>
          <w:iCs/>
          <w:noProof/>
          <w:sz w:val="24"/>
          <w:szCs w:val="24"/>
          <w:lang w:val="en-GB"/>
        </w:rPr>
        <w:t>Schizophrenia Bulletin</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34</w:t>
      </w:r>
      <w:r w:rsidRPr="00A7053C">
        <w:rPr>
          <w:rFonts w:ascii="Times New Roman" w:hAnsi="Times New Roman" w:cs="Times New Roman"/>
          <w:noProof/>
          <w:sz w:val="24"/>
          <w:szCs w:val="24"/>
          <w:lang w:val="en-GB"/>
        </w:rPr>
        <w:t>(3), 580–585. doi:10.1093/schbul/sbm127</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Houston, J. E., Murphy, J., Shevlin, M., &amp; Adamson, G. (2011). Cannabis use and psychosis: Re-visiting the role of childhood trauma. </w:t>
      </w:r>
      <w:r w:rsidRPr="00A7053C">
        <w:rPr>
          <w:rFonts w:ascii="Times New Roman" w:hAnsi="Times New Roman" w:cs="Times New Roman"/>
          <w:i/>
          <w:iCs/>
          <w:noProof/>
          <w:sz w:val="24"/>
          <w:szCs w:val="24"/>
          <w:lang w:val="en-GB"/>
        </w:rPr>
        <w:t>Psychological Medicine</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41</w:t>
      </w:r>
      <w:r w:rsidRPr="00A7053C">
        <w:rPr>
          <w:rFonts w:ascii="Times New Roman" w:hAnsi="Times New Roman" w:cs="Times New Roman"/>
          <w:noProof/>
          <w:sz w:val="24"/>
          <w:szCs w:val="24"/>
          <w:lang w:val="en-GB"/>
        </w:rPr>
        <w:t>(11), 2339–2348. doi:10.1017/S0033291711000559</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Ierago, L., Malsol, C., Singeo, T., Kishigawa, Y., Blailes, F., Ord, L., … Ngiralmau, H. (2010). Adoption, family relations and psychotic symptoms among Palauan adolescents who are genetically at risk for developing schizophrenia. </w:t>
      </w:r>
      <w:r w:rsidRPr="00A7053C">
        <w:rPr>
          <w:rFonts w:ascii="Times New Roman" w:hAnsi="Times New Roman" w:cs="Times New Roman"/>
          <w:i/>
          <w:iCs/>
          <w:noProof/>
          <w:sz w:val="24"/>
          <w:szCs w:val="24"/>
          <w:lang w:val="en-GB"/>
        </w:rPr>
        <w:t>Social Psychiatry and Psychiatric Epidemiology</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45</w:t>
      </w:r>
      <w:r w:rsidRPr="00A7053C">
        <w:rPr>
          <w:rFonts w:ascii="Times New Roman" w:hAnsi="Times New Roman" w:cs="Times New Roman"/>
          <w:noProof/>
          <w:sz w:val="24"/>
          <w:szCs w:val="24"/>
          <w:lang w:val="en-GB"/>
        </w:rPr>
        <w:t>(12), 1105–1114. doi:10.1007/s00127-009-0154-x</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Ising, H. K., Veling, W., Loewy, R. L., Rietveld, M. W., Rietdijk, J., Dragt, S., … Van Der Gaag, M. (2012). The validity of the 16-item version of the prodromal questionnaire (PQ-16) to screen for ultra high risk of developing psychosis in the general help-seeking population. </w:t>
      </w:r>
      <w:r w:rsidRPr="00A7053C">
        <w:rPr>
          <w:rFonts w:ascii="Times New Roman" w:hAnsi="Times New Roman" w:cs="Times New Roman"/>
          <w:i/>
          <w:iCs/>
          <w:noProof/>
          <w:sz w:val="24"/>
          <w:szCs w:val="24"/>
          <w:lang w:val="en-GB"/>
        </w:rPr>
        <w:t>Schizophrenia Bulletin</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38</w:t>
      </w:r>
      <w:r w:rsidRPr="00A7053C">
        <w:rPr>
          <w:rFonts w:ascii="Times New Roman" w:hAnsi="Times New Roman" w:cs="Times New Roman"/>
          <w:noProof/>
          <w:sz w:val="24"/>
          <w:szCs w:val="24"/>
          <w:lang w:val="en-GB"/>
        </w:rPr>
        <w:t>(6), 1288–1296. doi:10.1093/schbul/sbs068</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Isvoranu, A. M., Van Borkulo, C. D., Boyette, L. Lou, Wigman, J. T. W., Vinkers, C. H., Borsboom, D., … Myin-Germeys, I. (2017). A network approach to psychosis: pathways between childhood trauma and psychotic symptoms. </w:t>
      </w:r>
      <w:r w:rsidRPr="00A7053C">
        <w:rPr>
          <w:rFonts w:ascii="Times New Roman" w:hAnsi="Times New Roman" w:cs="Times New Roman"/>
          <w:i/>
          <w:iCs/>
          <w:noProof/>
          <w:sz w:val="24"/>
          <w:szCs w:val="24"/>
          <w:lang w:val="en-GB"/>
        </w:rPr>
        <w:t>Schizophrenia Bulletin</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43</w:t>
      </w:r>
      <w:r w:rsidRPr="00A7053C">
        <w:rPr>
          <w:rFonts w:ascii="Times New Roman" w:hAnsi="Times New Roman" w:cs="Times New Roman"/>
          <w:noProof/>
          <w:sz w:val="24"/>
          <w:szCs w:val="24"/>
          <w:lang w:val="en-GB"/>
        </w:rPr>
        <w:t>(1), 187–196. doi:10.1093/schbul/sbw055</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Jablensky, A., Sartorius, N., Ernberg, G., Anker, M., Korten, A., Cooper, J. E., … Bertelsen, A. (2009). Schizophrenia: manifestations, incidence and course in different cultures A World Health Organization Ten-Country Study. </w:t>
      </w:r>
      <w:r w:rsidRPr="00A7053C">
        <w:rPr>
          <w:rFonts w:ascii="Times New Roman" w:hAnsi="Times New Roman" w:cs="Times New Roman"/>
          <w:i/>
          <w:iCs/>
          <w:noProof/>
          <w:sz w:val="24"/>
          <w:szCs w:val="24"/>
          <w:lang w:val="en-GB"/>
        </w:rPr>
        <w:t>Psychological Medicine. Monograph Supplement</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20</w:t>
      </w:r>
      <w:r w:rsidRPr="00A7053C">
        <w:rPr>
          <w:rFonts w:ascii="Times New Roman" w:hAnsi="Times New Roman" w:cs="Times New Roman"/>
          <w:noProof/>
          <w:sz w:val="24"/>
          <w:szCs w:val="24"/>
          <w:lang w:val="en-GB"/>
        </w:rPr>
        <w:t>, 1. doi:10.1017/s0264180100000904</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lastRenderedPageBreak/>
        <w:t xml:space="preserve">Janssen, I., Krabbendam, L., Bak, M., Hanssen, M., Vollebergh, W., Graaf, R., &amp; Os, J. (2004). Childhood abuse as a risk factor for psychotic experiences. </w:t>
      </w:r>
      <w:r w:rsidRPr="00A7053C">
        <w:rPr>
          <w:rFonts w:ascii="Times New Roman" w:hAnsi="Times New Roman" w:cs="Times New Roman"/>
          <w:i/>
          <w:iCs/>
          <w:noProof/>
          <w:sz w:val="24"/>
          <w:szCs w:val="24"/>
          <w:lang w:val="en-GB"/>
        </w:rPr>
        <w:t>Acta Psychiatrica Scandinavica</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109</w:t>
      </w:r>
      <w:r w:rsidRPr="00A7053C">
        <w:rPr>
          <w:rFonts w:ascii="Times New Roman" w:hAnsi="Times New Roman" w:cs="Times New Roman"/>
          <w:noProof/>
          <w:sz w:val="24"/>
          <w:szCs w:val="24"/>
          <w:lang w:val="en-GB"/>
        </w:rPr>
        <w:t>(1), 38–45.</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Janssen, I., Krabbendam, L., Hanssen, M., Bak, M., Vollebergh, W., de Graaf, R., &amp; van Os, J. (2005). Are apparent associations between parental representations and psychosis risk mediated by early trauma? </w:t>
      </w:r>
      <w:r w:rsidRPr="00A7053C">
        <w:rPr>
          <w:rFonts w:ascii="Times New Roman" w:hAnsi="Times New Roman" w:cs="Times New Roman"/>
          <w:i/>
          <w:iCs/>
          <w:noProof/>
          <w:sz w:val="24"/>
          <w:szCs w:val="24"/>
          <w:lang w:val="en-GB"/>
        </w:rPr>
        <w:t>Acta Psychiatrica Scandinavica</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112</w:t>
      </w:r>
      <w:r w:rsidRPr="00A7053C">
        <w:rPr>
          <w:rFonts w:ascii="Times New Roman" w:hAnsi="Times New Roman" w:cs="Times New Roman"/>
          <w:noProof/>
          <w:sz w:val="24"/>
          <w:szCs w:val="24"/>
          <w:lang w:val="en-GB"/>
        </w:rPr>
        <w:t>(5), 372–375. doi:10.1111/j.1600-0447.2005.00553.x</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Kaufman, J., Birmaher, B., Brent, D., Rao, U., Flynn, C., Moreci, P., … Ryan, N. (1997). Schedule for affective disorders and schizophrenia for school-age children-present and lifetime version (K-SADS-PL): Initial reliability and validity data. </w:t>
      </w:r>
      <w:r w:rsidRPr="00A7053C">
        <w:rPr>
          <w:rFonts w:ascii="Times New Roman" w:hAnsi="Times New Roman" w:cs="Times New Roman"/>
          <w:i/>
          <w:iCs/>
          <w:noProof/>
          <w:sz w:val="24"/>
          <w:szCs w:val="24"/>
          <w:lang w:val="en-GB"/>
        </w:rPr>
        <w:t>Journal of the American Academy of Child and Adolescent Psychiatry</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36</w:t>
      </w:r>
      <w:r w:rsidRPr="00A7053C">
        <w:rPr>
          <w:rFonts w:ascii="Times New Roman" w:hAnsi="Times New Roman" w:cs="Times New Roman"/>
          <w:noProof/>
          <w:sz w:val="24"/>
          <w:szCs w:val="24"/>
          <w:lang w:val="en-GB"/>
        </w:rPr>
        <w:t>(7), 980–988. doi:10.1097/00004583-199707000-00021</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Kay, S. R., Flszbein, A., &amp; Opfer, L. A. (1987). The positive and negative syndrome scale (PANSS) for schizophrenia. </w:t>
      </w:r>
      <w:r w:rsidRPr="00A7053C">
        <w:rPr>
          <w:rFonts w:ascii="Times New Roman" w:hAnsi="Times New Roman" w:cs="Times New Roman"/>
          <w:i/>
          <w:iCs/>
          <w:noProof/>
          <w:sz w:val="24"/>
          <w:szCs w:val="24"/>
          <w:lang w:val="en-GB"/>
        </w:rPr>
        <w:t>Schizophrenia Bulletin</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13</w:t>
      </w:r>
      <w:r w:rsidRPr="00A7053C">
        <w:rPr>
          <w:rFonts w:ascii="Times New Roman" w:hAnsi="Times New Roman" w:cs="Times New Roman"/>
          <w:noProof/>
          <w:sz w:val="24"/>
          <w:szCs w:val="24"/>
          <w:lang w:val="en-GB"/>
        </w:rPr>
        <w:t>(2), 261–276.</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Kelleher, I., Harley, M., Murtagh, A., &amp; Cannon, M. (2011). Are screening instruments valid for psychotic-like experiences? A validation study of screening questions for psychotic-like experiences using in-depth clinical interview. </w:t>
      </w:r>
      <w:r w:rsidRPr="00A7053C">
        <w:rPr>
          <w:rFonts w:ascii="Times New Roman" w:hAnsi="Times New Roman" w:cs="Times New Roman"/>
          <w:i/>
          <w:iCs/>
          <w:noProof/>
          <w:sz w:val="24"/>
          <w:szCs w:val="24"/>
          <w:lang w:val="en-GB"/>
        </w:rPr>
        <w:t>Schizophrenia Bulletin</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37</w:t>
      </w:r>
      <w:r w:rsidRPr="00A7053C">
        <w:rPr>
          <w:rFonts w:ascii="Times New Roman" w:hAnsi="Times New Roman" w:cs="Times New Roman"/>
          <w:noProof/>
          <w:sz w:val="24"/>
          <w:szCs w:val="24"/>
          <w:lang w:val="en-GB"/>
        </w:rPr>
        <w:t>(2), 362–369. doi:10.1093/schbul/sbp057</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Kendler, K. S., Lieberman, J. A., &amp; Walsh, D. (1989). The structured interview for schizotypy (SIS): A preliminary report. </w:t>
      </w:r>
      <w:r w:rsidRPr="00A7053C">
        <w:rPr>
          <w:rFonts w:ascii="Times New Roman" w:hAnsi="Times New Roman" w:cs="Times New Roman"/>
          <w:i/>
          <w:iCs/>
          <w:noProof/>
          <w:sz w:val="24"/>
          <w:szCs w:val="24"/>
          <w:lang w:val="en-GB"/>
        </w:rPr>
        <w:t>Schizophrenia Bulletin</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15</w:t>
      </w:r>
      <w:r w:rsidRPr="00A7053C">
        <w:rPr>
          <w:rFonts w:ascii="Times New Roman" w:hAnsi="Times New Roman" w:cs="Times New Roman"/>
          <w:noProof/>
          <w:sz w:val="24"/>
          <w:szCs w:val="24"/>
          <w:lang w:val="en-GB"/>
        </w:rPr>
        <w:t>(4), 559–571. doi:10.1093/schbul/15.4.559</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Kessler, R. C. (1994). The national comorbidity survey of the United states. </w:t>
      </w:r>
      <w:r w:rsidRPr="00A7053C">
        <w:rPr>
          <w:rFonts w:ascii="Times New Roman" w:hAnsi="Times New Roman" w:cs="Times New Roman"/>
          <w:i/>
          <w:iCs/>
          <w:noProof/>
          <w:sz w:val="24"/>
          <w:szCs w:val="24"/>
          <w:lang w:val="en-GB"/>
        </w:rPr>
        <w:t>International Review of Psychiatry</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6</w:t>
      </w:r>
      <w:r w:rsidRPr="00A7053C">
        <w:rPr>
          <w:rFonts w:ascii="Times New Roman" w:hAnsi="Times New Roman" w:cs="Times New Roman"/>
          <w:noProof/>
          <w:sz w:val="24"/>
          <w:szCs w:val="24"/>
          <w:lang w:val="en-GB"/>
        </w:rPr>
        <w:t>(4), 365–376. doi:10.3109/09540269409023274</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Koga, A., Bani-Fatemi, A., Hettige, N., Borlido, C., Zai, C., Strauss, J., … De Luca, V. (2017). GWAS analysis of treatment resistant schizophrenia: Interaction effect of childhood trauma. </w:t>
      </w:r>
      <w:r w:rsidRPr="00A7053C">
        <w:rPr>
          <w:rFonts w:ascii="Times New Roman" w:hAnsi="Times New Roman" w:cs="Times New Roman"/>
          <w:i/>
          <w:iCs/>
          <w:noProof/>
          <w:sz w:val="24"/>
          <w:szCs w:val="24"/>
          <w:lang w:val="en-GB"/>
        </w:rPr>
        <w:t>Pharmacogenomics</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18</w:t>
      </w:r>
      <w:r w:rsidRPr="00A7053C">
        <w:rPr>
          <w:rFonts w:ascii="Times New Roman" w:hAnsi="Times New Roman" w:cs="Times New Roman"/>
          <w:noProof/>
          <w:sz w:val="24"/>
          <w:szCs w:val="24"/>
          <w:lang w:val="en-GB"/>
        </w:rPr>
        <w:t>(7), 663–671. doi:10.2217/pgs-2016-0137</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Kohn, P. M., &amp; Macdonald, J. E. (1992). The Survey of Recent Life Experiences: A decontaminated hassles scale for adults. </w:t>
      </w:r>
      <w:r w:rsidRPr="00A7053C">
        <w:rPr>
          <w:rFonts w:ascii="Times New Roman" w:hAnsi="Times New Roman" w:cs="Times New Roman"/>
          <w:i/>
          <w:iCs/>
          <w:noProof/>
          <w:sz w:val="24"/>
          <w:szCs w:val="24"/>
          <w:lang w:val="en-GB"/>
        </w:rPr>
        <w:t>Journal of Behavioral Medicine</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15</w:t>
      </w:r>
      <w:r w:rsidRPr="00A7053C">
        <w:rPr>
          <w:rFonts w:ascii="Times New Roman" w:hAnsi="Times New Roman" w:cs="Times New Roman"/>
          <w:noProof/>
          <w:sz w:val="24"/>
          <w:szCs w:val="24"/>
          <w:lang w:val="en-GB"/>
        </w:rPr>
        <w:t>(2), 221–236. doi:10.1007/BF00848327</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Konings, M., Bak, M., Hanssen, M., Van Os, J., &amp; Krabbendam, L. (2006). Validity and reliability of the CAPE: A self-report instrument for the measurement of psychotic experiences in the general population. </w:t>
      </w:r>
      <w:r w:rsidRPr="00A7053C">
        <w:rPr>
          <w:rFonts w:ascii="Times New Roman" w:hAnsi="Times New Roman" w:cs="Times New Roman"/>
          <w:i/>
          <w:iCs/>
          <w:noProof/>
          <w:sz w:val="24"/>
          <w:szCs w:val="24"/>
          <w:lang w:val="en-GB"/>
        </w:rPr>
        <w:t>Acta Psychiatrica Scandinavica</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114</w:t>
      </w:r>
      <w:r w:rsidRPr="00A7053C">
        <w:rPr>
          <w:rFonts w:ascii="Times New Roman" w:hAnsi="Times New Roman" w:cs="Times New Roman"/>
          <w:noProof/>
          <w:sz w:val="24"/>
          <w:szCs w:val="24"/>
          <w:lang w:val="en-GB"/>
        </w:rPr>
        <w:t>(1), 55–61. doi:10.1111/j.1600-0447.2005.00741.x</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Konings, M., Stefanis, N., Kuepper, R., de Graaf, R., Have, M. ten, van Os, J., … Henquet, C. (2012). Replication in two independent population-based samples that childhood maltreatment and cannabis use synergistically impact on psychosis risk. </w:t>
      </w:r>
      <w:r w:rsidRPr="00A7053C">
        <w:rPr>
          <w:rFonts w:ascii="Times New Roman" w:hAnsi="Times New Roman" w:cs="Times New Roman"/>
          <w:i/>
          <w:iCs/>
          <w:noProof/>
          <w:sz w:val="24"/>
          <w:szCs w:val="24"/>
          <w:lang w:val="en-GB"/>
        </w:rPr>
        <w:t>Psychological Medicine</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42</w:t>
      </w:r>
      <w:r w:rsidRPr="00A7053C">
        <w:rPr>
          <w:rFonts w:ascii="Times New Roman" w:hAnsi="Times New Roman" w:cs="Times New Roman"/>
          <w:noProof/>
          <w:sz w:val="24"/>
          <w:szCs w:val="24"/>
          <w:lang w:val="en-GB"/>
        </w:rPr>
        <w:t>(01), 149–159. doi:10.1017/S0033291711000973</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Kramer, I. M. A., Simons, C. J. P., Myin-Germeys, I., Jacobs, N., Derom, C., Thiery, E., … Wichers, M. (2012). Evidence that genes for depression impact on the pathway from trauma to psychotic-like symptoms by occasioning emotional dysregulation. </w:t>
      </w:r>
      <w:r w:rsidRPr="00A7053C">
        <w:rPr>
          <w:rFonts w:ascii="Times New Roman" w:hAnsi="Times New Roman" w:cs="Times New Roman"/>
          <w:i/>
          <w:iCs/>
          <w:noProof/>
          <w:sz w:val="24"/>
          <w:szCs w:val="24"/>
          <w:lang w:val="en-GB"/>
        </w:rPr>
        <w:t>Psychological Medicine</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42</w:t>
      </w:r>
      <w:r w:rsidRPr="00A7053C">
        <w:rPr>
          <w:rFonts w:ascii="Times New Roman" w:hAnsi="Times New Roman" w:cs="Times New Roman"/>
          <w:noProof/>
          <w:sz w:val="24"/>
          <w:szCs w:val="24"/>
          <w:lang w:val="en-GB"/>
        </w:rPr>
        <w:t>(2), 283–294. doi:10.1017/S0033291711001474</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Krause, E. D., Mendelson, T., &amp; Lynch, T. R. (2003). Childhood emotional invalidation and adult psychological distress: The mediating role of emotional inhibition. </w:t>
      </w:r>
      <w:r w:rsidRPr="00A7053C">
        <w:rPr>
          <w:rFonts w:ascii="Times New Roman" w:hAnsi="Times New Roman" w:cs="Times New Roman"/>
          <w:i/>
          <w:iCs/>
          <w:noProof/>
          <w:sz w:val="24"/>
          <w:szCs w:val="24"/>
          <w:lang w:val="en-GB"/>
        </w:rPr>
        <w:t>Child Abuse and Neglect</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27</w:t>
      </w:r>
      <w:r w:rsidRPr="00A7053C">
        <w:rPr>
          <w:rFonts w:ascii="Times New Roman" w:hAnsi="Times New Roman" w:cs="Times New Roman"/>
          <w:noProof/>
          <w:sz w:val="24"/>
          <w:szCs w:val="24"/>
          <w:lang w:val="en-GB"/>
        </w:rPr>
        <w:t>(2), 199–213. doi:10.1016/S0145-2134(02)00536-7</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Kroenke, K., Spitzer, R. L., &amp; Williams, J. B. W. (2001). The PHQ-9: Validity of a brief depression severity measure. </w:t>
      </w:r>
      <w:r w:rsidRPr="00A7053C">
        <w:rPr>
          <w:rFonts w:ascii="Times New Roman" w:hAnsi="Times New Roman" w:cs="Times New Roman"/>
          <w:i/>
          <w:iCs/>
          <w:noProof/>
          <w:sz w:val="24"/>
          <w:szCs w:val="24"/>
          <w:lang w:val="en-GB"/>
        </w:rPr>
        <w:t>Journal of General Internal Medicine</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16</w:t>
      </w:r>
      <w:r w:rsidRPr="00A7053C">
        <w:rPr>
          <w:rFonts w:ascii="Times New Roman" w:hAnsi="Times New Roman" w:cs="Times New Roman"/>
          <w:noProof/>
          <w:sz w:val="24"/>
          <w:szCs w:val="24"/>
          <w:lang w:val="en-GB"/>
        </w:rPr>
        <w:t>(9), 606–613. doi:10.1046/j.1525-1497.2001.016009606.x</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Kwapil, T. R., Barrantes-Vidal, N., &amp; Silvia, P. J. (2008). The dimensional structure of the Wisconsin Schizotypy Scales: Factor identification and construct validity. </w:t>
      </w:r>
      <w:r w:rsidRPr="00A7053C">
        <w:rPr>
          <w:rFonts w:ascii="Times New Roman" w:hAnsi="Times New Roman" w:cs="Times New Roman"/>
          <w:i/>
          <w:iCs/>
          <w:noProof/>
          <w:sz w:val="24"/>
          <w:szCs w:val="24"/>
          <w:lang w:val="en-GB"/>
        </w:rPr>
        <w:t>Schizophrenia Bulletin</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34</w:t>
      </w:r>
      <w:r w:rsidRPr="00A7053C">
        <w:rPr>
          <w:rFonts w:ascii="Times New Roman" w:hAnsi="Times New Roman" w:cs="Times New Roman"/>
          <w:noProof/>
          <w:sz w:val="24"/>
          <w:szCs w:val="24"/>
          <w:lang w:val="en-GB"/>
        </w:rPr>
        <w:t>(3), 444–457. doi:10.1093/schbul/sbm098</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Lardinois, M., Lataster, T., Mengelers, R., Van Os, J., &amp; Myin-Germeys, I. (2011). Childhood trauma and increased stress sensitivity in psychosis. </w:t>
      </w:r>
      <w:r w:rsidRPr="00A7053C">
        <w:rPr>
          <w:rFonts w:ascii="Times New Roman" w:hAnsi="Times New Roman" w:cs="Times New Roman"/>
          <w:i/>
          <w:iCs/>
          <w:noProof/>
          <w:sz w:val="24"/>
          <w:szCs w:val="24"/>
          <w:lang w:val="en-GB"/>
        </w:rPr>
        <w:t>Acta Psychiatrica Scandinavica</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123</w:t>
      </w:r>
      <w:r w:rsidRPr="00A7053C">
        <w:rPr>
          <w:rFonts w:ascii="Times New Roman" w:hAnsi="Times New Roman" w:cs="Times New Roman"/>
          <w:noProof/>
          <w:sz w:val="24"/>
          <w:szCs w:val="24"/>
          <w:lang w:val="en-GB"/>
        </w:rPr>
        <w:t xml:space="preserve">(1), </w:t>
      </w:r>
      <w:r w:rsidRPr="00A7053C">
        <w:rPr>
          <w:rFonts w:ascii="Times New Roman" w:hAnsi="Times New Roman" w:cs="Times New Roman"/>
          <w:noProof/>
          <w:sz w:val="24"/>
          <w:szCs w:val="24"/>
          <w:lang w:val="en-GB"/>
        </w:rPr>
        <w:lastRenderedPageBreak/>
        <w:t>28–35. doi:10.1111/j.1600-0447.2010.01594.x</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Lataster, J., Myin-Germeys, I., Lieb, R., Wittchen, H.-U., &amp; van Os, J. (2012). Adversity and psychosis: a 10-year prospective study investigating synergism between early and recent adversity in psychosis. </w:t>
      </w:r>
      <w:r w:rsidRPr="00A7053C">
        <w:rPr>
          <w:rFonts w:ascii="Times New Roman" w:hAnsi="Times New Roman" w:cs="Times New Roman"/>
          <w:i/>
          <w:iCs/>
          <w:noProof/>
          <w:sz w:val="24"/>
          <w:szCs w:val="24"/>
          <w:lang w:val="en-GB"/>
        </w:rPr>
        <w:t>Acta Psychiatrica Scandinavica</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125</w:t>
      </w:r>
      <w:r w:rsidRPr="00A7053C">
        <w:rPr>
          <w:rFonts w:ascii="Times New Roman" w:hAnsi="Times New Roman" w:cs="Times New Roman"/>
          <w:noProof/>
          <w:sz w:val="24"/>
          <w:szCs w:val="24"/>
          <w:lang w:val="en-GB"/>
        </w:rPr>
        <w:t>(5), 388–399. doi:10.1111/j.1600-0447.2011.01805.x</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Lecrubier, Y., Sheehan, D. V., Weiller, E., Amorim, P., Bonora, I., Sheehan, K. H., … Dunbar, G. C. (1997). The Mini International Neuropsychiatric Interview (MINI). A short diagnostic structured interview: reliability and validity according to the CIDI. </w:t>
      </w:r>
      <w:r w:rsidRPr="00A7053C">
        <w:rPr>
          <w:rFonts w:ascii="Times New Roman" w:hAnsi="Times New Roman" w:cs="Times New Roman"/>
          <w:i/>
          <w:iCs/>
          <w:noProof/>
          <w:sz w:val="24"/>
          <w:szCs w:val="24"/>
          <w:lang w:val="en-GB"/>
        </w:rPr>
        <w:t>European Psychiatry</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12</w:t>
      </w:r>
      <w:r w:rsidRPr="00A7053C">
        <w:rPr>
          <w:rFonts w:ascii="Times New Roman" w:hAnsi="Times New Roman" w:cs="Times New Roman"/>
          <w:noProof/>
          <w:sz w:val="24"/>
          <w:szCs w:val="24"/>
          <w:lang w:val="en-GB"/>
        </w:rPr>
        <w:t>(5), 224–231. doi:10.1016/S0924-9338(97)83296-8</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Lehman, A. F., Lieberman, J. A., Dixon, L. B., McGlashan, T. H., Miller, A. L., Perkins, D. O., … Regier, D. (2004). Practice guideline for the treatment of patients with schizophrenia, second edition. </w:t>
      </w:r>
      <w:r w:rsidRPr="00A7053C">
        <w:rPr>
          <w:rFonts w:ascii="Times New Roman" w:hAnsi="Times New Roman" w:cs="Times New Roman"/>
          <w:i/>
          <w:iCs/>
          <w:noProof/>
          <w:sz w:val="24"/>
          <w:szCs w:val="24"/>
          <w:lang w:val="en-GB"/>
        </w:rPr>
        <w:t>The American Journal of Psychiatry</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161</w:t>
      </w:r>
      <w:r w:rsidRPr="00A7053C">
        <w:rPr>
          <w:rFonts w:ascii="Times New Roman" w:hAnsi="Times New Roman" w:cs="Times New Roman"/>
          <w:noProof/>
          <w:sz w:val="24"/>
          <w:szCs w:val="24"/>
          <w:lang w:val="en-GB"/>
        </w:rPr>
        <w:t>(2 Suppl), 1–56.</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Lenzenweger, M. F., Bennett, M. E., &amp; Lilenfeld, L. R. (1997). The referential thinking scale as a measure of schizotypy: Scale development and initial construct validation. </w:t>
      </w:r>
      <w:r w:rsidRPr="00A7053C">
        <w:rPr>
          <w:rFonts w:ascii="Times New Roman" w:hAnsi="Times New Roman" w:cs="Times New Roman"/>
          <w:i/>
          <w:iCs/>
          <w:noProof/>
          <w:sz w:val="24"/>
          <w:szCs w:val="24"/>
          <w:lang w:val="en-GB"/>
        </w:rPr>
        <w:t>Psychological Assessment</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9</w:t>
      </w:r>
      <w:r w:rsidRPr="00A7053C">
        <w:rPr>
          <w:rFonts w:ascii="Times New Roman" w:hAnsi="Times New Roman" w:cs="Times New Roman"/>
          <w:noProof/>
          <w:sz w:val="24"/>
          <w:szCs w:val="24"/>
          <w:lang w:val="en-GB"/>
        </w:rPr>
        <w:t>(4), 452–463. doi:10.1037/1040-3590.9.4.452</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Lewis, G., Pelosi, A. J., Araya, R., &amp; Dunn, G. (1992). Measuring psychiatric disorder in the community: A standardized assessment for use by lay interviewers. </w:t>
      </w:r>
      <w:r w:rsidRPr="00A7053C">
        <w:rPr>
          <w:rFonts w:ascii="Times New Roman" w:hAnsi="Times New Roman" w:cs="Times New Roman"/>
          <w:i/>
          <w:iCs/>
          <w:noProof/>
          <w:sz w:val="24"/>
          <w:szCs w:val="24"/>
          <w:lang w:val="en-GB"/>
        </w:rPr>
        <w:t>Psychological Medicine</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22</w:t>
      </w:r>
      <w:r w:rsidRPr="00A7053C">
        <w:rPr>
          <w:rFonts w:ascii="Times New Roman" w:hAnsi="Times New Roman" w:cs="Times New Roman"/>
          <w:noProof/>
          <w:sz w:val="24"/>
          <w:szCs w:val="24"/>
          <w:lang w:val="en-GB"/>
        </w:rPr>
        <w:t>(2), 465–486. doi:10.1017/S0033291700030415</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Lincoln, T. M., Marin, N., &amp; Jaya, E. S. (2017). Childhood trauma and psychotic experiences in a general population sample: A prospective study on the mediating role of emotion regulation. </w:t>
      </w:r>
      <w:r w:rsidRPr="00A7053C">
        <w:rPr>
          <w:rFonts w:ascii="Times New Roman" w:hAnsi="Times New Roman" w:cs="Times New Roman"/>
          <w:i/>
          <w:iCs/>
          <w:noProof/>
          <w:sz w:val="24"/>
          <w:szCs w:val="24"/>
          <w:lang w:val="en-GB"/>
        </w:rPr>
        <w:t>European Psychiatry</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42</w:t>
      </w:r>
      <w:r w:rsidRPr="00A7053C">
        <w:rPr>
          <w:rFonts w:ascii="Times New Roman" w:hAnsi="Times New Roman" w:cs="Times New Roman"/>
          <w:noProof/>
          <w:sz w:val="24"/>
          <w:szCs w:val="24"/>
          <w:lang w:val="en-GB"/>
        </w:rPr>
        <w:t>, 111–119. doi:10.1016/j.eurpsy.2016.12.010</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Loewy, R. L., Bearden, C. E., Johnson, J. K., Raine, A., &amp; Cannon, T. D. (2005). The prodromal questionnaire (PQ): Preliminary validation of a self-report screening measure for prodromal and psychotic syndromes. </w:t>
      </w:r>
      <w:r w:rsidRPr="00A7053C">
        <w:rPr>
          <w:rFonts w:ascii="Times New Roman" w:hAnsi="Times New Roman" w:cs="Times New Roman"/>
          <w:i/>
          <w:iCs/>
          <w:noProof/>
          <w:sz w:val="24"/>
          <w:szCs w:val="24"/>
          <w:lang w:val="en-GB"/>
        </w:rPr>
        <w:t>Schizophrenia Research</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79</w:t>
      </w:r>
      <w:r w:rsidRPr="00A7053C">
        <w:rPr>
          <w:rFonts w:ascii="Times New Roman" w:hAnsi="Times New Roman" w:cs="Times New Roman"/>
          <w:noProof/>
          <w:sz w:val="24"/>
          <w:szCs w:val="24"/>
          <w:lang w:val="en-GB"/>
        </w:rPr>
        <w:t>(1), 117–125. doi:10.1016/j.schres.2005.03.007</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Loewy, R. L., Pearson, R., Vinogradov, S., Bearden, C. E., &amp; Cannon, T. D. (2011). Psychosis risk screening with the Prodromal Questionnaire--brief version (PQ-B). </w:t>
      </w:r>
      <w:r w:rsidRPr="00A7053C">
        <w:rPr>
          <w:rFonts w:ascii="Times New Roman" w:hAnsi="Times New Roman" w:cs="Times New Roman"/>
          <w:i/>
          <w:iCs/>
          <w:noProof/>
          <w:sz w:val="24"/>
          <w:szCs w:val="24"/>
          <w:lang w:val="en-GB"/>
        </w:rPr>
        <w:t>Schizophrenia Research</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129</w:t>
      </w:r>
      <w:r w:rsidRPr="00A7053C">
        <w:rPr>
          <w:rFonts w:ascii="Times New Roman" w:hAnsi="Times New Roman" w:cs="Times New Roman"/>
          <w:noProof/>
          <w:sz w:val="24"/>
          <w:szCs w:val="24"/>
          <w:lang w:val="en-GB"/>
        </w:rPr>
        <w:t>(1), 42–46. doi:10.1016/j.schres.2011.03.029</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Maier-Diewald, W., Wittchen, H., Hecht, H., &amp; Werner-Eilert, K. (1983). </w:t>
      </w:r>
      <w:r w:rsidRPr="00A7053C">
        <w:rPr>
          <w:rFonts w:ascii="Times New Roman" w:hAnsi="Times New Roman" w:cs="Times New Roman"/>
          <w:i/>
          <w:iCs/>
          <w:noProof/>
          <w:sz w:val="24"/>
          <w:szCs w:val="24"/>
          <w:lang w:val="en-GB"/>
        </w:rPr>
        <w:t>Die Munchner Ereignisliste (MEL): Anwendungsmanual.</w:t>
      </w:r>
      <w:r w:rsidRPr="00A7053C">
        <w:rPr>
          <w:rFonts w:ascii="Times New Roman" w:hAnsi="Times New Roman" w:cs="Times New Roman"/>
          <w:noProof/>
          <w:sz w:val="24"/>
          <w:szCs w:val="24"/>
          <w:lang w:val="en-GB"/>
        </w:rPr>
        <w:t xml:space="preserve"> Munchen: Max-Planck- Institut fur Psychiatrie.</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Mallett, R. (1997). </w:t>
      </w:r>
      <w:r w:rsidRPr="00A7053C">
        <w:rPr>
          <w:rFonts w:ascii="Times New Roman" w:hAnsi="Times New Roman" w:cs="Times New Roman"/>
          <w:i/>
          <w:iCs/>
          <w:noProof/>
          <w:sz w:val="24"/>
          <w:szCs w:val="24"/>
          <w:lang w:val="en-GB"/>
        </w:rPr>
        <w:t>Sociodemographic Schedule</w:t>
      </w:r>
      <w:r w:rsidRPr="00A7053C">
        <w:rPr>
          <w:rFonts w:ascii="Times New Roman" w:hAnsi="Times New Roman" w:cs="Times New Roman"/>
          <w:noProof/>
          <w:sz w:val="24"/>
          <w:szCs w:val="24"/>
          <w:lang w:val="en-GB"/>
        </w:rPr>
        <w:t>. London: Section of Social Psychiatry, Institute of Psychiatry.</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Mansueto, G., &amp; Faravelli, C. (2017). Recent life events and psychosis: The role of childhood adversities. </w:t>
      </w:r>
      <w:r w:rsidRPr="00A7053C">
        <w:rPr>
          <w:rFonts w:ascii="Times New Roman" w:hAnsi="Times New Roman" w:cs="Times New Roman"/>
          <w:i/>
          <w:iCs/>
          <w:noProof/>
          <w:sz w:val="24"/>
          <w:szCs w:val="24"/>
          <w:lang w:val="en-GB"/>
        </w:rPr>
        <w:t>Psychiatry Research</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256</w:t>
      </w:r>
      <w:r w:rsidRPr="00A7053C">
        <w:rPr>
          <w:rFonts w:ascii="Times New Roman" w:hAnsi="Times New Roman" w:cs="Times New Roman"/>
          <w:noProof/>
          <w:sz w:val="24"/>
          <w:szCs w:val="24"/>
          <w:lang w:val="en-GB"/>
        </w:rPr>
        <w:t>, 111–117. doi:10.1016/j.psychres.2017.06.042</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Mansueto, G., Schruers, K., Cosci, F., van Os, J., Alizadeh, B. Z., Bartels-Velthuis, A. A., … van Winkel, R. (2019). Childhood adversities and psychotic symptoms: The potential mediating or moderating role of neurocognition and social cognition. </w:t>
      </w:r>
      <w:r w:rsidRPr="00A7053C">
        <w:rPr>
          <w:rFonts w:ascii="Times New Roman" w:hAnsi="Times New Roman" w:cs="Times New Roman"/>
          <w:i/>
          <w:iCs/>
          <w:noProof/>
          <w:sz w:val="24"/>
          <w:szCs w:val="24"/>
          <w:lang w:val="en-GB"/>
        </w:rPr>
        <w:t>Schizophrenia Research</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206</w:t>
      </w:r>
      <w:r w:rsidRPr="00A7053C">
        <w:rPr>
          <w:rFonts w:ascii="Times New Roman" w:hAnsi="Times New Roman" w:cs="Times New Roman"/>
          <w:noProof/>
          <w:sz w:val="24"/>
          <w:szCs w:val="24"/>
          <w:lang w:val="en-GB"/>
        </w:rPr>
        <w:t>, 183–193. doi:10.1016/j.schres.2018.11.028</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Marshall, G. N., Orlando, M., Jaycox, L. H., Foy, D. W., &amp; Belzberg, H. (2002). Development and validation of a modified version of the peritraumatic dissociative experiences questionnaire. </w:t>
      </w:r>
      <w:r w:rsidRPr="00A7053C">
        <w:rPr>
          <w:rFonts w:ascii="Times New Roman" w:hAnsi="Times New Roman" w:cs="Times New Roman"/>
          <w:i/>
          <w:iCs/>
          <w:noProof/>
          <w:sz w:val="24"/>
          <w:szCs w:val="24"/>
          <w:lang w:val="en-GB"/>
        </w:rPr>
        <w:t>Psychological Assessment</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14</w:t>
      </w:r>
      <w:r w:rsidRPr="00A7053C">
        <w:rPr>
          <w:rFonts w:ascii="Times New Roman" w:hAnsi="Times New Roman" w:cs="Times New Roman"/>
          <w:noProof/>
          <w:sz w:val="24"/>
          <w:szCs w:val="24"/>
          <w:lang w:val="en-GB"/>
        </w:rPr>
        <w:t>(2), 123–134. doi:10.1037/1040-3590.14.2.123</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Marwaha, S., &amp; Bebbington, P. (2015). Mood as a mediator of the link between child sexual abuse and psychosis. </w:t>
      </w:r>
      <w:r w:rsidRPr="00A7053C">
        <w:rPr>
          <w:rFonts w:ascii="Times New Roman" w:hAnsi="Times New Roman" w:cs="Times New Roman"/>
          <w:i/>
          <w:iCs/>
          <w:noProof/>
          <w:sz w:val="24"/>
          <w:szCs w:val="24"/>
          <w:lang w:val="en-GB"/>
        </w:rPr>
        <w:t>Social Psychiatry and Psychiatric Epidemiology</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50</w:t>
      </w:r>
      <w:r w:rsidRPr="00A7053C">
        <w:rPr>
          <w:rFonts w:ascii="Times New Roman" w:hAnsi="Times New Roman" w:cs="Times New Roman"/>
          <w:noProof/>
          <w:sz w:val="24"/>
          <w:szCs w:val="24"/>
          <w:lang w:val="en-GB"/>
        </w:rPr>
        <w:t>(4), 661–663. doi:10.1007/s00127-014-0966-1</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Marwaha, S., Broome, M. R., Bebbington, P. E., Kuipers, E., &amp; Freeman, D. (2014). Mood instability and psychosis: analyses of British national survey data. </w:t>
      </w:r>
      <w:r w:rsidRPr="00A7053C">
        <w:rPr>
          <w:rFonts w:ascii="Times New Roman" w:hAnsi="Times New Roman" w:cs="Times New Roman"/>
          <w:i/>
          <w:iCs/>
          <w:noProof/>
          <w:sz w:val="24"/>
          <w:szCs w:val="24"/>
          <w:lang w:val="en-GB"/>
        </w:rPr>
        <w:t>Schizophrenia Bulletin</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40</w:t>
      </w:r>
      <w:r w:rsidRPr="00A7053C">
        <w:rPr>
          <w:rFonts w:ascii="Times New Roman" w:hAnsi="Times New Roman" w:cs="Times New Roman"/>
          <w:noProof/>
          <w:sz w:val="24"/>
          <w:szCs w:val="24"/>
          <w:lang w:val="en-GB"/>
        </w:rPr>
        <w:t>(2), 269–277. doi:10.1093/schbul/sbt149</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McCarthy-Jones, S. (2018). Post-traumatic symptomatology and compulsions as potential mediators of the relation between child sexual abuse and auditory verbal hallucinations. </w:t>
      </w:r>
      <w:r w:rsidRPr="00A7053C">
        <w:rPr>
          <w:rFonts w:ascii="Times New Roman" w:hAnsi="Times New Roman" w:cs="Times New Roman"/>
          <w:i/>
          <w:iCs/>
          <w:noProof/>
          <w:sz w:val="24"/>
          <w:szCs w:val="24"/>
          <w:lang w:val="en-GB"/>
        </w:rPr>
        <w:t>Behavioural and Cognitive Psychotherapy</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46</w:t>
      </w:r>
      <w:r w:rsidRPr="00A7053C">
        <w:rPr>
          <w:rFonts w:ascii="Times New Roman" w:hAnsi="Times New Roman" w:cs="Times New Roman"/>
          <w:noProof/>
          <w:sz w:val="24"/>
          <w:szCs w:val="24"/>
          <w:lang w:val="en-GB"/>
        </w:rPr>
        <w:t>(3), 318–331. doi:10.1017/S1352465817000686</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McCarthy-Jones, S., Green, M. J., Scott, R. J., Tooney, P. A., Cairns, M. J., Wu, J. Q., … Carr, V. </w:t>
      </w:r>
      <w:r w:rsidRPr="00A7053C">
        <w:rPr>
          <w:rFonts w:ascii="Times New Roman" w:hAnsi="Times New Roman" w:cs="Times New Roman"/>
          <w:noProof/>
          <w:sz w:val="24"/>
          <w:szCs w:val="24"/>
          <w:lang w:val="en-GB"/>
        </w:rPr>
        <w:lastRenderedPageBreak/>
        <w:t xml:space="preserve">(2014). Preliminary evidence of an interaction between the FOXP2 gene and childhood emotional abuse predicting likelihood of auditory verbal hallucinations in schizophrenia. </w:t>
      </w:r>
      <w:r w:rsidRPr="00A7053C">
        <w:rPr>
          <w:rFonts w:ascii="Times New Roman" w:hAnsi="Times New Roman" w:cs="Times New Roman"/>
          <w:i/>
          <w:iCs/>
          <w:noProof/>
          <w:sz w:val="24"/>
          <w:szCs w:val="24"/>
          <w:lang w:val="en-GB"/>
        </w:rPr>
        <w:t>Journal of Psychiatric Research</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50</w:t>
      </w:r>
      <w:r w:rsidRPr="00A7053C">
        <w:rPr>
          <w:rFonts w:ascii="Times New Roman" w:hAnsi="Times New Roman" w:cs="Times New Roman"/>
          <w:noProof/>
          <w:sz w:val="24"/>
          <w:szCs w:val="24"/>
          <w:lang w:val="en-GB"/>
        </w:rPr>
        <w:t>(1), 66–72. doi:10.1016/j.jpsychires.2013.11.012</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McGregor, N., Thompson, N., O’Connell, K. S., Emsley, R., van der Merwe, L., &amp; Warnich, L. (2018). Modification of the association between antipsychotic treatment response and childhood adversity by MMP9 gene variants in a first-episode schizophrenia cohort. </w:t>
      </w:r>
      <w:r w:rsidRPr="00A7053C">
        <w:rPr>
          <w:rFonts w:ascii="Times New Roman" w:hAnsi="Times New Roman" w:cs="Times New Roman"/>
          <w:i/>
          <w:iCs/>
          <w:noProof/>
          <w:sz w:val="24"/>
          <w:szCs w:val="24"/>
          <w:lang w:val="en-GB"/>
        </w:rPr>
        <w:t>Psychiatry Research</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262</w:t>
      </w:r>
      <w:r w:rsidRPr="00A7053C">
        <w:rPr>
          <w:rFonts w:ascii="Times New Roman" w:hAnsi="Times New Roman" w:cs="Times New Roman"/>
          <w:noProof/>
          <w:sz w:val="24"/>
          <w:szCs w:val="24"/>
          <w:lang w:val="en-GB"/>
        </w:rPr>
        <w:t>, 141–148. doi:10.1016/j.psychres.2018.01.044</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McGuffin, P., Farmer, A., &amp; Harvey, I. (1991). A polydiagnostic application of operational criteria in studies of psychotic illness: Development and reliability of the OPCRIT system. </w:t>
      </w:r>
      <w:r w:rsidRPr="00A7053C">
        <w:rPr>
          <w:rFonts w:ascii="Times New Roman" w:hAnsi="Times New Roman" w:cs="Times New Roman"/>
          <w:i/>
          <w:iCs/>
          <w:noProof/>
          <w:sz w:val="24"/>
          <w:szCs w:val="24"/>
          <w:lang w:val="en-GB"/>
        </w:rPr>
        <w:t>Archives of General Psychiatry</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48</w:t>
      </w:r>
      <w:r w:rsidRPr="00A7053C">
        <w:rPr>
          <w:rFonts w:ascii="Times New Roman" w:hAnsi="Times New Roman" w:cs="Times New Roman"/>
          <w:noProof/>
          <w:sz w:val="24"/>
          <w:szCs w:val="24"/>
          <w:lang w:val="en-GB"/>
        </w:rPr>
        <w:t>(8), 764–770. doi:10.1001/archpsyc.1991.01810320088015</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McKay, R., Langdon, R., &amp; Coltheart, M. (2006). The persecutory ideation questionnaire. </w:t>
      </w:r>
      <w:r w:rsidRPr="00A7053C">
        <w:rPr>
          <w:rFonts w:ascii="Times New Roman" w:hAnsi="Times New Roman" w:cs="Times New Roman"/>
          <w:i/>
          <w:iCs/>
          <w:noProof/>
          <w:sz w:val="24"/>
          <w:szCs w:val="24"/>
          <w:lang w:val="en-GB"/>
        </w:rPr>
        <w:t>Journal of Nervous and Mental Disease</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194</w:t>
      </w:r>
      <w:r w:rsidRPr="00A7053C">
        <w:rPr>
          <w:rFonts w:ascii="Times New Roman" w:hAnsi="Times New Roman" w:cs="Times New Roman"/>
          <w:noProof/>
          <w:sz w:val="24"/>
          <w:szCs w:val="24"/>
          <w:lang w:val="en-GB"/>
        </w:rPr>
        <w:t>(8), 628–631. doi:10.1097/01.nmd.0000231441.48007.a5</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Melo, S., Corcoran, R., Shryane, N., &amp; Bentall, R. P. (2009). The Persecution and Deservedness Scale. </w:t>
      </w:r>
      <w:r w:rsidRPr="00A7053C">
        <w:rPr>
          <w:rFonts w:ascii="Times New Roman" w:hAnsi="Times New Roman" w:cs="Times New Roman"/>
          <w:i/>
          <w:iCs/>
          <w:noProof/>
          <w:sz w:val="24"/>
          <w:szCs w:val="24"/>
          <w:lang w:val="en-GB"/>
        </w:rPr>
        <w:t>Psychology and Psychotherapy: Theory, Research and Practice</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82</w:t>
      </w:r>
      <w:r w:rsidRPr="00A7053C">
        <w:rPr>
          <w:rFonts w:ascii="Times New Roman" w:hAnsi="Times New Roman" w:cs="Times New Roman"/>
          <w:noProof/>
          <w:sz w:val="24"/>
          <w:szCs w:val="24"/>
          <w:lang w:val="en-GB"/>
        </w:rPr>
        <w:t>(3), 247–260. doi:10.1348/147608308X398337</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Mętel, D., Arciszewska, A., Daren, A., Pionke, R., Cechnicki, A., Frydecka, D., &amp; Gawęda, Ł. (2019). Mediating role of cognitive biases, resilience and depressive symptoms in the relationship between childhood trauma and psychotic-like experiences in young adults. </w:t>
      </w:r>
      <w:r w:rsidRPr="00A7053C">
        <w:rPr>
          <w:rFonts w:ascii="Times New Roman" w:hAnsi="Times New Roman" w:cs="Times New Roman"/>
          <w:i/>
          <w:iCs/>
          <w:noProof/>
          <w:sz w:val="24"/>
          <w:szCs w:val="24"/>
          <w:lang w:val="en-GB"/>
        </w:rPr>
        <w:t>Early Intervention in Psychiatry</w:t>
      </w:r>
      <w:r w:rsidRPr="00A7053C">
        <w:rPr>
          <w:rFonts w:ascii="Times New Roman" w:hAnsi="Times New Roman" w:cs="Times New Roman"/>
          <w:noProof/>
          <w:sz w:val="24"/>
          <w:szCs w:val="24"/>
          <w:lang w:val="en-GB"/>
        </w:rPr>
        <w:t>, eip.12829. doi:10.1111/eip.12829</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Meyer, I. H., Muenzenmaier, K., Cancienne, J., &amp; Struening, E. (1996). Reliability and validity of a measure of sexual and physical abuse histories among women with serious mental illness. </w:t>
      </w:r>
      <w:r w:rsidRPr="00A7053C">
        <w:rPr>
          <w:rFonts w:ascii="Times New Roman" w:hAnsi="Times New Roman" w:cs="Times New Roman"/>
          <w:i/>
          <w:iCs/>
          <w:noProof/>
          <w:sz w:val="24"/>
          <w:szCs w:val="24"/>
          <w:lang w:val="en-GB"/>
        </w:rPr>
        <w:t>Child Abuse and Neglect</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20</w:t>
      </w:r>
      <w:r w:rsidRPr="00A7053C">
        <w:rPr>
          <w:rFonts w:ascii="Times New Roman" w:hAnsi="Times New Roman" w:cs="Times New Roman"/>
          <w:noProof/>
          <w:sz w:val="24"/>
          <w:szCs w:val="24"/>
          <w:lang w:val="en-GB"/>
        </w:rPr>
        <w:t>(3), 213–219. doi:10.1016/S0145-2134(95)00137-9</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Mihaljevic, M., Zeljic, K., Soldatovic, I., Andric, S., Mirjanic, T., Richards, A., … Maric, N. P. (2017). The emerging role of the FKBP5 gene polymorphisms in vulnerability–stress model of schizophrenia: further evidence from a Serbian population. </w:t>
      </w:r>
      <w:r w:rsidRPr="00A7053C">
        <w:rPr>
          <w:rFonts w:ascii="Times New Roman" w:hAnsi="Times New Roman" w:cs="Times New Roman"/>
          <w:i/>
          <w:iCs/>
          <w:noProof/>
          <w:sz w:val="24"/>
          <w:szCs w:val="24"/>
          <w:lang w:val="en-GB"/>
        </w:rPr>
        <w:t>European Archives of Psychiatry and Clinical Neuroscience</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267</w:t>
      </w:r>
      <w:r w:rsidRPr="00A7053C">
        <w:rPr>
          <w:rFonts w:ascii="Times New Roman" w:hAnsi="Times New Roman" w:cs="Times New Roman"/>
          <w:noProof/>
          <w:sz w:val="24"/>
          <w:szCs w:val="24"/>
          <w:lang w:val="en-GB"/>
        </w:rPr>
        <w:t>(6), 527–539. doi:10.1007/s00406-016-0720-7</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Montgomery, S. A., &amp; Asberg, M. (1979). A new depression scale designed to be sensitive to change. </w:t>
      </w:r>
      <w:r w:rsidRPr="00A7053C">
        <w:rPr>
          <w:rFonts w:ascii="Times New Roman" w:hAnsi="Times New Roman" w:cs="Times New Roman"/>
          <w:i/>
          <w:iCs/>
          <w:noProof/>
          <w:sz w:val="24"/>
          <w:szCs w:val="24"/>
          <w:lang w:val="en-GB"/>
        </w:rPr>
        <w:t>British Journal of Psychiatry</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134</w:t>
      </w:r>
      <w:r w:rsidRPr="00A7053C">
        <w:rPr>
          <w:rFonts w:ascii="Times New Roman" w:hAnsi="Times New Roman" w:cs="Times New Roman"/>
          <w:noProof/>
          <w:sz w:val="24"/>
          <w:szCs w:val="24"/>
          <w:lang w:val="en-GB"/>
        </w:rPr>
        <w:t>(4), 382–389. doi:10.1192/bjp.134.4.382</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Morgan, C., Reininghaus, U., Fearon, P., Hutchinson, G., Morgan, K., Dazzan, P., … Craig, T. (2014). Modelling the interplay between childhood and adult adversity in pathways to psychosis: initial evidence from the AESOP study. </w:t>
      </w:r>
      <w:r w:rsidRPr="00A7053C">
        <w:rPr>
          <w:rFonts w:ascii="Times New Roman" w:hAnsi="Times New Roman" w:cs="Times New Roman"/>
          <w:i/>
          <w:iCs/>
          <w:noProof/>
          <w:sz w:val="24"/>
          <w:szCs w:val="24"/>
          <w:lang w:val="en-GB"/>
        </w:rPr>
        <w:t>Psychological Medicine</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44</w:t>
      </w:r>
      <w:r w:rsidRPr="00A7053C">
        <w:rPr>
          <w:rFonts w:ascii="Times New Roman" w:hAnsi="Times New Roman" w:cs="Times New Roman"/>
          <w:noProof/>
          <w:sz w:val="24"/>
          <w:szCs w:val="24"/>
          <w:lang w:val="en-GB"/>
        </w:rPr>
        <w:t>(02), 407–419. doi:10.1017/S0033291713000767</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Morgan, C., Reininghaus, U., Reichenberg, A., Frissa, S., Hotopf, M., &amp; Hatch, S. L. (2014). Adversity, cannabis use and psychotic experiences: Evidence of cumulative and synergistic effects. </w:t>
      </w:r>
      <w:r w:rsidRPr="00A7053C">
        <w:rPr>
          <w:rFonts w:ascii="Times New Roman" w:hAnsi="Times New Roman" w:cs="Times New Roman"/>
          <w:i/>
          <w:iCs/>
          <w:noProof/>
          <w:sz w:val="24"/>
          <w:szCs w:val="24"/>
          <w:lang w:val="en-GB"/>
        </w:rPr>
        <w:t>British Journal of Psychiatry</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204</w:t>
      </w:r>
      <w:r w:rsidRPr="00A7053C">
        <w:rPr>
          <w:rFonts w:ascii="Times New Roman" w:hAnsi="Times New Roman" w:cs="Times New Roman"/>
          <w:noProof/>
          <w:sz w:val="24"/>
          <w:szCs w:val="24"/>
          <w:lang w:val="en-GB"/>
        </w:rPr>
        <w:t>(5), 346–353. doi:10.1192/bjp.bp.113.134452</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Muenzenmaier, K. H., Seixas, A. A., Schneeberger, A. R., Castille, D. M., Battaglia, J., &amp; Link, B. G. (2015). Cumulative effects of stressful childhood experiences on delusions and hallucinations. </w:t>
      </w:r>
      <w:r w:rsidRPr="00A7053C">
        <w:rPr>
          <w:rFonts w:ascii="Times New Roman" w:hAnsi="Times New Roman" w:cs="Times New Roman"/>
          <w:i/>
          <w:iCs/>
          <w:noProof/>
          <w:sz w:val="24"/>
          <w:szCs w:val="24"/>
          <w:lang w:val="en-GB"/>
        </w:rPr>
        <w:t>Journal of Trauma and Dissociation</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16</w:t>
      </w:r>
      <w:r w:rsidRPr="00A7053C">
        <w:rPr>
          <w:rFonts w:ascii="Times New Roman" w:hAnsi="Times New Roman" w:cs="Times New Roman"/>
          <w:noProof/>
          <w:sz w:val="24"/>
          <w:szCs w:val="24"/>
          <w:lang w:val="en-GB"/>
        </w:rPr>
        <w:t>(4), 442–462. doi:10.1080/15299732.2015.1018475</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Muenzenmaier, K., Schneeberger, A. R., Castille, D. M., Battaglia, J., Seixas, A. A., &amp; Link, B. (2014). Stressful childhood experiences and clinical outcomes in people with serious mental illness: a gender comparison in a clinical psychiatric sample. </w:t>
      </w:r>
      <w:r w:rsidRPr="00A7053C">
        <w:rPr>
          <w:rFonts w:ascii="Times New Roman" w:hAnsi="Times New Roman" w:cs="Times New Roman"/>
          <w:i/>
          <w:iCs/>
          <w:noProof/>
          <w:sz w:val="24"/>
          <w:szCs w:val="24"/>
          <w:lang w:val="en-GB"/>
        </w:rPr>
        <w:t>Journal of Family Violence</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29</w:t>
      </w:r>
      <w:r w:rsidRPr="00A7053C">
        <w:rPr>
          <w:rFonts w:ascii="Times New Roman" w:hAnsi="Times New Roman" w:cs="Times New Roman"/>
          <w:noProof/>
          <w:sz w:val="24"/>
          <w:szCs w:val="24"/>
          <w:lang w:val="en-GB"/>
        </w:rPr>
        <w:t>(4), 419–429. doi:10.1007/s10896-014-9601-x</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Murphy, J., Houston, J. E., Shevlin, M., &amp; Adamson, G. (2013). Childhood sexual trauma, cannabis use and psychosis: Statistically controlling for pre-trauma psychosis and psychopathology. </w:t>
      </w:r>
      <w:r w:rsidRPr="00A7053C">
        <w:rPr>
          <w:rFonts w:ascii="Times New Roman" w:hAnsi="Times New Roman" w:cs="Times New Roman"/>
          <w:i/>
          <w:iCs/>
          <w:noProof/>
          <w:sz w:val="24"/>
          <w:szCs w:val="24"/>
          <w:lang w:val="en-GB"/>
        </w:rPr>
        <w:t>Social Psychiatry and Psychiatric Epidemiology</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48</w:t>
      </w:r>
      <w:r w:rsidRPr="00A7053C">
        <w:rPr>
          <w:rFonts w:ascii="Times New Roman" w:hAnsi="Times New Roman" w:cs="Times New Roman"/>
          <w:noProof/>
          <w:sz w:val="24"/>
          <w:szCs w:val="24"/>
          <w:lang w:val="en-GB"/>
        </w:rPr>
        <w:t>(6), 853–861. doi:10.1007/s00127-012-0592-8</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Murphy, S., Murphy, J., &amp; Shevlin, M. (2015). Negative evaluations of self and others, and peer victimization as mediators of the relationship between childhood adversity and psychotic experiences in adolescence: The moderating role of loneliness. </w:t>
      </w:r>
      <w:r w:rsidRPr="00A7053C">
        <w:rPr>
          <w:rFonts w:ascii="Times New Roman" w:hAnsi="Times New Roman" w:cs="Times New Roman"/>
          <w:i/>
          <w:iCs/>
          <w:noProof/>
          <w:sz w:val="24"/>
          <w:szCs w:val="24"/>
          <w:lang w:val="en-GB"/>
        </w:rPr>
        <w:t>British Journal of Clinical Psychology</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54</w:t>
      </w:r>
      <w:r w:rsidRPr="00A7053C">
        <w:rPr>
          <w:rFonts w:ascii="Times New Roman" w:hAnsi="Times New Roman" w:cs="Times New Roman"/>
          <w:noProof/>
          <w:sz w:val="24"/>
          <w:szCs w:val="24"/>
          <w:lang w:val="en-GB"/>
        </w:rPr>
        <w:t>(3), 326–344. doi:10.1111/bjc.12077</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lastRenderedPageBreak/>
        <w:t xml:space="preserve">Nam, B., Hilimire, M., Schiffman, J., &amp; DeVylder, J. (2016). Psychotic experiences in the context of depression: The cumulative role of victimization. </w:t>
      </w:r>
      <w:r w:rsidRPr="00A7053C">
        <w:rPr>
          <w:rFonts w:ascii="Times New Roman" w:hAnsi="Times New Roman" w:cs="Times New Roman"/>
          <w:i/>
          <w:iCs/>
          <w:noProof/>
          <w:sz w:val="24"/>
          <w:szCs w:val="24"/>
          <w:lang w:val="en-GB"/>
        </w:rPr>
        <w:t>Journal of Psychiatric Research</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82</w:t>
      </w:r>
      <w:r w:rsidRPr="00A7053C">
        <w:rPr>
          <w:rFonts w:ascii="Times New Roman" w:hAnsi="Times New Roman" w:cs="Times New Roman"/>
          <w:noProof/>
          <w:sz w:val="24"/>
          <w:szCs w:val="24"/>
          <w:lang w:val="en-GB"/>
        </w:rPr>
        <w:t>, 136–140. doi:10.1016/j.jpsychires.2016.07.023</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Newbury, J., Arseneault, L., Caspi, A., Moffitt, T. E., Odgers, C. L., &amp; Fisher, H. L. (2018). Cumulative effects of neighborhood social adversity and personal crime victimization on adolescent psychotic experiences. </w:t>
      </w:r>
      <w:r w:rsidRPr="00A7053C">
        <w:rPr>
          <w:rFonts w:ascii="Times New Roman" w:hAnsi="Times New Roman" w:cs="Times New Roman"/>
          <w:i/>
          <w:iCs/>
          <w:noProof/>
          <w:sz w:val="24"/>
          <w:szCs w:val="24"/>
          <w:lang w:val="en-GB"/>
        </w:rPr>
        <w:t>Schizophrenia Bulletinulletin</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44</w:t>
      </w:r>
      <w:r w:rsidRPr="00A7053C">
        <w:rPr>
          <w:rFonts w:ascii="Times New Roman" w:hAnsi="Times New Roman" w:cs="Times New Roman"/>
          <w:noProof/>
          <w:sz w:val="24"/>
          <w:szCs w:val="24"/>
          <w:lang w:val="en-GB"/>
        </w:rPr>
        <w:t>(2), 348–358. doi:10.1093/schbul/sbx060</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Nijenhuis, E. R. S., Van der Hart, O., &amp; Kruger, K. (2002). The psychometric characteristics of the traumatic experiences checklist (TEC): First findings among psychiatric outpatients. </w:t>
      </w:r>
      <w:r w:rsidRPr="00A7053C">
        <w:rPr>
          <w:rFonts w:ascii="Times New Roman" w:hAnsi="Times New Roman" w:cs="Times New Roman"/>
          <w:i/>
          <w:iCs/>
          <w:noProof/>
          <w:sz w:val="24"/>
          <w:szCs w:val="24"/>
          <w:lang w:val="en-GB"/>
        </w:rPr>
        <w:t>Clinical Psychology and Psychotherapy</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9</w:t>
      </w:r>
      <w:r w:rsidRPr="00A7053C">
        <w:rPr>
          <w:rFonts w:ascii="Times New Roman" w:hAnsi="Times New Roman" w:cs="Times New Roman"/>
          <w:noProof/>
          <w:sz w:val="24"/>
          <w:szCs w:val="24"/>
          <w:lang w:val="en-GB"/>
        </w:rPr>
        <w:t>(3), 200–210. doi:10.1002/cpp.332</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NIMH Genetics Initiative. (1992). </w:t>
      </w:r>
      <w:r w:rsidRPr="00A7053C">
        <w:rPr>
          <w:rFonts w:ascii="Times New Roman" w:hAnsi="Times New Roman" w:cs="Times New Roman"/>
          <w:i/>
          <w:iCs/>
          <w:noProof/>
          <w:sz w:val="24"/>
          <w:szCs w:val="24"/>
          <w:lang w:val="en-GB"/>
        </w:rPr>
        <w:t>Family Interview for Genetic Studies (FIGS)</w:t>
      </w:r>
      <w:r w:rsidRPr="00A7053C">
        <w:rPr>
          <w:rFonts w:ascii="Times New Roman" w:hAnsi="Times New Roman" w:cs="Times New Roman"/>
          <w:noProof/>
          <w:sz w:val="24"/>
          <w:szCs w:val="24"/>
          <w:lang w:val="en-GB"/>
        </w:rPr>
        <w:t>. Rockville, MD: National Institute of Mental Health.</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Nowicki, S., &amp; Strickland, B. R. (1973). A locus of control scale for children. </w:t>
      </w:r>
      <w:r w:rsidRPr="00A7053C">
        <w:rPr>
          <w:rFonts w:ascii="Times New Roman" w:hAnsi="Times New Roman" w:cs="Times New Roman"/>
          <w:i/>
          <w:iCs/>
          <w:noProof/>
          <w:sz w:val="24"/>
          <w:szCs w:val="24"/>
          <w:lang w:val="en-GB"/>
        </w:rPr>
        <w:t>Journal of Consulting and Clinical Psychology</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40</w:t>
      </w:r>
      <w:r w:rsidRPr="00A7053C">
        <w:rPr>
          <w:rFonts w:ascii="Times New Roman" w:hAnsi="Times New Roman" w:cs="Times New Roman"/>
          <w:noProof/>
          <w:sz w:val="24"/>
          <w:szCs w:val="24"/>
          <w:lang w:val="en-GB"/>
        </w:rPr>
        <w:t>(1), 148–154. doi:10.1037/h0033978</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Nurnberger, J. I., Blehar, M. C., Kaufmann, C. A., York-cooler, C., Simpson, S. G., Harkavy-friedman, J., … Reich, T. (2014). Diagnostic Interview for Genetic Studies: Rationale, unique features, and training. </w:t>
      </w:r>
      <w:r w:rsidRPr="00A7053C">
        <w:rPr>
          <w:rFonts w:ascii="Times New Roman" w:hAnsi="Times New Roman" w:cs="Times New Roman"/>
          <w:i/>
          <w:iCs/>
          <w:noProof/>
          <w:sz w:val="24"/>
          <w:szCs w:val="24"/>
          <w:lang w:val="en-GB"/>
        </w:rPr>
        <w:t>Archives of General Psychiatry</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51</w:t>
      </w:r>
      <w:r w:rsidRPr="00A7053C">
        <w:rPr>
          <w:rFonts w:ascii="Times New Roman" w:hAnsi="Times New Roman" w:cs="Times New Roman"/>
          <w:noProof/>
          <w:sz w:val="24"/>
          <w:szCs w:val="24"/>
          <w:lang w:val="en-GB"/>
        </w:rPr>
        <w:t>(11), 849–5. doi:10.1001/archpsyc.1994.03950110009002</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Odgers, C. L., Moffitt, T. E., Tach, L. M., Sampson, R. J., Taylor, A., Matthews, C. L., &amp; Caspi, A. (2009). The protective effects of neighborhood collective efficacy on British children growing up in deprivation: a developmental analysis. </w:t>
      </w:r>
      <w:r w:rsidRPr="00A7053C">
        <w:rPr>
          <w:rFonts w:ascii="Times New Roman" w:hAnsi="Times New Roman" w:cs="Times New Roman"/>
          <w:i/>
          <w:iCs/>
          <w:noProof/>
          <w:sz w:val="24"/>
          <w:szCs w:val="24"/>
          <w:lang w:val="en-GB"/>
        </w:rPr>
        <w:t>Developmental Psychology</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45</w:t>
      </w:r>
      <w:r w:rsidRPr="00A7053C">
        <w:rPr>
          <w:rFonts w:ascii="Times New Roman" w:hAnsi="Times New Roman" w:cs="Times New Roman"/>
          <w:noProof/>
          <w:sz w:val="24"/>
          <w:szCs w:val="24"/>
          <w:lang w:val="en-GB"/>
        </w:rPr>
        <w:t>(4), 942–957. doi:10.1037/a0016162</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Opler, L., Kay, S., Lindenmayer, J., &amp; Fiszbein, A. (1992). </w:t>
      </w:r>
      <w:r w:rsidRPr="00A7053C">
        <w:rPr>
          <w:rFonts w:ascii="Times New Roman" w:hAnsi="Times New Roman" w:cs="Times New Roman"/>
          <w:i/>
          <w:iCs/>
          <w:noProof/>
          <w:sz w:val="24"/>
          <w:szCs w:val="24"/>
          <w:lang w:val="en-GB"/>
        </w:rPr>
        <w:t>Structured Clinical Interview for the PANSS (SCI-PANSS)</w:t>
      </w:r>
      <w:r w:rsidRPr="00A7053C">
        <w:rPr>
          <w:rFonts w:ascii="Times New Roman" w:hAnsi="Times New Roman" w:cs="Times New Roman"/>
          <w:noProof/>
          <w:sz w:val="24"/>
          <w:szCs w:val="24"/>
          <w:lang w:val="en-GB"/>
        </w:rPr>
        <w:t>. Toronto, CA: Multi-Health Systems.</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Ormel, J., Oldenhinkel, A. J., Ferdinand, R. F., Hartman, C. A., De Winter, A. F., Veenstra, R., … Verhulst, F. C. (2005). Internalizing and externalizing problems in adolescence: General and dimension-specific effects of familial loadings and preadolescent temperament traits. </w:t>
      </w:r>
      <w:r w:rsidRPr="00A7053C">
        <w:rPr>
          <w:rFonts w:ascii="Times New Roman" w:hAnsi="Times New Roman" w:cs="Times New Roman"/>
          <w:i/>
          <w:iCs/>
          <w:noProof/>
          <w:sz w:val="24"/>
          <w:szCs w:val="24"/>
          <w:lang w:val="en-GB"/>
        </w:rPr>
        <w:t>Psychological Medicine</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35</w:t>
      </w:r>
      <w:r w:rsidRPr="00A7053C">
        <w:rPr>
          <w:rFonts w:ascii="Times New Roman" w:hAnsi="Times New Roman" w:cs="Times New Roman"/>
          <w:noProof/>
          <w:sz w:val="24"/>
          <w:szCs w:val="24"/>
          <w:lang w:val="en-GB"/>
        </w:rPr>
        <w:t>(12), 1825–1835. doi:10.1017/S0033291705005829</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Ostefjells, T., Lystad, J. U., Berg, A. O., Hagen, R., Loewy, R., Sandvik, L., … Rossberg, J. I. (2017). Metacognitive beliefs mediate the effect of emotional abuse on depressive and psychotic symptoms in severe mental disorders. </w:t>
      </w:r>
      <w:r w:rsidRPr="00A7053C">
        <w:rPr>
          <w:rFonts w:ascii="Times New Roman" w:hAnsi="Times New Roman" w:cs="Times New Roman"/>
          <w:i/>
          <w:iCs/>
          <w:noProof/>
          <w:sz w:val="24"/>
          <w:szCs w:val="24"/>
          <w:lang w:val="en-GB"/>
        </w:rPr>
        <w:t>Psychological Medicine</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47</w:t>
      </w:r>
      <w:r w:rsidRPr="00A7053C">
        <w:rPr>
          <w:rFonts w:ascii="Times New Roman" w:hAnsi="Times New Roman" w:cs="Times New Roman"/>
          <w:noProof/>
          <w:sz w:val="24"/>
          <w:szCs w:val="24"/>
          <w:lang w:val="en-GB"/>
        </w:rPr>
        <w:t>(13), 2323–2333. doi:10.1017/S0033291717000848</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Ouellet-Morin, I., Fisher, H. L., York-Smith, M., Fincham-Campbell, S., Moffitt, T. E., &amp; Arseneault, L. (2015). Intimate partner violence and new-onset depression: A longitudinal study of Women’s childhood and adult histories of abuse. </w:t>
      </w:r>
      <w:r w:rsidRPr="00A7053C">
        <w:rPr>
          <w:rFonts w:ascii="Times New Roman" w:hAnsi="Times New Roman" w:cs="Times New Roman"/>
          <w:i/>
          <w:iCs/>
          <w:noProof/>
          <w:sz w:val="24"/>
          <w:szCs w:val="24"/>
          <w:lang w:val="en-GB"/>
        </w:rPr>
        <w:t>Depression and Anxiety</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32</w:t>
      </w:r>
      <w:r w:rsidRPr="00A7053C">
        <w:rPr>
          <w:rFonts w:ascii="Times New Roman" w:hAnsi="Times New Roman" w:cs="Times New Roman"/>
          <w:noProof/>
          <w:sz w:val="24"/>
          <w:szCs w:val="24"/>
          <w:lang w:val="en-GB"/>
        </w:rPr>
        <w:t>(5), 316–324. doi:10.1002/da.22347</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Overall, J. E., &amp; Gorham, D. R. (1962). The Brief Psychiatric Rating Scale. </w:t>
      </w:r>
      <w:r w:rsidRPr="00A7053C">
        <w:rPr>
          <w:rFonts w:ascii="Times New Roman" w:hAnsi="Times New Roman" w:cs="Times New Roman"/>
          <w:i/>
          <w:iCs/>
          <w:noProof/>
          <w:sz w:val="24"/>
          <w:szCs w:val="24"/>
          <w:lang w:val="en-GB"/>
        </w:rPr>
        <w:t>Psychological Reports</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10</w:t>
      </w:r>
      <w:r w:rsidRPr="00A7053C">
        <w:rPr>
          <w:rFonts w:ascii="Times New Roman" w:hAnsi="Times New Roman" w:cs="Times New Roman"/>
          <w:noProof/>
          <w:sz w:val="24"/>
          <w:szCs w:val="24"/>
          <w:lang w:val="en-GB"/>
        </w:rPr>
        <w:t>(3), 799–812. doi:10.2466/pr0.1962.10.3.799</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7053C">
        <w:rPr>
          <w:rFonts w:ascii="Times New Roman" w:hAnsi="Times New Roman" w:cs="Times New Roman"/>
          <w:noProof/>
          <w:sz w:val="24"/>
          <w:szCs w:val="24"/>
          <w:lang w:val="en-GB"/>
        </w:rPr>
        <w:t xml:space="preserve">Paksarian, D., Eaton, W. W., Mortensen, P. B., Merikangas, K. R., &amp; Pedersen, C. B. (2015). A population-based study of the risk of schizophrenia and bipolar disorder associated with parent-child separation during development. </w:t>
      </w:r>
      <w:r w:rsidRPr="00A7053C">
        <w:rPr>
          <w:rFonts w:ascii="Times New Roman" w:hAnsi="Times New Roman" w:cs="Times New Roman"/>
          <w:i/>
          <w:iCs/>
          <w:noProof/>
          <w:sz w:val="24"/>
          <w:szCs w:val="24"/>
        </w:rPr>
        <w:t>Psychological Medicine</w:t>
      </w:r>
      <w:r w:rsidRPr="00A7053C">
        <w:rPr>
          <w:rFonts w:ascii="Times New Roman" w:hAnsi="Times New Roman" w:cs="Times New Roman"/>
          <w:noProof/>
          <w:sz w:val="24"/>
          <w:szCs w:val="24"/>
        </w:rPr>
        <w:t xml:space="preserve">, </w:t>
      </w:r>
      <w:r w:rsidRPr="00A7053C">
        <w:rPr>
          <w:rFonts w:ascii="Times New Roman" w:hAnsi="Times New Roman" w:cs="Times New Roman"/>
          <w:i/>
          <w:iCs/>
          <w:noProof/>
          <w:sz w:val="24"/>
          <w:szCs w:val="24"/>
        </w:rPr>
        <w:t>45</w:t>
      </w:r>
      <w:r w:rsidRPr="00A7053C">
        <w:rPr>
          <w:rFonts w:ascii="Times New Roman" w:hAnsi="Times New Roman" w:cs="Times New Roman"/>
          <w:noProof/>
          <w:sz w:val="24"/>
          <w:szCs w:val="24"/>
        </w:rPr>
        <w:t>(13), 2825–2837. doi:10.1017/S0033291715000781</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rPr>
        <w:t xml:space="preserve">Pallanti, S., Conte, G., Faravelli, C., Ambonetti, A., Vita, A., &amp; Sacchetti, E. (2008). </w:t>
      </w:r>
      <w:r w:rsidRPr="00A7053C">
        <w:rPr>
          <w:rFonts w:ascii="Times New Roman" w:hAnsi="Times New Roman" w:cs="Times New Roman"/>
          <w:noProof/>
          <w:sz w:val="24"/>
          <w:szCs w:val="24"/>
          <w:lang w:val="en-GB"/>
        </w:rPr>
        <w:t xml:space="preserve">Early life events and affective disorder revisited. </w:t>
      </w:r>
      <w:r w:rsidRPr="00A7053C">
        <w:rPr>
          <w:rFonts w:ascii="Times New Roman" w:hAnsi="Times New Roman" w:cs="Times New Roman"/>
          <w:i/>
          <w:iCs/>
          <w:noProof/>
          <w:sz w:val="24"/>
          <w:szCs w:val="24"/>
          <w:lang w:val="en-GB"/>
        </w:rPr>
        <w:t>The British Journal of Psychiatry</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148</w:t>
      </w:r>
      <w:r w:rsidRPr="00A7053C">
        <w:rPr>
          <w:rFonts w:ascii="Times New Roman" w:hAnsi="Times New Roman" w:cs="Times New Roman"/>
          <w:noProof/>
          <w:sz w:val="24"/>
          <w:szCs w:val="24"/>
          <w:lang w:val="en-GB"/>
        </w:rPr>
        <w:t>(3), 288–295. doi:10.1192/bjp.148.3.288</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Parker, G., Tupling, H., &amp; Brown, L. B. (1979). A Parental Bonding Instrument. </w:t>
      </w:r>
      <w:r w:rsidRPr="00A7053C">
        <w:rPr>
          <w:rFonts w:ascii="Times New Roman" w:hAnsi="Times New Roman" w:cs="Times New Roman"/>
          <w:i/>
          <w:iCs/>
          <w:noProof/>
          <w:sz w:val="24"/>
          <w:szCs w:val="24"/>
          <w:lang w:val="en-GB"/>
        </w:rPr>
        <w:t>British Journal of Medical Psychology</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52</w:t>
      </w:r>
      <w:r w:rsidRPr="00A7053C">
        <w:rPr>
          <w:rFonts w:ascii="Times New Roman" w:hAnsi="Times New Roman" w:cs="Times New Roman"/>
          <w:noProof/>
          <w:sz w:val="24"/>
          <w:szCs w:val="24"/>
          <w:lang w:val="en-GB"/>
        </w:rPr>
        <w:t>(1), 1–10. doi:10.1111/j.2044-8341.1979.tb02487.x</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Patterson, P., Skeate, A., &amp; Birchwood, M. (2002). </w:t>
      </w:r>
      <w:r w:rsidRPr="00A7053C">
        <w:rPr>
          <w:rFonts w:ascii="Times New Roman" w:hAnsi="Times New Roman" w:cs="Times New Roman"/>
          <w:i/>
          <w:iCs/>
          <w:noProof/>
          <w:sz w:val="24"/>
          <w:szCs w:val="24"/>
          <w:lang w:val="en-GB"/>
        </w:rPr>
        <w:t>TADS-EPOS 1.2.</w:t>
      </w:r>
      <w:r w:rsidRPr="00A7053C">
        <w:rPr>
          <w:rFonts w:ascii="Times New Roman" w:hAnsi="Times New Roman" w:cs="Times New Roman"/>
          <w:noProof/>
          <w:sz w:val="24"/>
          <w:szCs w:val="24"/>
          <w:lang w:val="en-GB"/>
        </w:rPr>
        <w:t xml:space="preserve"> Birmingham, UK: University of Birmingham.</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Peach, N., Alvarez-Jimenez, M., Cropper, S. J., Sun, P., &amp; Bendall, S. (2019). Testing models of post-traumatic intrusions, trauma-related beliefs, hallucinations, and delusions in a first </w:t>
      </w:r>
      <w:r w:rsidRPr="00A7053C">
        <w:rPr>
          <w:rFonts w:ascii="Times New Roman" w:hAnsi="Times New Roman" w:cs="Times New Roman"/>
          <w:noProof/>
          <w:sz w:val="24"/>
          <w:szCs w:val="24"/>
          <w:lang w:val="en-GB"/>
        </w:rPr>
        <w:lastRenderedPageBreak/>
        <w:t xml:space="preserve">episode psychosis sample. </w:t>
      </w:r>
      <w:r w:rsidRPr="00A7053C">
        <w:rPr>
          <w:rFonts w:ascii="Times New Roman" w:hAnsi="Times New Roman" w:cs="Times New Roman"/>
          <w:i/>
          <w:iCs/>
          <w:noProof/>
          <w:sz w:val="24"/>
          <w:szCs w:val="24"/>
          <w:lang w:val="en-GB"/>
        </w:rPr>
        <w:t>British Journal of Clinical Psychology</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58</w:t>
      </w:r>
      <w:r w:rsidRPr="00A7053C">
        <w:rPr>
          <w:rFonts w:ascii="Times New Roman" w:hAnsi="Times New Roman" w:cs="Times New Roman"/>
          <w:noProof/>
          <w:sz w:val="24"/>
          <w:szCs w:val="24"/>
          <w:lang w:val="en-GB"/>
        </w:rPr>
        <w:t>(2), 154–172. doi:10.1111/bjc.12206</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Pearce, J., Simpson, J., Berry, K., Bucci, S., Moskowitz, A., &amp; Varese, F. (2017). Attachment and dissociation as mediators of the link between childhood trauma and psychotic experiences. </w:t>
      </w:r>
      <w:r w:rsidRPr="00A7053C">
        <w:rPr>
          <w:rFonts w:ascii="Times New Roman" w:hAnsi="Times New Roman" w:cs="Times New Roman"/>
          <w:i/>
          <w:iCs/>
          <w:noProof/>
          <w:sz w:val="24"/>
          <w:szCs w:val="24"/>
          <w:lang w:val="en-GB"/>
        </w:rPr>
        <w:t>Clinical Psychology and Psychotherapy</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24</w:t>
      </w:r>
      <w:r w:rsidRPr="00A7053C">
        <w:rPr>
          <w:rFonts w:ascii="Times New Roman" w:hAnsi="Times New Roman" w:cs="Times New Roman"/>
          <w:noProof/>
          <w:sz w:val="24"/>
          <w:szCs w:val="24"/>
          <w:lang w:val="en-GB"/>
        </w:rPr>
        <w:t>(6), 1304–1312. doi:10.1002/cpp.2100</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Pedersen, C. B., Gøtzsche, H., Møller, J. Ø., &amp; Mortensen, P. B. (2006). The Danish Civil Registration System A cohort of eight million persons. </w:t>
      </w:r>
      <w:r w:rsidRPr="00A7053C">
        <w:rPr>
          <w:rFonts w:ascii="Times New Roman" w:hAnsi="Times New Roman" w:cs="Times New Roman"/>
          <w:i/>
          <w:iCs/>
          <w:noProof/>
          <w:sz w:val="24"/>
          <w:szCs w:val="24"/>
          <w:lang w:val="en-GB"/>
        </w:rPr>
        <w:t>Dan Med Bull</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53</w:t>
      </w:r>
      <w:r w:rsidRPr="00A7053C">
        <w:rPr>
          <w:rFonts w:ascii="Times New Roman" w:hAnsi="Times New Roman" w:cs="Times New Roman"/>
          <w:noProof/>
          <w:sz w:val="24"/>
          <w:szCs w:val="24"/>
          <w:lang w:val="en-GB"/>
        </w:rPr>
        <w:t>(4), 441–449. doi:10.1177/1403494810387965</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Perona-Garcelán, S., Carrascoso- López, F., García-Montes, J. M., Ductor-Recuerda, M. J., López Jiménez, A. M., Vallina-Fernández, O., … Gómez-Gómez, M. T. (2012). Dissociative experiences as mediators between childhood trauma and auditory hallucinations. </w:t>
      </w:r>
      <w:r w:rsidRPr="00A7053C">
        <w:rPr>
          <w:rFonts w:ascii="Times New Roman" w:hAnsi="Times New Roman" w:cs="Times New Roman"/>
          <w:i/>
          <w:iCs/>
          <w:noProof/>
          <w:sz w:val="24"/>
          <w:szCs w:val="24"/>
          <w:lang w:val="en-GB"/>
        </w:rPr>
        <w:t>Journal of Traumatic Stress</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25</w:t>
      </w:r>
      <w:r w:rsidRPr="00A7053C">
        <w:rPr>
          <w:rFonts w:ascii="Times New Roman" w:hAnsi="Times New Roman" w:cs="Times New Roman"/>
          <w:noProof/>
          <w:sz w:val="24"/>
          <w:szCs w:val="24"/>
          <w:lang w:val="en-GB"/>
        </w:rPr>
        <w:t>(3), 323–329. doi:10.1002/jts.21693</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Perona-Garcelán, S., García-Montes, J. M., Rodríguez-Testal, J. F., López-Jiménez, A. M., Ruiz-Veguilla, M., Ductor-Recuerda, M. J., … Pérez-Álvarez, M. (2014). Relationship Between Childhood Trauma, Mindfulness, and Dissociation in Subjects With and Without Hallucination Proneness. </w:t>
      </w:r>
      <w:r w:rsidRPr="00A7053C">
        <w:rPr>
          <w:rFonts w:ascii="Times New Roman" w:hAnsi="Times New Roman" w:cs="Times New Roman"/>
          <w:i/>
          <w:iCs/>
          <w:noProof/>
          <w:sz w:val="24"/>
          <w:szCs w:val="24"/>
          <w:lang w:val="en-GB"/>
        </w:rPr>
        <w:t>Journal of Trauma and Dissociation</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15</w:t>
      </w:r>
      <w:r w:rsidRPr="00A7053C">
        <w:rPr>
          <w:rFonts w:ascii="Times New Roman" w:hAnsi="Times New Roman" w:cs="Times New Roman"/>
          <w:noProof/>
          <w:sz w:val="24"/>
          <w:szCs w:val="24"/>
          <w:lang w:val="en-GB"/>
        </w:rPr>
        <w:t>(1), 35–51. doi:10.1080/15299732.2013.821433</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Peters, E. R., Joseph, S. A., &amp; Garety, P. A. (1999). Measurement of delusional ideation in the normal population: Introducing the PDI (Peters et al. Delusions Inventory). </w:t>
      </w:r>
      <w:r w:rsidRPr="00A7053C">
        <w:rPr>
          <w:rFonts w:ascii="Times New Roman" w:hAnsi="Times New Roman" w:cs="Times New Roman"/>
          <w:i/>
          <w:iCs/>
          <w:noProof/>
          <w:sz w:val="24"/>
          <w:szCs w:val="24"/>
          <w:lang w:val="en-GB"/>
        </w:rPr>
        <w:t>Schizophrenia Bulletin</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25</w:t>
      </w:r>
      <w:r w:rsidRPr="00A7053C">
        <w:rPr>
          <w:rFonts w:ascii="Times New Roman" w:hAnsi="Times New Roman" w:cs="Times New Roman"/>
          <w:noProof/>
          <w:sz w:val="24"/>
          <w:szCs w:val="24"/>
          <w:lang w:val="en-GB"/>
        </w:rPr>
        <w:t>(3), 553–576. doi:10.1093/oxfordjournals.schbul.a033401</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Pfohl, B., Blum, N., &amp; Zimmerman, M. (1995). </w:t>
      </w:r>
      <w:r w:rsidRPr="00A7053C">
        <w:rPr>
          <w:rFonts w:ascii="Times New Roman" w:hAnsi="Times New Roman" w:cs="Times New Roman"/>
          <w:i/>
          <w:iCs/>
          <w:noProof/>
          <w:sz w:val="24"/>
          <w:szCs w:val="24"/>
          <w:lang w:val="en-GB"/>
        </w:rPr>
        <w:t>Structured Interview for DSM-IV Personality: SIDP IV</w:t>
      </w:r>
      <w:r w:rsidRPr="00A7053C">
        <w:rPr>
          <w:rFonts w:ascii="Times New Roman" w:hAnsi="Times New Roman" w:cs="Times New Roman"/>
          <w:noProof/>
          <w:sz w:val="24"/>
          <w:szCs w:val="24"/>
          <w:lang w:val="en-GB"/>
        </w:rPr>
        <w:t>. Iowa City, IA: University of Iowa College of Medicine.</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Pilton, M., Bucci, S., McManus, J., Hayward, M., Emsley, R., &amp; Berry, K. (2016). Does insecure attachment mediate the relationship between trauma and voice-hearing in psychosis? </w:t>
      </w:r>
      <w:r w:rsidRPr="00A7053C">
        <w:rPr>
          <w:rFonts w:ascii="Times New Roman" w:hAnsi="Times New Roman" w:cs="Times New Roman"/>
          <w:i/>
          <w:iCs/>
          <w:noProof/>
          <w:sz w:val="24"/>
          <w:szCs w:val="24"/>
          <w:lang w:val="en-GB"/>
        </w:rPr>
        <w:t>Psychiatry Research</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246</w:t>
      </w:r>
      <w:r w:rsidRPr="00A7053C">
        <w:rPr>
          <w:rFonts w:ascii="Times New Roman" w:hAnsi="Times New Roman" w:cs="Times New Roman"/>
          <w:noProof/>
          <w:sz w:val="24"/>
          <w:szCs w:val="24"/>
          <w:lang w:val="en-GB"/>
        </w:rPr>
        <w:t>, 776–782. doi:10.1016/j.psychres.2016.10.050</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Polanczyk, G., Moffitt, T. E., Arseneault, L., Cannon, M., Ambler, A., Keefe, R. S. E., … Caspi, A. (2010). Etiological and clinical features of childhood psychotic symptoms results from a birth cohort. </w:t>
      </w:r>
      <w:r w:rsidRPr="00A7053C">
        <w:rPr>
          <w:rFonts w:ascii="Times New Roman" w:hAnsi="Times New Roman" w:cs="Times New Roman"/>
          <w:i/>
          <w:iCs/>
          <w:noProof/>
          <w:sz w:val="24"/>
          <w:szCs w:val="24"/>
          <w:lang w:val="en-GB"/>
        </w:rPr>
        <w:t>Archives of General Psychiatry</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67</w:t>
      </w:r>
      <w:r w:rsidRPr="00A7053C">
        <w:rPr>
          <w:rFonts w:ascii="Times New Roman" w:hAnsi="Times New Roman" w:cs="Times New Roman"/>
          <w:noProof/>
          <w:sz w:val="24"/>
          <w:szCs w:val="24"/>
          <w:lang w:val="en-GB"/>
        </w:rPr>
        <w:t>(4), 328–338. doi:10.1001/archgenpsychiatry.2010.14</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Power, M. J., Champion, L. A., &amp; Aris, S. J. (1988). The development of a measure of social support: The Significant Others (SOS) Scale. </w:t>
      </w:r>
      <w:r w:rsidRPr="00A7053C">
        <w:rPr>
          <w:rFonts w:ascii="Times New Roman" w:hAnsi="Times New Roman" w:cs="Times New Roman"/>
          <w:i/>
          <w:iCs/>
          <w:noProof/>
          <w:sz w:val="24"/>
          <w:szCs w:val="24"/>
          <w:lang w:val="en-GB"/>
        </w:rPr>
        <w:t>British Journal of Clinical Psychology</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27</w:t>
      </w:r>
      <w:r w:rsidRPr="00A7053C">
        <w:rPr>
          <w:rFonts w:ascii="Times New Roman" w:hAnsi="Times New Roman" w:cs="Times New Roman"/>
          <w:noProof/>
          <w:sz w:val="24"/>
          <w:szCs w:val="24"/>
          <w:lang w:val="en-GB"/>
        </w:rPr>
        <w:t>(4), 349–358. doi:10.1111/j.2044-8260.1988.tb00799.x</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Powers, A. D., Thomas, K. M., Ressler, K. J., &amp; Bradley, B. (2011). The differential effects of child abuse and posttraumatic stress disorder on schizotypal personality disorder. </w:t>
      </w:r>
      <w:r w:rsidRPr="00A7053C">
        <w:rPr>
          <w:rFonts w:ascii="Times New Roman" w:hAnsi="Times New Roman" w:cs="Times New Roman"/>
          <w:i/>
          <w:iCs/>
          <w:noProof/>
          <w:sz w:val="24"/>
          <w:szCs w:val="24"/>
          <w:lang w:val="en-GB"/>
        </w:rPr>
        <w:t>Comprehensive Psychiatry</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52</w:t>
      </w:r>
      <w:r w:rsidRPr="00A7053C">
        <w:rPr>
          <w:rFonts w:ascii="Times New Roman" w:hAnsi="Times New Roman" w:cs="Times New Roman"/>
          <w:noProof/>
          <w:sz w:val="24"/>
          <w:szCs w:val="24"/>
          <w:lang w:val="en-GB"/>
        </w:rPr>
        <w:t>(4), 438–445. doi:10.1016/j.comppsych.2010.08.001</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Radloff, L. S. (1977). The CES-D Scale. </w:t>
      </w:r>
      <w:r w:rsidRPr="00A7053C">
        <w:rPr>
          <w:rFonts w:ascii="Times New Roman" w:hAnsi="Times New Roman" w:cs="Times New Roman"/>
          <w:i/>
          <w:iCs/>
          <w:noProof/>
          <w:sz w:val="24"/>
          <w:szCs w:val="24"/>
          <w:lang w:val="en-GB"/>
        </w:rPr>
        <w:t>Applied Psychological Measurement</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1</w:t>
      </w:r>
      <w:r w:rsidRPr="00A7053C">
        <w:rPr>
          <w:rFonts w:ascii="Times New Roman" w:hAnsi="Times New Roman" w:cs="Times New Roman"/>
          <w:noProof/>
          <w:sz w:val="24"/>
          <w:szCs w:val="24"/>
          <w:lang w:val="en-GB"/>
        </w:rPr>
        <w:t>(3), 385–401. doi:10.1177/014662167700100306</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Räikkönen, K., Lahti, M., Heinonen, K., Pesonen, A.-K., Wahlbeck, K., Kajantie, E., … Eriksson, J. G. (2011). Risk of severe mental disorders in adults separated temporarily from their parents in childhood: The Helsinki birth cohort study. </w:t>
      </w:r>
      <w:r w:rsidRPr="00A7053C">
        <w:rPr>
          <w:rFonts w:ascii="Times New Roman" w:hAnsi="Times New Roman" w:cs="Times New Roman"/>
          <w:i/>
          <w:iCs/>
          <w:noProof/>
          <w:sz w:val="24"/>
          <w:szCs w:val="24"/>
          <w:lang w:val="en-GB"/>
        </w:rPr>
        <w:t>Journal of Psychiatric Research</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45</w:t>
      </w:r>
      <w:r w:rsidRPr="00A7053C">
        <w:rPr>
          <w:rFonts w:ascii="Times New Roman" w:hAnsi="Times New Roman" w:cs="Times New Roman"/>
          <w:noProof/>
          <w:sz w:val="24"/>
          <w:szCs w:val="24"/>
          <w:lang w:val="en-GB"/>
        </w:rPr>
        <w:t>(3), 332–338. doi:10.1016/j.jpsychires.2010.07.003</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Raine, A. (1991). The SPQ: a scale for the assessment of schizotypal personality based on DSM-III-R criteria. </w:t>
      </w:r>
      <w:r w:rsidRPr="00A7053C">
        <w:rPr>
          <w:rFonts w:ascii="Times New Roman" w:hAnsi="Times New Roman" w:cs="Times New Roman"/>
          <w:i/>
          <w:iCs/>
          <w:noProof/>
          <w:sz w:val="24"/>
          <w:szCs w:val="24"/>
          <w:lang w:val="en-GB"/>
        </w:rPr>
        <w:t>Schizophrenia Bulletin</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17</w:t>
      </w:r>
      <w:r w:rsidRPr="00A7053C">
        <w:rPr>
          <w:rFonts w:ascii="Times New Roman" w:hAnsi="Times New Roman" w:cs="Times New Roman"/>
          <w:noProof/>
          <w:sz w:val="24"/>
          <w:szCs w:val="24"/>
          <w:lang w:val="en-GB"/>
        </w:rPr>
        <w:t>(4), 555–564. doi:10.1093/schbul/17.4.555</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Raine, A., &amp; Benishay, D. (1995). The SPQ-B: a brief screening instrument for schizotypal personality disorder. </w:t>
      </w:r>
      <w:r w:rsidRPr="00A7053C">
        <w:rPr>
          <w:rFonts w:ascii="Times New Roman" w:hAnsi="Times New Roman" w:cs="Times New Roman"/>
          <w:i/>
          <w:iCs/>
          <w:noProof/>
          <w:sz w:val="24"/>
          <w:szCs w:val="24"/>
          <w:lang w:val="en-GB"/>
        </w:rPr>
        <w:t>Journal of Personality Disorders</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9</w:t>
      </w:r>
      <w:r w:rsidRPr="00A7053C">
        <w:rPr>
          <w:rFonts w:ascii="Times New Roman" w:hAnsi="Times New Roman" w:cs="Times New Roman"/>
          <w:noProof/>
          <w:sz w:val="24"/>
          <w:szCs w:val="24"/>
          <w:lang w:val="en-GB"/>
        </w:rPr>
        <w:t>(4), 346–355. doi:10.1521/pedi.1995.9.4.346</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Ramsay, H., Kelleher, I., Flannery, P., Clarke, M. C., Lynch, F., Harley, M., … Cannon, M. (2013). Relationship between the COMT-Val158Met and BDNF-Val66Met polymorphisms, childhood trauma and psychotic experiences in an adolescent general population sample. </w:t>
      </w:r>
      <w:r w:rsidRPr="00A7053C">
        <w:rPr>
          <w:rFonts w:ascii="Times New Roman" w:hAnsi="Times New Roman" w:cs="Times New Roman"/>
          <w:i/>
          <w:iCs/>
          <w:noProof/>
          <w:sz w:val="24"/>
          <w:szCs w:val="24"/>
          <w:lang w:val="en-GB"/>
        </w:rPr>
        <w:t>PLoS ONE</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8</w:t>
      </w:r>
      <w:r w:rsidRPr="00A7053C">
        <w:rPr>
          <w:rFonts w:ascii="Times New Roman" w:hAnsi="Times New Roman" w:cs="Times New Roman"/>
          <w:noProof/>
          <w:sz w:val="24"/>
          <w:szCs w:val="24"/>
          <w:lang w:val="en-GB"/>
        </w:rPr>
        <w:t>(11), e79741. doi:10.1371/journal.pone.0079741</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Robins, L., Cottler, N., &amp; Buckolz, K. (1996). </w:t>
      </w:r>
      <w:r w:rsidRPr="00A7053C">
        <w:rPr>
          <w:rFonts w:ascii="Times New Roman" w:hAnsi="Times New Roman" w:cs="Times New Roman"/>
          <w:i/>
          <w:iCs/>
          <w:noProof/>
          <w:sz w:val="24"/>
          <w:szCs w:val="24"/>
          <w:lang w:val="en-GB"/>
        </w:rPr>
        <w:t>Diagnostic Interview Schedule for DSM-IV</w:t>
      </w:r>
      <w:r w:rsidRPr="00A7053C">
        <w:rPr>
          <w:rFonts w:ascii="Times New Roman" w:hAnsi="Times New Roman" w:cs="Times New Roman"/>
          <w:noProof/>
          <w:sz w:val="24"/>
          <w:szCs w:val="24"/>
          <w:lang w:val="en-GB"/>
        </w:rPr>
        <w:t xml:space="preserve">. St. </w:t>
      </w:r>
      <w:r w:rsidRPr="00A7053C">
        <w:rPr>
          <w:rFonts w:ascii="Times New Roman" w:hAnsi="Times New Roman" w:cs="Times New Roman"/>
          <w:noProof/>
          <w:sz w:val="24"/>
          <w:szCs w:val="24"/>
          <w:lang w:val="en-GB"/>
        </w:rPr>
        <w:lastRenderedPageBreak/>
        <w:t>Louis: Washington University School of Medicine.</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Rohner, R. P. (2005). </w:t>
      </w:r>
      <w:r w:rsidRPr="00A7053C">
        <w:rPr>
          <w:rFonts w:ascii="Times New Roman" w:hAnsi="Times New Roman" w:cs="Times New Roman"/>
          <w:i/>
          <w:iCs/>
          <w:noProof/>
          <w:sz w:val="24"/>
          <w:szCs w:val="24"/>
          <w:lang w:val="en-GB"/>
        </w:rPr>
        <w:t>Personality assessment questionnaire test manual. Handbook for the study of parental acceptance and rejection.</w:t>
      </w:r>
      <w:r w:rsidRPr="00A7053C">
        <w:rPr>
          <w:rFonts w:ascii="Times New Roman" w:hAnsi="Times New Roman" w:cs="Times New Roman"/>
          <w:noProof/>
          <w:sz w:val="24"/>
          <w:szCs w:val="24"/>
          <w:lang w:val="en-GB"/>
        </w:rPr>
        <w:t xml:space="preserve"> Storrs, CT: Rohner Research Publications.</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Rosenberg, M. (1989). </w:t>
      </w:r>
      <w:r w:rsidRPr="00A7053C">
        <w:rPr>
          <w:rFonts w:ascii="Times New Roman" w:hAnsi="Times New Roman" w:cs="Times New Roman"/>
          <w:i/>
          <w:iCs/>
          <w:noProof/>
          <w:sz w:val="24"/>
          <w:szCs w:val="24"/>
          <w:lang w:val="en-GB"/>
        </w:rPr>
        <w:t>Society and the adolescent self-image</w:t>
      </w:r>
      <w:r w:rsidRPr="00A7053C">
        <w:rPr>
          <w:rFonts w:ascii="Times New Roman" w:hAnsi="Times New Roman" w:cs="Times New Roman"/>
          <w:noProof/>
          <w:sz w:val="24"/>
          <w:szCs w:val="24"/>
          <w:lang w:val="en-GB"/>
        </w:rPr>
        <w:t>. Middeltown, CT: Wesleyan University Press.</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Rosenman, S., &amp; Rodgers, B. (2004). Childhood adversity in an Australian population. </w:t>
      </w:r>
      <w:r w:rsidRPr="00A7053C">
        <w:rPr>
          <w:rFonts w:ascii="Times New Roman" w:hAnsi="Times New Roman" w:cs="Times New Roman"/>
          <w:i/>
          <w:iCs/>
          <w:noProof/>
          <w:sz w:val="24"/>
          <w:szCs w:val="24"/>
          <w:lang w:val="en-GB"/>
        </w:rPr>
        <w:t>Social Psychiatry and Psychiatric Epidemiology</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39</w:t>
      </w:r>
      <w:r w:rsidRPr="00A7053C">
        <w:rPr>
          <w:rFonts w:ascii="Times New Roman" w:hAnsi="Times New Roman" w:cs="Times New Roman"/>
          <w:noProof/>
          <w:sz w:val="24"/>
          <w:szCs w:val="24"/>
          <w:lang w:val="en-GB"/>
        </w:rPr>
        <w:t>(9), 695–702. doi:10.1007/s00127-004-0802-0</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Rössler, W., Ajdacic-Gross, V., Rodgers, S., Haker, H., &amp; Müller, M. (2016). Childhood trauma as a risk factor for the onset of subclinical psychotic experiences: Exploring the mediating effect of stress sensitivity in a cross-sectional epidemiological community study. </w:t>
      </w:r>
      <w:r w:rsidRPr="00A7053C">
        <w:rPr>
          <w:rFonts w:ascii="Times New Roman" w:hAnsi="Times New Roman" w:cs="Times New Roman"/>
          <w:i/>
          <w:iCs/>
          <w:noProof/>
          <w:sz w:val="24"/>
          <w:szCs w:val="24"/>
          <w:lang w:val="en-GB"/>
        </w:rPr>
        <w:t>Schizophrenia Research</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172</w:t>
      </w:r>
      <w:r w:rsidRPr="00A7053C">
        <w:rPr>
          <w:rFonts w:ascii="Times New Roman" w:hAnsi="Times New Roman" w:cs="Times New Roman"/>
          <w:noProof/>
          <w:sz w:val="24"/>
          <w:szCs w:val="24"/>
          <w:lang w:val="en-GB"/>
        </w:rPr>
        <w:t>(1–3), 46–53. doi:10.1016/j.schres.2016.02.006</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Rotter, J. B. (1966). Generalized expectancies for internal versus external control of reinforcement. </w:t>
      </w:r>
      <w:r w:rsidRPr="00A7053C">
        <w:rPr>
          <w:rFonts w:ascii="Times New Roman" w:hAnsi="Times New Roman" w:cs="Times New Roman"/>
          <w:i/>
          <w:iCs/>
          <w:noProof/>
          <w:sz w:val="24"/>
          <w:szCs w:val="24"/>
          <w:lang w:val="en-GB"/>
        </w:rPr>
        <w:t>Psychological Monographs: General and Applied</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80</w:t>
      </w:r>
      <w:r w:rsidRPr="00A7053C">
        <w:rPr>
          <w:rFonts w:ascii="Times New Roman" w:hAnsi="Times New Roman" w:cs="Times New Roman"/>
          <w:noProof/>
          <w:sz w:val="24"/>
          <w:szCs w:val="24"/>
          <w:lang w:val="en-GB"/>
        </w:rPr>
        <w:t>(1), 1–28. doi:10.1037/h0092976</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Russell, D., Peplau, L. A., &amp; Cutrona, C. E. (1980). The revised UCLA Loneliness Scale: Concurrent and discriminant validity evidence. </w:t>
      </w:r>
      <w:r w:rsidRPr="00A7053C">
        <w:rPr>
          <w:rFonts w:ascii="Times New Roman" w:hAnsi="Times New Roman" w:cs="Times New Roman"/>
          <w:i/>
          <w:iCs/>
          <w:noProof/>
          <w:sz w:val="24"/>
          <w:szCs w:val="24"/>
          <w:lang w:val="en-GB"/>
        </w:rPr>
        <w:t>Journal of Personality and Social Psychology</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39</w:t>
      </w:r>
      <w:r w:rsidRPr="00A7053C">
        <w:rPr>
          <w:rFonts w:ascii="Times New Roman" w:hAnsi="Times New Roman" w:cs="Times New Roman"/>
          <w:noProof/>
          <w:sz w:val="24"/>
          <w:szCs w:val="24"/>
          <w:lang w:val="en-GB"/>
        </w:rPr>
        <w:t>(3), 472–480. doi:10.1037/0022-3514.39.3.472</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Sanders, B., &amp; Becker-Lausen, E. (1995). The measurement of psychological maltreatment: Early data on the child abuse and trauma scale. </w:t>
      </w:r>
      <w:r w:rsidRPr="00A7053C">
        <w:rPr>
          <w:rFonts w:ascii="Times New Roman" w:hAnsi="Times New Roman" w:cs="Times New Roman"/>
          <w:i/>
          <w:iCs/>
          <w:noProof/>
          <w:sz w:val="24"/>
          <w:szCs w:val="24"/>
          <w:lang w:val="en-GB"/>
        </w:rPr>
        <w:t>Child Abuse and Neglect</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19</w:t>
      </w:r>
      <w:r w:rsidRPr="00A7053C">
        <w:rPr>
          <w:rFonts w:ascii="Times New Roman" w:hAnsi="Times New Roman" w:cs="Times New Roman"/>
          <w:noProof/>
          <w:sz w:val="24"/>
          <w:szCs w:val="24"/>
          <w:lang w:val="en-GB"/>
        </w:rPr>
        <w:t>(3), 315–323. doi:10.1016/S0145-2134(94)00131-6</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Savitz, J., Van Merwe, L. Der, Newman, T. K., Stein, D. J., &amp; Ramesar, R. (2010). Catechol-o-methyltransferase genotype and childhood trauma may interact to impact schizotypal personality traits. </w:t>
      </w:r>
      <w:r w:rsidRPr="00A7053C">
        <w:rPr>
          <w:rFonts w:ascii="Times New Roman" w:hAnsi="Times New Roman" w:cs="Times New Roman"/>
          <w:i/>
          <w:iCs/>
          <w:noProof/>
          <w:sz w:val="24"/>
          <w:szCs w:val="24"/>
          <w:lang w:val="en-GB"/>
        </w:rPr>
        <w:t>Behavior Genetics</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40</w:t>
      </w:r>
      <w:r w:rsidRPr="00A7053C">
        <w:rPr>
          <w:rFonts w:ascii="Times New Roman" w:hAnsi="Times New Roman" w:cs="Times New Roman"/>
          <w:noProof/>
          <w:sz w:val="24"/>
          <w:szCs w:val="24"/>
          <w:lang w:val="en-GB"/>
        </w:rPr>
        <w:t>(3), 415–423. doi:10.1007/s10519-009-9323-7</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Schäfer, I., Wingenfeld, K., ACE-D, &amp; Spitzer, C. (2014). Deutsche version des Adverse childhood experiences questionnaire. In D. Richter, E. Brähler, &amp; B. Strauß (Eds.), </w:t>
      </w:r>
      <w:r w:rsidRPr="00A7053C">
        <w:rPr>
          <w:rFonts w:ascii="Times New Roman" w:hAnsi="Times New Roman" w:cs="Times New Roman"/>
          <w:i/>
          <w:iCs/>
          <w:noProof/>
          <w:sz w:val="24"/>
          <w:szCs w:val="24"/>
          <w:lang w:val="en-GB"/>
        </w:rPr>
        <w:t>Diagnostische verfahren in der sexualwissenschaft</w:t>
      </w:r>
      <w:r w:rsidRPr="00A7053C">
        <w:rPr>
          <w:rFonts w:ascii="Times New Roman" w:hAnsi="Times New Roman" w:cs="Times New Roman"/>
          <w:noProof/>
          <w:sz w:val="24"/>
          <w:szCs w:val="24"/>
          <w:lang w:val="en-GB"/>
        </w:rPr>
        <w:t xml:space="preserve"> (pp. 11–15). Göttingen: Hogrefe Verlag.</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Schalinski, I., Breinlinger, S., Hirt, V., Teicher, M. H., Odenwald, M., &amp; Rockstroh, B. (2017). Environmental adversities and psychotic symptoms: The impact of timing of trauma, abuse, and neglect. </w:t>
      </w:r>
      <w:r w:rsidRPr="00A7053C">
        <w:rPr>
          <w:rFonts w:ascii="Times New Roman" w:hAnsi="Times New Roman" w:cs="Times New Roman"/>
          <w:i/>
          <w:iCs/>
          <w:noProof/>
          <w:sz w:val="24"/>
          <w:szCs w:val="24"/>
          <w:lang w:val="en-GB"/>
        </w:rPr>
        <w:t>Schizophrenia Research</w:t>
      </w:r>
      <w:r w:rsidRPr="00A7053C">
        <w:rPr>
          <w:rFonts w:ascii="Times New Roman" w:hAnsi="Times New Roman" w:cs="Times New Roman"/>
          <w:noProof/>
          <w:sz w:val="24"/>
          <w:szCs w:val="24"/>
          <w:lang w:val="en-GB"/>
        </w:rPr>
        <w:t>. doi:10.1016/j.schres.2017.10.034</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Schalinski, I., Schauer, M., &amp; Elbert, T. (2015). The shutdown dissociation scale (shut-D). </w:t>
      </w:r>
      <w:r w:rsidRPr="00A7053C">
        <w:rPr>
          <w:rFonts w:ascii="Times New Roman" w:hAnsi="Times New Roman" w:cs="Times New Roman"/>
          <w:i/>
          <w:iCs/>
          <w:noProof/>
          <w:sz w:val="24"/>
          <w:szCs w:val="24"/>
          <w:lang w:val="en-GB"/>
        </w:rPr>
        <w:t>European Journal of Psychotraumatology</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6</w:t>
      </w:r>
      <w:r w:rsidRPr="00A7053C">
        <w:rPr>
          <w:rFonts w:ascii="Times New Roman" w:hAnsi="Times New Roman" w:cs="Times New Roman"/>
          <w:noProof/>
          <w:sz w:val="24"/>
          <w:szCs w:val="24"/>
          <w:lang w:val="en-GB"/>
        </w:rPr>
        <w:t>, 25652. doi:10.3402/ejpt.v6.25652</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Schulsinger, H. (1976). A Ten </w:t>
      </w:r>
      <w:r w:rsidRPr="00A7053C">
        <w:rPr>
          <w:rFonts w:ascii="Cambria Math" w:hAnsi="Cambria Math" w:cs="Cambria Math"/>
          <w:noProof/>
          <w:sz w:val="24"/>
          <w:szCs w:val="24"/>
          <w:lang w:val="en-GB"/>
        </w:rPr>
        <w:t>‐</w:t>
      </w:r>
      <w:r w:rsidRPr="00A7053C">
        <w:rPr>
          <w:rFonts w:ascii="Times New Roman" w:hAnsi="Times New Roman" w:cs="Times New Roman"/>
          <w:noProof/>
          <w:sz w:val="24"/>
          <w:szCs w:val="24"/>
          <w:lang w:val="en-GB"/>
        </w:rPr>
        <w:t xml:space="preserve"> Year Follow </w:t>
      </w:r>
      <w:r w:rsidRPr="00A7053C">
        <w:rPr>
          <w:rFonts w:ascii="Cambria Math" w:hAnsi="Cambria Math" w:cs="Cambria Math"/>
          <w:noProof/>
          <w:sz w:val="24"/>
          <w:szCs w:val="24"/>
          <w:lang w:val="en-GB"/>
        </w:rPr>
        <w:t>‐</w:t>
      </w:r>
      <w:r w:rsidRPr="00A7053C">
        <w:rPr>
          <w:rFonts w:ascii="Times New Roman" w:hAnsi="Times New Roman" w:cs="Times New Roman"/>
          <w:noProof/>
          <w:sz w:val="24"/>
          <w:szCs w:val="24"/>
          <w:lang w:val="en-GB"/>
        </w:rPr>
        <w:t xml:space="preserve"> Up of Children of Schizophrenic Mothers Clinical Assessment. </w:t>
      </w:r>
      <w:r w:rsidRPr="00A7053C">
        <w:rPr>
          <w:rFonts w:ascii="Times New Roman" w:hAnsi="Times New Roman" w:cs="Times New Roman"/>
          <w:i/>
          <w:iCs/>
          <w:noProof/>
          <w:sz w:val="24"/>
          <w:szCs w:val="24"/>
          <w:lang w:val="en-GB"/>
        </w:rPr>
        <w:t>Acta Psychiatrica Scandinavica</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53</w:t>
      </w:r>
      <w:r w:rsidRPr="00A7053C">
        <w:rPr>
          <w:rFonts w:ascii="Times New Roman" w:hAnsi="Times New Roman" w:cs="Times New Roman"/>
          <w:noProof/>
          <w:sz w:val="24"/>
          <w:szCs w:val="24"/>
          <w:lang w:val="en-GB"/>
        </w:rPr>
        <w:t>(5), 371–386. doi:10.1111/j.1600-0447.1976.tb00085.x</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7053C">
        <w:rPr>
          <w:rFonts w:ascii="Times New Roman" w:hAnsi="Times New Roman" w:cs="Times New Roman"/>
          <w:noProof/>
          <w:sz w:val="24"/>
          <w:szCs w:val="24"/>
          <w:lang w:val="en-GB"/>
        </w:rPr>
        <w:t xml:space="preserve">Schulz, P., Schlotz, W., &amp; Becker, P. (2004). </w:t>
      </w:r>
      <w:r w:rsidRPr="00A7053C">
        <w:rPr>
          <w:rFonts w:ascii="Times New Roman" w:hAnsi="Times New Roman" w:cs="Times New Roman"/>
          <w:i/>
          <w:iCs/>
          <w:noProof/>
          <w:sz w:val="24"/>
          <w:szCs w:val="24"/>
          <w:lang w:val="en-GB"/>
        </w:rPr>
        <w:t>Das Trierer Inventar zum Chronischen Stress</w:t>
      </w:r>
      <w:r w:rsidRPr="00A7053C">
        <w:rPr>
          <w:rFonts w:ascii="Times New Roman" w:hAnsi="Times New Roman" w:cs="Times New Roman"/>
          <w:noProof/>
          <w:sz w:val="24"/>
          <w:szCs w:val="24"/>
          <w:lang w:val="en-GB"/>
        </w:rPr>
        <w:t xml:space="preserve">. </w:t>
      </w:r>
      <w:r w:rsidRPr="00A7053C">
        <w:rPr>
          <w:rFonts w:ascii="Times New Roman" w:hAnsi="Times New Roman" w:cs="Times New Roman"/>
          <w:noProof/>
          <w:sz w:val="24"/>
          <w:szCs w:val="24"/>
        </w:rPr>
        <w:t>Göttingen: Hogrefe Verlag.</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rPr>
        <w:t xml:space="preserve">Sengutta, M., Gawęda, Ł., Moritz, S., &amp; Karow, A. (2019). </w:t>
      </w:r>
      <w:r w:rsidRPr="00A7053C">
        <w:rPr>
          <w:rFonts w:ascii="Times New Roman" w:hAnsi="Times New Roman" w:cs="Times New Roman"/>
          <w:noProof/>
          <w:sz w:val="24"/>
          <w:szCs w:val="24"/>
          <w:lang w:val="en-GB"/>
        </w:rPr>
        <w:t xml:space="preserve">The mediating role of borderline personality features in the relationship between childhood trauma and psychotic-like experiences in a sample of help-seeking non-psychotic adolescents and young adults. </w:t>
      </w:r>
      <w:r w:rsidRPr="00A7053C">
        <w:rPr>
          <w:rFonts w:ascii="Times New Roman" w:hAnsi="Times New Roman" w:cs="Times New Roman"/>
          <w:i/>
          <w:iCs/>
          <w:noProof/>
          <w:sz w:val="24"/>
          <w:szCs w:val="24"/>
          <w:lang w:val="en-GB"/>
        </w:rPr>
        <w:t>European Psychiatry</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56</w:t>
      </w:r>
      <w:r w:rsidRPr="00A7053C">
        <w:rPr>
          <w:rFonts w:ascii="Times New Roman" w:hAnsi="Times New Roman" w:cs="Times New Roman"/>
          <w:noProof/>
          <w:sz w:val="24"/>
          <w:szCs w:val="24"/>
          <w:lang w:val="en-GB"/>
        </w:rPr>
        <w:t>, 84–90. doi:10.1016/j.eurpsy.2018.11.009</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Seo, J., &amp; Choi, J. Y. (2018). Social defeat as a mediator of the relationship between childhood trauma and paranoid ideation. </w:t>
      </w:r>
      <w:r w:rsidRPr="00A7053C">
        <w:rPr>
          <w:rFonts w:ascii="Times New Roman" w:hAnsi="Times New Roman" w:cs="Times New Roman"/>
          <w:i/>
          <w:iCs/>
          <w:noProof/>
          <w:sz w:val="24"/>
          <w:szCs w:val="24"/>
          <w:lang w:val="en-GB"/>
        </w:rPr>
        <w:t>Psychiatry Research</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260</w:t>
      </w:r>
      <w:r w:rsidRPr="00A7053C">
        <w:rPr>
          <w:rFonts w:ascii="Times New Roman" w:hAnsi="Times New Roman" w:cs="Times New Roman"/>
          <w:noProof/>
          <w:sz w:val="24"/>
          <w:szCs w:val="24"/>
          <w:lang w:val="en-GB"/>
        </w:rPr>
        <w:t>, 48–52. doi:10.1016/j.psychres.2017.11.028</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Sheinbaum, T., Bifulco, A., Ballespí, S., Mitjavila, M., Kwapil, T. R., &amp; Barrantes-Vidal, N. (2015). Interview investigation of insecure attachment styles as mediators between poor childhood care and schizophrenia-spectrum phenomenology. </w:t>
      </w:r>
      <w:r w:rsidRPr="00A7053C">
        <w:rPr>
          <w:rFonts w:ascii="Times New Roman" w:hAnsi="Times New Roman" w:cs="Times New Roman"/>
          <w:i/>
          <w:iCs/>
          <w:noProof/>
          <w:sz w:val="24"/>
          <w:szCs w:val="24"/>
          <w:lang w:val="en-GB"/>
        </w:rPr>
        <w:t>PLoS ONE</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10</w:t>
      </w:r>
      <w:r w:rsidRPr="00A7053C">
        <w:rPr>
          <w:rFonts w:ascii="Times New Roman" w:hAnsi="Times New Roman" w:cs="Times New Roman"/>
          <w:noProof/>
          <w:sz w:val="24"/>
          <w:szCs w:val="24"/>
          <w:lang w:val="en-GB"/>
        </w:rPr>
        <w:t>(8), e0135150. doi:10.1371/journal.pone.0135150</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Sheinbaum, T., Kwapil, T. R., &amp; Barrantes-Vidal, N. (2014). Fearful attachment mediates the association of childhood trauma with schizotypy and psychotic-like experiences. </w:t>
      </w:r>
      <w:r w:rsidRPr="00A7053C">
        <w:rPr>
          <w:rFonts w:ascii="Times New Roman" w:hAnsi="Times New Roman" w:cs="Times New Roman"/>
          <w:i/>
          <w:iCs/>
          <w:noProof/>
          <w:sz w:val="24"/>
          <w:szCs w:val="24"/>
          <w:lang w:val="en-GB"/>
        </w:rPr>
        <w:t>Psychiatry Research</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220</w:t>
      </w:r>
      <w:r w:rsidRPr="00A7053C">
        <w:rPr>
          <w:rFonts w:ascii="Times New Roman" w:hAnsi="Times New Roman" w:cs="Times New Roman"/>
          <w:noProof/>
          <w:sz w:val="24"/>
          <w:szCs w:val="24"/>
          <w:lang w:val="en-GB"/>
        </w:rPr>
        <w:t>(1–2), 691–693. doi:10.1016/j.psychres.2014.07.030</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Shevlin, M., McElroy, E., &amp; Murphy, J. (2015). Loneliness mediates the relationship between childhood trauma and adult psychopathology: evidence from the adult psychiatric morbidity </w:t>
      </w:r>
      <w:r w:rsidRPr="00A7053C">
        <w:rPr>
          <w:rFonts w:ascii="Times New Roman" w:hAnsi="Times New Roman" w:cs="Times New Roman"/>
          <w:noProof/>
          <w:sz w:val="24"/>
          <w:szCs w:val="24"/>
          <w:lang w:val="en-GB"/>
        </w:rPr>
        <w:lastRenderedPageBreak/>
        <w:t xml:space="preserve">survey. </w:t>
      </w:r>
      <w:r w:rsidRPr="00A7053C">
        <w:rPr>
          <w:rFonts w:ascii="Times New Roman" w:hAnsi="Times New Roman" w:cs="Times New Roman"/>
          <w:i/>
          <w:iCs/>
          <w:noProof/>
          <w:sz w:val="24"/>
          <w:szCs w:val="24"/>
          <w:lang w:val="en-GB"/>
        </w:rPr>
        <w:t>Social Psychiatry and Psychiatric Epidemiology</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50</w:t>
      </w:r>
      <w:r w:rsidRPr="00A7053C">
        <w:rPr>
          <w:rFonts w:ascii="Times New Roman" w:hAnsi="Times New Roman" w:cs="Times New Roman"/>
          <w:noProof/>
          <w:sz w:val="24"/>
          <w:szCs w:val="24"/>
          <w:lang w:val="en-GB"/>
        </w:rPr>
        <w:t>(4), 591–601. doi:10.1007/s00127-014-0951-8</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Sideli, L., Fisher, H. L., Murray, R. M., Sallis, H., Russo, M., Stilo, S. A., … Di Forti, M. (2018). Interaction between cannabis consumption and childhood abuse in psychotic disorders: preliminary findings on the role of different patterns of cannabis use. </w:t>
      </w:r>
      <w:r w:rsidRPr="00A7053C">
        <w:rPr>
          <w:rFonts w:ascii="Times New Roman" w:hAnsi="Times New Roman" w:cs="Times New Roman"/>
          <w:i/>
          <w:iCs/>
          <w:noProof/>
          <w:sz w:val="24"/>
          <w:szCs w:val="24"/>
          <w:lang w:val="en-GB"/>
        </w:rPr>
        <w:t>Early Intervention in Psychiatry</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12</w:t>
      </w:r>
      <w:r w:rsidRPr="00A7053C">
        <w:rPr>
          <w:rFonts w:ascii="Times New Roman" w:hAnsi="Times New Roman" w:cs="Times New Roman"/>
          <w:noProof/>
          <w:sz w:val="24"/>
          <w:szCs w:val="24"/>
          <w:lang w:val="en-GB"/>
        </w:rPr>
        <w:t>(2), 135–142. doi:10.1111/eip.12285</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Sierra, M., &amp; Berrios, G. E. (2000). The Cambridge Depersonalisation Scale: A new instrument for the measurement of depersonalisation. </w:t>
      </w:r>
      <w:r w:rsidRPr="00A7053C">
        <w:rPr>
          <w:rFonts w:ascii="Times New Roman" w:hAnsi="Times New Roman" w:cs="Times New Roman"/>
          <w:i/>
          <w:iCs/>
          <w:noProof/>
          <w:sz w:val="24"/>
          <w:szCs w:val="24"/>
          <w:lang w:val="en-GB"/>
        </w:rPr>
        <w:t>Psychiatry Research</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93</w:t>
      </w:r>
      <w:r w:rsidRPr="00A7053C">
        <w:rPr>
          <w:rFonts w:ascii="Times New Roman" w:hAnsi="Times New Roman" w:cs="Times New Roman"/>
          <w:noProof/>
          <w:sz w:val="24"/>
          <w:szCs w:val="24"/>
          <w:lang w:val="en-GB"/>
        </w:rPr>
        <w:t>(2), 153–164. doi:10.1016/S0165-1781(00)00100-1</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Sitko, K., Bentall, R. P., Shevlin, M., O’Sullivan, N., &amp; Sellwood, W. (2014). Associations between specific psychotic symptoms and specific childhood adversities are mediated by attachment styles: An analysis of the National Comorbidity Survey. </w:t>
      </w:r>
      <w:r w:rsidRPr="00A7053C">
        <w:rPr>
          <w:rFonts w:ascii="Times New Roman" w:hAnsi="Times New Roman" w:cs="Times New Roman"/>
          <w:i/>
          <w:iCs/>
          <w:noProof/>
          <w:sz w:val="24"/>
          <w:szCs w:val="24"/>
          <w:lang w:val="en-GB"/>
        </w:rPr>
        <w:t>Psychiatry Research</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217</w:t>
      </w:r>
      <w:r w:rsidRPr="00A7053C">
        <w:rPr>
          <w:rFonts w:ascii="Times New Roman" w:hAnsi="Times New Roman" w:cs="Times New Roman"/>
          <w:noProof/>
          <w:sz w:val="24"/>
          <w:szCs w:val="24"/>
          <w:lang w:val="en-GB"/>
        </w:rPr>
        <w:t>(3), 202–209. doi:10.1016/j.psychres.2014.03.019</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Smeets, R. (1993). </w:t>
      </w:r>
      <w:r w:rsidRPr="00A7053C">
        <w:rPr>
          <w:rFonts w:ascii="Times New Roman" w:hAnsi="Times New Roman" w:cs="Times New Roman"/>
          <w:i/>
          <w:iCs/>
          <w:noProof/>
          <w:sz w:val="24"/>
          <w:szCs w:val="24"/>
          <w:lang w:val="en-GB"/>
        </w:rPr>
        <w:t>Composite International Diagnostic Interview (CIDI), version 1.1</w:t>
      </w:r>
      <w:r w:rsidRPr="00A7053C">
        <w:rPr>
          <w:rFonts w:ascii="Times New Roman" w:hAnsi="Times New Roman" w:cs="Times New Roman"/>
          <w:noProof/>
          <w:sz w:val="24"/>
          <w:szCs w:val="24"/>
          <w:lang w:val="en-GB"/>
        </w:rPr>
        <w:t>. Geneva, Switzerland: World Health Organization.</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Spitzer, R. L., Kroenke, K., Williams, J. B. W., &amp; Löwe, B. (2006). A brief measure for assessing generalized anxiety disorder: The GAD-7. </w:t>
      </w:r>
      <w:r w:rsidRPr="00A7053C">
        <w:rPr>
          <w:rFonts w:ascii="Times New Roman" w:hAnsi="Times New Roman" w:cs="Times New Roman"/>
          <w:i/>
          <w:iCs/>
          <w:noProof/>
          <w:sz w:val="24"/>
          <w:szCs w:val="24"/>
          <w:lang w:val="en-GB"/>
        </w:rPr>
        <w:t>Archives of Internal Medicine</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166</w:t>
      </w:r>
      <w:r w:rsidRPr="00A7053C">
        <w:rPr>
          <w:rFonts w:ascii="Times New Roman" w:hAnsi="Times New Roman" w:cs="Times New Roman"/>
          <w:noProof/>
          <w:sz w:val="24"/>
          <w:szCs w:val="24"/>
          <w:lang w:val="en-GB"/>
        </w:rPr>
        <w:t>(10), 1092–1097. doi:10.1001/archinte.166.10.1092</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Steenkamp, L., Weijers, J., Gerrmann, J., Eurelings-Bontekoe, E., &amp; Selten, J. P. (2019). The relationship between childhood abuse and severity of psychosis is mediated by loneliness: an experience sampling study. </w:t>
      </w:r>
      <w:r w:rsidRPr="00A7053C">
        <w:rPr>
          <w:rFonts w:ascii="Times New Roman" w:hAnsi="Times New Roman" w:cs="Times New Roman"/>
          <w:i/>
          <w:iCs/>
          <w:noProof/>
          <w:sz w:val="24"/>
          <w:szCs w:val="24"/>
          <w:lang w:val="en-GB"/>
        </w:rPr>
        <w:t>Schizophrenia Research</w:t>
      </w:r>
      <w:r w:rsidRPr="00A7053C">
        <w:rPr>
          <w:rFonts w:ascii="Times New Roman" w:hAnsi="Times New Roman" w:cs="Times New Roman"/>
          <w:noProof/>
          <w:sz w:val="24"/>
          <w:szCs w:val="24"/>
          <w:lang w:val="en-GB"/>
        </w:rPr>
        <w:t>. doi:10.1016/j.schres.2019.03.021</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Steinberg, M. (1993). </w:t>
      </w:r>
      <w:r w:rsidRPr="00A7053C">
        <w:rPr>
          <w:rFonts w:ascii="Times New Roman" w:hAnsi="Times New Roman" w:cs="Times New Roman"/>
          <w:i/>
          <w:iCs/>
          <w:noProof/>
          <w:sz w:val="24"/>
          <w:szCs w:val="24"/>
          <w:lang w:val="en-GB"/>
        </w:rPr>
        <w:t>Structured clinical interview for DSM-IV dissociative disorders (SCID-D).</w:t>
      </w:r>
      <w:r w:rsidRPr="00A7053C">
        <w:rPr>
          <w:rFonts w:ascii="Times New Roman" w:hAnsi="Times New Roman" w:cs="Times New Roman"/>
          <w:noProof/>
          <w:sz w:val="24"/>
          <w:szCs w:val="24"/>
          <w:lang w:val="en-GB"/>
        </w:rPr>
        <w:t xml:space="preserve"> American Psychiatric Press.</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Straus, M. A. (1990). The Conflict Tactics Scales and its critics: An validity and reliability. In M. A. Straus &amp; R. J. Gelles (Eds.), </w:t>
      </w:r>
      <w:r w:rsidRPr="00A7053C">
        <w:rPr>
          <w:rFonts w:ascii="Times New Roman" w:hAnsi="Times New Roman" w:cs="Times New Roman"/>
          <w:i/>
          <w:iCs/>
          <w:noProof/>
          <w:sz w:val="24"/>
          <w:szCs w:val="24"/>
          <w:lang w:val="en-GB"/>
        </w:rPr>
        <w:t>American families: Risk Physical violence in factors and adaptations Brunswick</w:t>
      </w:r>
      <w:r w:rsidRPr="00A7053C">
        <w:rPr>
          <w:rFonts w:ascii="Times New Roman" w:hAnsi="Times New Roman" w:cs="Times New Roman"/>
          <w:noProof/>
          <w:sz w:val="24"/>
          <w:szCs w:val="24"/>
          <w:lang w:val="en-GB"/>
        </w:rPr>
        <w:t xml:space="preserve"> (pp. 49–73). New Brunswick, NJ: Transaction Publishing.</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Sun, P., Alvarez-Jimenez, M., Simpson, K., Lawrence, K., Peach, N., &amp; Bendall, S. (2018). Does dissociation mediate the relationship between childhood trauma and hallucinations, delusions in first episode psychosis? </w:t>
      </w:r>
      <w:r w:rsidRPr="00A7053C">
        <w:rPr>
          <w:rFonts w:ascii="Times New Roman" w:hAnsi="Times New Roman" w:cs="Times New Roman"/>
          <w:i/>
          <w:iCs/>
          <w:noProof/>
          <w:sz w:val="24"/>
          <w:szCs w:val="24"/>
          <w:lang w:val="en-GB"/>
        </w:rPr>
        <w:t>Comprehensive Psychiatry</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84</w:t>
      </w:r>
      <w:r w:rsidRPr="00A7053C">
        <w:rPr>
          <w:rFonts w:ascii="Times New Roman" w:hAnsi="Times New Roman" w:cs="Times New Roman"/>
          <w:noProof/>
          <w:sz w:val="24"/>
          <w:szCs w:val="24"/>
          <w:lang w:val="en-GB"/>
        </w:rPr>
        <w:t>, 68–74. doi:10.1016/j.comppsych.2018.04.004</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Tellegen, A., &amp; Atkinson, G. (1974). Openness To Absorbing and Self-Altering Experiences (" Absorption "), a Trait Related. </w:t>
      </w:r>
      <w:r w:rsidRPr="00A7053C">
        <w:rPr>
          <w:rFonts w:ascii="Times New Roman" w:hAnsi="Times New Roman" w:cs="Times New Roman"/>
          <w:i/>
          <w:iCs/>
          <w:noProof/>
          <w:sz w:val="24"/>
          <w:szCs w:val="24"/>
          <w:lang w:val="en-GB"/>
        </w:rPr>
        <w:t>Journal of Abnormal Psychology</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83</w:t>
      </w:r>
      <w:r w:rsidRPr="00A7053C">
        <w:rPr>
          <w:rFonts w:ascii="Times New Roman" w:hAnsi="Times New Roman" w:cs="Times New Roman"/>
          <w:noProof/>
          <w:sz w:val="24"/>
          <w:szCs w:val="24"/>
          <w:lang w:val="en-GB"/>
        </w:rPr>
        <w:t>(3), 268–277.</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Thompson, A., Marwaha, S., Nelson, B., Wood, S. J., McGorry, P. D., Yung, A. R., &amp; Lin, A. (2016). Do affective or dissociative symptoms mediate the association between childhood sexual trauma and transition to psychosis in an ultra-high risk cohort? </w:t>
      </w:r>
      <w:r w:rsidRPr="00A7053C">
        <w:rPr>
          <w:rFonts w:ascii="Times New Roman" w:hAnsi="Times New Roman" w:cs="Times New Roman"/>
          <w:i/>
          <w:iCs/>
          <w:noProof/>
          <w:sz w:val="24"/>
          <w:szCs w:val="24"/>
          <w:lang w:val="en-GB"/>
        </w:rPr>
        <w:t>Psychiatry Research</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236</w:t>
      </w:r>
      <w:r w:rsidRPr="00A7053C">
        <w:rPr>
          <w:rFonts w:ascii="Times New Roman" w:hAnsi="Times New Roman" w:cs="Times New Roman"/>
          <w:noProof/>
          <w:sz w:val="24"/>
          <w:szCs w:val="24"/>
          <w:lang w:val="en-GB"/>
        </w:rPr>
        <w:t>, 182–185. doi:10.1016/j.psychres.2016.01.017</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Trotta, A., Di Forti, M., Lyegbe, C., Green, P., Dazzan, P., Mondelli, V., … Fisher, H. L. (2015). Familial risk and childhood adversity interplay in the onset of psychosis. </w:t>
      </w:r>
      <w:r w:rsidRPr="00A7053C">
        <w:rPr>
          <w:rFonts w:ascii="Times New Roman" w:hAnsi="Times New Roman" w:cs="Times New Roman"/>
          <w:i/>
          <w:iCs/>
          <w:noProof/>
          <w:sz w:val="24"/>
          <w:szCs w:val="24"/>
          <w:lang w:val="en-GB"/>
        </w:rPr>
        <w:t>BJPsych Open</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1</w:t>
      </w:r>
      <w:r w:rsidRPr="00A7053C">
        <w:rPr>
          <w:rFonts w:ascii="Times New Roman" w:hAnsi="Times New Roman" w:cs="Times New Roman"/>
          <w:noProof/>
          <w:sz w:val="24"/>
          <w:szCs w:val="24"/>
          <w:lang w:val="en-GB"/>
        </w:rPr>
        <w:t>(1), 6–13. doi:10.1192/bjpo.bp.115.000158</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Trotta, A., Iyegbe, C., Forti, M. Di, Sham, P. C., Campbell, D. D., Cherny, S. S., … Fisher, H. L. (2016). Interplay between schizophrenia polygenic risk score and childhood adversity in first-presentation psychotic disorder: A pilot study. </w:t>
      </w:r>
      <w:r w:rsidRPr="00A7053C">
        <w:rPr>
          <w:rFonts w:ascii="Times New Roman" w:hAnsi="Times New Roman" w:cs="Times New Roman"/>
          <w:i/>
          <w:iCs/>
          <w:noProof/>
          <w:sz w:val="24"/>
          <w:szCs w:val="24"/>
          <w:lang w:val="en-GB"/>
        </w:rPr>
        <w:t>PLoS ONE</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11</w:t>
      </w:r>
      <w:r w:rsidRPr="00A7053C">
        <w:rPr>
          <w:rFonts w:ascii="Times New Roman" w:hAnsi="Times New Roman" w:cs="Times New Roman"/>
          <w:noProof/>
          <w:sz w:val="24"/>
          <w:szCs w:val="24"/>
          <w:lang w:val="en-GB"/>
        </w:rPr>
        <w:t>(9), e0163319. doi:10.1371/journal.pone.0163319</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Trotta, A., Iyegbe, C., Yiend, J., Dazzan, P., David, A. S., Pariante, C., … Fisher, H. L. (2019, April 10). Interaction between childhood adversity and functional polymorphisms in the dopamine pathway on first-episode psychosis. </w:t>
      </w:r>
      <w:r w:rsidRPr="00A7053C">
        <w:rPr>
          <w:rFonts w:ascii="Times New Roman" w:hAnsi="Times New Roman" w:cs="Times New Roman"/>
          <w:i/>
          <w:iCs/>
          <w:noProof/>
          <w:sz w:val="24"/>
          <w:szCs w:val="24"/>
          <w:lang w:val="en-GB"/>
        </w:rPr>
        <w:t>Schizophrenia Research</w:t>
      </w:r>
      <w:r w:rsidRPr="00A7053C">
        <w:rPr>
          <w:rFonts w:ascii="Times New Roman" w:hAnsi="Times New Roman" w:cs="Times New Roman"/>
          <w:noProof/>
          <w:sz w:val="24"/>
          <w:szCs w:val="24"/>
          <w:lang w:val="en-GB"/>
        </w:rPr>
        <w:t>, pp. 51–57. doi:10.1016/j.schres.2018.04.010</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Tyrer, P., Nur, U., Crawford, M., Karlsen, S., McLean, C., Rao, B., &amp; Johnson, T. (2005). The social functioning questionnaire: A rapid and robust measure of perceived functioning. </w:t>
      </w:r>
      <w:r w:rsidRPr="00A7053C">
        <w:rPr>
          <w:rFonts w:ascii="Times New Roman" w:hAnsi="Times New Roman" w:cs="Times New Roman"/>
          <w:i/>
          <w:iCs/>
          <w:noProof/>
          <w:sz w:val="24"/>
          <w:szCs w:val="24"/>
          <w:lang w:val="en-GB"/>
        </w:rPr>
        <w:t>International Journal of Social Psychiatry</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51</w:t>
      </w:r>
      <w:r w:rsidRPr="00A7053C">
        <w:rPr>
          <w:rFonts w:ascii="Times New Roman" w:hAnsi="Times New Roman" w:cs="Times New Roman"/>
          <w:noProof/>
          <w:sz w:val="24"/>
          <w:szCs w:val="24"/>
          <w:lang w:val="en-GB"/>
        </w:rPr>
        <w:t>(3), 265–275. doi:10.1177/0020764005057391</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Udachina, A., &amp; Bentall, R. P. (2014). Developmental pathway to paranoia is mediated by negative </w:t>
      </w:r>
      <w:r w:rsidRPr="00A7053C">
        <w:rPr>
          <w:rFonts w:ascii="Times New Roman" w:hAnsi="Times New Roman" w:cs="Times New Roman"/>
          <w:noProof/>
          <w:sz w:val="24"/>
          <w:szCs w:val="24"/>
          <w:lang w:val="en-GB"/>
        </w:rPr>
        <w:lastRenderedPageBreak/>
        <w:t xml:space="preserve">self-concept and experiential avoidance. </w:t>
      </w:r>
      <w:r w:rsidRPr="00A7053C">
        <w:rPr>
          <w:rFonts w:ascii="Times New Roman" w:hAnsi="Times New Roman" w:cs="Times New Roman"/>
          <w:i/>
          <w:iCs/>
          <w:noProof/>
          <w:sz w:val="24"/>
          <w:szCs w:val="24"/>
          <w:lang w:val="en-GB"/>
        </w:rPr>
        <w:t>Psychosis</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6</w:t>
      </w:r>
      <w:r w:rsidRPr="00A7053C">
        <w:rPr>
          <w:rFonts w:ascii="Times New Roman" w:hAnsi="Times New Roman" w:cs="Times New Roman"/>
          <w:noProof/>
          <w:sz w:val="24"/>
          <w:szCs w:val="24"/>
          <w:lang w:val="en-GB"/>
        </w:rPr>
        <w:t>(2), 143–154. doi:10.1080/17522439.2013.810301</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van Dam, D. S., Korver-Nieberg, N., Velthorst, E., Meijer, C. J., de Haan, L., &amp; For Genetic Risk and Outcome in Psychosis (GROUP). (2014). Childhood maltreatment, adult attachment and psychotic symptomatology: a study in patients, siblings and controls. </w:t>
      </w:r>
      <w:r w:rsidRPr="00A7053C">
        <w:rPr>
          <w:rFonts w:ascii="Times New Roman" w:hAnsi="Times New Roman" w:cs="Times New Roman"/>
          <w:i/>
          <w:iCs/>
          <w:noProof/>
          <w:sz w:val="24"/>
          <w:szCs w:val="24"/>
          <w:lang w:val="en-GB"/>
        </w:rPr>
        <w:t>Social Psychiatry and Psychiatric Epidemiology</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49</w:t>
      </w:r>
      <w:r w:rsidRPr="00A7053C">
        <w:rPr>
          <w:rFonts w:ascii="Times New Roman" w:hAnsi="Times New Roman" w:cs="Times New Roman"/>
          <w:noProof/>
          <w:sz w:val="24"/>
          <w:szCs w:val="24"/>
          <w:lang w:val="en-GB"/>
        </w:rPr>
        <w:t>(11), 1759–1767. doi:10.1007/s00127-014-0894-0</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van Nierop, M., van Os, J., Gunther, N., van Zelst, C., de Graaf, R., ten Have, M., … Van Winkel, R. (2014). Does social defeat mediate the association between childhood trauma and psychosis? Evidence from the NEMESIS-2 Study. </w:t>
      </w:r>
      <w:r w:rsidRPr="00A7053C">
        <w:rPr>
          <w:rFonts w:ascii="Times New Roman" w:hAnsi="Times New Roman" w:cs="Times New Roman"/>
          <w:i/>
          <w:iCs/>
          <w:noProof/>
          <w:sz w:val="24"/>
          <w:szCs w:val="24"/>
          <w:lang w:val="en-GB"/>
        </w:rPr>
        <w:t>Acta Psychiatrica Scandinavica</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129</w:t>
      </w:r>
      <w:r w:rsidRPr="00A7053C">
        <w:rPr>
          <w:rFonts w:ascii="Times New Roman" w:hAnsi="Times New Roman" w:cs="Times New Roman"/>
          <w:noProof/>
          <w:sz w:val="24"/>
          <w:szCs w:val="24"/>
          <w:lang w:val="en-GB"/>
        </w:rPr>
        <w:t>(6), 467–476. doi:10.1111/acps.12212</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Varese, F., Barkus, E., &amp; Bentall, R. P. (2012). Dissociation mediates the relationship between childhood trauma and hallucination-proneness. </w:t>
      </w:r>
      <w:r w:rsidRPr="00A7053C">
        <w:rPr>
          <w:rFonts w:ascii="Times New Roman" w:hAnsi="Times New Roman" w:cs="Times New Roman"/>
          <w:i/>
          <w:iCs/>
          <w:noProof/>
          <w:sz w:val="24"/>
          <w:szCs w:val="24"/>
          <w:lang w:val="en-GB"/>
        </w:rPr>
        <w:t>Psychological Medicine</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42</w:t>
      </w:r>
      <w:r w:rsidRPr="00A7053C">
        <w:rPr>
          <w:rFonts w:ascii="Times New Roman" w:hAnsi="Times New Roman" w:cs="Times New Roman"/>
          <w:noProof/>
          <w:sz w:val="24"/>
          <w:szCs w:val="24"/>
          <w:lang w:val="en-GB"/>
        </w:rPr>
        <w:t>(5), 1025–1036. doi:10.1017/S0033291711001826</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Veling, W., Counotte, J., Pot-Kolder, R., van Os, J., &amp; van der Gaag, M. (2016). Childhood trauma, psychosis liability and social stress reactivity: a virtual reality study. </w:t>
      </w:r>
      <w:r w:rsidRPr="00A7053C">
        <w:rPr>
          <w:rFonts w:ascii="Times New Roman" w:hAnsi="Times New Roman" w:cs="Times New Roman"/>
          <w:i/>
          <w:iCs/>
          <w:noProof/>
          <w:sz w:val="24"/>
          <w:szCs w:val="24"/>
          <w:lang w:val="en-GB"/>
        </w:rPr>
        <w:t>Psychological Medicine</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46</w:t>
      </w:r>
      <w:r w:rsidRPr="00A7053C">
        <w:rPr>
          <w:rFonts w:ascii="Times New Roman" w:hAnsi="Times New Roman" w:cs="Times New Roman"/>
          <w:noProof/>
          <w:sz w:val="24"/>
          <w:szCs w:val="24"/>
          <w:lang w:val="en-GB"/>
        </w:rPr>
        <w:t>(16), 3339–3348. doi:10.1017/S0033291716002208</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Vinkers, C. H., Van Gastel, W. A., Schubart, C. D., Van Eijk, K. R., Luykx, J. J., Van Winkel, R., … Boks, M. P. M. (2013). The effect of childhood maltreatment and cannabis use on adult psychotic symptoms is modified by the COMT Val158Met polymorphism. </w:t>
      </w:r>
      <w:r w:rsidRPr="00A7053C">
        <w:rPr>
          <w:rFonts w:ascii="Times New Roman" w:hAnsi="Times New Roman" w:cs="Times New Roman"/>
          <w:i/>
          <w:iCs/>
          <w:noProof/>
          <w:sz w:val="24"/>
          <w:szCs w:val="24"/>
          <w:lang w:val="en-GB"/>
        </w:rPr>
        <w:t>Schizophrenia Research</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150</w:t>
      </w:r>
      <w:r w:rsidRPr="00A7053C">
        <w:rPr>
          <w:rFonts w:ascii="Times New Roman" w:hAnsi="Times New Roman" w:cs="Times New Roman"/>
          <w:noProof/>
          <w:sz w:val="24"/>
          <w:szCs w:val="24"/>
          <w:lang w:val="en-GB"/>
        </w:rPr>
        <w:t>(1), 303–311. doi:10.1016/j.schres.2013.07.020</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Vogel, M., Meier, J., Grönke, S., Waage, M., Schneider, W., Freyberger, H. J., &amp; Klauer, T. (2011). Differential effects of childhood abuse and neglect: mediation by posttraumatic distress in neurotic disorder and negative symptoms in schizophrenia? </w:t>
      </w:r>
      <w:r w:rsidRPr="00A7053C">
        <w:rPr>
          <w:rFonts w:ascii="Times New Roman" w:hAnsi="Times New Roman" w:cs="Times New Roman"/>
          <w:i/>
          <w:iCs/>
          <w:noProof/>
          <w:sz w:val="24"/>
          <w:szCs w:val="24"/>
          <w:lang w:val="en-GB"/>
        </w:rPr>
        <w:t>Psychiatry Research</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189</w:t>
      </w:r>
      <w:r w:rsidRPr="00A7053C">
        <w:rPr>
          <w:rFonts w:ascii="Times New Roman" w:hAnsi="Times New Roman" w:cs="Times New Roman"/>
          <w:noProof/>
          <w:sz w:val="24"/>
          <w:szCs w:val="24"/>
          <w:lang w:val="en-GB"/>
        </w:rPr>
        <w:t>(1), 121–127. doi:10.1016/j.psychres.2011.01.008</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7053C">
        <w:rPr>
          <w:rFonts w:ascii="Times New Roman" w:hAnsi="Times New Roman" w:cs="Times New Roman"/>
          <w:noProof/>
          <w:sz w:val="24"/>
          <w:szCs w:val="24"/>
          <w:lang w:val="en-GB"/>
        </w:rPr>
        <w:t>Walker, E. F., Cudeck, R., Mednick, S. A., &amp; Schulsinger, F. (1981). Effects of parental absence and institutionalization on the development of clinical symptoms in high</w:t>
      </w:r>
      <w:r w:rsidRPr="00A7053C">
        <w:rPr>
          <w:rFonts w:ascii="Cambria Math" w:hAnsi="Cambria Math" w:cs="Cambria Math"/>
          <w:noProof/>
          <w:sz w:val="24"/>
          <w:szCs w:val="24"/>
          <w:lang w:val="en-GB"/>
        </w:rPr>
        <w:t>‐</w:t>
      </w:r>
      <w:r w:rsidRPr="00A7053C">
        <w:rPr>
          <w:rFonts w:ascii="Times New Roman" w:hAnsi="Times New Roman" w:cs="Times New Roman"/>
          <w:noProof/>
          <w:sz w:val="24"/>
          <w:szCs w:val="24"/>
          <w:lang w:val="en-GB"/>
        </w:rPr>
        <w:t xml:space="preserve">risk children. </w:t>
      </w:r>
      <w:r w:rsidRPr="00A7053C">
        <w:rPr>
          <w:rFonts w:ascii="Times New Roman" w:hAnsi="Times New Roman" w:cs="Times New Roman"/>
          <w:i/>
          <w:iCs/>
          <w:noProof/>
          <w:sz w:val="24"/>
          <w:szCs w:val="24"/>
        </w:rPr>
        <w:t>Acta Psychiatrica Scandinavica</w:t>
      </w:r>
      <w:r w:rsidRPr="00A7053C">
        <w:rPr>
          <w:rFonts w:ascii="Times New Roman" w:hAnsi="Times New Roman" w:cs="Times New Roman"/>
          <w:noProof/>
          <w:sz w:val="24"/>
          <w:szCs w:val="24"/>
        </w:rPr>
        <w:t xml:space="preserve">, </w:t>
      </w:r>
      <w:r w:rsidRPr="00A7053C">
        <w:rPr>
          <w:rFonts w:ascii="Times New Roman" w:hAnsi="Times New Roman" w:cs="Times New Roman"/>
          <w:i/>
          <w:iCs/>
          <w:noProof/>
          <w:sz w:val="24"/>
          <w:szCs w:val="24"/>
        </w:rPr>
        <w:t>63</w:t>
      </w:r>
      <w:r w:rsidRPr="00A7053C">
        <w:rPr>
          <w:rFonts w:ascii="Times New Roman" w:hAnsi="Times New Roman" w:cs="Times New Roman"/>
          <w:noProof/>
          <w:sz w:val="24"/>
          <w:szCs w:val="24"/>
        </w:rPr>
        <w:t>(2), 95–109. doi:10.1111/j.1600-0447.1981.tb00656.x</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rPr>
        <w:t xml:space="preserve">Waller, N. G., &amp; Ross, C. A. (1997). </w:t>
      </w:r>
      <w:r w:rsidRPr="00A7053C">
        <w:rPr>
          <w:rFonts w:ascii="Times New Roman" w:hAnsi="Times New Roman" w:cs="Times New Roman"/>
          <w:noProof/>
          <w:sz w:val="24"/>
          <w:szCs w:val="24"/>
          <w:lang w:val="en-GB"/>
        </w:rPr>
        <w:t xml:space="preserve">The prevalence and biometric structure of pathological dissociation in the general population: Taxometric and behavior genetic findings. </w:t>
      </w:r>
      <w:r w:rsidRPr="00A7053C">
        <w:rPr>
          <w:rFonts w:ascii="Times New Roman" w:hAnsi="Times New Roman" w:cs="Times New Roman"/>
          <w:i/>
          <w:iCs/>
          <w:noProof/>
          <w:sz w:val="24"/>
          <w:szCs w:val="24"/>
          <w:lang w:val="en-GB"/>
        </w:rPr>
        <w:t>Journal of Abnormal Psychology</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106</w:t>
      </w:r>
      <w:r w:rsidRPr="00A7053C">
        <w:rPr>
          <w:rFonts w:ascii="Times New Roman" w:hAnsi="Times New Roman" w:cs="Times New Roman"/>
          <w:noProof/>
          <w:sz w:val="24"/>
          <w:szCs w:val="24"/>
          <w:lang w:val="en-GB"/>
        </w:rPr>
        <w:t>(4), 499–510. doi:10.1037/0021-843X.106.4.499</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Watson, D., Clark, L. A., &amp; Tellegen, A. (1988). Development and validation of brief measures of positive and negative affect: The PANAS scales. </w:t>
      </w:r>
      <w:r w:rsidRPr="00A7053C">
        <w:rPr>
          <w:rFonts w:ascii="Times New Roman" w:hAnsi="Times New Roman" w:cs="Times New Roman"/>
          <w:i/>
          <w:iCs/>
          <w:noProof/>
          <w:sz w:val="24"/>
          <w:szCs w:val="24"/>
          <w:lang w:val="en-GB"/>
        </w:rPr>
        <w:t>Journal of Personality and Social Psychology</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54</w:t>
      </w:r>
      <w:r w:rsidRPr="00A7053C">
        <w:rPr>
          <w:rFonts w:ascii="Times New Roman" w:hAnsi="Times New Roman" w:cs="Times New Roman"/>
          <w:noProof/>
          <w:sz w:val="24"/>
          <w:szCs w:val="24"/>
          <w:lang w:val="en-GB"/>
        </w:rPr>
        <w:t>(6), 1063–1070. doi:10.1037/0022-3514.54.6.1063</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Weijers, J., Fonagy, P., Eurelings-Bontekoe, E., Termorshuizen, F., Viechtbauer, W., &amp; Selten, J. P. (2018). Mentalizing impairment as a mediator between reported childhood abuse and outcome in nonaffective psychotic disorder. </w:t>
      </w:r>
      <w:r w:rsidRPr="00A7053C">
        <w:rPr>
          <w:rFonts w:ascii="Times New Roman" w:hAnsi="Times New Roman" w:cs="Times New Roman"/>
          <w:i/>
          <w:iCs/>
          <w:noProof/>
          <w:sz w:val="24"/>
          <w:szCs w:val="24"/>
          <w:lang w:val="en-GB"/>
        </w:rPr>
        <w:t>Psychiatry Research</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259</w:t>
      </w:r>
      <w:r w:rsidRPr="00A7053C">
        <w:rPr>
          <w:rFonts w:ascii="Times New Roman" w:hAnsi="Times New Roman" w:cs="Times New Roman"/>
          <w:noProof/>
          <w:sz w:val="24"/>
          <w:szCs w:val="24"/>
          <w:lang w:val="en-GB"/>
        </w:rPr>
        <w:t>, 463–469. doi:10.1016/j.psychres.2017.11.010</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Wells, A., &amp; Cartwright-Hatton, S. (2004). A short form of the metacognitions questionnaire: Properties of the MCQ-30. </w:t>
      </w:r>
      <w:r w:rsidRPr="00A7053C">
        <w:rPr>
          <w:rFonts w:ascii="Times New Roman" w:hAnsi="Times New Roman" w:cs="Times New Roman"/>
          <w:i/>
          <w:iCs/>
          <w:noProof/>
          <w:sz w:val="24"/>
          <w:szCs w:val="24"/>
          <w:lang w:val="en-GB"/>
        </w:rPr>
        <w:t>Behaviour Research and Therapy</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42</w:t>
      </w:r>
      <w:r w:rsidRPr="00A7053C">
        <w:rPr>
          <w:rFonts w:ascii="Times New Roman" w:hAnsi="Times New Roman" w:cs="Times New Roman"/>
          <w:noProof/>
          <w:sz w:val="24"/>
          <w:szCs w:val="24"/>
          <w:lang w:val="en-GB"/>
        </w:rPr>
        <w:t>(4), 385–396. doi:10.1016/S0005-7967(03)00147-5</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Whitfield, C. L., Dube, S. R., Felitti, V. J., &amp; Anda, R. F. (2005). Adverse childhood experiences and hallucinations. </w:t>
      </w:r>
      <w:r w:rsidRPr="00A7053C">
        <w:rPr>
          <w:rFonts w:ascii="Times New Roman" w:hAnsi="Times New Roman" w:cs="Times New Roman"/>
          <w:i/>
          <w:iCs/>
          <w:noProof/>
          <w:sz w:val="24"/>
          <w:szCs w:val="24"/>
          <w:lang w:val="en-GB"/>
        </w:rPr>
        <w:t>Child Abuse &amp; Neglect</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29</w:t>
      </w:r>
      <w:r w:rsidRPr="00A7053C">
        <w:rPr>
          <w:rFonts w:ascii="Times New Roman" w:hAnsi="Times New Roman" w:cs="Times New Roman"/>
          <w:noProof/>
          <w:sz w:val="24"/>
          <w:szCs w:val="24"/>
          <w:lang w:val="en-GB"/>
        </w:rPr>
        <w:t>(7), 797–810. doi:10.1016/j.chiabu.2005.01.004</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Wickham, S., &amp; Bentall, R. (2016). Are specific early-life adversities associated with specific symptoms of psychosis?: A patient study considering just world beliefs as a mediator. </w:t>
      </w:r>
      <w:r w:rsidRPr="00A7053C">
        <w:rPr>
          <w:rFonts w:ascii="Times New Roman" w:hAnsi="Times New Roman" w:cs="Times New Roman"/>
          <w:i/>
          <w:iCs/>
          <w:noProof/>
          <w:sz w:val="24"/>
          <w:szCs w:val="24"/>
          <w:lang w:val="en-GB"/>
        </w:rPr>
        <w:t>Journal of Nervous and Mental Disease</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204</w:t>
      </w:r>
      <w:r w:rsidRPr="00A7053C">
        <w:rPr>
          <w:rFonts w:ascii="Times New Roman" w:hAnsi="Times New Roman" w:cs="Times New Roman"/>
          <w:noProof/>
          <w:sz w:val="24"/>
          <w:szCs w:val="24"/>
          <w:lang w:val="en-GB"/>
        </w:rPr>
        <w:t>(8), 606–613. doi:10.1097/NMD.0000000000000511</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Wicks, S., Hjern, A., &amp; Dalman, C. (2010). Social risk or genetic liability for psychosis? A study of children born in Sweden and reared by adoptive parents. </w:t>
      </w:r>
      <w:r w:rsidRPr="00A7053C">
        <w:rPr>
          <w:rFonts w:ascii="Times New Roman" w:hAnsi="Times New Roman" w:cs="Times New Roman"/>
          <w:i/>
          <w:iCs/>
          <w:noProof/>
          <w:sz w:val="24"/>
          <w:szCs w:val="24"/>
          <w:lang w:val="en-GB"/>
        </w:rPr>
        <w:t>American Journal of Psychiatry</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167</w:t>
      </w:r>
      <w:r w:rsidRPr="00A7053C">
        <w:rPr>
          <w:rFonts w:ascii="Times New Roman" w:hAnsi="Times New Roman" w:cs="Times New Roman"/>
          <w:noProof/>
          <w:sz w:val="24"/>
          <w:szCs w:val="24"/>
          <w:lang w:val="en-GB"/>
        </w:rPr>
        <w:t>(10), 1240–1246. doi:10.1176/appi.ajp.2010.09010114</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Widiger, T. A., Mangine, S., Corbitt, E. M., Ellis, C. G., &amp; Thomas, G. V. (1995). </w:t>
      </w:r>
      <w:r w:rsidRPr="00A7053C">
        <w:rPr>
          <w:rFonts w:ascii="Times New Roman" w:hAnsi="Times New Roman" w:cs="Times New Roman"/>
          <w:i/>
          <w:iCs/>
          <w:noProof/>
          <w:sz w:val="24"/>
          <w:szCs w:val="24"/>
          <w:lang w:val="en-GB"/>
        </w:rPr>
        <w:t>Personality Disorder Interview–IV</w:t>
      </w:r>
      <w:r w:rsidRPr="00A7053C">
        <w:rPr>
          <w:rFonts w:ascii="Times New Roman" w:hAnsi="Times New Roman" w:cs="Times New Roman"/>
          <w:noProof/>
          <w:sz w:val="24"/>
          <w:szCs w:val="24"/>
          <w:lang w:val="en-GB"/>
        </w:rPr>
        <w:t>. Odessa, FL: PsychologicalAssessment Resources.</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Wigman, J. T. W., van Winkel, R., Ormel, J., Verhulst, F. C., van Os, J., &amp; Vollebergh, W. A. M. </w:t>
      </w:r>
      <w:r w:rsidRPr="00A7053C">
        <w:rPr>
          <w:rFonts w:ascii="Times New Roman" w:hAnsi="Times New Roman" w:cs="Times New Roman"/>
          <w:noProof/>
          <w:sz w:val="24"/>
          <w:szCs w:val="24"/>
          <w:lang w:val="en-GB"/>
        </w:rPr>
        <w:lastRenderedPageBreak/>
        <w:t xml:space="preserve">(2012). Early trauma and familial risk in the development of the extended psychosis phenotype in adolescence. </w:t>
      </w:r>
      <w:r w:rsidRPr="00A7053C">
        <w:rPr>
          <w:rFonts w:ascii="Times New Roman" w:hAnsi="Times New Roman" w:cs="Times New Roman"/>
          <w:i/>
          <w:iCs/>
          <w:noProof/>
          <w:sz w:val="24"/>
          <w:szCs w:val="24"/>
          <w:lang w:val="en-GB"/>
        </w:rPr>
        <w:t>Acta Psychiatrica Scandinavica</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126</w:t>
      </w:r>
      <w:r w:rsidRPr="00A7053C">
        <w:rPr>
          <w:rFonts w:ascii="Times New Roman" w:hAnsi="Times New Roman" w:cs="Times New Roman"/>
          <w:noProof/>
          <w:sz w:val="24"/>
          <w:szCs w:val="24"/>
          <w:lang w:val="en-GB"/>
        </w:rPr>
        <w:t>(4), 266–273. doi:10.1111/j.1600-0447.2012.01857.x</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Wing JK, Cooper JE, S. N. (1974). </w:t>
      </w:r>
      <w:r w:rsidRPr="00A7053C">
        <w:rPr>
          <w:rFonts w:ascii="Times New Roman" w:hAnsi="Times New Roman" w:cs="Times New Roman"/>
          <w:i/>
          <w:iCs/>
          <w:noProof/>
          <w:sz w:val="24"/>
          <w:szCs w:val="24"/>
          <w:lang w:val="en-GB"/>
        </w:rPr>
        <w:t>Present State Examination (PSE). Measurement and classification of psychiatric symptoms; an instruction manual for the PSE and Catego Program</w:t>
      </w:r>
      <w:r w:rsidRPr="00A7053C">
        <w:rPr>
          <w:rFonts w:ascii="Times New Roman" w:hAnsi="Times New Roman" w:cs="Times New Roman"/>
          <w:noProof/>
          <w:sz w:val="24"/>
          <w:szCs w:val="24"/>
          <w:lang w:val="en-GB"/>
        </w:rPr>
        <w:t>. London: Cambridge University Press.</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Wittchen, H. U., &amp; Kessler, R. C. (1994). </w:t>
      </w:r>
      <w:r w:rsidRPr="00A7053C">
        <w:rPr>
          <w:rFonts w:ascii="Times New Roman" w:hAnsi="Times New Roman" w:cs="Times New Roman"/>
          <w:i/>
          <w:iCs/>
          <w:noProof/>
          <w:sz w:val="24"/>
          <w:szCs w:val="24"/>
          <w:lang w:val="en-GB"/>
        </w:rPr>
        <w:t>Modifications of the CIDI in the National Comorbidity Survey: The Development of the UM CIDI. NCS Working Paper n. 2</w:t>
      </w:r>
      <w:r w:rsidRPr="00A7053C">
        <w:rPr>
          <w:rFonts w:ascii="Times New Roman" w:hAnsi="Times New Roman" w:cs="Times New Roman"/>
          <w:noProof/>
          <w:sz w:val="24"/>
          <w:szCs w:val="24"/>
          <w:lang w:val="en-GB"/>
        </w:rPr>
        <w:t>.</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Wolfe, J., Kimerling, R., Brown, P. J., Chrestman, K. R., &amp; Levin, K. (1996). Psychometric review of the Life Stressors Checklist-Revised. In B. Stamm (Ed.), </w:t>
      </w:r>
      <w:r w:rsidRPr="00A7053C">
        <w:rPr>
          <w:rFonts w:ascii="Times New Roman" w:hAnsi="Times New Roman" w:cs="Times New Roman"/>
          <w:i/>
          <w:iCs/>
          <w:noProof/>
          <w:sz w:val="24"/>
          <w:szCs w:val="24"/>
          <w:lang w:val="en-GB"/>
        </w:rPr>
        <w:t>Measurement of stress, trauma, and adaptation</w:t>
      </w:r>
      <w:r w:rsidRPr="00A7053C">
        <w:rPr>
          <w:rFonts w:ascii="Times New Roman" w:hAnsi="Times New Roman" w:cs="Times New Roman"/>
          <w:noProof/>
          <w:sz w:val="24"/>
          <w:szCs w:val="24"/>
          <w:lang w:val="en-GB"/>
        </w:rPr>
        <w:t xml:space="preserve"> (pp. 198–201). Lutherville, MD: Sidran Press.</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World Health Organization. (1990). </w:t>
      </w:r>
      <w:r w:rsidRPr="00A7053C">
        <w:rPr>
          <w:rFonts w:ascii="Times New Roman" w:hAnsi="Times New Roman" w:cs="Times New Roman"/>
          <w:i/>
          <w:iCs/>
          <w:noProof/>
          <w:sz w:val="24"/>
          <w:szCs w:val="24"/>
          <w:lang w:val="en-GB"/>
        </w:rPr>
        <w:t>World Health Organization.Composite International Diagnostic Interview (CIDI). Version 1.0</w:t>
      </w:r>
      <w:r w:rsidRPr="00A7053C">
        <w:rPr>
          <w:rFonts w:ascii="Times New Roman" w:hAnsi="Times New Roman" w:cs="Times New Roman"/>
          <w:noProof/>
          <w:sz w:val="24"/>
          <w:szCs w:val="24"/>
          <w:lang w:val="en-GB"/>
        </w:rPr>
        <w:t>. Geneva, Switzerland: World Health Organization.</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World Health Organization. (1992a). </w:t>
      </w:r>
      <w:r w:rsidRPr="00A7053C">
        <w:rPr>
          <w:rFonts w:ascii="Times New Roman" w:hAnsi="Times New Roman" w:cs="Times New Roman"/>
          <w:i/>
          <w:iCs/>
          <w:noProof/>
          <w:sz w:val="24"/>
          <w:szCs w:val="24"/>
          <w:lang w:val="en-GB"/>
        </w:rPr>
        <w:t>ICD-10 : international statistical classification of diseases and related health problems : tenth revision,</w:t>
      </w:r>
      <w:r w:rsidRPr="00A7053C">
        <w:rPr>
          <w:rFonts w:ascii="Times New Roman" w:hAnsi="Times New Roman" w:cs="Times New Roman"/>
          <w:noProof/>
          <w:sz w:val="24"/>
          <w:szCs w:val="24"/>
          <w:lang w:val="en-GB"/>
        </w:rPr>
        <w:t>. Geneva, Switzerland: World Health Organization.</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World Health Organization. (1992b). </w:t>
      </w:r>
      <w:r w:rsidRPr="00A7053C">
        <w:rPr>
          <w:rFonts w:ascii="Times New Roman" w:hAnsi="Times New Roman" w:cs="Times New Roman"/>
          <w:i/>
          <w:iCs/>
          <w:noProof/>
          <w:sz w:val="24"/>
          <w:szCs w:val="24"/>
          <w:lang w:val="en-GB"/>
        </w:rPr>
        <w:t>Schedules for Clinical Assessment in Neuropsychiatry (SCAN)</w:t>
      </w:r>
      <w:r w:rsidRPr="00A7053C">
        <w:rPr>
          <w:rFonts w:ascii="Times New Roman" w:hAnsi="Times New Roman" w:cs="Times New Roman"/>
          <w:noProof/>
          <w:sz w:val="24"/>
          <w:szCs w:val="24"/>
          <w:lang w:val="en-GB"/>
        </w:rPr>
        <w:t>. Geneva: World Health Organization.</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World Health Organization. (2012). Adverse childhood experiences international questionnaire (ACE-IQ). Retrieved 21 December 2019, from https://www.who.int/violence_injury_prevention/violence/activities/adverse_childhood_experiences/en/</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Young, J. E. (1998). </w:t>
      </w:r>
      <w:r w:rsidRPr="00A7053C">
        <w:rPr>
          <w:rFonts w:ascii="Times New Roman" w:hAnsi="Times New Roman" w:cs="Times New Roman"/>
          <w:i/>
          <w:iCs/>
          <w:noProof/>
          <w:sz w:val="24"/>
          <w:szCs w:val="24"/>
          <w:lang w:val="en-GB"/>
        </w:rPr>
        <w:t>Young schema questionnaire short form</w:t>
      </w:r>
      <w:r w:rsidRPr="00A7053C">
        <w:rPr>
          <w:rFonts w:ascii="Times New Roman" w:hAnsi="Times New Roman" w:cs="Times New Roman"/>
          <w:noProof/>
          <w:sz w:val="24"/>
          <w:szCs w:val="24"/>
          <w:lang w:val="en-GB"/>
        </w:rPr>
        <w:t>. New York, NY: Cognitive Therapy Center.</w:t>
      </w:r>
    </w:p>
    <w:p w:rsidR="007068F3" w:rsidRPr="00A7053C"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A7053C">
        <w:rPr>
          <w:rFonts w:ascii="Times New Roman" w:hAnsi="Times New Roman" w:cs="Times New Roman"/>
          <w:noProof/>
          <w:sz w:val="24"/>
          <w:szCs w:val="24"/>
          <w:lang w:val="en-GB"/>
        </w:rPr>
        <w:t xml:space="preserve">Yung, A. R., Yung, A. R., Pan Yuen, H., Mcgorry, P. D., Phillips, L. J., Kelly, D., … Buckby, J. (2005). Mapping the Onset of Psychosis: The Comprehensive Assessment of At-Risk Mental States. </w:t>
      </w:r>
      <w:r w:rsidRPr="00A7053C">
        <w:rPr>
          <w:rFonts w:ascii="Times New Roman" w:hAnsi="Times New Roman" w:cs="Times New Roman"/>
          <w:i/>
          <w:iCs/>
          <w:noProof/>
          <w:sz w:val="24"/>
          <w:szCs w:val="24"/>
          <w:lang w:val="en-GB"/>
        </w:rPr>
        <w:t>Australian &amp; New Zealand Journal of Psychiatry</w:t>
      </w:r>
      <w:r w:rsidRPr="00A7053C">
        <w:rPr>
          <w:rFonts w:ascii="Times New Roman" w:hAnsi="Times New Roman" w:cs="Times New Roman"/>
          <w:noProof/>
          <w:sz w:val="24"/>
          <w:szCs w:val="24"/>
          <w:lang w:val="en-GB"/>
        </w:rPr>
        <w:t xml:space="preserve">, </w:t>
      </w:r>
      <w:r w:rsidRPr="00A7053C">
        <w:rPr>
          <w:rFonts w:ascii="Times New Roman" w:hAnsi="Times New Roman" w:cs="Times New Roman"/>
          <w:i/>
          <w:iCs/>
          <w:noProof/>
          <w:sz w:val="24"/>
          <w:szCs w:val="24"/>
          <w:lang w:val="en-GB"/>
        </w:rPr>
        <w:t>39</w:t>
      </w:r>
      <w:r w:rsidRPr="00A7053C">
        <w:rPr>
          <w:rFonts w:ascii="Times New Roman" w:hAnsi="Times New Roman" w:cs="Times New Roman"/>
          <w:noProof/>
          <w:sz w:val="24"/>
          <w:szCs w:val="24"/>
          <w:lang w:val="en-GB"/>
        </w:rPr>
        <w:t>(11–12), 964–971. doi:10.1080/j.1440-1614.2005.01714.x</w:t>
      </w:r>
    </w:p>
    <w:p w:rsidR="007068F3" w:rsidRPr="007068F3" w:rsidRDefault="007068F3" w:rsidP="007068F3">
      <w:pPr>
        <w:widowControl w:val="0"/>
        <w:autoSpaceDE w:val="0"/>
        <w:autoSpaceDN w:val="0"/>
        <w:adjustRightInd w:val="0"/>
        <w:spacing w:after="0" w:line="240" w:lineRule="auto"/>
        <w:ind w:left="480" w:hanging="480"/>
        <w:rPr>
          <w:rFonts w:ascii="Times New Roman" w:hAnsi="Times New Roman" w:cs="Times New Roman"/>
          <w:noProof/>
          <w:sz w:val="24"/>
        </w:rPr>
      </w:pPr>
      <w:r w:rsidRPr="00A7053C">
        <w:rPr>
          <w:rFonts w:ascii="Times New Roman" w:hAnsi="Times New Roman" w:cs="Times New Roman"/>
          <w:noProof/>
          <w:sz w:val="24"/>
          <w:szCs w:val="24"/>
          <w:lang w:val="en-GB"/>
        </w:rPr>
        <w:t xml:space="preserve">Zanarini, M. C., Vujanovic, A. A., Parachini, E. A., Boulanger, J. L., Frankenburg, F. R., &amp; Hennen, J. (2003). A screening measure for BPD: The Mclean Screening Instrument for Borderline Personality Disorder (MSI-BPD). </w:t>
      </w:r>
      <w:r w:rsidRPr="00A7053C">
        <w:rPr>
          <w:rFonts w:ascii="Times New Roman" w:hAnsi="Times New Roman" w:cs="Times New Roman"/>
          <w:i/>
          <w:iCs/>
          <w:noProof/>
          <w:sz w:val="24"/>
          <w:szCs w:val="24"/>
        </w:rPr>
        <w:t>Journal of Personality Disorders</w:t>
      </w:r>
      <w:r w:rsidRPr="00A7053C">
        <w:rPr>
          <w:rFonts w:ascii="Times New Roman" w:hAnsi="Times New Roman" w:cs="Times New Roman"/>
          <w:noProof/>
          <w:sz w:val="24"/>
          <w:szCs w:val="24"/>
        </w:rPr>
        <w:t xml:space="preserve">, </w:t>
      </w:r>
      <w:r w:rsidRPr="00A7053C">
        <w:rPr>
          <w:rFonts w:ascii="Times New Roman" w:hAnsi="Times New Roman" w:cs="Times New Roman"/>
          <w:i/>
          <w:iCs/>
          <w:noProof/>
          <w:sz w:val="24"/>
          <w:szCs w:val="24"/>
        </w:rPr>
        <w:t>17</w:t>
      </w:r>
      <w:r w:rsidRPr="00A7053C">
        <w:rPr>
          <w:rFonts w:ascii="Times New Roman" w:hAnsi="Times New Roman" w:cs="Times New Roman"/>
          <w:noProof/>
          <w:sz w:val="24"/>
          <w:szCs w:val="24"/>
        </w:rPr>
        <w:t>(6), 568–573. doi:10.1521/pedi.17.6.568.25355</w:t>
      </w:r>
    </w:p>
    <w:p w:rsidR="007068F3" w:rsidRPr="00C508B9" w:rsidRDefault="007068F3" w:rsidP="007068F3">
      <w:pPr>
        <w:spacing w:after="0"/>
        <w:rPr>
          <w:rFonts w:ascii="Times New Roman" w:hAnsi="Times New Roman" w:cs="Times New Roman"/>
          <w:b/>
          <w:bCs/>
          <w:sz w:val="24"/>
          <w:szCs w:val="24"/>
          <w:lang w:val="en-US"/>
        </w:rPr>
      </w:pPr>
    </w:p>
    <w:sectPr w:rsidR="007068F3" w:rsidRPr="00C508B9" w:rsidSect="00B666AE">
      <w:pgSz w:w="11900" w:h="16840"/>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558" w:rsidRDefault="00D16558" w:rsidP="00AC0F9A">
      <w:pPr>
        <w:spacing w:after="0" w:line="240" w:lineRule="auto"/>
      </w:pPr>
      <w:r>
        <w:separator/>
      </w:r>
    </w:p>
  </w:endnote>
  <w:endnote w:type="continuationSeparator" w:id="0">
    <w:p w:rsidR="00D16558" w:rsidRDefault="00D16558" w:rsidP="00AC0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ont304">
    <w:altName w:val="Times New Roman"/>
    <w:charset w:val="01"/>
    <w:family w:val="auto"/>
    <w:pitch w:val="variable"/>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f1">
    <w:altName w:val="Cambria"/>
    <w:charset w:val="00"/>
    <w:family w:val="roman"/>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AA1" w:rsidRDefault="00947AA1">
    <w:pPr>
      <w:pStyle w:val="Footer"/>
      <w:jc w:val="right"/>
    </w:pPr>
    <w:r>
      <w:rPr>
        <w:noProof/>
      </w:rPr>
      <w:fldChar w:fldCharType="begin"/>
    </w:r>
    <w:r>
      <w:rPr>
        <w:noProof/>
      </w:rPr>
      <w:instrText xml:space="preserve"> PAGE   \* MERGEFORMAT </w:instrText>
    </w:r>
    <w:r>
      <w:rPr>
        <w:noProof/>
      </w:rPr>
      <w:fldChar w:fldCharType="separate"/>
    </w:r>
    <w:r w:rsidR="00BA3207">
      <w:rPr>
        <w:noProof/>
      </w:rPr>
      <w:t>78</w:t>
    </w:r>
    <w:r>
      <w:rPr>
        <w:noProof/>
      </w:rPr>
      <w:fldChar w:fldCharType="end"/>
    </w:r>
  </w:p>
  <w:p w:rsidR="00947AA1" w:rsidRDefault="00947A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558" w:rsidRDefault="00D16558" w:rsidP="00AC0F9A">
      <w:pPr>
        <w:spacing w:after="0" w:line="240" w:lineRule="auto"/>
      </w:pPr>
      <w:r>
        <w:separator/>
      </w:r>
    </w:p>
  </w:footnote>
  <w:footnote w:type="continuationSeparator" w:id="0">
    <w:p w:rsidR="00D16558" w:rsidRDefault="00D16558" w:rsidP="00AC0F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AA1" w:rsidRDefault="00947AA1">
    <w:pPr>
      <w:pStyle w:val="Header"/>
    </w:pPr>
    <w:r>
      <w:t>Sideli et 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E8889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5B4B7D"/>
    <w:multiLevelType w:val="hybridMultilevel"/>
    <w:tmpl w:val="D5128A36"/>
    <w:lvl w:ilvl="0" w:tplc="17489202">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1444274F"/>
    <w:multiLevelType w:val="hybridMultilevel"/>
    <w:tmpl w:val="812A8F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C1D3BDE"/>
    <w:multiLevelType w:val="hybridMultilevel"/>
    <w:tmpl w:val="F198EF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150400D"/>
    <w:multiLevelType w:val="hybridMultilevel"/>
    <w:tmpl w:val="E00CB3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23A501C"/>
    <w:multiLevelType w:val="hybridMultilevel"/>
    <w:tmpl w:val="FC168CFA"/>
    <w:lvl w:ilvl="0" w:tplc="43FEE16C">
      <w:start w:val="1"/>
      <w:numFmt w:val="bullet"/>
      <w:lvlText w:val="-"/>
      <w:lvlJc w:val="left"/>
      <w:pPr>
        <w:ind w:left="72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31E85475"/>
    <w:multiLevelType w:val="hybridMultilevel"/>
    <w:tmpl w:val="C1E61F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AEF33EF"/>
    <w:multiLevelType w:val="hybridMultilevel"/>
    <w:tmpl w:val="09B26502"/>
    <w:lvl w:ilvl="0" w:tplc="43FEE16C">
      <w:start w:val="1"/>
      <w:numFmt w:val="bullet"/>
      <w:lvlText w:val="-"/>
      <w:lvlJc w:val="left"/>
      <w:pPr>
        <w:ind w:left="72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3B4626C8"/>
    <w:multiLevelType w:val="hybridMultilevel"/>
    <w:tmpl w:val="0CF67D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87C712F"/>
    <w:multiLevelType w:val="multilevel"/>
    <w:tmpl w:val="487C712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7EE86477"/>
    <w:multiLevelType w:val="hybridMultilevel"/>
    <w:tmpl w:val="CB12E7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
  </w:num>
  <w:num w:numId="6">
    <w:abstractNumId w:val="7"/>
  </w:num>
  <w:num w:numId="7">
    <w:abstractNumId w:val="5"/>
  </w:num>
  <w:num w:numId="8">
    <w:abstractNumId w:val="0"/>
  </w:num>
  <w:num w:numId="9">
    <w:abstractNumId w:val="3"/>
  </w:num>
  <w:num w:numId="10">
    <w:abstractNumId w:val="6"/>
  </w:num>
  <w:num w:numId="11">
    <w:abstractNumId w:val="2"/>
  </w:num>
  <w:num w:numId="12">
    <w:abstractNumId w:val="8"/>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A0NLI0tzA3MbEwNTVT0lEKTi0uzszPAykwNK4FAPPRpAUtAAAA"/>
  </w:docVars>
  <w:rsids>
    <w:rsidRoot w:val="005A399D"/>
    <w:rsid w:val="00007EC3"/>
    <w:rsid w:val="00016122"/>
    <w:rsid w:val="000203A9"/>
    <w:rsid w:val="00025E52"/>
    <w:rsid w:val="00026E1A"/>
    <w:rsid w:val="00050256"/>
    <w:rsid w:val="00050B82"/>
    <w:rsid w:val="000618E2"/>
    <w:rsid w:val="00062745"/>
    <w:rsid w:val="000739DC"/>
    <w:rsid w:val="00077C05"/>
    <w:rsid w:val="00082B87"/>
    <w:rsid w:val="000A0949"/>
    <w:rsid w:val="000A7FB8"/>
    <w:rsid w:val="000C59DF"/>
    <w:rsid w:val="000C6E64"/>
    <w:rsid w:val="000D1756"/>
    <w:rsid w:val="000D3634"/>
    <w:rsid w:val="000D41A9"/>
    <w:rsid w:val="000D6110"/>
    <w:rsid w:val="000D7F48"/>
    <w:rsid w:val="000E20F5"/>
    <w:rsid w:val="000E453F"/>
    <w:rsid w:val="000F0D9B"/>
    <w:rsid w:val="000F26C4"/>
    <w:rsid w:val="000F2E89"/>
    <w:rsid w:val="000F5EC0"/>
    <w:rsid w:val="0010367E"/>
    <w:rsid w:val="00106F02"/>
    <w:rsid w:val="00144F6A"/>
    <w:rsid w:val="001654C9"/>
    <w:rsid w:val="00173FBF"/>
    <w:rsid w:val="00195AE8"/>
    <w:rsid w:val="001A6AE1"/>
    <w:rsid w:val="001B351F"/>
    <w:rsid w:val="001D108E"/>
    <w:rsid w:val="001D2E87"/>
    <w:rsid w:val="001E1047"/>
    <w:rsid w:val="001E2A91"/>
    <w:rsid w:val="001E719E"/>
    <w:rsid w:val="001F3E57"/>
    <w:rsid w:val="002240F5"/>
    <w:rsid w:val="00237FC9"/>
    <w:rsid w:val="00257DEF"/>
    <w:rsid w:val="00266933"/>
    <w:rsid w:val="002734C3"/>
    <w:rsid w:val="00283684"/>
    <w:rsid w:val="00284439"/>
    <w:rsid w:val="00286143"/>
    <w:rsid w:val="00295758"/>
    <w:rsid w:val="00297452"/>
    <w:rsid w:val="002A32C9"/>
    <w:rsid w:val="002A609C"/>
    <w:rsid w:val="002B7641"/>
    <w:rsid w:val="002C3301"/>
    <w:rsid w:val="002E0111"/>
    <w:rsid w:val="002F43E3"/>
    <w:rsid w:val="00302CA6"/>
    <w:rsid w:val="0030758D"/>
    <w:rsid w:val="00310BAC"/>
    <w:rsid w:val="00311FDA"/>
    <w:rsid w:val="00330372"/>
    <w:rsid w:val="00330F79"/>
    <w:rsid w:val="00351127"/>
    <w:rsid w:val="003606A3"/>
    <w:rsid w:val="00367F14"/>
    <w:rsid w:val="00374CBA"/>
    <w:rsid w:val="00384C10"/>
    <w:rsid w:val="003A39EF"/>
    <w:rsid w:val="003B642F"/>
    <w:rsid w:val="003B6E46"/>
    <w:rsid w:val="003C08A1"/>
    <w:rsid w:val="003C14AF"/>
    <w:rsid w:val="003C2740"/>
    <w:rsid w:val="003C55C7"/>
    <w:rsid w:val="003D37F7"/>
    <w:rsid w:val="003D5B7B"/>
    <w:rsid w:val="003D66E1"/>
    <w:rsid w:val="003E4497"/>
    <w:rsid w:val="003F23BC"/>
    <w:rsid w:val="003F2C44"/>
    <w:rsid w:val="003F6555"/>
    <w:rsid w:val="0040175B"/>
    <w:rsid w:val="004035DF"/>
    <w:rsid w:val="0040495F"/>
    <w:rsid w:val="00407076"/>
    <w:rsid w:val="00442CEC"/>
    <w:rsid w:val="00444267"/>
    <w:rsid w:val="00446596"/>
    <w:rsid w:val="00451B33"/>
    <w:rsid w:val="004535D8"/>
    <w:rsid w:val="00455191"/>
    <w:rsid w:val="0046767B"/>
    <w:rsid w:val="00470FD6"/>
    <w:rsid w:val="004749BD"/>
    <w:rsid w:val="00481E31"/>
    <w:rsid w:val="00484AA2"/>
    <w:rsid w:val="004856CB"/>
    <w:rsid w:val="004931F6"/>
    <w:rsid w:val="00494377"/>
    <w:rsid w:val="004B422B"/>
    <w:rsid w:val="004B7B6E"/>
    <w:rsid w:val="004C3AF1"/>
    <w:rsid w:val="004D63A4"/>
    <w:rsid w:val="004E5850"/>
    <w:rsid w:val="004E7752"/>
    <w:rsid w:val="005004CD"/>
    <w:rsid w:val="005051E2"/>
    <w:rsid w:val="005116AA"/>
    <w:rsid w:val="005134C9"/>
    <w:rsid w:val="00516FFC"/>
    <w:rsid w:val="00530133"/>
    <w:rsid w:val="00531B8D"/>
    <w:rsid w:val="00534702"/>
    <w:rsid w:val="005433A2"/>
    <w:rsid w:val="00545E8F"/>
    <w:rsid w:val="00552DE8"/>
    <w:rsid w:val="00552EF1"/>
    <w:rsid w:val="00553ECB"/>
    <w:rsid w:val="0055683A"/>
    <w:rsid w:val="005579FD"/>
    <w:rsid w:val="00571A89"/>
    <w:rsid w:val="00591C70"/>
    <w:rsid w:val="00594A5F"/>
    <w:rsid w:val="0059734F"/>
    <w:rsid w:val="005A399D"/>
    <w:rsid w:val="005A60C7"/>
    <w:rsid w:val="005B1A2B"/>
    <w:rsid w:val="005C5F75"/>
    <w:rsid w:val="00601397"/>
    <w:rsid w:val="00612D1F"/>
    <w:rsid w:val="00613194"/>
    <w:rsid w:val="00613F2F"/>
    <w:rsid w:val="006209A8"/>
    <w:rsid w:val="006250C5"/>
    <w:rsid w:val="00625552"/>
    <w:rsid w:val="00630C2E"/>
    <w:rsid w:val="006333FE"/>
    <w:rsid w:val="00661366"/>
    <w:rsid w:val="00661B9F"/>
    <w:rsid w:val="0067115D"/>
    <w:rsid w:val="00681A88"/>
    <w:rsid w:val="0068552B"/>
    <w:rsid w:val="006941F9"/>
    <w:rsid w:val="006A4654"/>
    <w:rsid w:val="006D06AE"/>
    <w:rsid w:val="006D09AF"/>
    <w:rsid w:val="006E1230"/>
    <w:rsid w:val="006E3334"/>
    <w:rsid w:val="006F32A6"/>
    <w:rsid w:val="007068F3"/>
    <w:rsid w:val="00731C68"/>
    <w:rsid w:val="007333D7"/>
    <w:rsid w:val="00740668"/>
    <w:rsid w:val="00750E1C"/>
    <w:rsid w:val="007528C0"/>
    <w:rsid w:val="0076583C"/>
    <w:rsid w:val="00782439"/>
    <w:rsid w:val="00790B8A"/>
    <w:rsid w:val="00796B95"/>
    <w:rsid w:val="007B5AA9"/>
    <w:rsid w:val="007D701A"/>
    <w:rsid w:val="00832B45"/>
    <w:rsid w:val="0085178F"/>
    <w:rsid w:val="00855755"/>
    <w:rsid w:val="0086024F"/>
    <w:rsid w:val="0086298A"/>
    <w:rsid w:val="00863E2B"/>
    <w:rsid w:val="008665CC"/>
    <w:rsid w:val="00867239"/>
    <w:rsid w:val="00872401"/>
    <w:rsid w:val="00874B3B"/>
    <w:rsid w:val="008765E6"/>
    <w:rsid w:val="008777E7"/>
    <w:rsid w:val="008A4092"/>
    <w:rsid w:val="008B0C17"/>
    <w:rsid w:val="008C3BBD"/>
    <w:rsid w:val="008C43C1"/>
    <w:rsid w:val="008D39F1"/>
    <w:rsid w:val="008F0C69"/>
    <w:rsid w:val="008F46D9"/>
    <w:rsid w:val="00902C88"/>
    <w:rsid w:val="009225B5"/>
    <w:rsid w:val="00937A21"/>
    <w:rsid w:val="00937D10"/>
    <w:rsid w:val="00946049"/>
    <w:rsid w:val="00947AA1"/>
    <w:rsid w:val="00952FDA"/>
    <w:rsid w:val="009716B4"/>
    <w:rsid w:val="00972677"/>
    <w:rsid w:val="009748C2"/>
    <w:rsid w:val="009925DD"/>
    <w:rsid w:val="009A07F1"/>
    <w:rsid w:val="009C2B4F"/>
    <w:rsid w:val="009C5111"/>
    <w:rsid w:val="009C5E44"/>
    <w:rsid w:val="009C79F5"/>
    <w:rsid w:val="009D55E7"/>
    <w:rsid w:val="009D6A08"/>
    <w:rsid w:val="009E1FA7"/>
    <w:rsid w:val="009F0F5A"/>
    <w:rsid w:val="00A00BDF"/>
    <w:rsid w:val="00A02D51"/>
    <w:rsid w:val="00A0629D"/>
    <w:rsid w:val="00A113A9"/>
    <w:rsid w:val="00A149D1"/>
    <w:rsid w:val="00A31168"/>
    <w:rsid w:val="00A3460C"/>
    <w:rsid w:val="00A351DA"/>
    <w:rsid w:val="00A4001D"/>
    <w:rsid w:val="00A4651A"/>
    <w:rsid w:val="00A474C7"/>
    <w:rsid w:val="00A61CA4"/>
    <w:rsid w:val="00A628B6"/>
    <w:rsid w:val="00A62C9E"/>
    <w:rsid w:val="00A65AA9"/>
    <w:rsid w:val="00A7053C"/>
    <w:rsid w:val="00A73241"/>
    <w:rsid w:val="00A81580"/>
    <w:rsid w:val="00A84ED5"/>
    <w:rsid w:val="00A934C2"/>
    <w:rsid w:val="00A97486"/>
    <w:rsid w:val="00AA146D"/>
    <w:rsid w:val="00AB319A"/>
    <w:rsid w:val="00AC0F9A"/>
    <w:rsid w:val="00AC2315"/>
    <w:rsid w:val="00AC7610"/>
    <w:rsid w:val="00AC7634"/>
    <w:rsid w:val="00AD5C5F"/>
    <w:rsid w:val="00AE3610"/>
    <w:rsid w:val="00AE5469"/>
    <w:rsid w:val="00AF036F"/>
    <w:rsid w:val="00AF1149"/>
    <w:rsid w:val="00AF2248"/>
    <w:rsid w:val="00AF37C7"/>
    <w:rsid w:val="00AF6152"/>
    <w:rsid w:val="00AF78AA"/>
    <w:rsid w:val="00B050A2"/>
    <w:rsid w:val="00B0630F"/>
    <w:rsid w:val="00B066F5"/>
    <w:rsid w:val="00B06DA4"/>
    <w:rsid w:val="00B07865"/>
    <w:rsid w:val="00B11338"/>
    <w:rsid w:val="00B13728"/>
    <w:rsid w:val="00B17F25"/>
    <w:rsid w:val="00B24F41"/>
    <w:rsid w:val="00B27266"/>
    <w:rsid w:val="00B30BC3"/>
    <w:rsid w:val="00B36BFD"/>
    <w:rsid w:val="00B44439"/>
    <w:rsid w:val="00B457A9"/>
    <w:rsid w:val="00B50063"/>
    <w:rsid w:val="00B657CE"/>
    <w:rsid w:val="00B660A4"/>
    <w:rsid w:val="00B666AE"/>
    <w:rsid w:val="00B76EB0"/>
    <w:rsid w:val="00BA14C6"/>
    <w:rsid w:val="00BA3207"/>
    <w:rsid w:val="00BA684A"/>
    <w:rsid w:val="00BC160B"/>
    <w:rsid w:val="00BE4E05"/>
    <w:rsid w:val="00BE634D"/>
    <w:rsid w:val="00C13D81"/>
    <w:rsid w:val="00C17627"/>
    <w:rsid w:val="00C30853"/>
    <w:rsid w:val="00C338CF"/>
    <w:rsid w:val="00C34166"/>
    <w:rsid w:val="00C37236"/>
    <w:rsid w:val="00C45F98"/>
    <w:rsid w:val="00C508B9"/>
    <w:rsid w:val="00C63B71"/>
    <w:rsid w:val="00C75C07"/>
    <w:rsid w:val="00CA3CCB"/>
    <w:rsid w:val="00CB227B"/>
    <w:rsid w:val="00CC0F83"/>
    <w:rsid w:val="00CD2DFB"/>
    <w:rsid w:val="00CD3333"/>
    <w:rsid w:val="00CD4A1C"/>
    <w:rsid w:val="00CD55D1"/>
    <w:rsid w:val="00CD71D0"/>
    <w:rsid w:val="00CD749B"/>
    <w:rsid w:val="00CE0504"/>
    <w:rsid w:val="00D00F8A"/>
    <w:rsid w:val="00D10BD6"/>
    <w:rsid w:val="00D12752"/>
    <w:rsid w:val="00D12A55"/>
    <w:rsid w:val="00D16105"/>
    <w:rsid w:val="00D16558"/>
    <w:rsid w:val="00D24C62"/>
    <w:rsid w:val="00D26328"/>
    <w:rsid w:val="00D34320"/>
    <w:rsid w:val="00D3463E"/>
    <w:rsid w:val="00D509D5"/>
    <w:rsid w:val="00D52AC1"/>
    <w:rsid w:val="00D545E0"/>
    <w:rsid w:val="00D5476E"/>
    <w:rsid w:val="00D66EF4"/>
    <w:rsid w:val="00D71958"/>
    <w:rsid w:val="00D82919"/>
    <w:rsid w:val="00D953BD"/>
    <w:rsid w:val="00DA0E9F"/>
    <w:rsid w:val="00DA6DF2"/>
    <w:rsid w:val="00DB0CF9"/>
    <w:rsid w:val="00DD0E0B"/>
    <w:rsid w:val="00DD101D"/>
    <w:rsid w:val="00DD189A"/>
    <w:rsid w:val="00DE4F7E"/>
    <w:rsid w:val="00DF755A"/>
    <w:rsid w:val="00E00AAB"/>
    <w:rsid w:val="00E02E50"/>
    <w:rsid w:val="00E13967"/>
    <w:rsid w:val="00E2601D"/>
    <w:rsid w:val="00E303E6"/>
    <w:rsid w:val="00E41100"/>
    <w:rsid w:val="00E41D1D"/>
    <w:rsid w:val="00E54DE0"/>
    <w:rsid w:val="00E60505"/>
    <w:rsid w:val="00E62605"/>
    <w:rsid w:val="00E90A5C"/>
    <w:rsid w:val="00E92F74"/>
    <w:rsid w:val="00EC2E60"/>
    <w:rsid w:val="00ED04CE"/>
    <w:rsid w:val="00ED4C32"/>
    <w:rsid w:val="00EE4A5E"/>
    <w:rsid w:val="00EF03DF"/>
    <w:rsid w:val="00EF0CF0"/>
    <w:rsid w:val="00EF2212"/>
    <w:rsid w:val="00F031AD"/>
    <w:rsid w:val="00F240BF"/>
    <w:rsid w:val="00F3121D"/>
    <w:rsid w:val="00F3429A"/>
    <w:rsid w:val="00F40A50"/>
    <w:rsid w:val="00F42787"/>
    <w:rsid w:val="00F4343A"/>
    <w:rsid w:val="00F54319"/>
    <w:rsid w:val="00F56693"/>
    <w:rsid w:val="00F67363"/>
    <w:rsid w:val="00F744B1"/>
    <w:rsid w:val="00F907DF"/>
    <w:rsid w:val="00FA40D1"/>
    <w:rsid w:val="00FA569E"/>
    <w:rsid w:val="00FB36A0"/>
    <w:rsid w:val="00FB4A53"/>
    <w:rsid w:val="00FC573E"/>
    <w:rsid w:val="00FC7A94"/>
    <w:rsid w:val="00FD327F"/>
    <w:rsid w:val="00FE57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1B50E4E-F7B9-4784-A0A3-D053F5EA1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755"/>
    <w:pPr>
      <w:suppressAutoHyphens/>
      <w:spacing w:after="200" w:line="276" w:lineRule="auto"/>
    </w:pPr>
    <w:rPr>
      <w:rFonts w:ascii="Calibri" w:eastAsia="Calibri" w:hAnsi="Calibri" w:cs="font304"/>
      <w:kern w:val="2"/>
      <w:sz w:val="22"/>
      <w:szCs w:val="22"/>
      <w:lang w:eastAsia="en-US"/>
    </w:rPr>
  </w:style>
  <w:style w:type="paragraph" w:styleId="Heading1">
    <w:name w:val="heading 1"/>
    <w:basedOn w:val="Normal"/>
    <w:next w:val="Normal"/>
    <w:link w:val="Heading1Char"/>
    <w:qFormat/>
    <w:rsid w:val="00ED04CE"/>
    <w:pPr>
      <w:keepNext/>
      <w:suppressAutoHyphens w:val="0"/>
      <w:spacing w:before="240" w:after="60" w:line="240" w:lineRule="auto"/>
      <w:outlineLvl w:val="0"/>
    </w:pPr>
    <w:rPr>
      <w:rFonts w:ascii="Arial" w:eastAsia="Times New Roman" w:hAnsi="Arial" w:cs="Times New Roman"/>
      <w:b/>
      <w:bCs/>
      <w:color w:val="000000"/>
      <w:kern w:val="32"/>
      <w:sz w:val="32"/>
      <w:szCs w:val="32"/>
      <w:lang w:val="en-US" w:eastAsia="ar-SA"/>
    </w:rPr>
  </w:style>
  <w:style w:type="paragraph" w:styleId="Heading2">
    <w:name w:val="heading 2"/>
    <w:basedOn w:val="Normal"/>
    <w:next w:val="Normal"/>
    <w:link w:val="Heading2Char"/>
    <w:qFormat/>
    <w:rsid w:val="00ED04CE"/>
    <w:pPr>
      <w:keepNext/>
      <w:tabs>
        <w:tab w:val="num" w:pos="0"/>
      </w:tabs>
      <w:suppressAutoHyphens w:val="0"/>
      <w:spacing w:after="0" w:line="240" w:lineRule="auto"/>
      <w:outlineLvl w:val="1"/>
    </w:pPr>
    <w:rPr>
      <w:rFonts w:ascii="Arial" w:eastAsia="Times New Roman" w:hAnsi="Arial" w:cs="Times New Roman"/>
      <w:i/>
      <w:iCs/>
      <w:kern w:val="0"/>
      <w:sz w:val="20"/>
      <w:szCs w:val="20"/>
      <w:lang w:eastAsia="ar-SA"/>
    </w:rPr>
  </w:style>
  <w:style w:type="paragraph" w:styleId="Heading3">
    <w:name w:val="heading 3"/>
    <w:basedOn w:val="Normal"/>
    <w:next w:val="Normal"/>
    <w:link w:val="Heading3Char"/>
    <w:qFormat/>
    <w:rsid w:val="00ED04CE"/>
    <w:pPr>
      <w:keepNext/>
      <w:suppressAutoHyphens w:val="0"/>
      <w:spacing w:before="240" w:after="60" w:line="240" w:lineRule="auto"/>
      <w:outlineLvl w:val="2"/>
    </w:pPr>
    <w:rPr>
      <w:rFonts w:ascii="Arial" w:eastAsia="Times New Roman" w:hAnsi="Arial" w:cs="Times New Roman"/>
      <w:b/>
      <w:bCs/>
      <w:color w:val="000000"/>
      <w:kern w:val="0"/>
      <w:sz w:val="26"/>
      <w:szCs w:val="26"/>
      <w:lang w:val="en-US" w:eastAsia="ar-SA"/>
    </w:rPr>
  </w:style>
  <w:style w:type="paragraph" w:styleId="Heading4">
    <w:name w:val="heading 4"/>
    <w:basedOn w:val="Normal"/>
    <w:next w:val="Normal"/>
    <w:link w:val="Heading4Char"/>
    <w:qFormat/>
    <w:rsid w:val="00ED04CE"/>
    <w:pPr>
      <w:keepNext/>
      <w:tabs>
        <w:tab w:val="num" w:pos="0"/>
      </w:tabs>
      <w:suppressAutoHyphens w:val="0"/>
      <w:spacing w:after="0" w:line="240" w:lineRule="auto"/>
      <w:jc w:val="center"/>
      <w:outlineLvl w:val="3"/>
    </w:pPr>
    <w:rPr>
      <w:rFonts w:ascii="Arial" w:eastAsia="Times New Roman" w:hAnsi="Arial" w:cs="Times New Roman"/>
      <w:b/>
      <w:bCs/>
      <w:color w:val="000000"/>
      <w:kern w:val="0"/>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gliatabella2">
    <w:name w:val="Griglia tabella2"/>
    <w:basedOn w:val="TableNormal"/>
    <w:next w:val="TableGrid"/>
    <w:uiPriority w:val="59"/>
    <w:rsid w:val="005A39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A3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qFormat/>
    <w:rsid w:val="00ED04CE"/>
    <w:pPr>
      <w:tabs>
        <w:tab w:val="center" w:pos="4819"/>
        <w:tab w:val="right" w:pos="9638"/>
      </w:tabs>
      <w:spacing w:after="0" w:line="240" w:lineRule="auto"/>
    </w:pPr>
    <w:rPr>
      <w:rFonts w:cs="Times New Roman"/>
    </w:rPr>
  </w:style>
  <w:style w:type="character" w:customStyle="1" w:styleId="HeaderChar">
    <w:name w:val="Header Char"/>
    <w:link w:val="Header"/>
    <w:uiPriority w:val="99"/>
    <w:rsid w:val="00ED04CE"/>
    <w:rPr>
      <w:rFonts w:ascii="Calibri" w:eastAsia="Calibri" w:hAnsi="Calibri" w:cs="font304"/>
      <w:kern w:val="2"/>
      <w:sz w:val="22"/>
      <w:szCs w:val="22"/>
      <w:lang w:eastAsia="en-US"/>
    </w:rPr>
  </w:style>
  <w:style w:type="paragraph" w:styleId="Footer">
    <w:name w:val="footer"/>
    <w:basedOn w:val="Normal"/>
    <w:link w:val="FooterChar"/>
    <w:uiPriority w:val="99"/>
    <w:unhideWhenUsed/>
    <w:rsid w:val="00ED04CE"/>
    <w:pPr>
      <w:tabs>
        <w:tab w:val="center" w:pos="4819"/>
        <w:tab w:val="right" w:pos="9638"/>
      </w:tabs>
      <w:spacing w:after="0" w:line="240" w:lineRule="auto"/>
    </w:pPr>
    <w:rPr>
      <w:rFonts w:cs="Times New Roman"/>
    </w:rPr>
  </w:style>
  <w:style w:type="character" w:customStyle="1" w:styleId="FooterChar">
    <w:name w:val="Footer Char"/>
    <w:link w:val="Footer"/>
    <w:uiPriority w:val="99"/>
    <w:rsid w:val="00ED04CE"/>
    <w:rPr>
      <w:rFonts w:ascii="Calibri" w:eastAsia="Calibri" w:hAnsi="Calibri" w:cs="font304"/>
      <w:kern w:val="2"/>
      <w:sz w:val="22"/>
      <w:szCs w:val="22"/>
      <w:lang w:eastAsia="en-US"/>
    </w:rPr>
  </w:style>
  <w:style w:type="character" w:customStyle="1" w:styleId="Heading1Char">
    <w:name w:val="Heading 1 Char"/>
    <w:link w:val="Heading1"/>
    <w:rsid w:val="00ED04CE"/>
    <w:rPr>
      <w:rFonts w:ascii="Arial" w:eastAsia="Times New Roman" w:hAnsi="Arial" w:cs="Arial"/>
      <w:b/>
      <w:bCs/>
      <w:color w:val="000000"/>
      <w:kern w:val="32"/>
      <w:sz w:val="32"/>
      <w:szCs w:val="32"/>
      <w:lang w:val="en-US" w:eastAsia="ar-SA"/>
    </w:rPr>
  </w:style>
  <w:style w:type="character" w:customStyle="1" w:styleId="Heading2Char">
    <w:name w:val="Heading 2 Char"/>
    <w:link w:val="Heading2"/>
    <w:qFormat/>
    <w:rsid w:val="00ED04CE"/>
    <w:rPr>
      <w:rFonts w:ascii="Arial" w:eastAsia="Times New Roman" w:hAnsi="Arial" w:cs="Arial"/>
      <w:i/>
      <w:iCs/>
      <w:sz w:val="20"/>
      <w:lang w:eastAsia="ar-SA"/>
    </w:rPr>
  </w:style>
  <w:style w:type="character" w:customStyle="1" w:styleId="Heading3Char">
    <w:name w:val="Heading 3 Char"/>
    <w:link w:val="Heading3"/>
    <w:rsid w:val="00ED04CE"/>
    <w:rPr>
      <w:rFonts w:ascii="Arial" w:eastAsia="Times New Roman" w:hAnsi="Arial" w:cs="Arial"/>
      <w:b/>
      <w:bCs/>
      <w:color w:val="000000"/>
      <w:sz w:val="26"/>
      <w:szCs w:val="26"/>
      <w:lang w:val="en-US" w:eastAsia="ar-SA"/>
    </w:rPr>
  </w:style>
  <w:style w:type="character" w:customStyle="1" w:styleId="Heading4Char">
    <w:name w:val="Heading 4 Char"/>
    <w:link w:val="Heading4"/>
    <w:rsid w:val="00ED04CE"/>
    <w:rPr>
      <w:rFonts w:ascii="Arial" w:eastAsia="Times New Roman" w:hAnsi="Arial" w:cs="Arial"/>
      <w:b/>
      <w:bCs/>
      <w:color w:val="000000"/>
      <w:sz w:val="20"/>
      <w:szCs w:val="20"/>
      <w:lang w:eastAsia="ar-SA"/>
    </w:rPr>
  </w:style>
  <w:style w:type="paragraph" w:styleId="Title">
    <w:name w:val="Title"/>
    <w:basedOn w:val="Normal"/>
    <w:link w:val="TitleChar"/>
    <w:qFormat/>
    <w:rsid w:val="00ED04CE"/>
    <w:pPr>
      <w:suppressAutoHyphens w:val="0"/>
      <w:spacing w:after="0" w:line="240" w:lineRule="auto"/>
      <w:jc w:val="center"/>
    </w:pPr>
    <w:rPr>
      <w:rFonts w:ascii="Times New Roman" w:eastAsia="Times New Roman" w:hAnsi="Times New Roman" w:cs="Times New Roman"/>
      <w:b/>
      <w:bCs/>
      <w:kern w:val="0"/>
      <w:sz w:val="36"/>
      <w:szCs w:val="20"/>
    </w:rPr>
  </w:style>
  <w:style w:type="character" w:customStyle="1" w:styleId="TitleChar">
    <w:name w:val="Title Char"/>
    <w:link w:val="Title"/>
    <w:rsid w:val="00ED04CE"/>
    <w:rPr>
      <w:rFonts w:ascii="Times New Roman" w:eastAsia="Times New Roman" w:hAnsi="Times New Roman" w:cs="Times New Roman"/>
      <w:b/>
      <w:bCs/>
      <w:sz w:val="36"/>
    </w:rPr>
  </w:style>
  <w:style w:type="paragraph" w:styleId="Subtitle">
    <w:name w:val="Subtitle"/>
    <w:basedOn w:val="Normal"/>
    <w:link w:val="SubtitleChar"/>
    <w:qFormat/>
    <w:rsid w:val="00ED04CE"/>
    <w:pPr>
      <w:suppressAutoHyphens w:val="0"/>
      <w:spacing w:after="0" w:line="240" w:lineRule="auto"/>
      <w:jc w:val="center"/>
    </w:pPr>
    <w:rPr>
      <w:rFonts w:ascii="Times New Roman" w:eastAsia="Times New Roman" w:hAnsi="Times New Roman" w:cs="Times New Roman"/>
      <w:b/>
      <w:bCs/>
      <w:kern w:val="0"/>
      <w:sz w:val="28"/>
      <w:szCs w:val="20"/>
    </w:rPr>
  </w:style>
  <w:style w:type="character" w:customStyle="1" w:styleId="SubtitleChar">
    <w:name w:val="Subtitle Char"/>
    <w:link w:val="Subtitle"/>
    <w:rsid w:val="00ED04CE"/>
    <w:rPr>
      <w:rFonts w:ascii="Times New Roman" w:eastAsia="Times New Roman" w:hAnsi="Times New Roman" w:cs="Times New Roman"/>
      <w:b/>
      <w:bCs/>
      <w:sz w:val="28"/>
    </w:rPr>
  </w:style>
  <w:style w:type="character" w:styleId="Strong">
    <w:name w:val="Strong"/>
    <w:uiPriority w:val="22"/>
    <w:qFormat/>
    <w:rsid w:val="00ED04CE"/>
    <w:rPr>
      <w:b/>
      <w:bCs/>
    </w:rPr>
  </w:style>
  <w:style w:type="character" w:styleId="Emphasis">
    <w:name w:val="Emphasis"/>
    <w:uiPriority w:val="20"/>
    <w:qFormat/>
    <w:rsid w:val="00ED04CE"/>
    <w:rPr>
      <w:i/>
      <w:iCs/>
    </w:rPr>
  </w:style>
  <w:style w:type="paragraph" w:customStyle="1" w:styleId="Elencoacolori-Colore11">
    <w:name w:val="Elenco a colori - Colore 11"/>
    <w:basedOn w:val="Normal"/>
    <w:uiPriority w:val="34"/>
    <w:qFormat/>
    <w:rsid w:val="00ED04CE"/>
    <w:pPr>
      <w:suppressAutoHyphens w:val="0"/>
      <w:spacing w:after="0" w:line="240" w:lineRule="auto"/>
      <w:ind w:left="720"/>
      <w:contextualSpacing/>
    </w:pPr>
    <w:rPr>
      <w:rFonts w:ascii="Times New Roman" w:eastAsia="Times New Roman" w:hAnsi="Times New Roman" w:cs="Tms Rmn"/>
      <w:color w:val="000000"/>
      <w:kern w:val="0"/>
      <w:sz w:val="24"/>
      <w:szCs w:val="20"/>
      <w:lang w:val="en-US" w:eastAsia="ar-SA"/>
    </w:rPr>
  </w:style>
  <w:style w:type="paragraph" w:styleId="BalloonText">
    <w:name w:val="Balloon Text"/>
    <w:basedOn w:val="Normal"/>
    <w:link w:val="BalloonTextChar"/>
    <w:uiPriority w:val="99"/>
    <w:unhideWhenUsed/>
    <w:qFormat/>
    <w:rsid w:val="00ED04CE"/>
    <w:pPr>
      <w:spacing w:after="0" w:line="240" w:lineRule="auto"/>
    </w:pPr>
    <w:rPr>
      <w:rFonts w:ascii="Tahoma" w:hAnsi="Tahoma" w:cs="Times New Roman"/>
      <w:sz w:val="16"/>
      <w:szCs w:val="16"/>
    </w:rPr>
  </w:style>
  <w:style w:type="character" w:customStyle="1" w:styleId="BalloonTextChar">
    <w:name w:val="Balloon Text Char"/>
    <w:link w:val="BalloonText"/>
    <w:uiPriority w:val="99"/>
    <w:qFormat/>
    <w:rsid w:val="00ED04CE"/>
    <w:rPr>
      <w:rFonts w:ascii="Tahoma" w:eastAsia="Calibri" w:hAnsi="Tahoma" w:cs="Tahoma"/>
      <w:kern w:val="2"/>
      <w:sz w:val="16"/>
      <w:szCs w:val="16"/>
      <w:lang w:eastAsia="en-US"/>
    </w:rPr>
  </w:style>
  <w:style w:type="character" w:styleId="CommentReference">
    <w:name w:val="annotation reference"/>
    <w:uiPriority w:val="99"/>
    <w:semiHidden/>
    <w:unhideWhenUsed/>
    <w:rsid w:val="00ED04CE"/>
    <w:rPr>
      <w:sz w:val="16"/>
      <w:szCs w:val="16"/>
    </w:rPr>
  </w:style>
  <w:style w:type="paragraph" w:styleId="CommentText">
    <w:name w:val="annotation text"/>
    <w:basedOn w:val="Normal"/>
    <w:link w:val="CommentTextChar"/>
    <w:uiPriority w:val="99"/>
    <w:unhideWhenUsed/>
    <w:rsid w:val="00ED04CE"/>
    <w:pPr>
      <w:spacing w:line="240" w:lineRule="auto"/>
    </w:pPr>
    <w:rPr>
      <w:rFonts w:cs="Times New Roman"/>
      <w:sz w:val="20"/>
      <w:szCs w:val="20"/>
    </w:rPr>
  </w:style>
  <w:style w:type="character" w:customStyle="1" w:styleId="CommentTextChar">
    <w:name w:val="Comment Text Char"/>
    <w:link w:val="CommentText"/>
    <w:uiPriority w:val="99"/>
    <w:qFormat/>
    <w:rsid w:val="00ED04CE"/>
    <w:rPr>
      <w:rFonts w:ascii="Calibri" w:eastAsia="Calibri" w:hAnsi="Calibri" w:cs="font304"/>
      <w:kern w:val="2"/>
      <w:sz w:val="20"/>
      <w:szCs w:val="20"/>
      <w:lang w:eastAsia="en-US"/>
    </w:rPr>
  </w:style>
  <w:style w:type="paragraph" w:styleId="CommentSubject">
    <w:name w:val="annotation subject"/>
    <w:basedOn w:val="CommentText"/>
    <w:next w:val="CommentText"/>
    <w:link w:val="CommentSubjectChar"/>
    <w:uiPriority w:val="99"/>
    <w:semiHidden/>
    <w:unhideWhenUsed/>
    <w:rsid w:val="00ED04CE"/>
    <w:rPr>
      <w:b/>
      <w:bCs/>
    </w:rPr>
  </w:style>
  <w:style w:type="character" w:customStyle="1" w:styleId="CommentSubjectChar">
    <w:name w:val="Comment Subject Char"/>
    <w:link w:val="CommentSubject"/>
    <w:uiPriority w:val="99"/>
    <w:semiHidden/>
    <w:qFormat/>
    <w:rsid w:val="00ED04CE"/>
    <w:rPr>
      <w:rFonts w:ascii="Calibri" w:eastAsia="Calibri" w:hAnsi="Calibri" w:cs="font304"/>
      <w:b/>
      <w:bCs/>
      <w:kern w:val="2"/>
      <w:sz w:val="20"/>
      <w:szCs w:val="20"/>
      <w:lang w:eastAsia="en-US"/>
    </w:rPr>
  </w:style>
  <w:style w:type="paragraph" w:customStyle="1" w:styleId="Sfondoacolori-Colore11">
    <w:name w:val="Sfondo a colori - Colore 11"/>
    <w:hidden/>
    <w:uiPriority w:val="99"/>
    <w:semiHidden/>
    <w:rsid w:val="00ED04CE"/>
    <w:rPr>
      <w:rFonts w:ascii="Calibri" w:eastAsia="Calibri" w:hAnsi="Calibri" w:cs="font304"/>
      <w:kern w:val="2"/>
      <w:sz w:val="22"/>
      <w:szCs w:val="22"/>
      <w:lang w:eastAsia="en-US"/>
    </w:rPr>
  </w:style>
  <w:style w:type="table" w:customStyle="1" w:styleId="Grigliatabella1">
    <w:name w:val="Griglia tabella1"/>
    <w:basedOn w:val="TableNormal"/>
    <w:uiPriority w:val="59"/>
    <w:rsid w:val="00ED0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leNormal"/>
    <w:next w:val="TableGrid"/>
    <w:uiPriority w:val="59"/>
    <w:qFormat/>
    <w:rsid w:val="00ED04C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qFormat/>
    <w:rsid w:val="00ED04CE"/>
    <w:rPr>
      <w:color w:val="0000FF"/>
      <w:u w:val="single"/>
    </w:rPr>
  </w:style>
  <w:style w:type="paragraph" w:customStyle="1" w:styleId="ListParagraph1">
    <w:name w:val="List Paragraph1"/>
    <w:basedOn w:val="Normal"/>
    <w:uiPriority w:val="34"/>
    <w:qFormat/>
    <w:rsid w:val="00ED04CE"/>
    <w:pPr>
      <w:suppressAutoHyphens w:val="0"/>
      <w:spacing w:after="160" w:line="259" w:lineRule="auto"/>
      <w:ind w:left="720"/>
      <w:contextualSpacing/>
    </w:pPr>
    <w:rPr>
      <w:rFonts w:ascii="Cambria" w:eastAsia="MS Mincho" w:hAnsi="Cambria" w:cs="Times New Roman"/>
      <w:kern w:val="0"/>
      <w:sz w:val="24"/>
      <w:szCs w:val="24"/>
      <w:lang w:eastAsia="it-IT"/>
    </w:rPr>
  </w:style>
  <w:style w:type="paragraph" w:customStyle="1" w:styleId="Revision1">
    <w:name w:val="Revision1"/>
    <w:hidden/>
    <w:uiPriority w:val="99"/>
    <w:semiHidden/>
    <w:qFormat/>
    <w:rsid w:val="00ED04CE"/>
    <w:pPr>
      <w:spacing w:after="160" w:line="259" w:lineRule="auto"/>
    </w:pPr>
    <w:rPr>
      <w:rFonts w:eastAsia="MS Mincho"/>
      <w:sz w:val="24"/>
      <w:szCs w:val="24"/>
    </w:rPr>
  </w:style>
  <w:style w:type="paragraph" w:customStyle="1" w:styleId="Title1">
    <w:name w:val="Title1"/>
    <w:basedOn w:val="Normal"/>
    <w:qFormat/>
    <w:rsid w:val="00ED04CE"/>
    <w:pPr>
      <w:suppressAutoHyphens w:val="0"/>
      <w:spacing w:before="100" w:beforeAutospacing="1" w:after="100" w:afterAutospacing="1" w:line="259" w:lineRule="auto"/>
    </w:pPr>
    <w:rPr>
      <w:rFonts w:ascii="Times New Roman" w:eastAsia="Times New Roman" w:hAnsi="Times New Roman" w:cs="Times New Roman"/>
      <w:kern w:val="0"/>
      <w:sz w:val="24"/>
      <w:szCs w:val="24"/>
      <w:lang w:val="en-GB" w:eastAsia="en-GB"/>
    </w:rPr>
  </w:style>
  <w:style w:type="paragraph" w:customStyle="1" w:styleId="desc">
    <w:name w:val="desc"/>
    <w:basedOn w:val="Normal"/>
    <w:qFormat/>
    <w:rsid w:val="00ED04CE"/>
    <w:pPr>
      <w:suppressAutoHyphens w:val="0"/>
      <w:spacing w:before="100" w:beforeAutospacing="1" w:after="100" w:afterAutospacing="1" w:line="259" w:lineRule="auto"/>
    </w:pPr>
    <w:rPr>
      <w:rFonts w:ascii="Times New Roman" w:eastAsia="Times New Roman" w:hAnsi="Times New Roman" w:cs="Times New Roman"/>
      <w:kern w:val="0"/>
      <w:sz w:val="24"/>
      <w:szCs w:val="24"/>
      <w:lang w:val="en-GB" w:eastAsia="en-GB"/>
    </w:rPr>
  </w:style>
  <w:style w:type="paragraph" w:customStyle="1" w:styleId="details">
    <w:name w:val="details"/>
    <w:basedOn w:val="Normal"/>
    <w:qFormat/>
    <w:rsid w:val="00ED04CE"/>
    <w:pPr>
      <w:suppressAutoHyphens w:val="0"/>
      <w:spacing w:before="100" w:beforeAutospacing="1" w:after="100" w:afterAutospacing="1" w:line="259" w:lineRule="auto"/>
    </w:pPr>
    <w:rPr>
      <w:rFonts w:ascii="Times New Roman" w:eastAsia="Times New Roman" w:hAnsi="Times New Roman" w:cs="Times New Roman"/>
      <w:kern w:val="0"/>
      <w:sz w:val="24"/>
      <w:szCs w:val="24"/>
      <w:lang w:val="en-GB" w:eastAsia="en-GB"/>
    </w:rPr>
  </w:style>
  <w:style w:type="character" w:customStyle="1" w:styleId="jrnl">
    <w:name w:val="jrnl"/>
    <w:basedOn w:val="DefaultParagraphFont"/>
    <w:qFormat/>
    <w:rsid w:val="00ED04CE"/>
  </w:style>
  <w:style w:type="character" w:customStyle="1" w:styleId="normaltextrun">
    <w:name w:val="normaltextrun"/>
    <w:basedOn w:val="DefaultParagraphFont"/>
    <w:qFormat/>
    <w:rsid w:val="00ED04CE"/>
  </w:style>
  <w:style w:type="character" w:customStyle="1" w:styleId="spellingerror">
    <w:name w:val="spellingerror"/>
    <w:basedOn w:val="DefaultParagraphFont"/>
    <w:qFormat/>
    <w:rsid w:val="00ED04CE"/>
  </w:style>
  <w:style w:type="numbering" w:customStyle="1" w:styleId="Nessunelenco1">
    <w:name w:val="Nessun elenco1"/>
    <w:next w:val="NoList"/>
    <w:uiPriority w:val="99"/>
    <w:semiHidden/>
    <w:unhideWhenUsed/>
    <w:rsid w:val="00ED04CE"/>
  </w:style>
  <w:style w:type="character" w:customStyle="1" w:styleId="Collegamentovisitato1">
    <w:name w:val="Collegamento visitato1"/>
    <w:uiPriority w:val="99"/>
    <w:semiHidden/>
    <w:unhideWhenUsed/>
    <w:rsid w:val="00ED04CE"/>
    <w:rPr>
      <w:color w:val="800080"/>
      <w:u w:val="single"/>
    </w:rPr>
  </w:style>
  <w:style w:type="character" w:styleId="FollowedHyperlink">
    <w:name w:val="FollowedHyperlink"/>
    <w:uiPriority w:val="99"/>
    <w:semiHidden/>
    <w:unhideWhenUsed/>
    <w:rsid w:val="00ED04CE"/>
    <w:rPr>
      <w:color w:val="800080"/>
      <w:u w:val="single"/>
    </w:rPr>
  </w:style>
  <w:style w:type="numbering" w:customStyle="1" w:styleId="Nessunelenco2">
    <w:name w:val="Nessun elenco2"/>
    <w:next w:val="NoList"/>
    <w:uiPriority w:val="99"/>
    <w:semiHidden/>
    <w:unhideWhenUsed/>
    <w:rsid w:val="007068F3"/>
  </w:style>
  <w:style w:type="table" w:customStyle="1" w:styleId="Grigliatabella4">
    <w:name w:val="Griglia tabella4"/>
    <w:basedOn w:val="TableNormal"/>
    <w:next w:val="TableGrid"/>
    <w:uiPriority w:val="59"/>
    <w:rsid w:val="00706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1">
    <w:name w:val="Nessun elenco11"/>
    <w:next w:val="NoList"/>
    <w:uiPriority w:val="99"/>
    <w:semiHidden/>
    <w:unhideWhenUsed/>
    <w:rsid w:val="007068F3"/>
  </w:style>
  <w:style w:type="table" w:customStyle="1" w:styleId="Grigliatabella21">
    <w:name w:val="Griglia tabella21"/>
    <w:basedOn w:val="TableNormal"/>
    <w:uiPriority w:val="59"/>
    <w:rsid w:val="007068F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1">
    <w:name w:val="Griglia tabella31"/>
    <w:basedOn w:val="TableNormal"/>
    <w:uiPriority w:val="59"/>
    <w:qFormat/>
    <w:rsid w:val="007068F3"/>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68F3"/>
    <w:pPr>
      <w:suppressAutoHyphens w:val="0"/>
      <w:ind w:left="720"/>
      <w:contextualSpacing/>
    </w:pPr>
    <w:rPr>
      <w:rFonts w:cs="Times New Roman"/>
      <w:kern w:val="0"/>
    </w:rPr>
  </w:style>
  <w:style w:type="numbering" w:customStyle="1" w:styleId="Nessunelenco21">
    <w:name w:val="Nessun elenco21"/>
    <w:next w:val="NoList"/>
    <w:uiPriority w:val="99"/>
    <w:semiHidden/>
    <w:unhideWhenUsed/>
    <w:rsid w:val="007068F3"/>
  </w:style>
  <w:style w:type="paragraph" w:styleId="Revision">
    <w:name w:val="Revision"/>
    <w:uiPriority w:val="99"/>
    <w:semiHidden/>
    <w:rsid w:val="007068F3"/>
    <w:rPr>
      <w:rFonts w:ascii="Calibri" w:eastAsia="Calibri" w:hAnsi="Calibri" w:cs="font304"/>
      <w:kern w:val="2"/>
      <w:sz w:val="22"/>
      <w:szCs w:val="22"/>
      <w:lang w:eastAsia="en-US"/>
    </w:rPr>
  </w:style>
  <w:style w:type="table" w:customStyle="1" w:styleId="Grigliatabella41">
    <w:name w:val="Griglia tabella41"/>
    <w:basedOn w:val="TableNormal"/>
    <w:next w:val="TableGrid"/>
    <w:uiPriority w:val="59"/>
    <w:rsid w:val="007068F3"/>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1">
    <w:name w:val="Griglia tabella211"/>
    <w:basedOn w:val="TableNormal"/>
    <w:uiPriority w:val="59"/>
    <w:rsid w:val="00706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leNormal"/>
    <w:uiPriority w:val="59"/>
    <w:rsid w:val="007068F3"/>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11">
    <w:name w:val="Griglia tabella311"/>
    <w:basedOn w:val="TableNormal"/>
    <w:uiPriority w:val="59"/>
    <w:qFormat/>
    <w:rsid w:val="00706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3">
    <w:name w:val="Nessun elenco3"/>
    <w:next w:val="NoList"/>
    <w:uiPriority w:val="99"/>
    <w:semiHidden/>
    <w:unhideWhenUsed/>
    <w:rsid w:val="007068F3"/>
  </w:style>
  <w:style w:type="numbering" w:customStyle="1" w:styleId="Nessunelenco4">
    <w:name w:val="Nessun elenco4"/>
    <w:next w:val="NoList"/>
    <w:uiPriority w:val="99"/>
    <w:semiHidden/>
    <w:unhideWhenUsed/>
    <w:rsid w:val="007068F3"/>
  </w:style>
  <w:style w:type="table" w:customStyle="1" w:styleId="Grigliatabella22">
    <w:name w:val="Griglia tabella22"/>
    <w:basedOn w:val="TableNormal"/>
    <w:next w:val="TableGrid"/>
    <w:uiPriority w:val="59"/>
    <w:rsid w:val="00706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leNormal"/>
    <w:next w:val="TableGrid"/>
    <w:uiPriority w:val="59"/>
    <w:rsid w:val="007068F3"/>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2">
    <w:name w:val="Griglia tabella12"/>
    <w:basedOn w:val="TableNormal"/>
    <w:uiPriority w:val="59"/>
    <w:rsid w:val="007068F3"/>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2">
    <w:name w:val="Griglia tabella32"/>
    <w:basedOn w:val="TableNormal"/>
    <w:next w:val="TableGrid"/>
    <w:uiPriority w:val="59"/>
    <w:qFormat/>
    <w:rsid w:val="00706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11">
    <w:name w:val="Nessun elenco111"/>
    <w:next w:val="NoList"/>
    <w:uiPriority w:val="99"/>
    <w:semiHidden/>
    <w:unhideWhenUsed/>
    <w:rsid w:val="007068F3"/>
  </w:style>
  <w:style w:type="numbering" w:customStyle="1" w:styleId="Nessunelenco5">
    <w:name w:val="Nessun elenco5"/>
    <w:next w:val="NoList"/>
    <w:uiPriority w:val="99"/>
    <w:semiHidden/>
    <w:unhideWhenUsed/>
    <w:rsid w:val="007068F3"/>
  </w:style>
  <w:style w:type="table" w:customStyle="1" w:styleId="Grigliatabella6">
    <w:name w:val="Griglia tabella6"/>
    <w:basedOn w:val="TableNormal"/>
    <w:next w:val="TableGrid"/>
    <w:uiPriority w:val="59"/>
    <w:rsid w:val="00706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2">
    <w:name w:val="Nessun elenco12"/>
    <w:next w:val="NoList"/>
    <w:uiPriority w:val="99"/>
    <w:semiHidden/>
    <w:unhideWhenUsed/>
    <w:rsid w:val="007068F3"/>
  </w:style>
  <w:style w:type="table" w:customStyle="1" w:styleId="Grigliatabella23">
    <w:name w:val="Griglia tabella23"/>
    <w:basedOn w:val="TableNormal"/>
    <w:uiPriority w:val="59"/>
    <w:rsid w:val="007068F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3">
    <w:name w:val="Griglia tabella33"/>
    <w:basedOn w:val="TableNormal"/>
    <w:uiPriority w:val="59"/>
    <w:qFormat/>
    <w:rsid w:val="007068F3"/>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22">
    <w:name w:val="Nessun elenco22"/>
    <w:next w:val="NoList"/>
    <w:uiPriority w:val="99"/>
    <w:semiHidden/>
    <w:unhideWhenUsed/>
    <w:rsid w:val="007068F3"/>
  </w:style>
  <w:style w:type="table" w:customStyle="1" w:styleId="Grigliatabella42">
    <w:name w:val="Griglia tabella42"/>
    <w:basedOn w:val="TableNormal"/>
    <w:next w:val="TableGrid"/>
    <w:uiPriority w:val="59"/>
    <w:rsid w:val="007068F3"/>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2">
    <w:name w:val="Griglia tabella212"/>
    <w:basedOn w:val="TableNormal"/>
    <w:uiPriority w:val="59"/>
    <w:rsid w:val="00706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12">
    <w:name w:val="Griglia tabella312"/>
    <w:basedOn w:val="TableNormal"/>
    <w:uiPriority w:val="59"/>
    <w:qFormat/>
    <w:rsid w:val="00706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31">
    <w:name w:val="Nessun elenco31"/>
    <w:next w:val="NoList"/>
    <w:uiPriority w:val="99"/>
    <w:semiHidden/>
    <w:unhideWhenUsed/>
    <w:rsid w:val="007068F3"/>
  </w:style>
  <w:style w:type="numbering" w:customStyle="1" w:styleId="Nessunelenco41">
    <w:name w:val="Nessun elenco41"/>
    <w:next w:val="NoList"/>
    <w:uiPriority w:val="99"/>
    <w:semiHidden/>
    <w:unhideWhenUsed/>
    <w:rsid w:val="007068F3"/>
  </w:style>
  <w:style w:type="numbering" w:customStyle="1" w:styleId="Nessunelenco112">
    <w:name w:val="Nessun elenco112"/>
    <w:next w:val="NoList"/>
    <w:uiPriority w:val="99"/>
    <w:semiHidden/>
    <w:unhideWhenUsed/>
    <w:rsid w:val="007068F3"/>
  </w:style>
  <w:style w:type="character" w:customStyle="1" w:styleId="a">
    <w:name w:val="_"/>
    <w:rsid w:val="00EF2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383">
      <w:bodyDiv w:val="1"/>
      <w:marLeft w:val="0"/>
      <w:marRight w:val="0"/>
      <w:marTop w:val="0"/>
      <w:marBottom w:val="0"/>
      <w:divBdr>
        <w:top w:val="none" w:sz="0" w:space="0" w:color="auto"/>
        <w:left w:val="none" w:sz="0" w:space="0" w:color="auto"/>
        <w:bottom w:val="none" w:sz="0" w:space="0" w:color="auto"/>
        <w:right w:val="none" w:sz="0" w:space="0" w:color="auto"/>
      </w:divBdr>
    </w:div>
    <w:div w:id="9721428">
      <w:bodyDiv w:val="1"/>
      <w:marLeft w:val="0"/>
      <w:marRight w:val="0"/>
      <w:marTop w:val="0"/>
      <w:marBottom w:val="0"/>
      <w:divBdr>
        <w:top w:val="none" w:sz="0" w:space="0" w:color="auto"/>
        <w:left w:val="none" w:sz="0" w:space="0" w:color="auto"/>
        <w:bottom w:val="none" w:sz="0" w:space="0" w:color="auto"/>
        <w:right w:val="none" w:sz="0" w:space="0" w:color="auto"/>
      </w:divBdr>
    </w:div>
    <w:div w:id="11499717">
      <w:bodyDiv w:val="1"/>
      <w:marLeft w:val="0"/>
      <w:marRight w:val="0"/>
      <w:marTop w:val="0"/>
      <w:marBottom w:val="0"/>
      <w:divBdr>
        <w:top w:val="none" w:sz="0" w:space="0" w:color="auto"/>
        <w:left w:val="none" w:sz="0" w:space="0" w:color="auto"/>
        <w:bottom w:val="none" w:sz="0" w:space="0" w:color="auto"/>
        <w:right w:val="none" w:sz="0" w:space="0" w:color="auto"/>
      </w:divBdr>
    </w:div>
    <w:div w:id="17195436">
      <w:bodyDiv w:val="1"/>
      <w:marLeft w:val="0"/>
      <w:marRight w:val="0"/>
      <w:marTop w:val="0"/>
      <w:marBottom w:val="0"/>
      <w:divBdr>
        <w:top w:val="none" w:sz="0" w:space="0" w:color="auto"/>
        <w:left w:val="none" w:sz="0" w:space="0" w:color="auto"/>
        <w:bottom w:val="none" w:sz="0" w:space="0" w:color="auto"/>
        <w:right w:val="none" w:sz="0" w:space="0" w:color="auto"/>
      </w:divBdr>
    </w:div>
    <w:div w:id="40833575">
      <w:bodyDiv w:val="1"/>
      <w:marLeft w:val="0"/>
      <w:marRight w:val="0"/>
      <w:marTop w:val="0"/>
      <w:marBottom w:val="0"/>
      <w:divBdr>
        <w:top w:val="none" w:sz="0" w:space="0" w:color="auto"/>
        <w:left w:val="none" w:sz="0" w:space="0" w:color="auto"/>
        <w:bottom w:val="none" w:sz="0" w:space="0" w:color="auto"/>
        <w:right w:val="none" w:sz="0" w:space="0" w:color="auto"/>
      </w:divBdr>
    </w:div>
    <w:div w:id="44181707">
      <w:bodyDiv w:val="1"/>
      <w:marLeft w:val="0"/>
      <w:marRight w:val="0"/>
      <w:marTop w:val="0"/>
      <w:marBottom w:val="0"/>
      <w:divBdr>
        <w:top w:val="none" w:sz="0" w:space="0" w:color="auto"/>
        <w:left w:val="none" w:sz="0" w:space="0" w:color="auto"/>
        <w:bottom w:val="none" w:sz="0" w:space="0" w:color="auto"/>
        <w:right w:val="none" w:sz="0" w:space="0" w:color="auto"/>
      </w:divBdr>
    </w:div>
    <w:div w:id="59795059">
      <w:bodyDiv w:val="1"/>
      <w:marLeft w:val="0"/>
      <w:marRight w:val="0"/>
      <w:marTop w:val="0"/>
      <w:marBottom w:val="0"/>
      <w:divBdr>
        <w:top w:val="none" w:sz="0" w:space="0" w:color="auto"/>
        <w:left w:val="none" w:sz="0" w:space="0" w:color="auto"/>
        <w:bottom w:val="none" w:sz="0" w:space="0" w:color="auto"/>
        <w:right w:val="none" w:sz="0" w:space="0" w:color="auto"/>
      </w:divBdr>
    </w:div>
    <w:div w:id="68121731">
      <w:bodyDiv w:val="1"/>
      <w:marLeft w:val="0"/>
      <w:marRight w:val="0"/>
      <w:marTop w:val="0"/>
      <w:marBottom w:val="0"/>
      <w:divBdr>
        <w:top w:val="none" w:sz="0" w:space="0" w:color="auto"/>
        <w:left w:val="none" w:sz="0" w:space="0" w:color="auto"/>
        <w:bottom w:val="none" w:sz="0" w:space="0" w:color="auto"/>
        <w:right w:val="none" w:sz="0" w:space="0" w:color="auto"/>
      </w:divBdr>
    </w:div>
    <w:div w:id="71896357">
      <w:bodyDiv w:val="1"/>
      <w:marLeft w:val="0"/>
      <w:marRight w:val="0"/>
      <w:marTop w:val="0"/>
      <w:marBottom w:val="0"/>
      <w:divBdr>
        <w:top w:val="none" w:sz="0" w:space="0" w:color="auto"/>
        <w:left w:val="none" w:sz="0" w:space="0" w:color="auto"/>
        <w:bottom w:val="none" w:sz="0" w:space="0" w:color="auto"/>
        <w:right w:val="none" w:sz="0" w:space="0" w:color="auto"/>
      </w:divBdr>
    </w:div>
    <w:div w:id="74132977">
      <w:bodyDiv w:val="1"/>
      <w:marLeft w:val="0"/>
      <w:marRight w:val="0"/>
      <w:marTop w:val="0"/>
      <w:marBottom w:val="0"/>
      <w:divBdr>
        <w:top w:val="none" w:sz="0" w:space="0" w:color="auto"/>
        <w:left w:val="none" w:sz="0" w:space="0" w:color="auto"/>
        <w:bottom w:val="none" w:sz="0" w:space="0" w:color="auto"/>
        <w:right w:val="none" w:sz="0" w:space="0" w:color="auto"/>
      </w:divBdr>
    </w:div>
    <w:div w:id="85543870">
      <w:bodyDiv w:val="1"/>
      <w:marLeft w:val="0"/>
      <w:marRight w:val="0"/>
      <w:marTop w:val="0"/>
      <w:marBottom w:val="0"/>
      <w:divBdr>
        <w:top w:val="none" w:sz="0" w:space="0" w:color="auto"/>
        <w:left w:val="none" w:sz="0" w:space="0" w:color="auto"/>
        <w:bottom w:val="none" w:sz="0" w:space="0" w:color="auto"/>
        <w:right w:val="none" w:sz="0" w:space="0" w:color="auto"/>
      </w:divBdr>
    </w:div>
    <w:div w:id="87699140">
      <w:bodyDiv w:val="1"/>
      <w:marLeft w:val="0"/>
      <w:marRight w:val="0"/>
      <w:marTop w:val="0"/>
      <w:marBottom w:val="0"/>
      <w:divBdr>
        <w:top w:val="none" w:sz="0" w:space="0" w:color="auto"/>
        <w:left w:val="none" w:sz="0" w:space="0" w:color="auto"/>
        <w:bottom w:val="none" w:sz="0" w:space="0" w:color="auto"/>
        <w:right w:val="none" w:sz="0" w:space="0" w:color="auto"/>
      </w:divBdr>
    </w:div>
    <w:div w:id="88355903">
      <w:bodyDiv w:val="1"/>
      <w:marLeft w:val="0"/>
      <w:marRight w:val="0"/>
      <w:marTop w:val="0"/>
      <w:marBottom w:val="0"/>
      <w:divBdr>
        <w:top w:val="none" w:sz="0" w:space="0" w:color="auto"/>
        <w:left w:val="none" w:sz="0" w:space="0" w:color="auto"/>
        <w:bottom w:val="none" w:sz="0" w:space="0" w:color="auto"/>
        <w:right w:val="none" w:sz="0" w:space="0" w:color="auto"/>
      </w:divBdr>
    </w:div>
    <w:div w:id="89355079">
      <w:bodyDiv w:val="1"/>
      <w:marLeft w:val="0"/>
      <w:marRight w:val="0"/>
      <w:marTop w:val="0"/>
      <w:marBottom w:val="0"/>
      <w:divBdr>
        <w:top w:val="none" w:sz="0" w:space="0" w:color="auto"/>
        <w:left w:val="none" w:sz="0" w:space="0" w:color="auto"/>
        <w:bottom w:val="none" w:sz="0" w:space="0" w:color="auto"/>
        <w:right w:val="none" w:sz="0" w:space="0" w:color="auto"/>
      </w:divBdr>
    </w:div>
    <w:div w:id="111019764">
      <w:bodyDiv w:val="1"/>
      <w:marLeft w:val="0"/>
      <w:marRight w:val="0"/>
      <w:marTop w:val="0"/>
      <w:marBottom w:val="0"/>
      <w:divBdr>
        <w:top w:val="none" w:sz="0" w:space="0" w:color="auto"/>
        <w:left w:val="none" w:sz="0" w:space="0" w:color="auto"/>
        <w:bottom w:val="none" w:sz="0" w:space="0" w:color="auto"/>
        <w:right w:val="none" w:sz="0" w:space="0" w:color="auto"/>
      </w:divBdr>
    </w:div>
    <w:div w:id="125439005">
      <w:bodyDiv w:val="1"/>
      <w:marLeft w:val="0"/>
      <w:marRight w:val="0"/>
      <w:marTop w:val="0"/>
      <w:marBottom w:val="0"/>
      <w:divBdr>
        <w:top w:val="none" w:sz="0" w:space="0" w:color="auto"/>
        <w:left w:val="none" w:sz="0" w:space="0" w:color="auto"/>
        <w:bottom w:val="none" w:sz="0" w:space="0" w:color="auto"/>
        <w:right w:val="none" w:sz="0" w:space="0" w:color="auto"/>
      </w:divBdr>
    </w:div>
    <w:div w:id="128016046">
      <w:bodyDiv w:val="1"/>
      <w:marLeft w:val="0"/>
      <w:marRight w:val="0"/>
      <w:marTop w:val="0"/>
      <w:marBottom w:val="0"/>
      <w:divBdr>
        <w:top w:val="none" w:sz="0" w:space="0" w:color="auto"/>
        <w:left w:val="none" w:sz="0" w:space="0" w:color="auto"/>
        <w:bottom w:val="none" w:sz="0" w:space="0" w:color="auto"/>
        <w:right w:val="none" w:sz="0" w:space="0" w:color="auto"/>
      </w:divBdr>
    </w:div>
    <w:div w:id="143007884">
      <w:bodyDiv w:val="1"/>
      <w:marLeft w:val="0"/>
      <w:marRight w:val="0"/>
      <w:marTop w:val="0"/>
      <w:marBottom w:val="0"/>
      <w:divBdr>
        <w:top w:val="none" w:sz="0" w:space="0" w:color="auto"/>
        <w:left w:val="none" w:sz="0" w:space="0" w:color="auto"/>
        <w:bottom w:val="none" w:sz="0" w:space="0" w:color="auto"/>
        <w:right w:val="none" w:sz="0" w:space="0" w:color="auto"/>
      </w:divBdr>
    </w:div>
    <w:div w:id="153768488">
      <w:bodyDiv w:val="1"/>
      <w:marLeft w:val="0"/>
      <w:marRight w:val="0"/>
      <w:marTop w:val="0"/>
      <w:marBottom w:val="0"/>
      <w:divBdr>
        <w:top w:val="none" w:sz="0" w:space="0" w:color="auto"/>
        <w:left w:val="none" w:sz="0" w:space="0" w:color="auto"/>
        <w:bottom w:val="none" w:sz="0" w:space="0" w:color="auto"/>
        <w:right w:val="none" w:sz="0" w:space="0" w:color="auto"/>
      </w:divBdr>
    </w:div>
    <w:div w:id="163473401">
      <w:bodyDiv w:val="1"/>
      <w:marLeft w:val="0"/>
      <w:marRight w:val="0"/>
      <w:marTop w:val="0"/>
      <w:marBottom w:val="0"/>
      <w:divBdr>
        <w:top w:val="none" w:sz="0" w:space="0" w:color="auto"/>
        <w:left w:val="none" w:sz="0" w:space="0" w:color="auto"/>
        <w:bottom w:val="none" w:sz="0" w:space="0" w:color="auto"/>
        <w:right w:val="none" w:sz="0" w:space="0" w:color="auto"/>
      </w:divBdr>
    </w:div>
    <w:div w:id="169376992">
      <w:bodyDiv w:val="1"/>
      <w:marLeft w:val="0"/>
      <w:marRight w:val="0"/>
      <w:marTop w:val="0"/>
      <w:marBottom w:val="0"/>
      <w:divBdr>
        <w:top w:val="none" w:sz="0" w:space="0" w:color="auto"/>
        <w:left w:val="none" w:sz="0" w:space="0" w:color="auto"/>
        <w:bottom w:val="none" w:sz="0" w:space="0" w:color="auto"/>
        <w:right w:val="none" w:sz="0" w:space="0" w:color="auto"/>
      </w:divBdr>
    </w:div>
    <w:div w:id="184949915">
      <w:bodyDiv w:val="1"/>
      <w:marLeft w:val="0"/>
      <w:marRight w:val="0"/>
      <w:marTop w:val="0"/>
      <w:marBottom w:val="0"/>
      <w:divBdr>
        <w:top w:val="none" w:sz="0" w:space="0" w:color="auto"/>
        <w:left w:val="none" w:sz="0" w:space="0" w:color="auto"/>
        <w:bottom w:val="none" w:sz="0" w:space="0" w:color="auto"/>
        <w:right w:val="none" w:sz="0" w:space="0" w:color="auto"/>
      </w:divBdr>
    </w:div>
    <w:div w:id="209732922">
      <w:bodyDiv w:val="1"/>
      <w:marLeft w:val="0"/>
      <w:marRight w:val="0"/>
      <w:marTop w:val="0"/>
      <w:marBottom w:val="0"/>
      <w:divBdr>
        <w:top w:val="none" w:sz="0" w:space="0" w:color="auto"/>
        <w:left w:val="none" w:sz="0" w:space="0" w:color="auto"/>
        <w:bottom w:val="none" w:sz="0" w:space="0" w:color="auto"/>
        <w:right w:val="none" w:sz="0" w:space="0" w:color="auto"/>
      </w:divBdr>
    </w:div>
    <w:div w:id="215051670">
      <w:bodyDiv w:val="1"/>
      <w:marLeft w:val="0"/>
      <w:marRight w:val="0"/>
      <w:marTop w:val="0"/>
      <w:marBottom w:val="0"/>
      <w:divBdr>
        <w:top w:val="none" w:sz="0" w:space="0" w:color="auto"/>
        <w:left w:val="none" w:sz="0" w:space="0" w:color="auto"/>
        <w:bottom w:val="none" w:sz="0" w:space="0" w:color="auto"/>
        <w:right w:val="none" w:sz="0" w:space="0" w:color="auto"/>
      </w:divBdr>
    </w:div>
    <w:div w:id="225606277">
      <w:bodyDiv w:val="1"/>
      <w:marLeft w:val="0"/>
      <w:marRight w:val="0"/>
      <w:marTop w:val="0"/>
      <w:marBottom w:val="0"/>
      <w:divBdr>
        <w:top w:val="none" w:sz="0" w:space="0" w:color="auto"/>
        <w:left w:val="none" w:sz="0" w:space="0" w:color="auto"/>
        <w:bottom w:val="none" w:sz="0" w:space="0" w:color="auto"/>
        <w:right w:val="none" w:sz="0" w:space="0" w:color="auto"/>
      </w:divBdr>
    </w:div>
    <w:div w:id="244195776">
      <w:bodyDiv w:val="1"/>
      <w:marLeft w:val="0"/>
      <w:marRight w:val="0"/>
      <w:marTop w:val="0"/>
      <w:marBottom w:val="0"/>
      <w:divBdr>
        <w:top w:val="none" w:sz="0" w:space="0" w:color="auto"/>
        <w:left w:val="none" w:sz="0" w:space="0" w:color="auto"/>
        <w:bottom w:val="none" w:sz="0" w:space="0" w:color="auto"/>
        <w:right w:val="none" w:sz="0" w:space="0" w:color="auto"/>
      </w:divBdr>
    </w:div>
    <w:div w:id="246308039">
      <w:bodyDiv w:val="1"/>
      <w:marLeft w:val="0"/>
      <w:marRight w:val="0"/>
      <w:marTop w:val="0"/>
      <w:marBottom w:val="0"/>
      <w:divBdr>
        <w:top w:val="none" w:sz="0" w:space="0" w:color="auto"/>
        <w:left w:val="none" w:sz="0" w:space="0" w:color="auto"/>
        <w:bottom w:val="none" w:sz="0" w:space="0" w:color="auto"/>
        <w:right w:val="none" w:sz="0" w:space="0" w:color="auto"/>
      </w:divBdr>
    </w:div>
    <w:div w:id="263001527">
      <w:bodyDiv w:val="1"/>
      <w:marLeft w:val="0"/>
      <w:marRight w:val="0"/>
      <w:marTop w:val="0"/>
      <w:marBottom w:val="0"/>
      <w:divBdr>
        <w:top w:val="none" w:sz="0" w:space="0" w:color="auto"/>
        <w:left w:val="none" w:sz="0" w:space="0" w:color="auto"/>
        <w:bottom w:val="none" w:sz="0" w:space="0" w:color="auto"/>
        <w:right w:val="none" w:sz="0" w:space="0" w:color="auto"/>
      </w:divBdr>
    </w:div>
    <w:div w:id="279462454">
      <w:bodyDiv w:val="1"/>
      <w:marLeft w:val="0"/>
      <w:marRight w:val="0"/>
      <w:marTop w:val="0"/>
      <w:marBottom w:val="0"/>
      <w:divBdr>
        <w:top w:val="none" w:sz="0" w:space="0" w:color="auto"/>
        <w:left w:val="none" w:sz="0" w:space="0" w:color="auto"/>
        <w:bottom w:val="none" w:sz="0" w:space="0" w:color="auto"/>
        <w:right w:val="none" w:sz="0" w:space="0" w:color="auto"/>
      </w:divBdr>
    </w:div>
    <w:div w:id="290794829">
      <w:bodyDiv w:val="1"/>
      <w:marLeft w:val="0"/>
      <w:marRight w:val="0"/>
      <w:marTop w:val="0"/>
      <w:marBottom w:val="0"/>
      <w:divBdr>
        <w:top w:val="none" w:sz="0" w:space="0" w:color="auto"/>
        <w:left w:val="none" w:sz="0" w:space="0" w:color="auto"/>
        <w:bottom w:val="none" w:sz="0" w:space="0" w:color="auto"/>
        <w:right w:val="none" w:sz="0" w:space="0" w:color="auto"/>
      </w:divBdr>
    </w:div>
    <w:div w:id="293486138">
      <w:bodyDiv w:val="1"/>
      <w:marLeft w:val="0"/>
      <w:marRight w:val="0"/>
      <w:marTop w:val="0"/>
      <w:marBottom w:val="0"/>
      <w:divBdr>
        <w:top w:val="none" w:sz="0" w:space="0" w:color="auto"/>
        <w:left w:val="none" w:sz="0" w:space="0" w:color="auto"/>
        <w:bottom w:val="none" w:sz="0" w:space="0" w:color="auto"/>
        <w:right w:val="none" w:sz="0" w:space="0" w:color="auto"/>
      </w:divBdr>
    </w:div>
    <w:div w:id="296687428">
      <w:bodyDiv w:val="1"/>
      <w:marLeft w:val="0"/>
      <w:marRight w:val="0"/>
      <w:marTop w:val="0"/>
      <w:marBottom w:val="0"/>
      <w:divBdr>
        <w:top w:val="none" w:sz="0" w:space="0" w:color="auto"/>
        <w:left w:val="none" w:sz="0" w:space="0" w:color="auto"/>
        <w:bottom w:val="none" w:sz="0" w:space="0" w:color="auto"/>
        <w:right w:val="none" w:sz="0" w:space="0" w:color="auto"/>
      </w:divBdr>
    </w:div>
    <w:div w:id="304091131">
      <w:bodyDiv w:val="1"/>
      <w:marLeft w:val="0"/>
      <w:marRight w:val="0"/>
      <w:marTop w:val="0"/>
      <w:marBottom w:val="0"/>
      <w:divBdr>
        <w:top w:val="none" w:sz="0" w:space="0" w:color="auto"/>
        <w:left w:val="none" w:sz="0" w:space="0" w:color="auto"/>
        <w:bottom w:val="none" w:sz="0" w:space="0" w:color="auto"/>
        <w:right w:val="none" w:sz="0" w:space="0" w:color="auto"/>
      </w:divBdr>
    </w:div>
    <w:div w:id="312176206">
      <w:bodyDiv w:val="1"/>
      <w:marLeft w:val="0"/>
      <w:marRight w:val="0"/>
      <w:marTop w:val="0"/>
      <w:marBottom w:val="0"/>
      <w:divBdr>
        <w:top w:val="none" w:sz="0" w:space="0" w:color="auto"/>
        <w:left w:val="none" w:sz="0" w:space="0" w:color="auto"/>
        <w:bottom w:val="none" w:sz="0" w:space="0" w:color="auto"/>
        <w:right w:val="none" w:sz="0" w:space="0" w:color="auto"/>
      </w:divBdr>
    </w:div>
    <w:div w:id="315424772">
      <w:bodyDiv w:val="1"/>
      <w:marLeft w:val="0"/>
      <w:marRight w:val="0"/>
      <w:marTop w:val="0"/>
      <w:marBottom w:val="0"/>
      <w:divBdr>
        <w:top w:val="none" w:sz="0" w:space="0" w:color="auto"/>
        <w:left w:val="none" w:sz="0" w:space="0" w:color="auto"/>
        <w:bottom w:val="none" w:sz="0" w:space="0" w:color="auto"/>
        <w:right w:val="none" w:sz="0" w:space="0" w:color="auto"/>
      </w:divBdr>
    </w:div>
    <w:div w:id="319846469">
      <w:bodyDiv w:val="1"/>
      <w:marLeft w:val="0"/>
      <w:marRight w:val="0"/>
      <w:marTop w:val="0"/>
      <w:marBottom w:val="0"/>
      <w:divBdr>
        <w:top w:val="none" w:sz="0" w:space="0" w:color="auto"/>
        <w:left w:val="none" w:sz="0" w:space="0" w:color="auto"/>
        <w:bottom w:val="none" w:sz="0" w:space="0" w:color="auto"/>
        <w:right w:val="none" w:sz="0" w:space="0" w:color="auto"/>
      </w:divBdr>
    </w:div>
    <w:div w:id="326327431">
      <w:bodyDiv w:val="1"/>
      <w:marLeft w:val="0"/>
      <w:marRight w:val="0"/>
      <w:marTop w:val="0"/>
      <w:marBottom w:val="0"/>
      <w:divBdr>
        <w:top w:val="none" w:sz="0" w:space="0" w:color="auto"/>
        <w:left w:val="none" w:sz="0" w:space="0" w:color="auto"/>
        <w:bottom w:val="none" w:sz="0" w:space="0" w:color="auto"/>
        <w:right w:val="none" w:sz="0" w:space="0" w:color="auto"/>
      </w:divBdr>
    </w:div>
    <w:div w:id="339552745">
      <w:bodyDiv w:val="1"/>
      <w:marLeft w:val="0"/>
      <w:marRight w:val="0"/>
      <w:marTop w:val="0"/>
      <w:marBottom w:val="0"/>
      <w:divBdr>
        <w:top w:val="none" w:sz="0" w:space="0" w:color="auto"/>
        <w:left w:val="none" w:sz="0" w:space="0" w:color="auto"/>
        <w:bottom w:val="none" w:sz="0" w:space="0" w:color="auto"/>
        <w:right w:val="none" w:sz="0" w:space="0" w:color="auto"/>
      </w:divBdr>
    </w:div>
    <w:div w:id="354621870">
      <w:bodyDiv w:val="1"/>
      <w:marLeft w:val="0"/>
      <w:marRight w:val="0"/>
      <w:marTop w:val="0"/>
      <w:marBottom w:val="0"/>
      <w:divBdr>
        <w:top w:val="none" w:sz="0" w:space="0" w:color="auto"/>
        <w:left w:val="none" w:sz="0" w:space="0" w:color="auto"/>
        <w:bottom w:val="none" w:sz="0" w:space="0" w:color="auto"/>
        <w:right w:val="none" w:sz="0" w:space="0" w:color="auto"/>
      </w:divBdr>
    </w:div>
    <w:div w:id="362294016">
      <w:bodyDiv w:val="1"/>
      <w:marLeft w:val="0"/>
      <w:marRight w:val="0"/>
      <w:marTop w:val="0"/>
      <w:marBottom w:val="0"/>
      <w:divBdr>
        <w:top w:val="none" w:sz="0" w:space="0" w:color="auto"/>
        <w:left w:val="none" w:sz="0" w:space="0" w:color="auto"/>
        <w:bottom w:val="none" w:sz="0" w:space="0" w:color="auto"/>
        <w:right w:val="none" w:sz="0" w:space="0" w:color="auto"/>
      </w:divBdr>
    </w:div>
    <w:div w:id="383722236">
      <w:bodyDiv w:val="1"/>
      <w:marLeft w:val="0"/>
      <w:marRight w:val="0"/>
      <w:marTop w:val="0"/>
      <w:marBottom w:val="0"/>
      <w:divBdr>
        <w:top w:val="none" w:sz="0" w:space="0" w:color="auto"/>
        <w:left w:val="none" w:sz="0" w:space="0" w:color="auto"/>
        <w:bottom w:val="none" w:sz="0" w:space="0" w:color="auto"/>
        <w:right w:val="none" w:sz="0" w:space="0" w:color="auto"/>
      </w:divBdr>
    </w:div>
    <w:div w:id="400492734">
      <w:bodyDiv w:val="1"/>
      <w:marLeft w:val="0"/>
      <w:marRight w:val="0"/>
      <w:marTop w:val="0"/>
      <w:marBottom w:val="0"/>
      <w:divBdr>
        <w:top w:val="none" w:sz="0" w:space="0" w:color="auto"/>
        <w:left w:val="none" w:sz="0" w:space="0" w:color="auto"/>
        <w:bottom w:val="none" w:sz="0" w:space="0" w:color="auto"/>
        <w:right w:val="none" w:sz="0" w:space="0" w:color="auto"/>
      </w:divBdr>
    </w:div>
    <w:div w:id="407963717">
      <w:bodyDiv w:val="1"/>
      <w:marLeft w:val="0"/>
      <w:marRight w:val="0"/>
      <w:marTop w:val="0"/>
      <w:marBottom w:val="0"/>
      <w:divBdr>
        <w:top w:val="none" w:sz="0" w:space="0" w:color="auto"/>
        <w:left w:val="none" w:sz="0" w:space="0" w:color="auto"/>
        <w:bottom w:val="none" w:sz="0" w:space="0" w:color="auto"/>
        <w:right w:val="none" w:sz="0" w:space="0" w:color="auto"/>
      </w:divBdr>
    </w:div>
    <w:div w:id="418214650">
      <w:bodyDiv w:val="1"/>
      <w:marLeft w:val="0"/>
      <w:marRight w:val="0"/>
      <w:marTop w:val="0"/>
      <w:marBottom w:val="0"/>
      <w:divBdr>
        <w:top w:val="none" w:sz="0" w:space="0" w:color="auto"/>
        <w:left w:val="none" w:sz="0" w:space="0" w:color="auto"/>
        <w:bottom w:val="none" w:sz="0" w:space="0" w:color="auto"/>
        <w:right w:val="none" w:sz="0" w:space="0" w:color="auto"/>
      </w:divBdr>
    </w:div>
    <w:div w:id="435443097">
      <w:bodyDiv w:val="1"/>
      <w:marLeft w:val="0"/>
      <w:marRight w:val="0"/>
      <w:marTop w:val="0"/>
      <w:marBottom w:val="0"/>
      <w:divBdr>
        <w:top w:val="none" w:sz="0" w:space="0" w:color="auto"/>
        <w:left w:val="none" w:sz="0" w:space="0" w:color="auto"/>
        <w:bottom w:val="none" w:sz="0" w:space="0" w:color="auto"/>
        <w:right w:val="none" w:sz="0" w:space="0" w:color="auto"/>
      </w:divBdr>
    </w:div>
    <w:div w:id="449936552">
      <w:bodyDiv w:val="1"/>
      <w:marLeft w:val="0"/>
      <w:marRight w:val="0"/>
      <w:marTop w:val="0"/>
      <w:marBottom w:val="0"/>
      <w:divBdr>
        <w:top w:val="none" w:sz="0" w:space="0" w:color="auto"/>
        <w:left w:val="none" w:sz="0" w:space="0" w:color="auto"/>
        <w:bottom w:val="none" w:sz="0" w:space="0" w:color="auto"/>
        <w:right w:val="none" w:sz="0" w:space="0" w:color="auto"/>
      </w:divBdr>
    </w:div>
    <w:div w:id="451168773">
      <w:bodyDiv w:val="1"/>
      <w:marLeft w:val="0"/>
      <w:marRight w:val="0"/>
      <w:marTop w:val="0"/>
      <w:marBottom w:val="0"/>
      <w:divBdr>
        <w:top w:val="none" w:sz="0" w:space="0" w:color="auto"/>
        <w:left w:val="none" w:sz="0" w:space="0" w:color="auto"/>
        <w:bottom w:val="none" w:sz="0" w:space="0" w:color="auto"/>
        <w:right w:val="none" w:sz="0" w:space="0" w:color="auto"/>
      </w:divBdr>
    </w:div>
    <w:div w:id="456025322">
      <w:bodyDiv w:val="1"/>
      <w:marLeft w:val="0"/>
      <w:marRight w:val="0"/>
      <w:marTop w:val="0"/>
      <w:marBottom w:val="0"/>
      <w:divBdr>
        <w:top w:val="none" w:sz="0" w:space="0" w:color="auto"/>
        <w:left w:val="none" w:sz="0" w:space="0" w:color="auto"/>
        <w:bottom w:val="none" w:sz="0" w:space="0" w:color="auto"/>
        <w:right w:val="none" w:sz="0" w:space="0" w:color="auto"/>
      </w:divBdr>
    </w:div>
    <w:div w:id="482043864">
      <w:bodyDiv w:val="1"/>
      <w:marLeft w:val="0"/>
      <w:marRight w:val="0"/>
      <w:marTop w:val="0"/>
      <w:marBottom w:val="0"/>
      <w:divBdr>
        <w:top w:val="none" w:sz="0" w:space="0" w:color="auto"/>
        <w:left w:val="none" w:sz="0" w:space="0" w:color="auto"/>
        <w:bottom w:val="none" w:sz="0" w:space="0" w:color="auto"/>
        <w:right w:val="none" w:sz="0" w:space="0" w:color="auto"/>
      </w:divBdr>
    </w:div>
    <w:div w:id="492138474">
      <w:bodyDiv w:val="1"/>
      <w:marLeft w:val="0"/>
      <w:marRight w:val="0"/>
      <w:marTop w:val="0"/>
      <w:marBottom w:val="0"/>
      <w:divBdr>
        <w:top w:val="none" w:sz="0" w:space="0" w:color="auto"/>
        <w:left w:val="none" w:sz="0" w:space="0" w:color="auto"/>
        <w:bottom w:val="none" w:sz="0" w:space="0" w:color="auto"/>
        <w:right w:val="none" w:sz="0" w:space="0" w:color="auto"/>
      </w:divBdr>
    </w:div>
    <w:div w:id="502402491">
      <w:bodyDiv w:val="1"/>
      <w:marLeft w:val="0"/>
      <w:marRight w:val="0"/>
      <w:marTop w:val="0"/>
      <w:marBottom w:val="0"/>
      <w:divBdr>
        <w:top w:val="none" w:sz="0" w:space="0" w:color="auto"/>
        <w:left w:val="none" w:sz="0" w:space="0" w:color="auto"/>
        <w:bottom w:val="none" w:sz="0" w:space="0" w:color="auto"/>
        <w:right w:val="none" w:sz="0" w:space="0" w:color="auto"/>
      </w:divBdr>
    </w:div>
    <w:div w:id="511183721">
      <w:bodyDiv w:val="1"/>
      <w:marLeft w:val="0"/>
      <w:marRight w:val="0"/>
      <w:marTop w:val="0"/>
      <w:marBottom w:val="0"/>
      <w:divBdr>
        <w:top w:val="none" w:sz="0" w:space="0" w:color="auto"/>
        <w:left w:val="none" w:sz="0" w:space="0" w:color="auto"/>
        <w:bottom w:val="none" w:sz="0" w:space="0" w:color="auto"/>
        <w:right w:val="none" w:sz="0" w:space="0" w:color="auto"/>
      </w:divBdr>
    </w:div>
    <w:div w:id="515121950">
      <w:bodyDiv w:val="1"/>
      <w:marLeft w:val="0"/>
      <w:marRight w:val="0"/>
      <w:marTop w:val="0"/>
      <w:marBottom w:val="0"/>
      <w:divBdr>
        <w:top w:val="none" w:sz="0" w:space="0" w:color="auto"/>
        <w:left w:val="none" w:sz="0" w:space="0" w:color="auto"/>
        <w:bottom w:val="none" w:sz="0" w:space="0" w:color="auto"/>
        <w:right w:val="none" w:sz="0" w:space="0" w:color="auto"/>
      </w:divBdr>
    </w:div>
    <w:div w:id="563369235">
      <w:bodyDiv w:val="1"/>
      <w:marLeft w:val="0"/>
      <w:marRight w:val="0"/>
      <w:marTop w:val="0"/>
      <w:marBottom w:val="0"/>
      <w:divBdr>
        <w:top w:val="none" w:sz="0" w:space="0" w:color="auto"/>
        <w:left w:val="none" w:sz="0" w:space="0" w:color="auto"/>
        <w:bottom w:val="none" w:sz="0" w:space="0" w:color="auto"/>
        <w:right w:val="none" w:sz="0" w:space="0" w:color="auto"/>
      </w:divBdr>
    </w:div>
    <w:div w:id="570431158">
      <w:bodyDiv w:val="1"/>
      <w:marLeft w:val="0"/>
      <w:marRight w:val="0"/>
      <w:marTop w:val="0"/>
      <w:marBottom w:val="0"/>
      <w:divBdr>
        <w:top w:val="none" w:sz="0" w:space="0" w:color="auto"/>
        <w:left w:val="none" w:sz="0" w:space="0" w:color="auto"/>
        <w:bottom w:val="none" w:sz="0" w:space="0" w:color="auto"/>
        <w:right w:val="none" w:sz="0" w:space="0" w:color="auto"/>
      </w:divBdr>
    </w:div>
    <w:div w:id="582570633">
      <w:bodyDiv w:val="1"/>
      <w:marLeft w:val="0"/>
      <w:marRight w:val="0"/>
      <w:marTop w:val="0"/>
      <w:marBottom w:val="0"/>
      <w:divBdr>
        <w:top w:val="none" w:sz="0" w:space="0" w:color="auto"/>
        <w:left w:val="none" w:sz="0" w:space="0" w:color="auto"/>
        <w:bottom w:val="none" w:sz="0" w:space="0" w:color="auto"/>
        <w:right w:val="none" w:sz="0" w:space="0" w:color="auto"/>
      </w:divBdr>
    </w:div>
    <w:div w:id="587080689">
      <w:bodyDiv w:val="1"/>
      <w:marLeft w:val="0"/>
      <w:marRight w:val="0"/>
      <w:marTop w:val="0"/>
      <w:marBottom w:val="0"/>
      <w:divBdr>
        <w:top w:val="none" w:sz="0" w:space="0" w:color="auto"/>
        <w:left w:val="none" w:sz="0" w:space="0" w:color="auto"/>
        <w:bottom w:val="none" w:sz="0" w:space="0" w:color="auto"/>
        <w:right w:val="none" w:sz="0" w:space="0" w:color="auto"/>
      </w:divBdr>
    </w:div>
    <w:div w:id="595989662">
      <w:bodyDiv w:val="1"/>
      <w:marLeft w:val="0"/>
      <w:marRight w:val="0"/>
      <w:marTop w:val="0"/>
      <w:marBottom w:val="0"/>
      <w:divBdr>
        <w:top w:val="none" w:sz="0" w:space="0" w:color="auto"/>
        <w:left w:val="none" w:sz="0" w:space="0" w:color="auto"/>
        <w:bottom w:val="none" w:sz="0" w:space="0" w:color="auto"/>
        <w:right w:val="none" w:sz="0" w:space="0" w:color="auto"/>
      </w:divBdr>
    </w:div>
    <w:div w:id="600602731">
      <w:bodyDiv w:val="1"/>
      <w:marLeft w:val="0"/>
      <w:marRight w:val="0"/>
      <w:marTop w:val="0"/>
      <w:marBottom w:val="0"/>
      <w:divBdr>
        <w:top w:val="none" w:sz="0" w:space="0" w:color="auto"/>
        <w:left w:val="none" w:sz="0" w:space="0" w:color="auto"/>
        <w:bottom w:val="none" w:sz="0" w:space="0" w:color="auto"/>
        <w:right w:val="none" w:sz="0" w:space="0" w:color="auto"/>
      </w:divBdr>
    </w:div>
    <w:div w:id="604725360">
      <w:bodyDiv w:val="1"/>
      <w:marLeft w:val="0"/>
      <w:marRight w:val="0"/>
      <w:marTop w:val="0"/>
      <w:marBottom w:val="0"/>
      <w:divBdr>
        <w:top w:val="none" w:sz="0" w:space="0" w:color="auto"/>
        <w:left w:val="none" w:sz="0" w:space="0" w:color="auto"/>
        <w:bottom w:val="none" w:sz="0" w:space="0" w:color="auto"/>
        <w:right w:val="none" w:sz="0" w:space="0" w:color="auto"/>
      </w:divBdr>
    </w:div>
    <w:div w:id="604921403">
      <w:bodyDiv w:val="1"/>
      <w:marLeft w:val="0"/>
      <w:marRight w:val="0"/>
      <w:marTop w:val="0"/>
      <w:marBottom w:val="0"/>
      <w:divBdr>
        <w:top w:val="none" w:sz="0" w:space="0" w:color="auto"/>
        <w:left w:val="none" w:sz="0" w:space="0" w:color="auto"/>
        <w:bottom w:val="none" w:sz="0" w:space="0" w:color="auto"/>
        <w:right w:val="none" w:sz="0" w:space="0" w:color="auto"/>
      </w:divBdr>
    </w:div>
    <w:div w:id="613370066">
      <w:bodyDiv w:val="1"/>
      <w:marLeft w:val="0"/>
      <w:marRight w:val="0"/>
      <w:marTop w:val="0"/>
      <w:marBottom w:val="0"/>
      <w:divBdr>
        <w:top w:val="none" w:sz="0" w:space="0" w:color="auto"/>
        <w:left w:val="none" w:sz="0" w:space="0" w:color="auto"/>
        <w:bottom w:val="none" w:sz="0" w:space="0" w:color="auto"/>
        <w:right w:val="none" w:sz="0" w:space="0" w:color="auto"/>
      </w:divBdr>
    </w:div>
    <w:div w:id="614748544">
      <w:bodyDiv w:val="1"/>
      <w:marLeft w:val="0"/>
      <w:marRight w:val="0"/>
      <w:marTop w:val="0"/>
      <w:marBottom w:val="0"/>
      <w:divBdr>
        <w:top w:val="none" w:sz="0" w:space="0" w:color="auto"/>
        <w:left w:val="none" w:sz="0" w:space="0" w:color="auto"/>
        <w:bottom w:val="none" w:sz="0" w:space="0" w:color="auto"/>
        <w:right w:val="none" w:sz="0" w:space="0" w:color="auto"/>
      </w:divBdr>
    </w:div>
    <w:div w:id="621614846">
      <w:bodyDiv w:val="1"/>
      <w:marLeft w:val="0"/>
      <w:marRight w:val="0"/>
      <w:marTop w:val="0"/>
      <w:marBottom w:val="0"/>
      <w:divBdr>
        <w:top w:val="none" w:sz="0" w:space="0" w:color="auto"/>
        <w:left w:val="none" w:sz="0" w:space="0" w:color="auto"/>
        <w:bottom w:val="none" w:sz="0" w:space="0" w:color="auto"/>
        <w:right w:val="none" w:sz="0" w:space="0" w:color="auto"/>
      </w:divBdr>
    </w:div>
    <w:div w:id="641352994">
      <w:bodyDiv w:val="1"/>
      <w:marLeft w:val="0"/>
      <w:marRight w:val="0"/>
      <w:marTop w:val="0"/>
      <w:marBottom w:val="0"/>
      <w:divBdr>
        <w:top w:val="none" w:sz="0" w:space="0" w:color="auto"/>
        <w:left w:val="none" w:sz="0" w:space="0" w:color="auto"/>
        <w:bottom w:val="none" w:sz="0" w:space="0" w:color="auto"/>
        <w:right w:val="none" w:sz="0" w:space="0" w:color="auto"/>
      </w:divBdr>
    </w:div>
    <w:div w:id="650257911">
      <w:bodyDiv w:val="1"/>
      <w:marLeft w:val="0"/>
      <w:marRight w:val="0"/>
      <w:marTop w:val="0"/>
      <w:marBottom w:val="0"/>
      <w:divBdr>
        <w:top w:val="none" w:sz="0" w:space="0" w:color="auto"/>
        <w:left w:val="none" w:sz="0" w:space="0" w:color="auto"/>
        <w:bottom w:val="none" w:sz="0" w:space="0" w:color="auto"/>
        <w:right w:val="none" w:sz="0" w:space="0" w:color="auto"/>
      </w:divBdr>
    </w:div>
    <w:div w:id="656568854">
      <w:bodyDiv w:val="1"/>
      <w:marLeft w:val="0"/>
      <w:marRight w:val="0"/>
      <w:marTop w:val="0"/>
      <w:marBottom w:val="0"/>
      <w:divBdr>
        <w:top w:val="none" w:sz="0" w:space="0" w:color="auto"/>
        <w:left w:val="none" w:sz="0" w:space="0" w:color="auto"/>
        <w:bottom w:val="none" w:sz="0" w:space="0" w:color="auto"/>
        <w:right w:val="none" w:sz="0" w:space="0" w:color="auto"/>
      </w:divBdr>
    </w:div>
    <w:div w:id="672997279">
      <w:bodyDiv w:val="1"/>
      <w:marLeft w:val="0"/>
      <w:marRight w:val="0"/>
      <w:marTop w:val="0"/>
      <w:marBottom w:val="0"/>
      <w:divBdr>
        <w:top w:val="none" w:sz="0" w:space="0" w:color="auto"/>
        <w:left w:val="none" w:sz="0" w:space="0" w:color="auto"/>
        <w:bottom w:val="none" w:sz="0" w:space="0" w:color="auto"/>
        <w:right w:val="none" w:sz="0" w:space="0" w:color="auto"/>
      </w:divBdr>
    </w:div>
    <w:div w:id="685910623">
      <w:bodyDiv w:val="1"/>
      <w:marLeft w:val="0"/>
      <w:marRight w:val="0"/>
      <w:marTop w:val="0"/>
      <w:marBottom w:val="0"/>
      <w:divBdr>
        <w:top w:val="none" w:sz="0" w:space="0" w:color="auto"/>
        <w:left w:val="none" w:sz="0" w:space="0" w:color="auto"/>
        <w:bottom w:val="none" w:sz="0" w:space="0" w:color="auto"/>
        <w:right w:val="none" w:sz="0" w:space="0" w:color="auto"/>
      </w:divBdr>
    </w:div>
    <w:div w:id="701788218">
      <w:bodyDiv w:val="1"/>
      <w:marLeft w:val="0"/>
      <w:marRight w:val="0"/>
      <w:marTop w:val="0"/>
      <w:marBottom w:val="0"/>
      <w:divBdr>
        <w:top w:val="none" w:sz="0" w:space="0" w:color="auto"/>
        <w:left w:val="none" w:sz="0" w:space="0" w:color="auto"/>
        <w:bottom w:val="none" w:sz="0" w:space="0" w:color="auto"/>
        <w:right w:val="none" w:sz="0" w:space="0" w:color="auto"/>
      </w:divBdr>
    </w:div>
    <w:div w:id="702709287">
      <w:bodyDiv w:val="1"/>
      <w:marLeft w:val="0"/>
      <w:marRight w:val="0"/>
      <w:marTop w:val="0"/>
      <w:marBottom w:val="0"/>
      <w:divBdr>
        <w:top w:val="none" w:sz="0" w:space="0" w:color="auto"/>
        <w:left w:val="none" w:sz="0" w:space="0" w:color="auto"/>
        <w:bottom w:val="none" w:sz="0" w:space="0" w:color="auto"/>
        <w:right w:val="none" w:sz="0" w:space="0" w:color="auto"/>
      </w:divBdr>
    </w:div>
    <w:div w:id="712660112">
      <w:bodyDiv w:val="1"/>
      <w:marLeft w:val="0"/>
      <w:marRight w:val="0"/>
      <w:marTop w:val="0"/>
      <w:marBottom w:val="0"/>
      <w:divBdr>
        <w:top w:val="none" w:sz="0" w:space="0" w:color="auto"/>
        <w:left w:val="none" w:sz="0" w:space="0" w:color="auto"/>
        <w:bottom w:val="none" w:sz="0" w:space="0" w:color="auto"/>
        <w:right w:val="none" w:sz="0" w:space="0" w:color="auto"/>
      </w:divBdr>
    </w:div>
    <w:div w:id="750589618">
      <w:bodyDiv w:val="1"/>
      <w:marLeft w:val="0"/>
      <w:marRight w:val="0"/>
      <w:marTop w:val="0"/>
      <w:marBottom w:val="0"/>
      <w:divBdr>
        <w:top w:val="none" w:sz="0" w:space="0" w:color="auto"/>
        <w:left w:val="none" w:sz="0" w:space="0" w:color="auto"/>
        <w:bottom w:val="none" w:sz="0" w:space="0" w:color="auto"/>
        <w:right w:val="none" w:sz="0" w:space="0" w:color="auto"/>
      </w:divBdr>
    </w:div>
    <w:div w:id="766851627">
      <w:bodyDiv w:val="1"/>
      <w:marLeft w:val="0"/>
      <w:marRight w:val="0"/>
      <w:marTop w:val="0"/>
      <w:marBottom w:val="0"/>
      <w:divBdr>
        <w:top w:val="none" w:sz="0" w:space="0" w:color="auto"/>
        <w:left w:val="none" w:sz="0" w:space="0" w:color="auto"/>
        <w:bottom w:val="none" w:sz="0" w:space="0" w:color="auto"/>
        <w:right w:val="none" w:sz="0" w:space="0" w:color="auto"/>
      </w:divBdr>
    </w:div>
    <w:div w:id="767695785">
      <w:bodyDiv w:val="1"/>
      <w:marLeft w:val="0"/>
      <w:marRight w:val="0"/>
      <w:marTop w:val="0"/>
      <w:marBottom w:val="0"/>
      <w:divBdr>
        <w:top w:val="none" w:sz="0" w:space="0" w:color="auto"/>
        <w:left w:val="none" w:sz="0" w:space="0" w:color="auto"/>
        <w:bottom w:val="none" w:sz="0" w:space="0" w:color="auto"/>
        <w:right w:val="none" w:sz="0" w:space="0" w:color="auto"/>
      </w:divBdr>
    </w:div>
    <w:div w:id="795566948">
      <w:bodyDiv w:val="1"/>
      <w:marLeft w:val="0"/>
      <w:marRight w:val="0"/>
      <w:marTop w:val="0"/>
      <w:marBottom w:val="0"/>
      <w:divBdr>
        <w:top w:val="none" w:sz="0" w:space="0" w:color="auto"/>
        <w:left w:val="none" w:sz="0" w:space="0" w:color="auto"/>
        <w:bottom w:val="none" w:sz="0" w:space="0" w:color="auto"/>
        <w:right w:val="none" w:sz="0" w:space="0" w:color="auto"/>
      </w:divBdr>
    </w:div>
    <w:div w:id="799998529">
      <w:bodyDiv w:val="1"/>
      <w:marLeft w:val="0"/>
      <w:marRight w:val="0"/>
      <w:marTop w:val="0"/>
      <w:marBottom w:val="0"/>
      <w:divBdr>
        <w:top w:val="none" w:sz="0" w:space="0" w:color="auto"/>
        <w:left w:val="none" w:sz="0" w:space="0" w:color="auto"/>
        <w:bottom w:val="none" w:sz="0" w:space="0" w:color="auto"/>
        <w:right w:val="none" w:sz="0" w:space="0" w:color="auto"/>
      </w:divBdr>
    </w:div>
    <w:div w:id="801844872">
      <w:bodyDiv w:val="1"/>
      <w:marLeft w:val="0"/>
      <w:marRight w:val="0"/>
      <w:marTop w:val="0"/>
      <w:marBottom w:val="0"/>
      <w:divBdr>
        <w:top w:val="none" w:sz="0" w:space="0" w:color="auto"/>
        <w:left w:val="none" w:sz="0" w:space="0" w:color="auto"/>
        <w:bottom w:val="none" w:sz="0" w:space="0" w:color="auto"/>
        <w:right w:val="none" w:sz="0" w:space="0" w:color="auto"/>
      </w:divBdr>
    </w:div>
    <w:div w:id="813136225">
      <w:bodyDiv w:val="1"/>
      <w:marLeft w:val="0"/>
      <w:marRight w:val="0"/>
      <w:marTop w:val="0"/>
      <w:marBottom w:val="0"/>
      <w:divBdr>
        <w:top w:val="none" w:sz="0" w:space="0" w:color="auto"/>
        <w:left w:val="none" w:sz="0" w:space="0" w:color="auto"/>
        <w:bottom w:val="none" w:sz="0" w:space="0" w:color="auto"/>
        <w:right w:val="none" w:sz="0" w:space="0" w:color="auto"/>
      </w:divBdr>
      <w:divsChild>
        <w:div w:id="995840221">
          <w:marLeft w:val="0"/>
          <w:marRight w:val="0"/>
          <w:marTop w:val="0"/>
          <w:marBottom w:val="0"/>
          <w:divBdr>
            <w:top w:val="none" w:sz="0" w:space="0" w:color="auto"/>
            <w:left w:val="none" w:sz="0" w:space="0" w:color="auto"/>
            <w:bottom w:val="none" w:sz="0" w:space="0" w:color="auto"/>
            <w:right w:val="none" w:sz="0" w:space="0" w:color="auto"/>
          </w:divBdr>
        </w:div>
        <w:div w:id="1110468860">
          <w:marLeft w:val="0"/>
          <w:marRight w:val="0"/>
          <w:marTop w:val="0"/>
          <w:marBottom w:val="0"/>
          <w:divBdr>
            <w:top w:val="none" w:sz="0" w:space="0" w:color="auto"/>
            <w:left w:val="none" w:sz="0" w:space="0" w:color="auto"/>
            <w:bottom w:val="none" w:sz="0" w:space="0" w:color="auto"/>
            <w:right w:val="none" w:sz="0" w:space="0" w:color="auto"/>
          </w:divBdr>
        </w:div>
      </w:divsChild>
    </w:div>
    <w:div w:id="825242442">
      <w:bodyDiv w:val="1"/>
      <w:marLeft w:val="0"/>
      <w:marRight w:val="0"/>
      <w:marTop w:val="0"/>
      <w:marBottom w:val="0"/>
      <w:divBdr>
        <w:top w:val="none" w:sz="0" w:space="0" w:color="auto"/>
        <w:left w:val="none" w:sz="0" w:space="0" w:color="auto"/>
        <w:bottom w:val="none" w:sz="0" w:space="0" w:color="auto"/>
        <w:right w:val="none" w:sz="0" w:space="0" w:color="auto"/>
      </w:divBdr>
    </w:div>
    <w:div w:id="858662636">
      <w:bodyDiv w:val="1"/>
      <w:marLeft w:val="0"/>
      <w:marRight w:val="0"/>
      <w:marTop w:val="0"/>
      <w:marBottom w:val="0"/>
      <w:divBdr>
        <w:top w:val="none" w:sz="0" w:space="0" w:color="auto"/>
        <w:left w:val="none" w:sz="0" w:space="0" w:color="auto"/>
        <w:bottom w:val="none" w:sz="0" w:space="0" w:color="auto"/>
        <w:right w:val="none" w:sz="0" w:space="0" w:color="auto"/>
      </w:divBdr>
    </w:div>
    <w:div w:id="860585051">
      <w:bodyDiv w:val="1"/>
      <w:marLeft w:val="0"/>
      <w:marRight w:val="0"/>
      <w:marTop w:val="0"/>
      <w:marBottom w:val="0"/>
      <w:divBdr>
        <w:top w:val="none" w:sz="0" w:space="0" w:color="auto"/>
        <w:left w:val="none" w:sz="0" w:space="0" w:color="auto"/>
        <w:bottom w:val="none" w:sz="0" w:space="0" w:color="auto"/>
        <w:right w:val="none" w:sz="0" w:space="0" w:color="auto"/>
      </w:divBdr>
    </w:div>
    <w:div w:id="871726518">
      <w:bodyDiv w:val="1"/>
      <w:marLeft w:val="0"/>
      <w:marRight w:val="0"/>
      <w:marTop w:val="0"/>
      <w:marBottom w:val="0"/>
      <w:divBdr>
        <w:top w:val="none" w:sz="0" w:space="0" w:color="auto"/>
        <w:left w:val="none" w:sz="0" w:space="0" w:color="auto"/>
        <w:bottom w:val="none" w:sz="0" w:space="0" w:color="auto"/>
        <w:right w:val="none" w:sz="0" w:space="0" w:color="auto"/>
      </w:divBdr>
    </w:div>
    <w:div w:id="889145943">
      <w:bodyDiv w:val="1"/>
      <w:marLeft w:val="0"/>
      <w:marRight w:val="0"/>
      <w:marTop w:val="0"/>
      <w:marBottom w:val="0"/>
      <w:divBdr>
        <w:top w:val="none" w:sz="0" w:space="0" w:color="auto"/>
        <w:left w:val="none" w:sz="0" w:space="0" w:color="auto"/>
        <w:bottom w:val="none" w:sz="0" w:space="0" w:color="auto"/>
        <w:right w:val="none" w:sz="0" w:space="0" w:color="auto"/>
      </w:divBdr>
    </w:div>
    <w:div w:id="892429282">
      <w:bodyDiv w:val="1"/>
      <w:marLeft w:val="0"/>
      <w:marRight w:val="0"/>
      <w:marTop w:val="0"/>
      <w:marBottom w:val="0"/>
      <w:divBdr>
        <w:top w:val="none" w:sz="0" w:space="0" w:color="auto"/>
        <w:left w:val="none" w:sz="0" w:space="0" w:color="auto"/>
        <w:bottom w:val="none" w:sz="0" w:space="0" w:color="auto"/>
        <w:right w:val="none" w:sz="0" w:space="0" w:color="auto"/>
      </w:divBdr>
    </w:div>
    <w:div w:id="910308519">
      <w:bodyDiv w:val="1"/>
      <w:marLeft w:val="0"/>
      <w:marRight w:val="0"/>
      <w:marTop w:val="0"/>
      <w:marBottom w:val="0"/>
      <w:divBdr>
        <w:top w:val="none" w:sz="0" w:space="0" w:color="auto"/>
        <w:left w:val="none" w:sz="0" w:space="0" w:color="auto"/>
        <w:bottom w:val="none" w:sz="0" w:space="0" w:color="auto"/>
        <w:right w:val="none" w:sz="0" w:space="0" w:color="auto"/>
      </w:divBdr>
    </w:div>
    <w:div w:id="927688198">
      <w:bodyDiv w:val="1"/>
      <w:marLeft w:val="0"/>
      <w:marRight w:val="0"/>
      <w:marTop w:val="0"/>
      <w:marBottom w:val="0"/>
      <w:divBdr>
        <w:top w:val="none" w:sz="0" w:space="0" w:color="auto"/>
        <w:left w:val="none" w:sz="0" w:space="0" w:color="auto"/>
        <w:bottom w:val="none" w:sz="0" w:space="0" w:color="auto"/>
        <w:right w:val="none" w:sz="0" w:space="0" w:color="auto"/>
      </w:divBdr>
    </w:div>
    <w:div w:id="928733441">
      <w:bodyDiv w:val="1"/>
      <w:marLeft w:val="0"/>
      <w:marRight w:val="0"/>
      <w:marTop w:val="0"/>
      <w:marBottom w:val="0"/>
      <w:divBdr>
        <w:top w:val="none" w:sz="0" w:space="0" w:color="auto"/>
        <w:left w:val="none" w:sz="0" w:space="0" w:color="auto"/>
        <w:bottom w:val="none" w:sz="0" w:space="0" w:color="auto"/>
        <w:right w:val="none" w:sz="0" w:space="0" w:color="auto"/>
      </w:divBdr>
    </w:div>
    <w:div w:id="951353316">
      <w:bodyDiv w:val="1"/>
      <w:marLeft w:val="0"/>
      <w:marRight w:val="0"/>
      <w:marTop w:val="0"/>
      <w:marBottom w:val="0"/>
      <w:divBdr>
        <w:top w:val="none" w:sz="0" w:space="0" w:color="auto"/>
        <w:left w:val="none" w:sz="0" w:space="0" w:color="auto"/>
        <w:bottom w:val="none" w:sz="0" w:space="0" w:color="auto"/>
        <w:right w:val="none" w:sz="0" w:space="0" w:color="auto"/>
      </w:divBdr>
    </w:div>
    <w:div w:id="960260204">
      <w:bodyDiv w:val="1"/>
      <w:marLeft w:val="0"/>
      <w:marRight w:val="0"/>
      <w:marTop w:val="0"/>
      <w:marBottom w:val="0"/>
      <w:divBdr>
        <w:top w:val="none" w:sz="0" w:space="0" w:color="auto"/>
        <w:left w:val="none" w:sz="0" w:space="0" w:color="auto"/>
        <w:bottom w:val="none" w:sz="0" w:space="0" w:color="auto"/>
        <w:right w:val="none" w:sz="0" w:space="0" w:color="auto"/>
      </w:divBdr>
    </w:div>
    <w:div w:id="965964410">
      <w:bodyDiv w:val="1"/>
      <w:marLeft w:val="0"/>
      <w:marRight w:val="0"/>
      <w:marTop w:val="0"/>
      <w:marBottom w:val="0"/>
      <w:divBdr>
        <w:top w:val="none" w:sz="0" w:space="0" w:color="auto"/>
        <w:left w:val="none" w:sz="0" w:space="0" w:color="auto"/>
        <w:bottom w:val="none" w:sz="0" w:space="0" w:color="auto"/>
        <w:right w:val="none" w:sz="0" w:space="0" w:color="auto"/>
      </w:divBdr>
    </w:div>
    <w:div w:id="1047608961">
      <w:bodyDiv w:val="1"/>
      <w:marLeft w:val="0"/>
      <w:marRight w:val="0"/>
      <w:marTop w:val="0"/>
      <w:marBottom w:val="0"/>
      <w:divBdr>
        <w:top w:val="none" w:sz="0" w:space="0" w:color="auto"/>
        <w:left w:val="none" w:sz="0" w:space="0" w:color="auto"/>
        <w:bottom w:val="none" w:sz="0" w:space="0" w:color="auto"/>
        <w:right w:val="none" w:sz="0" w:space="0" w:color="auto"/>
      </w:divBdr>
    </w:div>
    <w:div w:id="1108545229">
      <w:bodyDiv w:val="1"/>
      <w:marLeft w:val="0"/>
      <w:marRight w:val="0"/>
      <w:marTop w:val="0"/>
      <w:marBottom w:val="0"/>
      <w:divBdr>
        <w:top w:val="none" w:sz="0" w:space="0" w:color="auto"/>
        <w:left w:val="none" w:sz="0" w:space="0" w:color="auto"/>
        <w:bottom w:val="none" w:sz="0" w:space="0" w:color="auto"/>
        <w:right w:val="none" w:sz="0" w:space="0" w:color="auto"/>
      </w:divBdr>
    </w:div>
    <w:div w:id="1163278306">
      <w:bodyDiv w:val="1"/>
      <w:marLeft w:val="0"/>
      <w:marRight w:val="0"/>
      <w:marTop w:val="0"/>
      <w:marBottom w:val="0"/>
      <w:divBdr>
        <w:top w:val="none" w:sz="0" w:space="0" w:color="auto"/>
        <w:left w:val="none" w:sz="0" w:space="0" w:color="auto"/>
        <w:bottom w:val="none" w:sz="0" w:space="0" w:color="auto"/>
        <w:right w:val="none" w:sz="0" w:space="0" w:color="auto"/>
      </w:divBdr>
    </w:div>
    <w:div w:id="1168134941">
      <w:bodyDiv w:val="1"/>
      <w:marLeft w:val="0"/>
      <w:marRight w:val="0"/>
      <w:marTop w:val="0"/>
      <w:marBottom w:val="0"/>
      <w:divBdr>
        <w:top w:val="none" w:sz="0" w:space="0" w:color="auto"/>
        <w:left w:val="none" w:sz="0" w:space="0" w:color="auto"/>
        <w:bottom w:val="none" w:sz="0" w:space="0" w:color="auto"/>
        <w:right w:val="none" w:sz="0" w:space="0" w:color="auto"/>
      </w:divBdr>
    </w:div>
    <w:div w:id="1176722989">
      <w:bodyDiv w:val="1"/>
      <w:marLeft w:val="0"/>
      <w:marRight w:val="0"/>
      <w:marTop w:val="0"/>
      <w:marBottom w:val="0"/>
      <w:divBdr>
        <w:top w:val="none" w:sz="0" w:space="0" w:color="auto"/>
        <w:left w:val="none" w:sz="0" w:space="0" w:color="auto"/>
        <w:bottom w:val="none" w:sz="0" w:space="0" w:color="auto"/>
        <w:right w:val="none" w:sz="0" w:space="0" w:color="auto"/>
      </w:divBdr>
    </w:div>
    <w:div w:id="1186555296">
      <w:bodyDiv w:val="1"/>
      <w:marLeft w:val="0"/>
      <w:marRight w:val="0"/>
      <w:marTop w:val="0"/>
      <w:marBottom w:val="0"/>
      <w:divBdr>
        <w:top w:val="none" w:sz="0" w:space="0" w:color="auto"/>
        <w:left w:val="none" w:sz="0" w:space="0" w:color="auto"/>
        <w:bottom w:val="none" w:sz="0" w:space="0" w:color="auto"/>
        <w:right w:val="none" w:sz="0" w:space="0" w:color="auto"/>
      </w:divBdr>
    </w:div>
    <w:div w:id="1188523900">
      <w:bodyDiv w:val="1"/>
      <w:marLeft w:val="0"/>
      <w:marRight w:val="0"/>
      <w:marTop w:val="0"/>
      <w:marBottom w:val="0"/>
      <w:divBdr>
        <w:top w:val="none" w:sz="0" w:space="0" w:color="auto"/>
        <w:left w:val="none" w:sz="0" w:space="0" w:color="auto"/>
        <w:bottom w:val="none" w:sz="0" w:space="0" w:color="auto"/>
        <w:right w:val="none" w:sz="0" w:space="0" w:color="auto"/>
      </w:divBdr>
    </w:div>
    <w:div w:id="1205021331">
      <w:bodyDiv w:val="1"/>
      <w:marLeft w:val="0"/>
      <w:marRight w:val="0"/>
      <w:marTop w:val="0"/>
      <w:marBottom w:val="0"/>
      <w:divBdr>
        <w:top w:val="none" w:sz="0" w:space="0" w:color="auto"/>
        <w:left w:val="none" w:sz="0" w:space="0" w:color="auto"/>
        <w:bottom w:val="none" w:sz="0" w:space="0" w:color="auto"/>
        <w:right w:val="none" w:sz="0" w:space="0" w:color="auto"/>
      </w:divBdr>
      <w:divsChild>
        <w:div w:id="187136744">
          <w:marLeft w:val="0"/>
          <w:marRight w:val="0"/>
          <w:marTop w:val="0"/>
          <w:marBottom w:val="0"/>
          <w:divBdr>
            <w:top w:val="none" w:sz="0" w:space="0" w:color="auto"/>
            <w:left w:val="none" w:sz="0" w:space="0" w:color="auto"/>
            <w:bottom w:val="none" w:sz="0" w:space="0" w:color="auto"/>
            <w:right w:val="none" w:sz="0" w:space="0" w:color="auto"/>
          </w:divBdr>
        </w:div>
        <w:div w:id="676541113">
          <w:marLeft w:val="0"/>
          <w:marRight w:val="0"/>
          <w:marTop w:val="0"/>
          <w:marBottom w:val="0"/>
          <w:divBdr>
            <w:top w:val="none" w:sz="0" w:space="0" w:color="auto"/>
            <w:left w:val="none" w:sz="0" w:space="0" w:color="auto"/>
            <w:bottom w:val="none" w:sz="0" w:space="0" w:color="auto"/>
            <w:right w:val="none" w:sz="0" w:space="0" w:color="auto"/>
          </w:divBdr>
        </w:div>
      </w:divsChild>
    </w:div>
    <w:div w:id="1211041092">
      <w:bodyDiv w:val="1"/>
      <w:marLeft w:val="0"/>
      <w:marRight w:val="0"/>
      <w:marTop w:val="0"/>
      <w:marBottom w:val="0"/>
      <w:divBdr>
        <w:top w:val="none" w:sz="0" w:space="0" w:color="auto"/>
        <w:left w:val="none" w:sz="0" w:space="0" w:color="auto"/>
        <w:bottom w:val="none" w:sz="0" w:space="0" w:color="auto"/>
        <w:right w:val="none" w:sz="0" w:space="0" w:color="auto"/>
      </w:divBdr>
    </w:div>
    <w:div w:id="1239513116">
      <w:bodyDiv w:val="1"/>
      <w:marLeft w:val="0"/>
      <w:marRight w:val="0"/>
      <w:marTop w:val="0"/>
      <w:marBottom w:val="0"/>
      <w:divBdr>
        <w:top w:val="none" w:sz="0" w:space="0" w:color="auto"/>
        <w:left w:val="none" w:sz="0" w:space="0" w:color="auto"/>
        <w:bottom w:val="none" w:sz="0" w:space="0" w:color="auto"/>
        <w:right w:val="none" w:sz="0" w:space="0" w:color="auto"/>
      </w:divBdr>
    </w:div>
    <w:div w:id="1255628648">
      <w:bodyDiv w:val="1"/>
      <w:marLeft w:val="0"/>
      <w:marRight w:val="0"/>
      <w:marTop w:val="0"/>
      <w:marBottom w:val="0"/>
      <w:divBdr>
        <w:top w:val="none" w:sz="0" w:space="0" w:color="auto"/>
        <w:left w:val="none" w:sz="0" w:space="0" w:color="auto"/>
        <w:bottom w:val="none" w:sz="0" w:space="0" w:color="auto"/>
        <w:right w:val="none" w:sz="0" w:space="0" w:color="auto"/>
      </w:divBdr>
    </w:div>
    <w:div w:id="1280718543">
      <w:bodyDiv w:val="1"/>
      <w:marLeft w:val="0"/>
      <w:marRight w:val="0"/>
      <w:marTop w:val="0"/>
      <w:marBottom w:val="0"/>
      <w:divBdr>
        <w:top w:val="none" w:sz="0" w:space="0" w:color="auto"/>
        <w:left w:val="none" w:sz="0" w:space="0" w:color="auto"/>
        <w:bottom w:val="none" w:sz="0" w:space="0" w:color="auto"/>
        <w:right w:val="none" w:sz="0" w:space="0" w:color="auto"/>
      </w:divBdr>
    </w:div>
    <w:div w:id="1285379559">
      <w:bodyDiv w:val="1"/>
      <w:marLeft w:val="0"/>
      <w:marRight w:val="0"/>
      <w:marTop w:val="0"/>
      <w:marBottom w:val="0"/>
      <w:divBdr>
        <w:top w:val="none" w:sz="0" w:space="0" w:color="auto"/>
        <w:left w:val="none" w:sz="0" w:space="0" w:color="auto"/>
        <w:bottom w:val="none" w:sz="0" w:space="0" w:color="auto"/>
        <w:right w:val="none" w:sz="0" w:space="0" w:color="auto"/>
      </w:divBdr>
    </w:div>
    <w:div w:id="1295478662">
      <w:bodyDiv w:val="1"/>
      <w:marLeft w:val="0"/>
      <w:marRight w:val="0"/>
      <w:marTop w:val="0"/>
      <w:marBottom w:val="0"/>
      <w:divBdr>
        <w:top w:val="none" w:sz="0" w:space="0" w:color="auto"/>
        <w:left w:val="none" w:sz="0" w:space="0" w:color="auto"/>
        <w:bottom w:val="none" w:sz="0" w:space="0" w:color="auto"/>
        <w:right w:val="none" w:sz="0" w:space="0" w:color="auto"/>
      </w:divBdr>
    </w:div>
    <w:div w:id="1298995810">
      <w:bodyDiv w:val="1"/>
      <w:marLeft w:val="0"/>
      <w:marRight w:val="0"/>
      <w:marTop w:val="0"/>
      <w:marBottom w:val="0"/>
      <w:divBdr>
        <w:top w:val="none" w:sz="0" w:space="0" w:color="auto"/>
        <w:left w:val="none" w:sz="0" w:space="0" w:color="auto"/>
        <w:bottom w:val="none" w:sz="0" w:space="0" w:color="auto"/>
        <w:right w:val="none" w:sz="0" w:space="0" w:color="auto"/>
      </w:divBdr>
    </w:div>
    <w:div w:id="1306743262">
      <w:bodyDiv w:val="1"/>
      <w:marLeft w:val="0"/>
      <w:marRight w:val="0"/>
      <w:marTop w:val="0"/>
      <w:marBottom w:val="0"/>
      <w:divBdr>
        <w:top w:val="none" w:sz="0" w:space="0" w:color="auto"/>
        <w:left w:val="none" w:sz="0" w:space="0" w:color="auto"/>
        <w:bottom w:val="none" w:sz="0" w:space="0" w:color="auto"/>
        <w:right w:val="none" w:sz="0" w:space="0" w:color="auto"/>
      </w:divBdr>
    </w:div>
    <w:div w:id="1333027191">
      <w:bodyDiv w:val="1"/>
      <w:marLeft w:val="0"/>
      <w:marRight w:val="0"/>
      <w:marTop w:val="0"/>
      <w:marBottom w:val="0"/>
      <w:divBdr>
        <w:top w:val="none" w:sz="0" w:space="0" w:color="auto"/>
        <w:left w:val="none" w:sz="0" w:space="0" w:color="auto"/>
        <w:bottom w:val="none" w:sz="0" w:space="0" w:color="auto"/>
        <w:right w:val="none" w:sz="0" w:space="0" w:color="auto"/>
      </w:divBdr>
    </w:div>
    <w:div w:id="1340502837">
      <w:bodyDiv w:val="1"/>
      <w:marLeft w:val="0"/>
      <w:marRight w:val="0"/>
      <w:marTop w:val="0"/>
      <w:marBottom w:val="0"/>
      <w:divBdr>
        <w:top w:val="none" w:sz="0" w:space="0" w:color="auto"/>
        <w:left w:val="none" w:sz="0" w:space="0" w:color="auto"/>
        <w:bottom w:val="none" w:sz="0" w:space="0" w:color="auto"/>
        <w:right w:val="none" w:sz="0" w:space="0" w:color="auto"/>
      </w:divBdr>
    </w:div>
    <w:div w:id="1344235679">
      <w:bodyDiv w:val="1"/>
      <w:marLeft w:val="0"/>
      <w:marRight w:val="0"/>
      <w:marTop w:val="0"/>
      <w:marBottom w:val="0"/>
      <w:divBdr>
        <w:top w:val="none" w:sz="0" w:space="0" w:color="auto"/>
        <w:left w:val="none" w:sz="0" w:space="0" w:color="auto"/>
        <w:bottom w:val="none" w:sz="0" w:space="0" w:color="auto"/>
        <w:right w:val="none" w:sz="0" w:space="0" w:color="auto"/>
      </w:divBdr>
    </w:div>
    <w:div w:id="1364283224">
      <w:bodyDiv w:val="1"/>
      <w:marLeft w:val="0"/>
      <w:marRight w:val="0"/>
      <w:marTop w:val="0"/>
      <w:marBottom w:val="0"/>
      <w:divBdr>
        <w:top w:val="none" w:sz="0" w:space="0" w:color="auto"/>
        <w:left w:val="none" w:sz="0" w:space="0" w:color="auto"/>
        <w:bottom w:val="none" w:sz="0" w:space="0" w:color="auto"/>
        <w:right w:val="none" w:sz="0" w:space="0" w:color="auto"/>
      </w:divBdr>
    </w:div>
    <w:div w:id="1390878453">
      <w:bodyDiv w:val="1"/>
      <w:marLeft w:val="0"/>
      <w:marRight w:val="0"/>
      <w:marTop w:val="0"/>
      <w:marBottom w:val="0"/>
      <w:divBdr>
        <w:top w:val="none" w:sz="0" w:space="0" w:color="auto"/>
        <w:left w:val="none" w:sz="0" w:space="0" w:color="auto"/>
        <w:bottom w:val="none" w:sz="0" w:space="0" w:color="auto"/>
        <w:right w:val="none" w:sz="0" w:space="0" w:color="auto"/>
      </w:divBdr>
    </w:div>
    <w:div w:id="1400708779">
      <w:bodyDiv w:val="1"/>
      <w:marLeft w:val="0"/>
      <w:marRight w:val="0"/>
      <w:marTop w:val="0"/>
      <w:marBottom w:val="0"/>
      <w:divBdr>
        <w:top w:val="none" w:sz="0" w:space="0" w:color="auto"/>
        <w:left w:val="none" w:sz="0" w:space="0" w:color="auto"/>
        <w:bottom w:val="none" w:sz="0" w:space="0" w:color="auto"/>
        <w:right w:val="none" w:sz="0" w:space="0" w:color="auto"/>
      </w:divBdr>
    </w:div>
    <w:div w:id="1403797928">
      <w:bodyDiv w:val="1"/>
      <w:marLeft w:val="0"/>
      <w:marRight w:val="0"/>
      <w:marTop w:val="0"/>
      <w:marBottom w:val="0"/>
      <w:divBdr>
        <w:top w:val="none" w:sz="0" w:space="0" w:color="auto"/>
        <w:left w:val="none" w:sz="0" w:space="0" w:color="auto"/>
        <w:bottom w:val="none" w:sz="0" w:space="0" w:color="auto"/>
        <w:right w:val="none" w:sz="0" w:space="0" w:color="auto"/>
      </w:divBdr>
    </w:div>
    <w:div w:id="1412314595">
      <w:bodyDiv w:val="1"/>
      <w:marLeft w:val="0"/>
      <w:marRight w:val="0"/>
      <w:marTop w:val="0"/>
      <w:marBottom w:val="0"/>
      <w:divBdr>
        <w:top w:val="none" w:sz="0" w:space="0" w:color="auto"/>
        <w:left w:val="none" w:sz="0" w:space="0" w:color="auto"/>
        <w:bottom w:val="none" w:sz="0" w:space="0" w:color="auto"/>
        <w:right w:val="none" w:sz="0" w:space="0" w:color="auto"/>
      </w:divBdr>
    </w:div>
    <w:div w:id="1425419584">
      <w:bodyDiv w:val="1"/>
      <w:marLeft w:val="0"/>
      <w:marRight w:val="0"/>
      <w:marTop w:val="0"/>
      <w:marBottom w:val="0"/>
      <w:divBdr>
        <w:top w:val="none" w:sz="0" w:space="0" w:color="auto"/>
        <w:left w:val="none" w:sz="0" w:space="0" w:color="auto"/>
        <w:bottom w:val="none" w:sz="0" w:space="0" w:color="auto"/>
        <w:right w:val="none" w:sz="0" w:space="0" w:color="auto"/>
      </w:divBdr>
    </w:div>
    <w:div w:id="1425686197">
      <w:bodyDiv w:val="1"/>
      <w:marLeft w:val="0"/>
      <w:marRight w:val="0"/>
      <w:marTop w:val="0"/>
      <w:marBottom w:val="0"/>
      <w:divBdr>
        <w:top w:val="none" w:sz="0" w:space="0" w:color="auto"/>
        <w:left w:val="none" w:sz="0" w:space="0" w:color="auto"/>
        <w:bottom w:val="none" w:sz="0" w:space="0" w:color="auto"/>
        <w:right w:val="none" w:sz="0" w:space="0" w:color="auto"/>
      </w:divBdr>
    </w:div>
    <w:div w:id="1429621415">
      <w:bodyDiv w:val="1"/>
      <w:marLeft w:val="0"/>
      <w:marRight w:val="0"/>
      <w:marTop w:val="0"/>
      <w:marBottom w:val="0"/>
      <w:divBdr>
        <w:top w:val="none" w:sz="0" w:space="0" w:color="auto"/>
        <w:left w:val="none" w:sz="0" w:space="0" w:color="auto"/>
        <w:bottom w:val="none" w:sz="0" w:space="0" w:color="auto"/>
        <w:right w:val="none" w:sz="0" w:space="0" w:color="auto"/>
      </w:divBdr>
    </w:div>
    <w:div w:id="1437404893">
      <w:bodyDiv w:val="1"/>
      <w:marLeft w:val="0"/>
      <w:marRight w:val="0"/>
      <w:marTop w:val="0"/>
      <w:marBottom w:val="0"/>
      <w:divBdr>
        <w:top w:val="none" w:sz="0" w:space="0" w:color="auto"/>
        <w:left w:val="none" w:sz="0" w:space="0" w:color="auto"/>
        <w:bottom w:val="none" w:sz="0" w:space="0" w:color="auto"/>
        <w:right w:val="none" w:sz="0" w:space="0" w:color="auto"/>
      </w:divBdr>
    </w:div>
    <w:div w:id="1442609889">
      <w:bodyDiv w:val="1"/>
      <w:marLeft w:val="0"/>
      <w:marRight w:val="0"/>
      <w:marTop w:val="0"/>
      <w:marBottom w:val="0"/>
      <w:divBdr>
        <w:top w:val="none" w:sz="0" w:space="0" w:color="auto"/>
        <w:left w:val="none" w:sz="0" w:space="0" w:color="auto"/>
        <w:bottom w:val="none" w:sz="0" w:space="0" w:color="auto"/>
        <w:right w:val="none" w:sz="0" w:space="0" w:color="auto"/>
      </w:divBdr>
    </w:div>
    <w:div w:id="1450658512">
      <w:bodyDiv w:val="1"/>
      <w:marLeft w:val="0"/>
      <w:marRight w:val="0"/>
      <w:marTop w:val="0"/>
      <w:marBottom w:val="0"/>
      <w:divBdr>
        <w:top w:val="none" w:sz="0" w:space="0" w:color="auto"/>
        <w:left w:val="none" w:sz="0" w:space="0" w:color="auto"/>
        <w:bottom w:val="none" w:sz="0" w:space="0" w:color="auto"/>
        <w:right w:val="none" w:sz="0" w:space="0" w:color="auto"/>
      </w:divBdr>
    </w:div>
    <w:div w:id="1456677035">
      <w:bodyDiv w:val="1"/>
      <w:marLeft w:val="0"/>
      <w:marRight w:val="0"/>
      <w:marTop w:val="0"/>
      <w:marBottom w:val="0"/>
      <w:divBdr>
        <w:top w:val="none" w:sz="0" w:space="0" w:color="auto"/>
        <w:left w:val="none" w:sz="0" w:space="0" w:color="auto"/>
        <w:bottom w:val="none" w:sz="0" w:space="0" w:color="auto"/>
        <w:right w:val="none" w:sz="0" w:space="0" w:color="auto"/>
      </w:divBdr>
    </w:div>
    <w:div w:id="1477335733">
      <w:bodyDiv w:val="1"/>
      <w:marLeft w:val="0"/>
      <w:marRight w:val="0"/>
      <w:marTop w:val="0"/>
      <w:marBottom w:val="0"/>
      <w:divBdr>
        <w:top w:val="none" w:sz="0" w:space="0" w:color="auto"/>
        <w:left w:val="none" w:sz="0" w:space="0" w:color="auto"/>
        <w:bottom w:val="none" w:sz="0" w:space="0" w:color="auto"/>
        <w:right w:val="none" w:sz="0" w:space="0" w:color="auto"/>
      </w:divBdr>
    </w:div>
    <w:div w:id="1480993937">
      <w:bodyDiv w:val="1"/>
      <w:marLeft w:val="0"/>
      <w:marRight w:val="0"/>
      <w:marTop w:val="0"/>
      <w:marBottom w:val="0"/>
      <w:divBdr>
        <w:top w:val="none" w:sz="0" w:space="0" w:color="auto"/>
        <w:left w:val="none" w:sz="0" w:space="0" w:color="auto"/>
        <w:bottom w:val="none" w:sz="0" w:space="0" w:color="auto"/>
        <w:right w:val="none" w:sz="0" w:space="0" w:color="auto"/>
      </w:divBdr>
    </w:div>
    <w:div w:id="1495802220">
      <w:bodyDiv w:val="1"/>
      <w:marLeft w:val="0"/>
      <w:marRight w:val="0"/>
      <w:marTop w:val="0"/>
      <w:marBottom w:val="0"/>
      <w:divBdr>
        <w:top w:val="none" w:sz="0" w:space="0" w:color="auto"/>
        <w:left w:val="none" w:sz="0" w:space="0" w:color="auto"/>
        <w:bottom w:val="none" w:sz="0" w:space="0" w:color="auto"/>
        <w:right w:val="none" w:sz="0" w:space="0" w:color="auto"/>
      </w:divBdr>
    </w:div>
    <w:div w:id="1498374651">
      <w:bodyDiv w:val="1"/>
      <w:marLeft w:val="0"/>
      <w:marRight w:val="0"/>
      <w:marTop w:val="0"/>
      <w:marBottom w:val="0"/>
      <w:divBdr>
        <w:top w:val="none" w:sz="0" w:space="0" w:color="auto"/>
        <w:left w:val="none" w:sz="0" w:space="0" w:color="auto"/>
        <w:bottom w:val="none" w:sz="0" w:space="0" w:color="auto"/>
        <w:right w:val="none" w:sz="0" w:space="0" w:color="auto"/>
      </w:divBdr>
    </w:div>
    <w:div w:id="1504396646">
      <w:bodyDiv w:val="1"/>
      <w:marLeft w:val="0"/>
      <w:marRight w:val="0"/>
      <w:marTop w:val="0"/>
      <w:marBottom w:val="0"/>
      <w:divBdr>
        <w:top w:val="none" w:sz="0" w:space="0" w:color="auto"/>
        <w:left w:val="none" w:sz="0" w:space="0" w:color="auto"/>
        <w:bottom w:val="none" w:sz="0" w:space="0" w:color="auto"/>
        <w:right w:val="none" w:sz="0" w:space="0" w:color="auto"/>
      </w:divBdr>
    </w:div>
    <w:div w:id="1509102638">
      <w:bodyDiv w:val="1"/>
      <w:marLeft w:val="0"/>
      <w:marRight w:val="0"/>
      <w:marTop w:val="0"/>
      <w:marBottom w:val="0"/>
      <w:divBdr>
        <w:top w:val="none" w:sz="0" w:space="0" w:color="auto"/>
        <w:left w:val="none" w:sz="0" w:space="0" w:color="auto"/>
        <w:bottom w:val="none" w:sz="0" w:space="0" w:color="auto"/>
        <w:right w:val="none" w:sz="0" w:space="0" w:color="auto"/>
      </w:divBdr>
    </w:div>
    <w:div w:id="1514496970">
      <w:bodyDiv w:val="1"/>
      <w:marLeft w:val="0"/>
      <w:marRight w:val="0"/>
      <w:marTop w:val="0"/>
      <w:marBottom w:val="0"/>
      <w:divBdr>
        <w:top w:val="none" w:sz="0" w:space="0" w:color="auto"/>
        <w:left w:val="none" w:sz="0" w:space="0" w:color="auto"/>
        <w:bottom w:val="none" w:sz="0" w:space="0" w:color="auto"/>
        <w:right w:val="none" w:sz="0" w:space="0" w:color="auto"/>
      </w:divBdr>
    </w:div>
    <w:div w:id="1514995748">
      <w:bodyDiv w:val="1"/>
      <w:marLeft w:val="0"/>
      <w:marRight w:val="0"/>
      <w:marTop w:val="0"/>
      <w:marBottom w:val="0"/>
      <w:divBdr>
        <w:top w:val="none" w:sz="0" w:space="0" w:color="auto"/>
        <w:left w:val="none" w:sz="0" w:space="0" w:color="auto"/>
        <w:bottom w:val="none" w:sz="0" w:space="0" w:color="auto"/>
        <w:right w:val="none" w:sz="0" w:space="0" w:color="auto"/>
      </w:divBdr>
    </w:div>
    <w:div w:id="1529490658">
      <w:bodyDiv w:val="1"/>
      <w:marLeft w:val="0"/>
      <w:marRight w:val="0"/>
      <w:marTop w:val="0"/>
      <w:marBottom w:val="0"/>
      <w:divBdr>
        <w:top w:val="none" w:sz="0" w:space="0" w:color="auto"/>
        <w:left w:val="none" w:sz="0" w:space="0" w:color="auto"/>
        <w:bottom w:val="none" w:sz="0" w:space="0" w:color="auto"/>
        <w:right w:val="none" w:sz="0" w:space="0" w:color="auto"/>
      </w:divBdr>
    </w:div>
    <w:div w:id="1537304364">
      <w:bodyDiv w:val="1"/>
      <w:marLeft w:val="0"/>
      <w:marRight w:val="0"/>
      <w:marTop w:val="0"/>
      <w:marBottom w:val="0"/>
      <w:divBdr>
        <w:top w:val="none" w:sz="0" w:space="0" w:color="auto"/>
        <w:left w:val="none" w:sz="0" w:space="0" w:color="auto"/>
        <w:bottom w:val="none" w:sz="0" w:space="0" w:color="auto"/>
        <w:right w:val="none" w:sz="0" w:space="0" w:color="auto"/>
      </w:divBdr>
    </w:div>
    <w:div w:id="1552837360">
      <w:bodyDiv w:val="1"/>
      <w:marLeft w:val="0"/>
      <w:marRight w:val="0"/>
      <w:marTop w:val="0"/>
      <w:marBottom w:val="0"/>
      <w:divBdr>
        <w:top w:val="none" w:sz="0" w:space="0" w:color="auto"/>
        <w:left w:val="none" w:sz="0" w:space="0" w:color="auto"/>
        <w:bottom w:val="none" w:sz="0" w:space="0" w:color="auto"/>
        <w:right w:val="none" w:sz="0" w:space="0" w:color="auto"/>
      </w:divBdr>
    </w:div>
    <w:div w:id="1565868210">
      <w:bodyDiv w:val="1"/>
      <w:marLeft w:val="0"/>
      <w:marRight w:val="0"/>
      <w:marTop w:val="0"/>
      <w:marBottom w:val="0"/>
      <w:divBdr>
        <w:top w:val="none" w:sz="0" w:space="0" w:color="auto"/>
        <w:left w:val="none" w:sz="0" w:space="0" w:color="auto"/>
        <w:bottom w:val="none" w:sz="0" w:space="0" w:color="auto"/>
        <w:right w:val="none" w:sz="0" w:space="0" w:color="auto"/>
      </w:divBdr>
    </w:div>
    <w:div w:id="1573390818">
      <w:bodyDiv w:val="1"/>
      <w:marLeft w:val="0"/>
      <w:marRight w:val="0"/>
      <w:marTop w:val="0"/>
      <w:marBottom w:val="0"/>
      <w:divBdr>
        <w:top w:val="none" w:sz="0" w:space="0" w:color="auto"/>
        <w:left w:val="none" w:sz="0" w:space="0" w:color="auto"/>
        <w:bottom w:val="none" w:sz="0" w:space="0" w:color="auto"/>
        <w:right w:val="none" w:sz="0" w:space="0" w:color="auto"/>
      </w:divBdr>
    </w:div>
    <w:div w:id="1611279607">
      <w:bodyDiv w:val="1"/>
      <w:marLeft w:val="0"/>
      <w:marRight w:val="0"/>
      <w:marTop w:val="0"/>
      <w:marBottom w:val="0"/>
      <w:divBdr>
        <w:top w:val="none" w:sz="0" w:space="0" w:color="auto"/>
        <w:left w:val="none" w:sz="0" w:space="0" w:color="auto"/>
        <w:bottom w:val="none" w:sz="0" w:space="0" w:color="auto"/>
        <w:right w:val="none" w:sz="0" w:space="0" w:color="auto"/>
      </w:divBdr>
    </w:div>
    <w:div w:id="1620646100">
      <w:bodyDiv w:val="1"/>
      <w:marLeft w:val="0"/>
      <w:marRight w:val="0"/>
      <w:marTop w:val="0"/>
      <w:marBottom w:val="0"/>
      <w:divBdr>
        <w:top w:val="none" w:sz="0" w:space="0" w:color="auto"/>
        <w:left w:val="none" w:sz="0" w:space="0" w:color="auto"/>
        <w:bottom w:val="none" w:sz="0" w:space="0" w:color="auto"/>
        <w:right w:val="none" w:sz="0" w:space="0" w:color="auto"/>
      </w:divBdr>
    </w:div>
    <w:div w:id="1622684382">
      <w:bodyDiv w:val="1"/>
      <w:marLeft w:val="0"/>
      <w:marRight w:val="0"/>
      <w:marTop w:val="0"/>
      <w:marBottom w:val="0"/>
      <w:divBdr>
        <w:top w:val="none" w:sz="0" w:space="0" w:color="auto"/>
        <w:left w:val="none" w:sz="0" w:space="0" w:color="auto"/>
        <w:bottom w:val="none" w:sz="0" w:space="0" w:color="auto"/>
        <w:right w:val="none" w:sz="0" w:space="0" w:color="auto"/>
      </w:divBdr>
    </w:div>
    <w:div w:id="1633053555">
      <w:bodyDiv w:val="1"/>
      <w:marLeft w:val="0"/>
      <w:marRight w:val="0"/>
      <w:marTop w:val="0"/>
      <w:marBottom w:val="0"/>
      <w:divBdr>
        <w:top w:val="none" w:sz="0" w:space="0" w:color="auto"/>
        <w:left w:val="none" w:sz="0" w:space="0" w:color="auto"/>
        <w:bottom w:val="none" w:sz="0" w:space="0" w:color="auto"/>
        <w:right w:val="none" w:sz="0" w:space="0" w:color="auto"/>
      </w:divBdr>
    </w:div>
    <w:div w:id="1643729211">
      <w:bodyDiv w:val="1"/>
      <w:marLeft w:val="0"/>
      <w:marRight w:val="0"/>
      <w:marTop w:val="0"/>
      <w:marBottom w:val="0"/>
      <w:divBdr>
        <w:top w:val="none" w:sz="0" w:space="0" w:color="auto"/>
        <w:left w:val="none" w:sz="0" w:space="0" w:color="auto"/>
        <w:bottom w:val="none" w:sz="0" w:space="0" w:color="auto"/>
        <w:right w:val="none" w:sz="0" w:space="0" w:color="auto"/>
      </w:divBdr>
    </w:div>
    <w:div w:id="1644502307">
      <w:bodyDiv w:val="1"/>
      <w:marLeft w:val="0"/>
      <w:marRight w:val="0"/>
      <w:marTop w:val="0"/>
      <w:marBottom w:val="0"/>
      <w:divBdr>
        <w:top w:val="none" w:sz="0" w:space="0" w:color="auto"/>
        <w:left w:val="none" w:sz="0" w:space="0" w:color="auto"/>
        <w:bottom w:val="none" w:sz="0" w:space="0" w:color="auto"/>
        <w:right w:val="none" w:sz="0" w:space="0" w:color="auto"/>
      </w:divBdr>
    </w:div>
    <w:div w:id="1645350831">
      <w:bodyDiv w:val="1"/>
      <w:marLeft w:val="0"/>
      <w:marRight w:val="0"/>
      <w:marTop w:val="0"/>
      <w:marBottom w:val="0"/>
      <w:divBdr>
        <w:top w:val="none" w:sz="0" w:space="0" w:color="auto"/>
        <w:left w:val="none" w:sz="0" w:space="0" w:color="auto"/>
        <w:bottom w:val="none" w:sz="0" w:space="0" w:color="auto"/>
        <w:right w:val="none" w:sz="0" w:space="0" w:color="auto"/>
      </w:divBdr>
    </w:div>
    <w:div w:id="1670403609">
      <w:bodyDiv w:val="1"/>
      <w:marLeft w:val="0"/>
      <w:marRight w:val="0"/>
      <w:marTop w:val="0"/>
      <w:marBottom w:val="0"/>
      <w:divBdr>
        <w:top w:val="none" w:sz="0" w:space="0" w:color="auto"/>
        <w:left w:val="none" w:sz="0" w:space="0" w:color="auto"/>
        <w:bottom w:val="none" w:sz="0" w:space="0" w:color="auto"/>
        <w:right w:val="none" w:sz="0" w:space="0" w:color="auto"/>
      </w:divBdr>
    </w:div>
    <w:div w:id="1682320400">
      <w:bodyDiv w:val="1"/>
      <w:marLeft w:val="0"/>
      <w:marRight w:val="0"/>
      <w:marTop w:val="0"/>
      <w:marBottom w:val="0"/>
      <w:divBdr>
        <w:top w:val="none" w:sz="0" w:space="0" w:color="auto"/>
        <w:left w:val="none" w:sz="0" w:space="0" w:color="auto"/>
        <w:bottom w:val="none" w:sz="0" w:space="0" w:color="auto"/>
        <w:right w:val="none" w:sz="0" w:space="0" w:color="auto"/>
      </w:divBdr>
    </w:div>
    <w:div w:id="1698121012">
      <w:bodyDiv w:val="1"/>
      <w:marLeft w:val="0"/>
      <w:marRight w:val="0"/>
      <w:marTop w:val="0"/>
      <w:marBottom w:val="0"/>
      <w:divBdr>
        <w:top w:val="none" w:sz="0" w:space="0" w:color="auto"/>
        <w:left w:val="none" w:sz="0" w:space="0" w:color="auto"/>
        <w:bottom w:val="none" w:sz="0" w:space="0" w:color="auto"/>
        <w:right w:val="none" w:sz="0" w:space="0" w:color="auto"/>
      </w:divBdr>
    </w:div>
    <w:div w:id="1713768381">
      <w:bodyDiv w:val="1"/>
      <w:marLeft w:val="0"/>
      <w:marRight w:val="0"/>
      <w:marTop w:val="0"/>
      <w:marBottom w:val="0"/>
      <w:divBdr>
        <w:top w:val="none" w:sz="0" w:space="0" w:color="auto"/>
        <w:left w:val="none" w:sz="0" w:space="0" w:color="auto"/>
        <w:bottom w:val="none" w:sz="0" w:space="0" w:color="auto"/>
        <w:right w:val="none" w:sz="0" w:space="0" w:color="auto"/>
      </w:divBdr>
    </w:div>
    <w:div w:id="1717312366">
      <w:bodyDiv w:val="1"/>
      <w:marLeft w:val="0"/>
      <w:marRight w:val="0"/>
      <w:marTop w:val="0"/>
      <w:marBottom w:val="0"/>
      <w:divBdr>
        <w:top w:val="none" w:sz="0" w:space="0" w:color="auto"/>
        <w:left w:val="none" w:sz="0" w:space="0" w:color="auto"/>
        <w:bottom w:val="none" w:sz="0" w:space="0" w:color="auto"/>
        <w:right w:val="none" w:sz="0" w:space="0" w:color="auto"/>
      </w:divBdr>
    </w:div>
    <w:div w:id="1728646020">
      <w:bodyDiv w:val="1"/>
      <w:marLeft w:val="0"/>
      <w:marRight w:val="0"/>
      <w:marTop w:val="0"/>
      <w:marBottom w:val="0"/>
      <w:divBdr>
        <w:top w:val="none" w:sz="0" w:space="0" w:color="auto"/>
        <w:left w:val="none" w:sz="0" w:space="0" w:color="auto"/>
        <w:bottom w:val="none" w:sz="0" w:space="0" w:color="auto"/>
        <w:right w:val="none" w:sz="0" w:space="0" w:color="auto"/>
      </w:divBdr>
    </w:div>
    <w:div w:id="1729762253">
      <w:bodyDiv w:val="1"/>
      <w:marLeft w:val="0"/>
      <w:marRight w:val="0"/>
      <w:marTop w:val="0"/>
      <w:marBottom w:val="0"/>
      <w:divBdr>
        <w:top w:val="none" w:sz="0" w:space="0" w:color="auto"/>
        <w:left w:val="none" w:sz="0" w:space="0" w:color="auto"/>
        <w:bottom w:val="none" w:sz="0" w:space="0" w:color="auto"/>
        <w:right w:val="none" w:sz="0" w:space="0" w:color="auto"/>
      </w:divBdr>
    </w:div>
    <w:div w:id="1738357396">
      <w:bodyDiv w:val="1"/>
      <w:marLeft w:val="0"/>
      <w:marRight w:val="0"/>
      <w:marTop w:val="0"/>
      <w:marBottom w:val="0"/>
      <w:divBdr>
        <w:top w:val="none" w:sz="0" w:space="0" w:color="auto"/>
        <w:left w:val="none" w:sz="0" w:space="0" w:color="auto"/>
        <w:bottom w:val="none" w:sz="0" w:space="0" w:color="auto"/>
        <w:right w:val="none" w:sz="0" w:space="0" w:color="auto"/>
      </w:divBdr>
    </w:div>
    <w:div w:id="1742408000">
      <w:bodyDiv w:val="1"/>
      <w:marLeft w:val="0"/>
      <w:marRight w:val="0"/>
      <w:marTop w:val="0"/>
      <w:marBottom w:val="0"/>
      <w:divBdr>
        <w:top w:val="none" w:sz="0" w:space="0" w:color="auto"/>
        <w:left w:val="none" w:sz="0" w:space="0" w:color="auto"/>
        <w:bottom w:val="none" w:sz="0" w:space="0" w:color="auto"/>
        <w:right w:val="none" w:sz="0" w:space="0" w:color="auto"/>
      </w:divBdr>
    </w:div>
    <w:div w:id="1743528102">
      <w:bodyDiv w:val="1"/>
      <w:marLeft w:val="0"/>
      <w:marRight w:val="0"/>
      <w:marTop w:val="0"/>
      <w:marBottom w:val="0"/>
      <w:divBdr>
        <w:top w:val="none" w:sz="0" w:space="0" w:color="auto"/>
        <w:left w:val="none" w:sz="0" w:space="0" w:color="auto"/>
        <w:bottom w:val="none" w:sz="0" w:space="0" w:color="auto"/>
        <w:right w:val="none" w:sz="0" w:space="0" w:color="auto"/>
      </w:divBdr>
    </w:div>
    <w:div w:id="1754232394">
      <w:bodyDiv w:val="1"/>
      <w:marLeft w:val="0"/>
      <w:marRight w:val="0"/>
      <w:marTop w:val="0"/>
      <w:marBottom w:val="0"/>
      <w:divBdr>
        <w:top w:val="none" w:sz="0" w:space="0" w:color="auto"/>
        <w:left w:val="none" w:sz="0" w:space="0" w:color="auto"/>
        <w:bottom w:val="none" w:sz="0" w:space="0" w:color="auto"/>
        <w:right w:val="none" w:sz="0" w:space="0" w:color="auto"/>
      </w:divBdr>
    </w:div>
    <w:div w:id="1759785974">
      <w:bodyDiv w:val="1"/>
      <w:marLeft w:val="0"/>
      <w:marRight w:val="0"/>
      <w:marTop w:val="0"/>
      <w:marBottom w:val="0"/>
      <w:divBdr>
        <w:top w:val="none" w:sz="0" w:space="0" w:color="auto"/>
        <w:left w:val="none" w:sz="0" w:space="0" w:color="auto"/>
        <w:bottom w:val="none" w:sz="0" w:space="0" w:color="auto"/>
        <w:right w:val="none" w:sz="0" w:space="0" w:color="auto"/>
      </w:divBdr>
    </w:div>
    <w:div w:id="1763450952">
      <w:bodyDiv w:val="1"/>
      <w:marLeft w:val="0"/>
      <w:marRight w:val="0"/>
      <w:marTop w:val="0"/>
      <w:marBottom w:val="0"/>
      <w:divBdr>
        <w:top w:val="none" w:sz="0" w:space="0" w:color="auto"/>
        <w:left w:val="none" w:sz="0" w:space="0" w:color="auto"/>
        <w:bottom w:val="none" w:sz="0" w:space="0" w:color="auto"/>
        <w:right w:val="none" w:sz="0" w:space="0" w:color="auto"/>
      </w:divBdr>
    </w:div>
    <w:div w:id="1766150746">
      <w:bodyDiv w:val="1"/>
      <w:marLeft w:val="0"/>
      <w:marRight w:val="0"/>
      <w:marTop w:val="0"/>
      <w:marBottom w:val="0"/>
      <w:divBdr>
        <w:top w:val="none" w:sz="0" w:space="0" w:color="auto"/>
        <w:left w:val="none" w:sz="0" w:space="0" w:color="auto"/>
        <w:bottom w:val="none" w:sz="0" w:space="0" w:color="auto"/>
        <w:right w:val="none" w:sz="0" w:space="0" w:color="auto"/>
      </w:divBdr>
    </w:div>
    <w:div w:id="1769807699">
      <w:bodyDiv w:val="1"/>
      <w:marLeft w:val="0"/>
      <w:marRight w:val="0"/>
      <w:marTop w:val="0"/>
      <w:marBottom w:val="0"/>
      <w:divBdr>
        <w:top w:val="none" w:sz="0" w:space="0" w:color="auto"/>
        <w:left w:val="none" w:sz="0" w:space="0" w:color="auto"/>
        <w:bottom w:val="none" w:sz="0" w:space="0" w:color="auto"/>
        <w:right w:val="none" w:sz="0" w:space="0" w:color="auto"/>
      </w:divBdr>
    </w:div>
    <w:div w:id="1777826495">
      <w:bodyDiv w:val="1"/>
      <w:marLeft w:val="0"/>
      <w:marRight w:val="0"/>
      <w:marTop w:val="0"/>
      <w:marBottom w:val="0"/>
      <w:divBdr>
        <w:top w:val="none" w:sz="0" w:space="0" w:color="auto"/>
        <w:left w:val="none" w:sz="0" w:space="0" w:color="auto"/>
        <w:bottom w:val="none" w:sz="0" w:space="0" w:color="auto"/>
        <w:right w:val="none" w:sz="0" w:space="0" w:color="auto"/>
      </w:divBdr>
    </w:div>
    <w:div w:id="1796630905">
      <w:bodyDiv w:val="1"/>
      <w:marLeft w:val="0"/>
      <w:marRight w:val="0"/>
      <w:marTop w:val="0"/>
      <w:marBottom w:val="0"/>
      <w:divBdr>
        <w:top w:val="none" w:sz="0" w:space="0" w:color="auto"/>
        <w:left w:val="none" w:sz="0" w:space="0" w:color="auto"/>
        <w:bottom w:val="none" w:sz="0" w:space="0" w:color="auto"/>
        <w:right w:val="none" w:sz="0" w:space="0" w:color="auto"/>
      </w:divBdr>
    </w:div>
    <w:div w:id="1806777186">
      <w:bodyDiv w:val="1"/>
      <w:marLeft w:val="0"/>
      <w:marRight w:val="0"/>
      <w:marTop w:val="0"/>
      <w:marBottom w:val="0"/>
      <w:divBdr>
        <w:top w:val="none" w:sz="0" w:space="0" w:color="auto"/>
        <w:left w:val="none" w:sz="0" w:space="0" w:color="auto"/>
        <w:bottom w:val="none" w:sz="0" w:space="0" w:color="auto"/>
        <w:right w:val="none" w:sz="0" w:space="0" w:color="auto"/>
      </w:divBdr>
    </w:div>
    <w:div w:id="1814443213">
      <w:bodyDiv w:val="1"/>
      <w:marLeft w:val="0"/>
      <w:marRight w:val="0"/>
      <w:marTop w:val="0"/>
      <w:marBottom w:val="0"/>
      <w:divBdr>
        <w:top w:val="none" w:sz="0" w:space="0" w:color="auto"/>
        <w:left w:val="none" w:sz="0" w:space="0" w:color="auto"/>
        <w:bottom w:val="none" w:sz="0" w:space="0" w:color="auto"/>
        <w:right w:val="none" w:sz="0" w:space="0" w:color="auto"/>
      </w:divBdr>
    </w:div>
    <w:div w:id="1817531474">
      <w:bodyDiv w:val="1"/>
      <w:marLeft w:val="0"/>
      <w:marRight w:val="0"/>
      <w:marTop w:val="0"/>
      <w:marBottom w:val="0"/>
      <w:divBdr>
        <w:top w:val="none" w:sz="0" w:space="0" w:color="auto"/>
        <w:left w:val="none" w:sz="0" w:space="0" w:color="auto"/>
        <w:bottom w:val="none" w:sz="0" w:space="0" w:color="auto"/>
        <w:right w:val="none" w:sz="0" w:space="0" w:color="auto"/>
      </w:divBdr>
    </w:div>
    <w:div w:id="1840190545">
      <w:bodyDiv w:val="1"/>
      <w:marLeft w:val="0"/>
      <w:marRight w:val="0"/>
      <w:marTop w:val="0"/>
      <w:marBottom w:val="0"/>
      <w:divBdr>
        <w:top w:val="none" w:sz="0" w:space="0" w:color="auto"/>
        <w:left w:val="none" w:sz="0" w:space="0" w:color="auto"/>
        <w:bottom w:val="none" w:sz="0" w:space="0" w:color="auto"/>
        <w:right w:val="none" w:sz="0" w:space="0" w:color="auto"/>
      </w:divBdr>
    </w:div>
    <w:div w:id="1841461003">
      <w:bodyDiv w:val="1"/>
      <w:marLeft w:val="0"/>
      <w:marRight w:val="0"/>
      <w:marTop w:val="0"/>
      <w:marBottom w:val="0"/>
      <w:divBdr>
        <w:top w:val="none" w:sz="0" w:space="0" w:color="auto"/>
        <w:left w:val="none" w:sz="0" w:space="0" w:color="auto"/>
        <w:bottom w:val="none" w:sz="0" w:space="0" w:color="auto"/>
        <w:right w:val="none" w:sz="0" w:space="0" w:color="auto"/>
      </w:divBdr>
    </w:div>
    <w:div w:id="1843810745">
      <w:bodyDiv w:val="1"/>
      <w:marLeft w:val="0"/>
      <w:marRight w:val="0"/>
      <w:marTop w:val="0"/>
      <w:marBottom w:val="0"/>
      <w:divBdr>
        <w:top w:val="none" w:sz="0" w:space="0" w:color="auto"/>
        <w:left w:val="none" w:sz="0" w:space="0" w:color="auto"/>
        <w:bottom w:val="none" w:sz="0" w:space="0" w:color="auto"/>
        <w:right w:val="none" w:sz="0" w:space="0" w:color="auto"/>
      </w:divBdr>
    </w:div>
    <w:div w:id="1846092008">
      <w:bodyDiv w:val="1"/>
      <w:marLeft w:val="0"/>
      <w:marRight w:val="0"/>
      <w:marTop w:val="0"/>
      <w:marBottom w:val="0"/>
      <w:divBdr>
        <w:top w:val="none" w:sz="0" w:space="0" w:color="auto"/>
        <w:left w:val="none" w:sz="0" w:space="0" w:color="auto"/>
        <w:bottom w:val="none" w:sz="0" w:space="0" w:color="auto"/>
        <w:right w:val="none" w:sz="0" w:space="0" w:color="auto"/>
      </w:divBdr>
    </w:div>
    <w:div w:id="1891452670">
      <w:bodyDiv w:val="1"/>
      <w:marLeft w:val="0"/>
      <w:marRight w:val="0"/>
      <w:marTop w:val="0"/>
      <w:marBottom w:val="0"/>
      <w:divBdr>
        <w:top w:val="none" w:sz="0" w:space="0" w:color="auto"/>
        <w:left w:val="none" w:sz="0" w:space="0" w:color="auto"/>
        <w:bottom w:val="none" w:sz="0" w:space="0" w:color="auto"/>
        <w:right w:val="none" w:sz="0" w:space="0" w:color="auto"/>
      </w:divBdr>
    </w:div>
    <w:div w:id="1904439394">
      <w:bodyDiv w:val="1"/>
      <w:marLeft w:val="0"/>
      <w:marRight w:val="0"/>
      <w:marTop w:val="0"/>
      <w:marBottom w:val="0"/>
      <w:divBdr>
        <w:top w:val="none" w:sz="0" w:space="0" w:color="auto"/>
        <w:left w:val="none" w:sz="0" w:space="0" w:color="auto"/>
        <w:bottom w:val="none" w:sz="0" w:space="0" w:color="auto"/>
        <w:right w:val="none" w:sz="0" w:space="0" w:color="auto"/>
      </w:divBdr>
    </w:div>
    <w:div w:id="1926304825">
      <w:bodyDiv w:val="1"/>
      <w:marLeft w:val="0"/>
      <w:marRight w:val="0"/>
      <w:marTop w:val="0"/>
      <w:marBottom w:val="0"/>
      <w:divBdr>
        <w:top w:val="none" w:sz="0" w:space="0" w:color="auto"/>
        <w:left w:val="none" w:sz="0" w:space="0" w:color="auto"/>
        <w:bottom w:val="none" w:sz="0" w:space="0" w:color="auto"/>
        <w:right w:val="none" w:sz="0" w:space="0" w:color="auto"/>
      </w:divBdr>
    </w:div>
    <w:div w:id="1934973509">
      <w:bodyDiv w:val="1"/>
      <w:marLeft w:val="0"/>
      <w:marRight w:val="0"/>
      <w:marTop w:val="0"/>
      <w:marBottom w:val="0"/>
      <w:divBdr>
        <w:top w:val="none" w:sz="0" w:space="0" w:color="auto"/>
        <w:left w:val="none" w:sz="0" w:space="0" w:color="auto"/>
        <w:bottom w:val="none" w:sz="0" w:space="0" w:color="auto"/>
        <w:right w:val="none" w:sz="0" w:space="0" w:color="auto"/>
      </w:divBdr>
    </w:div>
    <w:div w:id="1936327543">
      <w:bodyDiv w:val="1"/>
      <w:marLeft w:val="0"/>
      <w:marRight w:val="0"/>
      <w:marTop w:val="0"/>
      <w:marBottom w:val="0"/>
      <w:divBdr>
        <w:top w:val="none" w:sz="0" w:space="0" w:color="auto"/>
        <w:left w:val="none" w:sz="0" w:space="0" w:color="auto"/>
        <w:bottom w:val="none" w:sz="0" w:space="0" w:color="auto"/>
        <w:right w:val="none" w:sz="0" w:space="0" w:color="auto"/>
      </w:divBdr>
    </w:div>
    <w:div w:id="1948853054">
      <w:bodyDiv w:val="1"/>
      <w:marLeft w:val="0"/>
      <w:marRight w:val="0"/>
      <w:marTop w:val="0"/>
      <w:marBottom w:val="0"/>
      <w:divBdr>
        <w:top w:val="none" w:sz="0" w:space="0" w:color="auto"/>
        <w:left w:val="none" w:sz="0" w:space="0" w:color="auto"/>
        <w:bottom w:val="none" w:sz="0" w:space="0" w:color="auto"/>
        <w:right w:val="none" w:sz="0" w:space="0" w:color="auto"/>
      </w:divBdr>
    </w:div>
    <w:div w:id="1968773628">
      <w:bodyDiv w:val="1"/>
      <w:marLeft w:val="0"/>
      <w:marRight w:val="0"/>
      <w:marTop w:val="0"/>
      <w:marBottom w:val="0"/>
      <w:divBdr>
        <w:top w:val="none" w:sz="0" w:space="0" w:color="auto"/>
        <w:left w:val="none" w:sz="0" w:space="0" w:color="auto"/>
        <w:bottom w:val="none" w:sz="0" w:space="0" w:color="auto"/>
        <w:right w:val="none" w:sz="0" w:space="0" w:color="auto"/>
      </w:divBdr>
    </w:div>
    <w:div w:id="1984112434">
      <w:bodyDiv w:val="1"/>
      <w:marLeft w:val="0"/>
      <w:marRight w:val="0"/>
      <w:marTop w:val="0"/>
      <w:marBottom w:val="0"/>
      <w:divBdr>
        <w:top w:val="none" w:sz="0" w:space="0" w:color="auto"/>
        <w:left w:val="none" w:sz="0" w:space="0" w:color="auto"/>
        <w:bottom w:val="none" w:sz="0" w:space="0" w:color="auto"/>
        <w:right w:val="none" w:sz="0" w:space="0" w:color="auto"/>
      </w:divBdr>
    </w:div>
    <w:div w:id="1998458165">
      <w:bodyDiv w:val="1"/>
      <w:marLeft w:val="0"/>
      <w:marRight w:val="0"/>
      <w:marTop w:val="0"/>
      <w:marBottom w:val="0"/>
      <w:divBdr>
        <w:top w:val="none" w:sz="0" w:space="0" w:color="auto"/>
        <w:left w:val="none" w:sz="0" w:space="0" w:color="auto"/>
        <w:bottom w:val="none" w:sz="0" w:space="0" w:color="auto"/>
        <w:right w:val="none" w:sz="0" w:space="0" w:color="auto"/>
      </w:divBdr>
    </w:div>
    <w:div w:id="2003927025">
      <w:bodyDiv w:val="1"/>
      <w:marLeft w:val="0"/>
      <w:marRight w:val="0"/>
      <w:marTop w:val="0"/>
      <w:marBottom w:val="0"/>
      <w:divBdr>
        <w:top w:val="none" w:sz="0" w:space="0" w:color="auto"/>
        <w:left w:val="none" w:sz="0" w:space="0" w:color="auto"/>
        <w:bottom w:val="none" w:sz="0" w:space="0" w:color="auto"/>
        <w:right w:val="none" w:sz="0" w:space="0" w:color="auto"/>
      </w:divBdr>
    </w:div>
    <w:div w:id="2005467785">
      <w:bodyDiv w:val="1"/>
      <w:marLeft w:val="0"/>
      <w:marRight w:val="0"/>
      <w:marTop w:val="0"/>
      <w:marBottom w:val="0"/>
      <w:divBdr>
        <w:top w:val="none" w:sz="0" w:space="0" w:color="auto"/>
        <w:left w:val="none" w:sz="0" w:space="0" w:color="auto"/>
        <w:bottom w:val="none" w:sz="0" w:space="0" w:color="auto"/>
        <w:right w:val="none" w:sz="0" w:space="0" w:color="auto"/>
      </w:divBdr>
    </w:div>
    <w:div w:id="2029287076">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73115942">
      <w:bodyDiv w:val="1"/>
      <w:marLeft w:val="0"/>
      <w:marRight w:val="0"/>
      <w:marTop w:val="0"/>
      <w:marBottom w:val="0"/>
      <w:divBdr>
        <w:top w:val="none" w:sz="0" w:space="0" w:color="auto"/>
        <w:left w:val="none" w:sz="0" w:space="0" w:color="auto"/>
        <w:bottom w:val="none" w:sz="0" w:space="0" w:color="auto"/>
        <w:right w:val="none" w:sz="0" w:space="0" w:color="auto"/>
      </w:divBdr>
    </w:div>
    <w:div w:id="2078018047">
      <w:bodyDiv w:val="1"/>
      <w:marLeft w:val="0"/>
      <w:marRight w:val="0"/>
      <w:marTop w:val="0"/>
      <w:marBottom w:val="0"/>
      <w:divBdr>
        <w:top w:val="none" w:sz="0" w:space="0" w:color="auto"/>
        <w:left w:val="none" w:sz="0" w:space="0" w:color="auto"/>
        <w:bottom w:val="none" w:sz="0" w:space="0" w:color="auto"/>
        <w:right w:val="none" w:sz="0" w:space="0" w:color="auto"/>
      </w:divBdr>
    </w:div>
    <w:div w:id="2095977965">
      <w:bodyDiv w:val="1"/>
      <w:marLeft w:val="0"/>
      <w:marRight w:val="0"/>
      <w:marTop w:val="0"/>
      <w:marBottom w:val="0"/>
      <w:divBdr>
        <w:top w:val="none" w:sz="0" w:space="0" w:color="auto"/>
        <w:left w:val="none" w:sz="0" w:space="0" w:color="auto"/>
        <w:bottom w:val="none" w:sz="0" w:space="0" w:color="auto"/>
        <w:right w:val="none" w:sz="0" w:space="0" w:color="auto"/>
      </w:divBdr>
    </w:div>
    <w:div w:id="2098356650">
      <w:bodyDiv w:val="1"/>
      <w:marLeft w:val="0"/>
      <w:marRight w:val="0"/>
      <w:marTop w:val="0"/>
      <w:marBottom w:val="0"/>
      <w:divBdr>
        <w:top w:val="none" w:sz="0" w:space="0" w:color="auto"/>
        <w:left w:val="none" w:sz="0" w:space="0" w:color="auto"/>
        <w:bottom w:val="none" w:sz="0" w:space="0" w:color="auto"/>
        <w:right w:val="none" w:sz="0" w:space="0" w:color="auto"/>
      </w:divBdr>
    </w:div>
    <w:div w:id="2119790117">
      <w:bodyDiv w:val="1"/>
      <w:marLeft w:val="0"/>
      <w:marRight w:val="0"/>
      <w:marTop w:val="0"/>
      <w:marBottom w:val="0"/>
      <w:divBdr>
        <w:top w:val="none" w:sz="0" w:space="0" w:color="auto"/>
        <w:left w:val="none" w:sz="0" w:space="0" w:color="auto"/>
        <w:bottom w:val="none" w:sz="0" w:space="0" w:color="auto"/>
        <w:right w:val="none" w:sz="0" w:space="0" w:color="auto"/>
      </w:divBdr>
    </w:div>
    <w:div w:id="2122341268">
      <w:bodyDiv w:val="1"/>
      <w:marLeft w:val="0"/>
      <w:marRight w:val="0"/>
      <w:marTop w:val="0"/>
      <w:marBottom w:val="0"/>
      <w:divBdr>
        <w:top w:val="none" w:sz="0" w:space="0" w:color="auto"/>
        <w:left w:val="none" w:sz="0" w:space="0" w:color="auto"/>
        <w:bottom w:val="none" w:sz="0" w:space="0" w:color="auto"/>
        <w:right w:val="none" w:sz="0" w:space="0" w:color="auto"/>
      </w:divBdr>
    </w:div>
    <w:div w:id="2126344387">
      <w:bodyDiv w:val="1"/>
      <w:marLeft w:val="0"/>
      <w:marRight w:val="0"/>
      <w:marTop w:val="0"/>
      <w:marBottom w:val="0"/>
      <w:divBdr>
        <w:top w:val="none" w:sz="0" w:space="0" w:color="auto"/>
        <w:left w:val="none" w:sz="0" w:space="0" w:color="auto"/>
        <w:bottom w:val="none" w:sz="0" w:space="0" w:color="auto"/>
        <w:right w:val="none" w:sz="0" w:space="0" w:color="auto"/>
      </w:divBdr>
    </w:div>
    <w:div w:id="2131118719">
      <w:bodyDiv w:val="1"/>
      <w:marLeft w:val="0"/>
      <w:marRight w:val="0"/>
      <w:marTop w:val="0"/>
      <w:marBottom w:val="0"/>
      <w:divBdr>
        <w:top w:val="none" w:sz="0" w:space="0" w:color="auto"/>
        <w:left w:val="none" w:sz="0" w:space="0" w:color="auto"/>
        <w:bottom w:val="none" w:sz="0" w:space="0" w:color="auto"/>
        <w:right w:val="none" w:sz="0" w:space="0" w:color="auto"/>
      </w:divBdr>
    </w:div>
    <w:div w:id="2132900165">
      <w:bodyDiv w:val="1"/>
      <w:marLeft w:val="0"/>
      <w:marRight w:val="0"/>
      <w:marTop w:val="0"/>
      <w:marBottom w:val="0"/>
      <w:divBdr>
        <w:top w:val="none" w:sz="0" w:space="0" w:color="auto"/>
        <w:left w:val="none" w:sz="0" w:space="0" w:color="auto"/>
        <w:bottom w:val="none" w:sz="0" w:space="0" w:color="auto"/>
        <w:right w:val="none" w:sz="0" w:space="0" w:color="auto"/>
      </w:divBdr>
    </w:div>
    <w:div w:id="2140684905">
      <w:bodyDiv w:val="1"/>
      <w:marLeft w:val="0"/>
      <w:marRight w:val="0"/>
      <w:marTop w:val="0"/>
      <w:marBottom w:val="0"/>
      <w:divBdr>
        <w:top w:val="none" w:sz="0" w:space="0" w:color="auto"/>
        <w:left w:val="none" w:sz="0" w:space="0" w:color="auto"/>
        <w:bottom w:val="none" w:sz="0" w:space="0" w:color="auto"/>
        <w:right w:val="none" w:sz="0" w:space="0" w:color="auto"/>
      </w:divBdr>
    </w:div>
    <w:div w:id="21428413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F79BE-B5FA-414E-A009-A57B38BEE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92</Pages>
  <Words>33012</Words>
  <Characters>188172</Characters>
  <Application>Microsoft Office Word</Application>
  <DocSecurity>0</DocSecurity>
  <Lines>1568</Lines>
  <Paragraphs>441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INFN</Company>
  <LinksUpToDate>false</LinksUpToDate>
  <CharactersWithSpaces>220743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Sideli</dc:creator>
  <cp:lastModifiedBy>Helen</cp:lastModifiedBy>
  <cp:revision>6</cp:revision>
  <dcterms:created xsi:type="dcterms:W3CDTF">2020-05-13T21:45:00Z</dcterms:created>
  <dcterms:modified xsi:type="dcterms:W3CDTF">2020-05-14T15:44:00Z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http://www.zotero.org/styles/elsevier-vancouver</vt:lpwstr>
  </property>
  <property fmtid="{D5CDD505-2E9C-101B-9397-08002B2CF9AE}" pid="7" name="Mendeley Recent Style Name 2_1">
    <vt:lpwstr>Elsevier - Vancouver</vt:lpwstr>
  </property>
  <property fmtid="{D5CDD505-2E9C-101B-9397-08002B2CF9AE}" pid="8" name="Mendeley Recent Style Id 3_1">
    <vt:lpwstr>http://www.zotero.org/styles/harvard-kings-college-london</vt:lpwstr>
  </property>
  <property fmtid="{D5CDD505-2E9C-101B-9397-08002B2CF9AE}" pid="9" name="Mendeley Recent Style Name 3_1">
    <vt:lpwstr>King's College London - Harvard</vt:lpwstr>
  </property>
  <property fmtid="{D5CDD505-2E9C-101B-9397-08002B2CF9AE}" pid="10" name="Mendeley Recent Style Id 4_1">
    <vt:lpwstr>http://www.zotero.org/styles/modern-humanities-research-association</vt:lpwstr>
  </property>
  <property fmtid="{D5CDD505-2E9C-101B-9397-08002B2CF9AE}" pid="11" name="Mendeley Recent Style Name 4_1">
    <vt:lpwstr>Modern Humanities Research Association 3rd edition (note with bibliography)</vt:lpwstr>
  </property>
  <property fmtid="{D5CDD505-2E9C-101B-9397-08002B2CF9AE}" pid="12" name="Mendeley Recent Style Id 5_1">
    <vt:lpwstr>http://www.zotero.org/styles/psychiatry-research</vt:lpwstr>
  </property>
  <property fmtid="{D5CDD505-2E9C-101B-9397-08002B2CF9AE}" pid="13" name="Mendeley Recent Style Name 5_1">
    <vt:lpwstr>Psychiatry Research</vt:lpwstr>
  </property>
  <property fmtid="{D5CDD505-2E9C-101B-9397-08002B2CF9AE}" pid="14" name="Mendeley Recent Style Id 6_1">
    <vt:lpwstr>http://www.zotero.org/styles/psychiatry-and-clinical-neurosciences</vt:lpwstr>
  </property>
  <property fmtid="{D5CDD505-2E9C-101B-9397-08002B2CF9AE}" pid="15" name="Mendeley Recent Style Name 6_1">
    <vt:lpwstr>Psychiatry and Clinical Neurosciences</vt:lpwstr>
  </property>
  <property fmtid="{D5CDD505-2E9C-101B-9397-08002B2CF9AE}" pid="16" name="Mendeley Recent Style Id 7_1">
    <vt:lpwstr>http://www.zotero.org/styles/psychological-medicine</vt:lpwstr>
  </property>
  <property fmtid="{D5CDD505-2E9C-101B-9397-08002B2CF9AE}" pid="17" name="Mendeley Recent Style Name 7_1">
    <vt:lpwstr>Psychological Medicine</vt:lpwstr>
  </property>
  <property fmtid="{D5CDD505-2E9C-101B-9397-08002B2CF9AE}" pid="18" name="Mendeley Recent Style Id 8_1">
    <vt:lpwstr>http://www.zotero.org/styles/springer-vancouver</vt:lpwstr>
  </property>
  <property fmtid="{D5CDD505-2E9C-101B-9397-08002B2CF9AE}" pid="19" name="Mendeley Recent Style Name 8_1">
    <vt:lpwstr>Springer - Vancouver</vt:lpwstr>
  </property>
  <property fmtid="{D5CDD505-2E9C-101B-9397-08002B2CF9AE}" pid="20" name="Mendeley Recent Style Id 9_1">
    <vt:lpwstr>http://www.zotero.org/styles/springer-vancouver-brackets</vt:lpwstr>
  </property>
  <property fmtid="{D5CDD505-2E9C-101B-9397-08002B2CF9AE}" pid="21" name="Mendeley Recent Style Name 9_1">
    <vt:lpwstr>Springer - Vancouver (brackets)</vt:lpwstr>
  </property>
</Properties>
</file>