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29" w:rsidRPr="00693B2D" w:rsidRDefault="00693B2D">
      <w:pPr>
        <w:rPr>
          <w:rFonts w:ascii="Times New Roman" w:hAnsi="Times New Roman" w:cs="Times New Roman"/>
          <w:b/>
        </w:rPr>
      </w:pPr>
      <w:r w:rsidRPr="00693B2D">
        <w:rPr>
          <w:rFonts w:ascii="Times New Roman" w:hAnsi="Times New Roman" w:cs="Times New Roman"/>
          <w:b/>
        </w:rPr>
        <w:t>Supplemental Table S2</w:t>
      </w:r>
      <w:bookmarkStart w:id="0" w:name="_GoBack"/>
      <w:bookmarkEnd w:id="0"/>
      <w:r w:rsidRPr="00693B2D">
        <w:rPr>
          <w:rFonts w:ascii="Times New Roman" w:hAnsi="Times New Roman" w:cs="Times New Roman"/>
          <w:b/>
        </w:rPr>
        <w:t xml:space="preserve">: Modified </w:t>
      </w:r>
      <w:proofErr w:type="spellStart"/>
      <w:r w:rsidRPr="00693B2D">
        <w:rPr>
          <w:rFonts w:ascii="Times New Roman" w:hAnsi="Times New Roman" w:cs="Times New Roman"/>
          <w:b/>
        </w:rPr>
        <w:t>Elixhauser</w:t>
      </w:r>
      <w:proofErr w:type="spellEnd"/>
      <w:r w:rsidRPr="00693B2D">
        <w:rPr>
          <w:rFonts w:ascii="Times New Roman" w:hAnsi="Times New Roman" w:cs="Times New Roman"/>
          <w:b/>
        </w:rPr>
        <w:t xml:space="preserve"> Index</w:t>
      </w:r>
    </w:p>
    <w:tbl>
      <w:tblPr>
        <w:tblW w:w="4180" w:type="dxa"/>
        <w:tblLook w:val="04A0" w:firstRow="1" w:lastRow="0" w:firstColumn="1" w:lastColumn="0" w:noHBand="0" w:noVBand="1"/>
      </w:tblPr>
      <w:tblGrid>
        <w:gridCol w:w="4180"/>
      </w:tblGrid>
      <w:tr w:rsidR="00693B2D" w:rsidRPr="00693B2D" w:rsidTr="00693B2D">
        <w:trPr>
          <w:trHeight w:val="322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693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Elixhauser</w:t>
            </w:r>
            <w:proofErr w:type="spellEnd"/>
            <w:r w:rsidRPr="00693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Index</w:t>
            </w:r>
          </w:p>
        </w:tc>
      </w:tr>
      <w:tr w:rsidR="00693B2D" w:rsidRPr="00693B2D" w:rsidTr="00693B2D">
        <w:trPr>
          <w:trHeight w:val="433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693B2D" w:rsidRPr="00693B2D" w:rsidTr="00693B2D">
        <w:trPr>
          <w:trHeight w:val="30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Congestive Heart Failure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Cardiac Arrhythmia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proofErr w:type="spellStart"/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Valvular</w:t>
            </w:r>
            <w:proofErr w:type="spellEnd"/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Disease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Pulmonary Circulation Disorders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Peripheral Vascular Disorders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Hypertension Uncomplicated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Hypertension Complicated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Paralysis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Other Neurological Disorders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Chronic Pulmonary Disease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Diabetes Uncomplicated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Diabetes Complicated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Hypothyroidism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Renal Failure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Liver Disease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Peptic Ulcer Disease excluding bleeding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AIDS/HIV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Lymphoma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Metastatic Cancer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Solid Tumor without Metastasis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Rheumatoid Arthritis/collagen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Coagulopathy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Obesity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Weight Loss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Fluid and Electrolyte Disorders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Blood Loss Anemia</w:t>
            </w:r>
          </w:p>
        </w:tc>
      </w:tr>
      <w:tr w:rsidR="00693B2D" w:rsidRPr="00693B2D" w:rsidTr="00693B2D">
        <w:trPr>
          <w:trHeight w:val="2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693B2D" w:rsidRPr="00693B2D" w:rsidRDefault="00693B2D" w:rsidP="00693B2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93B2D">
              <w:rPr>
                <w:rFonts w:ascii="Times New Roman" w:eastAsia="Times New Roman" w:hAnsi="Times New Roman" w:cs="Times New Roman"/>
                <w:iCs/>
                <w:color w:val="000000"/>
              </w:rPr>
              <w:t>Deficiency Anemia</w:t>
            </w:r>
          </w:p>
        </w:tc>
      </w:tr>
    </w:tbl>
    <w:p w:rsidR="00693B2D" w:rsidRPr="00693B2D" w:rsidRDefault="00693B2D">
      <w:pPr>
        <w:rPr>
          <w:rFonts w:ascii="Times New Roman" w:hAnsi="Times New Roman" w:cs="Times New Roman"/>
        </w:rPr>
      </w:pPr>
    </w:p>
    <w:sectPr w:rsidR="00693B2D" w:rsidRPr="0069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D"/>
    <w:rsid w:val="00693B2D"/>
    <w:rsid w:val="006E13F4"/>
    <w:rsid w:val="007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DD4E"/>
  <w15:chartTrackingRefBased/>
  <w15:docId w15:val="{D0EE317B-1A16-4E8E-B215-0D74C5A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Mark</dc:creator>
  <cp:keywords/>
  <dc:description/>
  <cp:lastModifiedBy>peterson, Mark</cp:lastModifiedBy>
  <cp:revision>1</cp:revision>
  <dcterms:created xsi:type="dcterms:W3CDTF">2020-02-14T13:44:00Z</dcterms:created>
  <dcterms:modified xsi:type="dcterms:W3CDTF">2020-02-14T13:46:00Z</dcterms:modified>
</cp:coreProperties>
</file>