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C0FA" w14:textId="3A98AD69" w:rsidR="008055C5" w:rsidRPr="00E12F45" w:rsidRDefault="00FC0246">
      <w:pPr>
        <w:rPr>
          <w:b/>
          <w:bCs/>
        </w:rPr>
      </w:pPr>
      <w:bookmarkStart w:id="0" w:name="_GoBack"/>
      <w:r w:rsidRPr="00E12F45">
        <w:rPr>
          <w:b/>
          <w:bCs/>
        </w:rPr>
        <w:t xml:space="preserve">Supplementary Figure 1: Frequency of responses from the SAPAS-SR according to Germans et </w:t>
      </w:r>
      <w:proofErr w:type="spellStart"/>
      <w:r w:rsidRPr="00E12F45">
        <w:rPr>
          <w:b/>
          <w:bCs/>
        </w:rPr>
        <w:t>al</w:t>
      </w:r>
      <w:proofErr w:type="gramStart"/>
      <w:r w:rsidRPr="00E12F45">
        <w:rPr>
          <w:b/>
          <w:bCs/>
        </w:rPr>
        <w:t>’.s</w:t>
      </w:r>
      <w:proofErr w:type="spellEnd"/>
      <w:proofErr w:type="gramEnd"/>
      <w:r w:rsidRPr="00E12F45">
        <w:rPr>
          <w:b/>
          <w:bCs/>
        </w:rPr>
        <w:t xml:space="preserve"> (2008) three factors</w:t>
      </w:r>
    </w:p>
    <w:p w14:paraId="6E660E10" w14:textId="5C3672F2" w:rsidR="00FC0246" w:rsidRPr="00E12F45" w:rsidRDefault="00FC0246">
      <w:pPr>
        <w:rPr>
          <w:b/>
          <w:bCs/>
        </w:rPr>
      </w:pPr>
    </w:p>
    <w:bookmarkEnd w:id="0"/>
    <w:p w14:paraId="2FE4A6ED" w14:textId="71E492FC" w:rsidR="00FC0246" w:rsidRDefault="00FC0246">
      <w:r>
        <w:rPr>
          <w:rFonts w:eastAsiaTheme="minorEastAsia"/>
          <w:i/>
          <w:noProof/>
          <w:sz w:val="24"/>
          <w:szCs w:val="24"/>
          <w:lang w:val="en-US"/>
        </w:rPr>
        <w:drawing>
          <wp:inline distT="0" distB="0" distL="0" distR="0" wp14:anchorId="68E7B2EC" wp14:editId="172DB69F">
            <wp:extent cx="5731510" cy="4168269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pas clusters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46"/>
    <w:rsid w:val="008055C5"/>
    <w:rsid w:val="00E12F45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5DF9"/>
  <w15:chartTrackingRefBased/>
  <w15:docId w15:val="{37065C55-3850-46FD-95D8-0FE9E1F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Laura</dc:creator>
  <cp:keywords/>
  <dc:description/>
  <cp:lastModifiedBy>Laura Goldstein</cp:lastModifiedBy>
  <cp:revision>2</cp:revision>
  <dcterms:created xsi:type="dcterms:W3CDTF">2019-12-06T15:45:00Z</dcterms:created>
  <dcterms:modified xsi:type="dcterms:W3CDTF">2019-12-07T17:28:00Z</dcterms:modified>
</cp:coreProperties>
</file>