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5638" w14:textId="6122E010" w:rsidR="000E2C08" w:rsidRDefault="000E2C08" w:rsidP="000E2C08">
      <w:pPr>
        <w:spacing w:before="0"/>
        <w:jc w:val="center"/>
        <w:rPr>
          <w:b/>
          <w:sz w:val="30"/>
          <w:szCs w:val="30"/>
          <w:lang w:val="en-US"/>
        </w:rPr>
      </w:pPr>
      <w:r>
        <w:rPr>
          <w:b/>
          <w:sz w:val="30"/>
          <w:szCs w:val="30"/>
          <w:lang w:val="en-US"/>
        </w:rPr>
        <w:t>Supplementary Materials</w:t>
      </w:r>
    </w:p>
    <w:p w14:paraId="11FABDDA" w14:textId="5B520738" w:rsidR="000E2C08" w:rsidRDefault="000E2C08" w:rsidP="000E2C08">
      <w:pPr>
        <w:spacing w:before="0"/>
        <w:jc w:val="left"/>
        <w:rPr>
          <w:b/>
          <w:lang w:val="en-US"/>
        </w:rPr>
      </w:pPr>
    </w:p>
    <w:p w14:paraId="2C6070F9" w14:textId="57CD1B6A" w:rsidR="000E2C08" w:rsidRPr="00DD5E9F" w:rsidRDefault="000E2C08" w:rsidP="00DD5E9F">
      <w:pPr>
        <w:spacing w:before="0" w:line="480" w:lineRule="auto"/>
        <w:rPr>
          <w:bCs/>
          <w:lang w:val="en-US"/>
        </w:rPr>
      </w:pPr>
      <w:r w:rsidRPr="00DD5E9F">
        <w:rPr>
          <w:bCs/>
          <w:lang w:val="en-US"/>
        </w:rPr>
        <w:t>1. Description of cognitive tasks and outcomes……………………………………………………</w:t>
      </w:r>
      <w:r w:rsidR="00DD5E9F">
        <w:rPr>
          <w:bCs/>
          <w:lang w:val="en-US"/>
        </w:rPr>
        <w:t>….</w:t>
      </w:r>
      <w:r w:rsidRPr="00DD5E9F">
        <w:rPr>
          <w:bCs/>
          <w:lang w:val="en-US"/>
        </w:rPr>
        <w:t xml:space="preserve"> p. 2</w:t>
      </w:r>
    </w:p>
    <w:p w14:paraId="59CA85DF" w14:textId="522DDD80" w:rsidR="000E2C08" w:rsidRPr="00DD5E9F" w:rsidRDefault="008F0693" w:rsidP="00DD5E9F">
      <w:pPr>
        <w:spacing w:before="0" w:line="480" w:lineRule="auto"/>
        <w:rPr>
          <w:bCs/>
          <w:lang w:val="en-US"/>
        </w:rPr>
      </w:pPr>
      <w:r>
        <w:rPr>
          <w:bCs/>
          <w:lang w:val="en-US"/>
        </w:rPr>
        <w:t>2</w:t>
      </w:r>
      <w:r w:rsidR="000E2C08" w:rsidRPr="00DD5E9F">
        <w:rPr>
          <w:bCs/>
          <w:lang w:val="en-US"/>
        </w:rPr>
        <w:t xml:space="preserve">. </w:t>
      </w:r>
      <w:r>
        <w:rPr>
          <w:bCs/>
          <w:lang w:val="en-US"/>
        </w:rPr>
        <w:t>Cluster</w:t>
      </w:r>
      <w:r w:rsidR="008F3C00">
        <w:rPr>
          <w:bCs/>
          <w:lang w:val="en-US"/>
        </w:rPr>
        <w:t xml:space="preserve"> analysis…………………………</w:t>
      </w:r>
      <w:r w:rsidR="000E2C08" w:rsidRPr="00DD5E9F">
        <w:rPr>
          <w:bCs/>
          <w:lang w:val="en-US"/>
        </w:rPr>
        <w:t>………………………………………………………</w:t>
      </w:r>
      <w:proofErr w:type="gramStart"/>
      <w:r w:rsidR="000E2C08" w:rsidRPr="00DD5E9F">
        <w:rPr>
          <w:bCs/>
          <w:lang w:val="en-US"/>
        </w:rPr>
        <w:t>…</w:t>
      </w:r>
      <w:r w:rsidR="00CF0842">
        <w:rPr>
          <w:bCs/>
          <w:lang w:val="en-US"/>
        </w:rPr>
        <w:t>..</w:t>
      </w:r>
      <w:proofErr w:type="gramEnd"/>
      <w:r w:rsidR="000E2C08" w:rsidRPr="00DD5E9F">
        <w:rPr>
          <w:bCs/>
          <w:lang w:val="en-US"/>
        </w:rPr>
        <w:t xml:space="preserve"> p. </w:t>
      </w:r>
      <w:r>
        <w:rPr>
          <w:bCs/>
          <w:lang w:val="en-US"/>
        </w:rPr>
        <w:t>6</w:t>
      </w:r>
    </w:p>
    <w:p w14:paraId="16623FEC" w14:textId="18E19C5C" w:rsidR="00474F40" w:rsidRDefault="008F0693" w:rsidP="00DD5E9F">
      <w:pPr>
        <w:spacing w:before="0" w:line="480" w:lineRule="auto"/>
        <w:rPr>
          <w:bCs/>
          <w:lang w:val="en-US"/>
        </w:rPr>
      </w:pPr>
      <w:r>
        <w:rPr>
          <w:bCs/>
          <w:lang w:val="en-US"/>
        </w:rPr>
        <w:t>3</w:t>
      </w:r>
      <w:r w:rsidR="00474F40" w:rsidRPr="00DD5E9F">
        <w:rPr>
          <w:bCs/>
          <w:lang w:val="en-US"/>
        </w:rPr>
        <w:t>. First-</w:t>
      </w:r>
      <w:r w:rsidR="00DA1055" w:rsidRPr="00DD5E9F">
        <w:rPr>
          <w:bCs/>
          <w:lang w:val="en-US"/>
        </w:rPr>
        <w:t>episode</w:t>
      </w:r>
      <w:r w:rsidR="00474F40" w:rsidRPr="00DD5E9F">
        <w:rPr>
          <w:bCs/>
          <w:lang w:val="en-US"/>
        </w:rPr>
        <w:t xml:space="preserve"> vs recurrent depression……………………………………….…………………</w:t>
      </w:r>
      <w:r w:rsidR="0040485B">
        <w:rPr>
          <w:bCs/>
          <w:lang w:val="en-US"/>
        </w:rPr>
        <w:t>…</w:t>
      </w:r>
      <w:r>
        <w:rPr>
          <w:bCs/>
          <w:lang w:val="en-US"/>
        </w:rPr>
        <w:t>…</w:t>
      </w:r>
      <w:r w:rsidR="00474F40" w:rsidRPr="00DD5E9F">
        <w:rPr>
          <w:bCs/>
          <w:lang w:val="en-US"/>
        </w:rPr>
        <w:t xml:space="preserve"> p. </w:t>
      </w:r>
      <w:r>
        <w:rPr>
          <w:bCs/>
          <w:lang w:val="en-US"/>
        </w:rPr>
        <w:t>9</w:t>
      </w:r>
    </w:p>
    <w:p w14:paraId="245AF737" w14:textId="6684A1B6" w:rsidR="000C7386" w:rsidRPr="00DD5E9F" w:rsidRDefault="008F0693" w:rsidP="00DD5E9F">
      <w:pPr>
        <w:spacing w:before="0" w:line="480" w:lineRule="auto"/>
        <w:rPr>
          <w:bCs/>
          <w:lang w:val="en-US"/>
        </w:rPr>
      </w:pPr>
      <w:r>
        <w:rPr>
          <w:bCs/>
          <w:lang w:val="en-US"/>
        </w:rPr>
        <w:t>4</w:t>
      </w:r>
      <w:r w:rsidR="000C7386">
        <w:rPr>
          <w:bCs/>
          <w:lang w:val="en-US"/>
        </w:rPr>
        <w:t>. Correlation between cognitive scores and clinical symptoms…………………………………….</w:t>
      </w:r>
      <w:r w:rsidR="0040485B">
        <w:rPr>
          <w:bCs/>
          <w:lang w:val="en-US"/>
        </w:rPr>
        <w:t xml:space="preserve"> p. 1</w:t>
      </w:r>
      <w:r>
        <w:rPr>
          <w:bCs/>
          <w:lang w:val="en-US"/>
        </w:rPr>
        <w:t>1</w:t>
      </w:r>
    </w:p>
    <w:p w14:paraId="3E08D662" w14:textId="795AA6C3" w:rsidR="000E2C08" w:rsidRDefault="008F0693" w:rsidP="00DD5E9F">
      <w:pPr>
        <w:spacing w:before="0" w:line="480" w:lineRule="auto"/>
        <w:rPr>
          <w:bCs/>
          <w:lang w:val="en-US"/>
        </w:rPr>
      </w:pPr>
      <w:r>
        <w:rPr>
          <w:bCs/>
          <w:lang w:val="en-US"/>
        </w:rPr>
        <w:t>5</w:t>
      </w:r>
      <w:r w:rsidR="000E2C08" w:rsidRPr="00DD5E9F">
        <w:rPr>
          <w:bCs/>
          <w:lang w:val="en-US"/>
        </w:rPr>
        <w:t xml:space="preserve">. </w:t>
      </w:r>
      <w:r w:rsidR="00800DF8">
        <w:rPr>
          <w:bCs/>
          <w:lang w:val="en-US"/>
        </w:rPr>
        <w:t>Cognitive task scores across groups…………</w:t>
      </w:r>
      <w:r w:rsidR="00474F40" w:rsidRPr="00DD5E9F">
        <w:rPr>
          <w:bCs/>
          <w:lang w:val="en-US"/>
        </w:rPr>
        <w:t xml:space="preserve">……………………………………………………. p. </w:t>
      </w:r>
      <w:r w:rsidR="0040485B">
        <w:rPr>
          <w:bCs/>
          <w:lang w:val="en-US"/>
        </w:rPr>
        <w:t>1</w:t>
      </w:r>
      <w:r>
        <w:rPr>
          <w:bCs/>
          <w:lang w:val="en-US"/>
        </w:rPr>
        <w:t>2</w:t>
      </w:r>
    </w:p>
    <w:p w14:paraId="0AA8EAFD" w14:textId="4BBDEC5E" w:rsidR="00DA4A33" w:rsidRPr="00DD5E9F" w:rsidRDefault="00DA4A33" w:rsidP="00DD5E9F">
      <w:pPr>
        <w:spacing w:before="0" w:line="480" w:lineRule="auto"/>
        <w:rPr>
          <w:bCs/>
          <w:lang w:val="en-US"/>
        </w:rPr>
      </w:pPr>
      <w:r>
        <w:rPr>
          <w:bCs/>
          <w:lang w:val="en-US"/>
        </w:rPr>
        <w:t>6. Effect of IQ and education on group difference estimates……………………………………</w:t>
      </w:r>
      <w:proofErr w:type="gramStart"/>
      <w:r>
        <w:rPr>
          <w:bCs/>
          <w:lang w:val="en-US"/>
        </w:rPr>
        <w:t>…..</w:t>
      </w:r>
      <w:proofErr w:type="gramEnd"/>
      <w:r>
        <w:rPr>
          <w:bCs/>
          <w:lang w:val="en-US"/>
        </w:rPr>
        <w:t xml:space="preserve"> p. 1</w:t>
      </w:r>
      <w:r w:rsidR="008F0693">
        <w:rPr>
          <w:bCs/>
          <w:lang w:val="en-US"/>
        </w:rPr>
        <w:t>4</w:t>
      </w:r>
    </w:p>
    <w:p w14:paraId="4F7A7E6B" w14:textId="77777777" w:rsidR="00474F40" w:rsidRPr="000E2C08" w:rsidRDefault="00474F40" w:rsidP="000E2C08">
      <w:pPr>
        <w:spacing w:before="0"/>
        <w:rPr>
          <w:bCs/>
          <w:lang w:val="en-US"/>
        </w:rPr>
      </w:pPr>
    </w:p>
    <w:p w14:paraId="11E87541" w14:textId="7DBD6CC7" w:rsidR="000E2C08" w:rsidRDefault="000E2C08" w:rsidP="000E2C08">
      <w:pPr>
        <w:spacing w:before="0"/>
        <w:rPr>
          <w:b/>
          <w:sz w:val="30"/>
          <w:szCs w:val="30"/>
          <w:lang w:val="en-US"/>
        </w:rPr>
      </w:pPr>
    </w:p>
    <w:p w14:paraId="6703050D" w14:textId="77777777" w:rsidR="00474F40" w:rsidRDefault="00474F40" w:rsidP="000E2C08">
      <w:pPr>
        <w:spacing w:before="0"/>
        <w:rPr>
          <w:b/>
          <w:sz w:val="30"/>
          <w:szCs w:val="30"/>
          <w:lang w:val="en-US"/>
        </w:rPr>
      </w:pPr>
      <w:bookmarkStart w:id="0" w:name="_GoBack"/>
      <w:bookmarkEnd w:id="0"/>
    </w:p>
    <w:p w14:paraId="3FA8B09D" w14:textId="77777777" w:rsidR="000E2C08" w:rsidRDefault="000E2C08" w:rsidP="000E2C08">
      <w:pPr>
        <w:spacing w:before="0"/>
        <w:rPr>
          <w:b/>
          <w:sz w:val="30"/>
          <w:szCs w:val="30"/>
          <w:lang w:val="en-US"/>
        </w:rPr>
      </w:pPr>
    </w:p>
    <w:p w14:paraId="33D0A9FF" w14:textId="77777777" w:rsidR="000E2C08" w:rsidRDefault="000E2C08" w:rsidP="000E2C08">
      <w:pPr>
        <w:spacing w:before="0"/>
        <w:rPr>
          <w:b/>
          <w:sz w:val="30"/>
          <w:szCs w:val="30"/>
          <w:lang w:val="en-US"/>
        </w:rPr>
      </w:pPr>
    </w:p>
    <w:p w14:paraId="6097BE2B" w14:textId="77777777" w:rsidR="000E2C08" w:rsidRDefault="000E2C08" w:rsidP="000E2C08">
      <w:pPr>
        <w:spacing w:before="0"/>
        <w:rPr>
          <w:b/>
          <w:sz w:val="30"/>
          <w:szCs w:val="30"/>
          <w:lang w:val="en-US"/>
        </w:rPr>
      </w:pPr>
    </w:p>
    <w:p w14:paraId="6FDD9FD4" w14:textId="77777777" w:rsidR="000E2C08" w:rsidRDefault="000E2C08" w:rsidP="000E2C08">
      <w:pPr>
        <w:spacing w:before="0"/>
        <w:rPr>
          <w:b/>
          <w:sz w:val="30"/>
          <w:szCs w:val="30"/>
          <w:lang w:val="en-US"/>
        </w:rPr>
      </w:pPr>
    </w:p>
    <w:p w14:paraId="31B13879" w14:textId="77777777" w:rsidR="000E2C08" w:rsidRDefault="000E2C08" w:rsidP="000E2C08">
      <w:pPr>
        <w:spacing w:before="0"/>
        <w:rPr>
          <w:b/>
          <w:sz w:val="30"/>
          <w:szCs w:val="30"/>
          <w:lang w:val="en-US"/>
        </w:rPr>
      </w:pPr>
    </w:p>
    <w:p w14:paraId="31A72539" w14:textId="77777777" w:rsidR="000E2C08" w:rsidRDefault="000E2C08" w:rsidP="000E2C08">
      <w:pPr>
        <w:spacing w:before="0"/>
        <w:jc w:val="left"/>
        <w:rPr>
          <w:b/>
          <w:sz w:val="30"/>
          <w:szCs w:val="30"/>
          <w:lang w:val="en-US"/>
        </w:rPr>
      </w:pPr>
    </w:p>
    <w:p w14:paraId="18AE972D" w14:textId="77777777" w:rsidR="000E2C08" w:rsidRDefault="000E2C08" w:rsidP="000E2C08">
      <w:pPr>
        <w:spacing w:before="0"/>
        <w:jc w:val="left"/>
        <w:rPr>
          <w:b/>
          <w:sz w:val="30"/>
          <w:szCs w:val="30"/>
          <w:lang w:val="en-US"/>
        </w:rPr>
      </w:pPr>
    </w:p>
    <w:p w14:paraId="58F10F7B" w14:textId="77777777" w:rsidR="000E2C08" w:rsidRDefault="000E2C08" w:rsidP="000E2C08">
      <w:pPr>
        <w:spacing w:before="0"/>
        <w:jc w:val="left"/>
        <w:rPr>
          <w:b/>
          <w:sz w:val="30"/>
          <w:szCs w:val="30"/>
          <w:lang w:val="en-US"/>
        </w:rPr>
      </w:pPr>
    </w:p>
    <w:p w14:paraId="19F0050F" w14:textId="0B4B5733" w:rsidR="000E2C08" w:rsidRDefault="000E2C08" w:rsidP="000E2C08">
      <w:pPr>
        <w:spacing w:before="0"/>
        <w:jc w:val="left"/>
        <w:rPr>
          <w:b/>
          <w:sz w:val="30"/>
          <w:szCs w:val="30"/>
          <w:lang w:val="en-US"/>
        </w:rPr>
      </w:pPr>
    </w:p>
    <w:p w14:paraId="645D06A2" w14:textId="77777777" w:rsidR="002601C8" w:rsidRDefault="002601C8" w:rsidP="000E2C08">
      <w:pPr>
        <w:spacing w:before="0"/>
        <w:jc w:val="left"/>
        <w:rPr>
          <w:b/>
          <w:sz w:val="30"/>
          <w:szCs w:val="30"/>
          <w:lang w:val="en-US"/>
        </w:rPr>
      </w:pPr>
    </w:p>
    <w:p w14:paraId="5B68A7BD" w14:textId="58F7ED3A" w:rsidR="000E2C08" w:rsidRDefault="000E2C08" w:rsidP="000E2C08">
      <w:pPr>
        <w:spacing w:before="0"/>
        <w:jc w:val="left"/>
        <w:rPr>
          <w:b/>
          <w:sz w:val="30"/>
          <w:szCs w:val="30"/>
          <w:lang w:val="en-US"/>
        </w:rPr>
      </w:pPr>
    </w:p>
    <w:p w14:paraId="3A54B5AB" w14:textId="5ECA34AA" w:rsidR="000E2C08" w:rsidRDefault="000E2C08" w:rsidP="000E2C08">
      <w:pPr>
        <w:spacing w:before="0"/>
        <w:jc w:val="left"/>
        <w:rPr>
          <w:b/>
          <w:sz w:val="30"/>
          <w:szCs w:val="30"/>
          <w:lang w:val="en-US"/>
        </w:rPr>
      </w:pPr>
    </w:p>
    <w:p w14:paraId="764A0EC3" w14:textId="77777777" w:rsidR="000E2C08" w:rsidRDefault="000E2C08" w:rsidP="000E2C08">
      <w:pPr>
        <w:spacing w:before="0"/>
        <w:jc w:val="left"/>
        <w:rPr>
          <w:b/>
          <w:sz w:val="30"/>
          <w:szCs w:val="30"/>
          <w:lang w:val="en-US"/>
        </w:rPr>
      </w:pPr>
    </w:p>
    <w:p w14:paraId="2F22A4D8" w14:textId="51DCA516" w:rsidR="000E2C08" w:rsidRDefault="000E2C08" w:rsidP="00474F40">
      <w:pPr>
        <w:spacing w:before="0"/>
        <w:jc w:val="center"/>
        <w:rPr>
          <w:b/>
          <w:sz w:val="30"/>
          <w:szCs w:val="30"/>
          <w:lang w:val="en-US"/>
        </w:rPr>
      </w:pPr>
      <w:r>
        <w:rPr>
          <w:b/>
          <w:sz w:val="30"/>
          <w:szCs w:val="30"/>
          <w:lang w:val="en-US"/>
        </w:rPr>
        <w:lastRenderedPageBreak/>
        <w:t>1. Description of cognitive tasks and outcomes</w:t>
      </w:r>
    </w:p>
    <w:p w14:paraId="5F1AC065" w14:textId="77777777" w:rsidR="000E2C08" w:rsidRDefault="000E2C08" w:rsidP="000E2C08">
      <w:pPr>
        <w:spacing w:before="0"/>
        <w:jc w:val="left"/>
        <w:rPr>
          <w:b/>
          <w:sz w:val="30"/>
          <w:szCs w:val="30"/>
          <w:lang w:val="en-US"/>
        </w:rPr>
      </w:pPr>
    </w:p>
    <w:p w14:paraId="2053B8F0" w14:textId="4A18EF8F" w:rsidR="000E2C08" w:rsidRPr="00474F40" w:rsidRDefault="000E2C08" w:rsidP="000E2C08">
      <w:pPr>
        <w:spacing w:before="0"/>
        <w:jc w:val="left"/>
        <w:rPr>
          <w:b/>
          <w:color w:val="auto"/>
          <w:sz w:val="28"/>
          <w:szCs w:val="28"/>
          <w:lang w:val="en-US"/>
        </w:rPr>
      </w:pPr>
      <w:r w:rsidRPr="00474F40">
        <w:rPr>
          <w:b/>
          <w:color w:val="auto"/>
          <w:sz w:val="28"/>
          <w:szCs w:val="28"/>
          <w:lang w:val="en-US"/>
        </w:rPr>
        <w:t>Hot cognition</w:t>
      </w:r>
    </w:p>
    <w:p w14:paraId="46EA8549" w14:textId="3C457C9C" w:rsidR="000E2C08" w:rsidRPr="00474F40" w:rsidRDefault="000E2C08" w:rsidP="000E2C08">
      <w:pPr>
        <w:spacing w:before="0"/>
        <w:rPr>
          <w:b/>
          <w:bCs/>
          <w:iCs/>
          <w:lang w:val="en-US"/>
        </w:rPr>
      </w:pPr>
      <w:r w:rsidRPr="00474F40">
        <w:rPr>
          <w:b/>
          <w:bCs/>
          <w:iCs/>
          <w:lang w:val="en-US"/>
        </w:rPr>
        <w:t>Emotion recognition</w:t>
      </w:r>
    </w:p>
    <w:p w14:paraId="2E0820E8" w14:textId="08670630" w:rsidR="000E2C08" w:rsidRDefault="000E2C08" w:rsidP="000E2C08">
      <w:pPr>
        <w:spacing w:before="0"/>
        <w:rPr>
          <w:lang w:val="en-US"/>
        </w:rPr>
      </w:pPr>
      <w:r>
        <w:rPr>
          <w:noProof/>
          <w:lang w:val="en-US"/>
        </w:rPr>
        <mc:AlternateContent>
          <mc:Choice Requires="wpg">
            <w:drawing>
              <wp:anchor distT="0" distB="0" distL="114300" distR="114300" simplePos="0" relativeHeight="251659264" behindDoc="0" locked="0" layoutInCell="1" allowOverlap="1" wp14:anchorId="1D2E7557" wp14:editId="1A584B6C">
                <wp:simplePos x="0" y="0"/>
                <wp:positionH relativeFrom="margin">
                  <wp:posOffset>4004310</wp:posOffset>
                </wp:positionH>
                <wp:positionV relativeFrom="paragraph">
                  <wp:posOffset>36830</wp:posOffset>
                </wp:positionV>
                <wp:extent cx="2295525" cy="1504950"/>
                <wp:effectExtent l="0" t="0" r="28575" b="19050"/>
                <wp:wrapSquare wrapText="bothSides"/>
                <wp:docPr id="7" name="Group 7"/>
                <wp:cNvGraphicFramePr/>
                <a:graphic xmlns:a="http://schemas.openxmlformats.org/drawingml/2006/main">
                  <a:graphicData uri="http://schemas.microsoft.com/office/word/2010/wordprocessingGroup">
                    <wpg:wgp>
                      <wpg:cNvGrpSpPr/>
                      <wpg:grpSpPr>
                        <a:xfrm>
                          <a:off x="0" y="0"/>
                          <a:ext cx="2295525" cy="1504950"/>
                          <a:chOff x="0" y="0"/>
                          <a:chExt cx="1914525" cy="1104900"/>
                        </a:xfrm>
                      </wpg:grpSpPr>
                      <wpg:grpSp>
                        <wpg:cNvPr id="13" name="Group 12">
                          <a:extLst>
                            <a:ext uri="{FF2B5EF4-FFF2-40B4-BE49-F238E27FC236}">
                              <a16:creationId xmlns:a16="http://schemas.microsoft.com/office/drawing/2014/main" id="{3DBF74B5-9CB1-4814-9E0F-0356F16E2BA7}"/>
                            </a:ext>
                          </a:extLst>
                        </wpg:cNvPr>
                        <wpg:cNvGrpSpPr/>
                        <wpg:grpSpPr>
                          <a:xfrm>
                            <a:off x="19050" y="47625"/>
                            <a:ext cx="1870710" cy="1019175"/>
                            <a:chOff x="0" y="0"/>
                            <a:chExt cx="4292905" cy="2598774"/>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222704"/>
                              <a:ext cx="4292905" cy="137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56766" y="0"/>
                              <a:ext cx="2106208" cy="989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 name="Rectangle 1"/>
                        <wps:cNvSpPr/>
                        <wps:spPr>
                          <a:xfrm>
                            <a:off x="0" y="0"/>
                            <a:ext cx="1914525" cy="1104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E63614" id="Group 7" o:spid="_x0000_s1026" style="position:absolute;margin-left:315.3pt;margin-top:2.9pt;width:180.75pt;height:118.5pt;z-index:251659264;mso-position-horizontal-relative:margin;mso-width-relative:margin;mso-height-relative:margin" coordsize="19145,1104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">
                <v:group id="Group 12" o:spid="_x0000_s1027" style="position:absolute;left:190;top:476;width:18707;height:10192" coordsize="42929,2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12227;width:42929;height:13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">
                    <v:imagedata r:id="rId9" o:title=""/>
                    <v:path arrowok="t"/>
                  </v:shape>
                  <v:shape id="Picture 4" o:spid="_x0000_s1029" type="#_x0000_t75" style="position:absolute;left:11567;width:21062;height:9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">
                    <v:imagedata r:id="rId10" o:title=""/>
                    <v:path arrowok="t"/>
                  </v:shape>
                </v:group>
                <v:rect id="Rectangle 1" o:spid="_x0000_s1030" style="position:absolute;width:19145;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w10:wrap type="square" anchorx="margin"/>
              </v:group>
            </w:pict>
          </mc:Fallback>
        </mc:AlternateContent>
      </w:r>
      <w:r>
        <w:rPr>
          <w:lang w:val="en-US"/>
        </w:rPr>
        <w:t xml:space="preserve">The eyes version of the Emotional Recognition Task (ERT) from the EMOTICOM test battery was used to assess recognition of facial expressions </w:t>
      </w:r>
      <w:r>
        <w:rPr>
          <w:lang w:val="en-US"/>
        </w:rPr>
        <w:fldChar w:fldCharType="begin">
          <w:fldData xml:space="preserve">PEVuZE5vdGU+PENpdGU+PEF1dGhvcj5CbGFuZDwvQXV0aG9yPjxZZWFyPjIwMTY8L1llYXI+PFJl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</w:fldData>
        </w:fldChar>
      </w:r>
      <w:r>
        <w:rPr>
          <w:lang w:val="en-US"/>
        </w:rPr>
        <w:instrText xml:space="preserve"> ADDIN EN.CITE </w:instrText>
      </w:r>
      <w:r>
        <w:rPr>
          <w:lang w:val="en-US"/>
        </w:rPr>
        <w:fldChar w:fldCharType="begin">
          <w:fldData xml:space="preserve">PEVuZE5vdGU+PENpdGU+PEF1dGhvcj5CbGFuZDwvQXV0aG9yPjxZZWFyPjIwMTY8L1llYXI+PFJl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 w:tooltip="Bland, 2016 #820" w:history="1">
        <w:r w:rsidR="000C7386">
          <w:rPr>
            <w:noProof/>
            <w:lang w:val="en-US"/>
          </w:rPr>
          <w:t>Bland et al., 2016</w:t>
        </w:r>
      </w:hyperlink>
      <w:r>
        <w:rPr>
          <w:noProof/>
          <w:lang w:val="en-US"/>
        </w:rPr>
        <w:t xml:space="preserve">; </w:t>
      </w:r>
      <w:hyperlink w:anchor="_ENREF_2" w:tooltip="Dam, 2019 #948" w:history="1">
        <w:r w:rsidR="000C7386">
          <w:rPr>
            <w:noProof/>
            <w:lang w:val="en-US"/>
          </w:rPr>
          <w:t>Dam et al., 2019</w:t>
        </w:r>
      </w:hyperlink>
      <w:r>
        <w:rPr>
          <w:noProof/>
          <w:lang w:val="en-US"/>
        </w:rPr>
        <w:t>)</w:t>
      </w:r>
      <w:r>
        <w:rPr>
          <w:lang w:val="en-US"/>
        </w:rPr>
        <w:fldChar w:fldCharType="end"/>
      </w:r>
      <w:r>
        <w:rPr>
          <w:lang w:val="en-US"/>
        </w:rPr>
        <w:t xml:space="preserve">. Participants were asked to determine which emotion (happy, sad, angry or fearful) was being expressed by a pair of eyes shown briefly (250ms) on a computer screen. </w:t>
      </w:r>
    </w:p>
    <w:p w14:paraId="08E32087" w14:textId="77777777" w:rsidR="000E2C08" w:rsidRPr="00F220DC" w:rsidRDefault="000E2C08" w:rsidP="000E2C08">
      <w:pPr>
        <w:rPr>
          <w:lang w:val="en-US"/>
        </w:rPr>
      </w:pPr>
      <w:r w:rsidRPr="00CC0387">
        <w:rPr>
          <w:u w:val="single"/>
          <w:lang w:val="en-US"/>
        </w:rPr>
        <w:t>Main outcomes:</w:t>
      </w:r>
      <w:r w:rsidRPr="00CC0387">
        <w:rPr>
          <w:lang w:val="en-US"/>
        </w:rPr>
        <w:t xml:space="preserve"> Affective bias for recognition (</w:t>
      </w:r>
      <w:r>
        <w:rPr>
          <w:lang w:val="en-US"/>
        </w:rPr>
        <w:t xml:space="preserve">hit rate </w:t>
      </w:r>
      <w:r w:rsidRPr="00CC0387">
        <w:rPr>
          <w:lang w:val="en-US"/>
        </w:rPr>
        <w:t>i.e.</w:t>
      </w:r>
      <w:r>
        <w:rPr>
          <w:lang w:val="en-US"/>
        </w:rPr>
        <w:t xml:space="preserve"> percentage of trials in which a given emotion was correctly identified) and misattribution (false alarm rate i.e. percentage of trials in which a given emotion was wrongly identified). Affective bias was calculated as: </w:t>
      </w:r>
      <w:proofErr w:type="spellStart"/>
      <w:r>
        <w:rPr>
          <w:i/>
          <w:iCs/>
          <w:lang w:val="en-US"/>
        </w:rPr>
        <w:t>Hit</w:t>
      </w:r>
      <w:r w:rsidRPr="00EB580B">
        <w:rPr>
          <w:i/>
          <w:iCs/>
          <w:vertAlign w:val="subscript"/>
          <w:lang w:val="en-US"/>
        </w:rPr>
        <w:t>happy</w:t>
      </w:r>
      <w:proofErr w:type="spellEnd"/>
      <w:r>
        <w:rPr>
          <w:i/>
          <w:iCs/>
          <w:lang w:val="en-US"/>
        </w:rPr>
        <w:t xml:space="preserve"> - </w:t>
      </w:r>
      <w:proofErr w:type="spellStart"/>
      <w:r>
        <w:rPr>
          <w:i/>
          <w:iCs/>
          <w:lang w:val="en-US"/>
        </w:rPr>
        <w:t>Hit</w:t>
      </w:r>
      <w:r w:rsidRPr="00EB580B">
        <w:rPr>
          <w:i/>
          <w:iCs/>
          <w:vertAlign w:val="subscript"/>
          <w:lang w:val="en-US"/>
        </w:rPr>
        <w:t>sad</w:t>
      </w:r>
      <w:proofErr w:type="spellEnd"/>
      <w:r>
        <w:rPr>
          <w:i/>
          <w:iCs/>
          <w:lang w:val="en-US"/>
        </w:rPr>
        <w:t xml:space="preserve"> </w:t>
      </w:r>
      <w:r>
        <w:rPr>
          <w:lang w:val="en-US"/>
        </w:rPr>
        <w:t xml:space="preserve">and </w:t>
      </w:r>
      <w:proofErr w:type="spellStart"/>
      <w:r w:rsidRPr="00F220DC">
        <w:rPr>
          <w:i/>
          <w:iCs/>
          <w:lang w:val="en-US"/>
        </w:rPr>
        <w:t>F</w:t>
      </w:r>
      <w:r>
        <w:rPr>
          <w:i/>
          <w:iCs/>
          <w:lang w:val="en-US"/>
        </w:rPr>
        <w:t>alseAlarm</w:t>
      </w:r>
      <w:r w:rsidRPr="00EB580B">
        <w:rPr>
          <w:i/>
          <w:iCs/>
          <w:vertAlign w:val="subscript"/>
          <w:lang w:val="en-US"/>
        </w:rPr>
        <w:t>happy</w:t>
      </w:r>
      <w:proofErr w:type="spellEnd"/>
      <w:r>
        <w:rPr>
          <w:i/>
          <w:iCs/>
          <w:lang w:val="en-US"/>
        </w:rPr>
        <w:t xml:space="preserve"> - </w:t>
      </w:r>
      <w:proofErr w:type="spellStart"/>
      <w:r>
        <w:rPr>
          <w:i/>
          <w:iCs/>
          <w:lang w:val="en-US"/>
        </w:rPr>
        <w:t>FalseAlarm</w:t>
      </w:r>
      <w:r w:rsidRPr="00EB580B">
        <w:rPr>
          <w:i/>
          <w:iCs/>
          <w:vertAlign w:val="subscript"/>
          <w:lang w:val="en-US"/>
        </w:rPr>
        <w:t>sad</w:t>
      </w:r>
      <w:proofErr w:type="spellEnd"/>
      <w:r w:rsidRPr="00CC0387">
        <w:rPr>
          <w:u w:val="single"/>
          <w:lang w:val="en-US"/>
        </w:rPr>
        <w:t xml:space="preserve"> </w:t>
      </w:r>
    </w:p>
    <w:p w14:paraId="0C639005" w14:textId="77777777" w:rsidR="000E2C08" w:rsidRPr="00CC0387" w:rsidRDefault="000E2C08" w:rsidP="000E2C08">
      <w:pPr>
        <w:rPr>
          <w:lang w:val="en-US"/>
        </w:rPr>
      </w:pPr>
      <w:r w:rsidRPr="00CC0387">
        <w:rPr>
          <w:u w:val="single"/>
          <w:lang w:val="en-US"/>
        </w:rPr>
        <w:t>Secondary outcomes:</w:t>
      </w:r>
      <w:r>
        <w:rPr>
          <w:b/>
          <w:bCs/>
          <w:lang w:val="en-US"/>
        </w:rPr>
        <w:t xml:space="preserve"> </w:t>
      </w:r>
      <w:r>
        <w:rPr>
          <w:lang w:val="en-US"/>
        </w:rPr>
        <w:t>Hit rate and false alarm rate for each emotion: happy, sad, angry and fearful.</w:t>
      </w:r>
    </w:p>
    <w:p w14:paraId="6298D366" w14:textId="77777777" w:rsidR="000E2C08" w:rsidRDefault="000E2C08" w:rsidP="000E2C08">
      <w:pPr>
        <w:spacing w:before="0"/>
        <w:rPr>
          <w:lang w:val="en-US"/>
        </w:rPr>
      </w:pPr>
    </w:p>
    <w:p w14:paraId="1BF2EA1E" w14:textId="7BF15665" w:rsidR="000E2C08" w:rsidRPr="00CC0387" w:rsidRDefault="000E2C08" w:rsidP="000E2C08">
      <w:pPr>
        <w:spacing w:before="0"/>
        <w:rPr>
          <w:b/>
          <w:bCs/>
          <w:iCs/>
          <w:lang w:val="en-US"/>
        </w:rPr>
      </w:pPr>
      <w:r w:rsidRPr="00CC0387">
        <w:rPr>
          <w:b/>
          <w:bCs/>
          <w:iCs/>
          <w:lang w:val="en-US"/>
        </w:rPr>
        <w:t>Emotion detection threshold</w:t>
      </w:r>
    </w:p>
    <w:p w14:paraId="510C3041" w14:textId="36E59E17" w:rsidR="000E2C08" w:rsidRDefault="000E2C08" w:rsidP="000E2C08">
      <w:pPr>
        <w:spacing w:before="0"/>
        <w:rPr>
          <w:lang w:val="en-US"/>
        </w:rPr>
      </w:pPr>
      <w:r w:rsidRPr="00B85091">
        <w:rPr>
          <w:noProof/>
        </w:rPr>
        <w:drawing>
          <wp:anchor distT="0" distB="0" distL="114300" distR="114300" simplePos="0" relativeHeight="251660288" behindDoc="1" locked="0" layoutInCell="1" allowOverlap="1" wp14:anchorId="48522648" wp14:editId="12936CE7">
            <wp:simplePos x="0" y="0"/>
            <wp:positionH relativeFrom="margin">
              <wp:posOffset>3299460</wp:posOffset>
            </wp:positionH>
            <wp:positionV relativeFrom="paragraph">
              <wp:posOffset>53340</wp:posOffset>
            </wp:positionV>
            <wp:extent cx="2988945" cy="1144905"/>
            <wp:effectExtent l="19050" t="19050" r="20955" b="17145"/>
            <wp:wrapTight wrapText="bothSides">
              <wp:wrapPolygon edited="0">
                <wp:start x="-138" y="-359"/>
                <wp:lineTo x="-138" y="21564"/>
                <wp:lineTo x="21614" y="21564"/>
                <wp:lineTo x="21614" y="-359"/>
                <wp:lineTo x="-138" y="-359"/>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945" cy="114490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Pr>
          <w:lang w:val="en-US"/>
        </w:rPr>
        <w:t xml:space="preserve">The Intensity Morphing task (IM) from the EMOTICOM test battery was used to assess the perceptual threshold for detection of emotions in facial expressions </w:t>
      </w:r>
      <w:r>
        <w:rPr>
          <w:lang w:val="en-US"/>
        </w:rPr>
        <w:fldChar w:fldCharType="begin">
          <w:fldData xml:space="preserve">PEVuZE5vdGU+PENpdGU+PEF1dGhvcj5CbGFuZDwvQXV0aG9yPjxZZWFyPjIwMTY8L1llYXI+PFJl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</w:fldData>
        </w:fldChar>
      </w:r>
      <w:r>
        <w:rPr>
          <w:lang w:val="en-US"/>
        </w:rPr>
        <w:instrText xml:space="preserve"> ADDIN EN.CITE </w:instrText>
      </w:r>
      <w:r>
        <w:rPr>
          <w:lang w:val="en-US"/>
        </w:rPr>
        <w:fldChar w:fldCharType="begin">
          <w:fldData xml:space="preserve">PEVuZE5vdGU+PENpdGU+PEF1dGhvcj5CbGFuZDwvQXV0aG9yPjxZZWFyPjIwMTY8L1llYXI+PFJl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1" w:tooltip="Bland, 2016 #820" w:history="1">
        <w:r w:rsidR="000C7386">
          <w:rPr>
            <w:noProof/>
            <w:lang w:val="en-US"/>
          </w:rPr>
          <w:t>Bland et al., 2016</w:t>
        </w:r>
      </w:hyperlink>
      <w:r>
        <w:rPr>
          <w:noProof/>
          <w:lang w:val="en-US"/>
        </w:rPr>
        <w:t>)</w:t>
      </w:r>
      <w:r>
        <w:rPr>
          <w:lang w:val="en-US"/>
        </w:rPr>
        <w:fldChar w:fldCharType="end"/>
      </w:r>
      <w:r>
        <w:rPr>
          <w:lang w:val="en-US"/>
        </w:rPr>
        <w:t xml:space="preserve">. Participants were asked to indicate when they were either able to detect (increase condition) or no longer detect (decrease condition) a given emotion (happy, sad, angry, fearful, or disgusted) on a face with a slowly morphing expression. </w:t>
      </w:r>
    </w:p>
    <w:p w14:paraId="5BA3FFA9" w14:textId="77777777" w:rsidR="000E2C08" w:rsidRPr="00CC0387" w:rsidRDefault="000E2C08" w:rsidP="000E2C08">
      <w:pPr>
        <w:rPr>
          <w:lang w:val="en-US"/>
        </w:rPr>
      </w:pPr>
      <w:r>
        <w:rPr>
          <w:u w:val="single"/>
          <w:lang w:val="en-US"/>
        </w:rPr>
        <w:t>Main outcomes:</w:t>
      </w:r>
      <w:r>
        <w:rPr>
          <w:lang w:val="en-US"/>
        </w:rPr>
        <w:t xml:space="preserve"> Affective bias in percentage averaged across both increase and decrease condition calculated as: </w:t>
      </w:r>
      <w:proofErr w:type="spellStart"/>
      <w:r w:rsidRPr="00E84588">
        <w:rPr>
          <w:i/>
          <w:iCs/>
          <w:lang w:val="en-US"/>
        </w:rPr>
        <w:t>D</w:t>
      </w:r>
      <w:r>
        <w:rPr>
          <w:i/>
          <w:iCs/>
          <w:lang w:val="en-US"/>
        </w:rPr>
        <w:t>etectionThreshold</w:t>
      </w:r>
      <w:r w:rsidRPr="00E84588">
        <w:rPr>
          <w:i/>
          <w:iCs/>
          <w:vertAlign w:val="subscript"/>
          <w:lang w:val="en-US"/>
        </w:rPr>
        <w:t>sad</w:t>
      </w:r>
      <w:proofErr w:type="spellEnd"/>
      <w:r>
        <w:rPr>
          <w:i/>
          <w:iCs/>
          <w:lang w:val="en-US"/>
        </w:rPr>
        <w:t xml:space="preserve"> - </w:t>
      </w:r>
      <w:proofErr w:type="spellStart"/>
      <w:r>
        <w:rPr>
          <w:i/>
          <w:iCs/>
          <w:lang w:val="en-US"/>
        </w:rPr>
        <w:t>DetectionThreshold</w:t>
      </w:r>
      <w:r w:rsidRPr="00E84588">
        <w:rPr>
          <w:i/>
          <w:iCs/>
          <w:vertAlign w:val="subscript"/>
          <w:lang w:val="en-US"/>
        </w:rPr>
        <w:t>happy</w:t>
      </w:r>
      <w:proofErr w:type="spellEnd"/>
      <w:r>
        <w:rPr>
          <w:lang w:val="en-US"/>
        </w:rPr>
        <w:t xml:space="preserve">. </w:t>
      </w:r>
      <w:bookmarkStart w:id="1" w:name="_Hlk3279099"/>
      <w:r>
        <w:rPr>
          <w:lang w:val="en-US"/>
        </w:rPr>
        <w:t>To ensure that a positive score indicate a positive bias, ‘H</w:t>
      </w:r>
      <w:r w:rsidRPr="00A2532F">
        <w:rPr>
          <w:lang w:val="en-US"/>
        </w:rPr>
        <w:t>appy</w:t>
      </w:r>
      <w:r>
        <w:rPr>
          <w:lang w:val="en-US"/>
        </w:rPr>
        <w:t>’</w:t>
      </w:r>
      <w:r w:rsidRPr="00A2532F">
        <w:rPr>
          <w:lang w:val="en-US"/>
        </w:rPr>
        <w:t xml:space="preserve"> was subtracted from </w:t>
      </w:r>
      <w:r>
        <w:rPr>
          <w:lang w:val="en-US"/>
        </w:rPr>
        <w:t>‘S</w:t>
      </w:r>
      <w:r w:rsidRPr="00A2532F">
        <w:rPr>
          <w:lang w:val="en-US"/>
        </w:rPr>
        <w:t>ad</w:t>
      </w:r>
      <w:r>
        <w:rPr>
          <w:lang w:val="en-US"/>
        </w:rPr>
        <w:t>’</w:t>
      </w:r>
      <w:r w:rsidRPr="00A2532F">
        <w:rPr>
          <w:lang w:val="en-US"/>
        </w:rPr>
        <w:t xml:space="preserve"> </w:t>
      </w:r>
      <w:r>
        <w:rPr>
          <w:lang w:val="en-US"/>
        </w:rPr>
        <w:t>for the IM task because low scores indicate a low detection threshold, i.e., higher perceptual sensitivity to the presence of the emotion</w:t>
      </w:r>
      <w:bookmarkEnd w:id="1"/>
      <w:r>
        <w:rPr>
          <w:lang w:val="en-US"/>
        </w:rPr>
        <w:t>.</w:t>
      </w:r>
    </w:p>
    <w:p w14:paraId="3D93CC43" w14:textId="77777777" w:rsidR="000E2C08" w:rsidRPr="00CC0387" w:rsidRDefault="000E2C08" w:rsidP="000E2C08">
      <w:pPr>
        <w:autoSpaceDE w:val="0"/>
        <w:autoSpaceDN w:val="0"/>
        <w:adjustRightInd w:val="0"/>
        <w:rPr>
          <w:b/>
          <w:lang w:val="en-US"/>
        </w:rPr>
      </w:pPr>
      <w:r>
        <w:rPr>
          <w:bCs/>
          <w:u w:val="single"/>
          <w:lang w:val="en-US"/>
        </w:rPr>
        <w:lastRenderedPageBreak/>
        <w:t>Secondary outcomes:</w:t>
      </w:r>
      <w:r>
        <w:rPr>
          <w:bCs/>
          <w:lang w:val="en-US"/>
        </w:rPr>
        <w:t xml:space="preserve"> Detection threshold for each of the five emotions for both the increase and decrease condition.</w:t>
      </w:r>
    </w:p>
    <w:p w14:paraId="6A100652" w14:textId="77777777" w:rsidR="000E2C08" w:rsidRDefault="000E2C08" w:rsidP="000E2C08">
      <w:pPr>
        <w:autoSpaceDE w:val="0"/>
        <w:autoSpaceDN w:val="0"/>
        <w:adjustRightInd w:val="0"/>
        <w:spacing w:before="0"/>
        <w:rPr>
          <w:b/>
          <w:lang w:val="en-US"/>
        </w:rPr>
      </w:pPr>
    </w:p>
    <w:p w14:paraId="03CF6BC8" w14:textId="748C5F8B" w:rsidR="000E2C08" w:rsidRPr="00A21168" w:rsidRDefault="000E2C08" w:rsidP="000E2C08">
      <w:pPr>
        <w:autoSpaceDE w:val="0"/>
        <w:autoSpaceDN w:val="0"/>
        <w:adjustRightInd w:val="0"/>
        <w:spacing w:before="0"/>
        <w:rPr>
          <w:b/>
          <w:bCs/>
          <w:iCs/>
          <w:lang w:val="en-US"/>
        </w:rPr>
      </w:pPr>
      <w:r w:rsidRPr="00A21168">
        <w:rPr>
          <w:b/>
          <w:bCs/>
          <w:iCs/>
          <w:lang w:val="en-US"/>
        </w:rPr>
        <w:t>Affective verbal memory</w:t>
      </w:r>
    </w:p>
    <w:p w14:paraId="47669206" w14:textId="24DDD6AE" w:rsidR="000E2C08" w:rsidRDefault="000E2C08" w:rsidP="000E2C08">
      <w:pPr>
        <w:autoSpaceDE w:val="0"/>
        <w:autoSpaceDN w:val="0"/>
        <w:adjustRightInd w:val="0"/>
        <w:spacing w:before="0"/>
        <w:rPr>
          <w:lang w:val="en-US"/>
        </w:rPr>
      </w:pPr>
      <w:r w:rsidRPr="0085398D">
        <w:rPr>
          <w:noProof/>
        </w:rPr>
        <w:drawing>
          <wp:anchor distT="0" distB="0" distL="114300" distR="114300" simplePos="0" relativeHeight="251661312" behindDoc="0" locked="0" layoutInCell="1" allowOverlap="1" wp14:anchorId="3CC59E1A" wp14:editId="044F3087">
            <wp:simplePos x="0" y="0"/>
            <wp:positionH relativeFrom="margin">
              <wp:align>right</wp:align>
            </wp:positionH>
            <wp:positionV relativeFrom="paragraph">
              <wp:posOffset>30480</wp:posOffset>
            </wp:positionV>
            <wp:extent cx="2525395" cy="2238375"/>
            <wp:effectExtent l="19050" t="19050" r="27305" b="28575"/>
            <wp:wrapSquare wrapText="bothSides"/>
            <wp:docPr id="8" name="Content Placeholder 5">
              <a:extLst xmlns:a="http://schemas.openxmlformats.org/drawingml/2006/main">
                <a:ext uri="{FF2B5EF4-FFF2-40B4-BE49-F238E27FC236}">
                  <a16:creationId xmlns:a16="http://schemas.microsoft.com/office/drawing/2014/main" id="{257E4D03-807E-4C0E-BDF9-73053997A09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257E4D03-807E-4C0E-BDF9-73053997A098}"/>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25395" cy="2238375"/>
                    </a:xfrm>
                    <a:prstGeom prst="rect">
                      <a:avLst/>
                    </a:prstGeom>
                    <a:noFill/>
                    <a:ln>
                      <a:solidFill>
                        <a:schemeClr val="tx1"/>
                      </a:solidFill>
                    </a:ln>
                    <a:effectLst/>
                  </pic:spPr>
                </pic:pic>
              </a:graphicData>
            </a:graphic>
            <wp14:sizeRelH relativeFrom="margin">
              <wp14:pctWidth>0</wp14:pctWidth>
            </wp14:sizeRelH>
            <wp14:sizeRelV relativeFrom="margin">
              <wp14:pctHeight>0</wp14:pctHeight>
            </wp14:sizeRelV>
          </wp:anchor>
        </w:drawing>
      </w:r>
      <w:r>
        <w:rPr>
          <w:lang w:val="en-US"/>
        </w:rPr>
        <w:t xml:space="preserve">A modified version of the Verbal Affective Memory Task 24 with 26 words (Verbal Affective Memory Task 26; VAMT-26) was used to assess </w:t>
      </w:r>
      <w:r w:rsidRPr="00566009">
        <w:rPr>
          <w:lang w:val="en-US"/>
        </w:rPr>
        <w:t>learning</w:t>
      </w:r>
      <w:r>
        <w:rPr>
          <w:lang w:val="en-US"/>
        </w:rPr>
        <w:t xml:space="preserve"> and</w:t>
      </w:r>
      <w:r w:rsidRPr="00566009">
        <w:rPr>
          <w:lang w:val="en-US"/>
        </w:rPr>
        <w:t xml:space="preserve"> </w:t>
      </w:r>
      <w:r>
        <w:rPr>
          <w:lang w:val="en-US"/>
        </w:rPr>
        <w:t xml:space="preserve">memory </w:t>
      </w:r>
      <w:r w:rsidRPr="00566009">
        <w:rPr>
          <w:lang w:val="en-US"/>
        </w:rPr>
        <w:t xml:space="preserve">of affective </w:t>
      </w:r>
      <w:r>
        <w:rPr>
          <w:lang w:val="en-US"/>
        </w:rPr>
        <w:t xml:space="preserve">words </w:t>
      </w:r>
      <w:r>
        <w:rPr>
          <w:lang w:val="en-US"/>
        </w:rPr>
        <w:fldChar w:fldCharType="begin">
          <w:fldData xml:space="preserve">PEVuZE5vdGU+PENpdGU+PEF1dGhvcj5KZW5zZW48L0F1dGhvcj48WWVhcj4yMDE2PC9ZZWFyPjxS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</w:fldData>
        </w:fldChar>
      </w:r>
      <w:r>
        <w:rPr>
          <w:lang w:val="en-US"/>
        </w:rPr>
        <w:instrText xml:space="preserve"> ADDIN EN.CITE </w:instrText>
      </w:r>
      <w:r>
        <w:rPr>
          <w:lang w:val="en-US"/>
        </w:rPr>
        <w:fldChar w:fldCharType="begin">
          <w:fldData xml:space="preserve">PEVuZE5vdGU+PENpdGU+PEF1dGhvcj5KZW5zZW48L0F1dGhvcj48WWVhcj4yMDE2PC9ZZWFyPjxS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hyperlink w:anchor="_ENREF_3" w:tooltip="Jensen, 2016 #819" w:history="1">
        <w:r w:rsidR="000C7386">
          <w:rPr>
            <w:noProof/>
            <w:lang w:val="en-US"/>
          </w:rPr>
          <w:t>Jensen et al., 2016</w:t>
        </w:r>
      </w:hyperlink>
      <w:r>
        <w:rPr>
          <w:noProof/>
          <w:lang w:val="en-US"/>
        </w:rPr>
        <w:t>)</w:t>
      </w:r>
      <w:r>
        <w:rPr>
          <w:lang w:val="en-US"/>
        </w:rPr>
        <w:fldChar w:fldCharType="end"/>
      </w:r>
      <w:r>
        <w:rPr>
          <w:lang w:val="en-US"/>
        </w:rPr>
        <w:t xml:space="preserve">. </w:t>
      </w:r>
      <w:r w:rsidR="000E51F0">
        <w:rPr>
          <w:lang w:val="en-US"/>
        </w:rPr>
        <w:t>A list of words (10 positive, 10 negative and 6 neutral) were presented briefly one by one in a pseudo-randomized order on a computer screen. After viewing the list, the participants were</w:t>
      </w:r>
      <w:r w:rsidR="00C371AA">
        <w:rPr>
          <w:lang w:val="en-US"/>
        </w:rPr>
        <w:t xml:space="preserve"> </w:t>
      </w:r>
      <w:r>
        <w:rPr>
          <w:lang w:val="en-US"/>
        </w:rPr>
        <w:t>asked to verbally recall as many words as pos</w:t>
      </w:r>
      <w:r w:rsidR="00711DC9">
        <w:rPr>
          <w:lang w:val="en-US"/>
        </w:rPr>
        <w:t>sible in no specific order.</w:t>
      </w:r>
      <w:r>
        <w:rPr>
          <w:lang w:val="en-US"/>
        </w:rPr>
        <w:t xml:space="preserve"> Immediate recall was determined as average number of words remembered across five viewings of the list, short-term recall as number of words remembered after viewing an interference list, and delayed recall as number of words remembered after a span of 30 minutes. </w:t>
      </w:r>
    </w:p>
    <w:p w14:paraId="44FCDD20" w14:textId="77777777" w:rsidR="000E2C08" w:rsidRPr="00A21168" w:rsidRDefault="000E2C08" w:rsidP="000E2C08">
      <w:pPr>
        <w:autoSpaceDE w:val="0"/>
        <w:autoSpaceDN w:val="0"/>
        <w:adjustRightInd w:val="0"/>
        <w:rPr>
          <w:iCs/>
          <w:lang w:val="en-US"/>
        </w:rPr>
      </w:pPr>
      <w:r>
        <w:rPr>
          <w:u w:val="single"/>
          <w:lang w:val="en-US"/>
        </w:rPr>
        <w:t>Main outcome:</w:t>
      </w:r>
      <w:r w:rsidRPr="00A21168">
        <w:rPr>
          <w:lang w:val="en-US"/>
        </w:rPr>
        <w:t xml:space="preserve"> </w:t>
      </w:r>
      <w:r>
        <w:rPr>
          <w:lang w:val="en-US"/>
        </w:rPr>
        <w:t xml:space="preserve">Affective bias for total word recall (i.e. average words remembered across immediate, short-term, and delayed recall) calculated as: </w:t>
      </w:r>
      <w:proofErr w:type="spellStart"/>
      <w:r>
        <w:rPr>
          <w:i/>
          <w:lang w:val="en-US"/>
        </w:rPr>
        <w:t>WordScore</w:t>
      </w:r>
      <w:r>
        <w:rPr>
          <w:i/>
          <w:vertAlign w:val="subscript"/>
          <w:lang w:val="en-US"/>
        </w:rPr>
        <w:t>positive</w:t>
      </w:r>
      <w:proofErr w:type="spellEnd"/>
      <w:r>
        <w:rPr>
          <w:i/>
          <w:lang w:val="en-US"/>
        </w:rPr>
        <w:t xml:space="preserve"> – </w:t>
      </w:r>
      <w:proofErr w:type="spellStart"/>
      <w:r>
        <w:rPr>
          <w:i/>
          <w:lang w:val="en-US"/>
        </w:rPr>
        <w:t>WordScore</w:t>
      </w:r>
      <w:r>
        <w:rPr>
          <w:i/>
          <w:vertAlign w:val="subscript"/>
          <w:lang w:val="en-US"/>
        </w:rPr>
        <w:t>negative</w:t>
      </w:r>
      <w:proofErr w:type="spellEnd"/>
    </w:p>
    <w:p w14:paraId="33BBF283" w14:textId="77777777" w:rsidR="000E2C08" w:rsidRDefault="000E2C08" w:rsidP="000E2C08">
      <w:pPr>
        <w:tabs>
          <w:tab w:val="left" w:pos="2565"/>
        </w:tabs>
        <w:spacing w:before="0"/>
        <w:rPr>
          <w:b/>
          <w:lang w:val="en-GB"/>
        </w:rPr>
      </w:pPr>
    </w:p>
    <w:p w14:paraId="4C5355EB" w14:textId="77777777" w:rsidR="000E2C08" w:rsidRPr="00A21168" w:rsidRDefault="000E2C08" w:rsidP="000E2C08">
      <w:pPr>
        <w:tabs>
          <w:tab w:val="left" w:pos="2565"/>
        </w:tabs>
        <w:spacing w:before="0"/>
        <w:rPr>
          <w:b/>
          <w:bCs/>
          <w:iCs/>
          <w:lang w:val="en-GB"/>
        </w:rPr>
      </w:pPr>
      <w:r w:rsidRPr="00A21168">
        <w:rPr>
          <w:b/>
          <w:bCs/>
          <w:iCs/>
          <w:lang w:val="en-GB"/>
        </w:rPr>
        <w:t>Moral emotions</w:t>
      </w:r>
    </w:p>
    <w:p w14:paraId="3413F967" w14:textId="77777777" w:rsidR="000E2C08" w:rsidRDefault="000E2C08" w:rsidP="000E2C08">
      <w:pPr>
        <w:tabs>
          <w:tab w:val="left" w:pos="2565"/>
        </w:tabs>
        <w:spacing w:before="0"/>
        <w:rPr>
          <w:lang w:val="en-US"/>
        </w:rPr>
      </w:pPr>
      <w:r w:rsidRPr="00C9524F">
        <w:rPr>
          <w:noProof/>
        </w:rPr>
        <w:drawing>
          <wp:anchor distT="0" distB="0" distL="114300" distR="114300" simplePos="0" relativeHeight="251662336" behindDoc="0" locked="0" layoutInCell="1" allowOverlap="1" wp14:anchorId="6D055FCA" wp14:editId="0238C3CB">
            <wp:simplePos x="0" y="0"/>
            <wp:positionH relativeFrom="margin">
              <wp:align>right</wp:align>
            </wp:positionH>
            <wp:positionV relativeFrom="paragraph">
              <wp:posOffset>31750</wp:posOffset>
            </wp:positionV>
            <wp:extent cx="2745105" cy="1672590"/>
            <wp:effectExtent l="0" t="0" r="0" b="381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510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554">
        <w:rPr>
          <w:lang w:val="en-US"/>
        </w:rPr>
        <w:t xml:space="preserve">The Moral Emotions Task (ME) </w:t>
      </w:r>
      <w:r>
        <w:rPr>
          <w:lang w:val="en-US"/>
        </w:rPr>
        <w:t>was used to assess moral emotions in social situations. Participants were shown cartoons in which one person</w:t>
      </w:r>
      <w:r w:rsidRPr="00F71554">
        <w:rPr>
          <w:lang w:val="en-US"/>
        </w:rPr>
        <w:t xml:space="preserve"> either intentionally or </w:t>
      </w:r>
      <w:r>
        <w:rPr>
          <w:lang w:val="en-US"/>
        </w:rPr>
        <w:t>accidentally</w:t>
      </w:r>
      <w:r w:rsidRPr="00F71554">
        <w:rPr>
          <w:lang w:val="en-US"/>
        </w:rPr>
        <w:t xml:space="preserve"> causes another </w:t>
      </w:r>
      <w:r>
        <w:rPr>
          <w:lang w:val="en-US"/>
        </w:rPr>
        <w:t>person harm</w:t>
      </w:r>
      <w:r w:rsidRPr="00F71554">
        <w:rPr>
          <w:lang w:val="en-US"/>
        </w:rPr>
        <w:t>.</w:t>
      </w:r>
      <w:r>
        <w:rPr>
          <w:lang w:val="en-US"/>
        </w:rPr>
        <w:t xml:space="preserve"> P</w:t>
      </w:r>
      <w:r w:rsidRPr="00F71554">
        <w:rPr>
          <w:lang w:val="en-US"/>
        </w:rPr>
        <w:t>articipant</w:t>
      </w:r>
      <w:r>
        <w:rPr>
          <w:lang w:val="en-US"/>
        </w:rPr>
        <w:t>s were</w:t>
      </w:r>
      <w:r w:rsidRPr="00F71554">
        <w:rPr>
          <w:lang w:val="en-US"/>
        </w:rPr>
        <w:t xml:space="preserve"> instructed to imagine themselves as either the agent (i.e. the person causing the harm) or the victim and rate </w:t>
      </w:r>
      <w:r>
        <w:rPr>
          <w:lang w:val="en-US"/>
        </w:rPr>
        <w:t xml:space="preserve">how </w:t>
      </w:r>
      <w:r w:rsidRPr="00F71554">
        <w:rPr>
          <w:lang w:val="en-US"/>
        </w:rPr>
        <w:t>guilty</w:t>
      </w:r>
      <w:r>
        <w:rPr>
          <w:lang w:val="en-US"/>
        </w:rPr>
        <w:t xml:space="preserve"> and </w:t>
      </w:r>
      <w:r w:rsidRPr="00F71554">
        <w:rPr>
          <w:lang w:val="en-US"/>
        </w:rPr>
        <w:t>ashamed they would feel.</w:t>
      </w:r>
      <w:r>
        <w:rPr>
          <w:lang w:val="en-US"/>
        </w:rPr>
        <w:t xml:space="preserve"> </w:t>
      </w:r>
    </w:p>
    <w:p w14:paraId="7D53C6DF" w14:textId="77777777" w:rsidR="000E2C08" w:rsidRDefault="000E2C08" w:rsidP="000E2C08">
      <w:pPr>
        <w:tabs>
          <w:tab w:val="left" w:pos="2565"/>
        </w:tabs>
        <w:rPr>
          <w:lang w:val="en-US"/>
        </w:rPr>
      </w:pPr>
      <w:r>
        <w:rPr>
          <w:u w:val="single"/>
          <w:lang w:val="en-US"/>
        </w:rPr>
        <w:t>Main outcomes:</w:t>
      </w:r>
      <w:r w:rsidRPr="00A21168">
        <w:rPr>
          <w:lang w:val="en-US"/>
        </w:rPr>
        <w:t xml:space="preserve"> </w:t>
      </w:r>
      <w:r>
        <w:rPr>
          <w:lang w:val="en-US"/>
        </w:rPr>
        <w:t>Average rating across all conditions for guilt and shame.</w:t>
      </w:r>
    </w:p>
    <w:p w14:paraId="12014CC7" w14:textId="77777777" w:rsidR="000E2C08" w:rsidRPr="00F71554" w:rsidRDefault="000E2C08" w:rsidP="000E2C08">
      <w:pPr>
        <w:tabs>
          <w:tab w:val="left" w:pos="2565"/>
        </w:tabs>
        <w:rPr>
          <w:lang w:val="en-US"/>
        </w:rPr>
      </w:pPr>
      <w:r>
        <w:rPr>
          <w:u w:val="single"/>
          <w:lang w:val="en-US"/>
        </w:rPr>
        <w:lastRenderedPageBreak/>
        <w:t>Secondary outcomes:</w:t>
      </w:r>
      <w:r>
        <w:rPr>
          <w:lang w:val="en-US"/>
        </w:rPr>
        <w:t xml:space="preserve"> Ratings of guilt and shame for each of the four conditions: Agent intentionally causing harm; agent accidentally causing harm; victim of intentional harm; and victim of accidental harm.</w:t>
      </w:r>
    </w:p>
    <w:p w14:paraId="56EB3A32" w14:textId="77777777" w:rsidR="000E2C08" w:rsidRPr="00BC16A1" w:rsidRDefault="000E2C08" w:rsidP="000E2C08">
      <w:pPr>
        <w:tabs>
          <w:tab w:val="left" w:pos="2565"/>
        </w:tabs>
        <w:spacing w:before="0"/>
        <w:rPr>
          <w:lang w:val="en-GB"/>
        </w:rPr>
      </w:pPr>
    </w:p>
    <w:p w14:paraId="19246A15" w14:textId="77777777" w:rsidR="000E2C08" w:rsidRPr="0035025F" w:rsidRDefault="000E2C08" w:rsidP="000E2C08">
      <w:pPr>
        <w:tabs>
          <w:tab w:val="left" w:pos="2565"/>
        </w:tabs>
        <w:spacing w:before="0"/>
        <w:rPr>
          <w:i/>
          <w:lang w:val="en-GB"/>
        </w:rPr>
      </w:pPr>
      <w:r>
        <w:rPr>
          <w:i/>
          <w:lang w:val="en-GB"/>
        </w:rPr>
        <w:t>Social information preference</w:t>
      </w:r>
    </w:p>
    <w:p w14:paraId="250659E8" w14:textId="77777777" w:rsidR="000E2C08" w:rsidRDefault="000E2C08" w:rsidP="000E2C08">
      <w:pPr>
        <w:spacing w:before="0"/>
        <w:rPr>
          <w:lang w:val="en-US"/>
        </w:rPr>
      </w:pPr>
      <w:r w:rsidRPr="00D43633">
        <w:rPr>
          <w:noProof/>
        </w:rPr>
        <w:drawing>
          <wp:anchor distT="0" distB="0" distL="114300" distR="114300" simplePos="0" relativeHeight="251663360" behindDoc="0" locked="0" layoutInCell="1" allowOverlap="1" wp14:anchorId="56BBFC84" wp14:editId="04D32F86">
            <wp:simplePos x="0" y="0"/>
            <wp:positionH relativeFrom="margin">
              <wp:posOffset>3822700</wp:posOffset>
            </wp:positionH>
            <wp:positionV relativeFrom="paragraph">
              <wp:posOffset>49530</wp:posOffset>
            </wp:positionV>
            <wp:extent cx="2484755" cy="1548765"/>
            <wp:effectExtent l="19050" t="19050" r="10795" b="13335"/>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755" cy="15487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C5FCD">
        <w:rPr>
          <w:lang w:val="en-US"/>
        </w:rPr>
        <w:t xml:space="preserve">The Social Information Preference </w:t>
      </w:r>
      <w:r>
        <w:rPr>
          <w:lang w:val="en-US"/>
        </w:rPr>
        <w:t>t</w:t>
      </w:r>
      <w:r w:rsidRPr="00AC5FCD">
        <w:rPr>
          <w:lang w:val="en-US"/>
        </w:rPr>
        <w:t xml:space="preserve">ask (SIP) </w:t>
      </w:r>
      <w:r>
        <w:rPr>
          <w:lang w:val="en-US"/>
        </w:rPr>
        <w:t>was used to assess</w:t>
      </w:r>
      <w:r w:rsidRPr="00AC5FCD">
        <w:rPr>
          <w:lang w:val="en-US"/>
        </w:rPr>
        <w:t xml:space="preserve"> information sampling </w:t>
      </w:r>
      <w:r>
        <w:rPr>
          <w:lang w:val="en-US"/>
        </w:rPr>
        <w:t>and i</w:t>
      </w:r>
      <w:r w:rsidRPr="00AC5FCD">
        <w:rPr>
          <w:lang w:val="en-US"/>
        </w:rPr>
        <w:t>nterpr</w:t>
      </w:r>
      <w:r>
        <w:rPr>
          <w:lang w:val="en-US"/>
        </w:rPr>
        <w:t>e</w:t>
      </w:r>
      <w:r w:rsidRPr="00AC5FCD">
        <w:rPr>
          <w:lang w:val="en-US"/>
        </w:rPr>
        <w:t>t</w:t>
      </w:r>
      <w:r>
        <w:rPr>
          <w:lang w:val="en-US"/>
        </w:rPr>
        <w:t>ation of</w:t>
      </w:r>
      <w:r w:rsidRPr="00AC5FCD">
        <w:rPr>
          <w:lang w:val="en-US"/>
        </w:rPr>
        <w:t xml:space="preserve"> social situations.</w:t>
      </w:r>
      <w:r>
        <w:rPr>
          <w:lang w:val="en-US"/>
        </w:rPr>
        <w:t xml:space="preserve"> Participants were shown cartoons depicting social interactions in which several pieces of information were hidden (thoughts, facial expression, and facts/items). Participants were instructed to pick four pieces of information to help them interpret the situation and to choose between a positive, neutral, and negative outcome. </w:t>
      </w:r>
    </w:p>
    <w:p w14:paraId="7FB3EE8C" w14:textId="77777777" w:rsidR="000E2C08" w:rsidRPr="00A21168" w:rsidRDefault="000E2C08" w:rsidP="000E2C08">
      <w:pPr>
        <w:rPr>
          <w:iCs/>
          <w:lang w:val="en-US"/>
        </w:rPr>
      </w:pPr>
      <w:r>
        <w:rPr>
          <w:u w:val="single"/>
          <w:lang w:val="en-US"/>
        </w:rPr>
        <w:t>Main outcomes:</w:t>
      </w:r>
      <w:r w:rsidRPr="00A21168">
        <w:rPr>
          <w:lang w:val="en-US"/>
        </w:rPr>
        <w:t xml:space="preserve"> </w:t>
      </w:r>
      <w:r>
        <w:rPr>
          <w:lang w:val="en-US"/>
        </w:rPr>
        <w:t xml:space="preserve">Preference for social information over non-social information calculated as: </w:t>
      </w:r>
      <w:proofErr w:type="spellStart"/>
      <w:r w:rsidRPr="006425B9">
        <w:rPr>
          <w:i/>
          <w:iCs/>
          <w:lang w:val="en-US"/>
        </w:rPr>
        <w:t>Choice</w:t>
      </w:r>
      <w:r>
        <w:rPr>
          <w:i/>
          <w:iCs/>
          <w:lang w:val="en-US"/>
        </w:rPr>
        <w:t>t</w:t>
      </w:r>
      <w:r w:rsidRPr="006425B9">
        <w:rPr>
          <w:i/>
          <w:vertAlign w:val="subscript"/>
          <w:lang w:val="en-US"/>
        </w:rPr>
        <w:t>houghts</w:t>
      </w:r>
      <w:proofErr w:type="spellEnd"/>
      <w:r>
        <w:rPr>
          <w:i/>
          <w:lang w:val="en-US"/>
        </w:rPr>
        <w:t xml:space="preserve"> + </w:t>
      </w:r>
      <w:proofErr w:type="spellStart"/>
      <w:r>
        <w:rPr>
          <w:i/>
          <w:lang w:val="en-US"/>
        </w:rPr>
        <w:t>Choice</w:t>
      </w:r>
      <w:r w:rsidRPr="006425B9">
        <w:rPr>
          <w:i/>
          <w:vertAlign w:val="subscript"/>
          <w:lang w:val="en-US"/>
        </w:rPr>
        <w:t>faces</w:t>
      </w:r>
      <w:proofErr w:type="spellEnd"/>
      <w:r>
        <w:rPr>
          <w:i/>
          <w:lang w:val="en-US"/>
        </w:rPr>
        <w:t xml:space="preserve"> – </w:t>
      </w:r>
      <w:proofErr w:type="spellStart"/>
      <w:r>
        <w:rPr>
          <w:i/>
          <w:lang w:val="en-US"/>
        </w:rPr>
        <w:t>Choice</w:t>
      </w:r>
      <w:r w:rsidRPr="006425B9">
        <w:rPr>
          <w:i/>
          <w:vertAlign w:val="subscript"/>
          <w:lang w:val="en-US"/>
        </w:rPr>
        <w:t>facts</w:t>
      </w:r>
      <w:proofErr w:type="spellEnd"/>
      <w:r>
        <w:rPr>
          <w:lang w:val="en-US"/>
        </w:rPr>
        <w:t xml:space="preserve"> and affective bias in choice of scenario outcome calculated as: </w:t>
      </w:r>
      <w:proofErr w:type="spellStart"/>
      <w:r>
        <w:rPr>
          <w:i/>
          <w:iCs/>
          <w:lang w:val="en-US"/>
        </w:rPr>
        <w:t>O</w:t>
      </w:r>
      <w:r>
        <w:rPr>
          <w:i/>
          <w:lang w:val="en-US"/>
        </w:rPr>
        <w:t>utcome</w:t>
      </w:r>
      <w:r>
        <w:rPr>
          <w:i/>
          <w:vertAlign w:val="subscript"/>
          <w:lang w:val="en-US"/>
        </w:rPr>
        <w:t>positive</w:t>
      </w:r>
      <w:proofErr w:type="spellEnd"/>
      <w:r>
        <w:rPr>
          <w:i/>
          <w:lang w:val="en-US"/>
        </w:rPr>
        <w:t xml:space="preserve"> – </w:t>
      </w:r>
      <w:proofErr w:type="spellStart"/>
      <w:r>
        <w:rPr>
          <w:i/>
          <w:lang w:val="en-US"/>
        </w:rPr>
        <w:t>Outcome</w:t>
      </w:r>
      <w:r>
        <w:rPr>
          <w:i/>
          <w:iCs/>
          <w:vertAlign w:val="subscript"/>
          <w:lang w:val="en-US"/>
        </w:rPr>
        <w:t>negative</w:t>
      </w:r>
      <w:proofErr w:type="spellEnd"/>
    </w:p>
    <w:p w14:paraId="34D365D3" w14:textId="77777777" w:rsidR="000E2C08" w:rsidRDefault="000E2C08" w:rsidP="000E2C08">
      <w:pPr>
        <w:spacing w:before="0"/>
        <w:rPr>
          <w:b/>
          <w:lang w:val="en-US"/>
        </w:rPr>
      </w:pPr>
    </w:p>
    <w:p w14:paraId="2CF617F6" w14:textId="77777777" w:rsidR="000E2C08" w:rsidRPr="00A21168" w:rsidRDefault="000E2C08" w:rsidP="000E2C08">
      <w:pPr>
        <w:spacing w:before="0"/>
        <w:rPr>
          <w:b/>
          <w:sz w:val="28"/>
          <w:szCs w:val="28"/>
          <w:lang w:val="en-US"/>
        </w:rPr>
      </w:pPr>
      <w:r w:rsidRPr="00A21168">
        <w:rPr>
          <w:b/>
          <w:sz w:val="28"/>
          <w:szCs w:val="28"/>
          <w:lang w:val="en-US"/>
        </w:rPr>
        <w:t>Cold cognition</w:t>
      </w:r>
    </w:p>
    <w:p w14:paraId="7801F6B4" w14:textId="77777777" w:rsidR="000E2C08" w:rsidRPr="00A21168" w:rsidDel="002B063A" w:rsidRDefault="000E2C08" w:rsidP="000E2C08">
      <w:pPr>
        <w:tabs>
          <w:tab w:val="left" w:pos="2565"/>
        </w:tabs>
        <w:spacing w:before="0"/>
        <w:rPr>
          <w:b/>
          <w:bCs/>
          <w:iCs/>
          <w:lang w:val="en-GB"/>
        </w:rPr>
      </w:pPr>
      <w:r w:rsidRPr="00A21168">
        <w:rPr>
          <w:b/>
          <w:bCs/>
          <w:iCs/>
          <w:lang w:val="en-GB"/>
        </w:rPr>
        <w:t>Explicit v</w:t>
      </w:r>
      <w:r w:rsidRPr="00A21168" w:rsidDel="002B063A">
        <w:rPr>
          <w:b/>
          <w:bCs/>
          <w:iCs/>
          <w:lang w:val="en-GB"/>
        </w:rPr>
        <w:t>erbal memory</w:t>
      </w:r>
    </w:p>
    <w:p w14:paraId="7E625C63" w14:textId="77777777" w:rsidR="000E2C08" w:rsidRDefault="000E2C08" w:rsidP="000E2C08">
      <w:pPr>
        <w:tabs>
          <w:tab w:val="left" w:pos="2565"/>
        </w:tabs>
        <w:spacing w:before="0"/>
        <w:rPr>
          <w:lang w:val="en-GB"/>
        </w:rPr>
      </w:pPr>
      <w:r w:rsidDel="002B063A">
        <w:rPr>
          <w:lang w:val="en-GB"/>
        </w:rPr>
        <w:t xml:space="preserve">VAMT-26 was used to assess overall verbal memory function. </w:t>
      </w:r>
    </w:p>
    <w:p w14:paraId="1E7F2BB1" w14:textId="77777777" w:rsidR="000E2C08" w:rsidRDefault="000E2C08" w:rsidP="000E2C08">
      <w:pPr>
        <w:tabs>
          <w:tab w:val="left" w:pos="2565"/>
        </w:tabs>
        <w:spacing w:before="0"/>
        <w:rPr>
          <w:lang w:val="en-GB"/>
        </w:rPr>
      </w:pPr>
      <w:r>
        <w:rPr>
          <w:u w:val="single"/>
          <w:lang w:val="en-GB"/>
        </w:rPr>
        <w:t>Main outcome</w:t>
      </w:r>
      <w:r>
        <w:rPr>
          <w:lang w:val="en-GB"/>
        </w:rPr>
        <w:t>: T</w:t>
      </w:r>
      <w:r w:rsidDel="002B063A">
        <w:rPr>
          <w:lang w:val="en-GB"/>
        </w:rPr>
        <w:t xml:space="preserve">otal word recall calculated as average number of words </w:t>
      </w:r>
      <w:r>
        <w:rPr>
          <w:lang w:val="en-GB"/>
        </w:rPr>
        <w:t xml:space="preserve">(positive, negative and neutral) </w:t>
      </w:r>
      <w:r w:rsidDel="002B063A">
        <w:rPr>
          <w:lang w:val="en-GB"/>
        </w:rPr>
        <w:t>recalled across immediate, short-term and long-term recall</w:t>
      </w:r>
      <w:r>
        <w:rPr>
          <w:lang w:val="en-GB"/>
        </w:rPr>
        <w:t>.</w:t>
      </w:r>
    </w:p>
    <w:p w14:paraId="0FBBE42B" w14:textId="77777777" w:rsidR="000E2C08" w:rsidRDefault="000E2C08" w:rsidP="000E2C08">
      <w:pPr>
        <w:tabs>
          <w:tab w:val="left" w:pos="2565"/>
        </w:tabs>
        <w:spacing w:before="0"/>
        <w:rPr>
          <w:lang w:val="en-GB"/>
        </w:rPr>
      </w:pPr>
    </w:p>
    <w:p w14:paraId="362D084F" w14:textId="77777777" w:rsidR="000E2C08" w:rsidRPr="00A21168" w:rsidRDefault="000E2C08" w:rsidP="000E2C08">
      <w:pPr>
        <w:tabs>
          <w:tab w:val="left" w:pos="2565"/>
        </w:tabs>
        <w:spacing w:before="0"/>
        <w:rPr>
          <w:b/>
          <w:bCs/>
          <w:iCs/>
          <w:lang w:val="en-GB"/>
        </w:rPr>
      </w:pPr>
      <w:r w:rsidRPr="00A21168">
        <w:rPr>
          <w:b/>
          <w:bCs/>
          <w:iCs/>
          <w:lang w:val="en-GB"/>
        </w:rPr>
        <w:t>Working memory</w:t>
      </w:r>
    </w:p>
    <w:p w14:paraId="78A48B7F" w14:textId="77777777" w:rsidR="000E2C08" w:rsidRDefault="000E2C08" w:rsidP="000E2C08">
      <w:pPr>
        <w:tabs>
          <w:tab w:val="left" w:pos="2565"/>
        </w:tabs>
        <w:spacing w:before="0"/>
        <w:rPr>
          <w:lang w:val="en-GB"/>
        </w:rPr>
      </w:pPr>
      <w:r>
        <w:rPr>
          <w:noProof/>
          <w:lang w:val="en-GB"/>
        </w:rPr>
        <w:drawing>
          <wp:anchor distT="0" distB="0" distL="114300" distR="114300" simplePos="0" relativeHeight="251664384" behindDoc="0" locked="0" layoutInCell="1" allowOverlap="1" wp14:anchorId="34D2CA73" wp14:editId="15AD5C0C">
            <wp:simplePos x="0" y="0"/>
            <wp:positionH relativeFrom="margin">
              <wp:align>right</wp:align>
            </wp:positionH>
            <wp:positionV relativeFrom="paragraph">
              <wp:posOffset>24765</wp:posOffset>
            </wp:positionV>
            <wp:extent cx="2351989" cy="1162050"/>
            <wp:effectExtent l="19050" t="19050" r="10795" b="190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1989" cy="1162050"/>
                    </a:xfrm>
                    <a:prstGeom prst="rect">
                      <a:avLst/>
                    </a:prstGeom>
                    <a:noFill/>
                    <a:ln>
                      <a:solidFill>
                        <a:srgbClr val="000000"/>
                      </a:solidFill>
                    </a:ln>
                  </pic:spPr>
                </pic:pic>
              </a:graphicData>
            </a:graphic>
            <wp14:sizeRelV relativeFrom="margin">
              <wp14:pctHeight>0</wp14:pctHeight>
            </wp14:sizeRelV>
          </wp:anchor>
        </w:drawing>
      </w:r>
      <w:r w:rsidRPr="00566009">
        <w:rPr>
          <w:lang w:val="en-GB"/>
        </w:rPr>
        <w:t xml:space="preserve">The </w:t>
      </w:r>
      <w:r>
        <w:rPr>
          <w:lang w:val="en-GB"/>
        </w:rPr>
        <w:t>Letter Number Sequence task (</w:t>
      </w:r>
      <w:r w:rsidRPr="00566009">
        <w:rPr>
          <w:lang w:val="en-GB"/>
        </w:rPr>
        <w:t>LNS</w:t>
      </w:r>
      <w:r>
        <w:rPr>
          <w:lang w:val="en-GB"/>
        </w:rPr>
        <w:t>) was used to assess</w:t>
      </w:r>
      <w:r w:rsidRPr="00566009">
        <w:rPr>
          <w:lang w:val="en-GB"/>
        </w:rPr>
        <w:t xml:space="preserve"> working memory capacity. </w:t>
      </w:r>
      <w:r>
        <w:rPr>
          <w:lang w:val="en-GB"/>
        </w:rPr>
        <w:t xml:space="preserve">Participants were asked to remember and mentally sort a sequence of jumbled letters and numbers of increasing length. </w:t>
      </w:r>
    </w:p>
    <w:p w14:paraId="5B888E4E" w14:textId="77777777" w:rsidR="000E2C08" w:rsidRDefault="000E2C08" w:rsidP="000E2C08">
      <w:pPr>
        <w:tabs>
          <w:tab w:val="left" w:pos="2565"/>
        </w:tabs>
        <w:rPr>
          <w:lang w:val="en-GB"/>
        </w:rPr>
      </w:pPr>
      <w:r>
        <w:rPr>
          <w:u w:val="single"/>
          <w:lang w:val="en-GB"/>
        </w:rPr>
        <w:lastRenderedPageBreak/>
        <w:t>M</w:t>
      </w:r>
      <w:r w:rsidRPr="00A21168">
        <w:rPr>
          <w:u w:val="single"/>
          <w:lang w:val="en-GB"/>
        </w:rPr>
        <w:t>ain outcome</w:t>
      </w:r>
      <w:r>
        <w:rPr>
          <w:u w:val="single"/>
          <w:lang w:val="en-GB"/>
        </w:rPr>
        <w:t>:</w:t>
      </w:r>
      <w:r>
        <w:rPr>
          <w:lang w:val="en-GB"/>
        </w:rPr>
        <w:t xml:space="preserve"> Total number of correctly recited sequences with scores ranging from 0-21.</w:t>
      </w:r>
      <w:r w:rsidRPr="006425B9">
        <w:rPr>
          <w:noProof/>
          <w:lang w:val="en-GB"/>
        </w:rPr>
        <w:t xml:space="preserve"> </w:t>
      </w:r>
    </w:p>
    <w:p w14:paraId="20C83A41" w14:textId="77777777" w:rsidR="000E2C08" w:rsidRDefault="000E2C08" w:rsidP="000E2C08">
      <w:pPr>
        <w:tabs>
          <w:tab w:val="left" w:pos="2565"/>
        </w:tabs>
        <w:spacing w:before="0"/>
        <w:rPr>
          <w:lang w:val="en-GB"/>
        </w:rPr>
      </w:pPr>
    </w:p>
    <w:p w14:paraId="3C6F8304" w14:textId="77777777" w:rsidR="000E2C08" w:rsidRPr="00A21168" w:rsidRDefault="000E2C08" w:rsidP="000E2C08">
      <w:pPr>
        <w:tabs>
          <w:tab w:val="left" w:pos="2565"/>
        </w:tabs>
        <w:spacing w:before="0"/>
        <w:rPr>
          <w:b/>
          <w:bCs/>
          <w:iCs/>
          <w:lang w:val="en-GB"/>
        </w:rPr>
      </w:pPr>
      <w:r w:rsidRPr="00A21168">
        <w:rPr>
          <w:b/>
          <w:bCs/>
          <w:iCs/>
          <w:lang w:val="en-GB"/>
        </w:rPr>
        <w:t>Reaction time</w:t>
      </w:r>
    </w:p>
    <w:p w14:paraId="1D01FB29" w14:textId="77777777" w:rsidR="000E2C08" w:rsidRDefault="000E2C08" w:rsidP="000E2C08">
      <w:pPr>
        <w:tabs>
          <w:tab w:val="left" w:pos="2565"/>
        </w:tabs>
        <w:spacing w:before="0"/>
        <w:rPr>
          <w:lang w:val="en-GB"/>
        </w:rPr>
      </w:pPr>
      <w:r>
        <w:rPr>
          <w:noProof/>
          <w:lang w:val="en-US"/>
        </w:rPr>
        <w:drawing>
          <wp:anchor distT="0" distB="0" distL="114300" distR="114300" simplePos="0" relativeHeight="251665408" behindDoc="0" locked="0" layoutInCell="1" allowOverlap="1" wp14:anchorId="36B0E9AA" wp14:editId="3C00E62A">
            <wp:simplePos x="0" y="0"/>
            <wp:positionH relativeFrom="margin">
              <wp:align>right</wp:align>
            </wp:positionH>
            <wp:positionV relativeFrom="paragraph">
              <wp:posOffset>36195</wp:posOffset>
            </wp:positionV>
            <wp:extent cx="1661795" cy="1146810"/>
            <wp:effectExtent l="19050" t="19050" r="14605" b="1524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1795" cy="1146810"/>
                    </a:xfrm>
                    <a:prstGeom prst="rect">
                      <a:avLst/>
                    </a:prstGeom>
                    <a:noFill/>
                    <a:ln>
                      <a:solidFill>
                        <a:srgbClr val="000000"/>
                      </a:solidFill>
                    </a:ln>
                  </pic:spPr>
                </pic:pic>
              </a:graphicData>
            </a:graphic>
            <wp14:sizeRelH relativeFrom="margin">
              <wp14:pctWidth>0</wp14:pctWidth>
            </wp14:sizeRelH>
            <wp14:sizeRelV relativeFrom="margin">
              <wp14:pctHeight>0</wp14:pctHeight>
            </wp14:sizeRelV>
          </wp:anchor>
        </w:drawing>
      </w:r>
      <w:r>
        <w:rPr>
          <w:lang w:val="en-GB"/>
        </w:rPr>
        <w:t xml:space="preserve">The Simple Reaction Time task (SRT) was used to assess reaction time. Participants were instructed to press a button as fast as possible at the appearance of a white square on a screen. The location of the square did not change but the interval between appearances varied. </w:t>
      </w:r>
    </w:p>
    <w:p w14:paraId="700D0B0A" w14:textId="77777777" w:rsidR="000E2C08" w:rsidRDefault="000E2C08" w:rsidP="000E2C08">
      <w:pPr>
        <w:tabs>
          <w:tab w:val="left" w:pos="2565"/>
        </w:tabs>
        <w:rPr>
          <w:lang w:val="en-GB"/>
        </w:rPr>
      </w:pPr>
      <w:r>
        <w:rPr>
          <w:u w:val="single"/>
          <w:lang w:val="en-GB"/>
        </w:rPr>
        <w:t>M</w:t>
      </w:r>
      <w:r w:rsidRPr="00A21168">
        <w:rPr>
          <w:u w:val="single"/>
          <w:lang w:val="en-GB"/>
        </w:rPr>
        <w:t>ain outcome</w:t>
      </w:r>
      <w:r>
        <w:rPr>
          <w:u w:val="single"/>
          <w:lang w:val="en-GB"/>
        </w:rPr>
        <w:t>(s)</w:t>
      </w:r>
      <w:r>
        <w:rPr>
          <w:lang w:val="en-GB"/>
        </w:rPr>
        <w:t>: Reaction time latency in milliseconds.</w:t>
      </w:r>
    </w:p>
    <w:p w14:paraId="3F6D72D9" w14:textId="77777777" w:rsidR="000E2C08" w:rsidRDefault="000E2C08" w:rsidP="000E2C08">
      <w:pPr>
        <w:rPr>
          <w:lang w:val="en-US"/>
        </w:rPr>
      </w:pPr>
    </w:p>
    <w:p w14:paraId="64DBBE2E" w14:textId="77777777" w:rsidR="000E2C08" w:rsidRPr="004925CD" w:rsidRDefault="000E2C08" w:rsidP="000E2C08">
      <w:pPr>
        <w:rPr>
          <w:b/>
          <w:bCs/>
          <w:lang w:val="en-US"/>
        </w:rPr>
      </w:pPr>
      <w:r>
        <w:rPr>
          <w:b/>
          <w:bCs/>
          <w:lang w:val="en-US"/>
        </w:rPr>
        <w:t>References</w:t>
      </w:r>
    </w:p>
    <w:p w14:paraId="5ECAD5C0" w14:textId="77777777" w:rsidR="000C7386" w:rsidRPr="00EF71F4" w:rsidRDefault="000E2C08" w:rsidP="000C7386">
      <w:pPr>
        <w:pStyle w:val="EndNoteBibliography"/>
        <w:ind w:left="720" w:hanging="720"/>
        <w:rPr>
          <w:lang w:val="da-DK"/>
        </w:rPr>
      </w:pPr>
      <w:r>
        <w:fldChar w:fldCharType="begin"/>
      </w:r>
      <w:r>
        <w:instrText xml:space="preserve"> ADDIN EN.REFLIST </w:instrText>
      </w:r>
      <w:r>
        <w:fldChar w:fldCharType="separate"/>
      </w:r>
      <w:bookmarkStart w:id="2" w:name="_ENREF_1"/>
      <w:r w:rsidR="000C7386" w:rsidRPr="000C7386">
        <w:t xml:space="preserve">Bland, A. R., Roiser, J. P., Mehta, M. A., Schei, T., Boland, H., Campbell-Meiklejohn, D. K., . . . Elliott, R. (2016). EMOTICOM: A Neuropsychological Test Battery to Evaluate Emotion, Motivation, Impulsivity, and Social Cognition. </w:t>
      </w:r>
      <w:r w:rsidR="000C7386" w:rsidRPr="00EF71F4">
        <w:rPr>
          <w:i/>
          <w:lang w:val="da-DK"/>
        </w:rPr>
        <w:t>Front Behav Neurosci, 10</w:t>
      </w:r>
      <w:r w:rsidR="000C7386" w:rsidRPr="00EF71F4">
        <w:rPr>
          <w:lang w:val="da-DK"/>
        </w:rPr>
        <w:t>, 25. doi: 10.3389/fnbeh.2016.00025</w:t>
      </w:r>
      <w:bookmarkEnd w:id="2"/>
    </w:p>
    <w:p w14:paraId="5B4249F7" w14:textId="77777777" w:rsidR="000C7386" w:rsidRPr="000C7386" w:rsidRDefault="000C7386" w:rsidP="000C7386">
      <w:pPr>
        <w:pStyle w:val="EndNoteBibliography"/>
        <w:ind w:left="720" w:hanging="720"/>
      </w:pPr>
      <w:bookmarkStart w:id="3" w:name="_ENREF_2"/>
      <w:r w:rsidRPr="00EF71F4">
        <w:rPr>
          <w:lang w:val="da-DK"/>
        </w:rPr>
        <w:t xml:space="preserve">Dam, V. H., Thystrup, C. K., Jensen, P. S., Bland, A. R., Mortensen, E. L., Elliott, R., . . . </w:t>
      </w:r>
      <w:r w:rsidRPr="000C7386">
        <w:t xml:space="preserve">Stenbæk, D. S. (2019). Psychometric Properties and Validation of the EMOTICOM Test Battery in a Healthy Danish Population. </w:t>
      </w:r>
      <w:r w:rsidRPr="000C7386">
        <w:rPr>
          <w:i/>
        </w:rPr>
        <w:t>Frontiers in Psychology, 10</w:t>
      </w:r>
      <w:r w:rsidRPr="000C7386">
        <w:t>(2660). doi: 10.3389/fpsyg.2019.02660</w:t>
      </w:r>
      <w:bookmarkEnd w:id="3"/>
    </w:p>
    <w:p w14:paraId="4D5D7809" w14:textId="77777777" w:rsidR="000C7386" w:rsidRPr="000C7386" w:rsidRDefault="000C7386" w:rsidP="000C7386">
      <w:pPr>
        <w:pStyle w:val="EndNoteBibliography"/>
        <w:ind w:left="720" w:hanging="720"/>
      </w:pPr>
      <w:bookmarkStart w:id="4" w:name="_ENREF_3"/>
      <w:r w:rsidRPr="000C7386">
        <w:t xml:space="preserve">Jensen, C. G., Hjordt, L. V., Stenbaek, D. S., Andersen, E., Back, S. K., Lansner, J., . . . Hasselbalch, S. G. (2016). Development and psychometric validation of the verbal affective memory test. </w:t>
      </w:r>
      <w:r w:rsidRPr="000C7386">
        <w:rPr>
          <w:i/>
        </w:rPr>
        <w:t>Memory, 24</w:t>
      </w:r>
      <w:r w:rsidRPr="000C7386">
        <w:t>(9), 1208-1223. doi: 10.1080/09658211.2015.1087573</w:t>
      </w:r>
      <w:bookmarkEnd w:id="4"/>
    </w:p>
    <w:p w14:paraId="510A8F76" w14:textId="701E16CC" w:rsidR="000E2C08" w:rsidRPr="00A21168" w:rsidRDefault="000E2C08" w:rsidP="000E2C08">
      <w:pPr>
        <w:spacing w:before="0" w:line="240" w:lineRule="auto"/>
        <w:rPr>
          <w:lang w:val="en-US"/>
        </w:rPr>
      </w:pPr>
      <w:r>
        <w:rPr>
          <w:lang w:val="en-US"/>
        </w:rPr>
        <w:fldChar w:fldCharType="end"/>
      </w:r>
    </w:p>
    <w:p w14:paraId="7E461D3F" w14:textId="7BAD88DC" w:rsidR="00851BED" w:rsidRPr="00DD5E9F" w:rsidRDefault="00851BED" w:rsidP="000E2C08">
      <w:pPr>
        <w:rPr>
          <w:lang w:val="en-US"/>
        </w:rPr>
      </w:pPr>
    </w:p>
    <w:p w14:paraId="4B684A65" w14:textId="7AFAE2DF" w:rsidR="00474F40" w:rsidRPr="00DD5E9F" w:rsidRDefault="00474F40" w:rsidP="000E2C08">
      <w:pPr>
        <w:rPr>
          <w:lang w:val="en-US"/>
        </w:rPr>
      </w:pPr>
    </w:p>
    <w:p w14:paraId="05DE9195" w14:textId="7BB372A8" w:rsidR="00474F40" w:rsidRDefault="00474F40" w:rsidP="000E2C08">
      <w:pPr>
        <w:rPr>
          <w:lang w:val="en-US"/>
        </w:rPr>
      </w:pPr>
    </w:p>
    <w:p w14:paraId="2E4297FC" w14:textId="4BCD6940" w:rsidR="00606D43" w:rsidRDefault="00606D43" w:rsidP="000E2C08">
      <w:pPr>
        <w:rPr>
          <w:lang w:val="en-US"/>
        </w:rPr>
      </w:pPr>
    </w:p>
    <w:p w14:paraId="224B99C3" w14:textId="49569BB1" w:rsidR="00606D43" w:rsidRDefault="00606D43" w:rsidP="000E2C08">
      <w:pPr>
        <w:rPr>
          <w:lang w:val="en-US"/>
        </w:rPr>
      </w:pPr>
    </w:p>
    <w:p w14:paraId="1A9FA494" w14:textId="79797BFB" w:rsidR="00606D43" w:rsidRDefault="00606D43" w:rsidP="000E2C08">
      <w:pPr>
        <w:rPr>
          <w:lang w:val="en-US"/>
        </w:rPr>
      </w:pPr>
    </w:p>
    <w:p w14:paraId="4496518E" w14:textId="77777777" w:rsidR="00606D43" w:rsidRPr="00DD5E9F" w:rsidRDefault="00606D43" w:rsidP="000E2C08">
      <w:pPr>
        <w:rPr>
          <w:lang w:val="en-US"/>
        </w:rPr>
      </w:pPr>
    </w:p>
    <w:p w14:paraId="5551D8F1" w14:textId="64A96F17" w:rsidR="00467CAE" w:rsidRDefault="000C61A9" w:rsidP="00467CAE">
      <w:pPr>
        <w:jc w:val="center"/>
        <w:rPr>
          <w:lang w:val="en-US"/>
        </w:rPr>
      </w:pPr>
      <w:r>
        <w:rPr>
          <w:b/>
          <w:sz w:val="30"/>
          <w:szCs w:val="30"/>
          <w:lang w:val="en-US"/>
        </w:rPr>
        <w:lastRenderedPageBreak/>
        <w:t>2</w:t>
      </w:r>
      <w:r w:rsidR="00467CAE">
        <w:rPr>
          <w:b/>
          <w:sz w:val="30"/>
          <w:szCs w:val="30"/>
          <w:lang w:val="en-US"/>
        </w:rPr>
        <w:t>. Cluster analyses</w:t>
      </w:r>
    </w:p>
    <w:p w14:paraId="2D976F9C" w14:textId="6E5C70B6" w:rsidR="00606D43" w:rsidRDefault="00606D43" w:rsidP="00606D43">
      <w:pPr>
        <w:autoSpaceDE w:val="0"/>
        <w:autoSpaceDN w:val="0"/>
        <w:adjustRightInd w:val="0"/>
        <w:spacing w:before="240"/>
        <w:rPr>
          <w:lang w:val="en-US"/>
        </w:rPr>
      </w:pPr>
      <w:r w:rsidRPr="00606D43">
        <w:rPr>
          <w:lang w:val="en-US"/>
        </w:rPr>
        <w:t>To ascertain the optimal number of clusters for the K-means cluster analysis, we conducted a Hierarchical Cluster Analysis (HCA) using Ward’s method with squared Euclidian distance as the similarity measure</w:t>
      </w:r>
      <w:r>
        <w:rPr>
          <w:lang w:val="en-US"/>
        </w:rPr>
        <w:t xml:space="preserve"> (Ward, 1963). </w:t>
      </w:r>
      <w:r w:rsidRPr="00606D43">
        <w:rPr>
          <w:lang w:val="en-US"/>
        </w:rPr>
        <w:t xml:space="preserve">Input into the HCA was </w:t>
      </w:r>
      <w:r w:rsidRPr="00606D43">
        <w:rPr>
          <w:i/>
          <w:iCs/>
          <w:lang w:val="en-US"/>
        </w:rPr>
        <w:t>z</w:t>
      </w:r>
      <w:r w:rsidRPr="00606D43">
        <w:rPr>
          <w:lang w:val="en-US"/>
        </w:rPr>
        <w:t xml:space="preserve">-transformed scores from the eight primary cognitive outcomes which was found to significantly differ between depressed patients and healthy controls (i.e., recognition and misattribution rates from the </w:t>
      </w:r>
      <w:r w:rsidRPr="00606D43">
        <w:rPr>
          <w:i/>
          <w:iCs/>
          <w:lang w:val="en-US"/>
        </w:rPr>
        <w:t>Emotional Recognition Task</w:t>
      </w:r>
      <w:r w:rsidRPr="00606D43">
        <w:rPr>
          <w:lang w:val="en-US"/>
        </w:rPr>
        <w:t xml:space="preserve">-eyes version, detection threshold from the </w:t>
      </w:r>
      <w:r w:rsidRPr="00606D43">
        <w:rPr>
          <w:i/>
          <w:iCs/>
          <w:lang w:val="en-US"/>
        </w:rPr>
        <w:t>Intensity Morphing</w:t>
      </w:r>
      <w:r w:rsidRPr="00606D43">
        <w:rPr>
          <w:lang w:val="en-US"/>
        </w:rPr>
        <w:t xml:space="preserve"> task, guilt and shame ratings from the </w:t>
      </w:r>
      <w:r w:rsidRPr="00606D43">
        <w:rPr>
          <w:i/>
          <w:iCs/>
          <w:lang w:val="en-US"/>
        </w:rPr>
        <w:t xml:space="preserve">Moral Emotions </w:t>
      </w:r>
      <w:r w:rsidRPr="00606D43">
        <w:rPr>
          <w:lang w:val="en-US"/>
        </w:rPr>
        <w:t xml:space="preserve">task, verbal memory from the </w:t>
      </w:r>
      <w:r w:rsidRPr="00606D43">
        <w:rPr>
          <w:i/>
          <w:iCs/>
          <w:lang w:val="en-US"/>
        </w:rPr>
        <w:t>Verbal Affective Memory Task-26</w:t>
      </w:r>
      <w:r w:rsidRPr="00606D43">
        <w:rPr>
          <w:lang w:val="en-US"/>
        </w:rPr>
        <w:t xml:space="preserve">, working memory from the </w:t>
      </w:r>
      <w:r w:rsidRPr="00606D43">
        <w:rPr>
          <w:i/>
          <w:iCs/>
          <w:lang w:val="en-US"/>
        </w:rPr>
        <w:t xml:space="preserve">Letter Number Sequence </w:t>
      </w:r>
      <w:r w:rsidRPr="00606D43">
        <w:rPr>
          <w:lang w:val="en-US"/>
        </w:rPr>
        <w:t xml:space="preserve">task, and reaction time from the </w:t>
      </w:r>
      <w:r w:rsidRPr="00606D43">
        <w:rPr>
          <w:i/>
          <w:iCs/>
          <w:lang w:val="en-US"/>
        </w:rPr>
        <w:t xml:space="preserve">Simple Reaction Time </w:t>
      </w:r>
      <w:r w:rsidRPr="00606D43">
        <w:rPr>
          <w:lang w:val="en-US"/>
        </w:rPr>
        <w:t>task).</w:t>
      </w:r>
      <w:r>
        <w:rPr>
          <w:lang w:val="en-US"/>
        </w:rPr>
        <w:t xml:space="preserve"> </w:t>
      </w:r>
      <w:r w:rsidRPr="00606D43">
        <w:rPr>
          <w:lang w:val="en-US"/>
        </w:rPr>
        <w:t xml:space="preserve">From the HCA a dissimilarity measure coefficient was obtained (Table </w:t>
      </w:r>
      <w:r w:rsidR="000C61A9">
        <w:rPr>
          <w:lang w:val="en-US"/>
        </w:rPr>
        <w:t>S</w:t>
      </w:r>
      <w:r w:rsidRPr="00606D43">
        <w:rPr>
          <w:lang w:val="en-US"/>
        </w:rPr>
        <w:t xml:space="preserve">2.1). The change in dissimilarity was displayed against the number of clusters and the optimal number of clusters was determined as the cluster just prior to the largest jump in change in dissimilarity measure coefficient (Figure </w:t>
      </w:r>
      <w:r w:rsidR="000C61A9">
        <w:rPr>
          <w:lang w:val="en-US"/>
        </w:rPr>
        <w:t>S</w:t>
      </w:r>
      <w:r w:rsidRPr="00606D43">
        <w:rPr>
          <w:lang w:val="en-US"/>
        </w:rPr>
        <w:t xml:space="preserve">2.1). Thus, a three-cluster solution was indicated supported by the produced dendrogram (Figure </w:t>
      </w:r>
      <w:r w:rsidR="000C61A9">
        <w:rPr>
          <w:lang w:val="en-US"/>
        </w:rPr>
        <w:t>S</w:t>
      </w:r>
      <w:r w:rsidRPr="00606D43">
        <w:rPr>
          <w:lang w:val="en-US"/>
        </w:rPr>
        <w:t>2.2). Lastly, the clustering centroids from the three clusters (i.e. group means for each cognitive outcome) were used to initialize the K-means analysis</w:t>
      </w:r>
      <w:r>
        <w:rPr>
          <w:lang w:val="en-US"/>
        </w:rPr>
        <w:t xml:space="preserve"> (Milligan, 1980).</w:t>
      </w:r>
    </w:p>
    <w:p w14:paraId="6EEE4C09" w14:textId="77777777" w:rsidR="00606D43" w:rsidRPr="00606D43" w:rsidRDefault="00606D43" w:rsidP="00606D43">
      <w:pPr>
        <w:autoSpaceDE w:val="0"/>
        <w:autoSpaceDN w:val="0"/>
        <w:adjustRightInd w:val="0"/>
        <w:spacing w:before="240"/>
        <w:rPr>
          <w:lang w:val="en-US"/>
        </w:rPr>
      </w:pPr>
    </w:p>
    <w:p w14:paraId="6A3859F7" w14:textId="63ED4CF4" w:rsidR="00606D43" w:rsidRPr="00545DFC" w:rsidRDefault="00606D43" w:rsidP="00606D43">
      <w:pPr>
        <w:autoSpaceDE w:val="0"/>
        <w:autoSpaceDN w:val="0"/>
        <w:adjustRightInd w:val="0"/>
        <w:rPr>
          <w:b/>
          <w:bCs/>
        </w:rPr>
      </w:pPr>
      <w:r w:rsidRPr="00545DFC">
        <w:rPr>
          <w:b/>
          <w:bCs/>
        </w:rPr>
        <w:t xml:space="preserve">Table </w:t>
      </w:r>
      <w:r w:rsidR="000C61A9">
        <w:rPr>
          <w:b/>
          <w:bCs/>
        </w:rPr>
        <w:t>S2</w:t>
      </w:r>
      <w:r>
        <w:rPr>
          <w:b/>
          <w:bCs/>
        </w:rPr>
        <w:t>.</w:t>
      </w:r>
      <w:r w:rsidRPr="00545DFC">
        <w:rPr>
          <w:b/>
          <w:bCs/>
        </w:rPr>
        <w:t>1. Agglomeration schedule</w:t>
      </w:r>
    </w:p>
    <w:tbl>
      <w:tblPr>
        <w:tblW w:w="9735" w:type="dxa"/>
        <w:tblLook w:val="04A0" w:firstRow="1" w:lastRow="0" w:firstColumn="1" w:lastColumn="0" w:noHBand="0" w:noVBand="1"/>
      </w:tblPr>
      <w:tblGrid>
        <w:gridCol w:w="2459"/>
        <w:gridCol w:w="2433"/>
        <w:gridCol w:w="2425"/>
        <w:gridCol w:w="2418"/>
      </w:tblGrid>
      <w:tr w:rsidR="00606D43" w:rsidRPr="008F0693" w14:paraId="3347C8CC" w14:textId="77777777" w:rsidTr="00606D43">
        <w:trPr>
          <w:trHeight w:val="834"/>
        </w:trPr>
        <w:tc>
          <w:tcPr>
            <w:tcW w:w="2459" w:type="dxa"/>
            <w:tcBorders>
              <w:top w:val="double" w:sz="6" w:space="0" w:color="auto"/>
              <w:left w:val="nil"/>
              <w:bottom w:val="single" w:sz="4" w:space="0" w:color="auto"/>
              <w:right w:val="nil"/>
            </w:tcBorders>
            <w:shd w:val="clear" w:color="000000" w:fill="FFFFFF"/>
            <w:noWrap/>
            <w:vAlign w:val="center"/>
            <w:hideMark/>
          </w:tcPr>
          <w:p w14:paraId="0EE04814"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Number of clusters</w:t>
            </w:r>
          </w:p>
        </w:tc>
        <w:tc>
          <w:tcPr>
            <w:tcW w:w="2433" w:type="dxa"/>
            <w:tcBorders>
              <w:top w:val="double" w:sz="6" w:space="0" w:color="auto"/>
              <w:left w:val="nil"/>
              <w:bottom w:val="single" w:sz="4" w:space="0" w:color="auto"/>
              <w:right w:val="nil"/>
            </w:tcBorders>
            <w:shd w:val="clear" w:color="000000" w:fill="FFFFFF"/>
            <w:vAlign w:val="center"/>
            <w:hideMark/>
          </w:tcPr>
          <w:p w14:paraId="4D39D798"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Dissimilarity measure</w:t>
            </w:r>
            <w:r w:rsidRPr="00514F3E">
              <w:rPr>
                <w:rFonts w:eastAsia="Times New Roman"/>
                <w:color w:val="000000"/>
              </w:rPr>
              <w:br/>
              <w:t xml:space="preserve"> coefficient</w:t>
            </w:r>
          </w:p>
        </w:tc>
        <w:tc>
          <w:tcPr>
            <w:tcW w:w="2425" w:type="dxa"/>
            <w:tcBorders>
              <w:top w:val="double" w:sz="6" w:space="0" w:color="auto"/>
              <w:left w:val="nil"/>
              <w:bottom w:val="single" w:sz="4" w:space="0" w:color="auto"/>
              <w:right w:val="nil"/>
            </w:tcBorders>
            <w:shd w:val="clear" w:color="000000" w:fill="FFFFFF"/>
            <w:vAlign w:val="center"/>
          </w:tcPr>
          <w:p w14:paraId="3F10C221" w14:textId="77777777" w:rsidR="00606D43" w:rsidRPr="00606D43" w:rsidRDefault="00606D43" w:rsidP="00606D43">
            <w:pPr>
              <w:spacing w:line="240" w:lineRule="auto"/>
              <w:jc w:val="center"/>
              <w:rPr>
                <w:rFonts w:eastAsia="Times New Roman"/>
                <w:color w:val="000000"/>
                <w:lang w:val="en-US"/>
              </w:rPr>
            </w:pPr>
            <w:r w:rsidRPr="00606D43">
              <w:rPr>
                <w:rFonts w:eastAsia="Times New Roman"/>
                <w:color w:val="000000"/>
                <w:lang w:val="en-US"/>
              </w:rPr>
              <w:t>Change in dissimilarity measure coefficient</w:t>
            </w:r>
          </w:p>
        </w:tc>
        <w:tc>
          <w:tcPr>
            <w:tcW w:w="2418" w:type="dxa"/>
            <w:tcBorders>
              <w:top w:val="double" w:sz="6" w:space="0" w:color="auto"/>
              <w:left w:val="nil"/>
              <w:bottom w:val="single" w:sz="4" w:space="0" w:color="auto"/>
              <w:right w:val="nil"/>
            </w:tcBorders>
            <w:shd w:val="clear" w:color="000000" w:fill="FFFFFF"/>
            <w:vAlign w:val="center"/>
          </w:tcPr>
          <w:p w14:paraId="00F432A6" w14:textId="77777777" w:rsidR="00606D43" w:rsidRPr="00606D43" w:rsidRDefault="00606D43" w:rsidP="00606D43">
            <w:pPr>
              <w:spacing w:line="240" w:lineRule="auto"/>
              <w:jc w:val="center"/>
              <w:rPr>
                <w:rFonts w:eastAsia="Times New Roman"/>
                <w:color w:val="000000"/>
                <w:lang w:val="en-US"/>
              </w:rPr>
            </w:pPr>
            <w:r w:rsidRPr="00606D43">
              <w:rPr>
                <w:rFonts w:eastAsia="Times New Roman"/>
                <w:color w:val="000000"/>
                <w:lang w:val="en-US"/>
              </w:rPr>
              <w:t>Jump in change of dissimilarity measure coefficient</w:t>
            </w:r>
          </w:p>
        </w:tc>
      </w:tr>
      <w:tr w:rsidR="00606D43" w:rsidRPr="00514F3E" w14:paraId="61ECD496" w14:textId="77777777" w:rsidTr="00606D43">
        <w:trPr>
          <w:trHeight w:val="405"/>
        </w:trPr>
        <w:tc>
          <w:tcPr>
            <w:tcW w:w="2459" w:type="dxa"/>
            <w:tcBorders>
              <w:top w:val="nil"/>
              <w:left w:val="nil"/>
              <w:bottom w:val="nil"/>
              <w:right w:val="nil"/>
            </w:tcBorders>
            <w:shd w:val="clear" w:color="auto" w:fill="auto"/>
            <w:noWrap/>
            <w:vAlign w:val="center"/>
            <w:hideMark/>
          </w:tcPr>
          <w:p w14:paraId="63EF0051"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1</w:t>
            </w:r>
          </w:p>
        </w:tc>
        <w:tc>
          <w:tcPr>
            <w:tcW w:w="2433" w:type="dxa"/>
            <w:tcBorders>
              <w:top w:val="nil"/>
              <w:left w:val="nil"/>
              <w:bottom w:val="nil"/>
              <w:right w:val="nil"/>
            </w:tcBorders>
            <w:shd w:val="clear" w:color="auto" w:fill="auto"/>
            <w:noWrap/>
            <w:vAlign w:val="bottom"/>
            <w:hideMark/>
          </w:tcPr>
          <w:p w14:paraId="62EC1055"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643.9</w:t>
            </w:r>
          </w:p>
        </w:tc>
        <w:tc>
          <w:tcPr>
            <w:tcW w:w="2425" w:type="dxa"/>
            <w:tcBorders>
              <w:top w:val="nil"/>
              <w:left w:val="nil"/>
              <w:bottom w:val="nil"/>
              <w:right w:val="nil"/>
            </w:tcBorders>
            <w:shd w:val="clear" w:color="auto" w:fill="auto"/>
            <w:vAlign w:val="bottom"/>
          </w:tcPr>
          <w:p w14:paraId="153B7A6D" w14:textId="77777777" w:rsidR="00606D43" w:rsidRPr="00514F3E" w:rsidRDefault="00606D43" w:rsidP="00606D43">
            <w:pPr>
              <w:spacing w:line="240" w:lineRule="auto"/>
              <w:jc w:val="center"/>
              <w:rPr>
                <w:rFonts w:eastAsia="Times New Roman"/>
                <w:color w:val="000000"/>
              </w:rPr>
            </w:pPr>
            <w:r w:rsidRPr="001B1004">
              <w:t>96.3</w:t>
            </w:r>
          </w:p>
        </w:tc>
        <w:tc>
          <w:tcPr>
            <w:tcW w:w="2418" w:type="dxa"/>
            <w:tcBorders>
              <w:top w:val="nil"/>
              <w:left w:val="nil"/>
              <w:bottom w:val="nil"/>
              <w:right w:val="nil"/>
            </w:tcBorders>
            <w:shd w:val="clear" w:color="auto" w:fill="auto"/>
            <w:vAlign w:val="bottom"/>
          </w:tcPr>
          <w:p w14:paraId="25D47081" w14:textId="77777777" w:rsidR="00606D43" w:rsidRPr="00514F3E" w:rsidRDefault="00606D43" w:rsidP="00606D43">
            <w:pPr>
              <w:spacing w:line="240" w:lineRule="auto"/>
              <w:jc w:val="center"/>
              <w:rPr>
                <w:rFonts w:eastAsia="Times New Roman"/>
                <w:color w:val="000000"/>
              </w:rPr>
            </w:pPr>
            <w:r w:rsidRPr="001B1004">
              <w:rPr>
                <w:color w:val="000000"/>
              </w:rPr>
              <w:t>18.5</w:t>
            </w:r>
          </w:p>
        </w:tc>
      </w:tr>
      <w:tr w:rsidR="00606D43" w:rsidRPr="00514F3E" w14:paraId="5D9D0946" w14:textId="77777777" w:rsidTr="00606D43">
        <w:trPr>
          <w:trHeight w:val="405"/>
        </w:trPr>
        <w:tc>
          <w:tcPr>
            <w:tcW w:w="2459" w:type="dxa"/>
            <w:tcBorders>
              <w:top w:val="nil"/>
              <w:left w:val="nil"/>
              <w:bottom w:val="nil"/>
              <w:right w:val="nil"/>
            </w:tcBorders>
            <w:shd w:val="clear" w:color="auto" w:fill="auto"/>
            <w:noWrap/>
            <w:vAlign w:val="center"/>
            <w:hideMark/>
          </w:tcPr>
          <w:p w14:paraId="55A46285"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2</w:t>
            </w:r>
          </w:p>
        </w:tc>
        <w:tc>
          <w:tcPr>
            <w:tcW w:w="2433" w:type="dxa"/>
            <w:tcBorders>
              <w:top w:val="nil"/>
              <w:left w:val="nil"/>
              <w:bottom w:val="nil"/>
              <w:right w:val="nil"/>
            </w:tcBorders>
            <w:shd w:val="clear" w:color="auto" w:fill="auto"/>
            <w:noWrap/>
            <w:vAlign w:val="bottom"/>
            <w:hideMark/>
          </w:tcPr>
          <w:p w14:paraId="1E6474F7"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547.7</w:t>
            </w:r>
          </w:p>
        </w:tc>
        <w:tc>
          <w:tcPr>
            <w:tcW w:w="2425" w:type="dxa"/>
            <w:tcBorders>
              <w:top w:val="nil"/>
              <w:left w:val="nil"/>
              <w:bottom w:val="nil"/>
              <w:right w:val="nil"/>
            </w:tcBorders>
            <w:shd w:val="clear" w:color="auto" w:fill="auto"/>
            <w:vAlign w:val="bottom"/>
          </w:tcPr>
          <w:p w14:paraId="0EE7E9BF" w14:textId="77777777" w:rsidR="00606D43" w:rsidRPr="001B1004" w:rsidRDefault="00606D43" w:rsidP="00606D43">
            <w:pPr>
              <w:spacing w:line="240" w:lineRule="auto"/>
              <w:jc w:val="center"/>
              <w:rPr>
                <w:rFonts w:eastAsia="Times New Roman"/>
                <w:color w:val="000000"/>
              </w:rPr>
            </w:pPr>
            <w:r w:rsidRPr="001B1004">
              <w:t>77.8</w:t>
            </w:r>
          </w:p>
        </w:tc>
        <w:tc>
          <w:tcPr>
            <w:tcW w:w="2418" w:type="dxa"/>
            <w:tcBorders>
              <w:top w:val="nil"/>
              <w:left w:val="nil"/>
              <w:bottom w:val="nil"/>
              <w:right w:val="nil"/>
            </w:tcBorders>
            <w:shd w:val="clear" w:color="auto" w:fill="auto"/>
            <w:vAlign w:val="bottom"/>
          </w:tcPr>
          <w:p w14:paraId="71FEF8D5" w14:textId="77777777" w:rsidR="00606D43" w:rsidRPr="001B1004" w:rsidRDefault="00606D43" w:rsidP="00606D43">
            <w:pPr>
              <w:spacing w:line="240" w:lineRule="auto"/>
              <w:jc w:val="center"/>
              <w:rPr>
                <w:rFonts w:eastAsia="Times New Roman"/>
                <w:color w:val="000000"/>
              </w:rPr>
            </w:pPr>
            <w:r w:rsidRPr="001B1004">
              <w:rPr>
                <w:color w:val="000000"/>
              </w:rPr>
              <w:t>31.2</w:t>
            </w:r>
          </w:p>
        </w:tc>
      </w:tr>
      <w:tr w:rsidR="00606D43" w:rsidRPr="00514F3E" w14:paraId="7C2939FC" w14:textId="77777777" w:rsidTr="00606D43">
        <w:trPr>
          <w:trHeight w:val="405"/>
        </w:trPr>
        <w:tc>
          <w:tcPr>
            <w:tcW w:w="2459" w:type="dxa"/>
            <w:tcBorders>
              <w:top w:val="nil"/>
              <w:left w:val="nil"/>
              <w:bottom w:val="nil"/>
              <w:right w:val="nil"/>
            </w:tcBorders>
            <w:shd w:val="clear" w:color="auto" w:fill="auto"/>
            <w:noWrap/>
            <w:vAlign w:val="center"/>
            <w:hideMark/>
          </w:tcPr>
          <w:p w14:paraId="6C79B30B"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3</w:t>
            </w:r>
          </w:p>
        </w:tc>
        <w:tc>
          <w:tcPr>
            <w:tcW w:w="2433" w:type="dxa"/>
            <w:tcBorders>
              <w:top w:val="nil"/>
              <w:left w:val="nil"/>
              <w:bottom w:val="nil"/>
              <w:right w:val="nil"/>
            </w:tcBorders>
            <w:shd w:val="clear" w:color="auto" w:fill="auto"/>
            <w:noWrap/>
            <w:vAlign w:val="bottom"/>
            <w:hideMark/>
          </w:tcPr>
          <w:p w14:paraId="13D6AD6D"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469.8</w:t>
            </w:r>
          </w:p>
        </w:tc>
        <w:tc>
          <w:tcPr>
            <w:tcW w:w="2425" w:type="dxa"/>
            <w:tcBorders>
              <w:top w:val="nil"/>
              <w:left w:val="nil"/>
              <w:bottom w:val="nil"/>
              <w:right w:val="nil"/>
            </w:tcBorders>
            <w:shd w:val="clear" w:color="auto" w:fill="auto"/>
            <w:vAlign w:val="bottom"/>
          </w:tcPr>
          <w:p w14:paraId="2DC7EEF6" w14:textId="77777777" w:rsidR="00606D43" w:rsidRPr="001B1004" w:rsidRDefault="00606D43" w:rsidP="00606D43">
            <w:pPr>
              <w:spacing w:line="240" w:lineRule="auto"/>
              <w:jc w:val="center"/>
              <w:rPr>
                <w:rFonts w:eastAsia="Times New Roman"/>
                <w:color w:val="000000"/>
              </w:rPr>
            </w:pPr>
            <w:r w:rsidRPr="001B1004">
              <w:t>46.6</w:t>
            </w:r>
          </w:p>
        </w:tc>
        <w:tc>
          <w:tcPr>
            <w:tcW w:w="2418" w:type="dxa"/>
            <w:tcBorders>
              <w:top w:val="nil"/>
              <w:left w:val="nil"/>
              <w:bottom w:val="nil"/>
              <w:right w:val="nil"/>
            </w:tcBorders>
            <w:shd w:val="clear" w:color="auto" w:fill="auto"/>
            <w:vAlign w:val="bottom"/>
          </w:tcPr>
          <w:p w14:paraId="6A272E54" w14:textId="77777777" w:rsidR="00606D43" w:rsidRPr="001B1004" w:rsidRDefault="00606D43" w:rsidP="00606D43">
            <w:pPr>
              <w:spacing w:line="240" w:lineRule="auto"/>
              <w:jc w:val="center"/>
              <w:rPr>
                <w:rFonts w:eastAsia="Times New Roman"/>
                <w:color w:val="000000"/>
              </w:rPr>
            </w:pPr>
            <w:r w:rsidRPr="001B1004">
              <w:rPr>
                <w:color w:val="000000"/>
              </w:rPr>
              <w:t>3.9</w:t>
            </w:r>
          </w:p>
        </w:tc>
      </w:tr>
      <w:tr w:rsidR="00606D43" w:rsidRPr="00514F3E" w14:paraId="4D27847B" w14:textId="77777777" w:rsidTr="00606D43">
        <w:trPr>
          <w:trHeight w:val="405"/>
        </w:trPr>
        <w:tc>
          <w:tcPr>
            <w:tcW w:w="2459" w:type="dxa"/>
            <w:tcBorders>
              <w:top w:val="nil"/>
              <w:left w:val="nil"/>
              <w:bottom w:val="nil"/>
              <w:right w:val="nil"/>
            </w:tcBorders>
            <w:shd w:val="clear" w:color="auto" w:fill="auto"/>
            <w:noWrap/>
            <w:vAlign w:val="center"/>
            <w:hideMark/>
          </w:tcPr>
          <w:p w14:paraId="54A260D9"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4</w:t>
            </w:r>
          </w:p>
        </w:tc>
        <w:tc>
          <w:tcPr>
            <w:tcW w:w="2433" w:type="dxa"/>
            <w:tcBorders>
              <w:top w:val="nil"/>
              <w:left w:val="nil"/>
              <w:bottom w:val="nil"/>
              <w:right w:val="nil"/>
            </w:tcBorders>
            <w:shd w:val="clear" w:color="auto" w:fill="auto"/>
            <w:noWrap/>
            <w:vAlign w:val="bottom"/>
            <w:hideMark/>
          </w:tcPr>
          <w:p w14:paraId="746A38AD"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423.2</w:t>
            </w:r>
          </w:p>
        </w:tc>
        <w:tc>
          <w:tcPr>
            <w:tcW w:w="2425" w:type="dxa"/>
            <w:tcBorders>
              <w:top w:val="nil"/>
              <w:left w:val="nil"/>
              <w:bottom w:val="nil"/>
              <w:right w:val="nil"/>
            </w:tcBorders>
            <w:shd w:val="clear" w:color="auto" w:fill="auto"/>
            <w:vAlign w:val="bottom"/>
          </w:tcPr>
          <w:p w14:paraId="2A0D2881" w14:textId="77777777" w:rsidR="00606D43" w:rsidRPr="001B1004" w:rsidRDefault="00606D43" w:rsidP="00606D43">
            <w:pPr>
              <w:spacing w:line="240" w:lineRule="auto"/>
              <w:jc w:val="center"/>
              <w:rPr>
                <w:rFonts w:eastAsia="Times New Roman"/>
                <w:color w:val="000000"/>
              </w:rPr>
            </w:pPr>
            <w:r w:rsidRPr="001B1004">
              <w:t>42.7</w:t>
            </w:r>
          </w:p>
        </w:tc>
        <w:tc>
          <w:tcPr>
            <w:tcW w:w="2418" w:type="dxa"/>
            <w:tcBorders>
              <w:top w:val="nil"/>
              <w:left w:val="nil"/>
              <w:bottom w:val="nil"/>
              <w:right w:val="nil"/>
            </w:tcBorders>
            <w:shd w:val="clear" w:color="auto" w:fill="auto"/>
            <w:vAlign w:val="bottom"/>
          </w:tcPr>
          <w:p w14:paraId="55D7A6D1" w14:textId="77777777" w:rsidR="00606D43" w:rsidRPr="001B1004" w:rsidRDefault="00606D43" w:rsidP="00606D43">
            <w:pPr>
              <w:spacing w:line="240" w:lineRule="auto"/>
              <w:jc w:val="center"/>
              <w:rPr>
                <w:rFonts w:eastAsia="Times New Roman"/>
                <w:color w:val="000000"/>
              </w:rPr>
            </w:pPr>
            <w:r w:rsidRPr="001B1004">
              <w:rPr>
                <w:color w:val="000000"/>
              </w:rPr>
              <w:t>7.3</w:t>
            </w:r>
          </w:p>
        </w:tc>
      </w:tr>
      <w:tr w:rsidR="00606D43" w:rsidRPr="00514F3E" w14:paraId="42B6278B" w14:textId="77777777" w:rsidTr="00606D43">
        <w:trPr>
          <w:trHeight w:val="405"/>
        </w:trPr>
        <w:tc>
          <w:tcPr>
            <w:tcW w:w="2459" w:type="dxa"/>
            <w:tcBorders>
              <w:top w:val="nil"/>
              <w:left w:val="nil"/>
              <w:bottom w:val="nil"/>
              <w:right w:val="nil"/>
            </w:tcBorders>
            <w:shd w:val="clear" w:color="auto" w:fill="auto"/>
            <w:noWrap/>
            <w:vAlign w:val="center"/>
            <w:hideMark/>
          </w:tcPr>
          <w:p w14:paraId="00123363"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5</w:t>
            </w:r>
          </w:p>
        </w:tc>
        <w:tc>
          <w:tcPr>
            <w:tcW w:w="2433" w:type="dxa"/>
            <w:tcBorders>
              <w:top w:val="nil"/>
              <w:left w:val="nil"/>
              <w:bottom w:val="nil"/>
              <w:right w:val="nil"/>
            </w:tcBorders>
            <w:shd w:val="clear" w:color="auto" w:fill="auto"/>
            <w:noWrap/>
            <w:vAlign w:val="bottom"/>
            <w:hideMark/>
          </w:tcPr>
          <w:p w14:paraId="554A0221"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380.5</w:t>
            </w:r>
          </w:p>
        </w:tc>
        <w:tc>
          <w:tcPr>
            <w:tcW w:w="2425" w:type="dxa"/>
            <w:tcBorders>
              <w:top w:val="nil"/>
              <w:left w:val="nil"/>
              <w:bottom w:val="nil"/>
              <w:right w:val="nil"/>
            </w:tcBorders>
            <w:shd w:val="clear" w:color="auto" w:fill="auto"/>
            <w:vAlign w:val="bottom"/>
          </w:tcPr>
          <w:p w14:paraId="1340896E" w14:textId="77777777" w:rsidR="00606D43" w:rsidRPr="001B1004" w:rsidRDefault="00606D43" w:rsidP="00606D43">
            <w:pPr>
              <w:spacing w:line="240" w:lineRule="auto"/>
              <w:jc w:val="center"/>
              <w:rPr>
                <w:rFonts w:eastAsia="Times New Roman"/>
                <w:color w:val="000000"/>
              </w:rPr>
            </w:pPr>
            <w:r w:rsidRPr="001B1004">
              <w:t>35.4</w:t>
            </w:r>
          </w:p>
        </w:tc>
        <w:tc>
          <w:tcPr>
            <w:tcW w:w="2418" w:type="dxa"/>
            <w:tcBorders>
              <w:top w:val="nil"/>
              <w:left w:val="nil"/>
              <w:bottom w:val="nil"/>
              <w:right w:val="nil"/>
            </w:tcBorders>
            <w:shd w:val="clear" w:color="auto" w:fill="auto"/>
            <w:vAlign w:val="bottom"/>
          </w:tcPr>
          <w:p w14:paraId="2DE4EF1E" w14:textId="77777777" w:rsidR="00606D43" w:rsidRPr="001B1004" w:rsidRDefault="00606D43" w:rsidP="00606D43">
            <w:pPr>
              <w:spacing w:line="240" w:lineRule="auto"/>
              <w:jc w:val="center"/>
              <w:rPr>
                <w:rFonts w:eastAsia="Times New Roman"/>
                <w:color w:val="000000"/>
              </w:rPr>
            </w:pPr>
            <w:r w:rsidRPr="001B1004">
              <w:rPr>
                <w:color w:val="000000"/>
              </w:rPr>
              <w:t>5.8</w:t>
            </w:r>
          </w:p>
        </w:tc>
      </w:tr>
      <w:tr w:rsidR="00606D43" w:rsidRPr="00514F3E" w14:paraId="49389C37" w14:textId="77777777" w:rsidTr="00606D43">
        <w:trPr>
          <w:trHeight w:val="405"/>
        </w:trPr>
        <w:tc>
          <w:tcPr>
            <w:tcW w:w="2459" w:type="dxa"/>
            <w:tcBorders>
              <w:top w:val="nil"/>
              <w:left w:val="nil"/>
              <w:bottom w:val="nil"/>
              <w:right w:val="nil"/>
            </w:tcBorders>
            <w:shd w:val="clear" w:color="auto" w:fill="auto"/>
            <w:noWrap/>
            <w:vAlign w:val="center"/>
            <w:hideMark/>
          </w:tcPr>
          <w:p w14:paraId="6117CA93"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6</w:t>
            </w:r>
          </w:p>
        </w:tc>
        <w:tc>
          <w:tcPr>
            <w:tcW w:w="2433" w:type="dxa"/>
            <w:tcBorders>
              <w:top w:val="nil"/>
              <w:left w:val="nil"/>
              <w:bottom w:val="nil"/>
              <w:right w:val="nil"/>
            </w:tcBorders>
            <w:shd w:val="clear" w:color="auto" w:fill="auto"/>
            <w:noWrap/>
            <w:vAlign w:val="bottom"/>
            <w:hideMark/>
          </w:tcPr>
          <w:p w14:paraId="68C34364"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345.1</w:t>
            </w:r>
          </w:p>
        </w:tc>
        <w:tc>
          <w:tcPr>
            <w:tcW w:w="2425" w:type="dxa"/>
            <w:tcBorders>
              <w:top w:val="nil"/>
              <w:left w:val="nil"/>
              <w:bottom w:val="nil"/>
              <w:right w:val="nil"/>
            </w:tcBorders>
            <w:shd w:val="clear" w:color="auto" w:fill="auto"/>
            <w:vAlign w:val="bottom"/>
          </w:tcPr>
          <w:p w14:paraId="25FD32F0" w14:textId="77777777" w:rsidR="00606D43" w:rsidRPr="001B1004" w:rsidRDefault="00606D43" w:rsidP="00606D43">
            <w:pPr>
              <w:spacing w:line="240" w:lineRule="auto"/>
              <w:jc w:val="center"/>
              <w:rPr>
                <w:rFonts w:eastAsia="Times New Roman"/>
                <w:color w:val="000000"/>
              </w:rPr>
            </w:pPr>
            <w:r w:rsidRPr="001B1004">
              <w:t>29.6</w:t>
            </w:r>
          </w:p>
        </w:tc>
        <w:tc>
          <w:tcPr>
            <w:tcW w:w="2418" w:type="dxa"/>
            <w:tcBorders>
              <w:top w:val="nil"/>
              <w:left w:val="nil"/>
              <w:bottom w:val="nil"/>
              <w:right w:val="nil"/>
            </w:tcBorders>
            <w:shd w:val="clear" w:color="auto" w:fill="auto"/>
            <w:vAlign w:val="bottom"/>
          </w:tcPr>
          <w:p w14:paraId="7D97F255" w14:textId="77777777" w:rsidR="00606D43" w:rsidRPr="001B1004" w:rsidRDefault="00606D43" w:rsidP="00606D43">
            <w:pPr>
              <w:spacing w:line="240" w:lineRule="auto"/>
              <w:jc w:val="center"/>
              <w:rPr>
                <w:rFonts w:eastAsia="Times New Roman"/>
                <w:color w:val="000000"/>
              </w:rPr>
            </w:pPr>
            <w:r w:rsidRPr="001B1004">
              <w:rPr>
                <w:color w:val="000000"/>
              </w:rPr>
              <w:t>3.7</w:t>
            </w:r>
          </w:p>
        </w:tc>
      </w:tr>
      <w:tr w:rsidR="00606D43" w:rsidRPr="00514F3E" w14:paraId="321DD8C0" w14:textId="77777777" w:rsidTr="00606D43">
        <w:trPr>
          <w:trHeight w:val="405"/>
        </w:trPr>
        <w:tc>
          <w:tcPr>
            <w:tcW w:w="2459" w:type="dxa"/>
            <w:tcBorders>
              <w:top w:val="nil"/>
              <w:left w:val="nil"/>
              <w:bottom w:val="nil"/>
              <w:right w:val="nil"/>
            </w:tcBorders>
            <w:shd w:val="clear" w:color="auto" w:fill="auto"/>
            <w:noWrap/>
            <w:vAlign w:val="center"/>
            <w:hideMark/>
          </w:tcPr>
          <w:p w14:paraId="1BCDD535"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7</w:t>
            </w:r>
          </w:p>
        </w:tc>
        <w:tc>
          <w:tcPr>
            <w:tcW w:w="2433" w:type="dxa"/>
            <w:tcBorders>
              <w:top w:val="nil"/>
              <w:left w:val="nil"/>
              <w:bottom w:val="nil"/>
              <w:right w:val="nil"/>
            </w:tcBorders>
            <w:shd w:val="clear" w:color="auto" w:fill="auto"/>
            <w:noWrap/>
            <w:vAlign w:val="bottom"/>
            <w:hideMark/>
          </w:tcPr>
          <w:p w14:paraId="427902F5"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315.5</w:t>
            </w:r>
          </w:p>
        </w:tc>
        <w:tc>
          <w:tcPr>
            <w:tcW w:w="2425" w:type="dxa"/>
            <w:tcBorders>
              <w:top w:val="nil"/>
              <w:left w:val="nil"/>
              <w:bottom w:val="nil"/>
              <w:right w:val="nil"/>
            </w:tcBorders>
            <w:shd w:val="clear" w:color="auto" w:fill="auto"/>
            <w:vAlign w:val="bottom"/>
          </w:tcPr>
          <w:p w14:paraId="37734D64" w14:textId="77777777" w:rsidR="00606D43" w:rsidRPr="001B1004" w:rsidRDefault="00606D43" w:rsidP="00606D43">
            <w:pPr>
              <w:spacing w:line="240" w:lineRule="auto"/>
              <w:jc w:val="center"/>
              <w:rPr>
                <w:rFonts w:eastAsia="Times New Roman"/>
                <w:color w:val="000000"/>
              </w:rPr>
            </w:pPr>
            <w:r w:rsidRPr="001B1004">
              <w:t>26.0</w:t>
            </w:r>
          </w:p>
        </w:tc>
        <w:tc>
          <w:tcPr>
            <w:tcW w:w="2418" w:type="dxa"/>
            <w:tcBorders>
              <w:top w:val="nil"/>
              <w:left w:val="nil"/>
              <w:bottom w:val="nil"/>
              <w:right w:val="nil"/>
            </w:tcBorders>
            <w:shd w:val="clear" w:color="auto" w:fill="auto"/>
            <w:vAlign w:val="bottom"/>
          </w:tcPr>
          <w:p w14:paraId="5D6CCDBE" w14:textId="77777777" w:rsidR="00606D43" w:rsidRPr="001B1004" w:rsidRDefault="00606D43" w:rsidP="00606D43">
            <w:pPr>
              <w:spacing w:line="240" w:lineRule="auto"/>
              <w:jc w:val="center"/>
              <w:rPr>
                <w:rFonts w:eastAsia="Times New Roman"/>
                <w:color w:val="000000"/>
              </w:rPr>
            </w:pPr>
            <w:r w:rsidRPr="001B1004">
              <w:rPr>
                <w:color w:val="000000"/>
              </w:rPr>
              <w:t>8.3</w:t>
            </w:r>
          </w:p>
        </w:tc>
      </w:tr>
      <w:tr w:rsidR="00606D43" w:rsidRPr="00514F3E" w14:paraId="7692F082" w14:textId="77777777" w:rsidTr="00606D43">
        <w:trPr>
          <w:trHeight w:val="405"/>
        </w:trPr>
        <w:tc>
          <w:tcPr>
            <w:tcW w:w="2459" w:type="dxa"/>
            <w:tcBorders>
              <w:top w:val="nil"/>
              <w:left w:val="nil"/>
              <w:bottom w:val="nil"/>
              <w:right w:val="nil"/>
            </w:tcBorders>
            <w:shd w:val="clear" w:color="auto" w:fill="auto"/>
            <w:noWrap/>
            <w:vAlign w:val="center"/>
            <w:hideMark/>
          </w:tcPr>
          <w:p w14:paraId="3E1118B7"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8</w:t>
            </w:r>
          </w:p>
        </w:tc>
        <w:tc>
          <w:tcPr>
            <w:tcW w:w="2433" w:type="dxa"/>
            <w:tcBorders>
              <w:top w:val="nil"/>
              <w:left w:val="nil"/>
              <w:bottom w:val="nil"/>
              <w:right w:val="nil"/>
            </w:tcBorders>
            <w:shd w:val="clear" w:color="auto" w:fill="auto"/>
            <w:noWrap/>
            <w:vAlign w:val="bottom"/>
            <w:hideMark/>
          </w:tcPr>
          <w:p w14:paraId="30EDEB97"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289.5</w:t>
            </w:r>
          </w:p>
        </w:tc>
        <w:tc>
          <w:tcPr>
            <w:tcW w:w="2425" w:type="dxa"/>
            <w:tcBorders>
              <w:top w:val="nil"/>
              <w:left w:val="nil"/>
              <w:bottom w:val="nil"/>
              <w:right w:val="nil"/>
            </w:tcBorders>
            <w:shd w:val="clear" w:color="auto" w:fill="auto"/>
            <w:vAlign w:val="bottom"/>
          </w:tcPr>
          <w:p w14:paraId="3273C1CB" w14:textId="77777777" w:rsidR="00606D43" w:rsidRPr="001B1004" w:rsidRDefault="00606D43" w:rsidP="00606D43">
            <w:pPr>
              <w:spacing w:line="240" w:lineRule="auto"/>
              <w:jc w:val="center"/>
              <w:rPr>
                <w:rFonts w:eastAsia="Times New Roman"/>
                <w:color w:val="000000"/>
              </w:rPr>
            </w:pPr>
            <w:r w:rsidRPr="001B1004">
              <w:t>17.6</w:t>
            </w:r>
          </w:p>
        </w:tc>
        <w:tc>
          <w:tcPr>
            <w:tcW w:w="2418" w:type="dxa"/>
            <w:tcBorders>
              <w:top w:val="nil"/>
              <w:left w:val="nil"/>
              <w:bottom w:val="nil"/>
              <w:right w:val="nil"/>
            </w:tcBorders>
            <w:shd w:val="clear" w:color="auto" w:fill="auto"/>
            <w:vAlign w:val="bottom"/>
          </w:tcPr>
          <w:p w14:paraId="1DDE5C98" w14:textId="77777777" w:rsidR="00606D43" w:rsidRPr="001B1004" w:rsidRDefault="00606D43" w:rsidP="00606D43">
            <w:pPr>
              <w:spacing w:line="240" w:lineRule="auto"/>
              <w:jc w:val="center"/>
              <w:rPr>
                <w:rFonts w:eastAsia="Times New Roman"/>
                <w:color w:val="000000"/>
              </w:rPr>
            </w:pPr>
            <w:r w:rsidRPr="001B1004">
              <w:rPr>
                <w:color w:val="000000"/>
              </w:rPr>
              <w:t>3.0</w:t>
            </w:r>
          </w:p>
        </w:tc>
      </w:tr>
      <w:tr w:rsidR="00606D43" w:rsidRPr="00514F3E" w14:paraId="01A936A3" w14:textId="77777777" w:rsidTr="00606D43">
        <w:trPr>
          <w:trHeight w:val="405"/>
        </w:trPr>
        <w:tc>
          <w:tcPr>
            <w:tcW w:w="2459" w:type="dxa"/>
            <w:tcBorders>
              <w:top w:val="nil"/>
              <w:left w:val="nil"/>
              <w:bottom w:val="nil"/>
              <w:right w:val="nil"/>
            </w:tcBorders>
            <w:shd w:val="clear" w:color="auto" w:fill="auto"/>
            <w:noWrap/>
            <w:vAlign w:val="center"/>
            <w:hideMark/>
          </w:tcPr>
          <w:p w14:paraId="7E219B64"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lastRenderedPageBreak/>
              <w:t>9</w:t>
            </w:r>
          </w:p>
        </w:tc>
        <w:tc>
          <w:tcPr>
            <w:tcW w:w="2433" w:type="dxa"/>
            <w:tcBorders>
              <w:top w:val="nil"/>
              <w:left w:val="nil"/>
              <w:bottom w:val="nil"/>
              <w:right w:val="nil"/>
            </w:tcBorders>
            <w:shd w:val="clear" w:color="auto" w:fill="auto"/>
            <w:noWrap/>
            <w:vAlign w:val="bottom"/>
            <w:hideMark/>
          </w:tcPr>
          <w:p w14:paraId="6A534862"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271.9</w:t>
            </w:r>
          </w:p>
        </w:tc>
        <w:tc>
          <w:tcPr>
            <w:tcW w:w="2425" w:type="dxa"/>
            <w:tcBorders>
              <w:top w:val="nil"/>
              <w:left w:val="nil"/>
              <w:bottom w:val="nil"/>
              <w:right w:val="nil"/>
            </w:tcBorders>
            <w:shd w:val="clear" w:color="auto" w:fill="auto"/>
            <w:vAlign w:val="bottom"/>
          </w:tcPr>
          <w:p w14:paraId="180CB796" w14:textId="77777777" w:rsidR="00606D43" w:rsidRPr="001B1004" w:rsidRDefault="00606D43" w:rsidP="00606D43">
            <w:pPr>
              <w:spacing w:line="240" w:lineRule="auto"/>
              <w:jc w:val="center"/>
              <w:rPr>
                <w:rFonts w:eastAsia="Times New Roman"/>
                <w:color w:val="000000"/>
              </w:rPr>
            </w:pPr>
            <w:r w:rsidRPr="001B1004">
              <w:t>14.7</w:t>
            </w:r>
          </w:p>
        </w:tc>
        <w:tc>
          <w:tcPr>
            <w:tcW w:w="2418" w:type="dxa"/>
            <w:tcBorders>
              <w:top w:val="nil"/>
              <w:left w:val="nil"/>
              <w:bottom w:val="nil"/>
              <w:right w:val="nil"/>
            </w:tcBorders>
            <w:shd w:val="clear" w:color="auto" w:fill="auto"/>
            <w:vAlign w:val="bottom"/>
          </w:tcPr>
          <w:p w14:paraId="3AEBC31E" w14:textId="77777777" w:rsidR="00606D43" w:rsidRPr="001B1004" w:rsidRDefault="00606D43" w:rsidP="00606D43">
            <w:pPr>
              <w:spacing w:line="240" w:lineRule="auto"/>
              <w:jc w:val="center"/>
              <w:rPr>
                <w:rFonts w:eastAsia="Times New Roman"/>
                <w:color w:val="000000"/>
              </w:rPr>
            </w:pPr>
            <w:r w:rsidRPr="001B1004">
              <w:rPr>
                <w:color w:val="000000"/>
              </w:rPr>
              <w:t>1.9</w:t>
            </w:r>
          </w:p>
        </w:tc>
      </w:tr>
      <w:tr w:rsidR="00606D43" w:rsidRPr="00514F3E" w14:paraId="025A2797" w14:textId="77777777" w:rsidTr="00606D43">
        <w:trPr>
          <w:trHeight w:val="405"/>
        </w:trPr>
        <w:tc>
          <w:tcPr>
            <w:tcW w:w="2459" w:type="dxa"/>
            <w:tcBorders>
              <w:top w:val="nil"/>
              <w:left w:val="nil"/>
              <w:bottom w:val="nil"/>
              <w:right w:val="nil"/>
            </w:tcBorders>
            <w:shd w:val="clear" w:color="auto" w:fill="auto"/>
            <w:noWrap/>
            <w:vAlign w:val="center"/>
            <w:hideMark/>
          </w:tcPr>
          <w:p w14:paraId="53A1AB6F"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10</w:t>
            </w:r>
          </w:p>
        </w:tc>
        <w:tc>
          <w:tcPr>
            <w:tcW w:w="2433" w:type="dxa"/>
            <w:tcBorders>
              <w:top w:val="nil"/>
              <w:left w:val="nil"/>
              <w:bottom w:val="nil"/>
              <w:right w:val="nil"/>
            </w:tcBorders>
            <w:shd w:val="clear" w:color="auto" w:fill="auto"/>
            <w:noWrap/>
            <w:vAlign w:val="bottom"/>
            <w:hideMark/>
          </w:tcPr>
          <w:p w14:paraId="7C3A9F35"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257.2</w:t>
            </w:r>
          </w:p>
        </w:tc>
        <w:tc>
          <w:tcPr>
            <w:tcW w:w="2425" w:type="dxa"/>
            <w:tcBorders>
              <w:top w:val="nil"/>
              <w:left w:val="nil"/>
              <w:bottom w:val="nil"/>
              <w:right w:val="nil"/>
            </w:tcBorders>
            <w:shd w:val="clear" w:color="auto" w:fill="auto"/>
            <w:vAlign w:val="bottom"/>
          </w:tcPr>
          <w:p w14:paraId="6FFAB068" w14:textId="77777777" w:rsidR="00606D43" w:rsidRPr="001B1004" w:rsidRDefault="00606D43" w:rsidP="00606D43">
            <w:pPr>
              <w:spacing w:line="240" w:lineRule="auto"/>
              <w:jc w:val="center"/>
              <w:rPr>
                <w:rFonts w:eastAsia="Times New Roman"/>
                <w:color w:val="000000"/>
              </w:rPr>
            </w:pPr>
            <w:r w:rsidRPr="001B1004">
              <w:t>12.8</w:t>
            </w:r>
          </w:p>
        </w:tc>
        <w:tc>
          <w:tcPr>
            <w:tcW w:w="2418" w:type="dxa"/>
            <w:tcBorders>
              <w:top w:val="nil"/>
              <w:left w:val="nil"/>
              <w:bottom w:val="nil"/>
              <w:right w:val="nil"/>
            </w:tcBorders>
            <w:shd w:val="clear" w:color="auto" w:fill="auto"/>
            <w:vAlign w:val="bottom"/>
          </w:tcPr>
          <w:p w14:paraId="7F4E853B" w14:textId="77777777" w:rsidR="00606D43" w:rsidRPr="001B1004" w:rsidRDefault="00606D43" w:rsidP="00606D43">
            <w:pPr>
              <w:spacing w:line="240" w:lineRule="auto"/>
              <w:jc w:val="center"/>
              <w:rPr>
                <w:rFonts w:eastAsia="Times New Roman"/>
                <w:color w:val="000000"/>
              </w:rPr>
            </w:pPr>
            <w:r w:rsidRPr="001B1004">
              <w:rPr>
                <w:color w:val="000000"/>
              </w:rPr>
              <w:t>0.7</w:t>
            </w:r>
          </w:p>
        </w:tc>
      </w:tr>
      <w:tr w:rsidR="00606D43" w:rsidRPr="00514F3E" w14:paraId="11EF7306" w14:textId="77777777" w:rsidTr="00606D43">
        <w:trPr>
          <w:trHeight w:val="405"/>
        </w:trPr>
        <w:tc>
          <w:tcPr>
            <w:tcW w:w="2459" w:type="dxa"/>
            <w:tcBorders>
              <w:top w:val="nil"/>
              <w:left w:val="nil"/>
              <w:bottom w:val="nil"/>
              <w:right w:val="nil"/>
            </w:tcBorders>
            <w:shd w:val="clear" w:color="auto" w:fill="auto"/>
            <w:noWrap/>
            <w:vAlign w:val="center"/>
            <w:hideMark/>
          </w:tcPr>
          <w:p w14:paraId="57AD88C5"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11</w:t>
            </w:r>
          </w:p>
        </w:tc>
        <w:tc>
          <w:tcPr>
            <w:tcW w:w="2433" w:type="dxa"/>
            <w:tcBorders>
              <w:top w:val="nil"/>
              <w:left w:val="nil"/>
              <w:bottom w:val="nil"/>
              <w:right w:val="nil"/>
            </w:tcBorders>
            <w:shd w:val="clear" w:color="auto" w:fill="auto"/>
            <w:noWrap/>
            <w:vAlign w:val="bottom"/>
            <w:hideMark/>
          </w:tcPr>
          <w:p w14:paraId="3764E142"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244.5</w:t>
            </w:r>
          </w:p>
        </w:tc>
        <w:tc>
          <w:tcPr>
            <w:tcW w:w="2425" w:type="dxa"/>
            <w:tcBorders>
              <w:top w:val="nil"/>
              <w:left w:val="nil"/>
              <w:bottom w:val="nil"/>
              <w:right w:val="nil"/>
            </w:tcBorders>
            <w:shd w:val="clear" w:color="auto" w:fill="auto"/>
            <w:vAlign w:val="bottom"/>
          </w:tcPr>
          <w:p w14:paraId="34227CD7" w14:textId="77777777" w:rsidR="00606D43" w:rsidRPr="001B1004" w:rsidRDefault="00606D43" w:rsidP="00606D43">
            <w:pPr>
              <w:spacing w:line="240" w:lineRule="auto"/>
              <w:jc w:val="center"/>
              <w:rPr>
                <w:rFonts w:eastAsia="Times New Roman"/>
                <w:color w:val="000000"/>
              </w:rPr>
            </w:pPr>
            <w:r w:rsidRPr="001B1004">
              <w:t>12.0</w:t>
            </w:r>
          </w:p>
        </w:tc>
        <w:tc>
          <w:tcPr>
            <w:tcW w:w="2418" w:type="dxa"/>
            <w:tcBorders>
              <w:top w:val="nil"/>
              <w:left w:val="nil"/>
              <w:bottom w:val="nil"/>
              <w:right w:val="nil"/>
            </w:tcBorders>
            <w:shd w:val="clear" w:color="auto" w:fill="auto"/>
            <w:vAlign w:val="bottom"/>
          </w:tcPr>
          <w:p w14:paraId="2A1C121C" w14:textId="77777777" w:rsidR="00606D43" w:rsidRPr="001B1004" w:rsidRDefault="00606D43" w:rsidP="00606D43">
            <w:pPr>
              <w:spacing w:line="240" w:lineRule="auto"/>
              <w:jc w:val="center"/>
              <w:rPr>
                <w:rFonts w:eastAsia="Times New Roman"/>
                <w:color w:val="000000"/>
              </w:rPr>
            </w:pPr>
            <w:r w:rsidRPr="001B1004">
              <w:rPr>
                <w:color w:val="000000"/>
              </w:rPr>
              <w:t>0.4</w:t>
            </w:r>
          </w:p>
        </w:tc>
      </w:tr>
      <w:tr w:rsidR="00606D43" w:rsidRPr="00514F3E" w14:paraId="10D1FC7A" w14:textId="77777777" w:rsidTr="00606D43">
        <w:trPr>
          <w:trHeight w:val="405"/>
        </w:trPr>
        <w:tc>
          <w:tcPr>
            <w:tcW w:w="2459" w:type="dxa"/>
            <w:tcBorders>
              <w:top w:val="nil"/>
              <w:left w:val="nil"/>
              <w:bottom w:val="nil"/>
              <w:right w:val="nil"/>
            </w:tcBorders>
            <w:shd w:val="clear" w:color="auto" w:fill="auto"/>
            <w:noWrap/>
            <w:vAlign w:val="center"/>
            <w:hideMark/>
          </w:tcPr>
          <w:p w14:paraId="2A1C5F29"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12</w:t>
            </w:r>
          </w:p>
        </w:tc>
        <w:tc>
          <w:tcPr>
            <w:tcW w:w="2433" w:type="dxa"/>
            <w:tcBorders>
              <w:top w:val="nil"/>
              <w:left w:val="nil"/>
              <w:bottom w:val="nil"/>
              <w:right w:val="nil"/>
            </w:tcBorders>
            <w:shd w:val="clear" w:color="auto" w:fill="auto"/>
            <w:noWrap/>
            <w:vAlign w:val="bottom"/>
            <w:hideMark/>
          </w:tcPr>
          <w:p w14:paraId="1D7B614B"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232.5</w:t>
            </w:r>
          </w:p>
        </w:tc>
        <w:tc>
          <w:tcPr>
            <w:tcW w:w="2425" w:type="dxa"/>
            <w:tcBorders>
              <w:top w:val="nil"/>
              <w:left w:val="nil"/>
              <w:bottom w:val="nil"/>
              <w:right w:val="nil"/>
            </w:tcBorders>
            <w:shd w:val="clear" w:color="auto" w:fill="auto"/>
            <w:vAlign w:val="bottom"/>
          </w:tcPr>
          <w:p w14:paraId="215032F8" w14:textId="77777777" w:rsidR="00606D43" w:rsidRPr="001B1004" w:rsidRDefault="00606D43" w:rsidP="00606D43">
            <w:pPr>
              <w:spacing w:line="240" w:lineRule="auto"/>
              <w:jc w:val="center"/>
              <w:rPr>
                <w:rFonts w:eastAsia="Times New Roman"/>
                <w:color w:val="000000"/>
              </w:rPr>
            </w:pPr>
            <w:r w:rsidRPr="001B1004">
              <w:t>11.6</w:t>
            </w:r>
          </w:p>
        </w:tc>
        <w:tc>
          <w:tcPr>
            <w:tcW w:w="2418" w:type="dxa"/>
            <w:tcBorders>
              <w:top w:val="nil"/>
              <w:left w:val="nil"/>
              <w:bottom w:val="nil"/>
              <w:right w:val="nil"/>
            </w:tcBorders>
            <w:shd w:val="clear" w:color="auto" w:fill="auto"/>
            <w:vAlign w:val="bottom"/>
          </w:tcPr>
          <w:p w14:paraId="1CC01AD4" w14:textId="77777777" w:rsidR="00606D43" w:rsidRPr="001B1004" w:rsidRDefault="00606D43" w:rsidP="00606D43">
            <w:pPr>
              <w:spacing w:line="240" w:lineRule="auto"/>
              <w:jc w:val="center"/>
              <w:rPr>
                <w:rFonts w:eastAsia="Times New Roman"/>
                <w:color w:val="000000"/>
              </w:rPr>
            </w:pPr>
            <w:r w:rsidRPr="001B1004">
              <w:rPr>
                <w:color w:val="000000"/>
              </w:rPr>
              <w:t>0.8</w:t>
            </w:r>
          </w:p>
        </w:tc>
      </w:tr>
      <w:tr w:rsidR="00606D43" w:rsidRPr="00514F3E" w14:paraId="57694D46" w14:textId="77777777" w:rsidTr="00606D43">
        <w:trPr>
          <w:trHeight w:val="405"/>
        </w:trPr>
        <w:tc>
          <w:tcPr>
            <w:tcW w:w="2459" w:type="dxa"/>
            <w:tcBorders>
              <w:top w:val="nil"/>
              <w:left w:val="nil"/>
              <w:bottom w:val="nil"/>
              <w:right w:val="nil"/>
            </w:tcBorders>
            <w:shd w:val="clear" w:color="auto" w:fill="auto"/>
            <w:noWrap/>
            <w:vAlign w:val="center"/>
            <w:hideMark/>
          </w:tcPr>
          <w:p w14:paraId="62CF9668"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13</w:t>
            </w:r>
          </w:p>
        </w:tc>
        <w:tc>
          <w:tcPr>
            <w:tcW w:w="2433" w:type="dxa"/>
            <w:tcBorders>
              <w:top w:val="nil"/>
              <w:left w:val="nil"/>
              <w:bottom w:val="nil"/>
              <w:right w:val="nil"/>
            </w:tcBorders>
            <w:shd w:val="clear" w:color="auto" w:fill="auto"/>
            <w:noWrap/>
            <w:vAlign w:val="bottom"/>
            <w:hideMark/>
          </w:tcPr>
          <w:p w14:paraId="50C9F590"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220.9</w:t>
            </w:r>
          </w:p>
        </w:tc>
        <w:tc>
          <w:tcPr>
            <w:tcW w:w="2425" w:type="dxa"/>
            <w:tcBorders>
              <w:top w:val="nil"/>
              <w:left w:val="nil"/>
              <w:bottom w:val="nil"/>
              <w:right w:val="nil"/>
            </w:tcBorders>
            <w:shd w:val="clear" w:color="auto" w:fill="auto"/>
            <w:vAlign w:val="bottom"/>
          </w:tcPr>
          <w:p w14:paraId="6EDE70B9" w14:textId="77777777" w:rsidR="00606D43" w:rsidRPr="001B1004" w:rsidRDefault="00606D43" w:rsidP="00606D43">
            <w:pPr>
              <w:spacing w:line="240" w:lineRule="auto"/>
              <w:jc w:val="center"/>
              <w:rPr>
                <w:rFonts w:eastAsia="Times New Roman"/>
                <w:color w:val="000000"/>
              </w:rPr>
            </w:pPr>
            <w:r w:rsidRPr="001B1004">
              <w:t>10.8</w:t>
            </w:r>
          </w:p>
        </w:tc>
        <w:tc>
          <w:tcPr>
            <w:tcW w:w="2418" w:type="dxa"/>
            <w:tcBorders>
              <w:top w:val="nil"/>
              <w:left w:val="nil"/>
              <w:bottom w:val="nil"/>
              <w:right w:val="nil"/>
            </w:tcBorders>
            <w:shd w:val="clear" w:color="auto" w:fill="auto"/>
            <w:vAlign w:val="bottom"/>
          </w:tcPr>
          <w:p w14:paraId="66975A1F" w14:textId="77777777" w:rsidR="00606D43" w:rsidRPr="001B1004" w:rsidRDefault="00606D43" w:rsidP="00606D43">
            <w:pPr>
              <w:spacing w:line="240" w:lineRule="auto"/>
              <w:jc w:val="center"/>
              <w:rPr>
                <w:rFonts w:eastAsia="Times New Roman"/>
                <w:color w:val="000000"/>
              </w:rPr>
            </w:pPr>
            <w:r w:rsidRPr="001B1004">
              <w:rPr>
                <w:color w:val="000000"/>
              </w:rPr>
              <w:t>1.2</w:t>
            </w:r>
          </w:p>
        </w:tc>
      </w:tr>
      <w:tr w:rsidR="00606D43" w:rsidRPr="00514F3E" w14:paraId="47F230CA" w14:textId="77777777" w:rsidTr="00606D43">
        <w:trPr>
          <w:trHeight w:val="405"/>
        </w:trPr>
        <w:tc>
          <w:tcPr>
            <w:tcW w:w="2459" w:type="dxa"/>
            <w:tcBorders>
              <w:top w:val="nil"/>
              <w:left w:val="nil"/>
              <w:bottom w:val="nil"/>
              <w:right w:val="nil"/>
            </w:tcBorders>
            <w:shd w:val="clear" w:color="auto" w:fill="auto"/>
            <w:noWrap/>
            <w:vAlign w:val="center"/>
            <w:hideMark/>
          </w:tcPr>
          <w:p w14:paraId="7DC6537D"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14</w:t>
            </w:r>
          </w:p>
        </w:tc>
        <w:tc>
          <w:tcPr>
            <w:tcW w:w="2433" w:type="dxa"/>
            <w:tcBorders>
              <w:top w:val="nil"/>
              <w:left w:val="nil"/>
              <w:bottom w:val="nil"/>
              <w:right w:val="nil"/>
            </w:tcBorders>
            <w:shd w:val="clear" w:color="auto" w:fill="auto"/>
            <w:noWrap/>
            <w:vAlign w:val="bottom"/>
            <w:hideMark/>
          </w:tcPr>
          <w:p w14:paraId="3C7DD32E"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210.1</w:t>
            </w:r>
          </w:p>
        </w:tc>
        <w:tc>
          <w:tcPr>
            <w:tcW w:w="2425" w:type="dxa"/>
            <w:tcBorders>
              <w:top w:val="nil"/>
              <w:left w:val="nil"/>
              <w:bottom w:val="nil"/>
              <w:right w:val="nil"/>
            </w:tcBorders>
            <w:shd w:val="clear" w:color="auto" w:fill="auto"/>
            <w:vAlign w:val="bottom"/>
          </w:tcPr>
          <w:p w14:paraId="421B4D6C" w14:textId="77777777" w:rsidR="00606D43" w:rsidRPr="001B1004" w:rsidRDefault="00606D43" w:rsidP="00606D43">
            <w:pPr>
              <w:spacing w:line="240" w:lineRule="auto"/>
              <w:jc w:val="center"/>
              <w:rPr>
                <w:rFonts w:eastAsia="Times New Roman"/>
                <w:color w:val="000000"/>
              </w:rPr>
            </w:pPr>
            <w:r w:rsidRPr="001B1004">
              <w:t>9.7</w:t>
            </w:r>
          </w:p>
        </w:tc>
        <w:tc>
          <w:tcPr>
            <w:tcW w:w="2418" w:type="dxa"/>
            <w:tcBorders>
              <w:top w:val="nil"/>
              <w:left w:val="nil"/>
              <w:bottom w:val="nil"/>
              <w:right w:val="nil"/>
            </w:tcBorders>
            <w:shd w:val="clear" w:color="auto" w:fill="auto"/>
            <w:vAlign w:val="bottom"/>
          </w:tcPr>
          <w:p w14:paraId="2C760D8A" w14:textId="77777777" w:rsidR="00606D43" w:rsidRPr="001B1004" w:rsidRDefault="00606D43" w:rsidP="00606D43">
            <w:pPr>
              <w:spacing w:line="240" w:lineRule="auto"/>
              <w:jc w:val="center"/>
              <w:rPr>
                <w:rFonts w:eastAsia="Times New Roman"/>
                <w:color w:val="000000"/>
              </w:rPr>
            </w:pPr>
            <w:r w:rsidRPr="001B1004">
              <w:rPr>
                <w:color w:val="000000"/>
              </w:rPr>
              <w:t>0.2</w:t>
            </w:r>
          </w:p>
        </w:tc>
      </w:tr>
      <w:tr w:rsidR="00606D43" w:rsidRPr="00514F3E" w14:paraId="2C4E83CF" w14:textId="77777777" w:rsidTr="00606D43">
        <w:trPr>
          <w:trHeight w:val="182"/>
        </w:trPr>
        <w:tc>
          <w:tcPr>
            <w:tcW w:w="2459" w:type="dxa"/>
            <w:tcBorders>
              <w:top w:val="nil"/>
              <w:left w:val="nil"/>
              <w:bottom w:val="double" w:sz="6" w:space="0" w:color="auto"/>
              <w:right w:val="nil"/>
            </w:tcBorders>
            <w:shd w:val="clear" w:color="auto" w:fill="auto"/>
            <w:noWrap/>
            <w:vAlign w:val="center"/>
            <w:hideMark/>
          </w:tcPr>
          <w:p w14:paraId="31467E11"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15</w:t>
            </w:r>
          </w:p>
        </w:tc>
        <w:tc>
          <w:tcPr>
            <w:tcW w:w="2433" w:type="dxa"/>
            <w:tcBorders>
              <w:top w:val="nil"/>
              <w:left w:val="nil"/>
              <w:bottom w:val="double" w:sz="6" w:space="0" w:color="auto"/>
              <w:right w:val="nil"/>
            </w:tcBorders>
            <w:shd w:val="clear" w:color="auto" w:fill="auto"/>
            <w:noWrap/>
            <w:vAlign w:val="bottom"/>
            <w:hideMark/>
          </w:tcPr>
          <w:p w14:paraId="785F0CFE" w14:textId="77777777" w:rsidR="00606D43" w:rsidRPr="00514F3E" w:rsidRDefault="00606D43" w:rsidP="00606D43">
            <w:pPr>
              <w:spacing w:line="240" w:lineRule="auto"/>
              <w:jc w:val="center"/>
              <w:rPr>
                <w:rFonts w:eastAsia="Times New Roman"/>
                <w:color w:val="000000"/>
              </w:rPr>
            </w:pPr>
            <w:r w:rsidRPr="00514F3E">
              <w:rPr>
                <w:rFonts w:eastAsia="Times New Roman"/>
                <w:color w:val="000000"/>
              </w:rPr>
              <w:t>200.4</w:t>
            </w:r>
          </w:p>
        </w:tc>
        <w:tc>
          <w:tcPr>
            <w:tcW w:w="2425" w:type="dxa"/>
            <w:tcBorders>
              <w:top w:val="nil"/>
              <w:left w:val="nil"/>
              <w:bottom w:val="double" w:sz="6" w:space="0" w:color="auto"/>
              <w:right w:val="nil"/>
            </w:tcBorders>
            <w:shd w:val="clear" w:color="auto" w:fill="auto"/>
            <w:vAlign w:val="bottom"/>
          </w:tcPr>
          <w:p w14:paraId="71825CAA" w14:textId="77777777" w:rsidR="00606D43" w:rsidRPr="001B1004" w:rsidRDefault="00606D43" w:rsidP="00606D43">
            <w:pPr>
              <w:spacing w:line="240" w:lineRule="auto"/>
              <w:jc w:val="center"/>
              <w:rPr>
                <w:rFonts w:eastAsia="Times New Roman"/>
                <w:color w:val="000000"/>
              </w:rPr>
            </w:pPr>
            <w:r w:rsidRPr="001B1004">
              <w:t>9.</w:t>
            </w:r>
            <w:r>
              <w:t>4</w:t>
            </w:r>
          </w:p>
        </w:tc>
        <w:tc>
          <w:tcPr>
            <w:tcW w:w="2418" w:type="dxa"/>
            <w:tcBorders>
              <w:top w:val="nil"/>
              <w:left w:val="nil"/>
              <w:bottom w:val="double" w:sz="6" w:space="0" w:color="auto"/>
              <w:right w:val="nil"/>
            </w:tcBorders>
            <w:shd w:val="clear" w:color="auto" w:fill="auto"/>
            <w:vAlign w:val="bottom"/>
          </w:tcPr>
          <w:p w14:paraId="3129D148" w14:textId="77777777" w:rsidR="00606D43" w:rsidRPr="001B1004" w:rsidRDefault="00606D43" w:rsidP="00606D43">
            <w:pPr>
              <w:spacing w:line="240" w:lineRule="auto"/>
              <w:jc w:val="center"/>
              <w:rPr>
                <w:rFonts w:eastAsia="Times New Roman"/>
                <w:color w:val="000000"/>
              </w:rPr>
            </w:pPr>
            <w:r>
              <w:rPr>
                <w:rFonts w:eastAsia="Times New Roman"/>
                <w:color w:val="000000"/>
              </w:rPr>
              <w:t>1.0</w:t>
            </w:r>
          </w:p>
        </w:tc>
      </w:tr>
    </w:tbl>
    <w:p w14:paraId="5B236F12" w14:textId="7964CFEE" w:rsidR="00606D43" w:rsidRPr="00606D43" w:rsidRDefault="000C61A9" w:rsidP="00606D43">
      <w:pPr>
        <w:autoSpaceDE w:val="0"/>
        <w:autoSpaceDN w:val="0"/>
        <w:adjustRightInd w:val="0"/>
        <w:rPr>
          <w:sz w:val="20"/>
          <w:szCs w:val="20"/>
          <w:lang w:val="en-US"/>
        </w:rPr>
      </w:pPr>
      <w:r>
        <w:rPr>
          <w:b/>
          <w:bCs/>
          <w:sz w:val="20"/>
          <w:szCs w:val="20"/>
          <w:lang w:val="en-US"/>
        </w:rPr>
        <w:t>Table S2.1.</w:t>
      </w:r>
      <w:r w:rsidR="00606D43" w:rsidRPr="00606D43">
        <w:rPr>
          <w:b/>
          <w:bCs/>
          <w:sz w:val="20"/>
          <w:szCs w:val="20"/>
          <w:lang w:val="en-US"/>
        </w:rPr>
        <w:t xml:space="preserve"> </w:t>
      </w:r>
      <w:r w:rsidR="00606D43" w:rsidRPr="00606D43">
        <w:rPr>
          <w:sz w:val="20"/>
          <w:szCs w:val="20"/>
          <w:lang w:val="en-US"/>
        </w:rPr>
        <w:t>The table shows the dissimilarity measure coefficients from the agglomeration schedule. In addition, the calculated change in dissimilarity measure coefficient as well as the jump in change of dissimilarity measure coefficient is shown. Note we here only show the coefficients for cluster solutions 1-15 as a larger number of clusters would not be meaningful in the present study.</w:t>
      </w:r>
    </w:p>
    <w:p w14:paraId="66CCDF9E" w14:textId="77777777" w:rsidR="00606D43" w:rsidRDefault="00606D43" w:rsidP="000E2C08">
      <w:pPr>
        <w:rPr>
          <w:b/>
          <w:bCs/>
          <w:lang w:val="en-US"/>
        </w:rPr>
      </w:pPr>
    </w:p>
    <w:p w14:paraId="354C1E79" w14:textId="2C3B6E5B" w:rsidR="00467CAE" w:rsidRPr="00606D43" w:rsidRDefault="00606D43" w:rsidP="000E2C08">
      <w:pPr>
        <w:rPr>
          <w:lang w:val="en-US"/>
        </w:rPr>
      </w:pPr>
      <w:r w:rsidRPr="00606D43">
        <w:rPr>
          <w:b/>
          <w:bCs/>
          <w:lang w:val="en-US"/>
        </w:rPr>
        <w:t xml:space="preserve">Figure </w:t>
      </w:r>
      <w:r>
        <w:rPr>
          <w:b/>
          <w:bCs/>
          <w:lang w:val="en-US"/>
        </w:rPr>
        <w:t>S</w:t>
      </w:r>
      <w:r w:rsidR="000C61A9">
        <w:rPr>
          <w:b/>
          <w:bCs/>
          <w:lang w:val="en-US"/>
        </w:rPr>
        <w:t>2</w:t>
      </w:r>
      <w:r>
        <w:rPr>
          <w:b/>
          <w:bCs/>
          <w:lang w:val="en-US"/>
        </w:rPr>
        <w:t>.1.</w:t>
      </w:r>
      <w:r w:rsidRPr="00606D43">
        <w:rPr>
          <w:b/>
          <w:bCs/>
          <w:lang w:val="en-US"/>
        </w:rPr>
        <w:t xml:space="preserve"> Changes in dissimilarity measure coefficients</w:t>
      </w:r>
    </w:p>
    <w:p w14:paraId="78876416" w14:textId="1063C73D" w:rsidR="00467CAE" w:rsidRDefault="00606D43" w:rsidP="000E2C08">
      <w:pPr>
        <w:rPr>
          <w:lang w:val="en-US"/>
        </w:rPr>
      </w:pPr>
      <w:r w:rsidRPr="00545DFC">
        <w:rPr>
          <w:b/>
          <w:bCs/>
          <w:noProof/>
        </w:rPr>
        <mc:AlternateContent>
          <mc:Choice Requires="wpg">
            <w:drawing>
              <wp:anchor distT="0" distB="0" distL="114300" distR="114300" simplePos="0" relativeHeight="251668480" behindDoc="0" locked="0" layoutInCell="1" allowOverlap="1" wp14:anchorId="5EDF37D7" wp14:editId="346E144A">
                <wp:simplePos x="0" y="0"/>
                <wp:positionH relativeFrom="column">
                  <wp:posOffset>0</wp:posOffset>
                </wp:positionH>
                <wp:positionV relativeFrom="paragraph">
                  <wp:posOffset>-635</wp:posOffset>
                </wp:positionV>
                <wp:extent cx="4572000" cy="2743200"/>
                <wp:effectExtent l="0" t="0" r="0" b="0"/>
                <wp:wrapNone/>
                <wp:docPr id="17" name="Group 17"/>
                <wp:cNvGraphicFramePr/>
                <a:graphic xmlns:a="http://schemas.openxmlformats.org/drawingml/2006/main">
                  <a:graphicData uri="http://schemas.microsoft.com/office/word/2010/wordprocessingGroup">
                    <wpg:wgp>
                      <wpg:cNvGrpSpPr/>
                      <wpg:grpSpPr>
                        <a:xfrm>
                          <a:off x="0" y="0"/>
                          <a:ext cx="4572000" cy="2743200"/>
                          <a:chOff x="0" y="0"/>
                          <a:chExt cx="4572000" cy="2743200"/>
                        </a:xfrm>
                      </wpg:grpSpPr>
                      <wpg:graphicFrame>
                        <wpg:cNvPr id="18" name="Chart 18"/>
                        <wpg:cNvFrPr/>
                        <wpg:xfrm>
                          <a:off x="0" y="0"/>
                          <a:ext cx="4572000" cy="2743200"/>
                        </wpg:xfrm>
                        <a:graphic>
                          <a:graphicData uri="http://schemas.openxmlformats.org/drawingml/2006/chart">
                            <c:chart xmlns:c="http://schemas.openxmlformats.org/drawingml/2006/chart" xmlns:r="http://schemas.openxmlformats.org/officeDocument/2006/relationships" r:id="rId17"/>
                          </a:graphicData>
                        </a:graphic>
                      </wpg:graphicFrame>
                      <wps:wsp>
                        <wps:cNvPr id="19" name="Oval 19"/>
                        <wps:cNvSpPr/>
                        <wps:spPr>
                          <a:xfrm>
                            <a:off x="962025" y="1400175"/>
                            <a:ext cx="284480" cy="276046"/>
                          </a:xfrm>
                          <a:prstGeom prst="ellipse">
                            <a:avLst/>
                          </a:prstGeom>
                          <a:solidFill>
                            <a:srgbClr val="C00000">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680C3D" id="Group 17" o:spid="_x0000_s1026" style="position:absolute;margin-left:0;margin-top:-.05pt;width:5in;height:3in;z-index:251668480" coordsize="45720,2743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8" o:spid="_x0000_s1027" type="#_x0000_t75" style="position:absolute;left:-60;top:-60;width:45840;height:27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">
                  <v:imagedata r:id="rId18" o:title=""/>
                  <o:lock v:ext="edit" aspectratio="f"/>
                </v:shape>
                <v:oval id="Oval 19" o:spid="_x0000_s1028" style="position:absolute;left:9620;top:14001;width:2845;height:2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" fillcolor="#c00000" stroked="f" strokeweight="1pt">
                  <v:fill opacity="16448f"/>
                  <v:stroke joinstyle="miter"/>
                </v:oval>
              </v:group>
            </w:pict>
          </mc:Fallback>
        </mc:AlternateContent>
      </w:r>
    </w:p>
    <w:p w14:paraId="0A787D3C" w14:textId="4B690E95" w:rsidR="00467CAE" w:rsidRDefault="00467CAE" w:rsidP="000E2C08">
      <w:pPr>
        <w:rPr>
          <w:lang w:val="en-US"/>
        </w:rPr>
      </w:pPr>
    </w:p>
    <w:p w14:paraId="18615547" w14:textId="691154E4" w:rsidR="00467CAE" w:rsidRDefault="00467CAE" w:rsidP="000E2C08">
      <w:pPr>
        <w:rPr>
          <w:lang w:val="en-US"/>
        </w:rPr>
      </w:pPr>
    </w:p>
    <w:p w14:paraId="58F28F56" w14:textId="6C71AE48" w:rsidR="00467CAE" w:rsidRDefault="00467CAE" w:rsidP="000E2C08">
      <w:pPr>
        <w:rPr>
          <w:lang w:val="en-US"/>
        </w:rPr>
      </w:pPr>
    </w:p>
    <w:p w14:paraId="6037EA67" w14:textId="5C286122" w:rsidR="00467CAE" w:rsidRDefault="00467CAE" w:rsidP="000E2C08">
      <w:pPr>
        <w:rPr>
          <w:lang w:val="en-US"/>
        </w:rPr>
      </w:pPr>
    </w:p>
    <w:p w14:paraId="14234EE3" w14:textId="299625C5" w:rsidR="00467CAE" w:rsidRDefault="00467CAE" w:rsidP="000E2C08">
      <w:pPr>
        <w:rPr>
          <w:lang w:val="en-US"/>
        </w:rPr>
      </w:pPr>
    </w:p>
    <w:p w14:paraId="0033BF1A" w14:textId="5C36F553" w:rsidR="00467CAE" w:rsidRDefault="00467CAE" w:rsidP="000E2C08">
      <w:pPr>
        <w:rPr>
          <w:lang w:val="en-US"/>
        </w:rPr>
      </w:pPr>
    </w:p>
    <w:p w14:paraId="1CA7AFC5" w14:textId="7DFE151E" w:rsidR="00606D43" w:rsidRPr="00606D43" w:rsidRDefault="000C61A9" w:rsidP="00606D43">
      <w:pPr>
        <w:rPr>
          <w:sz w:val="20"/>
          <w:szCs w:val="20"/>
          <w:lang w:val="en-US"/>
        </w:rPr>
      </w:pPr>
      <w:r>
        <w:rPr>
          <w:b/>
          <w:bCs/>
          <w:sz w:val="20"/>
          <w:szCs w:val="20"/>
          <w:lang w:val="en-US"/>
        </w:rPr>
        <w:t>Figure S2.1.</w:t>
      </w:r>
      <w:r w:rsidR="00606D43" w:rsidRPr="00606D43">
        <w:rPr>
          <w:b/>
          <w:bCs/>
          <w:sz w:val="20"/>
          <w:szCs w:val="20"/>
          <w:lang w:val="en-US"/>
        </w:rPr>
        <w:t xml:space="preserve"> </w:t>
      </w:r>
      <w:r w:rsidR="00606D43" w:rsidRPr="00606D43">
        <w:rPr>
          <w:sz w:val="20"/>
          <w:szCs w:val="20"/>
          <w:lang w:val="en-US"/>
        </w:rPr>
        <w:t>The graph shows changes in dissimilarity measure coefficient (y-axis) across different numbers of clusters (x-axis). The changes were calculated as the difference in dissimilarity measure coefficient for each added cluster. The red circle indicates the largest and most inconsistent change, suggesting that the clustering process should be stopped at a three-cluster solution.</w:t>
      </w:r>
    </w:p>
    <w:p w14:paraId="7A9E32B4" w14:textId="169DF816" w:rsidR="00606D43" w:rsidRPr="00545DFC" w:rsidRDefault="00606D43" w:rsidP="00606D43">
      <w:pPr>
        <w:autoSpaceDE w:val="0"/>
        <w:autoSpaceDN w:val="0"/>
        <w:adjustRightInd w:val="0"/>
        <w:rPr>
          <w:b/>
          <w:bCs/>
        </w:rPr>
      </w:pPr>
      <w:r w:rsidRPr="00545DFC">
        <w:rPr>
          <w:b/>
          <w:bCs/>
        </w:rPr>
        <w:lastRenderedPageBreak/>
        <w:t xml:space="preserve">Figure </w:t>
      </w:r>
      <w:r w:rsidR="000C61A9">
        <w:rPr>
          <w:b/>
          <w:bCs/>
        </w:rPr>
        <w:t>S</w:t>
      </w:r>
      <w:r>
        <w:rPr>
          <w:b/>
          <w:bCs/>
        </w:rPr>
        <w:t>2.</w:t>
      </w:r>
      <w:r w:rsidRPr="00545DFC">
        <w:rPr>
          <w:b/>
          <w:bCs/>
        </w:rPr>
        <w:t>2. Dendrogram</w:t>
      </w:r>
    </w:p>
    <w:p w14:paraId="220C1F19" w14:textId="77777777" w:rsidR="00606D43" w:rsidRPr="00514F3E" w:rsidRDefault="00606D43" w:rsidP="00606D43">
      <w:pPr>
        <w:autoSpaceDE w:val="0"/>
        <w:autoSpaceDN w:val="0"/>
        <w:adjustRightInd w:val="0"/>
      </w:pPr>
      <w:r w:rsidRPr="00514F3E">
        <w:rPr>
          <w:noProof/>
        </w:rPr>
        <mc:AlternateContent>
          <mc:Choice Requires="wps">
            <w:drawing>
              <wp:anchor distT="0" distB="0" distL="114300" distR="114300" simplePos="0" relativeHeight="251670528" behindDoc="0" locked="0" layoutInCell="1" allowOverlap="1" wp14:anchorId="358DC5A6" wp14:editId="1AE44B4C">
                <wp:simplePos x="0" y="0"/>
                <wp:positionH relativeFrom="column">
                  <wp:posOffset>227279</wp:posOffset>
                </wp:positionH>
                <wp:positionV relativeFrom="paragraph">
                  <wp:posOffset>928289</wp:posOffset>
                </wp:positionV>
                <wp:extent cx="2531745" cy="868699"/>
                <wp:effectExtent l="0" t="0" r="20955" b="26670"/>
                <wp:wrapNone/>
                <wp:docPr id="20" name="Rectangle 20"/>
                <wp:cNvGraphicFramePr/>
                <a:graphic xmlns:a="http://schemas.openxmlformats.org/drawingml/2006/main">
                  <a:graphicData uri="http://schemas.microsoft.com/office/word/2010/wordprocessingShape">
                    <wps:wsp>
                      <wps:cNvSpPr/>
                      <wps:spPr>
                        <a:xfrm>
                          <a:off x="0" y="0"/>
                          <a:ext cx="2531745" cy="868699"/>
                        </a:xfrm>
                        <a:prstGeom prst="rect">
                          <a:avLst/>
                        </a:prstGeom>
                        <a:solidFill>
                          <a:srgbClr val="4472C4">
                            <a:alpha val="2509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51B01" id="Rectangle 20" o:spid="_x0000_s1026" style="position:absolute;margin-left:17.9pt;margin-top:73.1pt;width:199.35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" fillcolor="#4472c4" strokecolor="#1f3763 [1604]" strokeweight="1pt">
                <v:fill opacity="16448f"/>
              </v:rect>
            </w:pict>
          </mc:Fallback>
        </mc:AlternateContent>
      </w:r>
      <w:r w:rsidRPr="00514F3E">
        <w:rPr>
          <w:noProof/>
        </w:rPr>
        <mc:AlternateContent>
          <mc:Choice Requires="wps">
            <w:drawing>
              <wp:anchor distT="0" distB="0" distL="114300" distR="114300" simplePos="0" relativeHeight="251672576" behindDoc="0" locked="0" layoutInCell="1" allowOverlap="1" wp14:anchorId="43295BDB" wp14:editId="24B5B1B5">
                <wp:simplePos x="0" y="0"/>
                <wp:positionH relativeFrom="column">
                  <wp:posOffset>4804564</wp:posOffset>
                </wp:positionH>
                <wp:positionV relativeFrom="paragraph">
                  <wp:posOffset>997001</wp:posOffset>
                </wp:positionV>
                <wp:extent cx="1320800" cy="799987"/>
                <wp:effectExtent l="0" t="0" r="12700" b="19685"/>
                <wp:wrapNone/>
                <wp:docPr id="21" name="Rectangle 21"/>
                <wp:cNvGraphicFramePr/>
                <a:graphic xmlns:a="http://schemas.openxmlformats.org/drawingml/2006/main">
                  <a:graphicData uri="http://schemas.microsoft.com/office/word/2010/wordprocessingShape">
                    <wps:wsp>
                      <wps:cNvSpPr/>
                      <wps:spPr>
                        <a:xfrm>
                          <a:off x="0" y="0"/>
                          <a:ext cx="1320800" cy="799987"/>
                        </a:xfrm>
                        <a:prstGeom prst="rect">
                          <a:avLst/>
                        </a:prstGeom>
                        <a:solidFill>
                          <a:srgbClr val="C00000">
                            <a:alpha val="2509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F98C3" id="Rectangle 21" o:spid="_x0000_s1026" style="position:absolute;margin-left:378.3pt;margin-top:78.5pt;width:104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" fillcolor="#c00000" strokecolor="#1f3763 [1604]" strokeweight="1pt">
                <v:fill opacity="16448f"/>
              </v:rect>
            </w:pict>
          </mc:Fallback>
        </mc:AlternateContent>
      </w:r>
      <w:r w:rsidRPr="00514F3E">
        <w:rPr>
          <w:noProof/>
        </w:rPr>
        <mc:AlternateContent>
          <mc:Choice Requires="wps">
            <w:drawing>
              <wp:anchor distT="0" distB="0" distL="114300" distR="114300" simplePos="0" relativeHeight="251671552" behindDoc="0" locked="0" layoutInCell="1" allowOverlap="1" wp14:anchorId="696F3BBA" wp14:editId="6B5339A4">
                <wp:simplePos x="0" y="0"/>
                <wp:positionH relativeFrom="column">
                  <wp:posOffset>2764342</wp:posOffset>
                </wp:positionH>
                <wp:positionV relativeFrom="paragraph">
                  <wp:posOffset>1245422</wp:posOffset>
                </wp:positionV>
                <wp:extent cx="2034540" cy="551566"/>
                <wp:effectExtent l="0" t="0" r="22860" b="20320"/>
                <wp:wrapNone/>
                <wp:docPr id="5" name="Rectangle 5"/>
                <wp:cNvGraphicFramePr/>
                <a:graphic xmlns:a="http://schemas.openxmlformats.org/drawingml/2006/main">
                  <a:graphicData uri="http://schemas.microsoft.com/office/word/2010/wordprocessingShape">
                    <wps:wsp>
                      <wps:cNvSpPr/>
                      <wps:spPr>
                        <a:xfrm>
                          <a:off x="0" y="0"/>
                          <a:ext cx="2034540" cy="551566"/>
                        </a:xfrm>
                        <a:prstGeom prst="rect">
                          <a:avLst/>
                        </a:prstGeom>
                        <a:solidFill>
                          <a:srgbClr val="00B050">
                            <a:alpha val="2509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85B32" id="Rectangle 5" o:spid="_x0000_s1026" style="position:absolute;margin-left:217.65pt;margin-top:98.05pt;width:160.2pt;height:4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" fillcolor="#00b050" strokecolor="#1f3763 [1604]" strokeweight="1pt">
                <v:fill opacity="16448f"/>
              </v:rect>
            </w:pict>
          </mc:Fallback>
        </mc:AlternateContent>
      </w:r>
      <w:r w:rsidRPr="00514F3E">
        <w:rPr>
          <w:noProof/>
        </w:rPr>
        <w:drawing>
          <wp:inline distT="0" distB="0" distL="0" distR="0" wp14:anchorId="72D73812" wp14:editId="458EEF2B">
            <wp:extent cx="1887704" cy="6313198"/>
            <wp:effectExtent l="0" t="3175"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714"/>
                    <a:stretch/>
                  </pic:blipFill>
                  <pic:spPr bwMode="auto">
                    <a:xfrm rot="16200000">
                      <a:off x="0" y="0"/>
                      <a:ext cx="1902584" cy="6362962"/>
                    </a:xfrm>
                    <a:prstGeom prst="rect">
                      <a:avLst/>
                    </a:prstGeom>
                    <a:noFill/>
                    <a:ln>
                      <a:noFill/>
                    </a:ln>
                    <a:extLst>
                      <a:ext uri="{53640926-AAD7-44D8-BBD7-CCE9431645EC}">
                        <a14:shadowObscured xmlns:a14="http://schemas.microsoft.com/office/drawing/2010/main"/>
                      </a:ext>
                    </a:extLst>
                  </pic:spPr>
                </pic:pic>
              </a:graphicData>
            </a:graphic>
          </wp:inline>
        </w:drawing>
      </w:r>
    </w:p>
    <w:p w14:paraId="4611D7BA" w14:textId="5FDBBBA6" w:rsidR="00606D43" w:rsidRPr="00606D43" w:rsidRDefault="000C61A9" w:rsidP="00606D43">
      <w:pPr>
        <w:autoSpaceDE w:val="0"/>
        <w:autoSpaceDN w:val="0"/>
        <w:adjustRightInd w:val="0"/>
        <w:rPr>
          <w:sz w:val="20"/>
          <w:szCs w:val="20"/>
          <w:lang w:val="en-US"/>
        </w:rPr>
      </w:pPr>
      <w:r>
        <w:rPr>
          <w:b/>
          <w:bCs/>
          <w:sz w:val="20"/>
          <w:szCs w:val="20"/>
          <w:lang w:val="en-US"/>
        </w:rPr>
        <w:t>Figure S2.2</w:t>
      </w:r>
      <w:r w:rsidR="00606D43" w:rsidRPr="00606D43">
        <w:rPr>
          <w:b/>
          <w:bCs/>
          <w:sz w:val="20"/>
          <w:szCs w:val="20"/>
          <w:lang w:val="en-US"/>
        </w:rPr>
        <w:t xml:space="preserve">. </w:t>
      </w:r>
      <w:r w:rsidR="00606D43" w:rsidRPr="00606D43">
        <w:rPr>
          <w:sz w:val="20"/>
          <w:szCs w:val="20"/>
          <w:lang w:val="en-US"/>
        </w:rPr>
        <w:t>Dendrogram produced from Hierarchical Cluster analysis based on the scores of depressed patients on eight primary cognitive outcomes. The colored boxes indicate the three clusters suggested by the dendrogram.</w:t>
      </w:r>
    </w:p>
    <w:p w14:paraId="436E69CA" w14:textId="658A0095" w:rsidR="00467CAE" w:rsidRDefault="00467CAE" w:rsidP="000E2C08">
      <w:pPr>
        <w:rPr>
          <w:lang w:val="en-US"/>
        </w:rPr>
      </w:pPr>
    </w:p>
    <w:p w14:paraId="7A453E39" w14:textId="23C131E3" w:rsidR="00606D43" w:rsidRDefault="00606D43" w:rsidP="000E2C08">
      <w:pPr>
        <w:rPr>
          <w:b/>
          <w:bCs/>
          <w:lang w:val="en-US"/>
        </w:rPr>
      </w:pPr>
      <w:r>
        <w:rPr>
          <w:b/>
          <w:bCs/>
          <w:lang w:val="en-US"/>
        </w:rPr>
        <w:t>References</w:t>
      </w:r>
    </w:p>
    <w:p w14:paraId="45A3A4EF" w14:textId="3AB2D95E" w:rsidR="00606D43" w:rsidRDefault="00606D43" w:rsidP="000E2C08">
      <w:pPr>
        <w:rPr>
          <w:lang w:val="en-US"/>
        </w:rPr>
      </w:pPr>
      <w:r>
        <w:rPr>
          <w:b/>
          <w:bCs/>
          <w:lang w:val="en-US"/>
        </w:rPr>
        <w:t xml:space="preserve">Milligan, G. W. </w:t>
      </w:r>
      <w:r>
        <w:rPr>
          <w:lang w:val="en-US"/>
        </w:rPr>
        <w:t xml:space="preserve">(1980). An examination of the effect of six types of error perturbation on fifteen clustering algorithms. </w:t>
      </w:r>
      <w:proofErr w:type="spellStart"/>
      <w:r>
        <w:rPr>
          <w:i/>
          <w:iCs/>
          <w:lang w:val="en-US"/>
        </w:rPr>
        <w:t>Psychometrica</w:t>
      </w:r>
      <w:proofErr w:type="spellEnd"/>
      <w:r>
        <w:rPr>
          <w:b/>
          <w:bCs/>
          <w:lang w:val="en-US"/>
        </w:rPr>
        <w:t xml:space="preserve"> 45</w:t>
      </w:r>
      <w:r>
        <w:rPr>
          <w:lang w:val="en-US"/>
        </w:rPr>
        <w:t xml:space="preserve">, 325-342. </w:t>
      </w:r>
    </w:p>
    <w:p w14:paraId="59C1A5A7" w14:textId="668DA727" w:rsidR="00467CAE" w:rsidRDefault="00606D43" w:rsidP="000E2C08">
      <w:pPr>
        <w:rPr>
          <w:lang w:val="en-US"/>
        </w:rPr>
      </w:pPr>
      <w:r>
        <w:rPr>
          <w:b/>
          <w:bCs/>
          <w:lang w:val="en-US"/>
        </w:rPr>
        <w:t>Ward, J. H.</w:t>
      </w:r>
      <w:r>
        <w:rPr>
          <w:lang w:val="en-US"/>
        </w:rPr>
        <w:t xml:space="preserve"> (1963). Hierarchical Grouping to Optimize an Objective Function.</w:t>
      </w:r>
      <w:r w:rsidRPr="00606D43">
        <w:rPr>
          <w:i/>
          <w:iCs/>
          <w:lang w:val="en-US"/>
        </w:rPr>
        <w:t xml:space="preserve"> </w:t>
      </w:r>
      <w:r>
        <w:rPr>
          <w:i/>
          <w:iCs/>
          <w:lang w:val="en-US"/>
        </w:rPr>
        <w:t>Journal of the American Statistical Association</w:t>
      </w:r>
      <w:r>
        <w:rPr>
          <w:lang w:val="en-US"/>
        </w:rPr>
        <w:t xml:space="preserve"> </w:t>
      </w:r>
      <w:r>
        <w:rPr>
          <w:b/>
          <w:bCs/>
          <w:lang w:val="en-US"/>
        </w:rPr>
        <w:t>58</w:t>
      </w:r>
      <w:r>
        <w:rPr>
          <w:lang w:val="en-US"/>
        </w:rPr>
        <w:t>, 236-244.</w:t>
      </w:r>
    </w:p>
    <w:p w14:paraId="237F6892" w14:textId="69DB734A" w:rsidR="00467CAE" w:rsidRDefault="00467CAE" w:rsidP="000E2C08">
      <w:pPr>
        <w:rPr>
          <w:lang w:val="en-US"/>
        </w:rPr>
      </w:pPr>
    </w:p>
    <w:p w14:paraId="22E2DE50" w14:textId="74776346" w:rsidR="00467CAE" w:rsidRDefault="00467CAE" w:rsidP="000E2C08">
      <w:pPr>
        <w:rPr>
          <w:lang w:val="en-US"/>
        </w:rPr>
      </w:pPr>
    </w:p>
    <w:p w14:paraId="232867D2" w14:textId="6023B2A3" w:rsidR="00467CAE" w:rsidRDefault="00467CAE" w:rsidP="000E2C08">
      <w:pPr>
        <w:rPr>
          <w:lang w:val="en-US"/>
        </w:rPr>
      </w:pPr>
    </w:p>
    <w:p w14:paraId="5488FEC4" w14:textId="26A28018" w:rsidR="00467CAE" w:rsidRDefault="00467CAE" w:rsidP="000E2C08">
      <w:pPr>
        <w:rPr>
          <w:lang w:val="en-US"/>
        </w:rPr>
      </w:pPr>
    </w:p>
    <w:p w14:paraId="4318D8DC" w14:textId="01EAADF2" w:rsidR="00467CAE" w:rsidRDefault="00467CAE" w:rsidP="000E2C08">
      <w:pPr>
        <w:rPr>
          <w:lang w:val="en-US"/>
        </w:rPr>
      </w:pPr>
    </w:p>
    <w:p w14:paraId="231FD051" w14:textId="77777777" w:rsidR="00467CAE" w:rsidRDefault="00467CAE" w:rsidP="000E2C08">
      <w:pPr>
        <w:rPr>
          <w:lang w:val="en-US"/>
        </w:rPr>
      </w:pPr>
    </w:p>
    <w:p w14:paraId="2D56F5AB" w14:textId="77777777" w:rsidR="00851BED" w:rsidRDefault="00851BED" w:rsidP="00851BED">
      <w:pPr>
        <w:rPr>
          <w:lang w:val="en-US"/>
        </w:rPr>
      </w:pPr>
    </w:p>
    <w:p w14:paraId="18B8F41E" w14:textId="3A584339" w:rsidR="00DA1055" w:rsidRPr="00DA1055" w:rsidRDefault="000C61A9" w:rsidP="00851BED">
      <w:pPr>
        <w:jc w:val="center"/>
        <w:rPr>
          <w:b/>
          <w:bCs/>
          <w:sz w:val="30"/>
          <w:szCs w:val="30"/>
          <w:lang w:val="en-US"/>
        </w:rPr>
      </w:pPr>
      <w:r>
        <w:rPr>
          <w:b/>
          <w:bCs/>
          <w:sz w:val="30"/>
          <w:szCs w:val="30"/>
          <w:lang w:val="en-US"/>
        </w:rPr>
        <w:lastRenderedPageBreak/>
        <w:t>3</w:t>
      </w:r>
      <w:r w:rsidR="00DD5E9F">
        <w:rPr>
          <w:b/>
          <w:bCs/>
          <w:sz w:val="30"/>
          <w:szCs w:val="30"/>
          <w:lang w:val="en-US"/>
        </w:rPr>
        <w:t xml:space="preserve">. </w:t>
      </w:r>
      <w:r w:rsidR="00CA4AB1">
        <w:rPr>
          <w:b/>
          <w:bCs/>
          <w:sz w:val="30"/>
          <w:szCs w:val="30"/>
          <w:lang w:val="en-US"/>
        </w:rPr>
        <w:t>First-episode vs recurrent depression</w:t>
      </w:r>
    </w:p>
    <w:p w14:paraId="6883A0B1" w14:textId="34D90073" w:rsidR="00EB0716" w:rsidRPr="002F4CC4" w:rsidRDefault="00CA4AB1" w:rsidP="009267E9">
      <w:pPr>
        <w:jc w:val="left"/>
        <w:rPr>
          <w:lang w:val="en-US"/>
        </w:rPr>
      </w:pPr>
      <w:r>
        <w:rPr>
          <w:lang w:val="en-US"/>
        </w:rPr>
        <w:t>History o</w:t>
      </w:r>
      <w:r w:rsidR="00DA4A33">
        <w:rPr>
          <w:lang w:val="en-US"/>
        </w:rPr>
        <w:t>f</w:t>
      </w:r>
      <w:r>
        <w:rPr>
          <w:lang w:val="en-US"/>
        </w:rPr>
        <w:t xml:space="preserve"> </w:t>
      </w:r>
      <w:r w:rsidR="00DA4A33">
        <w:rPr>
          <w:lang w:val="en-US"/>
        </w:rPr>
        <w:t xml:space="preserve">previous </w:t>
      </w:r>
      <w:r>
        <w:rPr>
          <w:lang w:val="en-US"/>
        </w:rPr>
        <w:t>depressive episode</w:t>
      </w:r>
      <w:r w:rsidR="00DA4A33">
        <w:rPr>
          <w:lang w:val="en-US"/>
        </w:rPr>
        <w:t>s</w:t>
      </w:r>
      <w:r>
        <w:rPr>
          <w:lang w:val="en-US"/>
        </w:rPr>
        <w:t xml:space="preserve"> was collected based on patient testimony supplemented with </w:t>
      </w:r>
      <w:r w:rsidR="00DD5E9F">
        <w:rPr>
          <w:lang w:val="en-US"/>
        </w:rPr>
        <w:t xml:space="preserve">information from </w:t>
      </w:r>
      <w:r>
        <w:rPr>
          <w:lang w:val="en-US"/>
        </w:rPr>
        <w:t xml:space="preserve">medical records when possible. Figure </w:t>
      </w:r>
      <w:r w:rsidR="008C0A6D">
        <w:rPr>
          <w:lang w:val="en-US"/>
        </w:rPr>
        <w:t>S</w:t>
      </w:r>
      <w:r w:rsidR="000C61A9">
        <w:rPr>
          <w:lang w:val="en-US"/>
        </w:rPr>
        <w:t>3</w:t>
      </w:r>
      <w:r>
        <w:rPr>
          <w:lang w:val="en-US"/>
        </w:rPr>
        <w:t>.1. provide</w:t>
      </w:r>
      <w:r w:rsidR="00EB0716">
        <w:rPr>
          <w:lang w:val="en-US"/>
        </w:rPr>
        <w:t xml:space="preserve">s an overview of the number of patients with first-episode depression </w:t>
      </w:r>
      <w:r w:rsidR="009267E9">
        <w:rPr>
          <w:lang w:val="en-US"/>
        </w:rPr>
        <w:t>(N = 4</w:t>
      </w:r>
      <w:r w:rsidR="00A078D5">
        <w:rPr>
          <w:lang w:val="en-US"/>
        </w:rPr>
        <w:t>1</w:t>
      </w:r>
      <w:r w:rsidR="009267E9">
        <w:rPr>
          <w:lang w:val="en-US"/>
        </w:rPr>
        <w:t xml:space="preserve">) </w:t>
      </w:r>
      <w:r w:rsidR="00EB0716">
        <w:rPr>
          <w:lang w:val="en-US"/>
        </w:rPr>
        <w:t>and recurrent depression</w:t>
      </w:r>
      <w:r w:rsidR="009267E9">
        <w:rPr>
          <w:lang w:val="en-US"/>
        </w:rPr>
        <w:t xml:space="preserve"> (N = 5</w:t>
      </w:r>
      <w:r w:rsidR="00A078D5">
        <w:rPr>
          <w:lang w:val="en-US"/>
        </w:rPr>
        <w:t>1</w:t>
      </w:r>
      <w:r w:rsidR="009267E9">
        <w:rPr>
          <w:lang w:val="en-US"/>
        </w:rPr>
        <w:t>)</w:t>
      </w:r>
      <w:r w:rsidR="00DD5E9F">
        <w:rPr>
          <w:lang w:val="en-US"/>
        </w:rPr>
        <w:t>,</w:t>
      </w:r>
      <w:r w:rsidR="00EB0716">
        <w:rPr>
          <w:lang w:val="en-US"/>
        </w:rPr>
        <w:t xml:space="preserve"> including number of previous depressive episodes in the latter group.</w:t>
      </w:r>
    </w:p>
    <w:p w14:paraId="3BA70B9B" w14:textId="135AA8DB" w:rsidR="00EB0716" w:rsidRDefault="00EB0716" w:rsidP="00EB0716">
      <w:pPr>
        <w:rPr>
          <w:color w:val="auto"/>
          <w:sz w:val="20"/>
          <w:szCs w:val="20"/>
          <w:lang w:val="en-GB"/>
        </w:rPr>
      </w:pPr>
      <w:r w:rsidRPr="00CA4AB1">
        <w:rPr>
          <w:b/>
          <w:bCs/>
          <w:noProof/>
          <w:sz w:val="20"/>
          <w:szCs w:val="20"/>
          <w:lang w:val="en-GB"/>
        </w:rPr>
        <w:drawing>
          <wp:anchor distT="0" distB="0" distL="114300" distR="114300" simplePos="0" relativeHeight="251666432" behindDoc="0" locked="0" layoutInCell="1" allowOverlap="1" wp14:anchorId="5E450E4D" wp14:editId="6E13DACA">
            <wp:simplePos x="0" y="0"/>
            <wp:positionH relativeFrom="margin">
              <wp:align>left</wp:align>
            </wp:positionH>
            <wp:positionV relativeFrom="paragraph">
              <wp:posOffset>75786</wp:posOffset>
            </wp:positionV>
            <wp:extent cx="4067175" cy="2084705"/>
            <wp:effectExtent l="0" t="0" r="0" b="0"/>
            <wp:wrapSquare wrapText="bothSides"/>
            <wp:docPr id="30" name="Chart 30">
              <a:extLst xmlns:a="http://schemas.openxmlformats.org/drawingml/2006/main">
                <a:ext uri="{FF2B5EF4-FFF2-40B4-BE49-F238E27FC236}">
                  <a16:creationId xmlns:a16="http://schemas.microsoft.com/office/drawing/2014/main" id="{BDDD0C5B-CA65-4A2C-9ABE-932F4522B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CA4AB1">
        <w:rPr>
          <w:b/>
          <w:bCs/>
          <w:noProof/>
          <w:sz w:val="20"/>
          <w:szCs w:val="20"/>
          <w:lang w:val="en-GB"/>
        </w:rPr>
        <w:t xml:space="preserve">Figure </w:t>
      </w:r>
      <w:r w:rsidR="008C0A6D">
        <w:rPr>
          <w:b/>
          <w:bCs/>
          <w:noProof/>
          <w:sz w:val="20"/>
          <w:szCs w:val="20"/>
          <w:lang w:val="en-GB"/>
        </w:rPr>
        <w:t>S</w:t>
      </w:r>
      <w:r w:rsidR="000C61A9">
        <w:rPr>
          <w:b/>
          <w:bCs/>
          <w:noProof/>
          <w:sz w:val="20"/>
          <w:szCs w:val="20"/>
          <w:lang w:val="en-GB"/>
        </w:rPr>
        <w:t>3</w:t>
      </w:r>
      <w:r w:rsidRPr="00CA4AB1">
        <w:rPr>
          <w:b/>
          <w:bCs/>
          <w:noProof/>
          <w:sz w:val="20"/>
          <w:szCs w:val="20"/>
          <w:lang w:val="en-GB"/>
        </w:rPr>
        <w:t>.1.</w:t>
      </w:r>
      <w:r w:rsidRPr="00CA4AB1">
        <w:rPr>
          <w:color w:val="auto"/>
          <w:sz w:val="20"/>
          <w:szCs w:val="20"/>
          <w:lang w:val="en-GB"/>
        </w:rPr>
        <w:t xml:space="preserve"> Distribution of MDD patients (N = 92) with first episode depression and recurrent depression (i.e. </w:t>
      </w:r>
      <w:bookmarkStart w:id="5" w:name="OLE_LINK2"/>
      <w:r w:rsidRPr="00CA4AB1">
        <w:rPr>
          <w:color w:val="auto"/>
          <w:sz w:val="20"/>
          <w:szCs w:val="20"/>
          <w:lang w:val="en-GB"/>
        </w:rPr>
        <w:t>≥ 2 episodes</w:t>
      </w:r>
      <w:bookmarkEnd w:id="5"/>
      <w:r w:rsidRPr="00CA4AB1">
        <w:rPr>
          <w:color w:val="auto"/>
          <w:sz w:val="20"/>
          <w:szCs w:val="20"/>
          <w:lang w:val="en-GB"/>
        </w:rPr>
        <w:t xml:space="preserve">). Note </w:t>
      </w:r>
      <w:proofErr w:type="gramStart"/>
      <w:r w:rsidRPr="00CA4AB1">
        <w:rPr>
          <w:color w:val="auto"/>
          <w:sz w:val="20"/>
          <w:szCs w:val="20"/>
          <w:lang w:val="en-GB"/>
        </w:rPr>
        <w:t>for  =</w:t>
      </w:r>
      <w:proofErr w:type="gramEnd"/>
      <w:r w:rsidRPr="00CA4AB1">
        <w:rPr>
          <w:color w:val="auto"/>
          <w:sz w:val="20"/>
          <w:szCs w:val="20"/>
          <w:lang w:val="en-GB"/>
        </w:rPr>
        <w:t xml:space="preserve"> 1</w:t>
      </w:r>
      <w:r w:rsidR="00A078D5">
        <w:rPr>
          <w:color w:val="auto"/>
          <w:sz w:val="20"/>
          <w:szCs w:val="20"/>
          <w:lang w:val="en-GB"/>
        </w:rPr>
        <w:t>0</w:t>
      </w:r>
      <w:r w:rsidRPr="00CA4AB1">
        <w:rPr>
          <w:color w:val="auto"/>
          <w:sz w:val="20"/>
          <w:szCs w:val="20"/>
          <w:lang w:val="en-GB"/>
        </w:rPr>
        <w:t xml:space="preserve"> patients, the exact number of depressive episodes could not be verified beyond </w:t>
      </w:r>
      <w:r w:rsidR="002F4CC4">
        <w:rPr>
          <w:color w:val="auto"/>
          <w:sz w:val="20"/>
          <w:szCs w:val="20"/>
          <w:lang w:val="en-GB"/>
        </w:rPr>
        <w:t>recurrent depression (</w:t>
      </w:r>
      <w:r w:rsidRPr="00CA4AB1">
        <w:rPr>
          <w:color w:val="auto"/>
          <w:sz w:val="20"/>
          <w:szCs w:val="20"/>
          <w:lang w:val="en-GB"/>
        </w:rPr>
        <w:t>i.e.</w:t>
      </w:r>
      <w:r w:rsidR="002F4CC4">
        <w:rPr>
          <w:color w:val="auto"/>
          <w:sz w:val="20"/>
          <w:szCs w:val="20"/>
          <w:lang w:val="en-GB"/>
        </w:rPr>
        <w:t xml:space="preserve"> more than one episode)</w:t>
      </w:r>
      <w:r w:rsidRPr="00CA4AB1">
        <w:rPr>
          <w:color w:val="auto"/>
          <w:sz w:val="20"/>
          <w:szCs w:val="20"/>
          <w:lang w:val="en-GB"/>
        </w:rPr>
        <w:t>.</w:t>
      </w:r>
    </w:p>
    <w:p w14:paraId="3F9BCCC5" w14:textId="77777777" w:rsidR="00EB0716" w:rsidRDefault="00EB0716" w:rsidP="000E2C08">
      <w:pPr>
        <w:rPr>
          <w:color w:val="auto"/>
          <w:sz w:val="20"/>
          <w:szCs w:val="20"/>
          <w:lang w:val="en-GB"/>
        </w:rPr>
      </w:pPr>
    </w:p>
    <w:p w14:paraId="70C05CF9" w14:textId="77777777" w:rsidR="00EB0716" w:rsidRPr="00EB0716" w:rsidRDefault="00EB0716" w:rsidP="00EB0716">
      <w:pPr>
        <w:rPr>
          <w:lang w:val="en-GB"/>
        </w:rPr>
      </w:pPr>
    </w:p>
    <w:p w14:paraId="7E578CF5" w14:textId="20127A41" w:rsidR="002F4CC4" w:rsidRDefault="00EB0716" w:rsidP="00EB0716">
      <w:pPr>
        <w:rPr>
          <w:color w:val="auto"/>
          <w:lang w:val="en-GB"/>
        </w:rPr>
      </w:pPr>
      <w:r>
        <w:rPr>
          <w:color w:val="auto"/>
          <w:lang w:val="en-GB"/>
        </w:rPr>
        <w:t xml:space="preserve">Table </w:t>
      </w:r>
      <w:r w:rsidR="008C0A6D">
        <w:rPr>
          <w:color w:val="auto"/>
          <w:lang w:val="en-GB"/>
        </w:rPr>
        <w:t>S</w:t>
      </w:r>
      <w:r w:rsidR="000C61A9">
        <w:rPr>
          <w:color w:val="auto"/>
          <w:lang w:val="en-GB"/>
        </w:rPr>
        <w:t>3</w:t>
      </w:r>
      <w:r>
        <w:rPr>
          <w:color w:val="auto"/>
          <w:lang w:val="en-GB"/>
        </w:rPr>
        <w:t xml:space="preserve">.1. </w:t>
      </w:r>
      <w:r w:rsidR="002F4CC4">
        <w:rPr>
          <w:color w:val="auto"/>
          <w:lang w:val="en-GB"/>
        </w:rPr>
        <w:t>shows descriptive characteristics of first-episode and recurrent depression patients.</w:t>
      </w:r>
    </w:p>
    <w:p w14:paraId="509E042C" w14:textId="77777777" w:rsidR="0021061B" w:rsidRDefault="0021061B" w:rsidP="00EB0716">
      <w:pPr>
        <w:rPr>
          <w:color w:val="auto"/>
          <w:lang w:val="en-GB"/>
        </w:rPr>
      </w:pPr>
    </w:p>
    <w:tbl>
      <w:tblPr>
        <w:tblW w:w="9785" w:type="dxa"/>
        <w:tblLook w:val="04A0" w:firstRow="1" w:lastRow="0" w:firstColumn="1" w:lastColumn="0" w:noHBand="0" w:noVBand="1"/>
      </w:tblPr>
      <w:tblGrid>
        <w:gridCol w:w="2542"/>
        <w:gridCol w:w="1432"/>
        <w:gridCol w:w="1715"/>
        <w:gridCol w:w="276"/>
        <w:gridCol w:w="1334"/>
        <w:gridCol w:w="1519"/>
        <w:gridCol w:w="276"/>
        <w:gridCol w:w="691"/>
      </w:tblGrid>
      <w:tr w:rsidR="00F81D41" w:rsidRPr="008F0693" w14:paraId="414BF5A1" w14:textId="77777777" w:rsidTr="00F81D41">
        <w:trPr>
          <w:trHeight w:val="289"/>
        </w:trPr>
        <w:tc>
          <w:tcPr>
            <w:tcW w:w="7299" w:type="dxa"/>
            <w:gridSpan w:val="5"/>
            <w:tcBorders>
              <w:top w:val="nil"/>
              <w:left w:val="nil"/>
              <w:bottom w:val="double" w:sz="6" w:space="0" w:color="auto"/>
              <w:right w:val="nil"/>
            </w:tcBorders>
            <w:shd w:val="clear" w:color="000000" w:fill="FFFFFF"/>
            <w:noWrap/>
            <w:vAlign w:val="center"/>
            <w:hideMark/>
          </w:tcPr>
          <w:p w14:paraId="62AB47E6" w14:textId="207430D0" w:rsidR="00F81D41" w:rsidRPr="00F81D41" w:rsidRDefault="00F81D41" w:rsidP="00F81D41">
            <w:pPr>
              <w:suppressAutoHyphens w:val="0"/>
              <w:spacing w:before="0" w:line="240" w:lineRule="auto"/>
              <w:rPr>
                <w:rFonts w:eastAsia="Times New Roman"/>
                <w:color w:val="000000"/>
                <w:lang w:val="en-US"/>
              </w:rPr>
            </w:pPr>
            <w:r w:rsidRPr="00F81D41">
              <w:rPr>
                <w:rFonts w:eastAsia="Times New Roman"/>
                <w:b/>
                <w:bCs/>
                <w:color w:val="000000"/>
                <w:lang w:val="en-US"/>
              </w:rPr>
              <w:t xml:space="preserve">Table </w:t>
            </w:r>
            <w:r w:rsidR="008C0A6D">
              <w:rPr>
                <w:rFonts w:eastAsia="Times New Roman"/>
                <w:b/>
                <w:bCs/>
                <w:color w:val="000000"/>
                <w:lang w:val="en-US"/>
              </w:rPr>
              <w:t>S</w:t>
            </w:r>
            <w:r w:rsidR="000C61A9">
              <w:rPr>
                <w:rFonts w:eastAsia="Times New Roman"/>
                <w:b/>
                <w:bCs/>
                <w:color w:val="000000"/>
                <w:lang w:val="en-US"/>
              </w:rPr>
              <w:t>3</w:t>
            </w:r>
            <w:r w:rsidRPr="00F81D41">
              <w:rPr>
                <w:rFonts w:eastAsia="Times New Roman"/>
                <w:b/>
                <w:bCs/>
                <w:color w:val="000000"/>
                <w:lang w:val="en-US"/>
              </w:rPr>
              <w:t>.</w:t>
            </w:r>
            <w:r w:rsidR="008C0A6D">
              <w:rPr>
                <w:rFonts w:eastAsia="Times New Roman"/>
                <w:b/>
                <w:bCs/>
                <w:color w:val="000000"/>
                <w:lang w:val="en-US"/>
              </w:rPr>
              <w:t>1</w:t>
            </w:r>
            <w:r w:rsidRPr="00F81D41">
              <w:rPr>
                <w:rFonts w:eastAsia="Times New Roman"/>
                <w:b/>
                <w:bCs/>
                <w:color w:val="000000"/>
                <w:lang w:val="en-US"/>
              </w:rPr>
              <w:t xml:space="preserve"> </w:t>
            </w:r>
            <w:r>
              <w:rPr>
                <w:rFonts w:eastAsia="Times New Roman"/>
                <w:b/>
                <w:bCs/>
                <w:color w:val="000000"/>
                <w:lang w:val="en-US"/>
              </w:rPr>
              <w:t>History of depressive episodes</w:t>
            </w:r>
          </w:p>
        </w:tc>
        <w:tc>
          <w:tcPr>
            <w:tcW w:w="1519" w:type="dxa"/>
            <w:tcBorders>
              <w:top w:val="nil"/>
              <w:left w:val="nil"/>
              <w:bottom w:val="nil"/>
              <w:right w:val="nil"/>
            </w:tcBorders>
            <w:shd w:val="clear" w:color="000000" w:fill="FFFFFF"/>
            <w:noWrap/>
            <w:vAlign w:val="center"/>
            <w:hideMark/>
          </w:tcPr>
          <w:p w14:paraId="5FF21DE4" w14:textId="77777777" w:rsidR="00F81D41" w:rsidRPr="00F81D41" w:rsidRDefault="00F81D41" w:rsidP="00F81D41">
            <w:pPr>
              <w:suppressAutoHyphens w:val="0"/>
              <w:spacing w:before="0" w:line="240" w:lineRule="auto"/>
              <w:rPr>
                <w:rFonts w:eastAsia="Times New Roman"/>
                <w:b/>
                <w:bCs/>
                <w:color w:val="000000"/>
                <w:lang w:val="en-US"/>
              </w:rPr>
            </w:pPr>
            <w:r w:rsidRPr="00F81D41">
              <w:rPr>
                <w:rFonts w:eastAsia="Times New Roman"/>
                <w:b/>
                <w:bCs/>
                <w:color w:val="000000"/>
                <w:lang w:val="en-US"/>
              </w:rPr>
              <w:t> </w:t>
            </w:r>
          </w:p>
        </w:tc>
        <w:tc>
          <w:tcPr>
            <w:tcW w:w="276" w:type="dxa"/>
            <w:tcBorders>
              <w:top w:val="nil"/>
              <w:left w:val="nil"/>
              <w:bottom w:val="nil"/>
              <w:right w:val="nil"/>
            </w:tcBorders>
            <w:shd w:val="clear" w:color="000000" w:fill="FFFFFF"/>
            <w:noWrap/>
            <w:vAlign w:val="center"/>
            <w:hideMark/>
          </w:tcPr>
          <w:p w14:paraId="66719DC6" w14:textId="77777777" w:rsidR="00F81D41" w:rsidRPr="00F81D41" w:rsidRDefault="00F81D41" w:rsidP="00F81D41">
            <w:pPr>
              <w:suppressAutoHyphens w:val="0"/>
              <w:spacing w:before="0" w:line="240" w:lineRule="auto"/>
              <w:rPr>
                <w:rFonts w:eastAsia="Times New Roman"/>
                <w:b/>
                <w:bCs/>
                <w:color w:val="000000"/>
                <w:lang w:val="en-US"/>
              </w:rPr>
            </w:pPr>
            <w:r w:rsidRPr="00F81D41">
              <w:rPr>
                <w:rFonts w:eastAsia="Times New Roman"/>
                <w:b/>
                <w:bCs/>
                <w:color w:val="000000"/>
                <w:lang w:val="en-US"/>
              </w:rPr>
              <w:t> </w:t>
            </w:r>
          </w:p>
        </w:tc>
        <w:tc>
          <w:tcPr>
            <w:tcW w:w="691" w:type="dxa"/>
            <w:tcBorders>
              <w:top w:val="nil"/>
              <w:left w:val="nil"/>
              <w:bottom w:val="nil"/>
              <w:right w:val="nil"/>
            </w:tcBorders>
            <w:shd w:val="clear" w:color="000000" w:fill="FFFFFF"/>
            <w:noWrap/>
            <w:vAlign w:val="center"/>
            <w:hideMark/>
          </w:tcPr>
          <w:p w14:paraId="2FBEAEFD" w14:textId="77777777" w:rsidR="00F81D41" w:rsidRPr="00F81D41" w:rsidRDefault="00F81D41" w:rsidP="00F81D41">
            <w:pPr>
              <w:suppressAutoHyphens w:val="0"/>
              <w:spacing w:before="0" w:line="240" w:lineRule="auto"/>
              <w:rPr>
                <w:rFonts w:eastAsia="Times New Roman"/>
                <w:b/>
                <w:bCs/>
                <w:color w:val="000000"/>
                <w:lang w:val="en-US"/>
              </w:rPr>
            </w:pPr>
            <w:r w:rsidRPr="00F81D41">
              <w:rPr>
                <w:rFonts w:eastAsia="Times New Roman"/>
                <w:b/>
                <w:bCs/>
                <w:color w:val="000000"/>
                <w:lang w:val="en-US"/>
              </w:rPr>
              <w:t> </w:t>
            </w:r>
          </w:p>
        </w:tc>
      </w:tr>
      <w:tr w:rsidR="00F81D41" w:rsidRPr="00F81D41" w14:paraId="26DFC363" w14:textId="77777777" w:rsidTr="00F81D41">
        <w:trPr>
          <w:trHeight w:val="289"/>
        </w:trPr>
        <w:tc>
          <w:tcPr>
            <w:tcW w:w="2542" w:type="dxa"/>
            <w:tcBorders>
              <w:top w:val="double" w:sz="6" w:space="0" w:color="auto"/>
              <w:left w:val="nil"/>
              <w:bottom w:val="nil"/>
              <w:right w:val="nil"/>
            </w:tcBorders>
            <w:shd w:val="clear" w:color="000000" w:fill="FFFFFF"/>
            <w:vAlign w:val="center"/>
            <w:hideMark/>
          </w:tcPr>
          <w:p w14:paraId="1A1AF38A" w14:textId="77777777" w:rsidR="00F81D41" w:rsidRPr="00F81D41" w:rsidRDefault="00F81D41" w:rsidP="00F81D41">
            <w:pPr>
              <w:suppressAutoHyphens w:val="0"/>
              <w:spacing w:before="0" w:line="240" w:lineRule="auto"/>
              <w:jc w:val="left"/>
              <w:rPr>
                <w:rFonts w:eastAsia="Times New Roman"/>
                <w:color w:val="000000"/>
                <w:lang w:val="en-US"/>
              </w:rPr>
            </w:pPr>
            <w:r w:rsidRPr="00F81D41">
              <w:rPr>
                <w:rFonts w:eastAsia="Times New Roman"/>
                <w:color w:val="000000"/>
                <w:lang w:val="en-US"/>
              </w:rPr>
              <w:t> </w:t>
            </w:r>
          </w:p>
        </w:tc>
        <w:tc>
          <w:tcPr>
            <w:tcW w:w="3147" w:type="dxa"/>
            <w:gridSpan w:val="2"/>
            <w:tcBorders>
              <w:top w:val="double" w:sz="6" w:space="0" w:color="auto"/>
              <w:left w:val="nil"/>
              <w:bottom w:val="single" w:sz="4" w:space="0" w:color="auto"/>
              <w:right w:val="nil"/>
            </w:tcBorders>
            <w:shd w:val="clear" w:color="000000" w:fill="FFFFFF"/>
            <w:vAlign w:val="center"/>
            <w:hideMark/>
          </w:tcPr>
          <w:p w14:paraId="16FDA4A4" w14:textId="070665A7" w:rsidR="00F81D41" w:rsidRPr="00F81D41" w:rsidRDefault="00F81D41" w:rsidP="00F81D41">
            <w:pPr>
              <w:suppressAutoHyphens w:val="0"/>
              <w:spacing w:before="0" w:line="240" w:lineRule="auto"/>
              <w:jc w:val="center"/>
              <w:rPr>
                <w:rFonts w:eastAsia="Times New Roman"/>
                <w:color w:val="000000"/>
                <w:lang w:val="en-US"/>
              </w:rPr>
            </w:pPr>
            <w:r w:rsidRPr="00F81D41">
              <w:rPr>
                <w:rFonts w:eastAsia="Times New Roman"/>
                <w:color w:val="000000"/>
                <w:lang w:val="en-US"/>
              </w:rPr>
              <w:t>First-episode (N = 41)</w:t>
            </w:r>
          </w:p>
        </w:tc>
        <w:tc>
          <w:tcPr>
            <w:tcW w:w="276" w:type="dxa"/>
            <w:tcBorders>
              <w:top w:val="double" w:sz="6" w:space="0" w:color="auto"/>
              <w:left w:val="nil"/>
              <w:bottom w:val="nil"/>
              <w:right w:val="nil"/>
            </w:tcBorders>
            <w:shd w:val="clear" w:color="000000" w:fill="FFFFFF"/>
            <w:vAlign w:val="center"/>
            <w:hideMark/>
          </w:tcPr>
          <w:p w14:paraId="1BA1E133" w14:textId="77777777" w:rsidR="00F81D41" w:rsidRPr="00F81D41" w:rsidRDefault="00F81D41" w:rsidP="00F81D41">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2853" w:type="dxa"/>
            <w:gridSpan w:val="2"/>
            <w:tcBorders>
              <w:top w:val="double" w:sz="6" w:space="0" w:color="auto"/>
              <w:left w:val="nil"/>
              <w:bottom w:val="single" w:sz="4" w:space="0" w:color="auto"/>
              <w:right w:val="nil"/>
            </w:tcBorders>
            <w:shd w:val="clear" w:color="000000" w:fill="FFFFFF"/>
            <w:vAlign w:val="center"/>
            <w:hideMark/>
          </w:tcPr>
          <w:p w14:paraId="2C492F28" w14:textId="1B767436" w:rsidR="00F81D41" w:rsidRPr="00F81D41" w:rsidRDefault="00F81D41" w:rsidP="00F81D41">
            <w:pPr>
              <w:suppressAutoHyphens w:val="0"/>
              <w:spacing w:before="0" w:line="240" w:lineRule="auto"/>
              <w:jc w:val="center"/>
              <w:rPr>
                <w:rFonts w:eastAsia="Times New Roman"/>
                <w:color w:val="000000"/>
                <w:lang w:val="en-US"/>
              </w:rPr>
            </w:pPr>
            <w:r w:rsidRPr="00F81D41">
              <w:rPr>
                <w:rFonts w:eastAsia="Times New Roman"/>
                <w:color w:val="000000"/>
                <w:lang w:val="en-US"/>
              </w:rPr>
              <w:t>Recurrent (N = 51)</w:t>
            </w:r>
          </w:p>
        </w:tc>
        <w:tc>
          <w:tcPr>
            <w:tcW w:w="276" w:type="dxa"/>
            <w:tcBorders>
              <w:top w:val="double" w:sz="6" w:space="0" w:color="auto"/>
              <w:left w:val="nil"/>
              <w:bottom w:val="nil"/>
              <w:right w:val="nil"/>
            </w:tcBorders>
            <w:shd w:val="clear" w:color="000000" w:fill="FFFFFF"/>
            <w:vAlign w:val="center"/>
            <w:hideMark/>
          </w:tcPr>
          <w:p w14:paraId="0EA2CBE7" w14:textId="77777777" w:rsidR="00F81D41" w:rsidRPr="00F81D41" w:rsidRDefault="00F81D41" w:rsidP="00F81D41">
            <w:pPr>
              <w:suppressAutoHyphens w:val="0"/>
              <w:spacing w:before="0" w:line="240" w:lineRule="auto"/>
              <w:jc w:val="center"/>
              <w:rPr>
                <w:rFonts w:eastAsia="Times New Roman"/>
                <w:i/>
                <w:iCs/>
                <w:color w:val="000000"/>
                <w:lang w:val="en-US"/>
              </w:rPr>
            </w:pPr>
            <w:r w:rsidRPr="00F81D41">
              <w:rPr>
                <w:rFonts w:eastAsia="Times New Roman"/>
                <w:i/>
                <w:iCs/>
                <w:color w:val="000000"/>
                <w:lang w:val="en-US"/>
              </w:rPr>
              <w:t> </w:t>
            </w:r>
          </w:p>
        </w:tc>
        <w:tc>
          <w:tcPr>
            <w:tcW w:w="691" w:type="dxa"/>
            <w:vMerge w:val="restart"/>
            <w:tcBorders>
              <w:top w:val="double" w:sz="6" w:space="0" w:color="auto"/>
              <w:left w:val="nil"/>
              <w:bottom w:val="single" w:sz="8" w:space="0" w:color="000000"/>
              <w:right w:val="nil"/>
            </w:tcBorders>
            <w:shd w:val="clear" w:color="000000" w:fill="FFFFFF"/>
            <w:vAlign w:val="center"/>
            <w:hideMark/>
          </w:tcPr>
          <w:p w14:paraId="16752381" w14:textId="77777777" w:rsidR="00F81D41" w:rsidRPr="00F81D41" w:rsidRDefault="00F81D41" w:rsidP="00F81D41">
            <w:pPr>
              <w:suppressAutoHyphens w:val="0"/>
              <w:spacing w:before="0" w:line="240" w:lineRule="auto"/>
              <w:jc w:val="center"/>
              <w:rPr>
                <w:rFonts w:eastAsia="Times New Roman"/>
                <w:i/>
                <w:iCs/>
                <w:color w:val="000000"/>
                <w:lang w:val="en-US"/>
              </w:rPr>
            </w:pPr>
            <w:r w:rsidRPr="00F81D41">
              <w:rPr>
                <w:rFonts w:eastAsia="Times New Roman"/>
                <w:i/>
                <w:iCs/>
                <w:color w:val="000000"/>
                <w:lang w:val="en-US"/>
              </w:rPr>
              <w:t>p</w:t>
            </w:r>
          </w:p>
        </w:tc>
      </w:tr>
      <w:tr w:rsidR="00F81D41" w:rsidRPr="00F81D41" w14:paraId="2ADBC448" w14:textId="77777777" w:rsidTr="00F81D41">
        <w:trPr>
          <w:trHeight w:val="289"/>
        </w:trPr>
        <w:tc>
          <w:tcPr>
            <w:tcW w:w="2542" w:type="dxa"/>
            <w:tcBorders>
              <w:top w:val="nil"/>
              <w:left w:val="nil"/>
              <w:bottom w:val="single" w:sz="8" w:space="0" w:color="auto"/>
              <w:right w:val="nil"/>
            </w:tcBorders>
            <w:shd w:val="clear" w:color="000000" w:fill="FFFFFF"/>
            <w:vAlign w:val="center"/>
            <w:hideMark/>
          </w:tcPr>
          <w:p w14:paraId="7157774B" w14:textId="77777777" w:rsidR="00F81D41" w:rsidRPr="00F81D41" w:rsidRDefault="00F81D41" w:rsidP="00F81D41">
            <w:pPr>
              <w:suppressAutoHyphens w:val="0"/>
              <w:spacing w:before="0" w:line="240" w:lineRule="auto"/>
              <w:jc w:val="left"/>
              <w:rPr>
                <w:rFonts w:eastAsia="Times New Roman"/>
                <w:color w:val="000000"/>
                <w:lang w:val="en-US"/>
              </w:rPr>
            </w:pPr>
            <w:r w:rsidRPr="00F81D41">
              <w:rPr>
                <w:rFonts w:eastAsia="Times New Roman"/>
                <w:color w:val="000000"/>
                <w:lang w:val="en-US"/>
              </w:rPr>
              <w:t> </w:t>
            </w:r>
          </w:p>
        </w:tc>
        <w:tc>
          <w:tcPr>
            <w:tcW w:w="1432" w:type="dxa"/>
            <w:tcBorders>
              <w:top w:val="nil"/>
              <w:left w:val="nil"/>
              <w:bottom w:val="single" w:sz="8" w:space="0" w:color="auto"/>
              <w:right w:val="nil"/>
            </w:tcBorders>
            <w:shd w:val="clear" w:color="000000" w:fill="FFFFFF"/>
            <w:vAlign w:val="center"/>
            <w:hideMark/>
          </w:tcPr>
          <w:p w14:paraId="43885947" w14:textId="77777777" w:rsidR="00F81D41" w:rsidRPr="00F81D41" w:rsidRDefault="00F81D41" w:rsidP="00F81D41">
            <w:pPr>
              <w:suppressAutoHyphens w:val="0"/>
              <w:spacing w:before="0" w:line="240" w:lineRule="auto"/>
              <w:jc w:val="center"/>
              <w:rPr>
                <w:rFonts w:eastAsia="Times New Roman"/>
                <w:color w:val="000000"/>
                <w:lang w:val="en-US"/>
              </w:rPr>
            </w:pPr>
            <w:r w:rsidRPr="00F81D41">
              <w:rPr>
                <w:rFonts w:eastAsia="Times New Roman"/>
                <w:color w:val="000000"/>
                <w:lang w:val="en-US"/>
              </w:rPr>
              <w:t>Mean ± SD</w:t>
            </w:r>
          </w:p>
        </w:tc>
        <w:tc>
          <w:tcPr>
            <w:tcW w:w="1715" w:type="dxa"/>
            <w:tcBorders>
              <w:top w:val="nil"/>
              <w:left w:val="nil"/>
              <w:bottom w:val="single" w:sz="8" w:space="0" w:color="auto"/>
              <w:right w:val="nil"/>
            </w:tcBorders>
            <w:shd w:val="clear" w:color="000000" w:fill="FFFFFF"/>
            <w:vAlign w:val="center"/>
            <w:hideMark/>
          </w:tcPr>
          <w:p w14:paraId="60D5DB52" w14:textId="77777777" w:rsidR="00F81D41" w:rsidRPr="00F81D41" w:rsidRDefault="00F81D41" w:rsidP="00F81D41">
            <w:pPr>
              <w:suppressAutoHyphens w:val="0"/>
              <w:spacing w:before="0" w:line="240" w:lineRule="auto"/>
              <w:jc w:val="center"/>
              <w:rPr>
                <w:rFonts w:eastAsia="Times New Roman"/>
                <w:color w:val="000000"/>
                <w:lang w:val="en-US"/>
              </w:rPr>
            </w:pPr>
            <w:r w:rsidRPr="00F81D41">
              <w:rPr>
                <w:rFonts w:eastAsia="Times New Roman"/>
                <w:color w:val="000000"/>
                <w:lang w:val="en-US"/>
              </w:rPr>
              <w:t>Range</w:t>
            </w:r>
          </w:p>
        </w:tc>
        <w:tc>
          <w:tcPr>
            <w:tcW w:w="276" w:type="dxa"/>
            <w:tcBorders>
              <w:top w:val="nil"/>
              <w:left w:val="nil"/>
              <w:bottom w:val="single" w:sz="8" w:space="0" w:color="auto"/>
              <w:right w:val="nil"/>
            </w:tcBorders>
            <w:shd w:val="clear" w:color="000000" w:fill="FFFFFF"/>
            <w:vAlign w:val="center"/>
            <w:hideMark/>
          </w:tcPr>
          <w:p w14:paraId="074BD386" w14:textId="77777777" w:rsidR="00F81D41" w:rsidRPr="00F81D41" w:rsidRDefault="00F81D41" w:rsidP="00F81D41">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1334" w:type="dxa"/>
            <w:tcBorders>
              <w:top w:val="nil"/>
              <w:left w:val="nil"/>
              <w:bottom w:val="single" w:sz="8" w:space="0" w:color="auto"/>
              <w:right w:val="nil"/>
            </w:tcBorders>
            <w:shd w:val="clear" w:color="000000" w:fill="FFFFFF"/>
            <w:vAlign w:val="center"/>
            <w:hideMark/>
          </w:tcPr>
          <w:p w14:paraId="02FE8364" w14:textId="77777777" w:rsidR="00F81D41" w:rsidRPr="00F81D41" w:rsidRDefault="00F81D41" w:rsidP="00F81D41">
            <w:pPr>
              <w:suppressAutoHyphens w:val="0"/>
              <w:spacing w:before="0" w:line="240" w:lineRule="auto"/>
              <w:jc w:val="center"/>
              <w:rPr>
                <w:rFonts w:eastAsia="Times New Roman"/>
                <w:color w:val="000000"/>
                <w:lang w:val="en-US"/>
              </w:rPr>
            </w:pPr>
            <w:r w:rsidRPr="00F81D41">
              <w:rPr>
                <w:rFonts w:eastAsia="Times New Roman"/>
                <w:color w:val="000000"/>
                <w:lang w:val="en-US"/>
              </w:rPr>
              <w:t>Mean ± SD</w:t>
            </w:r>
          </w:p>
        </w:tc>
        <w:tc>
          <w:tcPr>
            <w:tcW w:w="1519" w:type="dxa"/>
            <w:tcBorders>
              <w:top w:val="nil"/>
              <w:left w:val="nil"/>
              <w:bottom w:val="single" w:sz="8" w:space="0" w:color="auto"/>
              <w:right w:val="nil"/>
            </w:tcBorders>
            <w:shd w:val="clear" w:color="000000" w:fill="FFFFFF"/>
            <w:vAlign w:val="center"/>
            <w:hideMark/>
          </w:tcPr>
          <w:p w14:paraId="79034048" w14:textId="77777777" w:rsidR="00F81D41" w:rsidRPr="00F81D41" w:rsidRDefault="00F81D41" w:rsidP="00F81D41">
            <w:pPr>
              <w:suppressAutoHyphens w:val="0"/>
              <w:spacing w:before="0" w:line="240" w:lineRule="auto"/>
              <w:jc w:val="center"/>
              <w:rPr>
                <w:rFonts w:eastAsia="Times New Roman"/>
                <w:color w:val="000000"/>
                <w:lang w:val="en-US"/>
              </w:rPr>
            </w:pPr>
            <w:r w:rsidRPr="00F81D41">
              <w:rPr>
                <w:rFonts w:eastAsia="Times New Roman"/>
                <w:color w:val="000000"/>
                <w:lang w:val="en-US"/>
              </w:rPr>
              <w:t>Range</w:t>
            </w:r>
          </w:p>
        </w:tc>
        <w:tc>
          <w:tcPr>
            <w:tcW w:w="276" w:type="dxa"/>
            <w:tcBorders>
              <w:top w:val="nil"/>
              <w:left w:val="nil"/>
              <w:bottom w:val="single" w:sz="8" w:space="0" w:color="auto"/>
              <w:right w:val="nil"/>
            </w:tcBorders>
            <w:shd w:val="clear" w:color="000000" w:fill="FFFFFF"/>
            <w:vAlign w:val="center"/>
            <w:hideMark/>
          </w:tcPr>
          <w:p w14:paraId="0CC609C4" w14:textId="77777777" w:rsidR="00F81D41" w:rsidRPr="00F81D41" w:rsidRDefault="00F81D41" w:rsidP="00F81D41">
            <w:pPr>
              <w:suppressAutoHyphens w:val="0"/>
              <w:spacing w:before="0" w:line="240" w:lineRule="auto"/>
              <w:jc w:val="center"/>
              <w:rPr>
                <w:rFonts w:eastAsia="Times New Roman"/>
                <w:i/>
                <w:iCs/>
                <w:color w:val="000000"/>
                <w:lang w:val="en-US"/>
              </w:rPr>
            </w:pPr>
            <w:r w:rsidRPr="00F81D41">
              <w:rPr>
                <w:rFonts w:eastAsia="Times New Roman"/>
                <w:i/>
                <w:iCs/>
                <w:color w:val="000000"/>
                <w:lang w:val="en-US"/>
              </w:rPr>
              <w:t> </w:t>
            </w:r>
          </w:p>
        </w:tc>
        <w:tc>
          <w:tcPr>
            <w:tcW w:w="691" w:type="dxa"/>
            <w:vMerge/>
            <w:tcBorders>
              <w:top w:val="double" w:sz="6" w:space="0" w:color="auto"/>
              <w:left w:val="nil"/>
              <w:bottom w:val="single" w:sz="8" w:space="0" w:color="000000"/>
              <w:right w:val="nil"/>
            </w:tcBorders>
            <w:vAlign w:val="center"/>
            <w:hideMark/>
          </w:tcPr>
          <w:p w14:paraId="24715522" w14:textId="77777777" w:rsidR="00F81D41" w:rsidRPr="00F81D41" w:rsidRDefault="00F81D41" w:rsidP="00F81D41">
            <w:pPr>
              <w:suppressAutoHyphens w:val="0"/>
              <w:spacing w:before="0" w:line="240" w:lineRule="auto"/>
              <w:jc w:val="left"/>
              <w:rPr>
                <w:rFonts w:eastAsia="Times New Roman"/>
                <w:i/>
                <w:iCs/>
                <w:color w:val="000000"/>
                <w:lang w:val="en-US"/>
              </w:rPr>
            </w:pPr>
          </w:p>
        </w:tc>
      </w:tr>
      <w:tr w:rsidR="00396ABE" w:rsidRPr="00F81D41" w14:paraId="2524E933" w14:textId="77777777" w:rsidTr="00F81D41">
        <w:trPr>
          <w:trHeight w:val="289"/>
        </w:trPr>
        <w:tc>
          <w:tcPr>
            <w:tcW w:w="2542" w:type="dxa"/>
            <w:tcBorders>
              <w:top w:val="nil"/>
              <w:left w:val="nil"/>
              <w:bottom w:val="nil"/>
              <w:right w:val="nil"/>
            </w:tcBorders>
            <w:shd w:val="clear" w:color="000000" w:fill="FFFFFF"/>
            <w:vAlign w:val="center"/>
            <w:hideMark/>
          </w:tcPr>
          <w:p w14:paraId="4C05CA35" w14:textId="77777777" w:rsidR="00396ABE" w:rsidRPr="00F81D41" w:rsidRDefault="00396ABE" w:rsidP="00396ABE">
            <w:pPr>
              <w:suppressAutoHyphens w:val="0"/>
              <w:spacing w:before="0" w:line="240" w:lineRule="auto"/>
              <w:jc w:val="left"/>
              <w:rPr>
                <w:rFonts w:eastAsia="Times New Roman"/>
                <w:color w:val="000000"/>
                <w:lang w:val="en-US"/>
              </w:rPr>
            </w:pPr>
            <w:r w:rsidRPr="00F81D41">
              <w:rPr>
                <w:rFonts w:eastAsia="Times New Roman"/>
                <w:color w:val="000000"/>
                <w:lang w:val="en-US"/>
              </w:rPr>
              <w:t>Age</w:t>
            </w:r>
          </w:p>
        </w:tc>
        <w:tc>
          <w:tcPr>
            <w:tcW w:w="1432" w:type="dxa"/>
            <w:tcBorders>
              <w:top w:val="nil"/>
              <w:left w:val="nil"/>
              <w:bottom w:val="nil"/>
              <w:right w:val="nil"/>
            </w:tcBorders>
            <w:shd w:val="clear" w:color="000000" w:fill="FFFFFF"/>
            <w:noWrap/>
            <w:vAlign w:val="center"/>
            <w:hideMark/>
          </w:tcPr>
          <w:p w14:paraId="152B3B1C"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28.8 ± 10.6</w:t>
            </w:r>
          </w:p>
        </w:tc>
        <w:tc>
          <w:tcPr>
            <w:tcW w:w="1715" w:type="dxa"/>
            <w:tcBorders>
              <w:top w:val="nil"/>
              <w:left w:val="nil"/>
              <w:bottom w:val="nil"/>
              <w:right w:val="nil"/>
            </w:tcBorders>
            <w:shd w:val="clear" w:color="000000" w:fill="FFFFFF"/>
            <w:noWrap/>
            <w:vAlign w:val="center"/>
            <w:hideMark/>
          </w:tcPr>
          <w:p w14:paraId="36874B35"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18–57</w:t>
            </w:r>
          </w:p>
        </w:tc>
        <w:tc>
          <w:tcPr>
            <w:tcW w:w="276" w:type="dxa"/>
            <w:tcBorders>
              <w:top w:val="nil"/>
              <w:left w:val="nil"/>
              <w:bottom w:val="nil"/>
              <w:right w:val="nil"/>
            </w:tcBorders>
            <w:shd w:val="clear" w:color="000000" w:fill="FFFFFF"/>
            <w:noWrap/>
            <w:vAlign w:val="center"/>
            <w:hideMark/>
          </w:tcPr>
          <w:p w14:paraId="7F5D0645"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1334" w:type="dxa"/>
            <w:tcBorders>
              <w:top w:val="nil"/>
              <w:left w:val="nil"/>
              <w:bottom w:val="nil"/>
              <w:right w:val="nil"/>
            </w:tcBorders>
            <w:shd w:val="clear" w:color="000000" w:fill="FFFFFF"/>
            <w:noWrap/>
            <w:vAlign w:val="center"/>
            <w:hideMark/>
          </w:tcPr>
          <w:p w14:paraId="2EC672FD"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26.0 ± 5.3</w:t>
            </w:r>
          </w:p>
        </w:tc>
        <w:tc>
          <w:tcPr>
            <w:tcW w:w="1519" w:type="dxa"/>
            <w:tcBorders>
              <w:top w:val="nil"/>
              <w:left w:val="nil"/>
              <w:bottom w:val="nil"/>
              <w:right w:val="nil"/>
            </w:tcBorders>
            <w:shd w:val="clear" w:color="000000" w:fill="FFFFFF"/>
            <w:noWrap/>
            <w:vAlign w:val="center"/>
            <w:hideMark/>
          </w:tcPr>
          <w:p w14:paraId="0E36195F"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18–43</w:t>
            </w:r>
          </w:p>
        </w:tc>
        <w:tc>
          <w:tcPr>
            <w:tcW w:w="276" w:type="dxa"/>
            <w:tcBorders>
              <w:top w:val="nil"/>
              <w:left w:val="nil"/>
              <w:bottom w:val="nil"/>
              <w:right w:val="nil"/>
            </w:tcBorders>
            <w:shd w:val="clear" w:color="000000" w:fill="FFFFFF"/>
            <w:noWrap/>
            <w:vAlign w:val="center"/>
            <w:hideMark/>
          </w:tcPr>
          <w:p w14:paraId="4C781399"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691" w:type="dxa"/>
            <w:tcBorders>
              <w:top w:val="nil"/>
              <w:left w:val="nil"/>
              <w:bottom w:val="nil"/>
              <w:right w:val="nil"/>
            </w:tcBorders>
            <w:shd w:val="clear" w:color="000000" w:fill="FFFFFF"/>
            <w:noWrap/>
            <w:vAlign w:val="center"/>
            <w:hideMark/>
          </w:tcPr>
          <w:p w14:paraId="3594B65D" w14:textId="489E7D3E" w:rsidR="00396ABE" w:rsidRPr="00F81D41" w:rsidRDefault="00396ABE" w:rsidP="00396ABE">
            <w:pPr>
              <w:suppressAutoHyphens w:val="0"/>
              <w:spacing w:before="0" w:line="240" w:lineRule="auto"/>
              <w:jc w:val="center"/>
              <w:rPr>
                <w:rFonts w:eastAsia="Times New Roman"/>
                <w:color w:val="000000"/>
                <w:lang w:val="en-US"/>
              </w:rPr>
            </w:pPr>
            <w:r>
              <w:rPr>
                <w:color w:val="000000"/>
              </w:rPr>
              <w:t>0.73</w:t>
            </w:r>
          </w:p>
        </w:tc>
      </w:tr>
      <w:tr w:rsidR="00396ABE" w:rsidRPr="00F81D41" w14:paraId="61BABCEA" w14:textId="77777777" w:rsidTr="00F81D41">
        <w:trPr>
          <w:trHeight w:val="289"/>
        </w:trPr>
        <w:tc>
          <w:tcPr>
            <w:tcW w:w="2542" w:type="dxa"/>
            <w:tcBorders>
              <w:top w:val="nil"/>
              <w:left w:val="nil"/>
              <w:bottom w:val="nil"/>
              <w:right w:val="nil"/>
            </w:tcBorders>
            <w:shd w:val="clear" w:color="000000" w:fill="FFFFFF"/>
            <w:vAlign w:val="center"/>
            <w:hideMark/>
          </w:tcPr>
          <w:p w14:paraId="14131416" w14:textId="77777777" w:rsidR="00396ABE" w:rsidRPr="00F81D41" w:rsidRDefault="00396ABE" w:rsidP="00396ABE">
            <w:pPr>
              <w:suppressAutoHyphens w:val="0"/>
              <w:spacing w:before="0" w:line="240" w:lineRule="auto"/>
              <w:jc w:val="left"/>
              <w:rPr>
                <w:rFonts w:eastAsia="Times New Roman"/>
                <w:color w:val="000000"/>
                <w:lang w:val="en-US"/>
              </w:rPr>
            </w:pPr>
            <w:r w:rsidRPr="00F81D41">
              <w:rPr>
                <w:rFonts w:eastAsia="Times New Roman"/>
                <w:color w:val="000000"/>
                <w:lang w:val="en-US"/>
              </w:rPr>
              <w:t>Male/female</w:t>
            </w:r>
          </w:p>
        </w:tc>
        <w:tc>
          <w:tcPr>
            <w:tcW w:w="3147" w:type="dxa"/>
            <w:gridSpan w:val="2"/>
            <w:tcBorders>
              <w:top w:val="nil"/>
              <w:left w:val="nil"/>
              <w:bottom w:val="nil"/>
              <w:right w:val="nil"/>
            </w:tcBorders>
            <w:shd w:val="clear" w:color="000000" w:fill="FFFFFF"/>
            <w:noWrap/>
            <w:vAlign w:val="center"/>
            <w:hideMark/>
          </w:tcPr>
          <w:p w14:paraId="3AF63934"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13/28</w:t>
            </w:r>
          </w:p>
        </w:tc>
        <w:tc>
          <w:tcPr>
            <w:tcW w:w="276" w:type="dxa"/>
            <w:tcBorders>
              <w:top w:val="nil"/>
              <w:left w:val="nil"/>
              <w:bottom w:val="nil"/>
              <w:right w:val="nil"/>
            </w:tcBorders>
            <w:shd w:val="clear" w:color="000000" w:fill="FFFFFF"/>
            <w:noWrap/>
            <w:vAlign w:val="center"/>
            <w:hideMark/>
          </w:tcPr>
          <w:p w14:paraId="12FD55FC"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2853" w:type="dxa"/>
            <w:gridSpan w:val="2"/>
            <w:tcBorders>
              <w:top w:val="nil"/>
              <w:left w:val="nil"/>
              <w:bottom w:val="nil"/>
              <w:right w:val="nil"/>
            </w:tcBorders>
            <w:shd w:val="clear" w:color="000000" w:fill="FFFFFF"/>
            <w:noWrap/>
            <w:vAlign w:val="center"/>
            <w:hideMark/>
          </w:tcPr>
          <w:p w14:paraId="1BD87313"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12/39</w:t>
            </w:r>
          </w:p>
        </w:tc>
        <w:tc>
          <w:tcPr>
            <w:tcW w:w="276" w:type="dxa"/>
            <w:tcBorders>
              <w:top w:val="nil"/>
              <w:left w:val="nil"/>
              <w:bottom w:val="nil"/>
              <w:right w:val="nil"/>
            </w:tcBorders>
            <w:shd w:val="clear" w:color="000000" w:fill="FFFFFF"/>
            <w:noWrap/>
            <w:vAlign w:val="center"/>
            <w:hideMark/>
          </w:tcPr>
          <w:p w14:paraId="59C3612A"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691" w:type="dxa"/>
            <w:tcBorders>
              <w:top w:val="nil"/>
              <w:left w:val="nil"/>
              <w:bottom w:val="nil"/>
              <w:right w:val="nil"/>
            </w:tcBorders>
            <w:shd w:val="clear" w:color="000000" w:fill="FFFFFF"/>
            <w:noWrap/>
            <w:vAlign w:val="center"/>
            <w:hideMark/>
          </w:tcPr>
          <w:p w14:paraId="37736A1D" w14:textId="27E12EF4"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0.4</w:t>
            </w:r>
            <w:r>
              <w:rPr>
                <w:rFonts w:eastAsia="Times New Roman"/>
                <w:color w:val="000000"/>
                <w:lang w:val="en-US"/>
              </w:rPr>
              <w:t>0</w:t>
            </w:r>
          </w:p>
        </w:tc>
      </w:tr>
      <w:tr w:rsidR="00396ABE" w:rsidRPr="00F81D41" w14:paraId="322EFBA3" w14:textId="77777777" w:rsidTr="00F81D41">
        <w:trPr>
          <w:trHeight w:val="289"/>
        </w:trPr>
        <w:tc>
          <w:tcPr>
            <w:tcW w:w="2542" w:type="dxa"/>
            <w:tcBorders>
              <w:top w:val="nil"/>
              <w:left w:val="nil"/>
              <w:bottom w:val="nil"/>
              <w:right w:val="nil"/>
            </w:tcBorders>
            <w:shd w:val="clear" w:color="000000" w:fill="FFFFFF"/>
            <w:vAlign w:val="center"/>
            <w:hideMark/>
          </w:tcPr>
          <w:p w14:paraId="53EE49CE" w14:textId="77777777" w:rsidR="00396ABE" w:rsidRPr="00F81D41" w:rsidRDefault="00396ABE" w:rsidP="00396ABE">
            <w:pPr>
              <w:suppressAutoHyphens w:val="0"/>
              <w:spacing w:before="0" w:line="240" w:lineRule="auto"/>
              <w:jc w:val="left"/>
              <w:rPr>
                <w:rFonts w:eastAsia="Times New Roman"/>
                <w:color w:val="000000"/>
                <w:lang w:val="en-US"/>
              </w:rPr>
            </w:pPr>
            <w:r w:rsidRPr="00F81D41">
              <w:rPr>
                <w:rFonts w:eastAsia="Times New Roman"/>
                <w:color w:val="000000"/>
                <w:lang w:val="en-US"/>
              </w:rPr>
              <w:t>HDRS6</w:t>
            </w:r>
          </w:p>
        </w:tc>
        <w:tc>
          <w:tcPr>
            <w:tcW w:w="1432" w:type="dxa"/>
            <w:tcBorders>
              <w:top w:val="nil"/>
              <w:left w:val="nil"/>
              <w:bottom w:val="nil"/>
              <w:right w:val="nil"/>
            </w:tcBorders>
            <w:shd w:val="clear" w:color="000000" w:fill="FFFFFF"/>
            <w:noWrap/>
            <w:vAlign w:val="center"/>
            <w:hideMark/>
          </w:tcPr>
          <w:p w14:paraId="779233C8"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12.4 ± 1.7</w:t>
            </w:r>
          </w:p>
        </w:tc>
        <w:tc>
          <w:tcPr>
            <w:tcW w:w="1715" w:type="dxa"/>
            <w:tcBorders>
              <w:top w:val="nil"/>
              <w:left w:val="nil"/>
              <w:bottom w:val="nil"/>
              <w:right w:val="nil"/>
            </w:tcBorders>
            <w:shd w:val="clear" w:color="auto" w:fill="auto"/>
            <w:noWrap/>
            <w:vAlign w:val="center"/>
            <w:hideMark/>
          </w:tcPr>
          <w:p w14:paraId="3ED97897"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8–17</w:t>
            </w:r>
          </w:p>
        </w:tc>
        <w:tc>
          <w:tcPr>
            <w:tcW w:w="276" w:type="dxa"/>
            <w:tcBorders>
              <w:top w:val="nil"/>
              <w:left w:val="nil"/>
              <w:bottom w:val="nil"/>
              <w:right w:val="nil"/>
            </w:tcBorders>
            <w:shd w:val="clear" w:color="000000" w:fill="FFFFFF"/>
            <w:noWrap/>
            <w:vAlign w:val="center"/>
            <w:hideMark/>
          </w:tcPr>
          <w:p w14:paraId="37F4194A"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1334" w:type="dxa"/>
            <w:tcBorders>
              <w:top w:val="nil"/>
              <w:left w:val="nil"/>
              <w:bottom w:val="nil"/>
              <w:right w:val="nil"/>
            </w:tcBorders>
            <w:shd w:val="clear" w:color="000000" w:fill="FFFFFF"/>
            <w:noWrap/>
            <w:vAlign w:val="center"/>
            <w:hideMark/>
          </w:tcPr>
          <w:p w14:paraId="2A7AFCF5"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12.3 ± 1.6</w:t>
            </w:r>
          </w:p>
        </w:tc>
        <w:tc>
          <w:tcPr>
            <w:tcW w:w="1519" w:type="dxa"/>
            <w:tcBorders>
              <w:top w:val="nil"/>
              <w:left w:val="nil"/>
              <w:bottom w:val="nil"/>
              <w:right w:val="nil"/>
            </w:tcBorders>
            <w:shd w:val="clear" w:color="auto" w:fill="auto"/>
            <w:noWrap/>
            <w:vAlign w:val="center"/>
            <w:hideMark/>
          </w:tcPr>
          <w:p w14:paraId="4B470B02"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7–17</w:t>
            </w:r>
          </w:p>
        </w:tc>
        <w:tc>
          <w:tcPr>
            <w:tcW w:w="276" w:type="dxa"/>
            <w:tcBorders>
              <w:top w:val="nil"/>
              <w:left w:val="nil"/>
              <w:bottom w:val="nil"/>
              <w:right w:val="nil"/>
            </w:tcBorders>
            <w:shd w:val="clear" w:color="000000" w:fill="FFFFFF"/>
            <w:noWrap/>
            <w:vAlign w:val="center"/>
            <w:hideMark/>
          </w:tcPr>
          <w:p w14:paraId="7F7E3AEB"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691" w:type="dxa"/>
            <w:tcBorders>
              <w:top w:val="nil"/>
              <w:left w:val="nil"/>
              <w:bottom w:val="nil"/>
              <w:right w:val="nil"/>
            </w:tcBorders>
            <w:shd w:val="clear" w:color="000000" w:fill="FFFFFF"/>
            <w:noWrap/>
            <w:vAlign w:val="center"/>
            <w:hideMark/>
          </w:tcPr>
          <w:p w14:paraId="28A7387E" w14:textId="061170A2" w:rsidR="00396ABE" w:rsidRPr="00F81D41" w:rsidRDefault="00396ABE" w:rsidP="00396ABE">
            <w:pPr>
              <w:suppressAutoHyphens w:val="0"/>
              <w:spacing w:before="0" w:line="240" w:lineRule="auto"/>
              <w:jc w:val="center"/>
              <w:rPr>
                <w:rFonts w:eastAsia="Times New Roman"/>
                <w:color w:val="000000"/>
                <w:lang w:val="en-US"/>
              </w:rPr>
            </w:pPr>
            <w:r>
              <w:rPr>
                <w:color w:val="000000"/>
              </w:rPr>
              <w:t>0.89</w:t>
            </w:r>
          </w:p>
        </w:tc>
      </w:tr>
      <w:tr w:rsidR="00396ABE" w:rsidRPr="00F81D41" w14:paraId="59205F93" w14:textId="77777777" w:rsidTr="00F81D41">
        <w:trPr>
          <w:trHeight w:val="289"/>
        </w:trPr>
        <w:tc>
          <w:tcPr>
            <w:tcW w:w="2542" w:type="dxa"/>
            <w:tcBorders>
              <w:top w:val="nil"/>
              <w:left w:val="nil"/>
              <w:bottom w:val="double" w:sz="6" w:space="0" w:color="auto"/>
              <w:right w:val="nil"/>
            </w:tcBorders>
            <w:shd w:val="clear" w:color="000000" w:fill="FFFFFF"/>
            <w:vAlign w:val="center"/>
            <w:hideMark/>
          </w:tcPr>
          <w:p w14:paraId="4F786917" w14:textId="77777777" w:rsidR="00396ABE" w:rsidRPr="00F81D41" w:rsidRDefault="00396ABE" w:rsidP="00396ABE">
            <w:pPr>
              <w:suppressAutoHyphens w:val="0"/>
              <w:spacing w:before="0" w:line="240" w:lineRule="auto"/>
              <w:jc w:val="left"/>
              <w:rPr>
                <w:rFonts w:eastAsia="Times New Roman"/>
                <w:color w:val="000000"/>
                <w:lang w:val="en-US"/>
              </w:rPr>
            </w:pPr>
            <w:r w:rsidRPr="00F81D41">
              <w:rPr>
                <w:rFonts w:eastAsia="Times New Roman"/>
                <w:color w:val="000000"/>
                <w:lang w:val="en-US"/>
              </w:rPr>
              <w:t>HDRS</w:t>
            </w:r>
            <w:r w:rsidRPr="00F81D41">
              <w:rPr>
                <w:rFonts w:eastAsia="Times New Roman"/>
                <w:color w:val="000000"/>
                <w:vertAlign w:val="subscript"/>
                <w:lang w:val="en-US"/>
              </w:rPr>
              <w:t>17</w:t>
            </w:r>
          </w:p>
        </w:tc>
        <w:tc>
          <w:tcPr>
            <w:tcW w:w="1432" w:type="dxa"/>
            <w:tcBorders>
              <w:top w:val="nil"/>
              <w:left w:val="nil"/>
              <w:bottom w:val="double" w:sz="6" w:space="0" w:color="auto"/>
              <w:right w:val="nil"/>
            </w:tcBorders>
            <w:shd w:val="clear" w:color="000000" w:fill="FFFFFF"/>
            <w:noWrap/>
            <w:vAlign w:val="center"/>
            <w:hideMark/>
          </w:tcPr>
          <w:p w14:paraId="59647F21"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22.7 ± 3.2</w:t>
            </w:r>
          </w:p>
        </w:tc>
        <w:tc>
          <w:tcPr>
            <w:tcW w:w="1715" w:type="dxa"/>
            <w:tcBorders>
              <w:top w:val="nil"/>
              <w:left w:val="nil"/>
              <w:bottom w:val="double" w:sz="6" w:space="0" w:color="auto"/>
              <w:right w:val="nil"/>
            </w:tcBorders>
            <w:shd w:val="clear" w:color="000000" w:fill="FFFFFF"/>
            <w:noWrap/>
            <w:vAlign w:val="center"/>
            <w:hideMark/>
          </w:tcPr>
          <w:p w14:paraId="7F6E04C7"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18–31</w:t>
            </w:r>
          </w:p>
        </w:tc>
        <w:tc>
          <w:tcPr>
            <w:tcW w:w="276" w:type="dxa"/>
            <w:tcBorders>
              <w:top w:val="nil"/>
              <w:left w:val="nil"/>
              <w:bottom w:val="double" w:sz="6" w:space="0" w:color="auto"/>
              <w:right w:val="nil"/>
            </w:tcBorders>
            <w:shd w:val="clear" w:color="000000" w:fill="FFFFFF"/>
            <w:noWrap/>
            <w:vAlign w:val="center"/>
            <w:hideMark/>
          </w:tcPr>
          <w:p w14:paraId="3ABA46CC"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1334" w:type="dxa"/>
            <w:tcBorders>
              <w:top w:val="nil"/>
              <w:left w:val="nil"/>
              <w:bottom w:val="double" w:sz="6" w:space="0" w:color="auto"/>
              <w:right w:val="nil"/>
            </w:tcBorders>
            <w:shd w:val="clear" w:color="000000" w:fill="FFFFFF"/>
            <w:noWrap/>
            <w:vAlign w:val="center"/>
            <w:hideMark/>
          </w:tcPr>
          <w:p w14:paraId="173AC75E"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22.9 ± 3.5</w:t>
            </w:r>
          </w:p>
        </w:tc>
        <w:tc>
          <w:tcPr>
            <w:tcW w:w="1519" w:type="dxa"/>
            <w:tcBorders>
              <w:top w:val="nil"/>
              <w:left w:val="nil"/>
              <w:bottom w:val="double" w:sz="6" w:space="0" w:color="auto"/>
              <w:right w:val="nil"/>
            </w:tcBorders>
            <w:shd w:val="clear" w:color="000000" w:fill="FFFFFF"/>
            <w:noWrap/>
            <w:vAlign w:val="center"/>
            <w:hideMark/>
          </w:tcPr>
          <w:p w14:paraId="44FF3106"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18–31</w:t>
            </w:r>
          </w:p>
        </w:tc>
        <w:tc>
          <w:tcPr>
            <w:tcW w:w="276" w:type="dxa"/>
            <w:tcBorders>
              <w:top w:val="nil"/>
              <w:left w:val="nil"/>
              <w:bottom w:val="double" w:sz="6" w:space="0" w:color="auto"/>
              <w:right w:val="nil"/>
            </w:tcBorders>
            <w:shd w:val="clear" w:color="000000" w:fill="FFFFFF"/>
            <w:noWrap/>
            <w:vAlign w:val="center"/>
            <w:hideMark/>
          </w:tcPr>
          <w:p w14:paraId="0D087EC9" w14:textId="77777777" w:rsidR="00396ABE" w:rsidRPr="00F81D41" w:rsidRDefault="00396ABE" w:rsidP="00396ABE">
            <w:pPr>
              <w:suppressAutoHyphens w:val="0"/>
              <w:spacing w:before="0" w:line="240" w:lineRule="auto"/>
              <w:jc w:val="center"/>
              <w:rPr>
                <w:rFonts w:eastAsia="Times New Roman"/>
                <w:color w:val="000000"/>
                <w:lang w:val="en-US"/>
              </w:rPr>
            </w:pPr>
            <w:r w:rsidRPr="00F81D41">
              <w:rPr>
                <w:rFonts w:eastAsia="Times New Roman"/>
                <w:color w:val="000000"/>
                <w:lang w:val="en-US"/>
              </w:rPr>
              <w:t> </w:t>
            </w:r>
          </w:p>
        </w:tc>
        <w:tc>
          <w:tcPr>
            <w:tcW w:w="691" w:type="dxa"/>
            <w:tcBorders>
              <w:top w:val="nil"/>
              <w:left w:val="nil"/>
              <w:bottom w:val="double" w:sz="6" w:space="0" w:color="auto"/>
              <w:right w:val="nil"/>
            </w:tcBorders>
            <w:shd w:val="clear" w:color="000000" w:fill="FFFFFF"/>
            <w:noWrap/>
            <w:vAlign w:val="center"/>
            <w:hideMark/>
          </w:tcPr>
          <w:p w14:paraId="19F4A310" w14:textId="27028CD2" w:rsidR="00396ABE" w:rsidRPr="00F81D41" w:rsidRDefault="00396ABE" w:rsidP="00396ABE">
            <w:pPr>
              <w:suppressAutoHyphens w:val="0"/>
              <w:spacing w:before="0" w:line="240" w:lineRule="auto"/>
              <w:jc w:val="center"/>
              <w:rPr>
                <w:rFonts w:eastAsia="Times New Roman"/>
                <w:color w:val="000000"/>
                <w:lang w:val="en-US"/>
              </w:rPr>
            </w:pPr>
            <w:r>
              <w:rPr>
                <w:color w:val="000000"/>
              </w:rPr>
              <w:t>0.82</w:t>
            </w:r>
          </w:p>
        </w:tc>
      </w:tr>
      <w:tr w:rsidR="00F81D41" w:rsidRPr="008F0693" w14:paraId="64CC9AAB" w14:textId="77777777" w:rsidTr="00F81D41">
        <w:trPr>
          <w:trHeight w:val="289"/>
        </w:trPr>
        <w:tc>
          <w:tcPr>
            <w:tcW w:w="9785" w:type="dxa"/>
            <w:gridSpan w:val="8"/>
            <w:tcBorders>
              <w:top w:val="double" w:sz="6" w:space="0" w:color="auto"/>
              <w:left w:val="nil"/>
              <w:bottom w:val="nil"/>
              <w:right w:val="nil"/>
            </w:tcBorders>
            <w:shd w:val="clear" w:color="auto" w:fill="auto"/>
            <w:noWrap/>
            <w:vAlign w:val="bottom"/>
            <w:hideMark/>
          </w:tcPr>
          <w:p w14:paraId="49FF5E2C" w14:textId="4422B584" w:rsidR="00F81D41" w:rsidRPr="00F81D41" w:rsidRDefault="00F81D41" w:rsidP="00F81D41">
            <w:pPr>
              <w:suppressAutoHyphens w:val="0"/>
              <w:spacing w:before="0" w:line="240" w:lineRule="auto"/>
              <w:jc w:val="left"/>
              <w:rPr>
                <w:rFonts w:eastAsia="Times New Roman"/>
                <w:b/>
                <w:bCs/>
                <w:color w:val="000000"/>
                <w:sz w:val="20"/>
                <w:szCs w:val="20"/>
                <w:lang w:val="en-US"/>
              </w:rPr>
            </w:pPr>
            <w:r w:rsidRPr="00F81D41">
              <w:rPr>
                <w:rFonts w:eastAsia="Times New Roman"/>
                <w:b/>
                <w:bCs/>
                <w:color w:val="000000"/>
                <w:sz w:val="20"/>
                <w:szCs w:val="20"/>
                <w:lang w:val="en-US"/>
              </w:rPr>
              <w:t xml:space="preserve">Table </w:t>
            </w:r>
            <w:r w:rsidR="000C61A9">
              <w:rPr>
                <w:rFonts w:eastAsia="Times New Roman"/>
                <w:b/>
                <w:bCs/>
                <w:color w:val="000000"/>
                <w:sz w:val="20"/>
                <w:szCs w:val="20"/>
                <w:lang w:val="en-US"/>
              </w:rPr>
              <w:t>S3</w:t>
            </w:r>
            <w:r w:rsidRPr="00F81D41">
              <w:rPr>
                <w:rFonts w:eastAsia="Times New Roman"/>
                <w:b/>
                <w:bCs/>
                <w:color w:val="000000"/>
                <w:sz w:val="20"/>
                <w:szCs w:val="20"/>
                <w:lang w:val="en-US"/>
              </w:rPr>
              <w:t xml:space="preserve">.1. </w:t>
            </w:r>
            <w:r w:rsidRPr="00F81D41">
              <w:rPr>
                <w:rFonts w:eastAsia="Times New Roman"/>
                <w:color w:val="000000"/>
                <w:sz w:val="20"/>
                <w:szCs w:val="20"/>
                <w:lang w:val="en-US"/>
              </w:rPr>
              <w:t>Age, sex distribution and depressive symptoms severity (Hamilton Depressive Rating Scale 6, HDRS</w:t>
            </w:r>
            <w:r w:rsidRPr="00F81D41">
              <w:rPr>
                <w:rFonts w:eastAsia="Times New Roman"/>
                <w:color w:val="000000"/>
                <w:sz w:val="20"/>
                <w:szCs w:val="20"/>
                <w:vertAlign w:val="subscript"/>
                <w:lang w:val="en-US"/>
              </w:rPr>
              <w:t>6</w:t>
            </w:r>
            <w:r w:rsidRPr="00F81D41">
              <w:rPr>
                <w:rFonts w:eastAsia="Times New Roman"/>
                <w:color w:val="000000"/>
                <w:sz w:val="20"/>
                <w:szCs w:val="20"/>
                <w:lang w:val="en-US"/>
              </w:rPr>
              <w:t>) between patients with first-episode depression and patients with recurrent depression. Group differences were assessed using Mann Whitney U-tests and χ</w:t>
            </w:r>
            <w:r w:rsidRPr="00F81D41">
              <w:rPr>
                <w:rFonts w:eastAsia="Times New Roman"/>
                <w:color w:val="000000"/>
                <w:sz w:val="20"/>
                <w:szCs w:val="20"/>
                <w:vertAlign w:val="superscript"/>
                <w:lang w:val="en-US"/>
              </w:rPr>
              <w:t>2</w:t>
            </w:r>
            <w:r w:rsidRPr="00F81D41">
              <w:rPr>
                <w:rFonts w:eastAsia="Times New Roman"/>
                <w:color w:val="000000"/>
                <w:sz w:val="20"/>
                <w:szCs w:val="20"/>
                <w:lang w:val="en-US"/>
              </w:rPr>
              <w:t xml:space="preserve"> test (for sex).</w:t>
            </w:r>
          </w:p>
        </w:tc>
      </w:tr>
    </w:tbl>
    <w:p w14:paraId="4A48488D" w14:textId="77777777" w:rsidR="00200E01" w:rsidRDefault="00200E01" w:rsidP="008F3C00">
      <w:pPr>
        <w:rPr>
          <w:lang w:val="en-US"/>
        </w:rPr>
      </w:pPr>
    </w:p>
    <w:p w14:paraId="377A15D5" w14:textId="4564E23E" w:rsidR="00200E01" w:rsidRDefault="00200E01" w:rsidP="008F3C00">
      <w:pPr>
        <w:rPr>
          <w:lang w:val="en-US"/>
        </w:rPr>
      </w:pPr>
      <w:r>
        <w:rPr>
          <w:lang w:val="en-US"/>
        </w:rPr>
        <w:t xml:space="preserve">There here was no statistically significant difference between the number of patients with first-episode vs recurrent depression across the three cognitive profile clusters, </w:t>
      </w:r>
      <w:r w:rsidRPr="003037C8">
        <w:rPr>
          <w:i/>
          <w:iCs/>
          <w:lang w:val="en-US"/>
        </w:rPr>
        <w:t>χ</w:t>
      </w:r>
      <w:r w:rsidRPr="003037C8">
        <w:rPr>
          <w:i/>
          <w:iCs/>
          <w:vertAlign w:val="superscript"/>
          <w:lang w:val="en-US"/>
        </w:rPr>
        <w:t>2</w:t>
      </w:r>
      <w:r>
        <w:rPr>
          <w:lang w:val="en-US"/>
        </w:rPr>
        <w:t xml:space="preserve">(2, </w:t>
      </w:r>
      <w:r w:rsidRPr="003037C8">
        <w:rPr>
          <w:i/>
          <w:iCs/>
          <w:lang w:val="en-US"/>
        </w:rPr>
        <w:t>N</w:t>
      </w:r>
      <w:r>
        <w:rPr>
          <w:lang w:val="en-US"/>
        </w:rPr>
        <w:t xml:space="preserve"> = 92) = 1.4, </w:t>
      </w:r>
      <w:r>
        <w:rPr>
          <w:i/>
          <w:iCs/>
          <w:lang w:val="en-US"/>
        </w:rPr>
        <w:t>p</w:t>
      </w:r>
      <w:r>
        <w:rPr>
          <w:lang w:val="en-US"/>
        </w:rPr>
        <w:t xml:space="preserve"> = 0.5. </w:t>
      </w:r>
    </w:p>
    <w:p w14:paraId="3B8A432B" w14:textId="4B452A71" w:rsidR="00200E01" w:rsidRPr="00200E01" w:rsidRDefault="00200E01" w:rsidP="008F3C00">
      <w:pPr>
        <w:rPr>
          <w:lang w:val="en-US"/>
        </w:rPr>
        <w:sectPr w:rsidR="00200E01" w:rsidRPr="00200E01" w:rsidSect="00EB0716">
          <w:footerReference w:type="default" r:id="rId21"/>
          <w:pgSz w:w="12240" w:h="15840"/>
          <w:pgMar w:top="1699" w:right="1138" w:bottom="1699" w:left="1138" w:header="720" w:footer="720" w:gutter="0"/>
          <w:cols w:space="720"/>
          <w:docGrid w:linePitch="360"/>
        </w:sectPr>
      </w:pPr>
    </w:p>
    <w:tbl>
      <w:tblPr>
        <w:tblpPr w:leftFromText="180" w:rightFromText="180" w:horzAnchor="margin" w:tblpY="1114"/>
        <w:tblW w:w="11504" w:type="dxa"/>
        <w:tblLook w:val="04A0" w:firstRow="1" w:lastRow="0" w:firstColumn="1" w:lastColumn="0" w:noHBand="0" w:noVBand="1"/>
      </w:tblPr>
      <w:tblGrid>
        <w:gridCol w:w="2956"/>
        <w:gridCol w:w="1473"/>
        <w:gridCol w:w="1446"/>
        <w:gridCol w:w="276"/>
        <w:gridCol w:w="1441"/>
        <w:gridCol w:w="1439"/>
        <w:gridCol w:w="759"/>
        <w:gridCol w:w="759"/>
        <w:gridCol w:w="955"/>
      </w:tblGrid>
      <w:tr w:rsidR="004C528B" w:rsidRPr="008F0693" w14:paraId="404352C2" w14:textId="77777777" w:rsidTr="004C528B">
        <w:trPr>
          <w:trHeight w:val="208"/>
        </w:trPr>
        <w:tc>
          <w:tcPr>
            <w:tcW w:w="10549" w:type="dxa"/>
            <w:gridSpan w:val="8"/>
            <w:tcBorders>
              <w:top w:val="nil"/>
              <w:left w:val="nil"/>
              <w:bottom w:val="double" w:sz="6" w:space="0" w:color="auto"/>
              <w:right w:val="nil"/>
            </w:tcBorders>
            <w:shd w:val="clear" w:color="000000" w:fill="FFFFFF"/>
            <w:noWrap/>
            <w:vAlign w:val="center"/>
            <w:hideMark/>
          </w:tcPr>
          <w:p w14:paraId="402D8E99" w14:textId="5FC79F26" w:rsidR="004C528B" w:rsidRPr="004C528B" w:rsidRDefault="004C528B" w:rsidP="004C528B">
            <w:pPr>
              <w:spacing w:before="0" w:line="240" w:lineRule="auto"/>
              <w:rPr>
                <w:rFonts w:eastAsia="Times New Roman"/>
                <w:b/>
                <w:bCs/>
                <w:color w:val="000000"/>
                <w:lang w:val="en-US"/>
              </w:rPr>
            </w:pPr>
            <w:r w:rsidRPr="004C528B">
              <w:rPr>
                <w:rFonts w:eastAsia="Times New Roman"/>
                <w:b/>
                <w:bCs/>
                <w:color w:val="000000"/>
                <w:lang w:val="en-US"/>
              </w:rPr>
              <w:lastRenderedPageBreak/>
              <w:t xml:space="preserve">Table </w:t>
            </w:r>
            <w:r w:rsidR="008C0A6D">
              <w:rPr>
                <w:rFonts w:eastAsia="Times New Roman"/>
                <w:b/>
                <w:bCs/>
                <w:color w:val="000000"/>
                <w:lang w:val="en-US"/>
              </w:rPr>
              <w:t>S</w:t>
            </w:r>
            <w:r w:rsidR="000C61A9">
              <w:rPr>
                <w:rFonts w:eastAsia="Times New Roman"/>
                <w:b/>
                <w:bCs/>
                <w:color w:val="000000"/>
                <w:lang w:val="en-US"/>
              </w:rPr>
              <w:t>3</w:t>
            </w:r>
            <w:r w:rsidRPr="004C528B">
              <w:rPr>
                <w:rFonts w:eastAsia="Times New Roman"/>
                <w:b/>
                <w:bCs/>
                <w:color w:val="000000"/>
                <w:lang w:val="en-US"/>
              </w:rPr>
              <w:t>.2. Depressive history and c</w:t>
            </w:r>
            <w:r>
              <w:rPr>
                <w:rFonts w:eastAsia="Times New Roman"/>
                <w:b/>
                <w:bCs/>
                <w:color w:val="000000"/>
                <w:lang w:val="en-US"/>
              </w:rPr>
              <w:t>ognitive performance</w:t>
            </w:r>
          </w:p>
        </w:tc>
        <w:tc>
          <w:tcPr>
            <w:tcW w:w="955" w:type="dxa"/>
            <w:tcBorders>
              <w:top w:val="nil"/>
              <w:left w:val="nil"/>
              <w:bottom w:val="nil"/>
              <w:right w:val="nil"/>
            </w:tcBorders>
            <w:shd w:val="clear" w:color="000000" w:fill="FFFFFF"/>
            <w:noWrap/>
            <w:vAlign w:val="center"/>
            <w:hideMark/>
          </w:tcPr>
          <w:p w14:paraId="2EC46AD6" w14:textId="77777777" w:rsidR="004C528B" w:rsidRPr="004C528B" w:rsidRDefault="004C528B" w:rsidP="002F4CC4">
            <w:pPr>
              <w:spacing w:before="0" w:line="240" w:lineRule="auto"/>
              <w:rPr>
                <w:rFonts w:eastAsia="Times New Roman"/>
                <w:b/>
                <w:bCs/>
                <w:color w:val="000000"/>
                <w:lang w:val="en-US"/>
              </w:rPr>
            </w:pPr>
            <w:r w:rsidRPr="004C528B">
              <w:rPr>
                <w:rFonts w:eastAsia="Times New Roman"/>
                <w:b/>
                <w:bCs/>
                <w:color w:val="000000"/>
                <w:lang w:val="en-US"/>
              </w:rPr>
              <w:t> </w:t>
            </w:r>
          </w:p>
        </w:tc>
      </w:tr>
      <w:tr w:rsidR="00CA4AB1" w:rsidRPr="00286036" w14:paraId="1DCAEED3" w14:textId="77777777" w:rsidTr="004C528B">
        <w:trPr>
          <w:trHeight w:val="208"/>
        </w:trPr>
        <w:tc>
          <w:tcPr>
            <w:tcW w:w="2956" w:type="dxa"/>
            <w:tcBorders>
              <w:top w:val="double" w:sz="6" w:space="0" w:color="auto"/>
              <w:left w:val="nil"/>
              <w:bottom w:val="nil"/>
              <w:right w:val="nil"/>
            </w:tcBorders>
            <w:shd w:val="clear" w:color="000000" w:fill="FFFFFF"/>
            <w:vAlign w:val="center"/>
            <w:hideMark/>
          </w:tcPr>
          <w:p w14:paraId="71CAAD19" w14:textId="77777777" w:rsidR="00CA4AB1" w:rsidRPr="004C528B" w:rsidRDefault="00CA4AB1" w:rsidP="002F4CC4">
            <w:pPr>
              <w:spacing w:before="0" w:line="240" w:lineRule="auto"/>
              <w:rPr>
                <w:rFonts w:eastAsia="Times New Roman"/>
                <w:color w:val="000000"/>
                <w:lang w:val="en-US"/>
              </w:rPr>
            </w:pPr>
            <w:r w:rsidRPr="004C528B">
              <w:rPr>
                <w:rFonts w:eastAsia="Times New Roman"/>
                <w:color w:val="000000"/>
                <w:lang w:val="en-US"/>
              </w:rPr>
              <w:t> </w:t>
            </w:r>
          </w:p>
        </w:tc>
        <w:tc>
          <w:tcPr>
            <w:tcW w:w="2919" w:type="dxa"/>
            <w:gridSpan w:val="2"/>
            <w:tcBorders>
              <w:top w:val="double" w:sz="6" w:space="0" w:color="auto"/>
              <w:left w:val="nil"/>
              <w:bottom w:val="single" w:sz="4" w:space="0" w:color="auto"/>
              <w:right w:val="nil"/>
            </w:tcBorders>
            <w:shd w:val="clear" w:color="000000" w:fill="FFFFFF"/>
            <w:vAlign w:val="center"/>
            <w:hideMark/>
          </w:tcPr>
          <w:p w14:paraId="075F8302" w14:textId="77777777" w:rsidR="00CA4AB1" w:rsidRPr="00286036" w:rsidRDefault="00CA4AB1" w:rsidP="002F4CC4">
            <w:pPr>
              <w:spacing w:before="0" w:line="240" w:lineRule="auto"/>
              <w:jc w:val="center"/>
              <w:rPr>
                <w:rFonts w:eastAsia="Times New Roman"/>
                <w:color w:val="000000"/>
              </w:rPr>
            </w:pPr>
            <w:r w:rsidRPr="00286036">
              <w:rPr>
                <w:rFonts w:eastAsia="Times New Roman"/>
                <w:color w:val="000000"/>
              </w:rPr>
              <w:t>First-episode (N = 41)</w:t>
            </w:r>
          </w:p>
        </w:tc>
        <w:tc>
          <w:tcPr>
            <w:tcW w:w="276" w:type="dxa"/>
            <w:tcBorders>
              <w:top w:val="double" w:sz="6" w:space="0" w:color="auto"/>
              <w:left w:val="nil"/>
              <w:bottom w:val="nil"/>
              <w:right w:val="nil"/>
            </w:tcBorders>
            <w:shd w:val="clear" w:color="000000" w:fill="FFFFFF"/>
            <w:vAlign w:val="center"/>
            <w:hideMark/>
          </w:tcPr>
          <w:p w14:paraId="76319EFE" w14:textId="77777777" w:rsidR="00CA4AB1" w:rsidRPr="00286036" w:rsidRDefault="00CA4AB1" w:rsidP="002F4CC4">
            <w:pPr>
              <w:spacing w:before="0" w:line="240" w:lineRule="auto"/>
              <w:jc w:val="center"/>
              <w:rPr>
                <w:rFonts w:eastAsia="Times New Roman"/>
                <w:color w:val="000000"/>
              </w:rPr>
            </w:pPr>
            <w:r w:rsidRPr="00286036">
              <w:rPr>
                <w:rFonts w:eastAsia="Times New Roman"/>
                <w:color w:val="000000"/>
              </w:rPr>
              <w:t> </w:t>
            </w:r>
          </w:p>
        </w:tc>
        <w:tc>
          <w:tcPr>
            <w:tcW w:w="2880" w:type="dxa"/>
            <w:gridSpan w:val="2"/>
            <w:tcBorders>
              <w:top w:val="double" w:sz="6" w:space="0" w:color="auto"/>
              <w:left w:val="nil"/>
              <w:bottom w:val="single" w:sz="4" w:space="0" w:color="auto"/>
              <w:right w:val="nil"/>
            </w:tcBorders>
            <w:shd w:val="clear" w:color="000000" w:fill="FFFFFF"/>
            <w:vAlign w:val="center"/>
            <w:hideMark/>
          </w:tcPr>
          <w:p w14:paraId="68AD6A1C" w14:textId="77777777" w:rsidR="00CA4AB1" w:rsidRPr="00286036" w:rsidRDefault="00CA4AB1" w:rsidP="002F4CC4">
            <w:pPr>
              <w:spacing w:before="0" w:line="240" w:lineRule="auto"/>
              <w:jc w:val="center"/>
              <w:rPr>
                <w:rFonts w:eastAsia="Times New Roman"/>
                <w:color w:val="000000"/>
              </w:rPr>
            </w:pPr>
            <w:r w:rsidRPr="00286036">
              <w:rPr>
                <w:rFonts w:eastAsia="Times New Roman"/>
                <w:color w:val="000000"/>
              </w:rPr>
              <w:t>Recurrent (N = 51)</w:t>
            </w:r>
          </w:p>
        </w:tc>
        <w:tc>
          <w:tcPr>
            <w:tcW w:w="759" w:type="dxa"/>
            <w:vMerge w:val="restart"/>
            <w:tcBorders>
              <w:top w:val="double" w:sz="6" w:space="0" w:color="auto"/>
              <w:left w:val="nil"/>
              <w:bottom w:val="single" w:sz="8" w:space="0" w:color="000000"/>
              <w:right w:val="nil"/>
            </w:tcBorders>
            <w:shd w:val="clear" w:color="000000" w:fill="FFFFFF"/>
            <w:vAlign w:val="center"/>
            <w:hideMark/>
          </w:tcPr>
          <w:p w14:paraId="5FCCAD7B" w14:textId="11C71F49" w:rsidR="00CA4AB1" w:rsidRPr="00286036" w:rsidRDefault="004C528B" w:rsidP="002F4CC4">
            <w:pPr>
              <w:spacing w:before="0" w:line="240" w:lineRule="auto"/>
              <w:jc w:val="center"/>
              <w:rPr>
                <w:rFonts w:eastAsia="Times New Roman"/>
                <w:i/>
                <w:iCs/>
                <w:color w:val="000000"/>
              </w:rPr>
            </w:pPr>
            <w:r w:rsidRPr="004C528B">
              <w:rPr>
                <w:rFonts w:eastAsia="Times New Roman"/>
                <w:i/>
                <w:iCs/>
                <w:color w:val="000000"/>
              </w:rPr>
              <w:t>β</w:t>
            </w:r>
          </w:p>
        </w:tc>
        <w:tc>
          <w:tcPr>
            <w:tcW w:w="759" w:type="dxa"/>
            <w:vMerge w:val="restart"/>
            <w:tcBorders>
              <w:top w:val="double" w:sz="6" w:space="0" w:color="auto"/>
              <w:left w:val="nil"/>
              <w:bottom w:val="single" w:sz="8" w:space="0" w:color="000000"/>
              <w:right w:val="nil"/>
            </w:tcBorders>
            <w:shd w:val="clear" w:color="000000" w:fill="FFFFFF"/>
            <w:vAlign w:val="center"/>
            <w:hideMark/>
          </w:tcPr>
          <w:p w14:paraId="4A282472" w14:textId="77777777" w:rsidR="00CA4AB1" w:rsidRPr="00286036" w:rsidRDefault="00CA4AB1" w:rsidP="002F4CC4">
            <w:pPr>
              <w:spacing w:before="0" w:line="240" w:lineRule="auto"/>
              <w:jc w:val="center"/>
              <w:rPr>
                <w:rFonts w:eastAsia="Times New Roman"/>
                <w:i/>
                <w:iCs/>
                <w:color w:val="000000"/>
              </w:rPr>
            </w:pPr>
            <w:r w:rsidRPr="00286036">
              <w:rPr>
                <w:rFonts w:eastAsia="Times New Roman"/>
                <w:i/>
                <w:iCs/>
                <w:color w:val="000000"/>
              </w:rPr>
              <w:t>p</w:t>
            </w:r>
          </w:p>
        </w:tc>
        <w:tc>
          <w:tcPr>
            <w:tcW w:w="955" w:type="dxa"/>
            <w:vMerge w:val="restart"/>
            <w:tcBorders>
              <w:top w:val="double" w:sz="6" w:space="0" w:color="auto"/>
              <w:left w:val="nil"/>
              <w:bottom w:val="single" w:sz="8" w:space="0" w:color="000000"/>
              <w:right w:val="nil"/>
            </w:tcBorders>
            <w:shd w:val="clear" w:color="000000" w:fill="FFFFFF"/>
            <w:vAlign w:val="center"/>
            <w:hideMark/>
          </w:tcPr>
          <w:p w14:paraId="010AFE50" w14:textId="77777777" w:rsidR="00CA4AB1" w:rsidRPr="00286036" w:rsidRDefault="00CA4AB1" w:rsidP="002F4CC4">
            <w:pPr>
              <w:spacing w:before="0" w:line="240" w:lineRule="auto"/>
              <w:jc w:val="center"/>
              <w:rPr>
                <w:rFonts w:eastAsia="Times New Roman"/>
                <w:i/>
                <w:iCs/>
                <w:color w:val="000000"/>
              </w:rPr>
            </w:pPr>
            <w:r w:rsidRPr="00286036">
              <w:rPr>
                <w:rFonts w:eastAsia="Times New Roman"/>
                <w:i/>
                <w:iCs/>
                <w:color w:val="000000"/>
              </w:rPr>
              <w:t>p</w:t>
            </w:r>
            <w:r w:rsidRPr="00286036">
              <w:rPr>
                <w:rFonts w:eastAsia="Times New Roman"/>
                <w:i/>
                <w:iCs/>
                <w:color w:val="000000"/>
                <w:vertAlign w:val="subscript"/>
              </w:rPr>
              <w:t>corrected</w:t>
            </w:r>
          </w:p>
        </w:tc>
      </w:tr>
      <w:tr w:rsidR="00CA4AB1" w:rsidRPr="00286036" w14:paraId="586CC1D9" w14:textId="77777777" w:rsidTr="004C528B">
        <w:trPr>
          <w:trHeight w:val="208"/>
        </w:trPr>
        <w:tc>
          <w:tcPr>
            <w:tcW w:w="2956" w:type="dxa"/>
            <w:tcBorders>
              <w:top w:val="nil"/>
              <w:left w:val="nil"/>
              <w:bottom w:val="single" w:sz="8" w:space="0" w:color="auto"/>
              <w:right w:val="nil"/>
            </w:tcBorders>
            <w:shd w:val="clear" w:color="000000" w:fill="FFFFFF"/>
            <w:vAlign w:val="center"/>
            <w:hideMark/>
          </w:tcPr>
          <w:p w14:paraId="0D38CB21" w14:textId="77777777" w:rsidR="00CA4AB1" w:rsidRPr="00286036" w:rsidRDefault="00CA4AB1" w:rsidP="002F4CC4">
            <w:pPr>
              <w:spacing w:before="0" w:line="240" w:lineRule="auto"/>
              <w:rPr>
                <w:rFonts w:eastAsia="Times New Roman"/>
                <w:color w:val="000000"/>
              </w:rPr>
            </w:pPr>
            <w:r w:rsidRPr="00286036">
              <w:rPr>
                <w:rFonts w:eastAsia="Times New Roman"/>
                <w:color w:val="000000"/>
              </w:rPr>
              <w:t> </w:t>
            </w:r>
          </w:p>
        </w:tc>
        <w:tc>
          <w:tcPr>
            <w:tcW w:w="1473" w:type="dxa"/>
            <w:tcBorders>
              <w:top w:val="nil"/>
              <w:left w:val="nil"/>
              <w:bottom w:val="single" w:sz="8" w:space="0" w:color="auto"/>
              <w:right w:val="nil"/>
            </w:tcBorders>
            <w:shd w:val="clear" w:color="000000" w:fill="FFFFFF"/>
            <w:vAlign w:val="center"/>
            <w:hideMark/>
          </w:tcPr>
          <w:p w14:paraId="56D571FD" w14:textId="77777777" w:rsidR="00CA4AB1" w:rsidRPr="00286036" w:rsidRDefault="00CA4AB1" w:rsidP="002F4CC4">
            <w:pPr>
              <w:spacing w:before="0" w:line="240" w:lineRule="auto"/>
              <w:jc w:val="center"/>
              <w:rPr>
                <w:rFonts w:eastAsia="Times New Roman"/>
                <w:color w:val="000000"/>
              </w:rPr>
            </w:pPr>
            <w:r w:rsidRPr="00286036">
              <w:rPr>
                <w:rFonts w:eastAsia="Times New Roman"/>
                <w:color w:val="000000"/>
              </w:rPr>
              <w:t xml:space="preserve">Mean </w:t>
            </w:r>
            <w:r w:rsidRPr="00286036">
              <w:rPr>
                <w:rFonts w:ascii="Calibri" w:eastAsia="Times New Roman" w:hAnsi="Calibri" w:cs="Calibri"/>
                <w:color w:val="000000"/>
              </w:rPr>
              <w:t>±</w:t>
            </w:r>
            <w:r w:rsidRPr="00286036">
              <w:rPr>
                <w:rFonts w:eastAsia="Times New Roman"/>
                <w:color w:val="000000"/>
              </w:rPr>
              <w:t xml:space="preserve"> SD</w:t>
            </w:r>
          </w:p>
        </w:tc>
        <w:tc>
          <w:tcPr>
            <w:tcW w:w="1446" w:type="dxa"/>
            <w:tcBorders>
              <w:top w:val="nil"/>
              <w:left w:val="nil"/>
              <w:bottom w:val="single" w:sz="8" w:space="0" w:color="auto"/>
              <w:right w:val="nil"/>
            </w:tcBorders>
            <w:shd w:val="clear" w:color="000000" w:fill="FFFFFF"/>
            <w:vAlign w:val="center"/>
            <w:hideMark/>
          </w:tcPr>
          <w:p w14:paraId="5582D38F" w14:textId="77777777" w:rsidR="00CA4AB1" w:rsidRPr="00286036" w:rsidRDefault="00CA4AB1" w:rsidP="002F4CC4">
            <w:pPr>
              <w:spacing w:before="0" w:line="240" w:lineRule="auto"/>
              <w:jc w:val="center"/>
              <w:rPr>
                <w:rFonts w:eastAsia="Times New Roman"/>
                <w:color w:val="000000"/>
              </w:rPr>
            </w:pPr>
            <w:r w:rsidRPr="00286036">
              <w:rPr>
                <w:rFonts w:eastAsia="Times New Roman"/>
                <w:color w:val="000000"/>
              </w:rPr>
              <w:t>Range</w:t>
            </w:r>
          </w:p>
        </w:tc>
        <w:tc>
          <w:tcPr>
            <w:tcW w:w="276" w:type="dxa"/>
            <w:tcBorders>
              <w:top w:val="nil"/>
              <w:left w:val="nil"/>
              <w:bottom w:val="single" w:sz="8" w:space="0" w:color="auto"/>
              <w:right w:val="nil"/>
            </w:tcBorders>
            <w:shd w:val="clear" w:color="000000" w:fill="FFFFFF"/>
            <w:vAlign w:val="center"/>
            <w:hideMark/>
          </w:tcPr>
          <w:p w14:paraId="16FAF29D" w14:textId="77777777" w:rsidR="00CA4AB1" w:rsidRPr="00286036" w:rsidRDefault="00CA4AB1" w:rsidP="002F4CC4">
            <w:pPr>
              <w:spacing w:before="0" w:line="240" w:lineRule="auto"/>
              <w:jc w:val="center"/>
              <w:rPr>
                <w:rFonts w:eastAsia="Times New Roman"/>
                <w:color w:val="000000"/>
              </w:rPr>
            </w:pPr>
            <w:r w:rsidRPr="00286036">
              <w:rPr>
                <w:rFonts w:eastAsia="Times New Roman"/>
                <w:color w:val="000000"/>
              </w:rPr>
              <w:t> </w:t>
            </w:r>
          </w:p>
        </w:tc>
        <w:tc>
          <w:tcPr>
            <w:tcW w:w="1441" w:type="dxa"/>
            <w:tcBorders>
              <w:top w:val="nil"/>
              <w:left w:val="nil"/>
              <w:bottom w:val="single" w:sz="8" w:space="0" w:color="auto"/>
              <w:right w:val="nil"/>
            </w:tcBorders>
            <w:shd w:val="clear" w:color="000000" w:fill="FFFFFF"/>
            <w:vAlign w:val="center"/>
            <w:hideMark/>
          </w:tcPr>
          <w:p w14:paraId="343A2676" w14:textId="77777777" w:rsidR="00CA4AB1" w:rsidRPr="00286036" w:rsidRDefault="00CA4AB1" w:rsidP="002F4CC4">
            <w:pPr>
              <w:spacing w:before="0" w:line="240" w:lineRule="auto"/>
              <w:jc w:val="center"/>
              <w:rPr>
                <w:rFonts w:eastAsia="Times New Roman"/>
                <w:color w:val="000000"/>
              </w:rPr>
            </w:pPr>
            <w:r w:rsidRPr="00286036">
              <w:rPr>
                <w:rFonts w:eastAsia="Times New Roman"/>
                <w:color w:val="000000"/>
              </w:rPr>
              <w:t xml:space="preserve">Mean </w:t>
            </w:r>
            <w:r w:rsidRPr="00286036">
              <w:rPr>
                <w:rFonts w:ascii="Calibri" w:eastAsia="Times New Roman" w:hAnsi="Calibri" w:cs="Calibri"/>
                <w:color w:val="000000"/>
              </w:rPr>
              <w:t>±</w:t>
            </w:r>
            <w:r w:rsidRPr="00286036">
              <w:rPr>
                <w:rFonts w:eastAsia="Times New Roman"/>
                <w:color w:val="000000"/>
              </w:rPr>
              <w:t xml:space="preserve"> SD</w:t>
            </w:r>
          </w:p>
        </w:tc>
        <w:tc>
          <w:tcPr>
            <w:tcW w:w="1439" w:type="dxa"/>
            <w:tcBorders>
              <w:top w:val="nil"/>
              <w:left w:val="nil"/>
              <w:bottom w:val="single" w:sz="8" w:space="0" w:color="auto"/>
              <w:right w:val="nil"/>
            </w:tcBorders>
            <w:shd w:val="clear" w:color="000000" w:fill="FFFFFF"/>
            <w:vAlign w:val="center"/>
            <w:hideMark/>
          </w:tcPr>
          <w:p w14:paraId="35E243E6" w14:textId="77777777" w:rsidR="00CA4AB1" w:rsidRPr="00286036" w:rsidRDefault="00CA4AB1" w:rsidP="002F4CC4">
            <w:pPr>
              <w:spacing w:before="0" w:line="240" w:lineRule="auto"/>
              <w:jc w:val="center"/>
              <w:rPr>
                <w:rFonts w:eastAsia="Times New Roman"/>
                <w:color w:val="000000"/>
              </w:rPr>
            </w:pPr>
            <w:r w:rsidRPr="00286036">
              <w:rPr>
                <w:rFonts w:eastAsia="Times New Roman"/>
                <w:color w:val="000000"/>
              </w:rPr>
              <w:t>Range</w:t>
            </w:r>
          </w:p>
        </w:tc>
        <w:tc>
          <w:tcPr>
            <w:tcW w:w="759" w:type="dxa"/>
            <w:vMerge/>
            <w:tcBorders>
              <w:top w:val="double" w:sz="6" w:space="0" w:color="auto"/>
              <w:left w:val="nil"/>
              <w:bottom w:val="single" w:sz="8" w:space="0" w:color="000000"/>
              <w:right w:val="nil"/>
            </w:tcBorders>
            <w:vAlign w:val="center"/>
            <w:hideMark/>
          </w:tcPr>
          <w:p w14:paraId="4453AFE3" w14:textId="77777777" w:rsidR="00CA4AB1" w:rsidRPr="00286036" w:rsidRDefault="00CA4AB1" w:rsidP="002F4CC4">
            <w:pPr>
              <w:spacing w:before="0" w:line="240" w:lineRule="auto"/>
              <w:rPr>
                <w:rFonts w:eastAsia="Times New Roman"/>
                <w:i/>
                <w:iCs/>
                <w:color w:val="000000"/>
              </w:rPr>
            </w:pPr>
          </w:p>
        </w:tc>
        <w:tc>
          <w:tcPr>
            <w:tcW w:w="759" w:type="dxa"/>
            <w:vMerge/>
            <w:tcBorders>
              <w:top w:val="double" w:sz="6" w:space="0" w:color="auto"/>
              <w:left w:val="nil"/>
              <w:bottom w:val="single" w:sz="8" w:space="0" w:color="000000"/>
              <w:right w:val="nil"/>
            </w:tcBorders>
            <w:vAlign w:val="center"/>
            <w:hideMark/>
          </w:tcPr>
          <w:p w14:paraId="598F6F6E" w14:textId="77777777" w:rsidR="00CA4AB1" w:rsidRPr="00286036" w:rsidRDefault="00CA4AB1" w:rsidP="002F4CC4">
            <w:pPr>
              <w:spacing w:before="0" w:line="240" w:lineRule="auto"/>
              <w:rPr>
                <w:rFonts w:eastAsia="Times New Roman"/>
                <w:i/>
                <w:iCs/>
                <w:color w:val="000000"/>
              </w:rPr>
            </w:pPr>
          </w:p>
        </w:tc>
        <w:tc>
          <w:tcPr>
            <w:tcW w:w="955" w:type="dxa"/>
            <w:vMerge/>
            <w:tcBorders>
              <w:top w:val="double" w:sz="6" w:space="0" w:color="auto"/>
              <w:left w:val="nil"/>
              <w:bottom w:val="single" w:sz="8" w:space="0" w:color="000000"/>
              <w:right w:val="nil"/>
            </w:tcBorders>
            <w:vAlign w:val="center"/>
            <w:hideMark/>
          </w:tcPr>
          <w:p w14:paraId="6EB2B23D" w14:textId="77777777" w:rsidR="00CA4AB1" w:rsidRPr="00286036" w:rsidRDefault="00CA4AB1" w:rsidP="002F4CC4">
            <w:pPr>
              <w:spacing w:before="0" w:line="240" w:lineRule="auto"/>
              <w:rPr>
                <w:rFonts w:eastAsia="Times New Roman"/>
                <w:i/>
                <w:iCs/>
                <w:color w:val="000000"/>
              </w:rPr>
            </w:pPr>
          </w:p>
        </w:tc>
      </w:tr>
      <w:tr w:rsidR="00CA4AB1" w:rsidRPr="008F0693" w14:paraId="2C2CCF6D" w14:textId="77777777" w:rsidTr="004C528B">
        <w:trPr>
          <w:trHeight w:val="208"/>
        </w:trPr>
        <w:tc>
          <w:tcPr>
            <w:tcW w:w="7592" w:type="dxa"/>
            <w:gridSpan w:val="5"/>
            <w:tcBorders>
              <w:top w:val="single" w:sz="8" w:space="0" w:color="auto"/>
              <w:left w:val="nil"/>
              <w:bottom w:val="nil"/>
              <w:right w:val="nil"/>
            </w:tcBorders>
            <w:shd w:val="clear" w:color="000000" w:fill="E7E6E6"/>
            <w:vAlign w:val="center"/>
            <w:hideMark/>
          </w:tcPr>
          <w:p w14:paraId="5F558D0E" w14:textId="5C79CE02" w:rsidR="00CA4AB1" w:rsidRPr="00286036" w:rsidRDefault="00CA4AB1" w:rsidP="002F4CC4">
            <w:pPr>
              <w:spacing w:before="0" w:line="240" w:lineRule="auto"/>
              <w:rPr>
                <w:rFonts w:eastAsia="Times New Roman"/>
                <w:i/>
                <w:iCs/>
                <w:color w:val="000000"/>
                <w:lang w:val="en-US"/>
              </w:rPr>
            </w:pPr>
            <w:r w:rsidRPr="00286036">
              <w:rPr>
                <w:rFonts w:eastAsia="Times New Roman"/>
                <w:i/>
                <w:iCs/>
                <w:color w:val="000000"/>
                <w:lang w:val="en-US"/>
              </w:rPr>
              <w:t xml:space="preserve">Hot cognition I: </w:t>
            </w:r>
            <w:r w:rsidR="002F4CC4">
              <w:rPr>
                <w:rFonts w:eastAsia="Times New Roman"/>
                <w:i/>
                <w:iCs/>
                <w:color w:val="000000"/>
                <w:lang w:val="en-US"/>
              </w:rPr>
              <w:t>a</w:t>
            </w:r>
            <w:r w:rsidRPr="00286036">
              <w:rPr>
                <w:rFonts w:eastAsia="Times New Roman"/>
                <w:i/>
                <w:iCs/>
                <w:color w:val="000000"/>
                <w:lang w:val="en-US"/>
              </w:rPr>
              <w:t>ffective biases</w:t>
            </w:r>
          </w:p>
        </w:tc>
        <w:tc>
          <w:tcPr>
            <w:tcW w:w="1439" w:type="dxa"/>
            <w:tcBorders>
              <w:top w:val="nil"/>
              <w:left w:val="nil"/>
              <w:bottom w:val="nil"/>
              <w:right w:val="nil"/>
            </w:tcBorders>
            <w:shd w:val="clear" w:color="000000" w:fill="E7E6E6"/>
            <w:vAlign w:val="center"/>
            <w:hideMark/>
          </w:tcPr>
          <w:p w14:paraId="70112926" w14:textId="77777777" w:rsidR="00CA4AB1" w:rsidRPr="00286036" w:rsidRDefault="00CA4AB1" w:rsidP="002F4CC4">
            <w:pPr>
              <w:spacing w:before="0" w:line="240" w:lineRule="auto"/>
              <w:jc w:val="center"/>
              <w:rPr>
                <w:rFonts w:eastAsia="Times New Roman"/>
                <w:color w:val="000000"/>
                <w:lang w:val="en-US"/>
              </w:rPr>
            </w:pPr>
            <w:r w:rsidRPr="00286036">
              <w:rPr>
                <w:rFonts w:eastAsia="Times New Roman"/>
                <w:color w:val="000000"/>
                <w:lang w:val="en-US"/>
              </w:rPr>
              <w:t> </w:t>
            </w:r>
          </w:p>
        </w:tc>
        <w:tc>
          <w:tcPr>
            <w:tcW w:w="759" w:type="dxa"/>
            <w:tcBorders>
              <w:top w:val="nil"/>
              <w:left w:val="nil"/>
              <w:bottom w:val="nil"/>
              <w:right w:val="nil"/>
            </w:tcBorders>
            <w:shd w:val="clear" w:color="000000" w:fill="E7E6E6"/>
            <w:vAlign w:val="center"/>
            <w:hideMark/>
          </w:tcPr>
          <w:p w14:paraId="5D64998E" w14:textId="77777777" w:rsidR="00CA4AB1" w:rsidRPr="00286036" w:rsidRDefault="00CA4AB1" w:rsidP="002F4CC4">
            <w:pPr>
              <w:spacing w:before="0" w:line="240" w:lineRule="auto"/>
              <w:jc w:val="center"/>
              <w:rPr>
                <w:rFonts w:ascii="Calibri" w:eastAsia="Times New Roman" w:hAnsi="Calibri" w:cs="Calibri"/>
                <w:i/>
                <w:iCs/>
                <w:color w:val="000000"/>
                <w:lang w:val="en-US"/>
              </w:rPr>
            </w:pPr>
            <w:r w:rsidRPr="00286036">
              <w:rPr>
                <w:rFonts w:ascii="Calibri" w:eastAsia="Times New Roman" w:hAnsi="Calibri" w:cs="Calibri"/>
                <w:i/>
                <w:iCs/>
                <w:color w:val="000000"/>
                <w:lang w:val="en-US"/>
              </w:rPr>
              <w:t> </w:t>
            </w:r>
          </w:p>
        </w:tc>
        <w:tc>
          <w:tcPr>
            <w:tcW w:w="759" w:type="dxa"/>
            <w:tcBorders>
              <w:top w:val="nil"/>
              <w:left w:val="nil"/>
              <w:bottom w:val="nil"/>
              <w:right w:val="nil"/>
            </w:tcBorders>
            <w:shd w:val="clear" w:color="000000" w:fill="E7E6E6"/>
            <w:noWrap/>
            <w:vAlign w:val="center"/>
            <w:hideMark/>
          </w:tcPr>
          <w:p w14:paraId="7763B513" w14:textId="77777777" w:rsidR="00CA4AB1" w:rsidRPr="00286036" w:rsidRDefault="00CA4AB1" w:rsidP="002F4CC4">
            <w:pPr>
              <w:spacing w:before="0" w:line="240" w:lineRule="auto"/>
              <w:rPr>
                <w:rFonts w:eastAsia="Times New Roman"/>
                <w:color w:val="000000"/>
                <w:lang w:val="en-US"/>
              </w:rPr>
            </w:pPr>
            <w:r w:rsidRPr="00286036">
              <w:rPr>
                <w:rFonts w:eastAsia="Times New Roman"/>
                <w:color w:val="000000"/>
                <w:lang w:val="en-US"/>
              </w:rPr>
              <w:t> </w:t>
            </w:r>
          </w:p>
        </w:tc>
        <w:tc>
          <w:tcPr>
            <w:tcW w:w="955" w:type="dxa"/>
            <w:tcBorders>
              <w:top w:val="nil"/>
              <w:left w:val="nil"/>
              <w:bottom w:val="nil"/>
              <w:right w:val="nil"/>
            </w:tcBorders>
            <w:shd w:val="clear" w:color="000000" w:fill="E7E6E6"/>
            <w:vAlign w:val="center"/>
            <w:hideMark/>
          </w:tcPr>
          <w:p w14:paraId="47268799" w14:textId="77777777" w:rsidR="00CA4AB1" w:rsidRPr="00286036" w:rsidRDefault="00CA4AB1" w:rsidP="002F4CC4">
            <w:pPr>
              <w:spacing w:before="0" w:line="240" w:lineRule="auto"/>
              <w:jc w:val="center"/>
              <w:rPr>
                <w:rFonts w:ascii="Calibri" w:eastAsia="Times New Roman" w:hAnsi="Calibri" w:cs="Calibri"/>
                <w:color w:val="000000"/>
                <w:lang w:val="en-US"/>
              </w:rPr>
            </w:pPr>
            <w:r w:rsidRPr="00286036">
              <w:rPr>
                <w:rFonts w:ascii="Calibri" w:eastAsia="Times New Roman" w:hAnsi="Calibri" w:cs="Calibri"/>
                <w:color w:val="000000"/>
                <w:lang w:val="en-US"/>
              </w:rPr>
              <w:t> </w:t>
            </w:r>
          </w:p>
        </w:tc>
      </w:tr>
      <w:tr w:rsidR="00396ABE" w:rsidRPr="00286036" w14:paraId="0ADC350B" w14:textId="77777777" w:rsidTr="004C528B">
        <w:trPr>
          <w:trHeight w:val="210"/>
        </w:trPr>
        <w:tc>
          <w:tcPr>
            <w:tcW w:w="2956" w:type="dxa"/>
            <w:tcBorders>
              <w:top w:val="nil"/>
              <w:left w:val="nil"/>
              <w:bottom w:val="nil"/>
              <w:right w:val="nil"/>
            </w:tcBorders>
            <w:shd w:val="clear" w:color="000000" w:fill="FFFFFF"/>
            <w:vAlign w:val="center"/>
            <w:hideMark/>
          </w:tcPr>
          <w:p w14:paraId="4E1E5014" w14:textId="509D0D57" w:rsidR="00396ABE" w:rsidRPr="00286036" w:rsidRDefault="00396ABE" w:rsidP="00396ABE">
            <w:pPr>
              <w:spacing w:before="0" w:line="240" w:lineRule="auto"/>
              <w:rPr>
                <w:rFonts w:eastAsia="Times New Roman"/>
                <w:color w:val="000000"/>
              </w:rPr>
            </w:pPr>
            <w:r w:rsidRPr="00286036">
              <w:rPr>
                <w:rFonts w:eastAsia="Times New Roman"/>
                <w:color w:val="000000"/>
                <w:lang w:val="en-US"/>
              </w:rPr>
              <w:t xml:space="preserve">   </w:t>
            </w:r>
            <w:r>
              <w:rPr>
                <w:rFonts w:eastAsia="Times New Roman"/>
                <w:color w:val="000000"/>
                <w:lang w:val="en-US"/>
              </w:rPr>
              <w:t>Emotion r</w:t>
            </w:r>
            <w:r w:rsidRPr="00286036">
              <w:rPr>
                <w:rFonts w:eastAsia="Times New Roman"/>
                <w:color w:val="000000"/>
              </w:rPr>
              <w:t>ecognition</w:t>
            </w:r>
          </w:p>
        </w:tc>
        <w:tc>
          <w:tcPr>
            <w:tcW w:w="1473" w:type="dxa"/>
            <w:tcBorders>
              <w:top w:val="nil"/>
              <w:left w:val="nil"/>
              <w:bottom w:val="nil"/>
              <w:right w:val="nil"/>
            </w:tcBorders>
            <w:shd w:val="clear" w:color="000000" w:fill="FFFFFF"/>
            <w:noWrap/>
            <w:vAlign w:val="center"/>
            <w:hideMark/>
          </w:tcPr>
          <w:p w14:paraId="7BF2F40A" w14:textId="1DB0F100" w:rsidR="00396ABE" w:rsidRPr="00286036" w:rsidRDefault="00396ABE" w:rsidP="00396ABE">
            <w:pPr>
              <w:spacing w:before="0" w:line="240" w:lineRule="auto"/>
              <w:jc w:val="center"/>
              <w:rPr>
                <w:rFonts w:eastAsia="Times New Roman"/>
                <w:color w:val="000000"/>
              </w:rPr>
            </w:pPr>
            <w:r>
              <w:rPr>
                <w:color w:val="000000"/>
              </w:rPr>
              <w:t>-9.5 ± 24.2</w:t>
            </w:r>
          </w:p>
        </w:tc>
        <w:tc>
          <w:tcPr>
            <w:tcW w:w="1446" w:type="dxa"/>
            <w:tcBorders>
              <w:top w:val="nil"/>
              <w:left w:val="nil"/>
              <w:bottom w:val="nil"/>
              <w:right w:val="nil"/>
            </w:tcBorders>
            <w:shd w:val="clear" w:color="000000" w:fill="FFFFFF"/>
            <w:noWrap/>
            <w:vAlign w:val="center"/>
            <w:hideMark/>
          </w:tcPr>
          <w:p w14:paraId="32892F9A" w14:textId="15E2AF0F" w:rsidR="00396ABE" w:rsidRPr="00286036" w:rsidRDefault="00396ABE" w:rsidP="00396ABE">
            <w:pPr>
              <w:spacing w:before="0" w:line="240" w:lineRule="auto"/>
              <w:jc w:val="center"/>
              <w:rPr>
                <w:rFonts w:eastAsia="Times New Roman"/>
                <w:color w:val="000000"/>
              </w:rPr>
            </w:pPr>
            <w:r>
              <w:rPr>
                <w:color w:val="000000"/>
              </w:rPr>
              <w:t>-80.0–45.0</w:t>
            </w:r>
          </w:p>
        </w:tc>
        <w:tc>
          <w:tcPr>
            <w:tcW w:w="276" w:type="dxa"/>
            <w:tcBorders>
              <w:top w:val="nil"/>
              <w:left w:val="nil"/>
              <w:bottom w:val="nil"/>
              <w:right w:val="nil"/>
            </w:tcBorders>
            <w:shd w:val="clear" w:color="000000" w:fill="FFFFFF"/>
            <w:noWrap/>
            <w:vAlign w:val="center"/>
            <w:hideMark/>
          </w:tcPr>
          <w:p w14:paraId="53F3E61C" w14:textId="4495D14D"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4ECF9EBB" w14:textId="768E02E3" w:rsidR="00396ABE" w:rsidRPr="00286036" w:rsidRDefault="00396ABE" w:rsidP="00396ABE">
            <w:pPr>
              <w:spacing w:before="0" w:line="240" w:lineRule="auto"/>
              <w:jc w:val="center"/>
              <w:rPr>
                <w:rFonts w:eastAsia="Times New Roman"/>
                <w:color w:val="000000"/>
              </w:rPr>
            </w:pPr>
            <w:r>
              <w:rPr>
                <w:color w:val="000000"/>
              </w:rPr>
              <w:t>-3.4 ± 22.8</w:t>
            </w:r>
          </w:p>
        </w:tc>
        <w:tc>
          <w:tcPr>
            <w:tcW w:w="1439" w:type="dxa"/>
            <w:tcBorders>
              <w:top w:val="nil"/>
              <w:left w:val="nil"/>
              <w:bottom w:val="nil"/>
              <w:right w:val="nil"/>
            </w:tcBorders>
            <w:shd w:val="clear" w:color="000000" w:fill="FFFFFF"/>
            <w:noWrap/>
            <w:vAlign w:val="center"/>
            <w:hideMark/>
          </w:tcPr>
          <w:p w14:paraId="0E094E9E" w14:textId="5D515FF5" w:rsidR="00396ABE" w:rsidRPr="00286036" w:rsidRDefault="00396ABE" w:rsidP="00396ABE">
            <w:pPr>
              <w:spacing w:before="0" w:line="240" w:lineRule="auto"/>
              <w:jc w:val="center"/>
              <w:rPr>
                <w:rFonts w:eastAsia="Times New Roman"/>
                <w:color w:val="000000"/>
              </w:rPr>
            </w:pPr>
            <w:r>
              <w:rPr>
                <w:color w:val="000000"/>
              </w:rPr>
              <w:t>-40.0–45.0</w:t>
            </w:r>
          </w:p>
        </w:tc>
        <w:tc>
          <w:tcPr>
            <w:tcW w:w="759" w:type="dxa"/>
            <w:tcBorders>
              <w:top w:val="nil"/>
              <w:left w:val="nil"/>
              <w:bottom w:val="nil"/>
              <w:right w:val="nil"/>
            </w:tcBorders>
            <w:shd w:val="clear" w:color="000000" w:fill="FFFFFF"/>
            <w:noWrap/>
            <w:vAlign w:val="center"/>
            <w:hideMark/>
          </w:tcPr>
          <w:p w14:paraId="1619BF58" w14:textId="3AE11891" w:rsidR="00396ABE" w:rsidRPr="00286036" w:rsidRDefault="00396ABE" w:rsidP="00396ABE">
            <w:pPr>
              <w:spacing w:before="0" w:line="240" w:lineRule="auto"/>
              <w:jc w:val="center"/>
              <w:rPr>
                <w:rFonts w:eastAsia="Times New Roman"/>
                <w:color w:val="000000"/>
              </w:rPr>
            </w:pPr>
            <w:r>
              <w:rPr>
                <w:color w:val="000000"/>
              </w:rPr>
              <w:t>7.3</w:t>
            </w:r>
          </w:p>
        </w:tc>
        <w:tc>
          <w:tcPr>
            <w:tcW w:w="759" w:type="dxa"/>
            <w:tcBorders>
              <w:top w:val="nil"/>
              <w:left w:val="nil"/>
              <w:bottom w:val="nil"/>
              <w:right w:val="nil"/>
            </w:tcBorders>
            <w:shd w:val="clear" w:color="000000" w:fill="FFFFFF"/>
            <w:noWrap/>
            <w:vAlign w:val="center"/>
            <w:hideMark/>
          </w:tcPr>
          <w:p w14:paraId="74CE526E" w14:textId="14F25CF6" w:rsidR="00396ABE" w:rsidRPr="00286036" w:rsidRDefault="00396ABE" w:rsidP="00396ABE">
            <w:pPr>
              <w:spacing w:before="0" w:line="240" w:lineRule="auto"/>
              <w:jc w:val="center"/>
              <w:rPr>
                <w:rFonts w:eastAsia="Times New Roman"/>
                <w:color w:val="000000"/>
              </w:rPr>
            </w:pPr>
            <w:r>
              <w:rPr>
                <w:color w:val="000000"/>
              </w:rPr>
              <w:t>0.15</w:t>
            </w:r>
          </w:p>
        </w:tc>
        <w:tc>
          <w:tcPr>
            <w:tcW w:w="955" w:type="dxa"/>
            <w:tcBorders>
              <w:top w:val="nil"/>
              <w:left w:val="nil"/>
              <w:bottom w:val="nil"/>
              <w:right w:val="nil"/>
            </w:tcBorders>
            <w:shd w:val="clear" w:color="000000" w:fill="FFFFFF"/>
            <w:noWrap/>
            <w:vAlign w:val="center"/>
            <w:hideMark/>
          </w:tcPr>
          <w:p w14:paraId="2A3D4065" w14:textId="502D6136" w:rsidR="00396ABE" w:rsidRPr="00286036" w:rsidRDefault="00396ABE" w:rsidP="00396ABE">
            <w:pPr>
              <w:spacing w:before="0" w:line="240" w:lineRule="auto"/>
              <w:jc w:val="center"/>
              <w:rPr>
                <w:rFonts w:eastAsia="Times New Roman"/>
                <w:color w:val="000000"/>
              </w:rPr>
            </w:pPr>
            <w:r>
              <w:rPr>
                <w:color w:val="000000"/>
              </w:rPr>
              <w:t>1.00</w:t>
            </w:r>
          </w:p>
        </w:tc>
      </w:tr>
      <w:tr w:rsidR="00396ABE" w:rsidRPr="00286036" w14:paraId="372151E0" w14:textId="77777777" w:rsidTr="004C528B">
        <w:trPr>
          <w:trHeight w:val="210"/>
        </w:trPr>
        <w:tc>
          <w:tcPr>
            <w:tcW w:w="2956" w:type="dxa"/>
            <w:tcBorders>
              <w:top w:val="nil"/>
              <w:left w:val="nil"/>
              <w:bottom w:val="nil"/>
              <w:right w:val="nil"/>
            </w:tcBorders>
            <w:shd w:val="clear" w:color="000000" w:fill="FFFFFF"/>
            <w:vAlign w:val="center"/>
            <w:hideMark/>
          </w:tcPr>
          <w:p w14:paraId="3CEB8C03" w14:textId="601BD115" w:rsidR="00396ABE" w:rsidRPr="00286036" w:rsidRDefault="00396ABE" w:rsidP="00396ABE">
            <w:pPr>
              <w:spacing w:before="0" w:line="240" w:lineRule="auto"/>
              <w:rPr>
                <w:rFonts w:eastAsia="Times New Roman"/>
                <w:color w:val="000000"/>
              </w:rPr>
            </w:pPr>
            <w:r w:rsidRPr="00286036">
              <w:rPr>
                <w:rFonts w:eastAsia="Times New Roman"/>
                <w:color w:val="000000"/>
              </w:rPr>
              <w:t xml:space="preserve">   </w:t>
            </w:r>
            <w:r>
              <w:rPr>
                <w:rFonts w:eastAsia="Times New Roman"/>
                <w:color w:val="000000"/>
              </w:rPr>
              <w:t>Emotion m</w:t>
            </w:r>
            <w:r w:rsidRPr="00286036">
              <w:rPr>
                <w:rFonts w:eastAsia="Times New Roman"/>
                <w:color w:val="000000"/>
              </w:rPr>
              <w:t>isattribution</w:t>
            </w:r>
          </w:p>
        </w:tc>
        <w:tc>
          <w:tcPr>
            <w:tcW w:w="1473" w:type="dxa"/>
            <w:tcBorders>
              <w:top w:val="nil"/>
              <w:left w:val="nil"/>
              <w:bottom w:val="nil"/>
              <w:right w:val="nil"/>
            </w:tcBorders>
            <w:shd w:val="clear" w:color="000000" w:fill="FFFFFF"/>
            <w:noWrap/>
            <w:vAlign w:val="center"/>
            <w:hideMark/>
          </w:tcPr>
          <w:p w14:paraId="33671E97" w14:textId="1349D7FA" w:rsidR="00396ABE" w:rsidRPr="00286036" w:rsidRDefault="00396ABE" w:rsidP="00396ABE">
            <w:pPr>
              <w:spacing w:before="0" w:line="240" w:lineRule="auto"/>
              <w:jc w:val="center"/>
              <w:rPr>
                <w:rFonts w:eastAsia="Times New Roman"/>
                <w:color w:val="000000"/>
              </w:rPr>
            </w:pPr>
            <w:r>
              <w:rPr>
                <w:color w:val="000000"/>
              </w:rPr>
              <w:t>-12.0 ± 15.9</w:t>
            </w:r>
          </w:p>
        </w:tc>
        <w:tc>
          <w:tcPr>
            <w:tcW w:w="1446" w:type="dxa"/>
            <w:tcBorders>
              <w:top w:val="nil"/>
              <w:left w:val="nil"/>
              <w:bottom w:val="nil"/>
              <w:right w:val="nil"/>
            </w:tcBorders>
            <w:shd w:val="clear" w:color="000000" w:fill="FFFFFF"/>
            <w:noWrap/>
            <w:vAlign w:val="center"/>
            <w:hideMark/>
          </w:tcPr>
          <w:p w14:paraId="160D55FC" w14:textId="00D4DFB1" w:rsidR="00396ABE" w:rsidRPr="00286036" w:rsidRDefault="00396ABE" w:rsidP="00396ABE">
            <w:pPr>
              <w:spacing w:before="0" w:line="240" w:lineRule="auto"/>
              <w:jc w:val="center"/>
              <w:rPr>
                <w:rFonts w:eastAsia="Times New Roman"/>
                <w:color w:val="000000"/>
              </w:rPr>
            </w:pPr>
            <w:r>
              <w:rPr>
                <w:color w:val="000000"/>
              </w:rPr>
              <w:t>-46.7–20.0</w:t>
            </w:r>
          </w:p>
        </w:tc>
        <w:tc>
          <w:tcPr>
            <w:tcW w:w="276" w:type="dxa"/>
            <w:tcBorders>
              <w:top w:val="nil"/>
              <w:left w:val="nil"/>
              <w:bottom w:val="nil"/>
              <w:right w:val="nil"/>
            </w:tcBorders>
            <w:shd w:val="clear" w:color="000000" w:fill="FFFFFF"/>
            <w:noWrap/>
            <w:vAlign w:val="center"/>
            <w:hideMark/>
          </w:tcPr>
          <w:p w14:paraId="18A850D5" w14:textId="78D4F06C"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0C31BC45" w14:textId="6F8365D9" w:rsidR="00396ABE" w:rsidRPr="00286036" w:rsidRDefault="00396ABE" w:rsidP="00396ABE">
            <w:pPr>
              <w:spacing w:before="0" w:line="240" w:lineRule="auto"/>
              <w:jc w:val="center"/>
              <w:rPr>
                <w:rFonts w:eastAsia="Times New Roman"/>
                <w:color w:val="000000"/>
              </w:rPr>
            </w:pPr>
            <w:r>
              <w:rPr>
                <w:color w:val="000000"/>
              </w:rPr>
              <w:t>-6.3 ± 15.0</w:t>
            </w:r>
          </w:p>
        </w:tc>
        <w:tc>
          <w:tcPr>
            <w:tcW w:w="1439" w:type="dxa"/>
            <w:tcBorders>
              <w:top w:val="nil"/>
              <w:left w:val="nil"/>
              <w:bottom w:val="nil"/>
              <w:right w:val="nil"/>
            </w:tcBorders>
            <w:shd w:val="clear" w:color="000000" w:fill="FFFFFF"/>
            <w:noWrap/>
            <w:vAlign w:val="center"/>
            <w:hideMark/>
          </w:tcPr>
          <w:p w14:paraId="6B106214" w14:textId="254D7D66" w:rsidR="00396ABE" w:rsidRPr="00286036" w:rsidRDefault="00396ABE" w:rsidP="00396ABE">
            <w:pPr>
              <w:spacing w:before="0" w:line="240" w:lineRule="auto"/>
              <w:jc w:val="center"/>
              <w:rPr>
                <w:rFonts w:eastAsia="Times New Roman"/>
                <w:color w:val="000000"/>
              </w:rPr>
            </w:pPr>
            <w:r>
              <w:rPr>
                <w:color w:val="000000"/>
              </w:rPr>
              <w:t>-35.0–26.7</w:t>
            </w:r>
          </w:p>
        </w:tc>
        <w:tc>
          <w:tcPr>
            <w:tcW w:w="759" w:type="dxa"/>
            <w:tcBorders>
              <w:top w:val="nil"/>
              <w:left w:val="nil"/>
              <w:bottom w:val="nil"/>
              <w:right w:val="nil"/>
            </w:tcBorders>
            <w:shd w:val="clear" w:color="000000" w:fill="FFFFFF"/>
            <w:noWrap/>
            <w:vAlign w:val="center"/>
            <w:hideMark/>
          </w:tcPr>
          <w:p w14:paraId="6E8F9040" w14:textId="6B6F665D" w:rsidR="00396ABE" w:rsidRPr="00286036" w:rsidRDefault="00396ABE" w:rsidP="00396ABE">
            <w:pPr>
              <w:spacing w:before="0" w:line="240" w:lineRule="auto"/>
              <w:jc w:val="center"/>
              <w:rPr>
                <w:rFonts w:eastAsia="Times New Roman"/>
                <w:color w:val="000000"/>
              </w:rPr>
            </w:pPr>
            <w:r>
              <w:rPr>
                <w:color w:val="000000"/>
              </w:rPr>
              <w:t>6.1</w:t>
            </w:r>
          </w:p>
        </w:tc>
        <w:tc>
          <w:tcPr>
            <w:tcW w:w="759" w:type="dxa"/>
            <w:tcBorders>
              <w:top w:val="nil"/>
              <w:left w:val="nil"/>
              <w:bottom w:val="nil"/>
              <w:right w:val="nil"/>
            </w:tcBorders>
            <w:shd w:val="clear" w:color="000000" w:fill="FFFFFF"/>
            <w:noWrap/>
            <w:vAlign w:val="center"/>
            <w:hideMark/>
          </w:tcPr>
          <w:p w14:paraId="149DD22D" w14:textId="5B0424CE" w:rsidR="00396ABE" w:rsidRPr="00286036" w:rsidRDefault="00396ABE" w:rsidP="00396ABE">
            <w:pPr>
              <w:spacing w:before="0" w:line="240" w:lineRule="auto"/>
              <w:jc w:val="center"/>
              <w:rPr>
                <w:rFonts w:eastAsia="Times New Roman"/>
                <w:color w:val="000000"/>
              </w:rPr>
            </w:pPr>
            <w:r>
              <w:rPr>
                <w:color w:val="000000"/>
              </w:rPr>
              <w:t>0.07</w:t>
            </w:r>
          </w:p>
        </w:tc>
        <w:tc>
          <w:tcPr>
            <w:tcW w:w="955" w:type="dxa"/>
            <w:tcBorders>
              <w:top w:val="nil"/>
              <w:left w:val="nil"/>
              <w:bottom w:val="nil"/>
              <w:right w:val="nil"/>
            </w:tcBorders>
            <w:shd w:val="clear" w:color="000000" w:fill="FFFFFF"/>
            <w:noWrap/>
            <w:vAlign w:val="center"/>
            <w:hideMark/>
          </w:tcPr>
          <w:p w14:paraId="0594C39F" w14:textId="611FCBC7" w:rsidR="00396ABE" w:rsidRPr="00286036" w:rsidRDefault="00396ABE" w:rsidP="00396ABE">
            <w:pPr>
              <w:spacing w:before="0" w:line="240" w:lineRule="auto"/>
              <w:jc w:val="center"/>
              <w:rPr>
                <w:rFonts w:eastAsia="Times New Roman"/>
                <w:color w:val="000000"/>
              </w:rPr>
            </w:pPr>
            <w:r>
              <w:rPr>
                <w:color w:val="000000"/>
              </w:rPr>
              <w:t>0.75</w:t>
            </w:r>
          </w:p>
        </w:tc>
      </w:tr>
      <w:tr w:rsidR="00396ABE" w:rsidRPr="00286036" w14:paraId="70E67AD7" w14:textId="77777777" w:rsidTr="004C528B">
        <w:trPr>
          <w:trHeight w:val="201"/>
        </w:trPr>
        <w:tc>
          <w:tcPr>
            <w:tcW w:w="2956" w:type="dxa"/>
            <w:tcBorders>
              <w:top w:val="nil"/>
              <w:left w:val="nil"/>
              <w:bottom w:val="nil"/>
              <w:right w:val="nil"/>
            </w:tcBorders>
            <w:shd w:val="clear" w:color="000000" w:fill="FFFFFF"/>
            <w:vAlign w:val="center"/>
            <w:hideMark/>
          </w:tcPr>
          <w:p w14:paraId="144ED12C" w14:textId="374053A7" w:rsidR="00396ABE" w:rsidRPr="00286036" w:rsidRDefault="00396ABE" w:rsidP="00396ABE">
            <w:pPr>
              <w:spacing w:before="0" w:line="240" w:lineRule="auto"/>
              <w:rPr>
                <w:rFonts w:eastAsia="Times New Roman"/>
                <w:color w:val="000000"/>
              </w:rPr>
            </w:pPr>
            <w:r w:rsidRPr="00286036">
              <w:rPr>
                <w:rFonts w:eastAsia="Times New Roman"/>
                <w:color w:val="000000"/>
              </w:rPr>
              <w:t xml:space="preserve">   </w:t>
            </w:r>
            <w:r>
              <w:rPr>
                <w:rFonts w:eastAsia="Times New Roman"/>
                <w:color w:val="000000"/>
              </w:rPr>
              <w:t>Emotion d</w:t>
            </w:r>
            <w:r w:rsidRPr="00286036">
              <w:rPr>
                <w:rFonts w:eastAsia="Times New Roman"/>
                <w:color w:val="000000"/>
              </w:rPr>
              <w:t>etection</w:t>
            </w:r>
          </w:p>
        </w:tc>
        <w:tc>
          <w:tcPr>
            <w:tcW w:w="1473" w:type="dxa"/>
            <w:tcBorders>
              <w:top w:val="nil"/>
              <w:left w:val="nil"/>
              <w:bottom w:val="nil"/>
              <w:right w:val="nil"/>
            </w:tcBorders>
            <w:shd w:val="clear" w:color="000000" w:fill="FFFFFF"/>
            <w:noWrap/>
            <w:vAlign w:val="center"/>
            <w:hideMark/>
          </w:tcPr>
          <w:p w14:paraId="2EBB53CF" w14:textId="5F12F5B9" w:rsidR="00396ABE" w:rsidRPr="00286036" w:rsidRDefault="00396ABE" w:rsidP="00396ABE">
            <w:pPr>
              <w:spacing w:before="0" w:line="240" w:lineRule="auto"/>
              <w:jc w:val="center"/>
              <w:rPr>
                <w:rFonts w:eastAsia="Times New Roman"/>
                <w:color w:val="000000"/>
              </w:rPr>
            </w:pPr>
            <w:r>
              <w:rPr>
                <w:color w:val="000000"/>
              </w:rPr>
              <w:t>0.03 ± 14.7</w:t>
            </w:r>
          </w:p>
        </w:tc>
        <w:tc>
          <w:tcPr>
            <w:tcW w:w="1446" w:type="dxa"/>
            <w:tcBorders>
              <w:top w:val="nil"/>
              <w:left w:val="nil"/>
              <w:bottom w:val="nil"/>
              <w:right w:val="nil"/>
            </w:tcBorders>
            <w:shd w:val="clear" w:color="000000" w:fill="FFFFFF"/>
            <w:noWrap/>
            <w:vAlign w:val="center"/>
            <w:hideMark/>
          </w:tcPr>
          <w:p w14:paraId="638B0955" w14:textId="6EC03DC3" w:rsidR="00396ABE" w:rsidRPr="00286036" w:rsidRDefault="00396ABE" w:rsidP="00396ABE">
            <w:pPr>
              <w:spacing w:before="0" w:line="240" w:lineRule="auto"/>
              <w:jc w:val="center"/>
              <w:rPr>
                <w:rFonts w:eastAsia="Times New Roman"/>
                <w:color w:val="000000"/>
              </w:rPr>
            </w:pPr>
            <w:r>
              <w:rPr>
                <w:color w:val="000000"/>
              </w:rPr>
              <w:t>-41.4–25.9</w:t>
            </w:r>
          </w:p>
        </w:tc>
        <w:tc>
          <w:tcPr>
            <w:tcW w:w="276" w:type="dxa"/>
            <w:tcBorders>
              <w:top w:val="nil"/>
              <w:left w:val="nil"/>
              <w:bottom w:val="nil"/>
              <w:right w:val="nil"/>
            </w:tcBorders>
            <w:shd w:val="clear" w:color="000000" w:fill="FFFFFF"/>
            <w:noWrap/>
            <w:vAlign w:val="center"/>
            <w:hideMark/>
          </w:tcPr>
          <w:p w14:paraId="67F1F99D" w14:textId="1FA3B679"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4901DFEA" w14:textId="0BBC2E20" w:rsidR="00396ABE" w:rsidRPr="00286036" w:rsidRDefault="00396ABE" w:rsidP="00396ABE">
            <w:pPr>
              <w:spacing w:before="0" w:line="240" w:lineRule="auto"/>
              <w:jc w:val="center"/>
              <w:rPr>
                <w:rFonts w:eastAsia="Times New Roman"/>
                <w:color w:val="000000"/>
              </w:rPr>
            </w:pPr>
            <w:r>
              <w:rPr>
                <w:color w:val="000000"/>
              </w:rPr>
              <w:t>-3.0 ± 13.5</w:t>
            </w:r>
          </w:p>
        </w:tc>
        <w:tc>
          <w:tcPr>
            <w:tcW w:w="1439" w:type="dxa"/>
            <w:tcBorders>
              <w:top w:val="nil"/>
              <w:left w:val="nil"/>
              <w:bottom w:val="nil"/>
              <w:right w:val="nil"/>
            </w:tcBorders>
            <w:shd w:val="clear" w:color="000000" w:fill="FFFFFF"/>
            <w:noWrap/>
            <w:vAlign w:val="center"/>
            <w:hideMark/>
          </w:tcPr>
          <w:p w14:paraId="67F7F2B7" w14:textId="7E556B20" w:rsidR="00396ABE" w:rsidRPr="00286036" w:rsidRDefault="00396ABE" w:rsidP="00396ABE">
            <w:pPr>
              <w:spacing w:before="0" w:line="240" w:lineRule="auto"/>
              <w:jc w:val="center"/>
              <w:rPr>
                <w:rFonts w:eastAsia="Times New Roman"/>
                <w:color w:val="000000"/>
              </w:rPr>
            </w:pPr>
            <w:r>
              <w:rPr>
                <w:color w:val="000000"/>
              </w:rPr>
              <w:t>-39.3–17.9</w:t>
            </w:r>
          </w:p>
        </w:tc>
        <w:tc>
          <w:tcPr>
            <w:tcW w:w="759" w:type="dxa"/>
            <w:tcBorders>
              <w:top w:val="nil"/>
              <w:left w:val="nil"/>
              <w:bottom w:val="nil"/>
              <w:right w:val="nil"/>
            </w:tcBorders>
            <w:shd w:val="clear" w:color="000000" w:fill="FFFFFF"/>
            <w:noWrap/>
            <w:vAlign w:val="center"/>
            <w:hideMark/>
          </w:tcPr>
          <w:p w14:paraId="2E274719" w14:textId="2246D22F" w:rsidR="00396ABE" w:rsidRPr="00286036" w:rsidRDefault="00396ABE" w:rsidP="00396ABE">
            <w:pPr>
              <w:spacing w:before="0" w:line="240" w:lineRule="auto"/>
              <w:jc w:val="center"/>
              <w:rPr>
                <w:rFonts w:eastAsia="Times New Roman"/>
                <w:color w:val="000000"/>
              </w:rPr>
            </w:pPr>
            <w:r>
              <w:rPr>
                <w:color w:val="000000"/>
              </w:rPr>
              <w:t>-2.2</w:t>
            </w:r>
          </w:p>
        </w:tc>
        <w:tc>
          <w:tcPr>
            <w:tcW w:w="759" w:type="dxa"/>
            <w:tcBorders>
              <w:top w:val="nil"/>
              <w:left w:val="nil"/>
              <w:bottom w:val="nil"/>
              <w:right w:val="nil"/>
            </w:tcBorders>
            <w:shd w:val="clear" w:color="000000" w:fill="FFFFFF"/>
            <w:noWrap/>
            <w:vAlign w:val="center"/>
            <w:hideMark/>
          </w:tcPr>
          <w:p w14:paraId="33DF6426" w14:textId="593DEE3B" w:rsidR="00396ABE" w:rsidRPr="00286036" w:rsidRDefault="00396ABE" w:rsidP="00396ABE">
            <w:pPr>
              <w:spacing w:before="0" w:line="240" w:lineRule="auto"/>
              <w:jc w:val="center"/>
              <w:rPr>
                <w:rFonts w:eastAsia="Times New Roman"/>
                <w:color w:val="000000"/>
              </w:rPr>
            </w:pPr>
            <w:r>
              <w:rPr>
                <w:color w:val="000000"/>
              </w:rPr>
              <w:t>0.46</w:t>
            </w:r>
          </w:p>
        </w:tc>
        <w:tc>
          <w:tcPr>
            <w:tcW w:w="955" w:type="dxa"/>
            <w:tcBorders>
              <w:top w:val="nil"/>
              <w:left w:val="nil"/>
              <w:bottom w:val="nil"/>
              <w:right w:val="nil"/>
            </w:tcBorders>
            <w:shd w:val="clear" w:color="000000" w:fill="FFFFFF"/>
            <w:noWrap/>
            <w:vAlign w:val="center"/>
            <w:hideMark/>
          </w:tcPr>
          <w:p w14:paraId="1C11C605" w14:textId="00DE32C9" w:rsidR="00396ABE" w:rsidRPr="00286036" w:rsidRDefault="00396ABE" w:rsidP="00396ABE">
            <w:pPr>
              <w:spacing w:before="0" w:line="240" w:lineRule="auto"/>
              <w:jc w:val="center"/>
              <w:rPr>
                <w:rFonts w:eastAsia="Times New Roman"/>
                <w:color w:val="000000"/>
              </w:rPr>
            </w:pPr>
            <w:r>
              <w:rPr>
                <w:color w:val="000000"/>
              </w:rPr>
              <w:t>1.00</w:t>
            </w:r>
          </w:p>
        </w:tc>
      </w:tr>
      <w:tr w:rsidR="00396ABE" w:rsidRPr="00286036" w14:paraId="5D6814C4" w14:textId="77777777" w:rsidTr="00851BED">
        <w:trPr>
          <w:trHeight w:val="201"/>
        </w:trPr>
        <w:tc>
          <w:tcPr>
            <w:tcW w:w="2956" w:type="dxa"/>
            <w:tcBorders>
              <w:top w:val="nil"/>
              <w:left w:val="nil"/>
              <w:bottom w:val="nil"/>
              <w:right w:val="nil"/>
            </w:tcBorders>
            <w:shd w:val="clear" w:color="000000" w:fill="FFFFFF"/>
            <w:vAlign w:val="center"/>
            <w:hideMark/>
          </w:tcPr>
          <w:p w14:paraId="55037FD1" w14:textId="77777777" w:rsidR="00396ABE" w:rsidRPr="00286036" w:rsidRDefault="00396ABE" w:rsidP="00396ABE">
            <w:pPr>
              <w:spacing w:before="0" w:line="240" w:lineRule="auto"/>
              <w:rPr>
                <w:rFonts w:eastAsia="Times New Roman"/>
                <w:color w:val="000000"/>
              </w:rPr>
            </w:pPr>
            <w:r w:rsidRPr="00286036">
              <w:rPr>
                <w:rFonts w:eastAsia="Times New Roman"/>
                <w:color w:val="000000"/>
              </w:rPr>
              <w:t xml:space="preserve">   Affective memory</w:t>
            </w:r>
          </w:p>
        </w:tc>
        <w:tc>
          <w:tcPr>
            <w:tcW w:w="1473" w:type="dxa"/>
            <w:tcBorders>
              <w:top w:val="nil"/>
              <w:left w:val="nil"/>
              <w:bottom w:val="nil"/>
              <w:right w:val="nil"/>
            </w:tcBorders>
            <w:shd w:val="clear" w:color="000000" w:fill="FFFFFF"/>
            <w:noWrap/>
            <w:vAlign w:val="center"/>
            <w:hideMark/>
          </w:tcPr>
          <w:p w14:paraId="024B5C8E" w14:textId="29908774" w:rsidR="00396ABE" w:rsidRPr="00286036" w:rsidRDefault="00396ABE" w:rsidP="00396ABE">
            <w:pPr>
              <w:spacing w:before="0" w:line="240" w:lineRule="auto"/>
              <w:jc w:val="center"/>
              <w:rPr>
                <w:rFonts w:eastAsia="Times New Roman"/>
                <w:color w:val="000000"/>
              </w:rPr>
            </w:pPr>
            <w:r>
              <w:rPr>
                <w:color w:val="000000"/>
              </w:rPr>
              <w:t>1.8 ± 13.0</w:t>
            </w:r>
          </w:p>
        </w:tc>
        <w:tc>
          <w:tcPr>
            <w:tcW w:w="1446" w:type="dxa"/>
            <w:tcBorders>
              <w:top w:val="nil"/>
              <w:left w:val="nil"/>
              <w:bottom w:val="nil"/>
              <w:right w:val="nil"/>
            </w:tcBorders>
            <w:shd w:val="clear" w:color="000000" w:fill="FFFFFF"/>
            <w:noWrap/>
            <w:vAlign w:val="center"/>
            <w:hideMark/>
          </w:tcPr>
          <w:p w14:paraId="202A6F15" w14:textId="7E269E9B" w:rsidR="00396ABE" w:rsidRPr="00286036" w:rsidRDefault="00396ABE" w:rsidP="00396ABE">
            <w:pPr>
              <w:spacing w:before="0" w:line="240" w:lineRule="auto"/>
              <w:jc w:val="center"/>
              <w:rPr>
                <w:rFonts w:eastAsia="Times New Roman"/>
                <w:color w:val="000000"/>
              </w:rPr>
            </w:pPr>
            <w:r>
              <w:rPr>
                <w:color w:val="000000"/>
              </w:rPr>
              <w:t>-20.7–35.3</w:t>
            </w:r>
          </w:p>
        </w:tc>
        <w:tc>
          <w:tcPr>
            <w:tcW w:w="276" w:type="dxa"/>
            <w:tcBorders>
              <w:top w:val="nil"/>
              <w:left w:val="nil"/>
              <w:bottom w:val="nil"/>
              <w:right w:val="nil"/>
            </w:tcBorders>
            <w:shd w:val="clear" w:color="000000" w:fill="FFFFFF"/>
            <w:noWrap/>
            <w:vAlign w:val="center"/>
            <w:hideMark/>
          </w:tcPr>
          <w:p w14:paraId="16F434A7" w14:textId="4902F195"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3194A1BE" w14:textId="7B8AC8CB" w:rsidR="00396ABE" w:rsidRPr="00286036" w:rsidRDefault="00396ABE" w:rsidP="00396ABE">
            <w:pPr>
              <w:spacing w:before="0" w:line="240" w:lineRule="auto"/>
              <w:jc w:val="center"/>
              <w:rPr>
                <w:rFonts w:eastAsia="Times New Roman"/>
                <w:color w:val="000000"/>
              </w:rPr>
            </w:pPr>
            <w:r>
              <w:rPr>
                <w:color w:val="000000"/>
              </w:rPr>
              <w:t>-3.8 ± 14.3</w:t>
            </w:r>
          </w:p>
        </w:tc>
        <w:tc>
          <w:tcPr>
            <w:tcW w:w="1439" w:type="dxa"/>
            <w:tcBorders>
              <w:top w:val="nil"/>
              <w:left w:val="nil"/>
              <w:bottom w:val="nil"/>
              <w:right w:val="nil"/>
            </w:tcBorders>
            <w:shd w:val="clear" w:color="000000" w:fill="FFFFFF"/>
            <w:noWrap/>
            <w:vAlign w:val="center"/>
            <w:hideMark/>
          </w:tcPr>
          <w:p w14:paraId="2E0DBCE8" w14:textId="163F2812" w:rsidR="00396ABE" w:rsidRPr="00286036" w:rsidRDefault="00396ABE" w:rsidP="00396ABE">
            <w:pPr>
              <w:spacing w:before="0" w:line="240" w:lineRule="auto"/>
              <w:jc w:val="center"/>
              <w:rPr>
                <w:rFonts w:eastAsia="Times New Roman"/>
                <w:color w:val="000000"/>
              </w:rPr>
            </w:pPr>
            <w:r>
              <w:rPr>
                <w:color w:val="000000"/>
              </w:rPr>
              <w:t>-30.7–32.7</w:t>
            </w:r>
          </w:p>
        </w:tc>
        <w:tc>
          <w:tcPr>
            <w:tcW w:w="759" w:type="dxa"/>
            <w:tcBorders>
              <w:top w:val="nil"/>
              <w:left w:val="nil"/>
              <w:bottom w:val="nil"/>
              <w:right w:val="nil"/>
            </w:tcBorders>
            <w:shd w:val="clear" w:color="000000" w:fill="FFFFFF"/>
            <w:noWrap/>
            <w:vAlign w:val="center"/>
            <w:hideMark/>
          </w:tcPr>
          <w:p w14:paraId="6014E3AD" w14:textId="400CFC0F" w:rsidR="00396ABE" w:rsidRPr="00286036" w:rsidRDefault="00396ABE" w:rsidP="00396ABE">
            <w:pPr>
              <w:spacing w:before="0" w:line="240" w:lineRule="auto"/>
              <w:jc w:val="center"/>
              <w:rPr>
                <w:rFonts w:eastAsia="Times New Roman"/>
                <w:color w:val="000000"/>
              </w:rPr>
            </w:pPr>
            <w:r>
              <w:rPr>
                <w:color w:val="000000"/>
              </w:rPr>
              <w:t>-4.5</w:t>
            </w:r>
          </w:p>
        </w:tc>
        <w:tc>
          <w:tcPr>
            <w:tcW w:w="759" w:type="dxa"/>
            <w:tcBorders>
              <w:top w:val="nil"/>
              <w:left w:val="nil"/>
              <w:bottom w:val="nil"/>
              <w:right w:val="nil"/>
            </w:tcBorders>
            <w:shd w:val="clear" w:color="000000" w:fill="FFFFFF"/>
            <w:noWrap/>
            <w:vAlign w:val="center"/>
            <w:hideMark/>
          </w:tcPr>
          <w:p w14:paraId="1C6F440F" w14:textId="0B15263F" w:rsidR="00396ABE" w:rsidRPr="00286036" w:rsidRDefault="00396ABE" w:rsidP="00396ABE">
            <w:pPr>
              <w:spacing w:before="0" w:line="240" w:lineRule="auto"/>
              <w:jc w:val="center"/>
              <w:rPr>
                <w:rFonts w:eastAsia="Times New Roman"/>
                <w:color w:val="000000"/>
              </w:rPr>
            </w:pPr>
            <w:r>
              <w:rPr>
                <w:color w:val="000000"/>
              </w:rPr>
              <w:t>0.13</w:t>
            </w:r>
          </w:p>
        </w:tc>
        <w:tc>
          <w:tcPr>
            <w:tcW w:w="955" w:type="dxa"/>
            <w:tcBorders>
              <w:top w:val="nil"/>
              <w:left w:val="nil"/>
              <w:bottom w:val="nil"/>
              <w:right w:val="nil"/>
            </w:tcBorders>
            <w:shd w:val="clear" w:color="000000" w:fill="FFFFFF"/>
            <w:noWrap/>
            <w:vAlign w:val="bottom"/>
            <w:hideMark/>
          </w:tcPr>
          <w:p w14:paraId="7392AF9D" w14:textId="596AC624" w:rsidR="00396ABE" w:rsidRPr="00286036" w:rsidRDefault="00396ABE" w:rsidP="00396ABE">
            <w:pPr>
              <w:spacing w:before="0" w:line="240" w:lineRule="auto"/>
              <w:jc w:val="center"/>
              <w:rPr>
                <w:rFonts w:eastAsia="Times New Roman"/>
                <w:color w:val="000000"/>
              </w:rPr>
            </w:pPr>
            <w:r>
              <w:rPr>
                <w:color w:val="000000"/>
              </w:rPr>
              <w:t>1.00</w:t>
            </w:r>
          </w:p>
        </w:tc>
      </w:tr>
      <w:tr w:rsidR="00396ABE" w:rsidRPr="008F0693" w14:paraId="394A1535" w14:textId="77777777" w:rsidTr="004C528B">
        <w:trPr>
          <w:trHeight w:val="201"/>
        </w:trPr>
        <w:tc>
          <w:tcPr>
            <w:tcW w:w="5875" w:type="dxa"/>
            <w:gridSpan w:val="3"/>
            <w:tcBorders>
              <w:top w:val="nil"/>
              <w:left w:val="nil"/>
              <w:bottom w:val="nil"/>
              <w:right w:val="nil"/>
            </w:tcBorders>
            <w:shd w:val="clear" w:color="000000" w:fill="E7E6E6"/>
            <w:vAlign w:val="center"/>
            <w:hideMark/>
          </w:tcPr>
          <w:p w14:paraId="7CF1916B" w14:textId="1D34D920" w:rsidR="00396ABE" w:rsidRPr="00286036" w:rsidRDefault="00396ABE" w:rsidP="00396ABE">
            <w:pPr>
              <w:spacing w:before="0" w:line="240" w:lineRule="auto"/>
              <w:rPr>
                <w:rFonts w:eastAsia="Times New Roman"/>
                <w:i/>
                <w:iCs/>
                <w:color w:val="000000"/>
                <w:lang w:val="en-US"/>
              </w:rPr>
            </w:pPr>
            <w:r w:rsidRPr="00286036">
              <w:rPr>
                <w:rFonts w:eastAsia="Times New Roman"/>
                <w:i/>
                <w:iCs/>
                <w:color w:val="000000"/>
                <w:lang w:val="en-US"/>
              </w:rPr>
              <w:t xml:space="preserve">Hot cognition II: </w:t>
            </w:r>
            <w:r>
              <w:rPr>
                <w:rFonts w:eastAsia="Times New Roman"/>
                <w:i/>
                <w:iCs/>
                <w:color w:val="000000"/>
                <w:lang w:val="en-US"/>
              </w:rPr>
              <w:t>s</w:t>
            </w:r>
            <w:r w:rsidRPr="00286036">
              <w:rPr>
                <w:rFonts w:eastAsia="Times New Roman"/>
                <w:i/>
                <w:iCs/>
                <w:color w:val="000000"/>
                <w:lang w:val="en-US"/>
              </w:rPr>
              <w:t>ocial cognition</w:t>
            </w:r>
          </w:p>
        </w:tc>
        <w:tc>
          <w:tcPr>
            <w:tcW w:w="276" w:type="dxa"/>
            <w:tcBorders>
              <w:top w:val="nil"/>
              <w:left w:val="nil"/>
              <w:bottom w:val="nil"/>
              <w:right w:val="nil"/>
            </w:tcBorders>
            <w:shd w:val="clear" w:color="000000" w:fill="E7E6E6"/>
            <w:noWrap/>
            <w:vAlign w:val="center"/>
            <w:hideMark/>
          </w:tcPr>
          <w:p w14:paraId="5A64BD7D" w14:textId="77777777" w:rsidR="00396ABE" w:rsidRPr="00286036" w:rsidRDefault="00396ABE" w:rsidP="00396ABE">
            <w:pPr>
              <w:spacing w:before="0" w:line="240" w:lineRule="auto"/>
              <w:jc w:val="center"/>
              <w:rPr>
                <w:rFonts w:eastAsia="Times New Roman"/>
                <w:color w:val="000000"/>
                <w:lang w:val="en-US"/>
              </w:rPr>
            </w:pPr>
            <w:r w:rsidRPr="00286036">
              <w:rPr>
                <w:rFonts w:eastAsia="Times New Roman"/>
                <w:color w:val="000000"/>
                <w:lang w:val="en-US"/>
              </w:rPr>
              <w:t> </w:t>
            </w:r>
          </w:p>
        </w:tc>
        <w:tc>
          <w:tcPr>
            <w:tcW w:w="1441" w:type="dxa"/>
            <w:tcBorders>
              <w:top w:val="nil"/>
              <w:left w:val="nil"/>
              <w:bottom w:val="nil"/>
              <w:right w:val="nil"/>
            </w:tcBorders>
            <w:shd w:val="clear" w:color="000000" w:fill="E7E6E6"/>
            <w:noWrap/>
            <w:vAlign w:val="center"/>
            <w:hideMark/>
          </w:tcPr>
          <w:p w14:paraId="65C65BEB" w14:textId="77777777" w:rsidR="00396ABE" w:rsidRPr="00286036" w:rsidRDefault="00396ABE" w:rsidP="00396ABE">
            <w:pPr>
              <w:spacing w:before="0" w:line="240" w:lineRule="auto"/>
              <w:jc w:val="center"/>
              <w:rPr>
                <w:rFonts w:eastAsia="Times New Roman"/>
                <w:color w:val="000000"/>
                <w:lang w:val="en-US"/>
              </w:rPr>
            </w:pPr>
            <w:r w:rsidRPr="00286036">
              <w:rPr>
                <w:rFonts w:eastAsia="Times New Roman"/>
                <w:color w:val="000000"/>
                <w:lang w:val="en-US"/>
              </w:rPr>
              <w:t> </w:t>
            </w:r>
          </w:p>
        </w:tc>
        <w:tc>
          <w:tcPr>
            <w:tcW w:w="1439" w:type="dxa"/>
            <w:tcBorders>
              <w:top w:val="nil"/>
              <w:left w:val="nil"/>
              <w:bottom w:val="nil"/>
              <w:right w:val="nil"/>
            </w:tcBorders>
            <w:shd w:val="clear" w:color="000000" w:fill="E7E6E6"/>
            <w:noWrap/>
            <w:vAlign w:val="center"/>
            <w:hideMark/>
          </w:tcPr>
          <w:p w14:paraId="05C13BB6" w14:textId="77777777" w:rsidR="00396ABE" w:rsidRPr="00286036" w:rsidRDefault="00396ABE" w:rsidP="00396ABE">
            <w:pPr>
              <w:spacing w:before="0" w:line="240" w:lineRule="auto"/>
              <w:jc w:val="center"/>
              <w:rPr>
                <w:rFonts w:eastAsia="Times New Roman"/>
                <w:color w:val="000000"/>
                <w:lang w:val="en-US"/>
              </w:rPr>
            </w:pPr>
            <w:r w:rsidRPr="00286036">
              <w:rPr>
                <w:rFonts w:eastAsia="Times New Roman"/>
                <w:color w:val="000000"/>
                <w:lang w:val="en-US"/>
              </w:rPr>
              <w:t> </w:t>
            </w:r>
          </w:p>
        </w:tc>
        <w:tc>
          <w:tcPr>
            <w:tcW w:w="759" w:type="dxa"/>
            <w:tcBorders>
              <w:top w:val="nil"/>
              <w:left w:val="nil"/>
              <w:bottom w:val="nil"/>
              <w:right w:val="nil"/>
            </w:tcBorders>
            <w:shd w:val="clear" w:color="000000" w:fill="E7E6E6"/>
            <w:noWrap/>
            <w:vAlign w:val="center"/>
            <w:hideMark/>
          </w:tcPr>
          <w:p w14:paraId="611C79D3" w14:textId="77777777" w:rsidR="00396ABE" w:rsidRPr="00286036" w:rsidRDefault="00396ABE" w:rsidP="00396ABE">
            <w:pPr>
              <w:spacing w:before="0" w:line="240" w:lineRule="auto"/>
              <w:jc w:val="center"/>
              <w:rPr>
                <w:rFonts w:eastAsia="Times New Roman"/>
                <w:color w:val="000000"/>
                <w:lang w:val="en-US"/>
              </w:rPr>
            </w:pPr>
            <w:r w:rsidRPr="00286036">
              <w:rPr>
                <w:rFonts w:eastAsia="Times New Roman"/>
                <w:color w:val="000000"/>
                <w:lang w:val="en-US"/>
              </w:rPr>
              <w:t> </w:t>
            </w:r>
          </w:p>
        </w:tc>
        <w:tc>
          <w:tcPr>
            <w:tcW w:w="759" w:type="dxa"/>
            <w:tcBorders>
              <w:top w:val="nil"/>
              <w:left w:val="nil"/>
              <w:bottom w:val="nil"/>
              <w:right w:val="nil"/>
            </w:tcBorders>
            <w:shd w:val="clear" w:color="000000" w:fill="E7E6E6"/>
            <w:noWrap/>
            <w:vAlign w:val="center"/>
            <w:hideMark/>
          </w:tcPr>
          <w:p w14:paraId="1C7A8326" w14:textId="77777777" w:rsidR="00396ABE" w:rsidRPr="00286036" w:rsidRDefault="00396ABE" w:rsidP="00396ABE">
            <w:pPr>
              <w:spacing w:before="0" w:line="240" w:lineRule="auto"/>
              <w:jc w:val="center"/>
              <w:rPr>
                <w:rFonts w:eastAsia="Times New Roman"/>
                <w:color w:val="000000"/>
                <w:lang w:val="en-US"/>
              </w:rPr>
            </w:pPr>
            <w:r w:rsidRPr="00286036">
              <w:rPr>
                <w:rFonts w:eastAsia="Times New Roman"/>
                <w:color w:val="000000"/>
                <w:lang w:val="en-US"/>
              </w:rPr>
              <w:t> </w:t>
            </w:r>
          </w:p>
        </w:tc>
        <w:tc>
          <w:tcPr>
            <w:tcW w:w="955" w:type="dxa"/>
            <w:tcBorders>
              <w:top w:val="nil"/>
              <w:left w:val="nil"/>
              <w:bottom w:val="nil"/>
              <w:right w:val="nil"/>
            </w:tcBorders>
            <w:shd w:val="clear" w:color="000000" w:fill="E7E6E6"/>
            <w:noWrap/>
            <w:vAlign w:val="center"/>
            <w:hideMark/>
          </w:tcPr>
          <w:p w14:paraId="23060712" w14:textId="77777777" w:rsidR="00396ABE" w:rsidRPr="00286036" w:rsidRDefault="00396ABE" w:rsidP="00396ABE">
            <w:pPr>
              <w:spacing w:before="0" w:line="240" w:lineRule="auto"/>
              <w:jc w:val="center"/>
              <w:rPr>
                <w:rFonts w:eastAsia="Times New Roman"/>
                <w:color w:val="000000"/>
                <w:lang w:val="en-US"/>
              </w:rPr>
            </w:pPr>
            <w:r w:rsidRPr="00286036">
              <w:rPr>
                <w:rFonts w:eastAsia="Times New Roman"/>
                <w:color w:val="000000"/>
                <w:lang w:val="en-US"/>
              </w:rPr>
              <w:t> </w:t>
            </w:r>
          </w:p>
        </w:tc>
      </w:tr>
      <w:tr w:rsidR="00396ABE" w:rsidRPr="00286036" w14:paraId="66454955" w14:textId="77777777" w:rsidTr="004C528B">
        <w:trPr>
          <w:trHeight w:val="201"/>
        </w:trPr>
        <w:tc>
          <w:tcPr>
            <w:tcW w:w="2956" w:type="dxa"/>
            <w:tcBorders>
              <w:top w:val="nil"/>
              <w:left w:val="nil"/>
              <w:bottom w:val="nil"/>
              <w:right w:val="nil"/>
            </w:tcBorders>
            <w:shd w:val="clear" w:color="000000" w:fill="FFFFFF"/>
            <w:vAlign w:val="center"/>
            <w:hideMark/>
          </w:tcPr>
          <w:p w14:paraId="6A1C59A9" w14:textId="77777777" w:rsidR="00396ABE" w:rsidRPr="00286036" w:rsidRDefault="00396ABE" w:rsidP="00396ABE">
            <w:pPr>
              <w:spacing w:before="0" w:line="240" w:lineRule="auto"/>
              <w:rPr>
                <w:rFonts w:eastAsia="Times New Roman"/>
                <w:color w:val="000000"/>
              </w:rPr>
            </w:pPr>
            <w:r w:rsidRPr="00286036">
              <w:rPr>
                <w:rFonts w:eastAsia="Times New Roman"/>
                <w:color w:val="000000"/>
                <w:lang w:val="en-US"/>
              </w:rPr>
              <w:t xml:space="preserve">   </w:t>
            </w:r>
            <w:r w:rsidRPr="00286036">
              <w:rPr>
                <w:rFonts w:eastAsia="Times New Roman"/>
                <w:color w:val="000000"/>
              </w:rPr>
              <w:t>Guilt ratings</w:t>
            </w:r>
          </w:p>
        </w:tc>
        <w:tc>
          <w:tcPr>
            <w:tcW w:w="1473" w:type="dxa"/>
            <w:tcBorders>
              <w:top w:val="nil"/>
              <w:left w:val="nil"/>
              <w:bottom w:val="nil"/>
              <w:right w:val="nil"/>
            </w:tcBorders>
            <w:shd w:val="clear" w:color="000000" w:fill="FFFFFF"/>
            <w:noWrap/>
            <w:vAlign w:val="center"/>
            <w:hideMark/>
          </w:tcPr>
          <w:p w14:paraId="5CA88634" w14:textId="30372FE1" w:rsidR="00396ABE" w:rsidRPr="00286036" w:rsidRDefault="00396ABE" w:rsidP="00396ABE">
            <w:pPr>
              <w:spacing w:before="0" w:line="240" w:lineRule="auto"/>
              <w:jc w:val="center"/>
              <w:rPr>
                <w:rFonts w:eastAsia="Times New Roman"/>
                <w:color w:val="000000"/>
              </w:rPr>
            </w:pPr>
            <w:r>
              <w:rPr>
                <w:color w:val="000000"/>
              </w:rPr>
              <w:t>4.2 ± 0.7</w:t>
            </w:r>
          </w:p>
        </w:tc>
        <w:tc>
          <w:tcPr>
            <w:tcW w:w="1446" w:type="dxa"/>
            <w:tcBorders>
              <w:top w:val="nil"/>
              <w:left w:val="nil"/>
              <w:bottom w:val="nil"/>
              <w:right w:val="nil"/>
            </w:tcBorders>
            <w:shd w:val="clear" w:color="000000" w:fill="FFFFFF"/>
            <w:noWrap/>
            <w:vAlign w:val="center"/>
            <w:hideMark/>
          </w:tcPr>
          <w:p w14:paraId="4831629D" w14:textId="0BC0744A" w:rsidR="00396ABE" w:rsidRPr="00286036" w:rsidRDefault="00396ABE" w:rsidP="00396ABE">
            <w:pPr>
              <w:spacing w:before="0" w:line="240" w:lineRule="auto"/>
              <w:jc w:val="center"/>
              <w:rPr>
                <w:rFonts w:eastAsia="Times New Roman"/>
                <w:color w:val="000000"/>
              </w:rPr>
            </w:pPr>
            <w:r>
              <w:rPr>
                <w:color w:val="000000"/>
              </w:rPr>
              <w:t>2.9–5.9</w:t>
            </w:r>
          </w:p>
        </w:tc>
        <w:tc>
          <w:tcPr>
            <w:tcW w:w="276" w:type="dxa"/>
            <w:tcBorders>
              <w:top w:val="nil"/>
              <w:left w:val="nil"/>
              <w:bottom w:val="nil"/>
              <w:right w:val="nil"/>
            </w:tcBorders>
            <w:shd w:val="clear" w:color="000000" w:fill="FFFFFF"/>
            <w:noWrap/>
            <w:vAlign w:val="center"/>
            <w:hideMark/>
          </w:tcPr>
          <w:p w14:paraId="29A10631" w14:textId="580C7EFD"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21774185" w14:textId="621C5F86" w:rsidR="00396ABE" w:rsidRPr="00286036" w:rsidRDefault="00396ABE" w:rsidP="00396ABE">
            <w:pPr>
              <w:spacing w:before="0" w:line="240" w:lineRule="auto"/>
              <w:jc w:val="center"/>
              <w:rPr>
                <w:rFonts w:eastAsia="Times New Roman"/>
                <w:color w:val="000000"/>
              </w:rPr>
            </w:pPr>
            <w:r>
              <w:rPr>
                <w:color w:val="000000"/>
              </w:rPr>
              <w:t>4.2 ± 0.6</w:t>
            </w:r>
          </w:p>
        </w:tc>
        <w:tc>
          <w:tcPr>
            <w:tcW w:w="1439" w:type="dxa"/>
            <w:tcBorders>
              <w:top w:val="nil"/>
              <w:left w:val="nil"/>
              <w:bottom w:val="nil"/>
              <w:right w:val="nil"/>
            </w:tcBorders>
            <w:shd w:val="clear" w:color="000000" w:fill="FFFFFF"/>
            <w:noWrap/>
            <w:vAlign w:val="center"/>
            <w:hideMark/>
          </w:tcPr>
          <w:p w14:paraId="77195C3C" w14:textId="381C273A" w:rsidR="00396ABE" w:rsidRPr="00286036" w:rsidRDefault="00396ABE" w:rsidP="00396ABE">
            <w:pPr>
              <w:spacing w:before="0" w:line="240" w:lineRule="auto"/>
              <w:jc w:val="center"/>
              <w:rPr>
                <w:rFonts w:eastAsia="Times New Roman"/>
                <w:color w:val="000000"/>
              </w:rPr>
            </w:pPr>
            <w:r>
              <w:rPr>
                <w:color w:val="000000"/>
              </w:rPr>
              <w:t>3.2–5.5</w:t>
            </w:r>
          </w:p>
        </w:tc>
        <w:tc>
          <w:tcPr>
            <w:tcW w:w="759" w:type="dxa"/>
            <w:tcBorders>
              <w:top w:val="nil"/>
              <w:left w:val="nil"/>
              <w:bottom w:val="nil"/>
              <w:right w:val="nil"/>
            </w:tcBorders>
            <w:shd w:val="clear" w:color="000000" w:fill="FFFFFF"/>
            <w:noWrap/>
            <w:vAlign w:val="center"/>
            <w:hideMark/>
          </w:tcPr>
          <w:p w14:paraId="22F47098" w14:textId="02F49193" w:rsidR="00396ABE" w:rsidRPr="00286036" w:rsidRDefault="00396ABE" w:rsidP="00396ABE">
            <w:pPr>
              <w:spacing w:before="0" w:line="240" w:lineRule="auto"/>
              <w:jc w:val="center"/>
              <w:rPr>
                <w:rFonts w:eastAsia="Times New Roman"/>
                <w:color w:val="000000"/>
              </w:rPr>
            </w:pPr>
            <w:r>
              <w:rPr>
                <w:color w:val="000000"/>
              </w:rPr>
              <w:t>-0.01</w:t>
            </w:r>
          </w:p>
        </w:tc>
        <w:tc>
          <w:tcPr>
            <w:tcW w:w="759" w:type="dxa"/>
            <w:tcBorders>
              <w:top w:val="nil"/>
              <w:left w:val="nil"/>
              <w:bottom w:val="nil"/>
              <w:right w:val="nil"/>
            </w:tcBorders>
            <w:shd w:val="clear" w:color="000000" w:fill="FFFFFF"/>
            <w:noWrap/>
            <w:vAlign w:val="center"/>
            <w:hideMark/>
          </w:tcPr>
          <w:p w14:paraId="1690485E" w14:textId="65A55146" w:rsidR="00396ABE" w:rsidRPr="00286036" w:rsidRDefault="00396ABE" w:rsidP="00396ABE">
            <w:pPr>
              <w:spacing w:before="0" w:line="240" w:lineRule="auto"/>
              <w:jc w:val="center"/>
              <w:rPr>
                <w:rFonts w:eastAsia="Times New Roman"/>
                <w:color w:val="000000"/>
              </w:rPr>
            </w:pPr>
            <w:r>
              <w:rPr>
                <w:color w:val="000000"/>
              </w:rPr>
              <w:t>0.93</w:t>
            </w:r>
          </w:p>
        </w:tc>
        <w:tc>
          <w:tcPr>
            <w:tcW w:w="955" w:type="dxa"/>
            <w:tcBorders>
              <w:top w:val="nil"/>
              <w:left w:val="nil"/>
              <w:bottom w:val="nil"/>
              <w:right w:val="nil"/>
            </w:tcBorders>
            <w:shd w:val="clear" w:color="000000" w:fill="FFFFFF"/>
            <w:noWrap/>
            <w:vAlign w:val="center"/>
            <w:hideMark/>
          </w:tcPr>
          <w:p w14:paraId="38350D20" w14:textId="69D9DB9A" w:rsidR="00396ABE" w:rsidRPr="00286036" w:rsidRDefault="00396ABE" w:rsidP="00396ABE">
            <w:pPr>
              <w:spacing w:before="0" w:line="240" w:lineRule="auto"/>
              <w:jc w:val="center"/>
              <w:rPr>
                <w:rFonts w:eastAsia="Times New Roman"/>
                <w:color w:val="000000"/>
              </w:rPr>
            </w:pPr>
            <w:r>
              <w:rPr>
                <w:color w:val="000000"/>
              </w:rPr>
              <w:t>1.00</w:t>
            </w:r>
          </w:p>
        </w:tc>
      </w:tr>
      <w:tr w:rsidR="00396ABE" w:rsidRPr="00286036" w14:paraId="20D9F2EA" w14:textId="77777777" w:rsidTr="004C528B">
        <w:trPr>
          <w:trHeight w:val="201"/>
        </w:trPr>
        <w:tc>
          <w:tcPr>
            <w:tcW w:w="2956" w:type="dxa"/>
            <w:tcBorders>
              <w:top w:val="nil"/>
              <w:left w:val="nil"/>
              <w:bottom w:val="nil"/>
              <w:right w:val="nil"/>
            </w:tcBorders>
            <w:shd w:val="clear" w:color="000000" w:fill="FFFFFF"/>
            <w:vAlign w:val="center"/>
            <w:hideMark/>
          </w:tcPr>
          <w:p w14:paraId="0B1B3160" w14:textId="77777777" w:rsidR="00396ABE" w:rsidRPr="00286036" w:rsidRDefault="00396ABE" w:rsidP="00396ABE">
            <w:pPr>
              <w:spacing w:before="0" w:line="240" w:lineRule="auto"/>
              <w:rPr>
                <w:rFonts w:eastAsia="Times New Roman"/>
                <w:color w:val="000000"/>
              </w:rPr>
            </w:pPr>
            <w:r w:rsidRPr="00286036">
              <w:rPr>
                <w:rFonts w:eastAsia="Times New Roman"/>
                <w:color w:val="000000"/>
              </w:rPr>
              <w:t xml:space="preserve">   Shame ratings</w:t>
            </w:r>
          </w:p>
        </w:tc>
        <w:tc>
          <w:tcPr>
            <w:tcW w:w="1473" w:type="dxa"/>
            <w:tcBorders>
              <w:top w:val="nil"/>
              <w:left w:val="nil"/>
              <w:bottom w:val="nil"/>
              <w:right w:val="nil"/>
            </w:tcBorders>
            <w:shd w:val="clear" w:color="000000" w:fill="FFFFFF"/>
            <w:noWrap/>
            <w:vAlign w:val="center"/>
            <w:hideMark/>
          </w:tcPr>
          <w:p w14:paraId="2D41EE24" w14:textId="123C9626" w:rsidR="00396ABE" w:rsidRPr="00286036" w:rsidRDefault="00396ABE" w:rsidP="00396ABE">
            <w:pPr>
              <w:spacing w:before="0" w:line="240" w:lineRule="auto"/>
              <w:jc w:val="center"/>
              <w:rPr>
                <w:rFonts w:eastAsia="Times New Roman"/>
                <w:color w:val="000000"/>
              </w:rPr>
            </w:pPr>
            <w:r>
              <w:rPr>
                <w:color w:val="000000"/>
              </w:rPr>
              <w:t>4.4 ± 0.8</w:t>
            </w:r>
          </w:p>
        </w:tc>
        <w:tc>
          <w:tcPr>
            <w:tcW w:w="1446" w:type="dxa"/>
            <w:tcBorders>
              <w:top w:val="nil"/>
              <w:left w:val="nil"/>
              <w:bottom w:val="nil"/>
              <w:right w:val="nil"/>
            </w:tcBorders>
            <w:shd w:val="clear" w:color="000000" w:fill="FFFFFF"/>
            <w:noWrap/>
            <w:vAlign w:val="center"/>
            <w:hideMark/>
          </w:tcPr>
          <w:p w14:paraId="5559B2BE" w14:textId="259AAA39" w:rsidR="00396ABE" w:rsidRPr="00286036" w:rsidRDefault="00396ABE" w:rsidP="00396ABE">
            <w:pPr>
              <w:spacing w:before="0" w:line="240" w:lineRule="auto"/>
              <w:jc w:val="center"/>
              <w:rPr>
                <w:rFonts w:eastAsia="Times New Roman"/>
                <w:color w:val="000000"/>
              </w:rPr>
            </w:pPr>
            <w:r>
              <w:rPr>
                <w:color w:val="000000"/>
              </w:rPr>
              <w:t>2.7–5.8</w:t>
            </w:r>
          </w:p>
        </w:tc>
        <w:tc>
          <w:tcPr>
            <w:tcW w:w="276" w:type="dxa"/>
            <w:tcBorders>
              <w:top w:val="nil"/>
              <w:left w:val="nil"/>
              <w:bottom w:val="nil"/>
              <w:right w:val="nil"/>
            </w:tcBorders>
            <w:shd w:val="clear" w:color="000000" w:fill="FFFFFF"/>
            <w:noWrap/>
            <w:vAlign w:val="center"/>
            <w:hideMark/>
          </w:tcPr>
          <w:p w14:paraId="6D2B10CA" w14:textId="266C4BAD"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2830198F" w14:textId="4BED4F48" w:rsidR="00396ABE" w:rsidRPr="00286036" w:rsidRDefault="00396ABE" w:rsidP="00396ABE">
            <w:pPr>
              <w:spacing w:before="0" w:line="240" w:lineRule="auto"/>
              <w:jc w:val="center"/>
              <w:rPr>
                <w:rFonts w:eastAsia="Times New Roman"/>
                <w:color w:val="000000"/>
              </w:rPr>
            </w:pPr>
            <w:r>
              <w:rPr>
                <w:color w:val="000000"/>
              </w:rPr>
              <w:t>4.4 ± 0.7</w:t>
            </w:r>
          </w:p>
        </w:tc>
        <w:tc>
          <w:tcPr>
            <w:tcW w:w="1439" w:type="dxa"/>
            <w:tcBorders>
              <w:top w:val="nil"/>
              <w:left w:val="nil"/>
              <w:bottom w:val="nil"/>
              <w:right w:val="nil"/>
            </w:tcBorders>
            <w:shd w:val="clear" w:color="000000" w:fill="FFFFFF"/>
            <w:noWrap/>
            <w:vAlign w:val="center"/>
            <w:hideMark/>
          </w:tcPr>
          <w:p w14:paraId="5851464F" w14:textId="3998242B" w:rsidR="00396ABE" w:rsidRPr="00286036" w:rsidRDefault="00396ABE" w:rsidP="00396ABE">
            <w:pPr>
              <w:spacing w:before="0" w:line="240" w:lineRule="auto"/>
              <w:jc w:val="center"/>
              <w:rPr>
                <w:rFonts w:eastAsia="Times New Roman"/>
                <w:color w:val="000000"/>
              </w:rPr>
            </w:pPr>
            <w:r>
              <w:rPr>
                <w:color w:val="000000"/>
              </w:rPr>
              <w:t>3.2–6.3</w:t>
            </w:r>
          </w:p>
        </w:tc>
        <w:tc>
          <w:tcPr>
            <w:tcW w:w="759" w:type="dxa"/>
            <w:tcBorders>
              <w:top w:val="nil"/>
              <w:left w:val="nil"/>
              <w:bottom w:val="nil"/>
              <w:right w:val="nil"/>
            </w:tcBorders>
            <w:shd w:val="clear" w:color="000000" w:fill="FFFFFF"/>
            <w:noWrap/>
            <w:vAlign w:val="center"/>
            <w:hideMark/>
          </w:tcPr>
          <w:p w14:paraId="410329DA" w14:textId="2FD49F3A" w:rsidR="00396ABE" w:rsidRPr="00286036" w:rsidRDefault="00396ABE" w:rsidP="00396ABE">
            <w:pPr>
              <w:spacing w:before="0" w:line="240" w:lineRule="auto"/>
              <w:jc w:val="center"/>
              <w:rPr>
                <w:rFonts w:eastAsia="Times New Roman"/>
                <w:color w:val="000000"/>
              </w:rPr>
            </w:pPr>
            <w:r>
              <w:rPr>
                <w:color w:val="000000"/>
              </w:rPr>
              <w:t>0.03</w:t>
            </w:r>
          </w:p>
        </w:tc>
        <w:tc>
          <w:tcPr>
            <w:tcW w:w="759" w:type="dxa"/>
            <w:tcBorders>
              <w:top w:val="nil"/>
              <w:left w:val="nil"/>
              <w:bottom w:val="nil"/>
              <w:right w:val="nil"/>
            </w:tcBorders>
            <w:shd w:val="clear" w:color="000000" w:fill="FFFFFF"/>
            <w:noWrap/>
            <w:vAlign w:val="center"/>
            <w:hideMark/>
          </w:tcPr>
          <w:p w14:paraId="31697247" w14:textId="38CF864B" w:rsidR="00396ABE" w:rsidRPr="00286036" w:rsidRDefault="00396ABE" w:rsidP="00396ABE">
            <w:pPr>
              <w:spacing w:before="0" w:line="240" w:lineRule="auto"/>
              <w:jc w:val="center"/>
              <w:rPr>
                <w:rFonts w:eastAsia="Times New Roman"/>
                <w:color w:val="000000"/>
              </w:rPr>
            </w:pPr>
            <w:r>
              <w:rPr>
                <w:color w:val="000000"/>
              </w:rPr>
              <w:t>0.84</w:t>
            </w:r>
          </w:p>
        </w:tc>
        <w:tc>
          <w:tcPr>
            <w:tcW w:w="955" w:type="dxa"/>
            <w:tcBorders>
              <w:top w:val="nil"/>
              <w:left w:val="nil"/>
              <w:bottom w:val="nil"/>
              <w:right w:val="nil"/>
            </w:tcBorders>
            <w:shd w:val="clear" w:color="000000" w:fill="FFFFFF"/>
            <w:noWrap/>
            <w:vAlign w:val="center"/>
            <w:hideMark/>
          </w:tcPr>
          <w:p w14:paraId="3551DEB7" w14:textId="24FC72DD" w:rsidR="00396ABE" w:rsidRPr="00286036" w:rsidRDefault="00396ABE" w:rsidP="00396ABE">
            <w:pPr>
              <w:spacing w:before="0" w:line="240" w:lineRule="auto"/>
              <w:jc w:val="center"/>
              <w:rPr>
                <w:rFonts w:eastAsia="Times New Roman"/>
                <w:color w:val="000000"/>
              </w:rPr>
            </w:pPr>
            <w:r>
              <w:rPr>
                <w:color w:val="000000"/>
              </w:rPr>
              <w:t>1.00</w:t>
            </w:r>
          </w:p>
        </w:tc>
      </w:tr>
      <w:tr w:rsidR="00396ABE" w:rsidRPr="00286036" w14:paraId="6213E9FD" w14:textId="77777777" w:rsidTr="004C528B">
        <w:trPr>
          <w:trHeight w:val="201"/>
        </w:trPr>
        <w:tc>
          <w:tcPr>
            <w:tcW w:w="2956" w:type="dxa"/>
            <w:tcBorders>
              <w:top w:val="nil"/>
              <w:left w:val="nil"/>
              <w:bottom w:val="nil"/>
              <w:right w:val="nil"/>
            </w:tcBorders>
            <w:shd w:val="clear" w:color="000000" w:fill="FFFFFF"/>
            <w:vAlign w:val="center"/>
            <w:hideMark/>
          </w:tcPr>
          <w:p w14:paraId="6448CC14" w14:textId="77777777" w:rsidR="00396ABE" w:rsidRPr="00286036" w:rsidRDefault="00396ABE" w:rsidP="00396ABE">
            <w:pPr>
              <w:spacing w:before="0" w:line="240" w:lineRule="auto"/>
              <w:rPr>
                <w:rFonts w:eastAsia="Times New Roman"/>
                <w:color w:val="000000"/>
              </w:rPr>
            </w:pPr>
            <w:r w:rsidRPr="00286036">
              <w:rPr>
                <w:rFonts w:eastAsia="Times New Roman"/>
                <w:color w:val="000000"/>
              </w:rPr>
              <w:t xml:space="preserve">   Information sampling</w:t>
            </w:r>
          </w:p>
        </w:tc>
        <w:tc>
          <w:tcPr>
            <w:tcW w:w="1473" w:type="dxa"/>
            <w:tcBorders>
              <w:top w:val="nil"/>
              <w:left w:val="nil"/>
              <w:bottom w:val="nil"/>
              <w:right w:val="nil"/>
            </w:tcBorders>
            <w:shd w:val="clear" w:color="000000" w:fill="FFFFFF"/>
            <w:noWrap/>
            <w:vAlign w:val="center"/>
            <w:hideMark/>
          </w:tcPr>
          <w:p w14:paraId="57CA09A2" w14:textId="3328DC1D" w:rsidR="00396ABE" w:rsidRPr="00286036" w:rsidRDefault="00396ABE" w:rsidP="00396ABE">
            <w:pPr>
              <w:spacing w:before="0" w:line="240" w:lineRule="auto"/>
              <w:jc w:val="center"/>
              <w:rPr>
                <w:rFonts w:eastAsia="Times New Roman"/>
                <w:color w:val="000000"/>
              </w:rPr>
            </w:pPr>
            <w:r>
              <w:rPr>
                <w:color w:val="000000"/>
              </w:rPr>
              <w:t>36.5 ± 17.7</w:t>
            </w:r>
          </w:p>
        </w:tc>
        <w:tc>
          <w:tcPr>
            <w:tcW w:w="1446" w:type="dxa"/>
            <w:tcBorders>
              <w:top w:val="nil"/>
              <w:left w:val="nil"/>
              <w:bottom w:val="nil"/>
              <w:right w:val="nil"/>
            </w:tcBorders>
            <w:shd w:val="clear" w:color="000000" w:fill="FFFFFF"/>
            <w:noWrap/>
            <w:vAlign w:val="center"/>
            <w:hideMark/>
          </w:tcPr>
          <w:p w14:paraId="7CE07B0B" w14:textId="73D1C260" w:rsidR="00396ABE" w:rsidRPr="00286036" w:rsidRDefault="00396ABE" w:rsidP="00396ABE">
            <w:pPr>
              <w:spacing w:before="0" w:line="240" w:lineRule="auto"/>
              <w:jc w:val="center"/>
              <w:rPr>
                <w:rFonts w:eastAsia="Times New Roman"/>
                <w:color w:val="000000"/>
              </w:rPr>
            </w:pPr>
            <w:r>
              <w:rPr>
                <w:color w:val="000000"/>
              </w:rPr>
              <w:t>-21.9–71.9</w:t>
            </w:r>
          </w:p>
        </w:tc>
        <w:tc>
          <w:tcPr>
            <w:tcW w:w="276" w:type="dxa"/>
            <w:tcBorders>
              <w:top w:val="nil"/>
              <w:left w:val="nil"/>
              <w:bottom w:val="nil"/>
              <w:right w:val="nil"/>
            </w:tcBorders>
            <w:shd w:val="clear" w:color="000000" w:fill="FFFFFF"/>
            <w:noWrap/>
            <w:vAlign w:val="center"/>
            <w:hideMark/>
          </w:tcPr>
          <w:p w14:paraId="4ADD441D" w14:textId="0F0D551A"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258AF4C3" w14:textId="7B817E95" w:rsidR="00396ABE" w:rsidRPr="00286036" w:rsidRDefault="00396ABE" w:rsidP="00396ABE">
            <w:pPr>
              <w:spacing w:before="0" w:line="240" w:lineRule="auto"/>
              <w:jc w:val="center"/>
              <w:rPr>
                <w:rFonts w:eastAsia="Times New Roman"/>
                <w:color w:val="000000"/>
              </w:rPr>
            </w:pPr>
            <w:r>
              <w:rPr>
                <w:color w:val="000000"/>
              </w:rPr>
              <w:t>39.9 ± 19</w:t>
            </w:r>
          </w:p>
        </w:tc>
        <w:tc>
          <w:tcPr>
            <w:tcW w:w="1439" w:type="dxa"/>
            <w:tcBorders>
              <w:top w:val="nil"/>
              <w:left w:val="nil"/>
              <w:bottom w:val="nil"/>
              <w:right w:val="nil"/>
            </w:tcBorders>
            <w:shd w:val="clear" w:color="000000" w:fill="FFFFFF"/>
            <w:noWrap/>
            <w:vAlign w:val="center"/>
            <w:hideMark/>
          </w:tcPr>
          <w:p w14:paraId="5EDCA9B7" w14:textId="4AFC167C" w:rsidR="00396ABE" w:rsidRPr="00286036" w:rsidRDefault="00396ABE" w:rsidP="00396ABE">
            <w:pPr>
              <w:spacing w:before="0" w:line="240" w:lineRule="auto"/>
              <w:jc w:val="center"/>
              <w:rPr>
                <w:rFonts w:eastAsia="Times New Roman"/>
                <w:color w:val="000000"/>
              </w:rPr>
            </w:pPr>
            <w:r>
              <w:rPr>
                <w:color w:val="000000"/>
              </w:rPr>
              <w:t>-9.4–78.1</w:t>
            </w:r>
          </w:p>
        </w:tc>
        <w:tc>
          <w:tcPr>
            <w:tcW w:w="759" w:type="dxa"/>
            <w:tcBorders>
              <w:top w:val="nil"/>
              <w:left w:val="nil"/>
              <w:bottom w:val="nil"/>
              <w:right w:val="nil"/>
            </w:tcBorders>
            <w:shd w:val="clear" w:color="000000" w:fill="FFFFFF"/>
            <w:noWrap/>
            <w:vAlign w:val="center"/>
            <w:hideMark/>
          </w:tcPr>
          <w:p w14:paraId="5267B941" w14:textId="10342118" w:rsidR="00396ABE" w:rsidRPr="00286036" w:rsidRDefault="00396ABE" w:rsidP="00396ABE">
            <w:pPr>
              <w:spacing w:before="0" w:line="240" w:lineRule="auto"/>
              <w:jc w:val="center"/>
              <w:rPr>
                <w:rFonts w:eastAsia="Times New Roman"/>
                <w:color w:val="000000"/>
              </w:rPr>
            </w:pPr>
            <w:r>
              <w:rPr>
                <w:color w:val="000000"/>
              </w:rPr>
              <w:t>3.1</w:t>
            </w:r>
          </w:p>
        </w:tc>
        <w:tc>
          <w:tcPr>
            <w:tcW w:w="759" w:type="dxa"/>
            <w:tcBorders>
              <w:top w:val="nil"/>
              <w:left w:val="nil"/>
              <w:bottom w:val="nil"/>
              <w:right w:val="nil"/>
            </w:tcBorders>
            <w:shd w:val="clear" w:color="000000" w:fill="FFFFFF"/>
            <w:noWrap/>
            <w:vAlign w:val="center"/>
            <w:hideMark/>
          </w:tcPr>
          <w:p w14:paraId="703AE267" w14:textId="4FBCDE50" w:rsidR="00396ABE" w:rsidRPr="00286036" w:rsidRDefault="00396ABE" w:rsidP="00396ABE">
            <w:pPr>
              <w:spacing w:before="0" w:line="240" w:lineRule="auto"/>
              <w:jc w:val="center"/>
              <w:rPr>
                <w:rFonts w:eastAsia="Times New Roman"/>
                <w:color w:val="000000"/>
              </w:rPr>
            </w:pPr>
            <w:r>
              <w:rPr>
                <w:color w:val="000000"/>
              </w:rPr>
              <w:t>0.44</w:t>
            </w:r>
          </w:p>
        </w:tc>
        <w:tc>
          <w:tcPr>
            <w:tcW w:w="955" w:type="dxa"/>
            <w:tcBorders>
              <w:top w:val="nil"/>
              <w:left w:val="nil"/>
              <w:bottom w:val="nil"/>
              <w:right w:val="nil"/>
            </w:tcBorders>
            <w:shd w:val="clear" w:color="000000" w:fill="FFFFFF"/>
            <w:noWrap/>
            <w:vAlign w:val="center"/>
            <w:hideMark/>
          </w:tcPr>
          <w:p w14:paraId="1E0C89EC" w14:textId="44F182F0" w:rsidR="00396ABE" w:rsidRPr="00286036" w:rsidRDefault="00396ABE" w:rsidP="00396ABE">
            <w:pPr>
              <w:spacing w:before="0" w:line="240" w:lineRule="auto"/>
              <w:jc w:val="center"/>
              <w:rPr>
                <w:rFonts w:eastAsia="Times New Roman"/>
                <w:color w:val="000000"/>
              </w:rPr>
            </w:pPr>
            <w:r>
              <w:rPr>
                <w:color w:val="000000"/>
              </w:rPr>
              <w:t>1.00</w:t>
            </w:r>
          </w:p>
        </w:tc>
      </w:tr>
      <w:tr w:rsidR="00396ABE" w:rsidRPr="00286036" w14:paraId="2F60E158" w14:textId="77777777" w:rsidTr="004C528B">
        <w:trPr>
          <w:trHeight w:val="201"/>
        </w:trPr>
        <w:tc>
          <w:tcPr>
            <w:tcW w:w="2956" w:type="dxa"/>
            <w:tcBorders>
              <w:top w:val="nil"/>
              <w:left w:val="nil"/>
              <w:bottom w:val="nil"/>
              <w:right w:val="nil"/>
            </w:tcBorders>
            <w:shd w:val="clear" w:color="000000" w:fill="FFFFFF"/>
            <w:vAlign w:val="center"/>
            <w:hideMark/>
          </w:tcPr>
          <w:p w14:paraId="31048526" w14:textId="77777777" w:rsidR="00396ABE" w:rsidRPr="00286036" w:rsidRDefault="00396ABE" w:rsidP="00396ABE">
            <w:pPr>
              <w:spacing w:before="0" w:line="240" w:lineRule="auto"/>
              <w:rPr>
                <w:rFonts w:eastAsia="Times New Roman"/>
                <w:color w:val="000000"/>
              </w:rPr>
            </w:pPr>
            <w:r w:rsidRPr="00286036">
              <w:rPr>
                <w:rFonts w:eastAsia="Times New Roman"/>
                <w:color w:val="000000"/>
              </w:rPr>
              <w:t xml:space="preserve">   Social interpretation bias</w:t>
            </w:r>
          </w:p>
        </w:tc>
        <w:tc>
          <w:tcPr>
            <w:tcW w:w="1473" w:type="dxa"/>
            <w:tcBorders>
              <w:top w:val="nil"/>
              <w:left w:val="nil"/>
              <w:bottom w:val="nil"/>
              <w:right w:val="nil"/>
            </w:tcBorders>
            <w:shd w:val="clear" w:color="000000" w:fill="FFFFFF"/>
            <w:noWrap/>
            <w:vAlign w:val="center"/>
            <w:hideMark/>
          </w:tcPr>
          <w:p w14:paraId="1574CE69" w14:textId="0552BB10" w:rsidR="00396ABE" w:rsidRPr="00286036" w:rsidRDefault="00396ABE" w:rsidP="00396ABE">
            <w:pPr>
              <w:spacing w:before="0" w:line="240" w:lineRule="auto"/>
              <w:jc w:val="center"/>
              <w:rPr>
                <w:rFonts w:eastAsia="Times New Roman"/>
                <w:color w:val="000000"/>
              </w:rPr>
            </w:pPr>
            <w:r>
              <w:rPr>
                <w:color w:val="000000"/>
              </w:rPr>
              <w:t>9.9 ± 23.6</w:t>
            </w:r>
          </w:p>
        </w:tc>
        <w:tc>
          <w:tcPr>
            <w:tcW w:w="1446" w:type="dxa"/>
            <w:tcBorders>
              <w:top w:val="nil"/>
              <w:left w:val="nil"/>
              <w:bottom w:val="nil"/>
              <w:right w:val="nil"/>
            </w:tcBorders>
            <w:shd w:val="clear" w:color="000000" w:fill="FFFFFF"/>
            <w:noWrap/>
            <w:vAlign w:val="center"/>
            <w:hideMark/>
          </w:tcPr>
          <w:p w14:paraId="3D1F5030" w14:textId="769B160A" w:rsidR="00396ABE" w:rsidRPr="00286036" w:rsidRDefault="00396ABE" w:rsidP="00396ABE">
            <w:pPr>
              <w:spacing w:before="0" w:line="240" w:lineRule="auto"/>
              <w:jc w:val="center"/>
              <w:rPr>
                <w:rFonts w:eastAsia="Times New Roman"/>
                <w:color w:val="000000"/>
              </w:rPr>
            </w:pPr>
            <w:r>
              <w:rPr>
                <w:color w:val="000000"/>
              </w:rPr>
              <w:t>-50.0–50.0</w:t>
            </w:r>
          </w:p>
        </w:tc>
        <w:tc>
          <w:tcPr>
            <w:tcW w:w="276" w:type="dxa"/>
            <w:tcBorders>
              <w:top w:val="nil"/>
              <w:left w:val="nil"/>
              <w:bottom w:val="nil"/>
              <w:right w:val="nil"/>
            </w:tcBorders>
            <w:shd w:val="clear" w:color="000000" w:fill="FFFFFF"/>
            <w:noWrap/>
            <w:vAlign w:val="center"/>
            <w:hideMark/>
          </w:tcPr>
          <w:p w14:paraId="75540432" w14:textId="1F1C6EC4"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3331EC4C" w14:textId="35A9611D" w:rsidR="00396ABE" w:rsidRPr="00286036" w:rsidRDefault="00396ABE" w:rsidP="00396ABE">
            <w:pPr>
              <w:spacing w:before="0" w:line="240" w:lineRule="auto"/>
              <w:jc w:val="center"/>
              <w:rPr>
                <w:rFonts w:eastAsia="Times New Roman"/>
                <w:color w:val="000000"/>
              </w:rPr>
            </w:pPr>
            <w:r>
              <w:rPr>
                <w:color w:val="000000"/>
              </w:rPr>
              <w:t>3.3 ± 18.9</w:t>
            </w:r>
          </w:p>
        </w:tc>
        <w:tc>
          <w:tcPr>
            <w:tcW w:w="1439" w:type="dxa"/>
            <w:tcBorders>
              <w:top w:val="nil"/>
              <w:left w:val="nil"/>
              <w:bottom w:val="nil"/>
              <w:right w:val="nil"/>
            </w:tcBorders>
            <w:shd w:val="clear" w:color="000000" w:fill="FFFFFF"/>
            <w:noWrap/>
            <w:vAlign w:val="center"/>
            <w:hideMark/>
          </w:tcPr>
          <w:p w14:paraId="1D42FC73" w14:textId="0C99D974" w:rsidR="00396ABE" w:rsidRPr="00286036" w:rsidRDefault="00396ABE" w:rsidP="00396ABE">
            <w:pPr>
              <w:spacing w:before="0" w:line="240" w:lineRule="auto"/>
              <w:jc w:val="center"/>
              <w:rPr>
                <w:rFonts w:eastAsia="Times New Roman"/>
                <w:color w:val="000000"/>
              </w:rPr>
            </w:pPr>
            <w:r>
              <w:rPr>
                <w:color w:val="000000"/>
              </w:rPr>
              <w:t>-43.8–50.0</w:t>
            </w:r>
          </w:p>
        </w:tc>
        <w:tc>
          <w:tcPr>
            <w:tcW w:w="759" w:type="dxa"/>
            <w:tcBorders>
              <w:top w:val="nil"/>
              <w:left w:val="nil"/>
              <w:bottom w:val="nil"/>
              <w:right w:val="nil"/>
            </w:tcBorders>
            <w:shd w:val="clear" w:color="000000" w:fill="FFFFFF"/>
            <w:noWrap/>
            <w:vAlign w:val="center"/>
            <w:hideMark/>
          </w:tcPr>
          <w:p w14:paraId="2DDB7D47" w14:textId="75EE9367" w:rsidR="00396ABE" w:rsidRPr="00286036" w:rsidRDefault="00396ABE" w:rsidP="00396ABE">
            <w:pPr>
              <w:spacing w:before="0" w:line="240" w:lineRule="auto"/>
              <w:jc w:val="center"/>
              <w:rPr>
                <w:rFonts w:eastAsia="Times New Roman"/>
                <w:color w:val="000000"/>
              </w:rPr>
            </w:pPr>
            <w:r>
              <w:rPr>
                <w:color w:val="000000"/>
              </w:rPr>
              <w:t>-4.3</w:t>
            </w:r>
          </w:p>
        </w:tc>
        <w:tc>
          <w:tcPr>
            <w:tcW w:w="759" w:type="dxa"/>
            <w:tcBorders>
              <w:top w:val="nil"/>
              <w:left w:val="nil"/>
              <w:bottom w:val="nil"/>
              <w:right w:val="nil"/>
            </w:tcBorders>
            <w:shd w:val="clear" w:color="000000" w:fill="FFFFFF"/>
            <w:noWrap/>
            <w:vAlign w:val="center"/>
            <w:hideMark/>
          </w:tcPr>
          <w:p w14:paraId="5861DACB" w14:textId="50155C7F" w:rsidR="00396ABE" w:rsidRPr="00286036" w:rsidRDefault="00396ABE" w:rsidP="00396ABE">
            <w:pPr>
              <w:spacing w:before="0" w:line="240" w:lineRule="auto"/>
              <w:jc w:val="center"/>
              <w:rPr>
                <w:rFonts w:eastAsia="Times New Roman"/>
                <w:color w:val="000000"/>
              </w:rPr>
            </w:pPr>
            <w:r>
              <w:rPr>
                <w:color w:val="000000"/>
              </w:rPr>
              <w:t>0.30</w:t>
            </w:r>
          </w:p>
        </w:tc>
        <w:tc>
          <w:tcPr>
            <w:tcW w:w="955" w:type="dxa"/>
            <w:tcBorders>
              <w:top w:val="nil"/>
              <w:left w:val="nil"/>
              <w:bottom w:val="nil"/>
              <w:right w:val="nil"/>
            </w:tcBorders>
            <w:shd w:val="clear" w:color="000000" w:fill="FFFFFF"/>
            <w:noWrap/>
            <w:vAlign w:val="center"/>
            <w:hideMark/>
          </w:tcPr>
          <w:p w14:paraId="3D137AF5" w14:textId="256EF3FA" w:rsidR="00396ABE" w:rsidRPr="00286036" w:rsidRDefault="00396ABE" w:rsidP="00396ABE">
            <w:pPr>
              <w:spacing w:before="0" w:line="240" w:lineRule="auto"/>
              <w:jc w:val="center"/>
              <w:rPr>
                <w:rFonts w:eastAsia="Times New Roman"/>
                <w:color w:val="000000"/>
              </w:rPr>
            </w:pPr>
            <w:r>
              <w:rPr>
                <w:color w:val="000000"/>
              </w:rPr>
              <w:t>1.00</w:t>
            </w:r>
          </w:p>
        </w:tc>
      </w:tr>
      <w:tr w:rsidR="00396ABE" w:rsidRPr="00286036" w14:paraId="4AF0694F" w14:textId="77777777" w:rsidTr="004C528B">
        <w:trPr>
          <w:trHeight w:val="201"/>
        </w:trPr>
        <w:tc>
          <w:tcPr>
            <w:tcW w:w="2956" w:type="dxa"/>
            <w:tcBorders>
              <w:top w:val="nil"/>
              <w:left w:val="nil"/>
              <w:bottom w:val="nil"/>
              <w:right w:val="nil"/>
            </w:tcBorders>
            <w:shd w:val="clear" w:color="000000" w:fill="E7E6E6"/>
            <w:vAlign w:val="center"/>
            <w:hideMark/>
          </w:tcPr>
          <w:p w14:paraId="32B1CCBA" w14:textId="77777777" w:rsidR="00396ABE" w:rsidRPr="00286036" w:rsidRDefault="00396ABE" w:rsidP="00396ABE">
            <w:pPr>
              <w:spacing w:before="0" w:line="240" w:lineRule="auto"/>
              <w:rPr>
                <w:rFonts w:eastAsia="Times New Roman"/>
                <w:i/>
                <w:iCs/>
                <w:color w:val="000000"/>
              </w:rPr>
            </w:pPr>
            <w:r w:rsidRPr="00286036">
              <w:rPr>
                <w:rFonts w:eastAsia="Times New Roman"/>
                <w:i/>
                <w:iCs/>
                <w:color w:val="000000"/>
              </w:rPr>
              <w:t>Cold cognition</w:t>
            </w:r>
          </w:p>
        </w:tc>
        <w:tc>
          <w:tcPr>
            <w:tcW w:w="1473" w:type="dxa"/>
            <w:tcBorders>
              <w:top w:val="nil"/>
              <w:left w:val="nil"/>
              <w:bottom w:val="nil"/>
              <w:right w:val="nil"/>
            </w:tcBorders>
            <w:shd w:val="clear" w:color="000000" w:fill="E7E6E6"/>
            <w:noWrap/>
            <w:vAlign w:val="center"/>
            <w:hideMark/>
          </w:tcPr>
          <w:p w14:paraId="6A07DAA7" w14:textId="77777777" w:rsidR="00396ABE" w:rsidRPr="00286036" w:rsidRDefault="00396ABE" w:rsidP="00396ABE">
            <w:pPr>
              <w:spacing w:before="0" w:line="240" w:lineRule="auto"/>
              <w:jc w:val="center"/>
              <w:rPr>
                <w:rFonts w:eastAsia="Times New Roman"/>
                <w:color w:val="000000"/>
              </w:rPr>
            </w:pPr>
            <w:r w:rsidRPr="00286036">
              <w:rPr>
                <w:rFonts w:eastAsia="Times New Roman"/>
                <w:color w:val="000000"/>
              </w:rPr>
              <w:t> </w:t>
            </w:r>
          </w:p>
        </w:tc>
        <w:tc>
          <w:tcPr>
            <w:tcW w:w="1446" w:type="dxa"/>
            <w:tcBorders>
              <w:top w:val="nil"/>
              <w:left w:val="nil"/>
              <w:bottom w:val="nil"/>
              <w:right w:val="nil"/>
            </w:tcBorders>
            <w:shd w:val="clear" w:color="000000" w:fill="E7E6E6"/>
            <w:noWrap/>
            <w:vAlign w:val="center"/>
            <w:hideMark/>
          </w:tcPr>
          <w:p w14:paraId="4A5C25C3" w14:textId="77777777" w:rsidR="00396ABE" w:rsidRPr="00286036" w:rsidRDefault="00396ABE" w:rsidP="00396ABE">
            <w:pPr>
              <w:spacing w:before="0" w:line="240" w:lineRule="auto"/>
              <w:jc w:val="center"/>
              <w:rPr>
                <w:rFonts w:eastAsia="Times New Roman"/>
                <w:color w:val="000000"/>
              </w:rPr>
            </w:pPr>
            <w:r w:rsidRPr="00286036">
              <w:rPr>
                <w:rFonts w:eastAsia="Times New Roman"/>
                <w:color w:val="000000"/>
              </w:rPr>
              <w:t> </w:t>
            </w:r>
          </w:p>
        </w:tc>
        <w:tc>
          <w:tcPr>
            <w:tcW w:w="276" w:type="dxa"/>
            <w:tcBorders>
              <w:top w:val="nil"/>
              <w:left w:val="nil"/>
              <w:bottom w:val="nil"/>
              <w:right w:val="nil"/>
            </w:tcBorders>
            <w:shd w:val="clear" w:color="000000" w:fill="E7E6E6"/>
            <w:noWrap/>
            <w:vAlign w:val="center"/>
            <w:hideMark/>
          </w:tcPr>
          <w:p w14:paraId="4C2195A9" w14:textId="77777777" w:rsidR="00396ABE" w:rsidRPr="00286036" w:rsidRDefault="00396ABE" w:rsidP="00396ABE">
            <w:pPr>
              <w:spacing w:before="0" w:line="240" w:lineRule="auto"/>
              <w:jc w:val="center"/>
              <w:rPr>
                <w:rFonts w:eastAsia="Times New Roman"/>
                <w:color w:val="000000"/>
              </w:rPr>
            </w:pPr>
            <w:r w:rsidRPr="00286036">
              <w:rPr>
                <w:rFonts w:eastAsia="Times New Roman"/>
                <w:color w:val="000000"/>
              </w:rPr>
              <w:t> </w:t>
            </w:r>
          </w:p>
        </w:tc>
        <w:tc>
          <w:tcPr>
            <w:tcW w:w="1441" w:type="dxa"/>
            <w:tcBorders>
              <w:top w:val="nil"/>
              <w:left w:val="nil"/>
              <w:bottom w:val="nil"/>
              <w:right w:val="nil"/>
            </w:tcBorders>
            <w:shd w:val="clear" w:color="000000" w:fill="E7E6E6"/>
            <w:noWrap/>
            <w:vAlign w:val="center"/>
            <w:hideMark/>
          </w:tcPr>
          <w:p w14:paraId="3F775CD8" w14:textId="77777777" w:rsidR="00396ABE" w:rsidRPr="00286036" w:rsidRDefault="00396ABE" w:rsidP="00396ABE">
            <w:pPr>
              <w:spacing w:before="0" w:line="240" w:lineRule="auto"/>
              <w:jc w:val="center"/>
              <w:rPr>
                <w:rFonts w:eastAsia="Times New Roman"/>
                <w:color w:val="000000"/>
              </w:rPr>
            </w:pPr>
            <w:r w:rsidRPr="00286036">
              <w:rPr>
                <w:rFonts w:eastAsia="Times New Roman"/>
                <w:color w:val="000000"/>
              </w:rPr>
              <w:t> </w:t>
            </w:r>
          </w:p>
        </w:tc>
        <w:tc>
          <w:tcPr>
            <w:tcW w:w="1439" w:type="dxa"/>
            <w:tcBorders>
              <w:top w:val="nil"/>
              <w:left w:val="nil"/>
              <w:bottom w:val="nil"/>
              <w:right w:val="nil"/>
            </w:tcBorders>
            <w:shd w:val="clear" w:color="000000" w:fill="E7E6E6"/>
            <w:noWrap/>
            <w:vAlign w:val="center"/>
            <w:hideMark/>
          </w:tcPr>
          <w:p w14:paraId="6131AC40" w14:textId="77777777" w:rsidR="00396ABE" w:rsidRPr="00286036" w:rsidRDefault="00396ABE" w:rsidP="00396ABE">
            <w:pPr>
              <w:spacing w:before="0" w:line="240" w:lineRule="auto"/>
              <w:jc w:val="center"/>
              <w:rPr>
                <w:rFonts w:eastAsia="Times New Roman"/>
                <w:color w:val="000000"/>
              </w:rPr>
            </w:pPr>
            <w:r w:rsidRPr="00286036">
              <w:rPr>
                <w:rFonts w:eastAsia="Times New Roman"/>
                <w:color w:val="000000"/>
              </w:rPr>
              <w:t> </w:t>
            </w:r>
          </w:p>
        </w:tc>
        <w:tc>
          <w:tcPr>
            <w:tcW w:w="759" w:type="dxa"/>
            <w:tcBorders>
              <w:top w:val="nil"/>
              <w:left w:val="nil"/>
              <w:bottom w:val="nil"/>
              <w:right w:val="nil"/>
            </w:tcBorders>
            <w:shd w:val="clear" w:color="000000" w:fill="E7E6E6"/>
            <w:noWrap/>
            <w:vAlign w:val="center"/>
            <w:hideMark/>
          </w:tcPr>
          <w:p w14:paraId="49A9EEAA" w14:textId="77777777" w:rsidR="00396ABE" w:rsidRPr="00286036" w:rsidRDefault="00396ABE" w:rsidP="00396ABE">
            <w:pPr>
              <w:spacing w:before="0" w:line="240" w:lineRule="auto"/>
              <w:jc w:val="center"/>
              <w:rPr>
                <w:rFonts w:eastAsia="Times New Roman"/>
                <w:color w:val="000000"/>
              </w:rPr>
            </w:pPr>
            <w:r w:rsidRPr="00286036">
              <w:rPr>
                <w:rFonts w:eastAsia="Times New Roman"/>
                <w:color w:val="000000"/>
              </w:rPr>
              <w:t> </w:t>
            </w:r>
          </w:p>
        </w:tc>
        <w:tc>
          <w:tcPr>
            <w:tcW w:w="759" w:type="dxa"/>
            <w:tcBorders>
              <w:top w:val="nil"/>
              <w:left w:val="nil"/>
              <w:bottom w:val="nil"/>
              <w:right w:val="nil"/>
            </w:tcBorders>
            <w:shd w:val="clear" w:color="000000" w:fill="E7E6E6"/>
            <w:noWrap/>
            <w:vAlign w:val="center"/>
            <w:hideMark/>
          </w:tcPr>
          <w:p w14:paraId="1735BA50" w14:textId="795FF2B0" w:rsidR="00396ABE" w:rsidRPr="00286036" w:rsidRDefault="00396ABE" w:rsidP="00396ABE">
            <w:pPr>
              <w:spacing w:before="0" w:line="240" w:lineRule="auto"/>
              <w:jc w:val="center"/>
              <w:rPr>
                <w:rFonts w:eastAsia="Times New Roman"/>
                <w:color w:val="000000"/>
              </w:rPr>
            </w:pPr>
            <w:r>
              <w:rPr>
                <w:color w:val="000000"/>
              </w:rPr>
              <w:t> </w:t>
            </w:r>
          </w:p>
        </w:tc>
        <w:tc>
          <w:tcPr>
            <w:tcW w:w="955" w:type="dxa"/>
            <w:tcBorders>
              <w:top w:val="nil"/>
              <w:left w:val="nil"/>
              <w:bottom w:val="nil"/>
              <w:right w:val="nil"/>
            </w:tcBorders>
            <w:shd w:val="clear" w:color="000000" w:fill="E7E6E6"/>
            <w:noWrap/>
            <w:vAlign w:val="center"/>
            <w:hideMark/>
          </w:tcPr>
          <w:p w14:paraId="03395EA4" w14:textId="0E35D571" w:rsidR="00396ABE" w:rsidRPr="00286036" w:rsidRDefault="00396ABE" w:rsidP="00396ABE">
            <w:pPr>
              <w:spacing w:before="0" w:line="240" w:lineRule="auto"/>
              <w:jc w:val="center"/>
              <w:rPr>
                <w:rFonts w:eastAsia="Times New Roman"/>
                <w:color w:val="000000"/>
              </w:rPr>
            </w:pPr>
            <w:r>
              <w:rPr>
                <w:color w:val="000000"/>
              </w:rPr>
              <w:t> </w:t>
            </w:r>
          </w:p>
        </w:tc>
      </w:tr>
      <w:tr w:rsidR="00396ABE" w:rsidRPr="00286036" w14:paraId="29155893" w14:textId="77777777" w:rsidTr="004C528B">
        <w:trPr>
          <w:trHeight w:val="201"/>
        </w:trPr>
        <w:tc>
          <w:tcPr>
            <w:tcW w:w="2956" w:type="dxa"/>
            <w:tcBorders>
              <w:top w:val="nil"/>
              <w:left w:val="nil"/>
              <w:bottom w:val="nil"/>
              <w:right w:val="nil"/>
            </w:tcBorders>
            <w:shd w:val="clear" w:color="000000" w:fill="FFFFFF"/>
            <w:vAlign w:val="center"/>
            <w:hideMark/>
          </w:tcPr>
          <w:p w14:paraId="0404CA3B" w14:textId="77777777" w:rsidR="00396ABE" w:rsidRPr="00286036" w:rsidRDefault="00396ABE" w:rsidP="00396ABE">
            <w:pPr>
              <w:spacing w:before="0" w:line="240" w:lineRule="auto"/>
              <w:rPr>
                <w:rFonts w:eastAsia="Times New Roman"/>
                <w:color w:val="000000"/>
              </w:rPr>
            </w:pPr>
            <w:r w:rsidRPr="00286036">
              <w:rPr>
                <w:rFonts w:eastAsia="Times New Roman"/>
                <w:color w:val="000000"/>
              </w:rPr>
              <w:t xml:space="preserve">   Verbal memory</w:t>
            </w:r>
          </w:p>
        </w:tc>
        <w:tc>
          <w:tcPr>
            <w:tcW w:w="1473" w:type="dxa"/>
            <w:tcBorders>
              <w:top w:val="nil"/>
              <w:left w:val="nil"/>
              <w:bottom w:val="nil"/>
              <w:right w:val="nil"/>
            </w:tcBorders>
            <w:shd w:val="clear" w:color="000000" w:fill="FFFFFF"/>
            <w:noWrap/>
            <w:vAlign w:val="center"/>
            <w:hideMark/>
          </w:tcPr>
          <w:p w14:paraId="46CEEB56" w14:textId="272E760B" w:rsidR="00396ABE" w:rsidRPr="00286036" w:rsidRDefault="00396ABE" w:rsidP="00396ABE">
            <w:pPr>
              <w:spacing w:before="0" w:line="240" w:lineRule="auto"/>
              <w:jc w:val="center"/>
              <w:rPr>
                <w:rFonts w:eastAsia="Times New Roman"/>
                <w:color w:val="000000"/>
              </w:rPr>
            </w:pPr>
            <w:r>
              <w:rPr>
                <w:color w:val="000000"/>
              </w:rPr>
              <w:t>14.3 ± 3.6</w:t>
            </w:r>
          </w:p>
        </w:tc>
        <w:tc>
          <w:tcPr>
            <w:tcW w:w="1446" w:type="dxa"/>
            <w:tcBorders>
              <w:top w:val="nil"/>
              <w:left w:val="nil"/>
              <w:bottom w:val="nil"/>
              <w:right w:val="nil"/>
            </w:tcBorders>
            <w:shd w:val="clear" w:color="000000" w:fill="FFFFFF"/>
            <w:noWrap/>
            <w:vAlign w:val="center"/>
            <w:hideMark/>
          </w:tcPr>
          <w:p w14:paraId="0B271B09" w14:textId="2DE9EEB0" w:rsidR="00396ABE" w:rsidRPr="00286036" w:rsidRDefault="00396ABE" w:rsidP="00396ABE">
            <w:pPr>
              <w:spacing w:before="0" w:line="240" w:lineRule="auto"/>
              <w:jc w:val="center"/>
              <w:rPr>
                <w:rFonts w:eastAsia="Times New Roman"/>
                <w:color w:val="000000"/>
              </w:rPr>
            </w:pPr>
            <w:r>
              <w:rPr>
                <w:color w:val="000000"/>
              </w:rPr>
              <w:t>6.9–21.9</w:t>
            </w:r>
          </w:p>
        </w:tc>
        <w:tc>
          <w:tcPr>
            <w:tcW w:w="276" w:type="dxa"/>
            <w:tcBorders>
              <w:top w:val="nil"/>
              <w:left w:val="nil"/>
              <w:bottom w:val="nil"/>
              <w:right w:val="nil"/>
            </w:tcBorders>
            <w:shd w:val="clear" w:color="000000" w:fill="FFFFFF"/>
            <w:noWrap/>
            <w:vAlign w:val="center"/>
            <w:hideMark/>
          </w:tcPr>
          <w:p w14:paraId="7644E51C" w14:textId="1B203B0D"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4C164FE4" w14:textId="38ABD0EB" w:rsidR="00396ABE" w:rsidRPr="00286036" w:rsidRDefault="00396ABE" w:rsidP="00396ABE">
            <w:pPr>
              <w:spacing w:before="0" w:line="240" w:lineRule="auto"/>
              <w:jc w:val="center"/>
              <w:rPr>
                <w:rFonts w:eastAsia="Times New Roman"/>
                <w:color w:val="000000"/>
              </w:rPr>
            </w:pPr>
            <w:r>
              <w:rPr>
                <w:color w:val="000000"/>
              </w:rPr>
              <w:t>15.1 ± 4.5</w:t>
            </w:r>
          </w:p>
        </w:tc>
        <w:tc>
          <w:tcPr>
            <w:tcW w:w="1439" w:type="dxa"/>
            <w:tcBorders>
              <w:top w:val="nil"/>
              <w:left w:val="nil"/>
              <w:bottom w:val="nil"/>
              <w:right w:val="nil"/>
            </w:tcBorders>
            <w:shd w:val="clear" w:color="000000" w:fill="FFFFFF"/>
            <w:noWrap/>
            <w:vAlign w:val="center"/>
            <w:hideMark/>
          </w:tcPr>
          <w:p w14:paraId="0F03CD40" w14:textId="2592E5C6" w:rsidR="00396ABE" w:rsidRPr="00286036" w:rsidRDefault="00396ABE" w:rsidP="00396ABE">
            <w:pPr>
              <w:spacing w:before="0" w:line="240" w:lineRule="auto"/>
              <w:jc w:val="center"/>
              <w:rPr>
                <w:rFonts w:eastAsia="Times New Roman"/>
                <w:color w:val="000000"/>
              </w:rPr>
            </w:pPr>
            <w:r>
              <w:rPr>
                <w:color w:val="000000"/>
              </w:rPr>
              <w:t>5.5–23.1</w:t>
            </w:r>
          </w:p>
        </w:tc>
        <w:tc>
          <w:tcPr>
            <w:tcW w:w="759" w:type="dxa"/>
            <w:tcBorders>
              <w:top w:val="nil"/>
              <w:left w:val="nil"/>
              <w:bottom w:val="nil"/>
              <w:right w:val="nil"/>
            </w:tcBorders>
            <w:shd w:val="clear" w:color="000000" w:fill="FFFFFF"/>
            <w:noWrap/>
            <w:vAlign w:val="center"/>
            <w:hideMark/>
          </w:tcPr>
          <w:p w14:paraId="1FE5C78D" w14:textId="5FEE5BE7" w:rsidR="00396ABE" w:rsidRPr="00286036" w:rsidRDefault="00396ABE" w:rsidP="00396ABE">
            <w:pPr>
              <w:spacing w:before="0" w:line="240" w:lineRule="auto"/>
              <w:jc w:val="center"/>
              <w:rPr>
                <w:rFonts w:eastAsia="Times New Roman"/>
                <w:color w:val="000000"/>
              </w:rPr>
            </w:pPr>
            <w:r>
              <w:rPr>
                <w:color w:val="000000"/>
              </w:rPr>
              <w:t>0.8</w:t>
            </w:r>
          </w:p>
        </w:tc>
        <w:tc>
          <w:tcPr>
            <w:tcW w:w="759" w:type="dxa"/>
            <w:tcBorders>
              <w:top w:val="nil"/>
              <w:left w:val="nil"/>
              <w:bottom w:val="nil"/>
              <w:right w:val="nil"/>
            </w:tcBorders>
            <w:shd w:val="clear" w:color="000000" w:fill="FFFFFF"/>
            <w:noWrap/>
            <w:vAlign w:val="center"/>
            <w:hideMark/>
          </w:tcPr>
          <w:p w14:paraId="4D2521A5" w14:textId="02346685" w:rsidR="00396ABE" w:rsidRPr="00286036" w:rsidRDefault="00396ABE" w:rsidP="00396ABE">
            <w:pPr>
              <w:spacing w:before="0" w:line="240" w:lineRule="auto"/>
              <w:jc w:val="center"/>
              <w:rPr>
                <w:rFonts w:eastAsia="Times New Roman"/>
                <w:color w:val="000000"/>
              </w:rPr>
            </w:pPr>
            <w:r>
              <w:rPr>
                <w:color w:val="000000"/>
              </w:rPr>
              <w:t>0.41</w:t>
            </w:r>
          </w:p>
        </w:tc>
        <w:tc>
          <w:tcPr>
            <w:tcW w:w="955" w:type="dxa"/>
            <w:tcBorders>
              <w:top w:val="nil"/>
              <w:left w:val="nil"/>
              <w:bottom w:val="nil"/>
              <w:right w:val="nil"/>
            </w:tcBorders>
            <w:shd w:val="clear" w:color="000000" w:fill="FFFFFF"/>
            <w:noWrap/>
            <w:vAlign w:val="center"/>
            <w:hideMark/>
          </w:tcPr>
          <w:p w14:paraId="2488A457" w14:textId="2A87B9F6" w:rsidR="00396ABE" w:rsidRPr="00286036" w:rsidRDefault="00396ABE" w:rsidP="00396ABE">
            <w:pPr>
              <w:spacing w:before="0" w:line="240" w:lineRule="auto"/>
              <w:jc w:val="center"/>
              <w:rPr>
                <w:rFonts w:eastAsia="Times New Roman"/>
                <w:color w:val="000000"/>
              </w:rPr>
            </w:pPr>
            <w:r>
              <w:rPr>
                <w:color w:val="000000"/>
              </w:rPr>
              <w:t>1.00</w:t>
            </w:r>
          </w:p>
        </w:tc>
      </w:tr>
      <w:tr w:rsidR="00396ABE" w:rsidRPr="00286036" w14:paraId="53ADC295" w14:textId="77777777" w:rsidTr="004C528B">
        <w:trPr>
          <w:trHeight w:val="201"/>
        </w:trPr>
        <w:tc>
          <w:tcPr>
            <w:tcW w:w="2956" w:type="dxa"/>
            <w:tcBorders>
              <w:top w:val="nil"/>
              <w:left w:val="nil"/>
              <w:bottom w:val="nil"/>
              <w:right w:val="nil"/>
            </w:tcBorders>
            <w:shd w:val="clear" w:color="000000" w:fill="FFFFFF"/>
            <w:vAlign w:val="center"/>
            <w:hideMark/>
          </w:tcPr>
          <w:p w14:paraId="32F3D75F" w14:textId="77777777" w:rsidR="00396ABE" w:rsidRPr="00286036" w:rsidRDefault="00396ABE" w:rsidP="00396ABE">
            <w:pPr>
              <w:spacing w:before="0" w:line="240" w:lineRule="auto"/>
              <w:rPr>
                <w:rFonts w:eastAsia="Times New Roman"/>
                <w:color w:val="000000"/>
              </w:rPr>
            </w:pPr>
            <w:r w:rsidRPr="00286036">
              <w:rPr>
                <w:rFonts w:eastAsia="Times New Roman"/>
                <w:color w:val="000000"/>
              </w:rPr>
              <w:t xml:space="preserve">   Working memory</w:t>
            </w:r>
          </w:p>
        </w:tc>
        <w:tc>
          <w:tcPr>
            <w:tcW w:w="1473" w:type="dxa"/>
            <w:tcBorders>
              <w:top w:val="nil"/>
              <w:left w:val="nil"/>
              <w:bottom w:val="nil"/>
              <w:right w:val="nil"/>
            </w:tcBorders>
            <w:shd w:val="clear" w:color="000000" w:fill="FFFFFF"/>
            <w:noWrap/>
            <w:vAlign w:val="center"/>
            <w:hideMark/>
          </w:tcPr>
          <w:p w14:paraId="4F9A146E" w14:textId="1537D278" w:rsidR="00396ABE" w:rsidRPr="00286036" w:rsidRDefault="00396ABE" w:rsidP="00396ABE">
            <w:pPr>
              <w:spacing w:before="0" w:line="240" w:lineRule="auto"/>
              <w:jc w:val="center"/>
              <w:rPr>
                <w:rFonts w:eastAsia="Times New Roman"/>
                <w:color w:val="000000"/>
              </w:rPr>
            </w:pPr>
            <w:r>
              <w:rPr>
                <w:color w:val="000000"/>
              </w:rPr>
              <w:t>11.2 ± 2.6</w:t>
            </w:r>
          </w:p>
        </w:tc>
        <w:tc>
          <w:tcPr>
            <w:tcW w:w="1446" w:type="dxa"/>
            <w:tcBorders>
              <w:top w:val="nil"/>
              <w:left w:val="nil"/>
              <w:bottom w:val="nil"/>
              <w:right w:val="nil"/>
            </w:tcBorders>
            <w:shd w:val="clear" w:color="000000" w:fill="FFFFFF"/>
            <w:noWrap/>
            <w:vAlign w:val="center"/>
            <w:hideMark/>
          </w:tcPr>
          <w:p w14:paraId="650E8D49" w14:textId="1193E7A0" w:rsidR="00396ABE" w:rsidRPr="00286036" w:rsidRDefault="00396ABE" w:rsidP="00396ABE">
            <w:pPr>
              <w:spacing w:before="0" w:line="240" w:lineRule="auto"/>
              <w:jc w:val="center"/>
              <w:rPr>
                <w:rFonts w:eastAsia="Times New Roman"/>
                <w:color w:val="000000"/>
              </w:rPr>
            </w:pPr>
            <w:r>
              <w:rPr>
                <w:color w:val="000000"/>
              </w:rPr>
              <w:t>6–16</w:t>
            </w:r>
          </w:p>
        </w:tc>
        <w:tc>
          <w:tcPr>
            <w:tcW w:w="276" w:type="dxa"/>
            <w:tcBorders>
              <w:top w:val="nil"/>
              <w:left w:val="nil"/>
              <w:bottom w:val="nil"/>
              <w:right w:val="nil"/>
            </w:tcBorders>
            <w:shd w:val="clear" w:color="000000" w:fill="FFFFFF"/>
            <w:noWrap/>
            <w:vAlign w:val="center"/>
            <w:hideMark/>
          </w:tcPr>
          <w:p w14:paraId="7A4F14BD" w14:textId="42FDC487"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nil"/>
              <w:right w:val="nil"/>
            </w:tcBorders>
            <w:shd w:val="clear" w:color="000000" w:fill="FFFFFF"/>
            <w:noWrap/>
            <w:vAlign w:val="center"/>
            <w:hideMark/>
          </w:tcPr>
          <w:p w14:paraId="46DB9417" w14:textId="0EF84DF3" w:rsidR="00396ABE" w:rsidRPr="00286036" w:rsidRDefault="00396ABE" w:rsidP="00396ABE">
            <w:pPr>
              <w:spacing w:before="0" w:line="240" w:lineRule="auto"/>
              <w:jc w:val="center"/>
              <w:rPr>
                <w:rFonts w:eastAsia="Times New Roman"/>
                <w:color w:val="000000"/>
              </w:rPr>
            </w:pPr>
            <w:r>
              <w:rPr>
                <w:color w:val="000000"/>
              </w:rPr>
              <w:t>12.0 ± 3.0</w:t>
            </w:r>
          </w:p>
        </w:tc>
        <w:tc>
          <w:tcPr>
            <w:tcW w:w="1439" w:type="dxa"/>
            <w:tcBorders>
              <w:top w:val="nil"/>
              <w:left w:val="nil"/>
              <w:bottom w:val="nil"/>
              <w:right w:val="nil"/>
            </w:tcBorders>
            <w:shd w:val="clear" w:color="000000" w:fill="FFFFFF"/>
            <w:noWrap/>
            <w:vAlign w:val="center"/>
            <w:hideMark/>
          </w:tcPr>
          <w:p w14:paraId="70CD12E4" w14:textId="4A1A076D" w:rsidR="00396ABE" w:rsidRPr="00286036" w:rsidRDefault="00396ABE" w:rsidP="00396ABE">
            <w:pPr>
              <w:spacing w:before="0" w:line="240" w:lineRule="auto"/>
              <w:jc w:val="center"/>
              <w:rPr>
                <w:rFonts w:eastAsia="Times New Roman"/>
                <w:color w:val="000000"/>
              </w:rPr>
            </w:pPr>
            <w:r>
              <w:rPr>
                <w:color w:val="000000"/>
              </w:rPr>
              <w:t>6–18</w:t>
            </w:r>
          </w:p>
        </w:tc>
        <w:tc>
          <w:tcPr>
            <w:tcW w:w="759" w:type="dxa"/>
            <w:tcBorders>
              <w:top w:val="nil"/>
              <w:left w:val="nil"/>
              <w:bottom w:val="nil"/>
              <w:right w:val="nil"/>
            </w:tcBorders>
            <w:shd w:val="clear" w:color="000000" w:fill="FFFFFF"/>
            <w:noWrap/>
            <w:vAlign w:val="center"/>
            <w:hideMark/>
          </w:tcPr>
          <w:p w14:paraId="065A9B2F" w14:textId="5666C546" w:rsidR="00396ABE" w:rsidRPr="00286036" w:rsidRDefault="00396ABE" w:rsidP="00396ABE">
            <w:pPr>
              <w:spacing w:before="0" w:line="240" w:lineRule="auto"/>
              <w:jc w:val="center"/>
              <w:rPr>
                <w:rFonts w:eastAsia="Times New Roman"/>
                <w:color w:val="000000"/>
              </w:rPr>
            </w:pPr>
            <w:r>
              <w:rPr>
                <w:color w:val="000000"/>
              </w:rPr>
              <w:t>0.8</w:t>
            </w:r>
          </w:p>
        </w:tc>
        <w:tc>
          <w:tcPr>
            <w:tcW w:w="759" w:type="dxa"/>
            <w:tcBorders>
              <w:top w:val="nil"/>
              <w:left w:val="nil"/>
              <w:bottom w:val="nil"/>
              <w:right w:val="nil"/>
            </w:tcBorders>
            <w:shd w:val="clear" w:color="000000" w:fill="FFFFFF"/>
            <w:noWrap/>
            <w:vAlign w:val="center"/>
            <w:hideMark/>
          </w:tcPr>
          <w:p w14:paraId="5D001258" w14:textId="5177DAC4" w:rsidR="00396ABE" w:rsidRPr="00286036" w:rsidRDefault="00396ABE" w:rsidP="00396ABE">
            <w:pPr>
              <w:spacing w:before="0" w:line="240" w:lineRule="auto"/>
              <w:jc w:val="center"/>
              <w:rPr>
                <w:rFonts w:eastAsia="Times New Roman"/>
                <w:color w:val="000000"/>
              </w:rPr>
            </w:pPr>
            <w:r>
              <w:rPr>
                <w:color w:val="000000"/>
              </w:rPr>
              <w:t>0.15</w:t>
            </w:r>
          </w:p>
        </w:tc>
        <w:tc>
          <w:tcPr>
            <w:tcW w:w="955" w:type="dxa"/>
            <w:tcBorders>
              <w:top w:val="nil"/>
              <w:left w:val="nil"/>
              <w:bottom w:val="nil"/>
              <w:right w:val="nil"/>
            </w:tcBorders>
            <w:shd w:val="clear" w:color="000000" w:fill="FFFFFF"/>
            <w:noWrap/>
            <w:vAlign w:val="center"/>
            <w:hideMark/>
          </w:tcPr>
          <w:p w14:paraId="66CCA39E" w14:textId="795FE25C" w:rsidR="00396ABE" w:rsidRPr="00286036" w:rsidRDefault="00396ABE" w:rsidP="00396ABE">
            <w:pPr>
              <w:spacing w:before="0" w:line="240" w:lineRule="auto"/>
              <w:jc w:val="center"/>
              <w:rPr>
                <w:rFonts w:eastAsia="Times New Roman"/>
                <w:color w:val="000000"/>
              </w:rPr>
            </w:pPr>
            <w:r>
              <w:rPr>
                <w:color w:val="000000"/>
              </w:rPr>
              <w:t>1.00</w:t>
            </w:r>
          </w:p>
        </w:tc>
      </w:tr>
      <w:tr w:rsidR="00396ABE" w:rsidRPr="00286036" w14:paraId="0EBF9243" w14:textId="77777777" w:rsidTr="004C528B">
        <w:trPr>
          <w:trHeight w:val="201"/>
        </w:trPr>
        <w:tc>
          <w:tcPr>
            <w:tcW w:w="2956" w:type="dxa"/>
            <w:tcBorders>
              <w:top w:val="nil"/>
              <w:left w:val="nil"/>
              <w:bottom w:val="double" w:sz="6" w:space="0" w:color="auto"/>
              <w:right w:val="nil"/>
            </w:tcBorders>
            <w:shd w:val="clear" w:color="000000" w:fill="FFFFFF"/>
            <w:vAlign w:val="center"/>
            <w:hideMark/>
          </w:tcPr>
          <w:p w14:paraId="4C0EB455" w14:textId="77777777" w:rsidR="00396ABE" w:rsidRPr="00286036" w:rsidRDefault="00396ABE" w:rsidP="00396ABE">
            <w:pPr>
              <w:spacing w:before="0" w:line="240" w:lineRule="auto"/>
              <w:rPr>
                <w:rFonts w:eastAsia="Times New Roman"/>
                <w:color w:val="000000"/>
              </w:rPr>
            </w:pPr>
            <w:r w:rsidRPr="00286036">
              <w:rPr>
                <w:rFonts w:eastAsia="Times New Roman"/>
                <w:color w:val="000000"/>
              </w:rPr>
              <w:t xml:space="preserve">   Reaction time</w:t>
            </w:r>
          </w:p>
        </w:tc>
        <w:tc>
          <w:tcPr>
            <w:tcW w:w="1473" w:type="dxa"/>
            <w:tcBorders>
              <w:top w:val="nil"/>
              <w:left w:val="nil"/>
              <w:bottom w:val="double" w:sz="6" w:space="0" w:color="auto"/>
              <w:right w:val="nil"/>
            </w:tcBorders>
            <w:shd w:val="clear" w:color="000000" w:fill="FFFFFF"/>
            <w:noWrap/>
            <w:vAlign w:val="center"/>
            <w:hideMark/>
          </w:tcPr>
          <w:p w14:paraId="6B28F16D" w14:textId="6652431E" w:rsidR="00396ABE" w:rsidRPr="00286036" w:rsidRDefault="00396ABE" w:rsidP="00396ABE">
            <w:pPr>
              <w:spacing w:before="0" w:line="240" w:lineRule="auto"/>
              <w:jc w:val="center"/>
              <w:rPr>
                <w:rFonts w:eastAsia="Times New Roman"/>
                <w:color w:val="000000"/>
              </w:rPr>
            </w:pPr>
            <w:r>
              <w:rPr>
                <w:color w:val="000000"/>
              </w:rPr>
              <w:t>285 ± 57.6</w:t>
            </w:r>
          </w:p>
        </w:tc>
        <w:tc>
          <w:tcPr>
            <w:tcW w:w="1446" w:type="dxa"/>
            <w:tcBorders>
              <w:top w:val="nil"/>
              <w:left w:val="nil"/>
              <w:bottom w:val="double" w:sz="6" w:space="0" w:color="auto"/>
              <w:right w:val="nil"/>
            </w:tcBorders>
            <w:shd w:val="clear" w:color="000000" w:fill="FFFFFF"/>
            <w:noWrap/>
            <w:vAlign w:val="center"/>
            <w:hideMark/>
          </w:tcPr>
          <w:p w14:paraId="1CC2C68E" w14:textId="17B83C1B" w:rsidR="00396ABE" w:rsidRPr="00286036" w:rsidRDefault="00396ABE" w:rsidP="00396ABE">
            <w:pPr>
              <w:spacing w:before="0" w:line="240" w:lineRule="auto"/>
              <w:jc w:val="center"/>
              <w:rPr>
                <w:rFonts w:eastAsia="Times New Roman"/>
                <w:color w:val="000000"/>
              </w:rPr>
            </w:pPr>
            <w:r>
              <w:rPr>
                <w:color w:val="000000"/>
              </w:rPr>
              <w:t>205.4–466.7</w:t>
            </w:r>
          </w:p>
        </w:tc>
        <w:tc>
          <w:tcPr>
            <w:tcW w:w="276" w:type="dxa"/>
            <w:tcBorders>
              <w:top w:val="nil"/>
              <w:left w:val="nil"/>
              <w:bottom w:val="double" w:sz="6" w:space="0" w:color="auto"/>
              <w:right w:val="nil"/>
            </w:tcBorders>
            <w:shd w:val="clear" w:color="000000" w:fill="FFFFFF"/>
            <w:noWrap/>
            <w:vAlign w:val="center"/>
            <w:hideMark/>
          </w:tcPr>
          <w:p w14:paraId="7747F50C" w14:textId="5343CF28" w:rsidR="00396ABE" w:rsidRPr="00286036" w:rsidRDefault="00396ABE" w:rsidP="00396ABE">
            <w:pPr>
              <w:spacing w:before="0" w:line="240" w:lineRule="auto"/>
              <w:jc w:val="center"/>
              <w:rPr>
                <w:rFonts w:eastAsia="Times New Roman"/>
                <w:color w:val="000000"/>
              </w:rPr>
            </w:pPr>
            <w:r>
              <w:rPr>
                <w:color w:val="000000"/>
              </w:rPr>
              <w:t> </w:t>
            </w:r>
          </w:p>
        </w:tc>
        <w:tc>
          <w:tcPr>
            <w:tcW w:w="1441" w:type="dxa"/>
            <w:tcBorders>
              <w:top w:val="nil"/>
              <w:left w:val="nil"/>
              <w:bottom w:val="double" w:sz="6" w:space="0" w:color="auto"/>
              <w:right w:val="nil"/>
            </w:tcBorders>
            <w:shd w:val="clear" w:color="000000" w:fill="FFFFFF"/>
            <w:noWrap/>
            <w:vAlign w:val="center"/>
            <w:hideMark/>
          </w:tcPr>
          <w:p w14:paraId="1E90C7CB" w14:textId="21782621" w:rsidR="00396ABE" w:rsidRPr="00286036" w:rsidRDefault="00396ABE" w:rsidP="00396ABE">
            <w:pPr>
              <w:spacing w:before="0" w:line="240" w:lineRule="auto"/>
              <w:jc w:val="center"/>
              <w:rPr>
                <w:rFonts w:eastAsia="Times New Roman"/>
                <w:color w:val="000000"/>
              </w:rPr>
            </w:pPr>
            <w:r>
              <w:rPr>
                <w:color w:val="000000"/>
              </w:rPr>
              <w:t>270.1 ± 62.6</w:t>
            </w:r>
          </w:p>
        </w:tc>
        <w:tc>
          <w:tcPr>
            <w:tcW w:w="1439" w:type="dxa"/>
            <w:tcBorders>
              <w:top w:val="nil"/>
              <w:left w:val="nil"/>
              <w:bottom w:val="double" w:sz="6" w:space="0" w:color="auto"/>
              <w:right w:val="nil"/>
            </w:tcBorders>
            <w:shd w:val="clear" w:color="000000" w:fill="FFFFFF"/>
            <w:noWrap/>
            <w:vAlign w:val="center"/>
            <w:hideMark/>
          </w:tcPr>
          <w:p w14:paraId="334D8918" w14:textId="678E49B0" w:rsidR="00396ABE" w:rsidRPr="00286036" w:rsidRDefault="00396ABE" w:rsidP="00396ABE">
            <w:pPr>
              <w:spacing w:before="0" w:line="240" w:lineRule="auto"/>
              <w:jc w:val="center"/>
              <w:rPr>
                <w:rFonts w:eastAsia="Times New Roman"/>
                <w:color w:val="000000"/>
              </w:rPr>
            </w:pPr>
            <w:r>
              <w:rPr>
                <w:color w:val="000000"/>
              </w:rPr>
              <w:t>200.5–465.7</w:t>
            </w:r>
          </w:p>
        </w:tc>
        <w:tc>
          <w:tcPr>
            <w:tcW w:w="759" w:type="dxa"/>
            <w:tcBorders>
              <w:top w:val="nil"/>
              <w:left w:val="nil"/>
              <w:bottom w:val="double" w:sz="6" w:space="0" w:color="auto"/>
              <w:right w:val="nil"/>
            </w:tcBorders>
            <w:shd w:val="clear" w:color="000000" w:fill="FFFFFF"/>
            <w:noWrap/>
            <w:vAlign w:val="center"/>
            <w:hideMark/>
          </w:tcPr>
          <w:p w14:paraId="40912919" w14:textId="05C9BF79" w:rsidR="00396ABE" w:rsidRPr="00286036" w:rsidRDefault="00396ABE" w:rsidP="00396ABE">
            <w:pPr>
              <w:spacing w:before="0" w:line="240" w:lineRule="auto"/>
              <w:jc w:val="center"/>
              <w:rPr>
                <w:rFonts w:eastAsia="Times New Roman"/>
                <w:color w:val="000000"/>
              </w:rPr>
            </w:pPr>
            <w:r>
              <w:rPr>
                <w:color w:val="000000"/>
              </w:rPr>
              <w:t>-17.2</w:t>
            </w:r>
          </w:p>
        </w:tc>
        <w:tc>
          <w:tcPr>
            <w:tcW w:w="759" w:type="dxa"/>
            <w:tcBorders>
              <w:top w:val="nil"/>
              <w:left w:val="nil"/>
              <w:bottom w:val="double" w:sz="6" w:space="0" w:color="auto"/>
              <w:right w:val="nil"/>
            </w:tcBorders>
            <w:shd w:val="clear" w:color="000000" w:fill="FFFFFF"/>
            <w:noWrap/>
            <w:vAlign w:val="center"/>
            <w:hideMark/>
          </w:tcPr>
          <w:p w14:paraId="1BE27395" w14:textId="57F2AAA4" w:rsidR="00396ABE" w:rsidRPr="00286036" w:rsidRDefault="00396ABE" w:rsidP="00396ABE">
            <w:pPr>
              <w:spacing w:before="0" w:line="240" w:lineRule="auto"/>
              <w:jc w:val="center"/>
              <w:rPr>
                <w:rFonts w:eastAsia="Times New Roman"/>
                <w:color w:val="000000"/>
              </w:rPr>
            </w:pPr>
            <w:r>
              <w:rPr>
                <w:color w:val="000000"/>
              </w:rPr>
              <w:t>0.17</w:t>
            </w:r>
          </w:p>
        </w:tc>
        <w:tc>
          <w:tcPr>
            <w:tcW w:w="955" w:type="dxa"/>
            <w:tcBorders>
              <w:top w:val="nil"/>
              <w:left w:val="nil"/>
              <w:bottom w:val="double" w:sz="6" w:space="0" w:color="auto"/>
              <w:right w:val="nil"/>
            </w:tcBorders>
            <w:shd w:val="clear" w:color="000000" w:fill="FFFFFF"/>
            <w:noWrap/>
            <w:vAlign w:val="center"/>
            <w:hideMark/>
          </w:tcPr>
          <w:p w14:paraId="5978EA41" w14:textId="1E856928" w:rsidR="00396ABE" w:rsidRPr="00286036" w:rsidRDefault="00396ABE" w:rsidP="00396ABE">
            <w:pPr>
              <w:spacing w:before="0" w:line="240" w:lineRule="auto"/>
              <w:jc w:val="center"/>
              <w:rPr>
                <w:rFonts w:eastAsia="Times New Roman"/>
                <w:color w:val="000000"/>
              </w:rPr>
            </w:pPr>
            <w:r>
              <w:rPr>
                <w:color w:val="000000"/>
              </w:rPr>
              <w:t>1.00</w:t>
            </w:r>
          </w:p>
        </w:tc>
      </w:tr>
      <w:tr w:rsidR="00CA4AB1" w:rsidRPr="008F0693" w14:paraId="65E739BB" w14:textId="77777777" w:rsidTr="00FA6050">
        <w:trPr>
          <w:trHeight w:val="201"/>
        </w:trPr>
        <w:tc>
          <w:tcPr>
            <w:tcW w:w="11504" w:type="dxa"/>
            <w:gridSpan w:val="9"/>
            <w:tcBorders>
              <w:top w:val="nil"/>
              <w:left w:val="nil"/>
              <w:bottom w:val="nil"/>
              <w:right w:val="nil"/>
            </w:tcBorders>
            <w:shd w:val="clear" w:color="000000" w:fill="FFFFFF"/>
            <w:noWrap/>
            <w:vAlign w:val="center"/>
            <w:hideMark/>
          </w:tcPr>
          <w:p w14:paraId="3BF94C0C" w14:textId="71E2F60D" w:rsidR="00CA4AB1" w:rsidRPr="00286036" w:rsidRDefault="00CA4AB1" w:rsidP="002F4CC4">
            <w:pPr>
              <w:spacing w:before="0" w:line="240" w:lineRule="auto"/>
              <w:rPr>
                <w:rFonts w:eastAsia="Times New Roman"/>
                <w:color w:val="000000"/>
                <w:lang w:val="en-US"/>
              </w:rPr>
            </w:pPr>
            <w:r w:rsidRPr="00CA4AB1">
              <w:rPr>
                <w:rFonts w:eastAsia="Times New Roman"/>
                <w:b/>
                <w:bCs/>
                <w:color w:val="auto"/>
                <w:sz w:val="20"/>
                <w:szCs w:val="20"/>
                <w:lang w:val="en-US"/>
              </w:rPr>
              <w:t xml:space="preserve">Figure </w:t>
            </w:r>
            <w:r w:rsidR="000C61A9">
              <w:rPr>
                <w:rFonts w:eastAsia="Times New Roman"/>
                <w:b/>
                <w:bCs/>
                <w:color w:val="auto"/>
                <w:sz w:val="20"/>
                <w:szCs w:val="20"/>
                <w:lang w:val="en-US"/>
              </w:rPr>
              <w:t>S3</w:t>
            </w:r>
            <w:r w:rsidR="00F20C76">
              <w:rPr>
                <w:rFonts w:eastAsia="Times New Roman"/>
                <w:b/>
                <w:bCs/>
                <w:sz w:val="20"/>
                <w:szCs w:val="20"/>
                <w:lang w:val="en-US"/>
              </w:rPr>
              <w:t>.2.</w:t>
            </w:r>
            <w:r w:rsidRPr="00CA4AB1">
              <w:rPr>
                <w:rFonts w:eastAsia="Times New Roman"/>
                <w:b/>
                <w:bCs/>
                <w:sz w:val="20"/>
                <w:szCs w:val="20"/>
                <w:lang w:val="en-US"/>
              </w:rPr>
              <w:t xml:space="preserve"> </w:t>
            </w:r>
            <w:r w:rsidRPr="00CA4AB1">
              <w:rPr>
                <w:rFonts w:eastAsia="Times New Roman"/>
                <w:sz w:val="20"/>
                <w:szCs w:val="20"/>
                <w:lang w:val="en-US"/>
              </w:rPr>
              <w:t xml:space="preserve">Group differences between patients with first episode-depression and recurrent depression. The group differences were assessed with </w:t>
            </w:r>
            <w:r w:rsidR="008D4E76">
              <w:rPr>
                <w:rFonts w:eastAsia="Times New Roman"/>
                <w:sz w:val="20"/>
                <w:szCs w:val="20"/>
                <w:lang w:val="en-US"/>
              </w:rPr>
              <w:t>linear regression models with cognitive task score as the dependent variable and depression history (first-episode depression was coded as 0 and recurrent depression as 1),</w:t>
            </w:r>
            <w:r w:rsidRPr="00CA4AB1">
              <w:rPr>
                <w:rFonts w:eastAsia="Times New Roman"/>
                <w:sz w:val="20"/>
                <w:szCs w:val="20"/>
                <w:lang w:val="en-US"/>
              </w:rPr>
              <w:t xml:space="preserve"> age and sex</w:t>
            </w:r>
            <w:r w:rsidR="008D4E76">
              <w:rPr>
                <w:rFonts w:eastAsia="Times New Roman"/>
                <w:sz w:val="20"/>
                <w:szCs w:val="20"/>
                <w:lang w:val="en-US"/>
              </w:rPr>
              <w:t xml:space="preserve"> as independent variables</w:t>
            </w:r>
            <w:r w:rsidRPr="00CA4AB1">
              <w:rPr>
                <w:rFonts w:eastAsia="Times New Roman"/>
                <w:sz w:val="20"/>
                <w:szCs w:val="20"/>
                <w:lang w:val="en-US"/>
              </w:rPr>
              <w:t xml:space="preserve">. Uncorrected </w:t>
            </w:r>
            <w:r w:rsidRPr="00CA4AB1">
              <w:rPr>
                <w:rFonts w:eastAsia="Times New Roman"/>
                <w:i/>
                <w:iCs/>
                <w:sz w:val="20"/>
                <w:szCs w:val="20"/>
                <w:lang w:val="en-US"/>
              </w:rPr>
              <w:t>p</w:t>
            </w:r>
            <w:r w:rsidRPr="00CA4AB1">
              <w:rPr>
                <w:rFonts w:eastAsia="Times New Roman"/>
                <w:sz w:val="20"/>
                <w:szCs w:val="20"/>
                <w:lang w:val="en-US"/>
              </w:rPr>
              <w:t xml:space="preserve">-values and </w:t>
            </w:r>
            <w:r w:rsidRPr="00CA4AB1">
              <w:rPr>
                <w:rFonts w:eastAsia="Times New Roman"/>
                <w:i/>
                <w:iCs/>
                <w:sz w:val="20"/>
                <w:szCs w:val="20"/>
                <w:lang w:val="en-US"/>
              </w:rPr>
              <w:t>p</w:t>
            </w:r>
            <w:r w:rsidRPr="00CA4AB1">
              <w:rPr>
                <w:rFonts w:eastAsia="Times New Roman"/>
                <w:sz w:val="20"/>
                <w:szCs w:val="20"/>
                <w:lang w:val="en-US"/>
              </w:rPr>
              <w:t>-values corrected for 11 tests using the Bonferroni-Holm method are shown.</w:t>
            </w:r>
          </w:p>
        </w:tc>
      </w:tr>
    </w:tbl>
    <w:p w14:paraId="6D07B495" w14:textId="790BE90F" w:rsidR="002F4CC4" w:rsidRPr="00EB0716" w:rsidRDefault="002F4CC4" w:rsidP="002F4CC4">
      <w:pPr>
        <w:rPr>
          <w:color w:val="auto"/>
          <w:lang w:val="en-GB"/>
        </w:rPr>
      </w:pPr>
      <w:r>
        <w:rPr>
          <w:color w:val="auto"/>
          <w:lang w:val="en-GB"/>
        </w:rPr>
        <w:t xml:space="preserve">Table </w:t>
      </w:r>
      <w:r w:rsidR="008C0A6D">
        <w:rPr>
          <w:color w:val="auto"/>
          <w:lang w:val="en-GB"/>
        </w:rPr>
        <w:t>S</w:t>
      </w:r>
      <w:r w:rsidR="000C61A9">
        <w:rPr>
          <w:color w:val="auto"/>
          <w:lang w:val="en-GB"/>
        </w:rPr>
        <w:t>3</w:t>
      </w:r>
      <w:r>
        <w:rPr>
          <w:color w:val="auto"/>
          <w:lang w:val="en-GB"/>
        </w:rPr>
        <w:t xml:space="preserve">.2 shows differences in cognitive performance between patients with first-episode depression and recurrent depression. We detected no statistically significant differences </w:t>
      </w:r>
      <w:r w:rsidR="008F3C00">
        <w:rPr>
          <w:color w:val="auto"/>
          <w:lang w:val="en-GB"/>
        </w:rPr>
        <w:t>in performance on any of the cognitive tasks.</w:t>
      </w:r>
    </w:p>
    <w:p w14:paraId="45F100E3" w14:textId="1CB8A54F" w:rsidR="00DA1055" w:rsidRDefault="00DA1055" w:rsidP="00DA1055">
      <w:pPr>
        <w:rPr>
          <w:lang w:val="en-US"/>
        </w:rPr>
      </w:pPr>
    </w:p>
    <w:p w14:paraId="72AA769A" w14:textId="1094E6E9" w:rsidR="00EB0716" w:rsidRDefault="00EB0716" w:rsidP="00DA1055">
      <w:pPr>
        <w:rPr>
          <w:lang w:val="en-US"/>
        </w:rPr>
      </w:pPr>
    </w:p>
    <w:p w14:paraId="3B6B40F3" w14:textId="1CA78EFC" w:rsidR="00EB0716" w:rsidRDefault="00EB0716" w:rsidP="00DA1055">
      <w:pPr>
        <w:rPr>
          <w:lang w:val="en-US"/>
        </w:rPr>
      </w:pPr>
    </w:p>
    <w:p w14:paraId="632511D1" w14:textId="20296894" w:rsidR="00EB0716" w:rsidRDefault="00EB0716" w:rsidP="00DA1055">
      <w:pPr>
        <w:rPr>
          <w:lang w:val="en-US"/>
        </w:rPr>
      </w:pPr>
    </w:p>
    <w:p w14:paraId="6F9DAD96" w14:textId="0F1939B3" w:rsidR="00EB0716" w:rsidRDefault="00EB0716" w:rsidP="00DA1055">
      <w:pPr>
        <w:rPr>
          <w:lang w:val="en-US"/>
        </w:rPr>
      </w:pPr>
    </w:p>
    <w:p w14:paraId="55C73236" w14:textId="55DE2592" w:rsidR="00EB0716" w:rsidRDefault="00EB0716" w:rsidP="00DA1055">
      <w:pPr>
        <w:rPr>
          <w:lang w:val="en-US"/>
        </w:rPr>
      </w:pPr>
    </w:p>
    <w:p w14:paraId="465437B7" w14:textId="27EA53FA" w:rsidR="00EB0716" w:rsidRDefault="00EB0716" w:rsidP="00DA1055">
      <w:pPr>
        <w:rPr>
          <w:lang w:val="en-US"/>
        </w:rPr>
      </w:pPr>
    </w:p>
    <w:p w14:paraId="63A47842" w14:textId="5BA7B63B" w:rsidR="00EB0716" w:rsidRDefault="00EB0716" w:rsidP="00DA1055">
      <w:pPr>
        <w:rPr>
          <w:lang w:val="en-US"/>
        </w:rPr>
      </w:pPr>
    </w:p>
    <w:p w14:paraId="4C06EA3F" w14:textId="4055538B" w:rsidR="002F4CC4" w:rsidRPr="002F4CC4" w:rsidRDefault="002F4CC4" w:rsidP="002F4CC4">
      <w:pPr>
        <w:rPr>
          <w:lang w:val="en-US"/>
        </w:rPr>
      </w:pPr>
    </w:p>
    <w:p w14:paraId="2472E17A" w14:textId="285ACD64" w:rsidR="002F4CC4" w:rsidRDefault="002F4CC4" w:rsidP="002F4CC4">
      <w:pPr>
        <w:rPr>
          <w:lang w:val="en-US"/>
        </w:rPr>
      </w:pPr>
    </w:p>
    <w:p w14:paraId="54F6445F" w14:textId="56B3694F" w:rsidR="00403B52" w:rsidRDefault="00F579AE" w:rsidP="009D7CF5">
      <w:pPr>
        <w:rPr>
          <w:lang w:val="en-US"/>
        </w:rPr>
        <w:sectPr w:rsidR="00403B52" w:rsidSect="00EB0716">
          <w:pgSz w:w="15840" w:h="12240" w:orient="landscape"/>
          <w:pgMar w:top="1138" w:right="1699" w:bottom="1138" w:left="1699" w:header="720" w:footer="720" w:gutter="0"/>
          <w:cols w:space="720"/>
          <w:docGrid w:linePitch="360"/>
        </w:sectPr>
      </w:pPr>
      <w:r>
        <w:rPr>
          <w:lang w:val="en-US"/>
        </w:rPr>
        <w:t xml:space="preserve"> </w:t>
      </w:r>
    </w:p>
    <w:p w14:paraId="58292741" w14:textId="27E35951" w:rsidR="00467CAE" w:rsidRDefault="000C61A9" w:rsidP="00403B52">
      <w:pPr>
        <w:jc w:val="center"/>
        <w:rPr>
          <w:b/>
          <w:bCs/>
          <w:sz w:val="30"/>
          <w:szCs w:val="30"/>
          <w:lang w:val="en-US"/>
        </w:rPr>
      </w:pPr>
      <w:r>
        <w:rPr>
          <w:b/>
          <w:bCs/>
          <w:sz w:val="30"/>
          <w:szCs w:val="30"/>
          <w:lang w:val="en-US"/>
        </w:rPr>
        <w:lastRenderedPageBreak/>
        <w:t>4</w:t>
      </w:r>
      <w:r w:rsidR="00BA607C">
        <w:rPr>
          <w:b/>
          <w:bCs/>
          <w:sz w:val="30"/>
          <w:szCs w:val="30"/>
          <w:lang w:val="en-US"/>
        </w:rPr>
        <w:t>. Correlation between cognitive scores and clinical symptoms</w:t>
      </w:r>
    </w:p>
    <w:p w14:paraId="02F10A1F" w14:textId="7B5DBF04" w:rsidR="00467CAE" w:rsidRDefault="00BA607C" w:rsidP="00BA607C">
      <w:pPr>
        <w:jc w:val="left"/>
        <w:rPr>
          <w:lang w:val="en-US"/>
        </w:rPr>
      </w:pPr>
      <w:r>
        <w:rPr>
          <w:lang w:val="en-US"/>
        </w:rPr>
        <w:t>Figure S</w:t>
      </w:r>
      <w:r w:rsidR="000C61A9">
        <w:rPr>
          <w:lang w:val="en-US"/>
        </w:rPr>
        <w:t>4.1</w:t>
      </w:r>
      <w:r>
        <w:rPr>
          <w:lang w:val="en-US"/>
        </w:rPr>
        <w:t xml:space="preserve"> </w:t>
      </w:r>
      <w:proofErr w:type="gramStart"/>
      <w:r>
        <w:rPr>
          <w:lang w:val="en-US"/>
        </w:rPr>
        <w:t>shows</w:t>
      </w:r>
      <w:proofErr w:type="gramEnd"/>
      <w:r>
        <w:rPr>
          <w:lang w:val="en-US"/>
        </w:rPr>
        <w:t xml:space="preserve"> Spearman’s ranked order correlations between clinical depression symptoms indexed with </w:t>
      </w:r>
      <w:bookmarkStart w:id="6" w:name="OLE_LINK1"/>
      <w:r>
        <w:rPr>
          <w:lang w:val="en-US"/>
        </w:rPr>
        <w:t>Hamilton Depressive Ratings Scale-</w:t>
      </w:r>
      <w:bookmarkEnd w:id="6"/>
      <w:r>
        <w:rPr>
          <w:lang w:val="en-US"/>
        </w:rPr>
        <w:t>6 (HDRS</w:t>
      </w:r>
      <w:r>
        <w:rPr>
          <w:vertAlign w:val="subscript"/>
          <w:lang w:val="en-US"/>
        </w:rPr>
        <w:t>6</w:t>
      </w:r>
      <w:r>
        <w:rPr>
          <w:lang w:val="en-US"/>
        </w:rPr>
        <w:t>) and Hamilton Depressive Ratings Scale-17 (HDRS</w:t>
      </w:r>
      <w:r>
        <w:rPr>
          <w:vertAlign w:val="subscript"/>
          <w:lang w:val="en-US"/>
        </w:rPr>
        <w:t>17</w:t>
      </w:r>
      <w:r>
        <w:rPr>
          <w:lang w:val="en-US"/>
        </w:rPr>
        <w:t>) and scores on cognitive tasks for all depressed patients (N = 92) and the three cognitive profile clusters.</w:t>
      </w:r>
    </w:p>
    <w:p w14:paraId="2F3D7CB5" w14:textId="11530ADE" w:rsidR="0001459E" w:rsidRPr="0001459E" w:rsidRDefault="0001459E" w:rsidP="0001459E">
      <w:pPr>
        <w:spacing w:line="240" w:lineRule="auto"/>
        <w:jc w:val="left"/>
        <w:rPr>
          <w:b/>
          <w:bCs/>
          <w:vertAlign w:val="subscript"/>
          <w:lang w:val="en-US"/>
        </w:rPr>
      </w:pPr>
      <w:r>
        <w:rPr>
          <w:b/>
          <w:bCs/>
          <w:lang w:val="en-US"/>
        </w:rPr>
        <w:t>Figure S</w:t>
      </w:r>
      <w:r w:rsidR="000C61A9">
        <w:rPr>
          <w:b/>
          <w:bCs/>
          <w:lang w:val="en-US"/>
        </w:rPr>
        <w:t>4</w:t>
      </w:r>
      <w:r>
        <w:rPr>
          <w:b/>
          <w:bCs/>
          <w:lang w:val="en-US"/>
        </w:rPr>
        <w:t>.</w:t>
      </w:r>
      <w:r w:rsidR="000C61A9">
        <w:rPr>
          <w:b/>
          <w:bCs/>
          <w:lang w:val="en-US"/>
        </w:rPr>
        <w:t>1</w:t>
      </w:r>
      <w:r>
        <w:rPr>
          <w:b/>
          <w:bCs/>
          <w:lang w:val="en-US"/>
        </w:rPr>
        <w:t xml:space="preserve"> Correlation between cognitive scores and clinical symptoms</w:t>
      </w:r>
    </w:p>
    <w:p w14:paraId="3E63996E" w14:textId="4011D1B4" w:rsidR="00BA607C" w:rsidRPr="00BA607C" w:rsidRDefault="00BA607C" w:rsidP="0001459E">
      <w:pPr>
        <w:spacing w:line="240" w:lineRule="auto"/>
        <w:jc w:val="left"/>
        <w:rPr>
          <w:b/>
          <w:bCs/>
          <w:sz w:val="30"/>
          <w:szCs w:val="30"/>
          <w:lang w:val="en-US"/>
        </w:rPr>
      </w:pPr>
      <w:r>
        <w:object w:dxaOrig="8794" w:dyaOrig="7970" w14:anchorId="066DD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98.25pt" o:ole="">
            <v:imagedata r:id="rId22" o:title=""/>
          </v:shape>
          <o:OLEObject Type="Embed" ProgID="Prism7.Document" ShapeID="_x0000_i1025" DrawAspect="Content" ObjectID="_1642413581" r:id="rId23"/>
        </w:object>
      </w:r>
    </w:p>
    <w:p w14:paraId="25351C3F" w14:textId="5CD8A7A8" w:rsidR="00467CAE" w:rsidRDefault="003E1F74" w:rsidP="003E1F74">
      <w:pPr>
        <w:jc w:val="left"/>
        <w:rPr>
          <w:lang w:val="en-US"/>
        </w:rPr>
      </w:pPr>
      <w:r>
        <w:rPr>
          <w:lang w:val="en-US"/>
        </w:rPr>
        <w:t xml:space="preserve">After correction for 11 tests, none of the </w:t>
      </w:r>
      <w:r>
        <w:rPr>
          <w:i/>
          <w:iCs/>
          <w:lang w:val="en-US"/>
        </w:rPr>
        <w:t>p</w:t>
      </w:r>
      <w:r>
        <w:rPr>
          <w:lang w:val="en-US"/>
        </w:rPr>
        <w:t xml:space="preserve">-values were statistically significant </w:t>
      </w:r>
      <w:r w:rsidR="00A74BAC">
        <w:rPr>
          <w:lang w:val="en-US"/>
        </w:rPr>
        <w:t>for either HDRS</w:t>
      </w:r>
      <w:r w:rsidR="00A74BAC">
        <w:rPr>
          <w:vertAlign w:val="subscript"/>
          <w:lang w:val="en-US"/>
        </w:rPr>
        <w:t>6</w:t>
      </w:r>
      <w:r w:rsidR="00A74BAC">
        <w:rPr>
          <w:lang w:val="en-US"/>
        </w:rPr>
        <w:t xml:space="preserve"> scores </w:t>
      </w:r>
      <w:r>
        <w:rPr>
          <w:lang w:val="en-US"/>
        </w:rPr>
        <w:t xml:space="preserve">(all </w:t>
      </w:r>
      <w:r>
        <w:rPr>
          <w:i/>
          <w:iCs/>
          <w:lang w:val="en-US"/>
        </w:rPr>
        <w:t>p</w:t>
      </w:r>
      <w:r w:rsidR="00A74BAC">
        <w:rPr>
          <w:i/>
          <w:iCs/>
          <w:vertAlign w:val="subscript"/>
          <w:lang w:val="en-US"/>
        </w:rPr>
        <w:t>corrected</w:t>
      </w:r>
      <w:r>
        <w:rPr>
          <w:lang w:val="en-US"/>
        </w:rPr>
        <w:t xml:space="preserve"> &gt; 0.</w:t>
      </w:r>
      <w:r w:rsidR="00A74BAC">
        <w:rPr>
          <w:lang w:val="en-US"/>
        </w:rPr>
        <w:t>42</w:t>
      </w:r>
      <w:r>
        <w:rPr>
          <w:lang w:val="en-US"/>
        </w:rPr>
        <w:t>)</w:t>
      </w:r>
      <w:r w:rsidR="00A74BAC">
        <w:rPr>
          <w:lang w:val="en-US"/>
        </w:rPr>
        <w:t xml:space="preserve"> or HDRS</w:t>
      </w:r>
      <w:r w:rsidR="00A74BAC">
        <w:rPr>
          <w:vertAlign w:val="subscript"/>
          <w:lang w:val="en-US"/>
        </w:rPr>
        <w:t>17</w:t>
      </w:r>
      <w:r w:rsidR="00A74BAC">
        <w:rPr>
          <w:lang w:val="en-US"/>
        </w:rPr>
        <w:t xml:space="preserve"> (all </w:t>
      </w:r>
      <w:r w:rsidR="00A74BAC">
        <w:rPr>
          <w:i/>
          <w:iCs/>
          <w:lang w:val="en-US"/>
        </w:rPr>
        <w:t>p</w:t>
      </w:r>
      <w:r w:rsidR="00A74BAC">
        <w:rPr>
          <w:i/>
          <w:iCs/>
          <w:vertAlign w:val="subscript"/>
          <w:lang w:val="en-US"/>
        </w:rPr>
        <w:t>corrected</w:t>
      </w:r>
      <w:r w:rsidR="00A74BAC">
        <w:rPr>
          <w:lang w:val="en-US"/>
        </w:rPr>
        <w:t xml:space="preserve"> &gt; 0.11).</w:t>
      </w:r>
    </w:p>
    <w:p w14:paraId="6FC7A293" w14:textId="2ACADF14" w:rsidR="00403B52" w:rsidRDefault="000C61A9" w:rsidP="00467CAE">
      <w:pPr>
        <w:jc w:val="center"/>
        <w:rPr>
          <w:b/>
          <w:bCs/>
          <w:lang w:val="en-US"/>
        </w:rPr>
      </w:pPr>
      <w:r>
        <w:rPr>
          <w:b/>
          <w:bCs/>
          <w:sz w:val="30"/>
          <w:szCs w:val="30"/>
          <w:lang w:val="en-US"/>
        </w:rPr>
        <w:lastRenderedPageBreak/>
        <w:t>5</w:t>
      </w:r>
      <w:r w:rsidR="00403B52">
        <w:rPr>
          <w:b/>
          <w:bCs/>
          <w:sz w:val="30"/>
          <w:szCs w:val="30"/>
          <w:lang w:val="en-US"/>
        </w:rPr>
        <w:t xml:space="preserve">. </w:t>
      </w:r>
      <w:r w:rsidR="00800DF8">
        <w:rPr>
          <w:b/>
          <w:bCs/>
          <w:sz w:val="30"/>
          <w:szCs w:val="30"/>
          <w:lang w:val="en-US"/>
        </w:rPr>
        <w:t>Cognitive task scores across groups</w:t>
      </w:r>
    </w:p>
    <w:p w14:paraId="4A524A5D" w14:textId="05BF057E" w:rsidR="00403B52" w:rsidRPr="00403B52" w:rsidRDefault="00403B52" w:rsidP="009D7CF5">
      <w:pPr>
        <w:rPr>
          <w:lang w:val="en-US"/>
        </w:rPr>
      </w:pPr>
      <w:r>
        <w:rPr>
          <w:lang w:val="en-US"/>
        </w:rPr>
        <w:t>Table S</w:t>
      </w:r>
      <w:r w:rsidR="000C61A9">
        <w:rPr>
          <w:lang w:val="en-US"/>
        </w:rPr>
        <w:t>5</w:t>
      </w:r>
      <w:r>
        <w:rPr>
          <w:lang w:val="en-US"/>
        </w:rPr>
        <w:t>.1. shows the a</w:t>
      </w:r>
      <w:r w:rsidR="00800DF8">
        <w:rPr>
          <w:lang w:val="en-US"/>
        </w:rPr>
        <w:t>verage scores on cognitive tasks for the all healthy controls (N = 103) and patients (N = 92).</w:t>
      </w:r>
    </w:p>
    <w:p w14:paraId="4AAB6B29" w14:textId="6962420B" w:rsidR="009D7CF5" w:rsidRDefault="008C0A6D" w:rsidP="009D7CF5">
      <w:pPr>
        <w:rPr>
          <w:b/>
          <w:bCs/>
          <w:lang w:val="en-US"/>
        </w:rPr>
      </w:pPr>
      <w:r>
        <w:rPr>
          <w:b/>
          <w:bCs/>
          <w:lang w:val="en-US"/>
        </w:rPr>
        <w:t>Table S</w:t>
      </w:r>
      <w:r w:rsidR="000C61A9">
        <w:rPr>
          <w:b/>
          <w:bCs/>
          <w:lang w:val="en-US"/>
        </w:rPr>
        <w:t>5</w:t>
      </w:r>
      <w:r>
        <w:rPr>
          <w:b/>
          <w:bCs/>
          <w:lang w:val="en-US"/>
        </w:rPr>
        <w:t>.1. Performance on cognitive tasks</w:t>
      </w:r>
    </w:p>
    <w:tbl>
      <w:tblPr>
        <w:tblW w:w="9200" w:type="dxa"/>
        <w:tblLook w:val="04A0" w:firstRow="1" w:lastRow="0" w:firstColumn="1" w:lastColumn="0" w:noHBand="0" w:noVBand="1"/>
      </w:tblPr>
      <w:tblGrid>
        <w:gridCol w:w="2830"/>
        <w:gridCol w:w="1522"/>
        <w:gridCol w:w="1525"/>
        <w:gridCol w:w="276"/>
        <w:gridCol w:w="1522"/>
        <w:gridCol w:w="1525"/>
      </w:tblGrid>
      <w:tr w:rsidR="009D7CF5" w:rsidRPr="009D7CF5" w14:paraId="7CC9D895" w14:textId="77777777" w:rsidTr="00403B52">
        <w:trPr>
          <w:trHeight w:val="330"/>
        </w:trPr>
        <w:tc>
          <w:tcPr>
            <w:tcW w:w="2830" w:type="dxa"/>
            <w:tcBorders>
              <w:top w:val="double" w:sz="6" w:space="0" w:color="auto"/>
              <w:left w:val="nil"/>
              <w:bottom w:val="nil"/>
              <w:right w:val="nil"/>
            </w:tcBorders>
            <w:shd w:val="clear" w:color="000000" w:fill="FFFFFF"/>
            <w:vAlign w:val="center"/>
            <w:hideMark/>
          </w:tcPr>
          <w:p w14:paraId="7D3C92CD"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3047" w:type="dxa"/>
            <w:gridSpan w:val="2"/>
            <w:tcBorders>
              <w:top w:val="double" w:sz="6" w:space="0" w:color="auto"/>
              <w:left w:val="nil"/>
              <w:bottom w:val="single" w:sz="4" w:space="0" w:color="auto"/>
              <w:right w:val="nil"/>
            </w:tcBorders>
            <w:shd w:val="clear" w:color="000000" w:fill="FFFFFF"/>
            <w:vAlign w:val="center"/>
            <w:hideMark/>
          </w:tcPr>
          <w:p w14:paraId="17D8C1C7"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Healthy controls (N = 103)</w:t>
            </w:r>
          </w:p>
        </w:tc>
        <w:tc>
          <w:tcPr>
            <w:tcW w:w="276" w:type="dxa"/>
            <w:tcBorders>
              <w:top w:val="double" w:sz="6" w:space="0" w:color="auto"/>
              <w:left w:val="nil"/>
              <w:bottom w:val="nil"/>
              <w:right w:val="nil"/>
            </w:tcBorders>
            <w:shd w:val="clear" w:color="auto" w:fill="auto"/>
            <w:vAlign w:val="center"/>
            <w:hideMark/>
          </w:tcPr>
          <w:p w14:paraId="718EBA25" w14:textId="77777777" w:rsidR="009D7CF5" w:rsidRPr="009D7CF5" w:rsidRDefault="009D7CF5" w:rsidP="009D7CF5">
            <w:pPr>
              <w:suppressAutoHyphens w:val="0"/>
              <w:spacing w:before="0" w:line="240" w:lineRule="auto"/>
              <w:jc w:val="center"/>
              <w:rPr>
                <w:rFonts w:ascii="Calibri" w:eastAsia="Times New Roman" w:hAnsi="Calibri" w:cs="Calibri"/>
                <w:color w:val="000000"/>
                <w:sz w:val="22"/>
                <w:szCs w:val="22"/>
                <w:lang w:val="en-US"/>
              </w:rPr>
            </w:pPr>
            <w:r w:rsidRPr="009D7CF5">
              <w:rPr>
                <w:rFonts w:ascii="Calibri" w:eastAsia="Times New Roman" w:hAnsi="Calibri" w:cs="Calibri"/>
                <w:color w:val="000000"/>
                <w:sz w:val="22"/>
                <w:szCs w:val="22"/>
                <w:lang w:val="en-US"/>
              </w:rPr>
              <w:t> </w:t>
            </w:r>
          </w:p>
        </w:tc>
        <w:tc>
          <w:tcPr>
            <w:tcW w:w="3047" w:type="dxa"/>
            <w:gridSpan w:val="2"/>
            <w:tcBorders>
              <w:top w:val="double" w:sz="6" w:space="0" w:color="auto"/>
              <w:left w:val="nil"/>
              <w:bottom w:val="single" w:sz="4" w:space="0" w:color="auto"/>
              <w:right w:val="nil"/>
            </w:tcBorders>
            <w:shd w:val="clear" w:color="000000" w:fill="FFFFFF"/>
            <w:vAlign w:val="center"/>
            <w:hideMark/>
          </w:tcPr>
          <w:p w14:paraId="0B8808E4"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Depressed patients (N = 92)</w:t>
            </w:r>
          </w:p>
        </w:tc>
      </w:tr>
      <w:tr w:rsidR="00403B52" w:rsidRPr="009D7CF5" w14:paraId="1B6CDADB" w14:textId="77777777" w:rsidTr="00403B52">
        <w:trPr>
          <w:trHeight w:val="315"/>
        </w:trPr>
        <w:tc>
          <w:tcPr>
            <w:tcW w:w="2830" w:type="dxa"/>
            <w:tcBorders>
              <w:top w:val="nil"/>
              <w:left w:val="nil"/>
              <w:bottom w:val="single" w:sz="4" w:space="0" w:color="auto"/>
              <w:right w:val="nil"/>
            </w:tcBorders>
            <w:shd w:val="clear" w:color="000000" w:fill="FFFFFF"/>
            <w:vAlign w:val="center"/>
            <w:hideMark/>
          </w:tcPr>
          <w:p w14:paraId="6686D073"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single" w:sz="4" w:space="0" w:color="auto"/>
              <w:right w:val="nil"/>
            </w:tcBorders>
            <w:shd w:val="clear" w:color="000000" w:fill="FFFFFF"/>
            <w:vAlign w:val="center"/>
            <w:hideMark/>
          </w:tcPr>
          <w:p w14:paraId="5CF7C396"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 xml:space="preserve">Mean </w:t>
            </w:r>
            <w:r w:rsidRPr="009D7CF5">
              <w:rPr>
                <w:rFonts w:ascii="Calibri" w:eastAsia="Times New Roman" w:hAnsi="Calibri" w:cs="Calibri"/>
                <w:color w:val="000000"/>
                <w:lang w:val="en-US"/>
              </w:rPr>
              <w:t>±</w:t>
            </w:r>
            <w:r w:rsidRPr="009D7CF5">
              <w:rPr>
                <w:rFonts w:eastAsia="Times New Roman"/>
                <w:color w:val="000000"/>
                <w:sz w:val="22"/>
                <w:szCs w:val="22"/>
                <w:lang w:val="en-US"/>
              </w:rPr>
              <w:t xml:space="preserve"> SD</w:t>
            </w:r>
          </w:p>
        </w:tc>
        <w:tc>
          <w:tcPr>
            <w:tcW w:w="1525" w:type="dxa"/>
            <w:tcBorders>
              <w:top w:val="nil"/>
              <w:left w:val="nil"/>
              <w:bottom w:val="single" w:sz="4" w:space="0" w:color="auto"/>
              <w:right w:val="nil"/>
            </w:tcBorders>
            <w:shd w:val="clear" w:color="000000" w:fill="FFFFFF"/>
            <w:vAlign w:val="center"/>
            <w:hideMark/>
          </w:tcPr>
          <w:p w14:paraId="28173C57"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Range</w:t>
            </w:r>
          </w:p>
        </w:tc>
        <w:tc>
          <w:tcPr>
            <w:tcW w:w="276" w:type="dxa"/>
            <w:tcBorders>
              <w:top w:val="nil"/>
              <w:left w:val="nil"/>
              <w:bottom w:val="single" w:sz="4" w:space="0" w:color="auto"/>
              <w:right w:val="nil"/>
            </w:tcBorders>
            <w:shd w:val="clear" w:color="000000" w:fill="FFFFFF"/>
            <w:vAlign w:val="center"/>
            <w:hideMark/>
          </w:tcPr>
          <w:p w14:paraId="1E72B032"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 </w:t>
            </w:r>
          </w:p>
        </w:tc>
        <w:tc>
          <w:tcPr>
            <w:tcW w:w="1522" w:type="dxa"/>
            <w:tcBorders>
              <w:top w:val="nil"/>
              <w:left w:val="nil"/>
              <w:bottom w:val="single" w:sz="4" w:space="0" w:color="auto"/>
              <w:right w:val="nil"/>
            </w:tcBorders>
            <w:shd w:val="clear" w:color="000000" w:fill="FFFFFF"/>
            <w:vAlign w:val="center"/>
            <w:hideMark/>
          </w:tcPr>
          <w:p w14:paraId="30DE38CB"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 xml:space="preserve">Mean </w:t>
            </w:r>
            <w:r w:rsidRPr="009D7CF5">
              <w:rPr>
                <w:rFonts w:ascii="Calibri" w:eastAsia="Times New Roman" w:hAnsi="Calibri" w:cs="Calibri"/>
                <w:color w:val="000000"/>
                <w:lang w:val="en-US"/>
              </w:rPr>
              <w:t>±</w:t>
            </w:r>
            <w:r w:rsidRPr="009D7CF5">
              <w:rPr>
                <w:rFonts w:eastAsia="Times New Roman"/>
                <w:color w:val="000000"/>
                <w:sz w:val="22"/>
                <w:szCs w:val="22"/>
                <w:lang w:val="en-US"/>
              </w:rPr>
              <w:t xml:space="preserve"> SD</w:t>
            </w:r>
          </w:p>
        </w:tc>
        <w:tc>
          <w:tcPr>
            <w:tcW w:w="1525" w:type="dxa"/>
            <w:tcBorders>
              <w:top w:val="nil"/>
              <w:left w:val="nil"/>
              <w:bottom w:val="single" w:sz="4" w:space="0" w:color="auto"/>
              <w:right w:val="nil"/>
            </w:tcBorders>
            <w:shd w:val="clear" w:color="000000" w:fill="FFFFFF"/>
            <w:vAlign w:val="center"/>
            <w:hideMark/>
          </w:tcPr>
          <w:p w14:paraId="58359A4A"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Range</w:t>
            </w:r>
          </w:p>
        </w:tc>
      </w:tr>
      <w:tr w:rsidR="009D7CF5" w:rsidRPr="009D7CF5" w14:paraId="209C4BED" w14:textId="77777777" w:rsidTr="00403B52">
        <w:trPr>
          <w:trHeight w:val="315"/>
        </w:trPr>
        <w:tc>
          <w:tcPr>
            <w:tcW w:w="7675" w:type="dxa"/>
            <w:gridSpan w:val="5"/>
            <w:tcBorders>
              <w:top w:val="single" w:sz="4" w:space="0" w:color="auto"/>
              <w:left w:val="nil"/>
              <w:bottom w:val="nil"/>
              <w:right w:val="nil"/>
            </w:tcBorders>
            <w:shd w:val="clear" w:color="000000" w:fill="D0CECE"/>
            <w:vAlign w:val="center"/>
            <w:hideMark/>
          </w:tcPr>
          <w:p w14:paraId="3A14D275" w14:textId="77777777" w:rsidR="009D7CF5" w:rsidRPr="009D7CF5" w:rsidRDefault="009D7CF5" w:rsidP="009D7CF5">
            <w:pPr>
              <w:suppressAutoHyphens w:val="0"/>
              <w:spacing w:before="0" w:line="240" w:lineRule="auto"/>
              <w:jc w:val="left"/>
              <w:rPr>
                <w:rFonts w:eastAsia="Times New Roman"/>
                <w:i/>
                <w:iCs/>
                <w:color w:val="000000"/>
                <w:lang w:val="en-US"/>
              </w:rPr>
            </w:pPr>
            <w:r w:rsidRPr="009D7CF5">
              <w:rPr>
                <w:rFonts w:eastAsia="Times New Roman"/>
                <w:i/>
                <w:iCs/>
                <w:color w:val="000000"/>
                <w:lang w:val="en-US"/>
              </w:rPr>
              <w:t>Hot cognition: affective biases</w:t>
            </w:r>
          </w:p>
        </w:tc>
        <w:tc>
          <w:tcPr>
            <w:tcW w:w="1525" w:type="dxa"/>
            <w:tcBorders>
              <w:top w:val="nil"/>
              <w:left w:val="nil"/>
              <w:bottom w:val="nil"/>
              <w:right w:val="nil"/>
            </w:tcBorders>
            <w:shd w:val="clear" w:color="000000" w:fill="D0CECE"/>
            <w:vAlign w:val="center"/>
            <w:hideMark/>
          </w:tcPr>
          <w:p w14:paraId="4BDAB69C"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 </w:t>
            </w:r>
          </w:p>
        </w:tc>
      </w:tr>
      <w:tr w:rsidR="00403B52" w:rsidRPr="009D7CF5" w14:paraId="404A6212" w14:textId="77777777" w:rsidTr="00403B52">
        <w:trPr>
          <w:trHeight w:val="315"/>
        </w:trPr>
        <w:tc>
          <w:tcPr>
            <w:tcW w:w="2830" w:type="dxa"/>
            <w:tcBorders>
              <w:top w:val="nil"/>
              <w:left w:val="nil"/>
              <w:bottom w:val="nil"/>
              <w:right w:val="nil"/>
            </w:tcBorders>
            <w:shd w:val="clear" w:color="000000" w:fill="FFFFFF"/>
            <w:vAlign w:val="center"/>
            <w:hideMark/>
          </w:tcPr>
          <w:p w14:paraId="271980FE" w14:textId="77777777" w:rsidR="009D7CF5" w:rsidRPr="009D7CF5" w:rsidRDefault="009D7CF5" w:rsidP="009D7CF5">
            <w:pPr>
              <w:suppressAutoHyphens w:val="0"/>
              <w:spacing w:before="0" w:line="240" w:lineRule="auto"/>
              <w:rPr>
                <w:rFonts w:eastAsia="Times New Roman"/>
                <w:color w:val="000000"/>
                <w:lang w:val="en-US"/>
              </w:rPr>
            </w:pPr>
            <w:r w:rsidRPr="009D7CF5">
              <w:rPr>
                <w:rFonts w:eastAsia="Times New Roman"/>
                <w:color w:val="000000"/>
                <w:lang w:val="en-US"/>
              </w:rPr>
              <w:t xml:space="preserve">   Emotion recognition</w:t>
            </w:r>
          </w:p>
        </w:tc>
        <w:tc>
          <w:tcPr>
            <w:tcW w:w="1522" w:type="dxa"/>
            <w:tcBorders>
              <w:top w:val="nil"/>
              <w:left w:val="nil"/>
              <w:bottom w:val="nil"/>
              <w:right w:val="nil"/>
            </w:tcBorders>
            <w:shd w:val="clear" w:color="000000" w:fill="FFFFFF"/>
            <w:vAlign w:val="center"/>
            <w:hideMark/>
          </w:tcPr>
          <w:p w14:paraId="1876451A"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6.7 ± 26.3</w:t>
            </w:r>
          </w:p>
        </w:tc>
        <w:tc>
          <w:tcPr>
            <w:tcW w:w="1525" w:type="dxa"/>
            <w:tcBorders>
              <w:top w:val="nil"/>
              <w:left w:val="nil"/>
              <w:bottom w:val="nil"/>
              <w:right w:val="nil"/>
            </w:tcBorders>
            <w:shd w:val="clear" w:color="000000" w:fill="FFFFFF"/>
            <w:vAlign w:val="center"/>
            <w:hideMark/>
          </w:tcPr>
          <w:p w14:paraId="0C45AC19"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-55.0–90.0</w:t>
            </w:r>
          </w:p>
        </w:tc>
        <w:tc>
          <w:tcPr>
            <w:tcW w:w="276" w:type="dxa"/>
            <w:tcBorders>
              <w:top w:val="nil"/>
              <w:left w:val="nil"/>
              <w:bottom w:val="nil"/>
              <w:right w:val="nil"/>
            </w:tcBorders>
            <w:shd w:val="clear" w:color="000000" w:fill="FFFFFF"/>
            <w:vAlign w:val="center"/>
            <w:hideMark/>
          </w:tcPr>
          <w:p w14:paraId="67E7F0A7"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48083200"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-6.1 ± 23.5</w:t>
            </w:r>
          </w:p>
        </w:tc>
        <w:tc>
          <w:tcPr>
            <w:tcW w:w="1525" w:type="dxa"/>
            <w:tcBorders>
              <w:top w:val="nil"/>
              <w:left w:val="nil"/>
              <w:bottom w:val="nil"/>
              <w:right w:val="nil"/>
            </w:tcBorders>
            <w:shd w:val="clear" w:color="000000" w:fill="FFFFFF"/>
            <w:vAlign w:val="center"/>
            <w:hideMark/>
          </w:tcPr>
          <w:p w14:paraId="7D730316"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-80.0–45.0</w:t>
            </w:r>
          </w:p>
        </w:tc>
      </w:tr>
      <w:tr w:rsidR="00403B52" w:rsidRPr="009D7CF5" w14:paraId="42578BAF" w14:textId="77777777" w:rsidTr="00403B52">
        <w:trPr>
          <w:trHeight w:val="315"/>
        </w:trPr>
        <w:tc>
          <w:tcPr>
            <w:tcW w:w="2830" w:type="dxa"/>
            <w:tcBorders>
              <w:top w:val="nil"/>
              <w:left w:val="nil"/>
              <w:bottom w:val="nil"/>
              <w:right w:val="nil"/>
            </w:tcBorders>
            <w:shd w:val="clear" w:color="000000" w:fill="FFFFFF"/>
            <w:vAlign w:val="center"/>
            <w:hideMark/>
          </w:tcPr>
          <w:p w14:paraId="00A128C8" w14:textId="77777777" w:rsidR="009D7CF5" w:rsidRPr="009D7CF5" w:rsidRDefault="009D7CF5" w:rsidP="009D7CF5">
            <w:pPr>
              <w:suppressAutoHyphens w:val="0"/>
              <w:spacing w:before="0" w:line="240" w:lineRule="auto"/>
              <w:rPr>
                <w:rFonts w:eastAsia="Times New Roman"/>
                <w:color w:val="000000"/>
                <w:lang w:val="en-US"/>
              </w:rPr>
            </w:pPr>
            <w:r w:rsidRPr="009D7CF5">
              <w:rPr>
                <w:rFonts w:eastAsia="Times New Roman"/>
                <w:color w:val="000000"/>
              </w:rPr>
              <w:t xml:space="preserve">   Emotion misattribution</w:t>
            </w:r>
          </w:p>
        </w:tc>
        <w:tc>
          <w:tcPr>
            <w:tcW w:w="1522" w:type="dxa"/>
            <w:tcBorders>
              <w:top w:val="nil"/>
              <w:left w:val="nil"/>
              <w:bottom w:val="nil"/>
              <w:right w:val="nil"/>
            </w:tcBorders>
            <w:shd w:val="clear" w:color="000000" w:fill="FFFFFF"/>
            <w:vAlign w:val="center"/>
            <w:hideMark/>
          </w:tcPr>
          <w:p w14:paraId="41A624C6"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-0.05 ± 17.9</w:t>
            </w:r>
          </w:p>
        </w:tc>
        <w:tc>
          <w:tcPr>
            <w:tcW w:w="1525" w:type="dxa"/>
            <w:tcBorders>
              <w:top w:val="nil"/>
              <w:left w:val="nil"/>
              <w:bottom w:val="nil"/>
              <w:right w:val="nil"/>
            </w:tcBorders>
            <w:shd w:val="clear" w:color="000000" w:fill="FFFFFF"/>
            <w:vAlign w:val="center"/>
            <w:hideMark/>
          </w:tcPr>
          <w:p w14:paraId="1DDD888A"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-35.0–61.7</w:t>
            </w:r>
          </w:p>
        </w:tc>
        <w:tc>
          <w:tcPr>
            <w:tcW w:w="276" w:type="dxa"/>
            <w:tcBorders>
              <w:top w:val="nil"/>
              <w:left w:val="nil"/>
              <w:bottom w:val="nil"/>
              <w:right w:val="nil"/>
            </w:tcBorders>
            <w:shd w:val="clear" w:color="000000" w:fill="FFFFFF"/>
            <w:vAlign w:val="center"/>
            <w:hideMark/>
          </w:tcPr>
          <w:p w14:paraId="56CBD572"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64C862E9"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-8.8 ± 15.6</w:t>
            </w:r>
          </w:p>
        </w:tc>
        <w:tc>
          <w:tcPr>
            <w:tcW w:w="1525" w:type="dxa"/>
            <w:tcBorders>
              <w:top w:val="nil"/>
              <w:left w:val="nil"/>
              <w:bottom w:val="nil"/>
              <w:right w:val="nil"/>
            </w:tcBorders>
            <w:shd w:val="clear" w:color="000000" w:fill="FFFFFF"/>
            <w:vAlign w:val="center"/>
            <w:hideMark/>
          </w:tcPr>
          <w:p w14:paraId="76875F14"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-46.7–26.7</w:t>
            </w:r>
          </w:p>
        </w:tc>
      </w:tr>
      <w:tr w:rsidR="00403B52" w:rsidRPr="009D7CF5" w14:paraId="47128D7A" w14:textId="77777777" w:rsidTr="00403B52">
        <w:trPr>
          <w:trHeight w:val="315"/>
        </w:trPr>
        <w:tc>
          <w:tcPr>
            <w:tcW w:w="2830" w:type="dxa"/>
            <w:tcBorders>
              <w:top w:val="nil"/>
              <w:left w:val="nil"/>
              <w:bottom w:val="nil"/>
              <w:right w:val="nil"/>
            </w:tcBorders>
            <w:shd w:val="clear" w:color="000000" w:fill="FFFFFF"/>
            <w:vAlign w:val="center"/>
            <w:hideMark/>
          </w:tcPr>
          <w:p w14:paraId="33969782" w14:textId="77777777" w:rsidR="009D7CF5" w:rsidRPr="009D7CF5" w:rsidRDefault="009D7CF5" w:rsidP="009D7CF5">
            <w:pPr>
              <w:suppressAutoHyphens w:val="0"/>
              <w:spacing w:before="0" w:line="240" w:lineRule="auto"/>
              <w:rPr>
                <w:rFonts w:eastAsia="Times New Roman"/>
                <w:color w:val="000000"/>
                <w:lang w:val="en-US"/>
              </w:rPr>
            </w:pPr>
            <w:r w:rsidRPr="009D7CF5">
              <w:rPr>
                <w:rFonts w:eastAsia="Times New Roman"/>
                <w:color w:val="000000"/>
              </w:rPr>
              <w:t xml:space="preserve">   Emotion detection</w:t>
            </w:r>
          </w:p>
        </w:tc>
        <w:tc>
          <w:tcPr>
            <w:tcW w:w="1522" w:type="dxa"/>
            <w:tcBorders>
              <w:top w:val="nil"/>
              <w:left w:val="nil"/>
              <w:bottom w:val="nil"/>
              <w:right w:val="nil"/>
            </w:tcBorders>
            <w:shd w:val="clear" w:color="000000" w:fill="FFFFFF"/>
            <w:vAlign w:val="center"/>
            <w:hideMark/>
          </w:tcPr>
          <w:p w14:paraId="333F3563"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7.1 ± 13.0</w:t>
            </w:r>
          </w:p>
        </w:tc>
        <w:tc>
          <w:tcPr>
            <w:tcW w:w="1525" w:type="dxa"/>
            <w:tcBorders>
              <w:top w:val="nil"/>
              <w:left w:val="nil"/>
              <w:bottom w:val="nil"/>
              <w:right w:val="nil"/>
            </w:tcBorders>
            <w:shd w:val="clear" w:color="000000" w:fill="FFFFFF"/>
            <w:vAlign w:val="center"/>
            <w:hideMark/>
          </w:tcPr>
          <w:p w14:paraId="1AEFE4AB"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-40.2–36.9</w:t>
            </w:r>
          </w:p>
        </w:tc>
        <w:tc>
          <w:tcPr>
            <w:tcW w:w="276" w:type="dxa"/>
            <w:tcBorders>
              <w:top w:val="nil"/>
              <w:left w:val="nil"/>
              <w:bottom w:val="nil"/>
              <w:right w:val="nil"/>
            </w:tcBorders>
            <w:shd w:val="clear" w:color="000000" w:fill="FFFFFF"/>
            <w:vAlign w:val="center"/>
            <w:hideMark/>
          </w:tcPr>
          <w:p w14:paraId="00243576"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0823B255"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-1.7 ± 14.0</w:t>
            </w:r>
          </w:p>
        </w:tc>
        <w:tc>
          <w:tcPr>
            <w:tcW w:w="1525" w:type="dxa"/>
            <w:tcBorders>
              <w:top w:val="nil"/>
              <w:left w:val="nil"/>
              <w:bottom w:val="nil"/>
              <w:right w:val="nil"/>
            </w:tcBorders>
            <w:shd w:val="clear" w:color="000000" w:fill="FFFFFF"/>
            <w:vAlign w:val="center"/>
            <w:hideMark/>
          </w:tcPr>
          <w:p w14:paraId="5C7D1EC7"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-41.4–25.9</w:t>
            </w:r>
          </w:p>
        </w:tc>
      </w:tr>
      <w:tr w:rsidR="00403B52" w:rsidRPr="009D7CF5" w14:paraId="457F732E" w14:textId="77777777" w:rsidTr="00403B52">
        <w:trPr>
          <w:trHeight w:val="315"/>
        </w:trPr>
        <w:tc>
          <w:tcPr>
            <w:tcW w:w="2830" w:type="dxa"/>
            <w:tcBorders>
              <w:top w:val="nil"/>
              <w:left w:val="nil"/>
              <w:bottom w:val="nil"/>
              <w:right w:val="nil"/>
            </w:tcBorders>
            <w:shd w:val="clear" w:color="000000" w:fill="FFFFFF"/>
            <w:vAlign w:val="center"/>
            <w:hideMark/>
          </w:tcPr>
          <w:p w14:paraId="2DCA6008" w14:textId="77777777" w:rsidR="009D7CF5" w:rsidRPr="009D7CF5" w:rsidRDefault="009D7CF5" w:rsidP="009D7CF5">
            <w:pPr>
              <w:suppressAutoHyphens w:val="0"/>
              <w:spacing w:before="0" w:line="240" w:lineRule="auto"/>
              <w:rPr>
                <w:rFonts w:eastAsia="Times New Roman"/>
                <w:color w:val="000000"/>
                <w:lang w:val="en-US"/>
              </w:rPr>
            </w:pPr>
            <w:r w:rsidRPr="009D7CF5">
              <w:rPr>
                <w:rFonts w:eastAsia="Times New Roman"/>
                <w:color w:val="000000"/>
              </w:rPr>
              <w:t xml:space="preserve">   Affective memory</w:t>
            </w:r>
          </w:p>
        </w:tc>
        <w:tc>
          <w:tcPr>
            <w:tcW w:w="1522" w:type="dxa"/>
            <w:tcBorders>
              <w:top w:val="nil"/>
              <w:left w:val="nil"/>
              <w:bottom w:val="nil"/>
              <w:right w:val="nil"/>
            </w:tcBorders>
            <w:shd w:val="clear" w:color="000000" w:fill="FFFFFF"/>
            <w:vAlign w:val="center"/>
            <w:hideMark/>
          </w:tcPr>
          <w:p w14:paraId="47D2DD29"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0.2 ± 12.5</w:t>
            </w:r>
          </w:p>
        </w:tc>
        <w:tc>
          <w:tcPr>
            <w:tcW w:w="1525" w:type="dxa"/>
            <w:tcBorders>
              <w:top w:val="nil"/>
              <w:left w:val="nil"/>
              <w:bottom w:val="nil"/>
              <w:right w:val="nil"/>
            </w:tcBorders>
            <w:shd w:val="clear" w:color="000000" w:fill="FFFFFF"/>
            <w:vAlign w:val="center"/>
            <w:hideMark/>
          </w:tcPr>
          <w:p w14:paraId="7F7B47F4"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-28.0–29.3</w:t>
            </w:r>
          </w:p>
        </w:tc>
        <w:tc>
          <w:tcPr>
            <w:tcW w:w="276" w:type="dxa"/>
            <w:tcBorders>
              <w:top w:val="nil"/>
              <w:left w:val="nil"/>
              <w:bottom w:val="nil"/>
              <w:right w:val="nil"/>
            </w:tcBorders>
            <w:shd w:val="clear" w:color="000000" w:fill="FFFFFF"/>
            <w:vAlign w:val="center"/>
            <w:hideMark/>
          </w:tcPr>
          <w:p w14:paraId="37846895"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6DACE93A"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-1.2 ± 13.9</w:t>
            </w:r>
          </w:p>
        </w:tc>
        <w:tc>
          <w:tcPr>
            <w:tcW w:w="1525" w:type="dxa"/>
            <w:tcBorders>
              <w:top w:val="nil"/>
              <w:left w:val="nil"/>
              <w:bottom w:val="nil"/>
              <w:right w:val="nil"/>
            </w:tcBorders>
            <w:shd w:val="clear" w:color="000000" w:fill="FFFFFF"/>
            <w:vAlign w:val="center"/>
            <w:hideMark/>
          </w:tcPr>
          <w:p w14:paraId="1D7C52C1"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-30.7–35.3</w:t>
            </w:r>
          </w:p>
        </w:tc>
      </w:tr>
      <w:tr w:rsidR="009D7CF5" w:rsidRPr="009D7CF5" w14:paraId="17A0F336" w14:textId="77777777" w:rsidTr="00403B52">
        <w:trPr>
          <w:trHeight w:val="315"/>
        </w:trPr>
        <w:tc>
          <w:tcPr>
            <w:tcW w:w="6153" w:type="dxa"/>
            <w:gridSpan w:val="4"/>
            <w:tcBorders>
              <w:top w:val="nil"/>
              <w:left w:val="nil"/>
              <w:bottom w:val="nil"/>
              <w:right w:val="nil"/>
            </w:tcBorders>
            <w:shd w:val="clear" w:color="000000" w:fill="D0CECE"/>
            <w:vAlign w:val="center"/>
            <w:hideMark/>
          </w:tcPr>
          <w:p w14:paraId="457286F9" w14:textId="78799916" w:rsidR="009D7CF5" w:rsidRPr="009D7CF5" w:rsidRDefault="009D7CF5" w:rsidP="009D7CF5">
            <w:pPr>
              <w:suppressAutoHyphens w:val="0"/>
              <w:spacing w:before="0" w:line="240" w:lineRule="auto"/>
              <w:jc w:val="left"/>
              <w:rPr>
                <w:rFonts w:eastAsia="Times New Roman"/>
                <w:i/>
                <w:iCs/>
                <w:color w:val="000000"/>
                <w:lang w:val="en-US"/>
              </w:rPr>
            </w:pPr>
            <w:r w:rsidRPr="009D7CF5">
              <w:rPr>
                <w:rFonts w:eastAsia="Times New Roman"/>
                <w:i/>
                <w:iCs/>
                <w:color w:val="000000"/>
                <w:lang w:val="en-US"/>
              </w:rPr>
              <w:t>Hot cognition: soc</w:t>
            </w:r>
            <w:r w:rsidR="008C0A6D">
              <w:rPr>
                <w:rFonts w:eastAsia="Times New Roman"/>
                <w:i/>
                <w:iCs/>
                <w:color w:val="000000"/>
                <w:lang w:val="en-US"/>
              </w:rPr>
              <w:t>i</w:t>
            </w:r>
            <w:r w:rsidRPr="009D7CF5">
              <w:rPr>
                <w:rFonts w:eastAsia="Times New Roman"/>
                <w:i/>
                <w:iCs/>
                <w:color w:val="000000"/>
                <w:lang w:val="en-US"/>
              </w:rPr>
              <w:t>al cognition</w:t>
            </w:r>
          </w:p>
        </w:tc>
        <w:tc>
          <w:tcPr>
            <w:tcW w:w="1522" w:type="dxa"/>
            <w:tcBorders>
              <w:top w:val="nil"/>
              <w:left w:val="nil"/>
              <w:bottom w:val="nil"/>
              <w:right w:val="nil"/>
            </w:tcBorders>
            <w:shd w:val="clear" w:color="000000" w:fill="D0CECE"/>
            <w:vAlign w:val="center"/>
            <w:hideMark/>
          </w:tcPr>
          <w:p w14:paraId="55B0E170"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 </w:t>
            </w:r>
          </w:p>
        </w:tc>
        <w:tc>
          <w:tcPr>
            <w:tcW w:w="1525" w:type="dxa"/>
            <w:tcBorders>
              <w:top w:val="nil"/>
              <w:left w:val="nil"/>
              <w:bottom w:val="nil"/>
              <w:right w:val="nil"/>
            </w:tcBorders>
            <w:shd w:val="clear" w:color="000000" w:fill="D0CECE"/>
            <w:vAlign w:val="center"/>
            <w:hideMark/>
          </w:tcPr>
          <w:p w14:paraId="7DC55D80"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 </w:t>
            </w:r>
          </w:p>
        </w:tc>
      </w:tr>
      <w:tr w:rsidR="00403B52" w:rsidRPr="009D7CF5" w14:paraId="07FD43F2" w14:textId="77777777" w:rsidTr="00403B52">
        <w:trPr>
          <w:trHeight w:val="315"/>
        </w:trPr>
        <w:tc>
          <w:tcPr>
            <w:tcW w:w="2830" w:type="dxa"/>
            <w:tcBorders>
              <w:top w:val="nil"/>
              <w:left w:val="nil"/>
              <w:bottom w:val="nil"/>
              <w:right w:val="nil"/>
            </w:tcBorders>
            <w:shd w:val="clear" w:color="000000" w:fill="FFFFFF"/>
            <w:vAlign w:val="center"/>
            <w:hideMark/>
          </w:tcPr>
          <w:p w14:paraId="149F0DE6" w14:textId="77777777" w:rsidR="009D7CF5" w:rsidRPr="009D7CF5" w:rsidRDefault="009D7CF5" w:rsidP="009D7CF5">
            <w:pPr>
              <w:suppressAutoHyphens w:val="0"/>
              <w:spacing w:before="0" w:line="240" w:lineRule="auto"/>
              <w:rPr>
                <w:rFonts w:eastAsia="Times New Roman"/>
                <w:color w:val="000000"/>
                <w:lang w:val="en-US"/>
              </w:rPr>
            </w:pPr>
            <w:r w:rsidRPr="009D7CF5">
              <w:rPr>
                <w:rFonts w:eastAsia="Times New Roman"/>
                <w:color w:val="000000"/>
                <w:lang w:val="en-US"/>
              </w:rPr>
              <w:t xml:space="preserve">   Guilt ratings</w:t>
            </w:r>
          </w:p>
        </w:tc>
        <w:tc>
          <w:tcPr>
            <w:tcW w:w="1522" w:type="dxa"/>
            <w:tcBorders>
              <w:top w:val="nil"/>
              <w:left w:val="nil"/>
              <w:bottom w:val="nil"/>
              <w:right w:val="nil"/>
            </w:tcBorders>
            <w:shd w:val="clear" w:color="000000" w:fill="FFFFFF"/>
            <w:vAlign w:val="center"/>
            <w:hideMark/>
          </w:tcPr>
          <w:p w14:paraId="34E4FBA2"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3.7 ± 0.5</w:t>
            </w:r>
          </w:p>
        </w:tc>
        <w:tc>
          <w:tcPr>
            <w:tcW w:w="1525" w:type="dxa"/>
            <w:tcBorders>
              <w:top w:val="nil"/>
              <w:left w:val="nil"/>
              <w:bottom w:val="nil"/>
              <w:right w:val="nil"/>
            </w:tcBorders>
            <w:shd w:val="clear" w:color="000000" w:fill="FFFFFF"/>
            <w:vAlign w:val="center"/>
            <w:hideMark/>
          </w:tcPr>
          <w:p w14:paraId="4F964FD7"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1.8–5.1</w:t>
            </w:r>
          </w:p>
        </w:tc>
        <w:tc>
          <w:tcPr>
            <w:tcW w:w="276" w:type="dxa"/>
            <w:tcBorders>
              <w:top w:val="nil"/>
              <w:left w:val="nil"/>
              <w:bottom w:val="nil"/>
              <w:right w:val="nil"/>
            </w:tcBorders>
            <w:shd w:val="clear" w:color="000000" w:fill="FFFFFF"/>
            <w:vAlign w:val="center"/>
            <w:hideMark/>
          </w:tcPr>
          <w:p w14:paraId="5481CAB7"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124A9FA2"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4.2 ± 0.6</w:t>
            </w:r>
          </w:p>
        </w:tc>
        <w:tc>
          <w:tcPr>
            <w:tcW w:w="1525" w:type="dxa"/>
            <w:tcBorders>
              <w:top w:val="nil"/>
              <w:left w:val="nil"/>
              <w:bottom w:val="nil"/>
              <w:right w:val="nil"/>
            </w:tcBorders>
            <w:shd w:val="clear" w:color="000000" w:fill="FFFFFF"/>
            <w:vAlign w:val="center"/>
            <w:hideMark/>
          </w:tcPr>
          <w:p w14:paraId="53DAB276"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2.9–5.9</w:t>
            </w:r>
          </w:p>
        </w:tc>
      </w:tr>
      <w:tr w:rsidR="00403B52" w:rsidRPr="009D7CF5" w14:paraId="72892DF8" w14:textId="77777777" w:rsidTr="00403B52">
        <w:trPr>
          <w:trHeight w:val="315"/>
        </w:trPr>
        <w:tc>
          <w:tcPr>
            <w:tcW w:w="2830" w:type="dxa"/>
            <w:tcBorders>
              <w:top w:val="nil"/>
              <w:left w:val="nil"/>
              <w:bottom w:val="nil"/>
              <w:right w:val="nil"/>
            </w:tcBorders>
            <w:shd w:val="clear" w:color="000000" w:fill="FFFFFF"/>
            <w:vAlign w:val="center"/>
            <w:hideMark/>
          </w:tcPr>
          <w:p w14:paraId="1A243DAF" w14:textId="77777777" w:rsidR="009D7CF5" w:rsidRPr="009D7CF5" w:rsidRDefault="009D7CF5" w:rsidP="009D7CF5">
            <w:pPr>
              <w:suppressAutoHyphens w:val="0"/>
              <w:spacing w:before="0" w:line="240" w:lineRule="auto"/>
              <w:rPr>
                <w:rFonts w:eastAsia="Times New Roman"/>
                <w:color w:val="000000"/>
                <w:lang w:val="en-US"/>
              </w:rPr>
            </w:pPr>
            <w:r w:rsidRPr="009D7CF5">
              <w:rPr>
                <w:rFonts w:eastAsia="Times New Roman"/>
                <w:color w:val="000000"/>
              </w:rPr>
              <w:t xml:space="preserve">   Shame ratings</w:t>
            </w:r>
          </w:p>
        </w:tc>
        <w:tc>
          <w:tcPr>
            <w:tcW w:w="1522" w:type="dxa"/>
            <w:tcBorders>
              <w:top w:val="nil"/>
              <w:left w:val="nil"/>
              <w:bottom w:val="nil"/>
              <w:right w:val="nil"/>
            </w:tcBorders>
            <w:shd w:val="clear" w:color="000000" w:fill="FFFFFF"/>
            <w:vAlign w:val="center"/>
            <w:hideMark/>
          </w:tcPr>
          <w:p w14:paraId="7B5F20D6"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3.9 ± 0.6</w:t>
            </w:r>
          </w:p>
        </w:tc>
        <w:tc>
          <w:tcPr>
            <w:tcW w:w="1525" w:type="dxa"/>
            <w:tcBorders>
              <w:top w:val="nil"/>
              <w:left w:val="nil"/>
              <w:bottom w:val="nil"/>
              <w:right w:val="nil"/>
            </w:tcBorders>
            <w:shd w:val="clear" w:color="000000" w:fill="FFFFFF"/>
            <w:vAlign w:val="center"/>
            <w:hideMark/>
          </w:tcPr>
          <w:p w14:paraId="0B7BAFC6"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2.1–5.5</w:t>
            </w:r>
          </w:p>
        </w:tc>
        <w:tc>
          <w:tcPr>
            <w:tcW w:w="276" w:type="dxa"/>
            <w:tcBorders>
              <w:top w:val="nil"/>
              <w:left w:val="nil"/>
              <w:bottom w:val="nil"/>
              <w:right w:val="nil"/>
            </w:tcBorders>
            <w:shd w:val="clear" w:color="000000" w:fill="FFFFFF"/>
            <w:vAlign w:val="center"/>
            <w:hideMark/>
          </w:tcPr>
          <w:p w14:paraId="2313067D"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2BECAECC"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4.4 ± 0.8</w:t>
            </w:r>
          </w:p>
        </w:tc>
        <w:tc>
          <w:tcPr>
            <w:tcW w:w="1525" w:type="dxa"/>
            <w:tcBorders>
              <w:top w:val="nil"/>
              <w:left w:val="nil"/>
              <w:bottom w:val="nil"/>
              <w:right w:val="nil"/>
            </w:tcBorders>
            <w:shd w:val="clear" w:color="000000" w:fill="FFFFFF"/>
            <w:vAlign w:val="center"/>
            <w:hideMark/>
          </w:tcPr>
          <w:p w14:paraId="31FA833B"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2.7–6.3</w:t>
            </w:r>
          </w:p>
        </w:tc>
      </w:tr>
      <w:tr w:rsidR="00403B52" w:rsidRPr="009D7CF5" w14:paraId="5368E00B" w14:textId="77777777" w:rsidTr="00403B52">
        <w:trPr>
          <w:trHeight w:val="315"/>
        </w:trPr>
        <w:tc>
          <w:tcPr>
            <w:tcW w:w="2830" w:type="dxa"/>
            <w:tcBorders>
              <w:top w:val="nil"/>
              <w:left w:val="nil"/>
              <w:bottom w:val="nil"/>
              <w:right w:val="nil"/>
            </w:tcBorders>
            <w:shd w:val="clear" w:color="000000" w:fill="FFFFFF"/>
            <w:vAlign w:val="center"/>
            <w:hideMark/>
          </w:tcPr>
          <w:p w14:paraId="13B5847F" w14:textId="77777777" w:rsidR="009D7CF5" w:rsidRPr="009D7CF5" w:rsidRDefault="009D7CF5" w:rsidP="009D7CF5">
            <w:pPr>
              <w:suppressAutoHyphens w:val="0"/>
              <w:spacing w:before="0" w:line="240" w:lineRule="auto"/>
              <w:rPr>
                <w:rFonts w:eastAsia="Times New Roman"/>
                <w:color w:val="000000"/>
                <w:lang w:val="en-US"/>
              </w:rPr>
            </w:pPr>
            <w:r w:rsidRPr="009D7CF5">
              <w:rPr>
                <w:rFonts w:eastAsia="Times New Roman"/>
                <w:color w:val="000000"/>
              </w:rPr>
              <w:t xml:space="preserve">   Information sampling</w:t>
            </w:r>
          </w:p>
        </w:tc>
        <w:tc>
          <w:tcPr>
            <w:tcW w:w="1522" w:type="dxa"/>
            <w:tcBorders>
              <w:top w:val="nil"/>
              <w:left w:val="nil"/>
              <w:bottom w:val="nil"/>
              <w:right w:val="nil"/>
            </w:tcBorders>
            <w:shd w:val="clear" w:color="000000" w:fill="FFFFFF"/>
            <w:vAlign w:val="center"/>
            <w:hideMark/>
          </w:tcPr>
          <w:p w14:paraId="35A8CA4A"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74.1 ± 16.9</w:t>
            </w:r>
          </w:p>
        </w:tc>
        <w:tc>
          <w:tcPr>
            <w:tcW w:w="1525" w:type="dxa"/>
            <w:tcBorders>
              <w:top w:val="nil"/>
              <w:left w:val="nil"/>
              <w:bottom w:val="nil"/>
              <w:right w:val="nil"/>
            </w:tcBorders>
            <w:shd w:val="clear" w:color="000000" w:fill="FFFFFF"/>
            <w:vAlign w:val="center"/>
            <w:hideMark/>
          </w:tcPr>
          <w:p w14:paraId="27653DAB"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0.0–100.0</w:t>
            </w:r>
          </w:p>
        </w:tc>
        <w:tc>
          <w:tcPr>
            <w:tcW w:w="276" w:type="dxa"/>
            <w:tcBorders>
              <w:top w:val="nil"/>
              <w:left w:val="nil"/>
              <w:bottom w:val="nil"/>
              <w:right w:val="nil"/>
            </w:tcBorders>
            <w:shd w:val="clear" w:color="000000" w:fill="FFFFFF"/>
            <w:vAlign w:val="center"/>
            <w:hideMark/>
          </w:tcPr>
          <w:p w14:paraId="71FB9937"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5C31D9DA"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77.3 ± 18.8</w:t>
            </w:r>
          </w:p>
        </w:tc>
        <w:tc>
          <w:tcPr>
            <w:tcW w:w="1525" w:type="dxa"/>
            <w:tcBorders>
              <w:top w:val="nil"/>
              <w:left w:val="nil"/>
              <w:bottom w:val="nil"/>
              <w:right w:val="nil"/>
            </w:tcBorders>
            <w:shd w:val="clear" w:color="000000" w:fill="FFFFFF"/>
            <w:vAlign w:val="center"/>
            <w:hideMark/>
          </w:tcPr>
          <w:p w14:paraId="7F7F583C"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0.0–100.0</w:t>
            </w:r>
          </w:p>
        </w:tc>
      </w:tr>
      <w:tr w:rsidR="00403B52" w:rsidRPr="009D7CF5" w14:paraId="2FF09FFC" w14:textId="77777777" w:rsidTr="00403B52">
        <w:trPr>
          <w:trHeight w:val="315"/>
        </w:trPr>
        <w:tc>
          <w:tcPr>
            <w:tcW w:w="2830" w:type="dxa"/>
            <w:tcBorders>
              <w:top w:val="nil"/>
              <w:left w:val="nil"/>
              <w:bottom w:val="nil"/>
              <w:right w:val="nil"/>
            </w:tcBorders>
            <w:shd w:val="clear" w:color="000000" w:fill="FFFFFF"/>
            <w:vAlign w:val="center"/>
            <w:hideMark/>
          </w:tcPr>
          <w:p w14:paraId="7967F5B6" w14:textId="77777777" w:rsidR="009D7CF5" w:rsidRPr="009D7CF5" w:rsidRDefault="009D7CF5" w:rsidP="009D7CF5">
            <w:pPr>
              <w:suppressAutoHyphens w:val="0"/>
              <w:spacing w:before="0" w:line="240" w:lineRule="auto"/>
              <w:rPr>
                <w:rFonts w:eastAsia="Times New Roman"/>
                <w:color w:val="000000"/>
                <w:lang w:val="en-US"/>
              </w:rPr>
            </w:pPr>
            <w:r w:rsidRPr="009D7CF5">
              <w:rPr>
                <w:rFonts w:eastAsia="Times New Roman"/>
                <w:color w:val="000000"/>
              </w:rPr>
              <w:t xml:space="preserve">   Social interpretation bias</w:t>
            </w:r>
          </w:p>
        </w:tc>
        <w:tc>
          <w:tcPr>
            <w:tcW w:w="1522" w:type="dxa"/>
            <w:tcBorders>
              <w:top w:val="nil"/>
              <w:left w:val="nil"/>
              <w:bottom w:val="nil"/>
              <w:right w:val="nil"/>
            </w:tcBorders>
            <w:shd w:val="clear" w:color="000000" w:fill="FFFFFF"/>
            <w:vAlign w:val="center"/>
            <w:hideMark/>
          </w:tcPr>
          <w:p w14:paraId="244A40A7"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10.6 ± 22.3</w:t>
            </w:r>
          </w:p>
        </w:tc>
        <w:tc>
          <w:tcPr>
            <w:tcW w:w="1525" w:type="dxa"/>
            <w:tcBorders>
              <w:top w:val="nil"/>
              <w:left w:val="nil"/>
              <w:bottom w:val="nil"/>
              <w:right w:val="nil"/>
            </w:tcBorders>
            <w:shd w:val="clear" w:color="000000" w:fill="FFFFFF"/>
            <w:vAlign w:val="center"/>
            <w:hideMark/>
          </w:tcPr>
          <w:p w14:paraId="4F9F121F"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-50.0–75.0</w:t>
            </w:r>
          </w:p>
        </w:tc>
        <w:tc>
          <w:tcPr>
            <w:tcW w:w="276" w:type="dxa"/>
            <w:tcBorders>
              <w:top w:val="nil"/>
              <w:left w:val="nil"/>
              <w:bottom w:val="nil"/>
              <w:right w:val="nil"/>
            </w:tcBorders>
            <w:shd w:val="clear" w:color="000000" w:fill="FFFFFF"/>
            <w:vAlign w:val="center"/>
            <w:hideMark/>
          </w:tcPr>
          <w:p w14:paraId="248705BB"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6AF3A1EF"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6.1 ± 21.2</w:t>
            </w:r>
          </w:p>
        </w:tc>
        <w:tc>
          <w:tcPr>
            <w:tcW w:w="1525" w:type="dxa"/>
            <w:tcBorders>
              <w:top w:val="nil"/>
              <w:left w:val="nil"/>
              <w:bottom w:val="nil"/>
              <w:right w:val="nil"/>
            </w:tcBorders>
            <w:shd w:val="clear" w:color="000000" w:fill="FFFFFF"/>
            <w:vAlign w:val="center"/>
            <w:hideMark/>
          </w:tcPr>
          <w:p w14:paraId="1F984736"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-50.0–50.0</w:t>
            </w:r>
          </w:p>
        </w:tc>
      </w:tr>
      <w:tr w:rsidR="009D7CF5" w:rsidRPr="009D7CF5" w14:paraId="5E5B08DF" w14:textId="77777777" w:rsidTr="00403B52">
        <w:trPr>
          <w:trHeight w:val="315"/>
        </w:trPr>
        <w:tc>
          <w:tcPr>
            <w:tcW w:w="5877" w:type="dxa"/>
            <w:gridSpan w:val="3"/>
            <w:tcBorders>
              <w:top w:val="nil"/>
              <w:left w:val="nil"/>
              <w:bottom w:val="nil"/>
              <w:right w:val="nil"/>
            </w:tcBorders>
            <w:shd w:val="clear" w:color="000000" w:fill="D0CECE"/>
            <w:vAlign w:val="center"/>
            <w:hideMark/>
          </w:tcPr>
          <w:p w14:paraId="3D365752" w14:textId="77777777" w:rsidR="009D7CF5" w:rsidRPr="009D7CF5" w:rsidRDefault="009D7CF5" w:rsidP="009D7CF5">
            <w:pPr>
              <w:suppressAutoHyphens w:val="0"/>
              <w:spacing w:before="0" w:line="240" w:lineRule="auto"/>
              <w:jc w:val="left"/>
              <w:rPr>
                <w:rFonts w:eastAsia="Times New Roman"/>
                <w:i/>
                <w:iCs/>
                <w:color w:val="000000"/>
                <w:lang w:val="en-US"/>
              </w:rPr>
            </w:pPr>
            <w:r w:rsidRPr="009D7CF5">
              <w:rPr>
                <w:rFonts w:eastAsia="Times New Roman"/>
                <w:i/>
                <w:iCs/>
                <w:color w:val="000000"/>
                <w:lang w:val="en-US"/>
              </w:rPr>
              <w:t>Cold cognition</w:t>
            </w:r>
          </w:p>
        </w:tc>
        <w:tc>
          <w:tcPr>
            <w:tcW w:w="276" w:type="dxa"/>
            <w:tcBorders>
              <w:top w:val="nil"/>
              <w:left w:val="nil"/>
              <w:bottom w:val="nil"/>
              <w:right w:val="nil"/>
            </w:tcBorders>
            <w:shd w:val="clear" w:color="000000" w:fill="D0CECE"/>
            <w:vAlign w:val="center"/>
            <w:hideMark/>
          </w:tcPr>
          <w:p w14:paraId="68C0B748"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D0CECE"/>
            <w:vAlign w:val="center"/>
            <w:hideMark/>
          </w:tcPr>
          <w:p w14:paraId="444444D6"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 </w:t>
            </w:r>
          </w:p>
        </w:tc>
        <w:tc>
          <w:tcPr>
            <w:tcW w:w="1525" w:type="dxa"/>
            <w:tcBorders>
              <w:top w:val="nil"/>
              <w:left w:val="nil"/>
              <w:bottom w:val="nil"/>
              <w:right w:val="nil"/>
            </w:tcBorders>
            <w:shd w:val="clear" w:color="000000" w:fill="D0CECE"/>
            <w:vAlign w:val="center"/>
            <w:hideMark/>
          </w:tcPr>
          <w:p w14:paraId="0A118D01"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 </w:t>
            </w:r>
          </w:p>
        </w:tc>
      </w:tr>
      <w:tr w:rsidR="00403B52" w:rsidRPr="009D7CF5" w14:paraId="0D943B46" w14:textId="77777777" w:rsidTr="00403B52">
        <w:trPr>
          <w:trHeight w:val="315"/>
        </w:trPr>
        <w:tc>
          <w:tcPr>
            <w:tcW w:w="2830" w:type="dxa"/>
            <w:tcBorders>
              <w:top w:val="nil"/>
              <w:left w:val="nil"/>
              <w:bottom w:val="nil"/>
              <w:right w:val="nil"/>
            </w:tcBorders>
            <w:shd w:val="clear" w:color="000000" w:fill="FFFFFF"/>
            <w:vAlign w:val="center"/>
            <w:hideMark/>
          </w:tcPr>
          <w:p w14:paraId="657044FA"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xml:space="preserve">   Verbal memory</w:t>
            </w:r>
          </w:p>
        </w:tc>
        <w:tc>
          <w:tcPr>
            <w:tcW w:w="1522" w:type="dxa"/>
            <w:tcBorders>
              <w:top w:val="nil"/>
              <w:left w:val="nil"/>
              <w:bottom w:val="nil"/>
              <w:right w:val="nil"/>
            </w:tcBorders>
            <w:shd w:val="clear" w:color="000000" w:fill="FFFFFF"/>
            <w:vAlign w:val="center"/>
            <w:hideMark/>
          </w:tcPr>
          <w:p w14:paraId="1F130F3A"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17.0 ± 3.7</w:t>
            </w:r>
          </w:p>
        </w:tc>
        <w:tc>
          <w:tcPr>
            <w:tcW w:w="1525" w:type="dxa"/>
            <w:tcBorders>
              <w:top w:val="nil"/>
              <w:left w:val="nil"/>
              <w:bottom w:val="nil"/>
              <w:right w:val="nil"/>
            </w:tcBorders>
            <w:shd w:val="clear" w:color="000000" w:fill="FFFFFF"/>
            <w:vAlign w:val="center"/>
            <w:hideMark/>
          </w:tcPr>
          <w:p w14:paraId="393BE6D5"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8.5–23.1</w:t>
            </w:r>
          </w:p>
        </w:tc>
        <w:tc>
          <w:tcPr>
            <w:tcW w:w="276" w:type="dxa"/>
            <w:tcBorders>
              <w:top w:val="nil"/>
              <w:left w:val="nil"/>
              <w:bottom w:val="nil"/>
              <w:right w:val="nil"/>
            </w:tcBorders>
            <w:shd w:val="clear" w:color="000000" w:fill="FFFFFF"/>
            <w:vAlign w:val="center"/>
            <w:hideMark/>
          </w:tcPr>
          <w:p w14:paraId="4A134D26"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6183877D"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14.7 ± 4.1</w:t>
            </w:r>
          </w:p>
        </w:tc>
        <w:tc>
          <w:tcPr>
            <w:tcW w:w="1525" w:type="dxa"/>
            <w:tcBorders>
              <w:top w:val="nil"/>
              <w:left w:val="nil"/>
              <w:bottom w:val="nil"/>
              <w:right w:val="nil"/>
            </w:tcBorders>
            <w:shd w:val="clear" w:color="000000" w:fill="FFFFFF"/>
            <w:vAlign w:val="center"/>
            <w:hideMark/>
          </w:tcPr>
          <w:p w14:paraId="0DF1BAB4"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5.5–23.1</w:t>
            </w:r>
          </w:p>
        </w:tc>
      </w:tr>
      <w:tr w:rsidR="00403B52" w:rsidRPr="009D7CF5" w14:paraId="5136868E" w14:textId="77777777" w:rsidTr="00403B52">
        <w:trPr>
          <w:trHeight w:val="315"/>
        </w:trPr>
        <w:tc>
          <w:tcPr>
            <w:tcW w:w="2830" w:type="dxa"/>
            <w:tcBorders>
              <w:top w:val="nil"/>
              <w:left w:val="nil"/>
              <w:bottom w:val="nil"/>
              <w:right w:val="nil"/>
            </w:tcBorders>
            <w:shd w:val="clear" w:color="000000" w:fill="FFFFFF"/>
            <w:vAlign w:val="center"/>
            <w:hideMark/>
          </w:tcPr>
          <w:p w14:paraId="0AB2A288"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xml:space="preserve">   Working memory</w:t>
            </w:r>
          </w:p>
        </w:tc>
        <w:tc>
          <w:tcPr>
            <w:tcW w:w="1522" w:type="dxa"/>
            <w:tcBorders>
              <w:top w:val="nil"/>
              <w:left w:val="nil"/>
              <w:bottom w:val="nil"/>
              <w:right w:val="nil"/>
            </w:tcBorders>
            <w:shd w:val="clear" w:color="000000" w:fill="FFFFFF"/>
            <w:vAlign w:val="center"/>
            <w:hideMark/>
          </w:tcPr>
          <w:p w14:paraId="0211F46E"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13.6 ± 3.2</w:t>
            </w:r>
          </w:p>
        </w:tc>
        <w:tc>
          <w:tcPr>
            <w:tcW w:w="1525" w:type="dxa"/>
            <w:tcBorders>
              <w:top w:val="nil"/>
              <w:left w:val="nil"/>
              <w:bottom w:val="nil"/>
              <w:right w:val="nil"/>
            </w:tcBorders>
            <w:shd w:val="clear" w:color="000000" w:fill="FFFFFF"/>
            <w:vAlign w:val="center"/>
            <w:hideMark/>
          </w:tcPr>
          <w:p w14:paraId="05DADC35"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5.0–20.0</w:t>
            </w:r>
          </w:p>
        </w:tc>
        <w:tc>
          <w:tcPr>
            <w:tcW w:w="276" w:type="dxa"/>
            <w:tcBorders>
              <w:top w:val="nil"/>
              <w:left w:val="nil"/>
              <w:bottom w:val="nil"/>
              <w:right w:val="nil"/>
            </w:tcBorders>
            <w:shd w:val="clear" w:color="000000" w:fill="FFFFFF"/>
            <w:vAlign w:val="center"/>
            <w:hideMark/>
          </w:tcPr>
          <w:p w14:paraId="383E923B"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nil"/>
              <w:right w:val="nil"/>
            </w:tcBorders>
            <w:shd w:val="clear" w:color="000000" w:fill="FFFFFF"/>
            <w:vAlign w:val="center"/>
            <w:hideMark/>
          </w:tcPr>
          <w:p w14:paraId="537CBC03"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11.6 ± 2.8</w:t>
            </w:r>
          </w:p>
        </w:tc>
        <w:tc>
          <w:tcPr>
            <w:tcW w:w="1525" w:type="dxa"/>
            <w:tcBorders>
              <w:top w:val="nil"/>
              <w:left w:val="nil"/>
              <w:bottom w:val="nil"/>
              <w:right w:val="nil"/>
            </w:tcBorders>
            <w:shd w:val="clear" w:color="000000" w:fill="FFFFFF"/>
            <w:vAlign w:val="center"/>
            <w:hideMark/>
          </w:tcPr>
          <w:p w14:paraId="7345A0CB"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6.0–18.0</w:t>
            </w:r>
          </w:p>
        </w:tc>
      </w:tr>
      <w:tr w:rsidR="00403B52" w:rsidRPr="009D7CF5" w14:paraId="1BC5C308" w14:textId="77777777" w:rsidTr="00403B52">
        <w:trPr>
          <w:trHeight w:val="330"/>
        </w:trPr>
        <w:tc>
          <w:tcPr>
            <w:tcW w:w="2830" w:type="dxa"/>
            <w:tcBorders>
              <w:top w:val="nil"/>
              <w:left w:val="nil"/>
              <w:bottom w:val="double" w:sz="6" w:space="0" w:color="auto"/>
              <w:right w:val="nil"/>
            </w:tcBorders>
            <w:shd w:val="clear" w:color="000000" w:fill="FFFFFF"/>
            <w:vAlign w:val="center"/>
            <w:hideMark/>
          </w:tcPr>
          <w:p w14:paraId="33D4C456"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xml:space="preserve">   Reaction time</w:t>
            </w:r>
          </w:p>
        </w:tc>
        <w:tc>
          <w:tcPr>
            <w:tcW w:w="1522" w:type="dxa"/>
            <w:tcBorders>
              <w:top w:val="nil"/>
              <w:left w:val="nil"/>
              <w:bottom w:val="double" w:sz="6" w:space="0" w:color="auto"/>
              <w:right w:val="nil"/>
            </w:tcBorders>
            <w:shd w:val="clear" w:color="000000" w:fill="FFFFFF"/>
            <w:vAlign w:val="center"/>
            <w:hideMark/>
          </w:tcPr>
          <w:p w14:paraId="047CED6A"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238.2 ± 41.8</w:t>
            </w:r>
          </w:p>
        </w:tc>
        <w:tc>
          <w:tcPr>
            <w:tcW w:w="1525" w:type="dxa"/>
            <w:tcBorders>
              <w:top w:val="nil"/>
              <w:left w:val="nil"/>
              <w:bottom w:val="double" w:sz="6" w:space="0" w:color="auto"/>
              <w:right w:val="nil"/>
            </w:tcBorders>
            <w:shd w:val="clear" w:color="000000" w:fill="FFFFFF"/>
            <w:vAlign w:val="center"/>
            <w:hideMark/>
          </w:tcPr>
          <w:p w14:paraId="47ACAAA3"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191.0–439.0</w:t>
            </w:r>
          </w:p>
        </w:tc>
        <w:tc>
          <w:tcPr>
            <w:tcW w:w="276" w:type="dxa"/>
            <w:tcBorders>
              <w:top w:val="nil"/>
              <w:left w:val="nil"/>
              <w:bottom w:val="double" w:sz="6" w:space="0" w:color="auto"/>
              <w:right w:val="nil"/>
            </w:tcBorders>
            <w:shd w:val="clear" w:color="000000" w:fill="FFFFFF"/>
            <w:vAlign w:val="center"/>
            <w:hideMark/>
          </w:tcPr>
          <w:p w14:paraId="461B12B8" w14:textId="77777777" w:rsidR="009D7CF5" w:rsidRPr="009D7CF5" w:rsidRDefault="009D7CF5" w:rsidP="009D7CF5">
            <w:pPr>
              <w:suppressAutoHyphens w:val="0"/>
              <w:spacing w:before="0" w:line="240" w:lineRule="auto"/>
              <w:jc w:val="left"/>
              <w:rPr>
                <w:rFonts w:eastAsia="Times New Roman"/>
                <w:color w:val="000000"/>
                <w:lang w:val="en-US"/>
              </w:rPr>
            </w:pPr>
            <w:r w:rsidRPr="009D7CF5">
              <w:rPr>
                <w:rFonts w:eastAsia="Times New Roman"/>
                <w:color w:val="000000"/>
                <w:lang w:val="en-US"/>
              </w:rPr>
              <w:t> </w:t>
            </w:r>
          </w:p>
        </w:tc>
        <w:tc>
          <w:tcPr>
            <w:tcW w:w="1522" w:type="dxa"/>
            <w:tcBorders>
              <w:top w:val="nil"/>
              <w:left w:val="nil"/>
              <w:bottom w:val="double" w:sz="6" w:space="0" w:color="auto"/>
              <w:right w:val="nil"/>
            </w:tcBorders>
            <w:shd w:val="clear" w:color="000000" w:fill="FFFFFF"/>
            <w:vAlign w:val="center"/>
            <w:hideMark/>
          </w:tcPr>
          <w:p w14:paraId="17A9FF14"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276.8 ± 60.5</w:t>
            </w:r>
          </w:p>
        </w:tc>
        <w:tc>
          <w:tcPr>
            <w:tcW w:w="1525" w:type="dxa"/>
            <w:tcBorders>
              <w:top w:val="nil"/>
              <w:left w:val="nil"/>
              <w:bottom w:val="double" w:sz="6" w:space="0" w:color="auto"/>
              <w:right w:val="nil"/>
            </w:tcBorders>
            <w:shd w:val="clear" w:color="000000" w:fill="FFFFFF"/>
            <w:vAlign w:val="center"/>
            <w:hideMark/>
          </w:tcPr>
          <w:p w14:paraId="6FAB5AC2" w14:textId="77777777" w:rsidR="009D7CF5" w:rsidRPr="009D7CF5" w:rsidRDefault="009D7CF5" w:rsidP="009D7CF5">
            <w:pPr>
              <w:suppressAutoHyphens w:val="0"/>
              <w:spacing w:before="0" w:line="240" w:lineRule="auto"/>
              <w:jc w:val="center"/>
              <w:rPr>
                <w:rFonts w:eastAsia="Times New Roman"/>
                <w:color w:val="000000"/>
                <w:lang w:val="en-US"/>
              </w:rPr>
            </w:pPr>
            <w:r w:rsidRPr="009D7CF5">
              <w:rPr>
                <w:rFonts w:eastAsia="Times New Roman"/>
                <w:color w:val="000000"/>
                <w:lang w:val="en-US"/>
              </w:rPr>
              <w:t>200.5–466.7</w:t>
            </w:r>
          </w:p>
        </w:tc>
      </w:tr>
    </w:tbl>
    <w:p w14:paraId="346CFF2D" w14:textId="77777777" w:rsidR="00CC552E" w:rsidRDefault="00CC552E" w:rsidP="00403B52">
      <w:pPr>
        <w:rPr>
          <w:lang w:val="en-US"/>
        </w:rPr>
      </w:pPr>
    </w:p>
    <w:p w14:paraId="3A912985" w14:textId="77777777" w:rsidR="00CC552E" w:rsidRDefault="00CC552E" w:rsidP="00403B52">
      <w:pPr>
        <w:rPr>
          <w:lang w:val="en-US"/>
        </w:rPr>
      </w:pPr>
    </w:p>
    <w:p w14:paraId="0EA52ED7" w14:textId="77777777" w:rsidR="00CC552E" w:rsidRDefault="00CC552E" w:rsidP="00403B52">
      <w:pPr>
        <w:rPr>
          <w:lang w:val="en-US"/>
        </w:rPr>
      </w:pPr>
    </w:p>
    <w:p w14:paraId="6B6D923F" w14:textId="65905E04" w:rsidR="00CC552E" w:rsidRDefault="00CC552E" w:rsidP="00403B52">
      <w:pPr>
        <w:rPr>
          <w:lang w:val="en-US"/>
        </w:rPr>
      </w:pPr>
    </w:p>
    <w:p w14:paraId="6E73A547" w14:textId="65988F39" w:rsidR="00CC552E" w:rsidRDefault="00CC552E" w:rsidP="00403B52">
      <w:pPr>
        <w:rPr>
          <w:lang w:val="en-US"/>
        </w:rPr>
      </w:pPr>
    </w:p>
    <w:p w14:paraId="28BB766B" w14:textId="3ABAB240" w:rsidR="00CC552E" w:rsidRDefault="00CC552E" w:rsidP="00403B52">
      <w:pPr>
        <w:rPr>
          <w:lang w:val="en-US"/>
        </w:rPr>
      </w:pPr>
    </w:p>
    <w:p w14:paraId="275510C0" w14:textId="057064E1" w:rsidR="00CC552E" w:rsidRDefault="00CC552E" w:rsidP="00403B52">
      <w:pPr>
        <w:rPr>
          <w:lang w:val="en-US"/>
        </w:rPr>
      </w:pPr>
    </w:p>
    <w:p w14:paraId="43DAB805" w14:textId="77777777" w:rsidR="00CC552E" w:rsidRDefault="00CC552E" w:rsidP="00403B52">
      <w:pPr>
        <w:rPr>
          <w:lang w:val="en-US"/>
        </w:rPr>
      </w:pPr>
    </w:p>
    <w:p w14:paraId="7E61948D" w14:textId="77777777" w:rsidR="00CC552E" w:rsidRDefault="00CC552E" w:rsidP="00403B52">
      <w:pPr>
        <w:rPr>
          <w:lang w:val="en-US"/>
        </w:rPr>
        <w:sectPr w:rsidR="00CC552E" w:rsidSect="00CC552E">
          <w:pgSz w:w="12240" w:h="15840"/>
          <w:pgMar w:top="1699" w:right="1138" w:bottom="1699" w:left="1138" w:header="720" w:footer="720" w:gutter="0"/>
          <w:cols w:space="720"/>
          <w:docGrid w:linePitch="360"/>
        </w:sectPr>
      </w:pPr>
    </w:p>
    <w:p w14:paraId="72E51BB8" w14:textId="1E78496A" w:rsidR="00CC552E" w:rsidRDefault="00CC552E" w:rsidP="00403B52">
      <w:pPr>
        <w:rPr>
          <w:lang w:val="en-US"/>
        </w:rPr>
      </w:pPr>
      <w:r>
        <w:rPr>
          <w:lang w:val="en-US"/>
        </w:rPr>
        <w:lastRenderedPageBreak/>
        <w:t>Table S</w:t>
      </w:r>
      <w:r w:rsidR="000C61A9">
        <w:rPr>
          <w:lang w:val="en-US"/>
        </w:rPr>
        <w:t>5</w:t>
      </w:r>
      <w:r>
        <w:rPr>
          <w:lang w:val="en-US"/>
        </w:rPr>
        <w:t>.2. shows the average scores on cognitive tasks for the three cognitive profiles clusters.</w:t>
      </w:r>
    </w:p>
    <w:p w14:paraId="7EB714CB" w14:textId="77777777" w:rsidR="00CC552E" w:rsidRDefault="00CC552E" w:rsidP="00403B52">
      <w:pPr>
        <w:rPr>
          <w:lang w:val="en-US"/>
        </w:rPr>
      </w:pPr>
    </w:p>
    <w:tbl>
      <w:tblPr>
        <w:tblW w:w="12640" w:type="dxa"/>
        <w:tblLook w:val="04A0" w:firstRow="1" w:lastRow="0" w:firstColumn="1" w:lastColumn="0" w:noHBand="0" w:noVBand="1"/>
      </w:tblPr>
      <w:tblGrid>
        <w:gridCol w:w="2860"/>
        <w:gridCol w:w="276"/>
        <w:gridCol w:w="1473"/>
        <w:gridCol w:w="1512"/>
        <w:gridCol w:w="276"/>
        <w:gridCol w:w="1540"/>
        <w:gridCol w:w="1540"/>
        <w:gridCol w:w="276"/>
        <w:gridCol w:w="1540"/>
        <w:gridCol w:w="1540"/>
      </w:tblGrid>
      <w:tr w:rsidR="00CC552E" w:rsidRPr="00CC552E" w14:paraId="4ABBDCB8" w14:textId="77777777" w:rsidTr="00CC552E">
        <w:trPr>
          <w:trHeight w:val="330"/>
        </w:trPr>
        <w:tc>
          <w:tcPr>
            <w:tcW w:w="6120" w:type="dxa"/>
            <w:gridSpan w:val="4"/>
            <w:tcBorders>
              <w:top w:val="nil"/>
              <w:left w:val="nil"/>
              <w:bottom w:val="double" w:sz="6" w:space="0" w:color="auto"/>
              <w:right w:val="nil"/>
            </w:tcBorders>
            <w:shd w:val="clear" w:color="000000" w:fill="FFFFFF"/>
            <w:noWrap/>
            <w:vAlign w:val="center"/>
            <w:hideMark/>
          </w:tcPr>
          <w:p w14:paraId="59AFE7C1" w14:textId="6716E40A" w:rsidR="00CC552E" w:rsidRPr="00CC552E" w:rsidRDefault="00467CAE" w:rsidP="00CC552E">
            <w:pPr>
              <w:suppressAutoHyphens w:val="0"/>
              <w:spacing w:before="0" w:line="240" w:lineRule="auto"/>
              <w:rPr>
                <w:rFonts w:eastAsia="Times New Roman"/>
                <w:b/>
                <w:bCs/>
                <w:color w:val="000000"/>
                <w:lang w:val="en-US"/>
              </w:rPr>
            </w:pPr>
            <w:r>
              <w:rPr>
                <w:rFonts w:eastAsia="Times New Roman"/>
                <w:b/>
                <w:bCs/>
                <w:color w:val="000000"/>
                <w:lang w:val="en-US"/>
              </w:rPr>
              <w:t>Table S</w:t>
            </w:r>
            <w:r w:rsidR="000C61A9">
              <w:rPr>
                <w:rFonts w:eastAsia="Times New Roman"/>
                <w:b/>
                <w:bCs/>
                <w:color w:val="000000"/>
                <w:lang w:val="en-US"/>
              </w:rPr>
              <w:t>5</w:t>
            </w:r>
            <w:r>
              <w:rPr>
                <w:rFonts w:eastAsia="Times New Roman"/>
                <w:b/>
                <w:bCs/>
                <w:color w:val="000000"/>
                <w:lang w:val="en-US"/>
              </w:rPr>
              <w:t xml:space="preserve">.2. </w:t>
            </w:r>
            <w:r w:rsidR="00CC552E" w:rsidRPr="00CC552E">
              <w:rPr>
                <w:rFonts w:eastAsia="Times New Roman"/>
                <w:b/>
                <w:bCs/>
                <w:color w:val="000000"/>
                <w:lang w:val="en-US"/>
              </w:rPr>
              <w:t>Group differences</w:t>
            </w:r>
          </w:p>
        </w:tc>
        <w:tc>
          <w:tcPr>
            <w:tcW w:w="180" w:type="dxa"/>
            <w:tcBorders>
              <w:top w:val="nil"/>
              <w:left w:val="nil"/>
              <w:bottom w:val="nil"/>
              <w:right w:val="nil"/>
            </w:tcBorders>
            <w:shd w:val="clear" w:color="000000" w:fill="FFFFFF"/>
            <w:noWrap/>
            <w:vAlign w:val="center"/>
            <w:hideMark/>
          </w:tcPr>
          <w:p w14:paraId="4C5AC1D0" w14:textId="77777777" w:rsidR="00CC552E" w:rsidRPr="00CC552E" w:rsidRDefault="00CC552E" w:rsidP="00CC552E">
            <w:pPr>
              <w:suppressAutoHyphens w:val="0"/>
              <w:spacing w:before="0" w:line="240" w:lineRule="auto"/>
              <w:rPr>
                <w:rFonts w:eastAsia="Times New Roman"/>
                <w:b/>
                <w:bCs/>
                <w:color w:val="000000"/>
                <w:lang w:val="en-US"/>
              </w:rPr>
            </w:pPr>
            <w:r w:rsidRPr="00CC552E">
              <w:rPr>
                <w:rFonts w:eastAsia="Times New Roman"/>
                <w:b/>
                <w:bCs/>
                <w:color w:val="000000"/>
                <w:lang w:val="en-US"/>
              </w:rPr>
              <w:t> </w:t>
            </w:r>
          </w:p>
        </w:tc>
        <w:tc>
          <w:tcPr>
            <w:tcW w:w="1540" w:type="dxa"/>
            <w:tcBorders>
              <w:top w:val="nil"/>
              <w:left w:val="nil"/>
              <w:bottom w:val="nil"/>
              <w:right w:val="nil"/>
            </w:tcBorders>
            <w:shd w:val="clear" w:color="000000" w:fill="FFFFFF"/>
            <w:noWrap/>
            <w:vAlign w:val="center"/>
            <w:hideMark/>
          </w:tcPr>
          <w:p w14:paraId="50CA1537" w14:textId="77777777" w:rsidR="00CC552E" w:rsidRPr="00CC552E" w:rsidRDefault="00CC552E" w:rsidP="00CC552E">
            <w:pPr>
              <w:suppressAutoHyphens w:val="0"/>
              <w:spacing w:before="0" w:line="240" w:lineRule="auto"/>
              <w:rPr>
                <w:rFonts w:eastAsia="Times New Roman"/>
                <w:b/>
                <w:bCs/>
                <w:color w:val="000000"/>
                <w:lang w:val="en-US"/>
              </w:rPr>
            </w:pPr>
            <w:r w:rsidRPr="00CC552E">
              <w:rPr>
                <w:rFonts w:eastAsia="Times New Roman"/>
                <w:b/>
                <w:bCs/>
                <w:color w:val="000000"/>
                <w:lang w:val="en-US"/>
              </w:rPr>
              <w:t> </w:t>
            </w:r>
          </w:p>
        </w:tc>
        <w:tc>
          <w:tcPr>
            <w:tcW w:w="1540" w:type="dxa"/>
            <w:tcBorders>
              <w:top w:val="nil"/>
              <w:left w:val="nil"/>
              <w:bottom w:val="nil"/>
              <w:right w:val="nil"/>
            </w:tcBorders>
            <w:shd w:val="clear" w:color="000000" w:fill="FFFFFF"/>
            <w:noWrap/>
            <w:vAlign w:val="center"/>
            <w:hideMark/>
          </w:tcPr>
          <w:p w14:paraId="739CB1D9" w14:textId="77777777" w:rsidR="00CC552E" w:rsidRPr="00CC552E" w:rsidRDefault="00CC552E" w:rsidP="00CC552E">
            <w:pPr>
              <w:suppressAutoHyphens w:val="0"/>
              <w:spacing w:before="0" w:line="240" w:lineRule="auto"/>
              <w:rPr>
                <w:rFonts w:eastAsia="Times New Roman"/>
                <w:b/>
                <w:bCs/>
                <w:color w:val="000000"/>
                <w:lang w:val="en-US"/>
              </w:rPr>
            </w:pPr>
            <w:r w:rsidRPr="00CC552E">
              <w:rPr>
                <w:rFonts w:eastAsia="Times New Roman"/>
                <w:b/>
                <w:bCs/>
                <w:color w:val="000000"/>
                <w:lang w:val="en-US"/>
              </w:rPr>
              <w:t> </w:t>
            </w:r>
          </w:p>
        </w:tc>
        <w:tc>
          <w:tcPr>
            <w:tcW w:w="180" w:type="dxa"/>
            <w:tcBorders>
              <w:top w:val="nil"/>
              <w:left w:val="nil"/>
              <w:bottom w:val="nil"/>
              <w:right w:val="nil"/>
            </w:tcBorders>
            <w:shd w:val="clear" w:color="000000" w:fill="FFFFFF"/>
            <w:noWrap/>
            <w:vAlign w:val="center"/>
            <w:hideMark/>
          </w:tcPr>
          <w:p w14:paraId="5D5FCDFD"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noWrap/>
            <w:vAlign w:val="center"/>
            <w:hideMark/>
          </w:tcPr>
          <w:p w14:paraId="3F6E3C00"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noWrap/>
            <w:vAlign w:val="center"/>
            <w:hideMark/>
          </w:tcPr>
          <w:p w14:paraId="0300A4B8"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r>
      <w:tr w:rsidR="00CC552E" w:rsidRPr="00CC552E" w14:paraId="4B931618" w14:textId="77777777" w:rsidTr="00CC552E">
        <w:trPr>
          <w:trHeight w:val="330"/>
        </w:trPr>
        <w:tc>
          <w:tcPr>
            <w:tcW w:w="2860" w:type="dxa"/>
            <w:tcBorders>
              <w:top w:val="double" w:sz="6" w:space="0" w:color="auto"/>
              <w:left w:val="nil"/>
              <w:bottom w:val="nil"/>
              <w:right w:val="nil"/>
            </w:tcBorders>
            <w:shd w:val="clear" w:color="000000" w:fill="FFFFFF"/>
            <w:vAlign w:val="center"/>
            <w:hideMark/>
          </w:tcPr>
          <w:p w14:paraId="240F4954"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80" w:type="dxa"/>
            <w:tcBorders>
              <w:top w:val="double" w:sz="6" w:space="0" w:color="auto"/>
              <w:left w:val="nil"/>
              <w:bottom w:val="nil"/>
              <w:right w:val="nil"/>
            </w:tcBorders>
            <w:shd w:val="clear" w:color="auto" w:fill="auto"/>
            <w:vAlign w:val="center"/>
            <w:hideMark/>
          </w:tcPr>
          <w:p w14:paraId="797CD4C2" w14:textId="77777777" w:rsidR="00CC552E" w:rsidRPr="00CC552E" w:rsidRDefault="00CC552E" w:rsidP="00CC552E">
            <w:pPr>
              <w:suppressAutoHyphens w:val="0"/>
              <w:spacing w:before="0" w:line="240" w:lineRule="auto"/>
              <w:jc w:val="center"/>
              <w:rPr>
                <w:rFonts w:ascii="Calibri" w:eastAsia="Times New Roman" w:hAnsi="Calibri" w:cs="Calibri"/>
                <w:color w:val="000000"/>
                <w:sz w:val="22"/>
                <w:szCs w:val="22"/>
                <w:lang w:val="en-US"/>
              </w:rPr>
            </w:pPr>
            <w:r w:rsidRPr="00CC552E">
              <w:rPr>
                <w:rFonts w:ascii="Calibri" w:eastAsia="Times New Roman" w:hAnsi="Calibri" w:cs="Calibri"/>
                <w:color w:val="000000"/>
                <w:sz w:val="22"/>
                <w:szCs w:val="22"/>
                <w:lang w:val="en-US"/>
              </w:rPr>
              <w:t> </w:t>
            </w:r>
          </w:p>
        </w:tc>
        <w:tc>
          <w:tcPr>
            <w:tcW w:w="3080" w:type="dxa"/>
            <w:gridSpan w:val="2"/>
            <w:tcBorders>
              <w:top w:val="double" w:sz="6" w:space="0" w:color="auto"/>
              <w:left w:val="nil"/>
              <w:bottom w:val="single" w:sz="4" w:space="0" w:color="auto"/>
              <w:right w:val="nil"/>
            </w:tcBorders>
            <w:shd w:val="clear" w:color="000000" w:fill="FFFFFF"/>
            <w:vAlign w:val="center"/>
            <w:hideMark/>
          </w:tcPr>
          <w:p w14:paraId="44FB0DFD"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Cluster A (N = 38)</w:t>
            </w:r>
          </w:p>
        </w:tc>
        <w:tc>
          <w:tcPr>
            <w:tcW w:w="180" w:type="dxa"/>
            <w:tcBorders>
              <w:top w:val="double" w:sz="6" w:space="0" w:color="auto"/>
              <w:left w:val="nil"/>
              <w:bottom w:val="nil"/>
              <w:right w:val="nil"/>
            </w:tcBorders>
            <w:shd w:val="clear" w:color="auto" w:fill="auto"/>
            <w:vAlign w:val="center"/>
            <w:hideMark/>
          </w:tcPr>
          <w:p w14:paraId="6E5471F5" w14:textId="77777777" w:rsidR="00CC552E" w:rsidRPr="00CC552E" w:rsidRDefault="00CC552E" w:rsidP="00CC552E">
            <w:pPr>
              <w:suppressAutoHyphens w:val="0"/>
              <w:spacing w:before="0" w:line="240" w:lineRule="auto"/>
              <w:jc w:val="center"/>
              <w:rPr>
                <w:rFonts w:ascii="Calibri" w:eastAsia="Times New Roman" w:hAnsi="Calibri" w:cs="Calibri"/>
                <w:color w:val="000000"/>
                <w:sz w:val="22"/>
                <w:szCs w:val="22"/>
                <w:lang w:val="en-US"/>
              </w:rPr>
            </w:pPr>
            <w:r w:rsidRPr="00CC552E">
              <w:rPr>
                <w:rFonts w:ascii="Calibri" w:eastAsia="Times New Roman" w:hAnsi="Calibri" w:cs="Calibri"/>
                <w:color w:val="000000"/>
                <w:sz w:val="22"/>
                <w:szCs w:val="22"/>
                <w:lang w:val="en-US"/>
              </w:rPr>
              <w:t> </w:t>
            </w:r>
          </w:p>
        </w:tc>
        <w:tc>
          <w:tcPr>
            <w:tcW w:w="3080" w:type="dxa"/>
            <w:gridSpan w:val="2"/>
            <w:tcBorders>
              <w:top w:val="double" w:sz="6" w:space="0" w:color="auto"/>
              <w:left w:val="nil"/>
              <w:bottom w:val="single" w:sz="4" w:space="0" w:color="auto"/>
              <w:right w:val="nil"/>
            </w:tcBorders>
            <w:shd w:val="clear" w:color="000000" w:fill="FFFFFF"/>
            <w:vAlign w:val="center"/>
            <w:hideMark/>
          </w:tcPr>
          <w:p w14:paraId="38A4B60C"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Cluster B (N = 28)</w:t>
            </w:r>
          </w:p>
        </w:tc>
        <w:tc>
          <w:tcPr>
            <w:tcW w:w="180" w:type="dxa"/>
            <w:tcBorders>
              <w:top w:val="double" w:sz="6" w:space="0" w:color="auto"/>
              <w:left w:val="nil"/>
              <w:bottom w:val="nil"/>
              <w:right w:val="nil"/>
            </w:tcBorders>
            <w:shd w:val="clear" w:color="auto" w:fill="auto"/>
            <w:vAlign w:val="center"/>
            <w:hideMark/>
          </w:tcPr>
          <w:p w14:paraId="21E8AF85" w14:textId="77777777" w:rsidR="00CC552E" w:rsidRPr="00CC552E" w:rsidRDefault="00CC552E" w:rsidP="00CC552E">
            <w:pPr>
              <w:suppressAutoHyphens w:val="0"/>
              <w:spacing w:before="0" w:line="240" w:lineRule="auto"/>
              <w:jc w:val="center"/>
              <w:rPr>
                <w:rFonts w:ascii="Calibri" w:eastAsia="Times New Roman" w:hAnsi="Calibri" w:cs="Calibri"/>
                <w:color w:val="000000"/>
                <w:sz w:val="22"/>
                <w:szCs w:val="22"/>
                <w:lang w:val="en-US"/>
              </w:rPr>
            </w:pPr>
            <w:r w:rsidRPr="00CC552E">
              <w:rPr>
                <w:rFonts w:ascii="Calibri" w:eastAsia="Times New Roman" w:hAnsi="Calibri" w:cs="Calibri"/>
                <w:color w:val="000000"/>
                <w:sz w:val="22"/>
                <w:szCs w:val="22"/>
                <w:lang w:val="en-US"/>
              </w:rPr>
              <w:t> </w:t>
            </w:r>
          </w:p>
        </w:tc>
        <w:tc>
          <w:tcPr>
            <w:tcW w:w="3080" w:type="dxa"/>
            <w:gridSpan w:val="2"/>
            <w:tcBorders>
              <w:top w:val="double" w:sz="6" w:space="0" w:color="auto"/>
              <w:left w:val="nil"/>
              <w:bottom w:val="single" w:sz="4" w:space="0" w:color="auto"/>
              <w:right w:val="nil"/>
            </w:tcBorders>
            <w:shd w:val="clear" w:color="000000" w:fill="FFFFFF"/>
            <w:vAlign w:val="center"/>
            <w:hideMark/>
          </w:tcPr>
          <w:p w14:paraId="76A24DE4"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Cluster C (N = 26)</w:t>
            </w:r>
          </w:p>
        </w:tc>
      </w:tr>
      <w:tr w:rsidR="00CC552E" w:rsidRPr="00CC552E" w14:paraId="59592768" w14:textId="77777777" w:rsidTr="00CC552E">
        <w:trPr>
          <w:trHeight w:val="315"/>
        </w:trPr>
        <w:tc>
          <w:tcPr>
            <w:tcW w:w="2860" w:type="dxa"/>
            <w:tcBorders>
              <w:top w:val="nil"/>
              <w:left w:val="nil"/>
              <w:bottom w:val="single" w:sz="4" w:space="0" w:color="auto"/>
              <w:right w:val="nil"/>
            </w:tcBorders>
            <w:shd w:val="clear" w:color="000000" w:fill="FFFFFF"/>
            <w:vAlign w:val="center"/>
            <w:hideMark/>
          </w:tcPr>
          <w:p w14:paraId="64C370B5"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80" w:type="dxa"/>
            <w:tcBorders>
              <w:top w:val="nil"/>
              <w:left w:val="nil"/>
              <w:bottom w:val="single" w:sz="4" w:space="0" w:color="auto"/>
              <w:right w:val="nil"/>
            </w:tcBorders>
            <w:shd w:val="clear" w:color="000000" w:fill="FFFFFF"/>
            <w:vAlign w:val="center"/>
            <w:hideMark/>
          </w:tcPr>
          <w:p w14:paraId="38C7AF5D"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single" w:sz="4" w:space="0" w:color="auto"/>
              <w:right w:val="nil"/>
            </w:tcBorders>
            <w:shd w:val="clear" w:color="000000" w:fill="FFFFFF"/>
            <w:vAlign w:val="center"/>
            <w:hideMark/>
          </w:tcPr>
          <w:p w14:paraId="5F9F53EE"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xml:space="preserve">Mean </w:t>
            </w:r>
            <w:r w:rsidRPr="00CC552E">
              <w:rPr>
                <w:rFonts w:ascii="Calibri" w:eastAsia="Times New Roman" w:hAnsi="Calibri" w:cs="Calibri"/>
                <w:color w:val="000000"/>
                <w:lang w:val="en-US"/>
              </w:rPr>
              <w:t>±</w:t>
            </w:r>
            <w:r w:rsidRPr="00CC552E">
              <w:rPr>
                <w:rFonts w:eastAsia="Times New Roman"/>
                <w:color w:val="000000"/>
                <w:sz w:val="22"/>
                <w:szCs w:val="22"/>
                <w:lang w:val="en-US"/>
              </w:rPr>
              <w:t xml:space="preserve"> SD</w:t>
            </w:r>
          </w:p>
        </w:tc>
        <w:tc>
          <w:tcPr>
            <w:tcW w:w="1540" w:type="dxa"/>
            <w:tcBorders>
              <w:top w:val="nil"/>
              <w:left w:val="nil"/>
              <w:bottom w:val="single" w:sz="4" w:space="0" w:color="auto"/>
              <w:right w:val="nil"/>
            </w:tcBorders>
            <w:shd w:val="clear" w:color="000000" w:fill="FFFFFF"/>
            <w:vAlign w:val="center"/>
            <w:hideMark/>
          </w:tcPr>
          <w:p w14:paraId="7E63C6CC"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Range</w:t>
            </w:r>
          </w:p>
        </w:tc>
        <w:tc>
          <w:tcPr>
            <w:tcW w:w="180" w:type="dxa"/>
            <w:tcBorders>
              <w:top w:val="nil"/>
              <w:left w:val="nil"/>
              <w:bottom w:val="single" w:sz="4" w:space="0" w:color="auto"/>
              <w:right w:val="nil"/>
            </w:tcBorders>
            <w:shd w:val="clear" w:color="000000" w:fill="FFFFFF"/>
            <w:vAlign w:val="center"/>
            <w:hideMark/>
          </w:tcPr>
          <w:p w14:paraId="54CE6B2E"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single" w:sz="4" w:space="0" w:color="auto"/>
              <w:right w:val="nil"/>
            </w:tcBorders>
            <w:shd w:val="clear" w:color="000000" w:fill="FFFFFF"/>
            <w:vAlign w:val="center"/>
            <w:hideMark/>
          </w:tcPr>
          <w:p w14:paraId="0DF2B348"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xml:space="preserve">Mean </w:t>
            </w:r>
            <w:r w:rsidRPr="00CC552E">
              <w:rPr>
                <w:rFonts w:ascii="Calibri" w:eastAsia="Times New Roman" w:hAnsi="Calibri" w:cs="Calibri"/>
                <w:color w:val="000000"/>
                <w:lang w:val="en-US"/>
              </w:rPr>
              <w:t>±</w:t>
            </w:r>
            <w:r w:rsidRPr="00CC552E">
              <w:rPr>
                <w:rFonts w:eastAsia="Times New Roman"/>
                <w:color w:val="000000"/>
                <w:sz w:val="22"/>
                <w:szCs w:val="22"/>
                <w:lang w:val="en-US"/>
              </w:rPr>
              <w:t xml:space="preserve"> SD</w:t>
            </w:r>
          </w:p>
        </w:tc>
        <w:tc>
          <w:tcPr>
            <w:tcW w:w="1540" w:type="dxa"/>
            <w:tcBorders>
              <w:top w:val="nil"/>
              <w:left w:val="nil"/>
              <w:bottom w:val="single" w:sz="4" w:space="0" w:color="auto"/>
              <w:right w:val="nil"/>
            </w:tcBorders>
            <w:shd w:val="clear" w:color="000000" w:fill="FFFFFF"/>
            <w:vAlign w:val="center"/>
            <w:hideMark/>
          </w:tcPr>
          <w:p w14:paraId="32D49664"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Range</w:t>
            </w:r>
          </w:p>
        </w:tc>
        <w:tc>
          <w:tcPr>
            <w:tcW w:w="180" w:type="dxa"/>
            <w:tcBorders>
              <w:top w:val="nil"/>
              <w:left w:val="nil"/>
              <w:bottom w:val="single" w:sz="4" w:space="0" w:color="auto"/>
              <w:right w:val="nil"/>
            </w:tcBorders>
            <w:shd w:val="clear" w:color="000000" w:fill="FFFFFF"/>
            <w:vAlign w:val="center"/>
            <w:hideMark/>
          </w:tcPr>
          <w:p w14:paraId="209A4DE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single" w:sz="4" w:space="0" w:color="auto"/>
              <w:right w:val="nil"/>
            </w:tcBorders>
            <w:shd w:val="clear" w:color="000000" w:fill="FFFFFF"/>
            <w:vAlign w:val="center"/>
            <w:hideMark/>
          </w:tcPr>
          <w:p w14:paraId="5AAA5228"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xml:space="preserve">Mean </w:t>
            </w:r>
            <w:r w:rsidRPr="00CC552E">
              <w:rPr>
                <w:rFonts w:ascii="Calibri" w:eastAsia="Times New Roman" w:hAnsi="Calibri" w:cs="Calibri"/>
                <w:color w:val="000000"/>
                <w:lang w:val="en-US"/>
              </w:rPr>
              <w:t>±</w:t>
            </w:r>
            <w:r w:rsidRPr="00CC552E">
              <w:rPr>
                <w:rFonts w:eastAsia="Times New Roman"/>
                <w:color w:val="000000"/>
                <w:sz w:val="22"/>
                <w:szCs w:val="22"/>
                <w:lang w:val="en-US"/>
              </w:rPr>
              <w:t xml:space="preserve"> SD</w:t>
            </w:r>
          </w:p>
        </w:tc>
        <w:tc>
          <w:tcPr>
            <w:tcW w:w="1540" w:type="dxa"/>
            <w:tcBorders>
              <w:top w:val="nil"/>
              <w:left w:val="nil"/>
              <w:bottom w:val="single" w:sz="4" w:space="0" w:color="auto"/>
              <w:right w:val="nil"/>
            </w:tcBorders>
            <w:shd w:val="clear" w:color="000000" w:fill="FFFFFF"/>
            <w:vAlign w:val="center"/>
            <w:hideMark/>
          </w:tcPr>
          <w:p w14:paraId="531EA2D2"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Range</w:t>
            </w:r>
          </w:p>
        </w:tc>
      </w:tr>
      <w:tr w:rsidR="00CC552E" w:rsidRPr="00CC552E" w14:paraId="223E39CF" w14:textId="77777777" w:rsidTr="00CC552E">
        <w:trPr>
          <w:trHeight w:val="315"/>
        </w:trPr>
        <w:tc>
          <w:tcPr>
            <w:tcW w:w="6120" w:type="dxa"/>
            <w:gridSpan w:val="4"/>
            <w:tcBorders>
              <w:top w:val="single" w:sz="4" w:space="0" w:color="auto"/>
              <w:left w:val="nil"/>
              <w:bottom w:val="nil"/>
              <w:right w:val="nil"/>
            </w:tcBorders>
            <w:shd w:val="clear" w:color="000000" w:fill="D0CECE"/>
            <w:vAlign w:val="center"/>
            <w:hideMark/>
          </w:tcPr>
          <w:p w14:paraId="4C49A7CF" w14:textId="77777777" w:rsidR="00CC552E" w:rsidRPr="00CC552E" w:rsidRDefault="00CC552E" w:rsidP="00CC552E">
            <w:pPr>
              <w:suppressAutoHyphens w:val="0"/>
              <w:spacing w:before="0" w:line="240" w:lineRule="auto"/>
              <w:jc w:val="left"/>
              <w:rPr>
                <w:rFonts w:eastAsia="Times New Roman"/>
                <w:i/>
                <w:iCs/>
                <w:color w:val="000000"/>
                <w:lang w:val="en-US"/>
              </w:rPr>
            </w:pPr>
            <w:r w:rsidRPr="00CC552E">
              <w:rPr>
                <w:rFonts w:eastAsia="Times New Roman"/>
                <w:i/>
                <w:iCs/>
                <w:color w:val="000000"/>
                <w:lang w:val="en-US"/>
              </w:rPr>
              <w:t>Hot cognition: affective biases</w:t>
            </w:r>
          </w:p>
        </w:tc>
        <w:tc>
          <w:tcPr>
            <w:tcW w:w="180" w:type="dxa"/>
            <w:tcBorders>
              <w:top w:val="nil"/>
              <w:left w:val="nil"/>
              <w:bottom w:val="nil"/>
              <w:right w:val="nil"/>
            </w:tcBorders>
            <w:shd w:val="clear" w:color="000000" w:fill="D0CECE"/>
            <w:vAlign w:val="center"/>
            <w:hideMark/>
          </w:tcPr>
          <w:p w14:paraId="40B780AC"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5AD02378"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7DED9C64"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80" w:type="dxa"/>
            <w:tcBorders>
              <w:top w:val="nil"/>
              <w:left w:val="nil"/>
              <w:bottom w:val="nil"/>
              <w:right w:val="nil"/>
            </w:tcBorders>
            <w:shd w:val="clear" w:color="000000" w:fill="D0CECE"/>
            <w:vAlign w:val="center"/>
            <w:hideMark/>
          </w:tcPr>
          <w:p w14:paraId="1F959474"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486CDDD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13864CD5"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r>
      <w:tr w:rsidR="00CC552E" w:rsidRPr="00CC552E" w14:paraId="4DEA93F7" w14:textId="77777777" w:rsidTr="00CC552E">
        <w:trPr>
          <w:trHeight w:val="315"/>
        </w:trPr>
        <w:tc>
          <w:tcPr>
            <w:tcW w:w="2860" w:type="dxa"/>
            <w:tcBorders>
              <w:top w:val="nil"/>
              <w:left w:val="nil"/>
              <w:bottom w:val="nil"/>
              <w:right w:val="nil"/>
            </w:tcBorders>
            <w:shd w:val="clear" w:color="000000" w:fill="FFFFFF"/>
            <w:vAlign w:val="center"/>
            <w:hideMark/>
          </w:tcPr>
          <w:p w14:paraId="483C770A" w14:textId="77777777" w:rsidR="00CC552E" w:rsidRPr="00CC552E" w:rsidRDefault="00CC552E" w:rsidP="00CC552E">
            <w:pPr>
              <w:suppressAutoHyphens w:val="0"/>
              <w:spacing w:before="0" w:line="240" w:lineRule="auto"/>
              <w:rPr>
                <w:rFonts w:eastAsia="Times New Roman"/>
                <w:color w:val="000000"/>
                <w:lang w:val="en-US"/>
              </w:rPr>
            </w:pPr>
            <w:r w:rsidRPr="00CC552E">
              <w:rPr>
                <w:rFonts w:eastAsia="Times New Roman"/>
                <w:color w:val="000000"/>
                <w:lang w:val="en-US"/>
              </w:rPr>
              <w:t xml:space="preserve">   Emotion recognition</w:t>
            </w:r>
          </w:p>
        </w:tc>
        <w:tc>
          <w:tcPr>
            <w:tcW w:w="180" w:type="dxa"/>
            <w:tcBorders>
              <w:top w:val="nil"/>
              <w:left w:val="nil"/>
              <w:bottom w:val="nil"/>
              <w:right w:val="nil"/>
            </w:tcBorders>
            <w:shd w:val="clear" w:color="000000" w:fill="FFFFFF"/>
            <w:vAlign w:val="center"/>
            <w:hideMark/>
          </w:tcPr>
          <w:p w14:paraId="52AFA75A"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37B4170A"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-20.7 ± 16.9</w:t>
            </w:r>
          </w:p>
        </w:tc>
        <w:tc>
          <w:tcPr>
            <w:tcW w:w="1540" w:type="dxa"/>
            <w:tcBorders>
              <w:top w:val="nil"/>
              <w:left w:val="nil"/>
              <w:bottom w:val="nil"/>
              <w:right w:val="nil"/>
            </w:tcBorders>
            <w:shd w:val="clear" w:color="000000" w:fill="FFFFFF"/>
            <w:vAlign w:val="center"/>
            <w:hideMark/>
          </w:tcPr>
          <w:p w14:paraId="12E4B154"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-80.0–15.0</w:t>
            </w:r>
          </w:p>
        </w:tc>
        <w:tc>
          <w:tcPr>
            <w:tcW w:w="180" w:type="dxa"/>
            <w:tcBorders>
              <w:top w:val="nil"/>
              <w:left w:val="nil"/>
              <w:bottom w:val="nil"/>
              <w:right w:val="nil"/>
            </w:tcBorders>
            <w:shd w:val="clear" w:color="000000" w:fill="FFFFFF"/>
            <w:vAlign w:val="center"/>
            <w:hideMark/>
          </w:tcPr>
          <w:p w14:paraId="6A739D0F"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705D3578"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18.8 ± 14.9</w:t>
            </w:r>
          </w:p>
        </w:tc>
        <w:tc>
          <w:tcPr>
            <w:tcW w:w="1540" w:type="dxa"/>
            <w:tcBorders>
              <w:top w:val="nil"/>
              <w:left w:val="nil"/>
              <w:bottom w:val="nil"/>
              <w:right w:val="nil"/>
            </w:tcBorders>
            <w:shd w:val="clear" w:color="000000" w:fill="FFFFFF"/>
            <w:vAlign w:val="center"/>
            <w:hideMark/>
          </w:tcPr>
          <w:p w14:paraId="42D92173"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-10.0–45.0</w:t>
            </w:r>
          </w:p>
        </w:tc>
        <w:tc>
          <w:tcPr>
            <w:tcW w:w="180" w:type="dxa"/>
            <w:tcBorders>
              <w:top w:val="nil"/>
              <w:left w:val="nil"/>
              <w:bottom w:val="nil"/>
              <w:right w:val="nil"/>
            </w:tcBorders>
            <w:shd w:val="clear" w:color="000000" w:fill="FFFFFF"/>
            <w:vAlign w:val="center"/>
            <w:hideMark/>
          </w:tcPr>
          <w:p w14:paraId="1EE4FF23"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521CAAB2"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-11.7 ± 17.4</w:t>
            </w:r>
          </w:p>
        </w:tc>
        <w:tc>
          <w:tcPr>
            <w:tcW w:w="1540" w:type="dxa"/>
            <w:tcBorders>
              <w:top w:val="nil"/>
              <w:left w:val="nil"/>
              <w:bottom w:val="nil"/>
              <w:right w:val="nil"/>
            </w:tcBorders>
            <w:shd w:val="clear" w:color="000000" w:fill="FFFFFF"/>
            <w:vAlign w:val="center"/>
            <w:hideMark/>
          </w:tcPr>
          <w:p w14:paraId="30CD455B"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-40.0–20.0</w:t>
            </w:r>
          </w:p>
        </w:tc>
      </w:tr>
      <w:tr w:rsidR="00CC552E" w:rsidRPr="00CC552E" w14:paraId="765DD625" w14:textId="77777777" w:rsidTr="00CC552E">
        <w:trPr>
          <w:trHeight w:val="315"/>
        </w:trPr>
        <w:tc>
          <w:tcPr>
            <w:tcW w:w="2860" w:type="dxa"/>
            <w:tcBorders>
              <w:top w:val="nil"/>
              <w:left w:val="nil"/>
              <w:bottom w:val="nil"/>
              <w:right w:val="nil"/>
            </w:tcBorders>
            <w:shd w:val="clear" w:color="000000" w:fill="FFFFFF"/>
            <w:vAlign w:val="center"/>
            <w:hideMark/>
          </w:tcPr>
          <w:p w14:paraId="3B3B57C0" w14:textId="77777777" w:rsidR="00CC552E" w:rsidRPr="00CC552E" w:rsidRDefault="00CC552E" w:rsidP="00CC552E">
            <w:pPr>
              <w:suppressAutoHyphens w:val="0"/>
              <w:spacing w:before="0" w:line="240" w:lineRule="auto"/>
              <w:rPr>
                <w:rFonts w:eastAsia="Times New Roman"/>
                <w:color w:val="000000"/>
                <w:lang w:val="en-US"/>
              </w:rPr>
            </w:pPr>
            <w:r w:rsidRPr="00CC552E">
              <w:rPr>
                <w:rFonts w:eastAsia="Times New Roman"/>
                <w:color w:val="000000"/>
              </w:rPr>
              <w:t xml:space="preserve">   Emotion misattribution</w:t>
            </w:r>
          </w:p>
        </w:tc>
        <w:tc>
          <w:tcPr>
            <w:tcW w:w="180" w:type="dxa"/>
            <w:tcBorders>
              <w:top w:val="nil"/>
              <w:left w:val="nil"/>
              <w:bottom w:val="nil"/>
              <w:right w:val="nil"/>
            </w:tcBorders>
            <w:shd w:val="clear" w:color="000000" w:fill="FFFFFF"/>
            <w:vAlign w:val="center"/>
            <w:hideMark/>
          </w:tcPr>
          <w:p w14:paraId="6EA2459A"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62551184"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-17.6 ± 11.6</w:t>
            </w:r>
          </w:p>
        </w:tc>
        <w:tc>
          <w:tcPr>
            <w:tcW w:w="1540" w:type="dxa"/>
            <w:tcBorders>
              <w:top w:val="nil"/>
              <w:left w:val="nil"/>
              <w:bottom w:val="nil"/>
              <w:right w:val="nil"/>
            </w:tcBorders>
            <w:shd w:val="clear" w:color="000000" w:fill="FFFFFF"/>
            <w:vAlign w:val="center"/>
            <w:hideMark/>
          </w:tcPr>
          <w:p w14:paraId="748DD66F"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-46.7–3.3</w:t>
            </w:r>
          </w:p>
        </w:tc>
        <w:tc>
          <w:tcPr>
            <w:tcW w:w="180" w:type="dxa"/>
            <w:tcBorders>
              <w:top w:val="nil"/>
              <w:left w:val="nil"/>
              <w:bottom w:val="nil"/>
              <w:right w:val="nil"/>
            </w:tcBorders>
            <w:shd w:val="clear" w:color="000000" w:fill="FFFFFF"/>
            <w:vAlign w:val="center"/>
            <w:hideMark/>
          </w:tcPr>
          <w:p w14:paraId="0068463B"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3B5AFA1C"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7.9 ± 10.2</w:t>
            </w:r>
          </w:p>
        </w:tc>
        <w:tc>
          <w:tcPr>
            <w:tcW w:w="1540" w:type="dxa"/>
            <w:tcBorders>
              <w:top w:val="nil"/>
              <w:left w:val="nil"/>
              <w:bottom w:val="nil"/>
              <w:right w:val="nil"/>
            </w:tcBorders>
            <w:shd w:val="clear" w:color="000000" w:fill="FFFFFF"/>
            <w:vAlign w:val="center"/>
            <w:hideMark/>
          </w:tcPr>
          <w:p w14:paraId="2C39D24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-13.3–26.7</w:t>
            </w:r>
          </w:p>
        </w:tc>
        <w:tc>
          <w:tcPr>
            <w:tcW w:w="180" w:type="dxa"/>
            <w:tcBorders>
              <w:top w:val="nil"/>
              <w:left w:val="nil"/>
              <w:bottom w:val="nil"/>
              <w:right w:val="nil"/>
            </w:tcBorders>
            <w:shd w:val="clear" w:color="000000" w:fill="FFFFFF"/>
            <w:vAlign w:val="center"/>
            <w:hideMark/>
          </w:tcPr>
          <w:p w14:paraId="4143AD74"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5C620A9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-14.0 ± 10.7</w:t>
            </w:r>
          </w:p>
        </w:tc>
        <w:tc>
          <w:tcPr>
            <w:tcW w:w="1540" w:type="dxa"/>
            <w:tcBorders>
              <w:top w:val="nil"/>
              <w:left w:val="nil"/>
              <w:bottom w:val="nil"/>
              <w:right w:val="nil"/>
            </w:tcBorders>
            <w:shd w:val="clear" w:color="000000" w:fill="FFFFFF"/>
            <w:vAlign w:val="center"/>
            <w:hideMark/>
          </w:tcPr>
          <w:p w14:paraId="383C24D5"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-35.0–6.7</w:t>
            </w:r>
          </w:p>
        </w:tc>
      </w:tr>
      <w:tr w:rsidR="00CC552E" w:rsidRPr="00CC552E" w14:paraId="51EC26BA" w14:textId="77777777" w:rsidTr="00CC552E">
        <w:trPr>
          <w:trHeight w:val="315"/>
        </w:trPr>
        <w:tc>
          <w:tcPr>
            <w:tcW w:w="2860" w:type="dxa"/>
            <w:tcBorders>
              <w:top w:val="nil"/>
              <w:left w:val="nil"/>
              <w:bottom w:val="nil"/>
              <w:right w:val="nil"/>
            </w:tcBorders>
            <w:shd w:val="clear" w:color="000000" w:fill="FFFFFF"/>
            <w:vAlign w:val="center"/>
            <w:hideMark/>
          </w:tcPr>
          <w:p w14:paraId="08ED3052" w14:textId="77777777" w:rsidR="00CC552E" w:rsidRPr="00CC552E" w:rsidRDefault="00CC552E" w:rsidP="00CC552E">
            <w:pPr>
              <w:suppressAutoHyphens w:val="0"/>
              <w:spacing w:before="0" w:line="240" w:lineRule="auto"/>
              <w:rPr>
                <w:rFonts w:eastAsia="Times New Roman"/>
                <w:color w:val="000000"/>
                <w:lang w:val="en-US"/>
              </w:rPr>
            </w:pPr>
            <w:r w:rsidRPr="00CC552E">
              <w:rPr>
                <w:rFonts w:eastAsia="Times New Roman"/>
                <w:color w:val="000000"/>
              </w:rPr>
              <w:t xml:space="preserve">   Emotion detection</w:t>
            </w:r>
          </w:p>
        </w:tc>
        <w:tc>
          <w:tcPr>
            <w:tcW w:w="180" w:type="dxa"/>
            <w:tcBorders>
              <w:top w:val="nil"/>
              <w:left w:val="nil"/>
              <w:bottom w:val="nil"/>
              <w:right w:val="nil"/>
            </w:tcBorders>
            <w:shd w:val="clear" w:color="000000" w:fill="FFFFFF"/>
            <w:vAlign w:val="center"/>
            <w:hideMark/>
          </w:tcPr>
          <w:p w14:paraId="0E637C67"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19A84141"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0.5 ± 12.6</w:t>
            </w:r>
          </w:p>
        </w:tc>
        <w:tc>
          <w:tcPr>
            <w:tcW w:w="1540" w:type="dxa"/>
            <w:tcBorders>
              <w:top w:val="nil"/>
              <w:left w:val="nil"/>
              <w:bottom w:val="nil"/>
              <w:right w:val="nil"/>
            </w:tcBorders>
            <w:shd w:val="clear" w:color="000000" w:fill="FFFFFF"/>
            <w:vAlign w:val="center"/>
            <w:hideMark/>
          </w:tcPr>
          <w:p w14:paraId="66DC192D"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-32.1–19.6</w:t>
            </w:r>
          </w:p>
        </w:tc>
        <w:tc>
          <w:tcPr>
            <w:tcW w:w="180" w:type="dxa"/>
            <w:tcBorders>
              <w:top w:val="nil"/>
              <w:left w:val="nil"/>
              <w:bottom w:val="nil"/>
              <w:right w:val="nil"/>
            </w:tcBorders>
            <w:shd w:val="clear" w:color="000000" w:fill="FFFFFF"/>
            <w:vAlign w:val="center"/>
            <w:hideMark/>
          </w:tcPr>
          <w:p w14:paraId="24BEC6E4"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45E0CFC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1.5 ± 10.4</w:t>
            </w:r>
          </w:p>
        </w:tc>
        <w:tc>
          <w:tcPr>
            <w:tcW w:w="1540" w:type="dxa"/>
            <w:tcBorders>
              <w:top w:val="nil"/>
              <w:left w:val="nil"/>
              <w:bottom w:val="nil"/>
              <w:right w:val="nil"/>
            </w:tcBorders>
            <w:shd w:val="clear" w:color="000000" w:fill="FFFFFF"/>
            <w:vAlign w:val="center"/>
            <w:hideMark/>
          </w:tcPr>
          <w:p w14:paraId="5C8ED80F"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-17.9–17.9</w:t>
            </w:r>
          </w:p>
        </w:tc>
        <w:tc>
          <w:tcPr>
            <w:tcW w:w="180" w:type="dxa"/>
            <w:tcBorders>
              <w:top w:val="nil"/>
              <w:left w:val="nil"/>
              <w:bottom w:val="nil"/>
              <w:right w:val="nil"/>
            </w:tcBorders>
            <w:shd w:val="clear" w:color="000000" w:fill="FFFFFF"/>
            <w:vAlign w:val="center"/>
            <w:hideMark/>
          </w:tcPr>
          <w:p w14:paraId="6F039315"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772E9273"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-8.2 ± 17.3</w:t>
            </w:r>
          </w:p>
        </w:tc>
        <w:tc>
          <w:tcPr>
            <w:tcW w:w="1540" w:type="dxa"/>
            <w:tcBorders>
              <w:top w:val="nil"/>
              <w:left w:val="nil"/>
              <w:bottom w:val="nil"/>
              <w:right w:val="nil"/>
            </w:tcBorders>
            <w:shd w:val="clear" w:color="000000" w:fill="FFFFFF"/>
            <w:vAlign w:val="center"/>
            <w:hideMark/>
          </w:tcPr>
          <w:p w14:paraId="50B52F8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-41.4–25.9</w:t>
            </w:r>
          </w:p>
        </w:tc>
      </w:tr>
      <w:tr w:rsidR="00CC552E" w:rsidRPr="00CC552E" w14:paraId="0358D9D2" w14:textId="77777777" w:rsidTr="00CC552E">
        <w:trPr>
          <w:trHeight w:val="315"/>
        </w:trPr>
        <w:tc>
          <w:tcPr>
            <w:tcW w:w="2860" w:type="dxa"/>
            <w:tcBorders>
              <w:top w:val="nil"/>
              <w:left w:val="nil"/>
              <w:bottom w:val="nil"/>
              <w:right w:val="nil"/>
            </w:tcBorders>
            <w:shd w:val="clear" w:color="000000" w:fill="FFFFFF"/>
            <w:vAlign w:val="center"/>
            <w:hideMark/>
          </w:tcPr>
          <w:p w14:paraId="6B96969E" w14:textId="77777777" w:rsidR="00CC552E" w:rsidRPr="00CC552E" w:rsidRDefault="00CC552E" w:rsidP="00CC552E">
            <w:pPr>
              <w:suppressAutoHyphens w:val="0"/>
              <w:spacing w:before="0" w:line="240" w:lineRule="auto"/>
              <w:rPr>
                <w:rFonts w:eastAsia="Times New Roman"/>
                <w:color w:val="000000"/>
                <w:lang w:val="en-US"/>
              </w:rPr>
            </w:pPr>
            <w:r w:rsidRPr="00CC552E">
              <w:rPr>
                <w:rFonts w:eastAsia="Times New Roman"/>
                <w:color w:val="000000"/>
              </w:rPr>
              <w:t xml:space="preserve">   Affective memory</w:t>
            </w:r>
          </w:p>
        </w:tc>
        <w:tc>
          <w:tcPr>
            <w:tcW w:w="180" w:type="dxa"/>
            <w:tcBorders>
              <w:top w:val="nil"/>
              <w:left w:val="nil"/>
              <w:bottom w:val="nil"/>
              <w:right w:val="nil"/>
            </w:tcBorders>
            <w:shd w:val="clear" w:color="000000" w:fill="FFFFFF"/>
            <w:vAlign w:val="center"/>
            <w:hideMark/>
          </w:tcPr>
          <w:p w14:paraId="0B1D1E91"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772A5B31"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1.6 ± 14.8</w:t>
            </w:r>
          </w:p>
        </w:tc>
        <w:tc>
          <w:tcPr>
            <w:tcW w:w="1540" w:type="dxa"/>
            <w:tcBorders>
              <w:top w:val="nil"/>
              <w:left w:val="nil"/>
              <w:bottom w:val="nil"/>
              <w:right w:val="nil"/>
            </w:tcBorders>
            <w:shd w:val="clear" w:color="000000" w:fill="FFFFFF"/>
            <w:vAlign w:val="center"/>
            <w:hideMark/>
          </w:tcPr>
          <w:p w14:paraId="2EF961AF"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-24.0–32.7</w:t>
            </w:r>
          </w:p>
        </w:tc>
        <w:tc>
          <w:tcPr>
            <w:tcW w:w="180" w:type="dxa"/>
            <w:tcBorders>
              <w:top w:val="nil"/>
              <w:left w:val="nil"/>
              <w:bottom w:val="nil"/>
              <w:right w:val="nil"/>
            </w:tcBorders>
            <w:shd w:val="clear" w:color="000000" w:fill="FFFFFF"/>
            <w:vAlign w:val="center"/>
            <w:hideMark/>
          </w:tcPr>
          <w:p w14:paraId="30254C38"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21E9CB6D"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-4.9 ± 14.9</w:t>
            </w:r>
          </w:p>
        </w:tc>
        <w:tc>
          <w:tcPr>
            <w:tcW w:w="1540" w:type="dxa"/>
            <w:tcBorders>
              <w:top w:val="nil"/>
              <w:left w:val="nil"/>
              <w:bottom w:val="nil"/>
              <w:right w:val="nil"/>
            </w:tcBorders>
            <w:shd w:val="clear" w:color="000000" w:fill="FFFFFF"/>
            <w:vAlign w:val="center"/>
            <w:hideMark/>
          </w:tcPr>
          <w:p w14:paraId="212DC83A"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-30.7–35.3</w:t>
            </w:r>
          </w:p>
        </w:tc>
        <w:tc>
          <w:tcPr>
            <w:tcW w:w="180" w:type="dxa"/>
            <w:tcBorders>
              <w:top w:val="nil"/>
              <w:left w:val="nil"/>
              <w:bottom w:val="nil"/>
              <w:right w:val="nil"/>
            </w:tcBorders>
            <w:shd w:val="clear" w:color="000000" w:fill="FFFFFF"/>
            <w:vAlign w:val="center"/>
            <w:hideMark/>
          </w:tcPr>
          <w:p w14:paraId="74671250"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31367E93"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-1.3 ± 10.9</w:t>
            </w:r>
          </w:p>
        </w:tc>
        <w:tc>
          <w:tcPr>
            <w:tcW w:w="1540" w:type="dxa"/>
            <w:tcBorders>
              <w:top w:val="nil"/>
              <w:left w:val="nil"/>
              <w:bottom w:val="nil"/>
              <w:right w:val="nil"/>
            </w:tcBorders>
            <w:shd w:val="clear" w:color="000000" w:fill="FFFFFF"/>
            <w:vAlign w:val="center"/>
            <w:hideMark/>
          </w:tcPr>
          <w:p w14:paraId="12A29C74"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-18–19.3</w:t>
            </w:r>
          </w:p>
        </w:tc>
      </w:tr>
      <w:tr w:rsidR="00CC552E" w:rsidRPr="00CC552E" w14:paraId="0E400FC6" w14:textId="77777777" w:rsidTr="00CC552E">
        <w:trPr>
          <w:trHeight w:val="315"/>
        </w:trPr>
        <w:tc>
          <w:tcPr>
            <w:tcW w:w="6120" w:type="dxa"/>
            <w:gridSpan w:val="4"/>
            <w:tcBorders>
              <w:top w:val="nil"/>
              <w:left w:val="nil"/>
              <w:bottom w:val="nil"/>
              <w:right w:val="nil"/>
            </w:tcBorders>
            <w:shd w:val="clear" w:color="000000" w:fill="D0CECE"/>
            <w:vAlign w:val="center"/>
            <w:hideMark/>
          </w:tcPr>
          <w:p w14:paraId="02A9124D" w14:textId="77777777" w:rsidR="00CC552E" w:rsidRPr="00CC552E" w:rsidRDefault="00CC552E" w:rsidP="00CC552E">
            <w:pPr>
              <w:suppressAutoHyphens w:val="0"/>
              <w:spacing w:before="0" w:line="240" w:lineRule="auto"/>
              <w:jc w:val="left"/>
              <w:rPr>
                <w:rFonts w:eastAsia="Times New Roman"/>
                <w:i/>
                <w:iCs/>
                <w:color w:val="000000"/>
                <w:lang w:val="en-US"/>
              </w:rPr>
            </w:pPr>
            <w:r w:rsidRPr="00CC552E">
              <w:rPr>
                <w:rFonts w:eastAsia="Times New Roman"/>
                <w:i/>
                <w:iCs/>
                <w:color w:val="000000"/>
                <w:lang w:val="en-US"/>
              </w:rPr>
              <w:t>Hot cognition: social cognition</w:t>
            </w:r>
          </w:p>
        </w:tc>
        <w:tc>
          <w:tcPr>
            <w:tcW w:w="180" w:type="dxa"/>
            <w:tcBorders>
              <w:top w:val="nil"/>
              <w:left w:val="nil"/>
              <w:bottom w:val="nil"/>
              <w:right w:val="nil"/>
            </w:tcBorders>
            <w:shd w:val="clear" w:color="000000" w:fill="D0CECE"/>
            <w:vAlign w:val="center"/>
            <w:hideMark/>
          </w:tcPr>
          <w:p w14:paraId="2B2FD29D"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64AFA52E"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4160C5E1"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80" w:type="dxa"/>
            <w:tcBorders>
              <w:top w:val="nil"/>
              <w:left w:val="nil"/>
              <w:bottom w:val="nil"/>
              <w:right w:val="nil"/>
            </w:tcBorders>
            <w:shd w:val="clear" w:color="000000" w:fill="D0CECE"/>
            <w:vAlign w:val="center"/>
            <w:hideMark/>
          </w:tcPr>
          <w:p w14:paraId="38941F5B"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2583BF0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4A432DC7"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r>
      <w:tr w:rsidR="00CC552E" w:rsidRPr="00CC552E" w14:paraId="73BB560D" w14:textId="77777777" w:rsidTr="00CC552E">
        <w:trPr>
          <w:trHeight w:val="315"/>
        </w:trPr>
        <w:tc>
          <w:tcPr>
            <w:tcW w:w="2860" w:type="dxa"/>
            <w:tcBorders>
              <w:top w:val="nil"/>
              <w:left w:val="nil"/>
              <w:bottom w:val="nil"/>
              <w:right w:val="nil"/>
            </w:tcBorders>
            <w:shd w:val="clear" w:color="000000" w:fill="FFFFFF"/>
            <w:vAlign w:val="center"/>
            <w:hideMark/>
          </w:tcPr>
          <w:p w14:paraId="4AA9E8A9" w14:textId="77777777" w:rsidR="00CC552E" w:rsidRPr="00CC552E" w:rsidRDefault="00CC552E" w:rsidP="00CC552E">
            <w:pPr>
              <w:suppressAutoHyphens w:val="0"/>
              <w:spacing w:before="0" w:line="240" w:lineRule="auto"/>
              <w:rPr>
                <w:rFonts w:eastAsia="Times New Roman"/>
                <w:color w:val="000000"/>
                <w:lang w:val="en-US"/>
              </w:rPr>
            </w:pPr>
            <w:r w:rsidRPr="00CC552E">
              <w:rPr>
                <w:rFonts w:eastAsia="Times New Roman"/>
                <w:color w:val="000000"/>
                <w:lang w:val="en-US"/>
              </w:rPr>
              <w:t xml:space="preserve">   Guilt ratings</w:t>
            </w:r>
          </w:p>
        </w:tc>
        <w:tc>
          <w:tcPr>
            <w:tcW w:w="180" w:type="dxa"/>
            <w:tcBorders>
              <w:top w:val="nil"/>
              <w:left w:val="nil"/>
              <w:bottom w:val="nil"/>
              <w:right w:val="nil"/>
            </w:tcBorders>
            <w:shd w:val="clear" w:color="000000" w:fill="FFFFFF"/>
            <w:vAlign w:val="center"/>
            <w:hideMark/>
          </w:tcPr>
          <w:p w14:paraId="734F6B0A"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48CA620F"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3.9 ± 0.4</w:t>
            </w:r>
          </w:p>
        </w:tc>
        <w:tc>
          <w:tcPr>
            <w:tcW w:w="1540" w:type="dxa"/>
            <w:tcBorders>
              <w:top w:val="nil"/>
              <w:left w:val="nil"/>
              <w:bottom w:val="nil"/>
              <w:right w:val="nil"/>
            </w:tcBorders>
            <w:shd w:val="clear" w:color="000000" w:fill="FFFFFF"/>
            <w:vAlign w:val="center"/>
            <w:hideMark/>
          </w:tcPr>
          <w:p w14:paraId="1720A401"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3.1–4.9</w:t>
            </w:r>
          </w:p>
        </w:tc>
        <w:tc>
          <w:tcPr>
            <w:tcW w:w="180" w:type="dxa"/>
            <w:tcBorders>
              <w:top w:val="nil"/>
              <w:left w:val="nil"/>
              <w:bottom w:val="nil"/>
              <w:right w:val="nil"/>
            </w:tcBorders>
            <w:shd w:val="clear" w:color="000000" w:fill="FFFFFF"/>
            <w:vAlign w:val="center"/>
            <w:hideMark/>
          </w:tcPr>
          <w:p w14:paraId="5A4089F0"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78F89247"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4.0 ± 0.5</w:t>
            </w:r>
          </w:p>
        </w:tc>
        <w:tc>
          <w:tcPr>
            <w:tcW w:w="1540" w:type="dxa"/>
            <w:tcBorders>
              <w:top w:val="nil"/>
              <w:left w:val="nil"/>
              <w:bottom w:val="nil"/>
              <w:right w:val="nil"/>
            </w:tcBorders>
            <w:shd w:val="clear" w:color="000000" w:fill="FFFFFF"/>
            <w:vAlign w:val="center"/>
            <w:hideMark/>
          </w:tcPr>
          <w:p w14:paraId="7310A2AE"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2.9–5.0</w:t>
            </w:r>
          </w:p>
        </w:tc>
        <w:tc>
          <w:tcPr>
            <w:tcW w:w="180" w:type="dxa"/>
            <w:tcBorders>
              <w:top w:val="nil"/>
              <w:left w:val="nil"/>
              <w:bottom w:val="nil"/>
              <w:right w:val="nil"/>
            </w:tcBorders>
            <w:shd w:val="clear" w:color="000000" w:fill="FFFFFF"/>
            <w:vAlign w:val="center"/>
            <w:hideMark/>
          </w:tcPr>
          <w:p w14:paraId="603DD4D6"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3F1AF7AD"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5.0 ± 0.4</w:t>
            </w:r>
          </w:p>
        </w:tc>
        <w:tc>
          <w:tcPr>
            <w:tcW w:w="1540" w:type="dxa"/>
            <w:tcBorders>
              <w:top w:val="nil"/>
              <w:left w:val="nil"/>
              <w:bottom w:val="nil"/>
              <w:right w:val="nil"/>
            </w:tcBorders>
            <w:shd w:val="clear" w:color="000000" w:fill="FFFFFF"/>
            <w:vAlign w:val="center"/>
            <w:hideMark/>
          </w:tcPr>
          <w:p w14:paraId="089C6AD6"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4.0–5.9</w:t>
            </w:r>
          </w:p>
        </w:tc>
      </w:tr>
      <w:tr w:rsidR="00CC552E" w:rsidRPr="00CC552E" w14:paraId="77227DB9" w14:textId="77777777" w:rsidTr="00CC552E">
        <w:trPr>
          <w:trHeight w:val="315"/>
        </w:trPr>
        <w:tc>
          <w:tcPr>
            <w:tcW w:w="2860" w:type="dxa"/>
            <w:tcBorders>
              <w:top w:val="nil"/>
              <w:left w:val="nil"/>
              <w:bottom w:val="nil"/>
              <w:right w:val="nil"/>
            </w:tcBorders>
            <w:shd w:val="clear" w:color="000000" w:fill="FFFFFF"/>
            <w:vAlign w:val="center"/>
            <w:hideMark/>
          </w:tcPr>
          <w:p w14:paraId="74E12768" w14:textId="77777777" w:rsidR="00CC552E" w:rsidRPr="00CC552E" w:rsidRDefault="00CC552E" w:rsidP="00CC552E">
            <w:pPr>
              <w:suppressAutoHyphens w:val="0"/>
              <w:spacing w:before="0" w:line="240" w:lineRule="auto"/>
              <w:rPr>
                <w:rFonts w:eastAsia="Times New Roman"/>
                <w:color w:val="000000"/>
                <w:lang w:val="en-US"/>
              </w:rPr>
            </w:pPr>
            <w:r w:rsidRPr="00CC552E">
              <w:rPr>
                <w:rFonts w:eastAsia="Times New Roman"/>
                <w:color w:val="000000"/>
              </w:rPr>
              <w:t xml:space="preserve">   Shame ratings</w:t>
            </w:r>
          </w:p>
        </w:tc>
        <w:tc>
          <w:tcPr>
            <w:tcW w:w="180" w:type="dxa"/>
            <w:tcBorders>
              <w:top w:val="nil"/>
              <w:left w:val="nil"/>
              <w:bottom w:val="nil"/>
              <w:right w:val="nil"/>
            </w:tcBorders>
            <w:shd w:val="clear" w:color="000000" w:fill="FFFFFF"/>
            <w:vAlign w:val="center"/>
            <w:hideMark/>
          </w:tcPr>
          <w:p w14:paraId="7CB1B631"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48A767EB"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4.1 ± 0.6</w:t>
            </w:r>
          </w:p>
        </w:tc>
        <w:tc>
          <w:tcPr>
            <w:tcW w:w="1540" w:type="dxa"/>
            <w:tcBorders>
              <w:top w:val="nil"/>
              <w:left w:val="nil"/>
              <w:bottom w:val="nil"/>
              <w:right w:val="nil"/>
            </w:tcBorders>
            <w:shd w:val="clear" w:color="000000" w:fill="FFFFFF"/>
            <w:vAlign w:val="center"/>
            <w:hideMark/>
          </w:tcPr>
          <w:p w14:paraId="594A6E6C"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2.7–5.0</w:t>
            </w:r>
          </w:p>
        </w:tc>
        <w:tc>
          <w:tcPr>
            <w:tcW w:w="180" w:type="dxa"/>
            <w:tcBorders>
              <w:top w:val="nil"/>
              <w:left w:val="nil"/>
              <w:bottom w:val="nil"/>
              <w:right w:val="nil"/>
            </w:tcBorders>
            <w:shd w:val="clear" w:color="000000" w:fill="FFFFFF"/>
            <w:vAlign w:val="center"/>
            <w:hideMark/>
          </w:tcPr>
          <w:p w14:paraId="177B0D16"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66B1D563"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4.0 ± 0.5</w:t>
            </w:r>
          </w:p>
        </w:tc>
        <w:tc>
          <w:tcPr>
            <w:tcW w:w="1540" w:type="dxa"/>
            <w:tcBorders>
              <w:top w:val="nil"/>
              <w:left w:val="nil"/>
              <w:bottom w:val="nil"/>
              <w:right w:val="nil"/>
            </w:tcBorders>
            <w:shd w:val="clear" w:color="000000" w:fill="FFFFFF"/>
            <w:vAlign w:val="center"/>
            <w:hideMark/>
          </w:tcPr>
          <w:p w14:paraId="4F543358"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2.9–5.1</w:t>
            </w:r>
          </w:p>
        </w:tc>
        <w:tc>
          <w:tcPr>
            <w:tcW w:w="180" w:type="dxa"/>
            <w:tcBorders>
              <w:top w:val="nil"/>
              <w:left w:val="nil"/>
              <w:bottom w:val="nil"/>
              <w:right w:val="nil"/>
            </w:tcBorders>
            <w:shd w:val="clear" w:color="000000" w:fill="FFFFFF"/>
            <w:vAlign w:val="center"/>
            <w:hideMark/>
          </w:tcPr>
          <w:p w14:paraId="6C42A4E3"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53BC8436"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5.3 ± 0.5</w:t>
            </w:r>
          </w:p>
        </w:tc>
        <w:tc>
          <w:tcPr>
            <w:tcW w:w="1540" w:type="dxa"/>
            <w:tcBorders>
              <w:top w:val="nil"/>
              <w:left w:val="nil"/>
              <w:bottom w:val="nil"/>
              <w:right w:val="nil"/>
            </w:tcBorders>
            <w:shd w:val="clear" w:color="000000" w:fill="FFFFFF"/>
            <w:vAlign w:val="center"/>
            <w:hideMark/>
          </w:tcPr>
          <w:p w14:paraId="0228ED41"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4.1–6.3</w:t>
            </w:r>
          </w:p>
        </w:tc>
      </w:tr>
      <w:tr w:rsidR="00CC552E" w:rsidRPr="00CC552E" w14:paraId="48B0C406" w14:textId="77777777" w:rsidTr="00CC552E">
        <w:trPr>
          <w:trHeight w:val="315"/>
        </w:trPr>
        <w:tc>
          <w:tcPr>
            <w:tcW w:w="2860" w:type="dxa"/>
            <w:tcBorders>
              <w:top w:val="nil"/>
              <w:left w:val="nil"/>
              <w:bottom w:val="nil"/>
              <w:right w:val="nil"/>
            </w:tcBorders>
            <w:shd w:val="clear" w:color="000000" w:fill="FFFFFF"/>
            <w:vAlign w:val="center"/>
            <w:hideMark/>
          </w:tcPr>
          <w:p w14:paraId="013E1B5F" w14:textId="77777777" w:rsidR="00CC552E" w:rsidRPr="00CC552E" w:rsidRDefault="00CC552E" w:rsidP="00CC552E">
            <w:pPr>
              <w:suppressAutoHyphens w:val="0"/>
              <w:spacing w:before="0" w:line="240" w:lineRule="auto"/>
              <w:rPr>
                <w:rFonts w:eastAsia="Times New Roman"/>
                <w:color w:val="000000"/>
                <w:lang w:val="en-US"/>
              </w:rPr>
            </w:pPr>
            <w:r w:rsidRPr="00CC552E">
              <w:rPr>
                <w:rFonts w:eastAsia="Times New Roman"/>
                <w:color w:val="000000"/>
              </w:rPr>
              <w:t xml:space="preserve">   Information sampling</w:t>
            </w:r>
          </w:p>
        </w:tc>
        <w:tc>
          <w:tcPr>
            <w:tcW w:w="180" w:type="dxa"/>
            <w:tcBorders>
              <w:top w:val="nil"/>
              <w:left w:val="nil"/>
              <w:bottom w:val="nil"/>
              <w:right w:val="nil"/>
            </w:tcBorders>
            <w:shd w:val="clear" w:color="000000" w:fill="FFFFFF"/>
            <w:vAlign w:val="center"/>
            <w:hideMark/>
          </w:tcPr>
          <w:p w14:paraId="46ACCAFA"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6DF3ACE3"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38.5 ± 18.1</w:t>
            </w:r>
          </w:p>
        </w:tc>
        <w:tc>
          <w:tcPr>
            <w:tcW w:w="1540" w:type="dxa"/>
            <w:tcBorders>
              <w:top w:val="nil"/>
              <w:left w:val="nil"/>
              <w:bottom w:val="nil"/>
              <w:right w:val="nil"/>
            </w:tcBorders>
            <w:shd w:val="clear" w:color="000000" w:fill="FFFFFF"/>
            <w:vAlign w:val="center"/>
            <w:hideMark/>
          </w:tcPr>
          <w:p w14:paraId="383C847D"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-21.9–78.1</w:t>
            </w:r>
          </w:p>
        </w:tc>
        <w:tc>
          <w:tcPr>
            <w:tcW w:w="180" w:type="dxa"/>
            <w:tcBorders>
              <w:top w:val="nil"/>
              <w:left w:val="nil"/>
              <w:bottom w:val="nil"/>
              <w:right w:val="nil"/>
            </w:tcBorders>
            <w:shd w:val="clear" w:color="000000" w:fill="FFFFFF"/>
            <w:vAlign w:val="center"/>
            <w:hideMark/>
          </w:tcPr>
          <w:p w14:paraId="04B38B5A"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76F5AA4C"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36.7 ± 18.3</w:t>
            </w:r>
          </w:p>
        </w:tc>
        <w:tc>
          <w:tcPr>
            <w:tcW w:w="1540" w:type="dxa"/>
            <w:tcBorders>
              <w:top w:val="nil"/>
              <w:left w:val="nil"/>
              <w:bottom w:val="nil"/>
              <w:right w:val="nil"/>
            </w:tcBorders>
            <w:shd w:val="clear" w:color="000000" w:fill="FFFFFF"/>
            <w:vAlign w:val="center"/>
            <w:hideMark/>
          </w:tcPr>
          <w:p w14:paraId="4993251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0.0–68.8</w:t>
            </w:r>
          </w:p>
        </w:tc>
        <w:tc>
          <w:tcPr>
            <w:tcW w:w="180" w:type="dxa"/>
            <w:tcBorders>
              <w:top w:val="nil"/>
              <w:left w:val="nil"/>
              <w:bottom w:val="nil"/>
              <w:right w:val="nil"/>
            </w:tcBorders>
            <w:shd w:val="clear" w:color="000000" w:fill="FFFFFF"/>
            <w:vAlign w:val="center"/>
            <w:hideMark/>
          </w:tcPr>
          <w:p w14:paraId="2D01AF9B"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34BA8A27"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40.3 ± 19.6</w:t>
            </w:r>
          </w:p>
        </w:tc>
        <w:tc>
          <w:tcPr>
            <w:tcW w:w="1540" w:type="dxa"/>
            <w:tcBorders>
              <w:top w:val="nil"/>
              <w:left w:val="nil"/>
              <w:bottom w:val="nil"/>
              <w:right w:val="nil"/>
            </w:tcBorders>
            <w:shd w:val="clear" w:color="000000" w:fill="FFFFFF"/>
            <w:vAlign w:val="center"/>
            <w:hideMark/>
          </w:tcPr>
          <w:p w14:paraId="7352C086"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-9.4–71.9</w:t>
            </w:r>
          </w:p>
        </w:tc>
      </w:tr>
      <w:tr w:rsidR="00CC552E" w:rsidRPr="00CC552E" w14:paraId="57C8B003" w14:textId="77777777" w:rsidTr="00CC552E">
        <w:trPr>
          <w:trHeight w:val="315"/>
        </w:trPr>
        <w:tc>
          <w:tcPr>
            <w:tcW w:w="2860" w:type="dxa"/>
            <w:tcBorders>
              <w:top w:val="nil"/>
              <w:left w:val="nil"/>
              <w:bottom w:val="nil"/>
              <w:right w:val="nil"/>
            </w:tcBorders>
            <w:shd w:val="clear" w:color="000000" w:fill="FFFFFF"/>
            <w:vAlign w:val="center"/>
            <w:hideMark/>
          </w:tcPr>
          <w:p w14:paraId="405CF106" w14:textId="77777777" w:rsidR="00CC552E" w:rsidRPr="00CC552E" w:rsidRDefault="00CC552E" w:rsidP="00CC552E">
            <w:pPr>
              <w:suppressAutoHyphens w:val="0"/>
              <w:spacing w:before="0" w:line="240" w:lineRule="auto"/>
              <w:rPr>
                <w:rFonts w:eastAsia="Times New Roman"/>
                <w:color w:val="000000"/>
                <w:lang w:val="en-US"/>
              </w:rPr>
            </w:pPr>
            <w:r w:rsidRPr="00CC552E">
              <w:rPr>
                <w:rFonts w:eastAsia="Times New Roman"/>
                <w:color w:val="000000"/>
              </w:rPr>
              <w:t xml:space="preserve">   Social interpretation bias</w:t>
            </w:r>
          </w:p>
        </w:tc>
        <w:tc>
          <w:tcPr>
            <w:tcW w:w="180" w:type="dxa"/>
            <w:tcBorders>
              <w:top w:val="nil"/>
              <w:left w:val="nil"/>
              <w:bottom w:val="nil"/>
              <w:right w:val="nil"/>
            </w:tcBorders>
            <w:shd w:val="clear" w:color="000000" w:fill="FFFFFF"/>
            <w:vAlign w:val="center"/>
            <w:hideMark/>
          </w:tcPr>
          <w:p w14:paraId="48973AA9"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6CB24A2C"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4.0 ± 22.2</w:t>
            </w:r>
          </w:p>
        </w:tc>
        <w:tc>
          <w:tcPr>
            <w:tcW w:w="1540" w:type="dxa"/>
            <w:tcBorders>
              <w:top w:val="nil"/>
              <w:left w:val="nil"/>
              <w:bottom w:val="nil"/>
              <w:right w:val="nil"/>
            </w:tcBorders>
            <w:shd w:val="clear" w:color="000000" w:fill="FFFFFF"/>
            <w:vAlign w:val="center"/>
            <w:hideMark/>
          </w:tcPr>
          <w:p w14:paraId="0ED45F97"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-50.0–37.5</w:t>
            </w:r>
          </w:p>
        </w:tc>
        <w:tc>
          <w:tcPr>
            <w:tcW w:w="180" w:type="dxa"/>
            <w:tcBorders>
              <w:top w:val="nil"/>
              <w:left w:val="nil"/>
              <w:bottom w:val="nil"/>
              <w:right w:val="nil"/>
            </w:tcBorders>
            <w:shd w:val="clear" w:color="000000" w:fill="FFFFFF"/>
            <w:vAlign w:val="center"/>
            <w:hideMark/>
          </w:tcPr>
          <w:p w14:paraId="0463E306"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07091561"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10.3 ± 16.9</w:t>
            </w:r>
          </w:p>
        </w:tc>
        <w:tc>
          <w:tcPr>
            <w:tcW w:w="1540" w:type="dxa"/>
            <w:tcBorders>
              <w:top w:val="nil"/>
              <w:left w:val="nil"/>
              <w:bottom w:val="nil"/>
              <w:right w:val="nil"/>
            </w:tcBorders>
            <w:shd w:val="clear" w:color="000000" w:fill="FFFFFF"/>
            <w:vAlign w:val="center"/>
            <w:hideMark/>
          </w:tcPr>
          <w:p w14:paraId="0285E68F"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-18.8–50</w:t>
            </w:r>
          </w:p>
        </w:tc>
        <w:tc>
          <w:tcPr>
            <w:tcW w:w="180" w:type="dxa"/>
            <w:tcBorders>
              <w:top w:val="nil"/>
              <w:left w:val="nil"/>
              <w:bottom w:val="nil"/>
              <w:right w:val="nil"/>
            </w:tcBorders>
            <w:shd w:val="clear" w:color="000000" w:fill="FFFFFF"/>
            <w:vAlign w:val="center"/>
            <w:hideMark/>
          </w:tcPr>
          <w:p w14:paraId="65EAB7E4"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789D8BA8"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4.5 ± 24.0</w:t>
            </w:r>
          </w:p>
        </w:tc>
        <w:tc>
          <w:tcPr>
            <w:tcW w:w="1540" w:type="dxa"/>
            <w:tcBorders>
              <w:top w:val="nil"/>
              <w:left w:val="nil"/>
              <w:bottom w:val="nil"/>
              <w:right w:val="nil"/>
            </w:tcBorders>
            <w:shd w:val="clear" w:color="000000" w:fill="FFFFFF"/>
            <w:vAlign w:val="center"/>
            <w:hideMark/>
          </w:tcPr>
          <w:p w14:paraId="4F03971A"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-37.5–50.0</w:t>
            </w:r>
          </w:p>
        </w:tc>
      </w:tr>
      <w:tr w:rsidR="00CC552E" w:rsidRPr="00CC552E" w14:paraId="1FA6F90F" w14:textId="77777777" w:rsidTr="00CC552E">
        <w:trPr>
          <w:trHeight w:val="315"/>
        </w:trPr>
        <w:tc>
          <w:tcPr>
            <w:tcW w:w="2860" w:type="dxa"/>
            <w:tcBorders>
              <w:top w:val="nil"/>
              <w:left w:val="nil"/>
              <w:bottom w:val="nil"/>
              <w:right w:val="nil"/>
            </w:tcBorders>
            <w:shd w:val="clear" w:color="000000" w:fill="D0CECE"/>
            <w:vAlign w:val="center"/>
            <w:hideMark/>
          </w:tcPr>
          <w:p w14:paraId="49154EB0" w14:textId="77777777" w:rsidR="00CC552E" w:rsidRPr="00CC552E" w:rsidRDefault="00CC552E" w:rsidP="00CC552E">
            <w:pPr>
              <w:suppressAutoHyphens w:val="0"/>
              <w:spacing w:before="0" w:line="240" w:lineRule="auto"/>
              <w:jc w:val="left"/>
              <w:rPr>
                <w:rFonts w:eastAsia="Times New Roman"/>
                <w:i/>
                <w:iCs/>
                <w:color w:val="000000"/>
                <w:lang w:val="en-US"/>
              </w:rPr>
            </w:pPr>
            <w:r w:rsidRPr="00CC552E">
              <w:rPr>
                <w:rFonts w:eastAsia="Times New Roman"/>
                <w:i/>
                <w:iCs/>
                <w:color w:val="000000"/>
                <w:lang w:val="en-US"/>
              </w:rPr>
              <w:t>Cold cognition</w:t>
            </w:r>
          </w:p>
        </w:tc>
        <w:tc>
          <w:tcPr>
            <w:tcW w:w="180" w:type="dxa"/>
            <w:tcBorders>
              <w:top w:val="nil"/>
              <w:left w:val="nil"/>
              <w:bottom w:val="nil"/>
              <w:right w:val="nil"/>
            </w:tcBorders>
            <w:shd w:val="clear" w:color="000000" w:fill="D0CECE"/>
            <w:vAlign w:val="center"/>
            <w:hideMark/>
          </w:tcPr>
          <w:p w14:paraId="5178897B"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183F21D5"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49019C4E"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80" w:type="dxa"/>
            <w:tcBorders>
              <w:top w:val="nil"/>
              <w:left w:val="nil"/>
              <w:bottom w:val="nil"/>
              <w:right w:val="nil"/>
            </w:tcBorders>
            <w:shd w:val="clear" w:color="000000" w:fill="D0CECE"/>
            <w:vAlign w:val="center"/>
            <w:hideMark/>
          </w:tcPr>
          <w:p w14:paraId="5DD63174"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7D34162A"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52434018"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80" w:type="dxa"/>
            <w:tcBorders>
              <w:top w:val="nil"/>
              <w:left w:val="nil"/>
              <w:bottom w:val="nil"/>
              <w:right w:val="nil"/>
            </w:tcBorders>
            <w:shd w:val="clear" w:color="000000" w:fill="D0CECE"/>
            <w:vAlign w:val="center"/>
            <w:hideMark/>
          </w:tcPr>
          <w:p w14:paraId="78FEB5DA"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5E9363EE"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D0CECE"/>
            <w:vAlign w:val="center"/>
            <w:hideMark/>
          </w:tcPr>
          <w:p w14:paraId="576D857D"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 </w:t>
            </w:r>
          </w:p>
        </w:tc>
      </w:tr>
      <w:tr w:rsidR="00CC552E" w:rsidRPr="00CC552E" w14:paraId="09972905" w14:textId="77777777" w:rsidTr="00CC552E">
        <w:trPr>
          <w:trHeight w:val="315"/>
        </w:trPr>
        <w:tc>
          <w:tcPr>
            <w:tcW w:w="2860" w:type="dxa"/>
            <w:tcBorders>
              <w:top w:val="nil"/>
              <w:left w:val="nil"/>
              <w:bottom w:val="nil"/>
              <w:right w:val="nil"/>
            </w:tcBorders>
            <w:shd w:val="clear" w:color="000000" w:fill="FFFFFF"/>
            <w:vAlign w:val="center"/>
            <w:hideMark/>
          </w:tcPr>
          <w:p w14:paraId="63AD7676"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xml:space="preserve">   Verbal memory</w:t>
            </w:r>
          </w:p>
        </w:tc>
        <w:tc>
          <w:tcPr>
            <w:tcW w:w="180" w:type="dxa"/>
            <w:tcBorders>
              <w:top w:val="nil"/>
              <w:left w:val="nil"/>
              <w:bottom w:val="nil"/>
              <w:right w:val="nil"/>
            </w:tcBorders>
            <w:shd w:val="clear" w:color="000000" w:fill="FFFFFF"/>
            <w:vAlign w:val="center"/>
            <w:hideMark/>
          </w:tcPr>
          <w:p w14:paraId="10A667AF"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5AE45DBE"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16.8 ± 3.2</w:t>
            </w:r>
          </w:p>
        </w:tc>
        <w:tc>
          <w:tcPr>
            <w:tcW w:w="1540" w:type="dxa"/>
            <w:tcBorders>
              <w:top w:val="nil"/>
              <w:left w:val="nil"/>
              <w:bottom w:val="nil"/>
              <w:right w:val="nil"/>
            </w:tcBorders>
            <w:shd w:val="clear" w:color="000000" w:fill="FFFFFF"/>
            <w:vAlign w:val="center"/>
            <w:hideMark/>
          </w:tcPr>
          <w:p w14:paraId="05ED3292"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9.8–23.1</w:t>
            </w:r>
          </w:p>
        </w:tc>
        <w:tc>
          <w:tcPr>
            <w:tcW w:w="180" w:type="dxa"/>
            <w:tcBorders>
              <w:top w:val="nil"/>
              <w:left w:val="nil"/>
              <w:bottom w:val="nil"/>
              <w:right w:val="nil"/>
            </w:tcBorders>
            <w:shd w:val="clear" w:color="000000" w:fill="FFFFFF"/>
            <w:vAlign w:val="center"/>
            <w:hideMark/>
          </w:tcPr>
          <w:p w14:paraId="77B9B7C5"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2ACBEB44"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14.3 ± 3.6</w:t>
            </w:r>
          </w:p>
        </w:tc>
        <w:tc>
          <w:tcPr>
            <w:tcW w:w="1540" w:type="dxa"/>
            <w:tcBorders>
              <w:top w:val="nil"/>
              <w:left w:val="nil"/>
              <w:bottom w:val="nil"/>
              <w:right w:val="nil"/>
            </w:tcBorders>
            <w:shd w:val="clear" w:color="000000" w:fill="FFFFFF"/>
            <w:vAlign w:val="center"/>
            <w:hideMark/>
          </w:tcPr>
          <w:p w14:paraId="6C0D5C5A"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6.2–23.0</w:t>
            </w:r>
          </w:p>
        </w:tc>
        <w:tc>
          <w:tcPr>
            <w:tcW w:w="180" w:type="dxa"/>
            <w:tcBorders>
              <w:top w:val="nil"/>
              <w:left w:val="nil"/>
              <w:bottom w:val="nil"/>
              <w:right w:val="nil"/>
            </w:tcBorders>
            <w:shd w:val="clear" w:color="000000" w:fill="FFFFFF"/>
            <w:vAlign w:val="center"/>
            <w:hideMark/>
          </w:tcPr>
          <w:p w14:paraId="579CE1EE"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38943D68"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12.3 ± 4.4</w:t>
            </w:r>
          </w:p>
        </w:tc>
        <w:tc>
          <w:tcPr>
            <w:tcW w:w="1540" w:type="dxa"/>
            <w:tcBorders>
              <w:top w:val="nil"/>
              <w:left w:val="nil"/>
              <w:bottom w:val="nil"/>
              <w:right w:val="nil"/>
            </w:tcBorders>
            <w:shd w:val="clear" w:color="000000" w:fill="FFFFFF"/>
            <w:vAlign w:val="center"/>
            <w:hideMark/>
          </w:tcPr>
          <w:p w14:paraId="2A047F5F"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5.5–23.1</w:t>
            </w:r>
          </w:p>
        </w:tc>
      </w:tr>
      <w:tr w:rsidR="00CC552E" w:rsidRPr="00CC552E" w14:paraId="33161758" w14:textId="77777777" w:rsidTr="00CC552E">
        <w:trPr>
          <w:trHeight w:val="315"/>
        </w:trPr>
        <w:tc>
          <w:tcPr>
            <w:tcW w:w="2860" w:type="dxa"/>
            <w:tcBorders>
              <w:top w:val="nil"/>
              <w:left w:val="nil"/>
              <w:bottom w:val="nil"/>
              <w:right w:val="nil"/>
            </w:tcBorders>
            <w:shd w:val="clear" w:color="000000" w:fill="FFFFFF"/>
            <w:vAlign w:val="center"/>
            <w:hideMark/>
          </w:tcPr>
          <w:p w14:paraId="070D5F90"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xml:space="preserve">   Working memory</w:t>
            </w:r>
          </w:p>
        </w:tc>
        <w:tc>
          <w:tcPr>
            <w:tcW w:w="180" w:type="dxa"/>
            <w:tcBorders>
              <w:top w:val="nil"/>
              <w:left w:val="nil"/>
              <w:bottom w:val="nil"/>
              <w:right w:val="nil"/>
            </w:tcBorders>
            <w:shd w:val="clear" w:color="000000" w:fill="FFFFFF"/>
            <w:vAlign w:val="center"/>
            <w:hideMark/>
          </w:tcPr>
          <w:p w14:paraId="2717DA60"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59215E27"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12.5 ± 2.8</w:t>
            </w:r>
          </w:p>
        </w:tc>
        <w:tc>
          <w:tcPr>
            <w:tcW w:w="1540" w:type="dxa"/>
            <w:tcBorders>
              <w:top w:val="nil"/>
              <w:left w:val="nil"/>
              <w:bottom w:val="nil"/>
              <w:right w:val="nil"/>
            </w:tcBorders>
            <w:shd w:val="clear" w:color="000000" w:fill="FFFFFF"/>
            <w:vAlign w:val="center"/>
            <w:hideMark/>
          </w:tcPr>
          <w:p w14:paraId="7025F0BB"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8.0–18.0</w:t>
            </w:r>
          </w:p>
        </w:tc>
        <w:tc>
          <w:tcPr>
            <w:tcW w:w="180" w:type="dxa"/>
            <w:tcBorders>
              <w:top w:val="nil"/>
              <w:left w:val="nil"/>
              <w:bottom w:val="nil"/>
              <w:right w:val="nil"/>
            </w:tcBorders>
            <w:shd w:val="clear" w:color="000000" w:fill="FFFFFF"/>
            <w:vAlign w:val="center"/>
            <w:hideMark/>
          </w:tcPr>
          <w:p w14:paraId="7A912BB8"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2E47205D"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11.6 ± 2.5</w:t>
            </w:r>
          </w:p>
        </w:tc>
        <w:tc>
          <w:tcPr>
            <w:tcW w:w="1540" w:type="dxa"/>
            <w:tcBorders>
              <w:top w:val="nil"/>
              <w:left w:val="nil"/>
              <w:bottom w:val="nil"/>
              <w:right w:val="nil"/>
            </w:tcBorders>
            <w:shd w:val="clear" w:color="000000" w:fill="FFFFFF"/>
            <w:vAlign w:val="center"/>
            <w:hideMark/>
          </w:tcPr>
          <w:p w14:paraId="79B166A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6.0–15.0</w:t>
            </w:r>
          </w:p>
        </w:tc>
        <w:tc>
          <w:tcPr>
            <w:tcW w:w="180" w:type="dxa"/>
            <w:tcBorders>
              <w:top w:val="nil"/>
              <w:left w:val="nil"/>
              <w:bottom w:val="nil"/>
              <w:right w:val="nil"/>
            </w:tcBorders>
            <w:shd w:val="clear" w:color="000000" w:fill="FFFFFF"/>
            <w:vAlign w:val="center"/>
            <w:hideMark/>
          </w:tcPr>
          <w:p w14:paraId="25BAF5F9"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nil"/>
              <w:right w:val="nil"/>
            </w:tcBorders>
            <w:shd w:val="clear" w:color="000000" w:fill="FFFFFF"/>
            <w:vAlign w:val="center"/>
            <w:hideMark/>
          </w:tcPr>
          <w:p w14:paraId="107B1006"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10.5 ± 2.8</w:t>
            </w:r>
          </w:p>
        </w:tc>
        <w:tc>
          <w:tcPr>
            <w:tcW w:w="1540" w:type="dxa"/>
            <w:tcBorders>
              <w:top w:val="nil"/>
              <w:left w:val="nil"/>
              <w:bottom w:val="nil"/>
              <w:right w:val="nil"/>
            </w:tcBorders>
            <w:shd w:val="clear" w:color="000000" w:fill="FFFFFF"/>
            <w:vAlign w:val="center"/>
            <w:hideMark/>
          </w:tcPr>
          <w:p w14:paraId="5C22835B"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6.0–16.0</w:t>
            </w:r>
          </w:p>
        </w:tc>
      </w:tr>
      <w:tr w:rsidR="00CC552E" w:rsidRPr="00CC552E" w14:paraId="660067FC" w14:textId="77777777" w:rsidTr="00CC552E">
        <w:trPr>
          <w:trHeight w:val="330"/>
        </w:trPr>
        <w:tc>
          <w:tcPr>
            <w:tcW w:w="2860" w:type="dxa"/>
            <w:tcBorders>
              <w:top w:val="nil"/>
              <w:left w:val="nil"/>
              <w:bottom w:val="double" w:sz="6" w:space="0" w:color="auto"/>
              <w:right w:val="nil"/>
            </w:tcBorders>
            <w:shd w:val="clear" w:color="000000" w:fill="FFFFFF"/>
            <w:vAlign w:val="center"/>
            <w:hideMark/>
          </w:tcPr>
          <w:p w14:paraId="718A6A46"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xml:space="preserve">   Reaction time</w:t>
            </w:r>
          </w:p>
        </w:tc>
        <w:tc>
          <w:tcPr>
            <w:tcW w:w="180" w:type="dxa"/>
            <w:tcBorders>
              <w:top w:val="nil"/>
              <w:left w:val="nil"/>
              <w:bottom w:val="double" w:sz="6" w:space="0" w:color="auto"/>
              <w:right w:val="nil"/>
            </w:tcBorders>
            <w:shd w:val="clear" w:color="000000" w:fill="FFFFFF"/>
            <w:vAlign w:val="center"/>
            <w:hideMark/>
          </w:tcPr>
          <w:p w14:paraId="661C016E"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double" w:sz="6" w:space="0" w:color="auto"/>
              <w:right w:val="nil"/>
            </w:tcBorders>
            <w:shd w:val="clear" w:color="000000" w:fill="FFFFFF"/>
            <w:vAlign w:val="center"/>
            <w:hideMark/>
          </w:tcPr>
          <w:p w14:paraId="5B6FB87E"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267.4 ± 49.5</w:t>
            </w:r>
          </w:p>
        </w:tc>
        <w:tc>
          <w:tcPr>
            <w:tcW w:w="1540" w:type="dxa"/>
            <w:tcBorders>
              <w:top w:val="nil"/>
              <w:left w:val="nil"/>
              <w:bottom w:val="double" w:sz="6" w:space="0" w:color="auto"/>
              <w:right w:val="nil"/>
            </w:tcBorders>
            <w:shd w:val="clear" w:color="000000" w:fill="FFFFFF"/>
            <w:vAlign w:val="center"/>
            <w:hideMark/>
          </w:tcPr>
          <w:p w14:paraId="6805AA50"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200.5–454.7</w:t>
            </w:r>
          </w:p>
        </w:tc>
        <w:tc>
          <w:tcPr>
            <w:tcW w:w="180" w:type="dxa"/>
            <w:tcBorders>
              <w:top w:val="nil"/>
              <w:left w:val="nil"/>
              <w:bottom w:val="double" w:sz="6" w:space="0" w:color="auto"/>
              <w:right w:val="nil"/>
            </w:tcBorders>
            <w:shd w:val="clear" w:color="000000" w:fill="FFFFFF"/>
            <w:vAlign w:val="center"/>
            <w:hideMark/>
          </w:tcPr>
          <w:p w14:paraId="3C63B886"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double" w:sz="6" w:space="0" w:color="auto"/>
              <w:right w:val="nil"/>
            </w:tcBorders>
            <w:shd w:val="clear" w:color="000000" w:fill="FFFFFF"/>
            <w:vAlign w:val="center"/>
            <w:hideMark/>
          </w:tcPr>
          <w:p w14:paraId="58AAB103"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278.8 ± 57.8</w:t>
            </w:r>
          </w:p>
        </w:tc>
        <w:tc>
          <w:tcPr>
            <w:tcW w:w="1540" w:type="dxa"/>
            <w:tcBorders>
              <w:top w:val="nil"/>
              <w:left w:val="nil"/>
              <w:bottom w:val="double" w:sz="6" w:space="0" w:color="auto"/>
              <w:right w:val="nil"/>
            </w:tcBorders>
            <w:shd w:val="clear" w:color="000000" w:fill="FFFFFF"/>
            <w:vAlign w:val="center"/>
            <w:hideMark/>
          </w:tcPr>
          <w:p w14:paraId="2755B31B"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219.3–436.9</w:t>
            </w:r>
          </w:p>
        </w:tc>
        <w:tc>
          <w:tcPr>
            <w:tcW w:w="180" w:type="dxa"/>
            <w:tcBorders>
              <w:top w:val="nil"/>
              <w:left w:val="nil"/>
              <w:bottom w:val="double" w:sz="6" w:space="0" w:color="auto"/>
              <w:right w:val="nil"/>
            </w:tcBorders>
            <w:shd w:val="clear" w:color="000000" w:fill="FFFFFF"/>
            <w:vAlign w:val="center"/>
            <w:hideMark/>
          </w:tcPr>
          <w:p w14:paraId="1DC4E5AF" w14:textId="77777777" w:rsidR="00CC552E" w:rsidRPr="00CC552E" w:rsidRDefault="00CC552E" w:rsidP="00CC552E">
            <w:pPr>
              <w:suppressAutoHyphens w:val="0"/>
              <w:spacing w:before="0" w:line="240" w:lineRule="auto"/>
              <w:jc w:val="left"/>
              <w:rPr>
                <w:rFonts w:eastAsia="Times New Roman"/>
                <w:color w:val="000000"/>
                <w:lang w:val="en-US"/>
              </w:rPr>
            </w:pPr>
            <w:r w:rsidRPr="00CC552E">
              <w:rPr>
                <w:rFonts w:eastAsia="Times New Roman"/>
                <w:color w:val="000000"/>
                <w:lang w:val="en-US"/>
              </w:rPr>
              <w:t> </w:t>
            </w:r>
          </w:p>
        </w:tc>
        <w:tc>
          <w:tcPr>
            <w:tcW w:w="1540" w:type="dxa"/>
            <w:tcBorders>
              <w:top w:val="nil"/>
              <w:left w:val="nil"/>
              <w:bottom w:val="double" w:sz="6" w:space="0" w:color="auto"/>
              <w:right w:val="nil"/>
            </w:tcBorders>
            <w:shd w:val="clear" w:color="000000" w:fill="FFFFFF"/>
            <w:vAlign w:val="center"/>
            <w:hideMark/>
          </w:tcPr>
          <w:p w14:paraId="25AC1A01"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288.9 ± 76.9</w:t>
            </w:r>
          </w:p>
        </w:tc>
        <w:tc>
          <w:tcPr>
            <w:tcW w:w="1540" w:type="dxa"/>
            <w:tcBorders>
              <w:top w:val="nil"/>
              <w:left w:val="nil"/>
              <w:bottom w:val="double" w:sz="6" w:space="0" w:color="auto"/>
              <w:right w:val="nil"/>
            </w:tcBorders>
            <w:shd w:val="clear" w:color="000000" w:fill="FFFFFF"/>
            <w:vAlign w:val="center"/>
            <w:hideMark/>
          </w:tcPr>
          <w:p w14:paraId="566E7161" w14:textId="77777777" w:rsidR="00CC552E" w:rsidRPr="00CC552E" w:rsidRDefault="00CC552E" w:rsidP="00CC552E">
            <w:pPr>
              <w:suppressAutoHyphens w:val="0"/>
              <w:spacing w:before="0" w:line="240" w:lineRule="auto"/>
              <w:jc w:val="center"/>
              <w:rPr>
                <w:rFonts w:eastAsia="Times New Roman"/>
                <w:color w:val="000000"/>
                <w:lang w:val="en-US"/>
              </w:rPr>
            </w:pPr>
            <w:r w:rsidRPr="00CC552E">
              <w:rPr>
                <w:rFonts w:eastAsia="Times New Roman"/>
                <w:color w:val="000000"/>
                <w:lang w:val="en-US"/>
              </w:rPr>
              <w:t>205.4–466.7</w:t>
            </w:r>
          </w:p>
        </w:tc>
      </w:tr>
    </w:tbl>
    <w:p w14:paraId="1F9C4483" w14:textId="008CDC37" w:rsidR="00800DF8" w:rsidRDefault="00CC552E" w:rsidP="00403B52">
      <w:pPr>
        <w:rPr>
          <w:lang w:val="en-US"/>
        </w:rPr>
      </w:pPr>
      <w:r>
        <w:rPr>
          <w:lang w:val="en-US"/>
        </w:rPr>
        <w:t xml:space="preserve"> </w:t>
      </w:r>
    </w:p>
    <w:p w14:paraId="36E8C82D" w14:textId="1B5447E8" w:rsidR="00CC552E" w:rsidRDefault="00CC552E" w:rsidP="00403B52">
      <w:pPr>
        <w:rPr>
          <w:lang w:val="en-US"/>
        </w:rPr>
      </w:pPr>
    </w:p>
    <w:p w14:paraId="0B576142" w14:textId="6D6F16FB" w:rsidR="00CC552E" w:rsidRDefault="00CC552E" w:rsidP="00403B52">
      <w:pPr>
        <w:rPr>
          <w:lang w:val="en-US"/>
        </w:rPr>
      </w:pPr>
    </w:p>
    <w:p w14:paraId="59D19C95" w14:textId="5970F4A4" w:rsidR="00506BA2" w:rsidRDefault="00506BA2" w:rsidP="00403B52">
      <w:pPr>
        <w:rPr>
          <w:lang w:val="en-US"/>
        </w:rPr>
      </w:pPr>
    </w:p>
    <w:p w14:paraId="5D6622B9" w14:textId="324F09AB" w:rsidR="00506BA2" w:rsidRDefault="00506BA2" w:rsidP="00403B52">
      <w:pPr>
        <w:rPr>
          <w:lang w:val="en-US"/>
        </w:rPr>
      </w:pPr>
    </w:p>
    <w:p w14:paraId="4FBDCBF9" w14:textId="77777777" w:rsidR="00506BA2" w:rsidRDefault="00506BA2" w:rsidP="00403B52">
      <w:pPr>
        <w:rPr>
          <w:lang w:val="en-US"/>
        </w:rPr>
        <w:sectPr w:rsidR="00506BA2" w:rsidSect="00467CAE">
          <w:pgSz w:w="15840" w:h="12240" w:orient="landscape"/>
          <w:pgMar w:top="1138" w:right="1699" w:bottom="1138" w:left="1699" w:header="720" w:footer="720" w:gutter="0"/>
          <w:cols w:space="720"/>
          <w:docGrid w:linePitch="360"/>
        </w:sectPr>
      </w:pPr>
    </w:p>
    <w:p w14:paraId="1D32C5A2" w14:textId="75982380" w:rsidR="00506BA2" w:rsidRDefault="008F0693" w:rsidP="003817B9">
      <w:pPr>
        <w:jc w:val="center"/>
        <w:rPr>
          <w:b/>
          <w:bCs/>
          <w:sz w:val="30"/>
          <w:szCs w:val="30"/>
          <w:lang w:val="en-US"/>
        </w:rPr>
      </w:pPr>
      <w:r>
        <w:rPr>
          <w:b/>
          <w:bCs/>
          <w:sz w:val="30"/>
          <w:szCs w:val="30"/>
          <w:lang w:val="en-US"/>
        </w:rPr>
        <w:lastRenderedPageBreak/>
        <w:t>6</w:t>
      </w:r>
      <w:r w:rsidR="003817B9">
        <w:rPr>
          <w:b/>
          <w:bCs/>
          <w:sz w:val="30"/>
          <w:szCs w:val="30"/>
          <w:lang w:val="en-US"/>
        </w:rPr>
        <w:t>. Effect of IQ and education on group difference estimates</w:t>
      </w:r>
    </w:p>
    <w:p w14:paraId="5923A7B5" w14:textId="7E2B10D3" w:rsidR="003817B9" w:rsidRDefault="003817B9" w:rsidP="003817B9">
      <w:pPr>
        <w:jc w:val="left"/>
        <w:rPr>
          <w:lang w:val="en-US"/>
        </w:rPr>
      </w:pPr>
      <w:r w:rsidRPr="003817B9">
        <w:rPr>
          <w:lang w:val="en-US"/>
        </w:rPr>
        <w:t xml:space="preserve">Table </w:t>
      </w:r>
      <w:r>
        <w:rPr>
          <w:lang w:val="en-US"/>
        </w:rPr>
        <w:t>S</w:t>
      </w:r>
      <w:r w:rsidR="008F0693">
        <w:rPr>
          <w:lang w:val="en-US"/>
        </w:rPr>
        <w:t>6</w:t>
      </w:r>
      <w:r>
        <w:rPr>
          <w:lang w:val="en-US"/>
        </w:rPr>
        <w:t>.1. shows IQ scores indexed with the Reynolds Intellectual Screening Test (RIST) and education levels indexed with the Online Stimulant and Family History Assessment Module (OS-FHAM) questionnaire for the depressed patients (N = 92) and healthy controls (N = 103).</w:t>
      </w:r>
      <w:r w:rsidR="00AF1A86">
        <w:rPr>
          <w:lang w:val="en-US"/>
        </w:rPr>
        <w:t xml:space="preserve"> Table S</w:t>
      </w:r>
      <w:r w:rsidR="000C61A9">
        <w:rPr>
          <w:lang w:val="en-US"/>
        </w:rPr>
        <w:t>6</w:t>
      </w:r>
      <w:r w:rsidR="00AF1A86">
        <w:rPr>
          <w:lang w:val="en-US"/>
        </w:rPr>
        <w:t>.2. shows group difference estimates after correction with IQ and education respectively.</w:t>
      </w:r>
    </w:p>
    <w:p w14:paraId="0A46117E" w14:textId="0876E33E" w:rsidR="0096715F" w:rsidRDefault="0096715F" w:rsidP="003817B9">
      <w:pPr>
        <w:jc w:val="left"/>
        <w:rPr>
          <w:lang w:val="en-US"/>
        </w:rPr>
      </w:pPr>
      <w:r w:rsidRPr="00CC4AD0">
        <w:rPr>
          <w:b/>
          <w:lang w:val="en-US"/>
        </w:rPr>
        <w:t xml:space="preserve">Table </w:t>
      </w:r>
      <w:r>
        <w:rPr>
          <w:b/>
          <w:lang w:val="en-US"/>
        </w:rPr>
        <w:t>S</w:t>
      </w:r>
      <w:r w:rsidR="000C61A9">
        <w:rPr>
          <w:b/>
          <w:lang w:val="en-US"/>
        </w:rPr>
        <w:t>6</w:t>
      </w:r>
      <w:r w:rsidRPr="00CC4AD0">
        <w:rPr>
          <w:b/>
          <w:lang w:val="en-US"/>
        </w:rPr>
        <w:t>.1. Education and IQ</w:t>
      </w:r>
    </w:p>
    <w:tbl>
      <w:tblPr>
        <w:tblW w:w="9456" w:type="dxa"/>
        <w:tblLook w:val="04A0" w:firstRow="1" w:lastRow="0" w:firstColumn="1" w:lastColumn="0" w:noHBand="0" w:noVBand="1"/>
      </w:tblPr>
      <w:tblGrid>
        <w:gridCol w:w="2506"/>
        <w:gridCol w:w="3098"/>
        <w:gridCol w:w="2916"/>
        <w:gridCol w:w="936"/>
      </w:tblGrid>
      <w:tr w:rsidR="0096715F" w:rsidRPr="00CC4AD0" w14:paraId="68346D08" w14:textId="77777777" w:rsidTr="00BB3D93">
        <w:trPr>
          <w:trHeight w:val="259"/>
        </w:trPr>
        <w:tc>
          <w:tcPr>
            <w:tcW w:w="2506" w:type="dxa"/>
            <w:tcBorders>
              <w:top w:val="double" w:sz="6" w:space="0" w:color="auto"/>
              <w:left w:val="nil"/>
              <w:bottom w:val="nil"/>
              <w:right w:val="nil"/>
            </w:tcBorders>
            <w:shd w:val="clear" w:color="000000" w:fill="FFFFFF"/>
            <w:vAlign w:val="center"/>
            <w:hideMark/>
          </w:tcPr>
          <w:p w14:paraId="3A8F32E7" w14:textId="77777777" w:rsidR="0096715F" w:rsidRPr="00CC4AD0" w:rsidRDefault="0096715F" w:rsidP="00BB3D93">
            <w:pPr>
              <w:suppressAutoHyphens w:val="0"/>
              <w:spacing w:before="0" w:line="276" w:lineRule="auto"/>
              <w:jc w:val="left"/>
              <w:rPr>
                <w:rFonts w:eastAsia="Times New Roman"/>
                <w:color w:val="000000"/>
                <w:lang w:val="en-US"/>
              </w:rPr>
            </w:pPr>
            <w:r w:rsidRPr="00CC4AD0">
              <w:rPr>
                <w:rFonts w:eastAsia="Times New Roman"/>
                <w:color w:val="000000"/>
                <w:lang w:val="en-US"/>
              </w:rPr>
              <w:t> </w:t>
            </w:r>
          </w:p>
        </w:tc>
        <w:tc>
          <w:tcPr>
            <w:tcW w:w="3098" w:type="dxa"/>
            <w:tcBorders>
              <w:top w:val="double" w:sz="6" w:space="0" w:color="auto"/>
              <w:left w:val="nil"/>
              <w:bottom w:val="nil"/>
              <w:right w:val="nil"/>
            </w:tcBorders>
            <w:shd w:val="clear" w:color="000000" w:fill="FFFFFF"/>
            <w:vAlign w:val="center"/>
            <w:hideMark/>
          </w:tcPr>
          <w:p w14:paraId="22A08D4E" w14:textId="77777777" w:rsidR="0096715F" w:rsidRPr="00CC4AD0" w:rsidRDefault="0096715F" w:rsidP="00BB3D93">
            <w:pPr>
              <w:suppressAutoHyphens w:val="0"/>
              <w:spacing w:before="0" w:line="276" w:lineRule="auto"/>
              <w:jc w:val="center"/>
              <w:rPr>
                <w:rFonts w:eastAsia="Times New Roman"/>
                <w:color w:val="000000"/>
                <w:lang w:val="en-US"/>
              </w:rPr>
            </w:pPr>
            <w:r w:rsidRPr="00CC4AD0">
              <w:rPr>
                <w:rFonts w:eastAsia="Times New Roman"/>
                <w:color w:val="000000"/>
                <w:lang w:val="en-US"/>
              </w:rPr>
              <w:t>Depressed patients (n = 92)</w:t>
            </w:r>
          </w:p>
        </w:tc>
        <w:tc>
          <w:tcPr>
            <w:tcW w:w="2916" w:type="dxa"/>
            <w:tcBorders>
              <w:top w:val="double" w:sz="6" w:space="0" w:color="auto"/>
              <w:left w:val="nil"/>
              <w:bottom w:val="nil"/>
              <w:right w:val="nil"/>
            </w:tcBorders>
            <w:shd w:val="clear" w:color="000000" w:fill="FFFFFF"/>
            <w:vAlign w:val="center"/>
            <w:hideMark/>
          </w:tcPr>
          <w:p w14:paraId="0459A475" w14:textId="77777777" w:rsidR="0096715F" w:rsidRPr="00CC4AD0" w:rsidRDefault="0096715F" w:rsidP="00BB3D93">
            <w:pPr>
              <w:suppressAutoHyphens w:val="0"/>
              <w:spacing w:before="0" w:line="276" w:lineRule="auto"/>
              <w:jc w:val="center"/>
              <w:rPr>
                <w:rFonts w:eastAsia="Times New Roman"/>
                <w:color w:val="000000"/>
                <w:lang w:val="en-US"/>
              </w:rPr>
            </w:pPr>
            <w:r w:rsidRPr="00CC4AD0">
              <w:rPr>
                <w:rFonts w:eastAsia="Times New Roman"/>
                <w:color w:val="000000"/>
                <w:lang w:val="en-US"/>
              </w:rPr>
              <w:t>Healthy controls (n = 103)</w:t>
            </w:r>
          </w:p>
        </w:tc>
        <w:tc>
          <w:tcPr>
            <w:tcW w:w="935" w:type="dxa"/>
            <w:tcBorders>
              <w:top w:val="double" w:sz="6" w:space="0" w:color="auto"/>
              <w:left w:val="nil"/>
              <w:bottom w:val="nil"/>
              <w:right w:val="nil"/>
            </w:tcBorders>
            <w:shd w:val="clear" w:color="000000" w:fill="FFFFFF"/>
            <w:vAlign w:val="center"/>
            <w:hideMark/>
          </w:tcPr>
          <w:p w14:paraId="7E06DC0A" w14:textId="77777777" w:rsidR="0096715F" w:rsidRPr="00CC4AD0" w:rsidRDefault="0096715F" w:rsidP="00BB3D93">
            <w:pPr>
              <w:suppressAutoHyphens w:val="0"/>
              <w:spacing w:before="0" w:line="276" w:lineRule="auto"/>
              <w:jc w:val="center"/>
              <w:rPr>
                <w:rFonts w:eastAsia="Times New Roman"/>
                <w:color w:val="000000"/>
                <w:lang w:val="en-US"/>
              </w:rPr>
            </w:pPr>
            <w:r w:rsidRPr="00CC4AD0">
              <w:rPr>
                <w:rFonts w:eastAsia="Times New Roman"/>
                <w:i/>
                <w:iCs/>
                <w:color w:val="000000"/>
                <w:lang w:val="en-US"/>
              </w:rPr>
              <w:t>p</w:t>
            </w:r>
            <w:r w:rsidRPr="00CC4AD0">
              <w:rPr>
                <w:rFonts w:eastAsia="Times New Roman"/>
                <w:color w:val="000000"/>
                <w:lang w:val="en-US"/>
              </w:rPr>
              <w:t>-value</w:t>
            </w:r>
          </w:p>
        </w:tc>
      </w:tr>
      <w:tr w:rsidR="0096715F" w:rsidRPr="00CC4AD0" w14:paraId="038DF7FF" w14:textId="77777777" w:rsidTr="00BB3D93">
        <w:trPr>
          <w:trHeight w:val="247"/>
        </w:trPr>
        <w:tc>
          <w:tcPr>
            <w:tcW w:w="2506" w:type="dxa"/>
            <w:tcBorders>
              <w:top w:val="single" w:sz="4" w:space="0" w:color="auto"/>
              <w:left w:val="nil"/>
              <w:bottom w:val="nil"/>
              <w:right w:val="nil"/>
            </w:tcBorders>
            <w:shd w:val="clear" w:color="000000" w:fill="FFFFFF"/>
            <w:vAlign w:val="center"/>
            <w:hideMark/>
          </w:tcPr>
          <w:p w14:paraId="3E47C06C" w14:textId="77777777" w:rsidR="0096715F" w:rsidRPr="00CC4AD0" w:rsidRDefault="0096715F" w:rsidP="00BB3D93">
            <w:pPr>
              <w:suppressAutoHyphens w:val="0"/>
              <w:spacing w:before="0" w:line="276" w:lineRule="auto"/>
              <w:jc w:val="left"/>
              <w:rPr>
                <w:rFonts w:eastAsia="Times New Roman"/>
                <w:color w:val="000000"/>
                <w:lang w:val="en-US"/>
              </w:rPr>
            </w:pPr>
            <w:r w:rsidRPr="00CC4AD0">
              <w:rPr>
                <w:rFonts w:eastAsia="Times New Roman"/>
                <w:color w:val="000000"/>
                <w:lang w:val="en-US"/>
              </w:rPr>
              <w:t>IQ score</w:t>
            </w:r>
          </w:p>
        </w:tc>
        <w:tc>
          <w:tcPr>
            <w:tcW w:w="3098" w:type="dxa"/>
            <w:tcBorders>
              <w:top w:val="single" w:sz="4" w:space="0" w:color="auto"/>
              <w:left w:val="nil"/>
              <w:bottom w:val="nil"/>
              <w:right w:val="nil"/>
            </w:tcBorders>
            <w:shd w:val="clear" w:color="000000" w:fill="FFFFFF"/>
            <w:vAlign w:val="center"/>
            <w:hideMark/>
          </w:tcPr>
          <w:p w14:paraId="61ADB404" w14:textId="77777777" w:rsidR="0096715F" w:rsidRPr="00CC4AD0" w:rsidRDefault="0096715F" w:rsidP="00BB3D93">
            <w:pPr>
              <w:suppressAutoHyphens w:val="0"/>
              <w:spacing w:before="0" w:line="276" w:lineRule="auto"/>
              <w:jc w:val="center"/>
              <w:rPr>
                <w:rFonts w:eastAsia="Times New Roman"/>
                <w:color w:val="000000"/>
                <w:lang w:val="en-US"/>
              </w:rPr>
            </w:pPr>
            <w:r w:rsidRPr="00CC4AD0">
              <w:rPr>
                <w:rFonts w:eastAsia="Times New Roman"/>
                <w:color w:val="000000"/>
                <w:lang w:val="en-US"/>
              </w:rPr>
              <w:t>102.9 ± 8.4 (86–</w:t>
            </w:r>
            <w:proofErr w:type="gramStart"/>
            <w:r w:rsidRPr="00CC4AD0">
              <w:rPr>
                <w:rFonts w:eastAsia="Times New Roman"/>
                <w:color w:val="000000"/>
                <w:lang w:val="en-US"/>
              </w:rPr>
              <w:t>124)</w:t>
            </w:r>
            <w:r w:rsidRPr="00CC4AD0">
              <w:rPr>
                <w:rFonts w:eastAsia="Times New Roman"/>
                <w:color w:val="000000"/>
                <w:vertAlign w:val="superscript"/>
                <w:lang w:val="en-US"/>
              </w:rPr>
              <w:t>a</w:t>
            </w:r>
            <w:proofErr w:type="gramEnd"/>
          </w:p>
        </w:tc>
        <w:tc>
          <w:tcPr>
            <w:tcW w:w="2916" w:type="dxa"/>
            <w:tcBorders>
              <w:top w:val="single" w:sz="4" w:space="0" w:color="auto"/>
              <w:left w:val="nil"/>
              <w:bottom w:val="nil"/>
              <w:right w:val="nil"/>
            </w:tcBorders>
            <w:shd w:val="clear" w:color="000000" w:fill="FFFFFF"/>
            <w:vAlign w:val="center"/>
            <w:hideMark/>
          </w:tcPr>
          <w:p w14:paraId="5FDFF3EA" w14:textId="77777777" w:rsidR="0096715F" w:rsidRPr="00CC4AD0" w:rsidRDefault="0096715F" w:rsidP="00BB3D93">
            <w:pPr>
              <w:suppressAutoHyphens w:val="0"/>
              <w:spacing w:before="0" w:line="276" w:lineRule="auto"/>
              <w:jc w:val="center"/>
              <w:rPr>
                <w:rFonts w:eastAsia="Times New Roman"/>
                <w:color w:val="000000"/>
                <w:lang w:val="en-US"/>
              </w:rPr>
            </w:pPr>
            <w:r w:rsidRPr="00CC4AD0">
              <w:rPr>
                <w:rFonts w:eastAsia="Times New Roman"/>
                <w:color w:val="000000"/>
                <w:lang w:val="en-US"/>
              </w:rPr>
              <w:t>110.2 ± 7.0 (93–129)</w:t>
            </w:r>
          </w:p>
        </w:tc>
        <w:tc>
          <w:tcPr>
            <w:tcW w:w="935" w:type="dxa"/>
            <w:tcBorders>
              <w:top w:val="single" w:sz="4" w:space="0" w:color="auto"/>
              <w:left w:val="nil"/>
              <w:bottom w:val="nil"/>
              <w:right w:val="nil"/>
            </w:tcBorders>
            <w:shd w:val="clear" w:color="000000" w:fill="FFFFFF"/>
            <w:vAlign w:val="center"/>
            <w:hideMark/>
          </w:tcPr>
          <w:p w14:paraId="2D9D3884" w14:textId="77777777" w:rsidR="0096715F" w:rsidRPr="00CC4AD0" w:rsidRDefault="0096715F" w:rsidP="00BB3D93">
            <w:pPr>
              <w:suppressAutoHyphens w:val="0"/>
              <w:spacing w:before="0" w:line="276" w:lineRule="auto"/>
              <w:jc w:val="center"/>
              <w:rPr>
                <w:rFonts w:eastAsia="Times New Roman"/>
                <w:color w:val="000000"/>
                <w:lang w:val="en-US"/>
              </w:rPr>
            </w:pPr>
            <w:r w:rsidRPr="00CC4AD0">
              <w:rPr>
                <w:rFonts w:eastAsia="Times New Roman"/>
                <w:color w:val="000000"/>
                <w:lang w:val="en-US"/>
              </w:rPr>
              <w:t>&lt;0.001</w:t>
            </w:r>
          </w:p>
        </w:tc>
      </w:tr>
      <w:tr w:rsidR="0096715F" w:rsidRPr="00CC4AD0" w14:paraId="62EA4DF1" w14:textId="77777777" w:rsidTr="00BB3D93">
        <w:trPr>
          <w:trHeight w:val="247"/>
        </w:trPr>
        <w:tc>
          <w:tcPr>
            <w:tcW w:w="2506" w:type="dxa"/>
            <w:tcBorders>
              <w:top w:val="nil"/>
              <w:left w:val="nil"/>
              <w:bottom w:val="nil"/>
              <w:right w:val="nil"/>
            </w:tcBorders>
            <w:shd w:val="clear" w:color="000000" w:fill="FFFFFF"/>
            <w:vAlign w:val="center"/>
            <w:hideMark/>
          </w:tcPr>
          <w:p w14:paraId="786FB585" w14:textId="77777777" w:rsidR="0096715F" w:rsidRPr="00CC4AD0" w:rsidRDefault="0096715F" w:rsidP="00BB3D93">
            <w:pPr>
              <w:suppressAutoHyphens w:val="0"/>
              <w:spacing w:before="0" w:line="276" w:lineRule="auto"/>
              <w:jc w:val="left"/>
              <w:rPr>
                <w:rFonts w:eastAsia="Times New Roman"/>
                <w:color w:val="000000"/>
                <w:lang w:val="en-US"/>
              </w:rPr>
            </w:pPr>
            <w:r w:rsidRPr="00CC4AD0">
              <w:rPr>
                <w:rFonts w:eastAsia="Times New Roman"/>
                <w:color w:val="000000"/>
                <w:lang w:val="en-US"/>
              </w:rPr>
              <w:t>Education</w:t>
            </w:r>
          </w:p>
        </w:tc>
        <w:tc>
          <w:tcPr>
            <w:tcW w:w="3098" w:type="dxa"/>
            <w:tcBorders>
              <w:top w:val="nil"/>
              <w:left w:val="nil"/>
              <w:bottom w:val="nil"/>
              <w:right w:val="nil"/>
            </w:tcBorders>
            <w:shd w:val="clear" w:color="000000" w:fill="FFFFFF"/>
            <w:vAlign w:val="center"/>
            <w:hideMark/>
          </w:tcPr>
          <w:p w14:paraId="70939EE2" w14:textId="77777777" w:rsidR="0096715F" w:rsidRPr="00CC4AD0" w:rsidRDefault="0096715F" w:rsidP="00BB3D93">
            <w:pPr>
              <w:suppressAutoHyphens w:val="0"/>
              <w:spacing w:before="0" w:line="276" w:lineRule="auto"/>
              <w:jc w:val="center"/>
              <w:rPr>
                <w:rFonts w:eastAsia="Times New Roman"/>
                <w:color w:val="000000"/>
                <w:lang w:val="en-US"/>
              </w:rPr>
            </w:pPr>
            <w:r w:rsidRPr="00CC4AD0">
              <w:rPr>
                <w:rFonts w:eastAsia="Times New Roman"/>
                <w:color w:val="000000"/>
                <w:lang w:val="en-US"/>
              </w:rPr>
              <w:t>16.4 ± 1.3 (11–</w:t>
            </w:r>
            <w:proofErr w:type="gramStart"/>
            <w:r w:rsidRPr="00CC4AD0">
              <w:rPr>
                <w:rFonts w:eastAsia="Times New Roman"/>
                <w:color w:val="000000"/>
                <w:lang w:val="en-US"/>
              </w:rPr>
              <w:t>17)</w:t>
            </w:r>
            <w:r w:rsidRPr="00CC4AD0">
              <w:rPr>
                <w:rFonts w:eastAsia="Times New Roman"/>
                <w:color w:val="000000"/>
                <w:vertAlign w:val="superscript"/>
                <w:lang w:val="en-US"/>
              </w:rPr>
              <w:t>c</w:t>
            </w:r>
            <w:proofErr w:type="gramEnd"/>
          </w:p>
        </w:tc>
        <w:tc>
          <w:tcPr>
            <w:tcW w:w="2916" w:type="dxa"/>
            <w:tcBorders>
              <w:top w:val="nil"/>
              <w:left w:val="nil"/>
              <w:bottom w:val="nil"/>
              <w:right w:val="nil"/>
            </w:tcBorders>
            <w:shd w:val="clear" w:color="000000" w:fill="FFFFFF"/>
            <w:vAlign w:val="center"/>
            <w:hideMark/>
          </w:tcPr>
          <w:p w14:paraId="6A432FC5" w14:textId="77777777" w:rsidR="0096715F" w:rsidRPr="00CC4AD0" w:rsidRDefault="0096715F" w:rsidP="00BB3D93">
            <w:pPr>
              <w:suppressAutoHyphens w:val="0"/>
              <w:spacing w:before="0" w:line="276" w:lineRule="auto"/>
              <w:jc w:val="center"/>
              <w:rPr>
                <w:rFonts w:eastAsia="Times New Roman"/>
                <w:color w:val="000000"/>
                <w:lang w:val="en-US"/>
              </w:rPr>
            </w:pPr>
            <w:r w:rsidRPr="00CC4AD0">
              <w:rPr>
                <w:rFonts w:eastAsia="Times New Roman"/>
                <w:color w:val="000000"/>
                <w:lang w:val="en-US"/>
              </w:rPr>
              <w:t>14.9 ± 2.2 (8–</w:t>
            </w:r>
            <w:proofErr w:type="gramStart"/>
            <w:r w:rsidRPr="00CC4AD0">
              <w:rPr>
                <w:rFonts w:eastAsia="Times New Roman"/>
                <w:color w:val="000000"/>
                <w:lang w:val="en-US"/>
              </w:rPr>
              <w:t>17)</w:t>
            </w:r>
            <w:r w:rsidRPr="00CC4AD0">
              <w:rPr>
                <w:rFonts w:eastAsia="Times New Roman"/>
                <w:color w:val="000000"/>
                <w:vertAlign w:val="superscript"/>
                <w:lang w:val="en-US"/>
              </w:rPr>
              <w:t>b</w:t>
            </w:r>
            <w:proofErr w:type="gramEnd"/>
          </w:p>
        </w:tc>
        <w:tc>
          <w:tcPr>
            <w:tcW w:w="935" w:type="dxa"/>
            <w:tcBorders>
              <w:top w:val="nil"/>
              <w:left w:val="nil"/>
              <w:bottom w:val="nil"/>
              <w:right w:val="nil"/>
            </w:tcBorders>
            <w:shd w:val="clear" w:color="000000" w:fill="FFFFFF"/>
            <w:vAlign w:val="center"/>
            <w:hideMark/>
          </w:tcPr>
          <w:p w14:paraId="2E8C9985" w14:textId="77777777" w:rsidR="0096715F" w:rsidRPr="00CC4AD0" w:rsidRDefault="0096715F" w:rsidP="00BB3D93">
            <w:pPr>
              <w:suppressAutoHyphens w:val="0"/>
              <w:spacing w:before="0" w:line="276" w:lineRule="auto"/>
              <w:jc w:val="center"/>
              <w:rPr>
                <w:rFonts w:eastAsia="Times New Roman"/>
                <w:color w:val="000000"/>
                <w:lang w:val="en-US"/>
              </w:rPr>
            </w:pPr>
            <w:r w:rsidRPr="00CC4AD0">
              <w:rPr>
                <w:rFonts w:eastAsia="Times New Roman"/>
                <w:color w:val="000000"/>
                <w:lang w:val="en-US"/>
              </w:rPr>
              <w:t>&lt;0.001</w:t>
            </w:r>
          </w:p>
        </w:tc>
      </w:tr>
      <w:tr w:rsidR="0096715F" w:rsidRPr="008F0693" w14:paraId="5DA04179" w14:textId="77777777" w:rsidTr="00BB3D93">
        <w:trPr>
          <w:trHeight w:val="1242"/>
        </w:trPr>
        <w:tc>
          <w:tcPr>
            <w:tcW w:w="9456" w:type="dxa"/>
            <w:gridSpan w:val="4"/>
            <w:tcBorders>
              <w:top w:val="double" w:sz="6" w:space="0" w:color="auto"/>
              <w:left w:val="nil"/>
              <w:bottom w:val="nil"/>
              <w:right w:val="nil"/>
            </w:tcBorders>
            <w:shd w:val="clear" w:color="000000" w:fill="FFFFFF"/>
            <w:vAlign w:val="center"/>
            <w:hideMark/>
          </w:tcPr>
          <w:p w14:paraId="51BD1375" w14:textId="7B65CCEC" w:rsidR="00AF1A86" w:rsidRPr="006F723A" w:rsidRDefault="0096715F" w:rsidP="006F723A">
            <w:pPr>
              <w:suppressAutoHyphens w:val="0"/>
              <w:spacing w:before="0" w:after="240" w:line="276" w:lineRule="auto"/>
              <w:jc w:val="left"/>
              <w:rPr>
                <w:rFonts w:eastAsia="Times New Roman"/>
                <w:color w:val="000000"/>
                <w:sz w:val="12"/>
                <w:szCs w:val="12"/>
                <w:lang w:val="en-US"/>
              </w:rPr>
            </w:pPr>
            <w:r w:rsidRPr="00CC4AD0">
              <w:rPr>
                <w:rFonts w:eastAsia="Times New Roman"/>
                <w:b/>
                <w:bCs/>
                <w:color w:val="000000"/>
                <w:sz w:val="20"/>
                <w:szCs w:val="20"/>
                <w:lang w:val="en-US"/>
              </w:rPr>
              <w:t xml:space="preserve">Table </w:t>
            </w:r>
            <w:r w:rsidR="002E4B16">
              <w:rPr>
                <w:rFonts w:eastAsia="Times New Roman"/>
                <w:b/>
                <w:bCs/>
                <w:color w:val="000000"/>
                <w:sz w:val="20"/>
                <w:szCs w:val="20"/>
                <w:lang w:val="en-US"/>
              </w:rPr>
              <w:t>S</w:t>
            </w:r>
            <w:r w:rsidR="000C61A9">
              <w:rPr>
                <w:rFonts w:eastAsia="Times New Roman"/>
                <w:b/>
                <w:bCs/>
                <w:color w:val="000000"/>
                <w:sz w:val="20"/>
                <w:szCs w:val="20"/>
                <w:lang w:val="en-US"/>
              </w:rPr>
              <w:t>6</w:t>
            </w:r>
            <w:r w:rsidR="002E4B16">
              <w:rPr>
                <w:rFonts w:eastAsia="Times New Roman"/>
                <w:b/>
                <w:bCs/>
                <w:color w:val="000000"/>
                <w:sz w:val="20"/>
                <w:szCs w:val="20"/>
                <w:lang w:val="en-US"/>
              </w:rPr>
              <w:t>.</w:t>
            </w:r>
            <w:r w:rsidRPr="00CC4AD0">
              <w:rPr>
                <w:rFonts w:eastAsia="Times New Roman"/>
                <w:b/>
                <w:bCs/>
                <w:color w:val="000000"/>
                <w:sz w:val="20"/>
                <w:szCs w:val="20"/>
                <w:lang w:val="en-US"/>
              </w:rPr>
              <w:t xml:space="preserve">1. </w:t>
            </w:r>
            <w:r w:rsidRPr="00CC4AD0">
              <w:rPr>
                <w:rFonts w:eastAsia="Times New Roman"/>
                <w:color w:val="000000"/>
                <w:sz w:val="20"/>
                <w:szCs w:val="20"/>
                <w:lang w:val="en-US"/>
              </w:rPr>
              <w:t xml:space="preserve">The table shows IQ indexed with the Reynolds Intellectual Screening Test (RIST) and education score indexed with the Online Stimulant and Family History Assessment Module (OS-FHAM) as completed number of school years added to an education score between 1 (no vocational degree) and 5 (&gt; 4 years of higher learning at university level). Group differences were assessed with an independent </w:t>
            </w:r>
            <w:r w:rsidRPr="00CC4AD0">
              <w:rPr>
                <w:rFonts w:eastAsia="Times New Roman"/>
                <w:i/>
                <w:iCs/>
                <w:color w:val="000000"/>
                <w:sz w:val="20"/>
                <w:szCs w:val="20"/>
                <w:lang w:val="en-US"/>
              </w:rPr>
              <w:t>t-</w:t>
            </w:r>
            <w:r w:rsidRPr="00CC4AD0">
              <w:rPr>
                <w:rFonts w:eastAsia="Times New Roman"/>
                <w:color w:val="000000"/>
                <w:sz w:val="20"/>
                <w:szCs w:val="20"/>
                <w:lang w:val="en-US"/>
              </w:rPr>
              <w:t xml:space="preserve">test. </w:t>
            </w:r>
            <w:proofErr w:type="spellStart"/>
            <w:r w:rsidRPr="00CC4AD0">
              <w:rPr>
                <w:rFonts w:eastAsia="Times New Roman"/>
                <w:color w:val="000000"/>
                <w:sz w:val="20"/>
                <w:szCs w:val="20"/>
                <w:vertAlign w:val="superscript"/>
                <w:lang w:val="en-US"/>
              </w:rPr>
              <w:t>a</w:t>
            </w:r>
            <w:r w:rsidRPr="00CC4AD0">
              <w:rPr>
                <w:rFonts w:eastAsia="Times New Roman"/>
                <w:color w:val="000000"/>
                <w:sz w:val="20"/>
                <w:szCs w:val="20"/>
                <w:lang w:val="en-US"/>
              </w:rPr>
              <w:t>N</w:t>
            </w:r>
            <w:proofErr w:type="spellEnd"/>
            <w:r w:rsidRPr="00CC4AD0">
              <w:rPr>
                <w:rFonts w:eastAsia="Times New Roman"/>
                <w:color w:val="000000"/>
                <w:sz w:val="20"/>
                <w:szCs w:val="20"/>
                <w:lang w:val="en-US"/>
              </w:rPr>
              <w:t xml:space="preserve"> = 87, </w:t>
            </w:r>
            <w:proofErr w:type="spellStart"/>
            <w:r w:rsidRPr="00CC4AD0">
              <w:rPr>
                <w:rFonts w:eastAsia="Times New Roman"/>
                <w:color w:val="000000"/>
                <w:sz w:val="20"/>
                <w:szCs w:val="20"/>
                <w:vertAlign w:val="superscript"/>
                <w:lang w:val="en-US"/>
              </w:rPr>
              <w:t>b</w:t>
            </w:r>
            <w:r w:rsidRPr="00CC4AD0">
              <w:rPr>
                <w:rFonts w:eastAsia="Times New Roman"/>
                <w:color w:val="000000"/>
                <w:sz w:val="20"/>
                <w:szCs w:val="20"/>
                <w:lang w:val="en-US"/>
              </w:rPr>
              <w:t>N</w:t>
            </w:r>
            <w:proofErr w:type="spellEnd"/>
            <w:r w:rsidRPr="00CC4AD0">
              <w:rPr>
                <w:rFonts w:eastAsia="Times New Roman"/>
                <w:color w:val="000000"/>
                <w:sz w:val="20"/>
                <w:szCs w:val="20"/>
                <w:lang w:val="en-US"/>
              </w:rPr>
              <w:t xml:space="preserve"> = 102, and </w:t>
            </w:r>
            <w:proofErr w:type="spellStart"/>
            <w:r w:rsidRPr="00CC4AD0">
              <w:rPr>
                <w:rFonts w:eastAsia="Times New Roman"/>
                <w:color w:val="000000"/>
                <w:sz w:val="20"/>
                <w:szCs w:val="20"/>
                <w:vertAlign w:val="superscript"/>
                <w:lang w:val="en-US"/>
              </w:rPr>
              <w:t>c</w:t>
            </w:r>
            <w:r w:rsidRPr="00CC4AD0">
              <w:rPr>
                <w:rFonts w:eastAsia="Times New Roman"/>
                <w:color w:val="000000"/>
                <w:sz w:val="20"/>
                <w:szCs w:val="20"/>
                <w:lang w:val="en-US"/>
              </w:rPr>
              <w:t>N</w:t>
            </w:r>
            <w:proofErr w:type="spellEnd"/>
            <w:r w:rsidRPr="00CC4AD0">
              <w:rPr>
                <w:rFonts w:eastAsia="Times New Roman"/>
                <w:color w:val="000000"/>
                <w:sz w:val="20"/>
                <w:szCs w:val="20"/>
                <w:lang w:val="en-US"/>
              </w:rPr>
              <w:t xml:space="preserve"> = 74 due to missing data.</w:t>
            </w:r>
          </w:p>
        </w:tc>
      </w:tr>
    </w:tbl>
    <w:p w14:paraId="12D6304D" w14:textId="09C20BC8" w:rsidR="00AF1A86" w:rsidRPr="00AF1A86" w:rsidRDefault="00AF1A86" w:rsidP="0096715F">
      <w:pPr>
        <w:rPr>
          <w:b/>
          <w:bCs/>
          <w:lang w:val="en-US"/>
        </w:rPr>
      </w:pPr>
      <w:r>
        <w:rPr>
          <w:b/>
          <w:bCs/>
          <w:lang w:val="en-US"/>
        </w:rPr>
        <w:t>Table S</w:t>
      </w:r>
      <w:r w:rsidR="000C61A9">
        <w:rPr>
          <w:b/>
          <w:bCs/>
          <w:lang w:val="en-US"/>
        </w:rPr>
        <w:t>6</w:t>
      </w:r>
      <w:r>
        <w:rPr>
          <w:b/>
          <w:bCs/>
          <w:lang w:val="en-US"/>
        </w:rPr>
        <w:t>.2.</w:t>
      </w:r>
      <w:r>
        <w:rPr>
          <w:lang w:val="en-US"/>
        </w:rPr>
        <w:t xml:space="preserve"> </w:t>
      </w:r>
      <w:r w:rsidRPr="00AF1A86">
        <w:rPr>
          <w:b/>
          <w:bCs/>
          <w:lang w:val="en-US"/>
        </w:rPr>
        <w:t>Group differences on cognitive performance corrected for IQ and education</w:t>
      </w:r>
    </w:p>
    <w:tbl>
      <w:tblPr>
        <w:tblW w:w="9412" w:type="dxa"/>
        <w:tblLook w:val="04A0" w:firstRow="1" w:lastRow="0" w:firstColumn="1" w:lastColumn="0" w:noHBand="0" w:noVBand="1"/>
      </w:tblPr>
      <w:tblGrid>
        <w:gridCol w:w="3251"/>
        <w:gridCol w:w="1237"/>
        <w:gridCol w:w="1189"/>
        <w:gridCol w:w="436"/>
        <w:gridCol w:w="1795"/>
        <w:gridCol w:w="1504"/>
      </w:tblGrid>
      <w:tr w:rsidR="00AF1A86" w:rsidRPr="00AF1A86" w14:paraId="18032CC0" w14:textId="77777777" w:rsidTr="00AF1A86">
        <w:trPr>
          <w:trHeight w:val="368"/>
        </w:trPr>
        <w:tc>
          <w:tcPr>
            <w:tcW w:w="3251" w:type="dxa"/>
            <w:tcBorders>
              <w:top w:val="double" w:sz="6" w:space="0" w:color="auto"/>
              <w:left w:val="nil"/>
              <w:bottom w:val="nil"/>
              <w:right w:val="nil"/>
            </w:tcBorders>
            <w:shd w:val="clear" w:color="000000" w:fill="FFFFFF"/>
            <w:vAlign w:val="center"/>
            <w:hideMark/>
          </w:tcPr>
          <w:p w14:paraId="211A33A1"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2426" w:type="dxa"/>
            <w:gridSpan w:val="2"/>
            <w:tcBorders>
              <w:top w:val="double" w:sz="6" w:space="0" w:color="auto"/>
              <w:left w:val="nil"/>
              <w:bottom w:val="single" w:sz="4" w:space="0" w:color="auto"/>
              <w:right w:val="nil"/>
            </w:tcBorders>
            <w:shd w:val="clear" w:color="000000" w:fill="FFFFFF"/>
            <w:vAlign w:val="center"/>
            <w:hideMark/>
          </w:tcPr>
          <w:p w14:paraId="053B7964"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Corrected for IQ</w:t>
            </w:r>
          </w:p>
        </w:tc>
        <w:tc>
          <w:tcPr>
            <w:tcW w:w="436" w:type="dxa"/>
            <w:tcBorders>
              <w:top w:val="double" w:sz="6" w:space="0" w:color="auto"/>
              <w:left w:val="nil"/>
              <w:bottom w:val="nil"/>
              <w:right w:val="nil"/>
            </w:tcBorders>
            <w:shd w:val="clear" w:color="auto" w:fill="auto"/>
            <w:vAlign w:val="center"/>
            <w:hideMark/>
          </w:tcPr>
          <w:p w14:paraId="55AC92E5"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 </w:t>
            </w:r>
          </w:p>
        </w:tc>
        <w:tc>
          <w:tcPr>
            <w:tcW w:w="3299" w:type="dxa"/>
            <w:gridSpan w:val="2"/>
            <w:tcBorders>
              <w:top w:val="double" w:sz="6" w:space="0" w:color="auto"/>
              <w:left w:val="nil"/>
              <w:bottom w:val="single" w:sz="4" w:space="0" w:color="auto"/>
              <w:right w:val="nil"/>
            </w:tcBorders>
            <w:shd w:val="clear" w:color="000000" w:fill="FFFFFF"/>
            <w:vAlign w:val="center"/>
            <w:hideMark/>
          </w:tcPr>
          <w:p w14:paraId="588C436A"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Corrected for education</w:t>
            </w:r>
          </w:p>
        </w:tc>
      </w:tr>
      <w:tr w:rsidR="00AF1A86" w:rsidRPr="00AF1A86" w14:paraId="186B37A4" w14:textId="77777777" w:rsidTr="00AF1A86">
        <w:trPr>
          <w:trHeight w:val="312"/>
        </w:trPr>
        <w:tc>
          <w:tcPr>
            <w:tcW w:w="3251" w:type="dxa"/>
            <w:tcBorders>
              <w:top w:val="nil"/>
              <w:left w:val="nil"/>
              <w:bottom w:val="single" w:sz="8" w:space="0" w:color="auto"/>
              <w:right w:val="nil"/>
            </w:tcBorders>
            <w:shd w:val="clear" w:color="000000" w:fill="FFFFFF"/>
            <w:vAlign w:val="center"/>
            <w:hideMark/>
          </w:tcPr>
          <w:p w14:paraId="4CD88329"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237" w:type="dxa"/>
            <w:tcBorders>
              <w:top w:val="nil"/>
              <w:left w:val="nil"/>
              <w:bottom w:val="single" w:sz="8" w:space="0" w:color="auto"/>
              <w:right w:val="nil"/>
            </w:tcBorders>
            <w:shd w:val="clear" w:color="000000" w:fill="FFFFFF"/>
            <w:vAlign w:val="center"/>
            <w:hideMark/>
          </w:tcPr>
          <w:p w14:paraId="292CABB0"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β</w:t>
            </w:r>
          </w:p>
        </w:tc>
        <w:tc>
          <w:tcPr>
            <w:tcW w:w="1189" w:type="dxa"/>
            <w:tcBorders>
              <w:top w:val="nil"/>
              <w:left w:val="nil"/>
              <w:bottom w:val="single" w:sz="8" w:space="0" w:color="auto"/>
              <w:right w:val="nil"/>
            </w:tcBorders>
            <w:shd w:val="clear" w:color="000000" w:fill="FFFFFF"/>
            <w:vAlign w:val="center"/>
            <w:hideMark/>
          </w:tcPr>
          <w:p w14:paraId="31C35914"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p</w:t>
            </w:r>
          </w:p>
        </w:tc>
        <w:tc>
          <w:tcPr>
            <w:tcW w:w="436" w:type="dxa"/>
            <w:tcBorders>
              <w:top w:val="nil"/>
              <w:left w:val="nil"/>
              <w:bottom w:val="single" w:sz="8" w:space="0" w:color="auto"/>
              <w:right w:val="nil"/>
            </w:tcBorders>
            <w:shd w:val="clear" w:color="000000" w:fill="FFFFFF"/>
            <w:vAlign w:val="center"/>
            <w:hideMark/>
          </w:tcPr>
          <w:p w14:paraId="2E3D1B73"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 </w:t>
            </w:r>
          </w:p>
        </w:tc>
        <w:tc>
          <w:tcPr>
            <w:tcW w:w="1795" w:type="dxa"/>
            <w:tcBorders>
              <w:top w:val="nil"/>
              <w:left w:val="nil"/>
              <w:bottom w:val="single" w:sz="8" w:space="0" w:color="auto"/>
              <w:right w:val="nil"/>
            </w:tcBorders>
            <w:shd w:val="clear" w:color="000000" w:fill="FFFFFF"/>
            <w:vAlign w:val="center"/>
            <w:hideMark/>
          </w:tcPr>
          <w:p w14:paraId="7952D3AE"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β</w:t>
            </w:r>
          </w:p>
        </w:tc>
        <w:tc>
          <w:tcPr>
            <w:tcW w:w="1504" w:type="dxa"/>
            <w:tcBorders>
              <w:top w:val="nil"/>
              <w:left w:val="nil"/>
              <w:bottom w:val="single" w:sz="8" w:space="0" w:color="auto"/>
              <w:right w:val="nil"/>
            </w:tcBorders>
            <w:shd w:val="clear" w:color="000000" w:fill="FFFFFF"/>
            <w:vAlign w:val="center"/>
            <w:hideMark/>
          </w:tcPr>
          <w:p w14:paraId="798FB04B"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p</w:t>
            </w:r>
          </w:p>
        </w:tc>
      </w:tr>
      <w:tr w:rsidR="00AF1A86" w:rsidRPr="00AF1A86" w14:paraId="6DAA0289" w14:textId="77777777" w:rsidTr="00AF1A86">
        <w:trPr>
          <w:trHeight w:val="297"/>
        </w:trPr>
        <w:tc>
          <w:tcPr>
            <w:tcW w:w="3251" w:type="dxa"/>
            <w:tcBorders>
              <w:top w:val="nil"/>
              <w:left w:val="nil"/>
              <w:bottom w:val="nil"/>
              <w:right w:val="nil"/>
            </w:tcBorders>
            <w:shd w:val="clear" w:color="000000" w:fill="D9D9D9"/>
            <w:vAlign w:val="center"/>
            <w:hideMark/>
          </w:tcPr>
          <w:p w14:paraId="644254EF"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Emotion processing</w:t>
            </w:r>
          </w:p>
        </w:tc>
        <w:tc>
          <w:tcPr>
            <w:tcW w:w="1237" w:type="dxa"/>
            <w:tcBorders>
              <w:top w:val="nil"/>
              <w:left w:val="nil"/>
              <w:bottom w:val="nil"/>
              <w:right w:val="nil"/>
            </w:tcBorders>
            <w:shd w:val="clear" w:color="000000" w:fill="D9D9D9"/>
            <w:vAlign w:val="center"/>
            <w:hideMark/>
          </w:tcPr>
          <w:p w14:paraId="5FC1442B"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 </w:t>
            </w:r>
          </w:p>
        </w:tc>
        <w:tc>
          <w:tcPr>
            <w:tcW w:w="1189" w:type="dxa"/>
            <w:tcBorders>
              <w:top w:val="nil"/>
              <w:left w:val="nil"/>
              <w:bottom w:val="nil"/>
              <w:right w:val="nil"/>
            </w:tcBorders>
            <w:shd w:val="clear" w:color="000000" w:fill="D9D9D9"/>
            <w:vAlign w:val="center"/>
            <w:hideMark/>
          </w:tcPr>
          <w:p w14:paraId="1460FC51"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 </w:t>
            </w:r>
          </w:p>
        </w:tc>
        <w:tc>
          <w:tcPr>
            <w:tcW w:w="436" w:type="dxa"/>
            <w:tcBorders>
              <w:top w:val="nil"/>
              <w:left w:val="nil"/>
              <w:bottom w:val="nil"/>
              <w:right w:val="nil"/>
            </w:tcBorders>
            <w:shd w:val="clear" w:color="000000" w:fill="D9D9D9"/>
            <w:vAlign w:val="center"/>
            <w:hideMark/>
          </w:tcPr>
          <w:p w14:paraId="67BC68F8"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 </w:t>
            </w:r>
          </w:p>
        </w:tc>
        <w:tc>
          <w:tcPr>
            <w:tcW w:w="1795" w:type="dxa"/>
            <w:tcBorders>
              <w:top w:val="nil"/>
              <w:left w:val="nil"/>
              <w:bottom w:val="nil"/>
              <w:right w:val="nil"/>
            </w:tcBorders>
            <w:shd w:val="clear" w:color="000000" w:fill="D9D9D9"/>
            <w:vAlign w:val="center"/>
            <w:hideMark/>
          </w:tcPr>
          <w:p w14:paraId="4213DF1D"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 </w:t>
            </w:r>
          </w:p>
        </w:tc>
        <w:tc>
          <w:tcPr>
            <w:tcW w:w="1504" w:type="dxa"/>
            <w:tcBorders>
              <w:top w:val="nil"/>
              <w:left w:val="nil"/>
              <w:bottom w:val="nil"/>
              <w:right w:val="nil"/>
            </w:tcBorders>
            <w:shd w:val="clear" w:color="000000" w:fill="D9D9D9"/>
            <w:vAlign w:val="center"/>
            <w:hideMark/>
          </w:tcPr>
          <w:p w14:paraId="0F634064" w14:textId="77777777" w:rsidR="00AF1A86" w:rsidRPr="00AF1A86" w:rsidRDefault="00AF1A86" w:rsidP="00AF1A86">
            <w:pPr>
              <w:suppressAutoHyphens w:val="0"/>
              <w:spacing w:before="0" w:line="240" w:lineRule="auto"/>
              <w:jc w:val="center"/>
              <w:rPr>
                <w:rFonts w:eastAsia="Times New Roman"/>
                <w:i/>
                <w:iCs/>
                <w:color w:val="000000"/>
                <w:lang w:val="en-US"/>
              </w:rPr>
            </w:pPr>
            <w:r w:rsidRPr="00AF1A86">
              <w:rPr>
                <w:rFonts w:eastAsia="Times New Roman"/>
                <w:i/>
                <w:iCs/>
                <w:color w:val="000000"/>
                <w:lang w:val="en-US"/>
              </w:rPr>
              <w:t> </w:t>
            </w:r>
          </w:p>
        </w:tc>
      </w:tr>
      <w:tr w:rsidR="00AF1A86" w:rsidRPr="00AF1A86" w14:paraId="7C304A14" w14:textId="77777777" w:rsidTr="00AF1A86">
        <w:trPr>
          <w:trHeight w:val="297"/>
        </w:trPr>
        <w:tc>
          <w:tcPr>
            <w:tcW w:w="3251" w:type="dxa"/>
            <w:tcBorders>
              <w:top w:val="nil"/>
              <w:left w:val="nil"/>
              <w:bottom w:val="nil"/>
              <w:right w:val="nil"/>
            </w:tcBorders>
            <w:shd w:val="clear" w:color="000000" w:fill="FFFFFF"/>
            <w:vAlign w:val="center"/>
            <w:hideMark/>
          </w:tcPr>
          <w:p w14:paraId="2E30232D"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Recognition bias</w:t>
            </w:r>
          </w:p>
        </w:tc>
        <w:tc>
          <w:tcPr>
            <w:tcW w:w="1237" w:type="dxa"/>
            <w:tcBorders>
              <w:top w:val="nil"/>
              <w:left w:val="nil"/>
              <w:bottom w:val="nil"/>
              <w:right w:val="nil"/>
            </w:tcBorders>
            <w:shd w:val="clear" w:color="000000" w:fill="FFFFFF"/>
            <w:vAlign w:val="center"/>
            <w:hideMark/>
          </w:tcPr>
          <w:p w14:paraId="07C25449"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-12.76</w:t>
            </w:r>
          </w:p>
        </w:tc>
        <w:tc>
          <w:tcPr>
            <w:tcW w:w="1189" w:type="dxa"/>
            <w:tcBorders>
              <w:top w:val="nil"/>
              <w:left w:val="nil"/>
              <w:bottom w:val="nil"/>
              <w:right w:val="nil"/>
            </w:tcBorders>
            <w:shd w:val="clear" w:color="000000" w:fill="FFFFFF"/>
            <w:vAlign w:val="center"/>
            <w:hideMark/>
          </w:tcPr>
          <w:p w14:paraId="45282D51"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0.002</w:t>
            </w:r>
          </w:p>
        </w:tc>
        <w:tc>
          <w:tcPr>
            <w:tcW w:w="436" w:type="dxa"/>
            <w:tcBorders>
              <w:top w:val="nil"/>
              <w:left w:val="nil"/>
              <w:bottom w:val="nil"/>
              <w:right w:val="nil"/>
            </w:tcBorders>
            <w:shd w:val="clear" w:color="000000" w:fill="FFFFFF"/>
            <w:vAlign w:val="center"/>
            <w:hideMark/>
          </w:tcPr>
          <w:p w14:paraId="315F4A21"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2FAB9554"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-10.85</w:t>
            </w:r>
          </w:p>
        </w:tc>
        <w:tc>
          <w:tcPr>
            <w:tcW w:w="1504" w:type="dxa"/>
            <w:tcBorders>
              <w:top w:val="nil"/>
              <w:left w:val="nil"/>
              <w:bottom w:val="nil"/>
              <w:right w:val="nil"/>
            </w:tcBorders>
            <w:shd w:val="clear" w:color="000000" w:fill="FFFFFF"/>
            <w:vAlign w:val="center"/>
            <w:hideMark/>
          </w:tcPr>
          <w:p w14:paraId="648C79FA"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0.01</w:t>
            </w:r>
          </w:p>
        </w:tc>
      </w:tr>
      <w:tr w:rsidR="00AF1A86" w:rsidRPr="00AF1A86" w14:paraId="69E828A3" w14:textId="77777777" w:rsidTr="00AF1A86">
        <w:trPr>
          <w:trHeight w:val="297"/>
        </w:trPr>
        <w:tc>
          <w:tcPr>
            <w:tcW w:w="3251" w:type="dxa"/>
            <w:tcBorders>
              <w:top w:val="nil"/>
              <w:left w:val="nil"/>
              <w:bottom w:val="nil"/>
              <w:right w:val="nil"/>
            </w:tcBorders>
            <w:shd w:val="clear" w:color="000000" w:fill="FFFFFF"/>
            <w:vAlign w:val="center"/>
            <w:hideMark/>
          </w:tcPr>
          <w:p w14:paraId="6396CE6F"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Misattribution bias</w:t>
            </w:r>
          </w:p>
        </w:tc>
        <w:tc>
          <w:tcPr>
            <w:tcW w:w="1237" w:type="dxa"/>
            <w:tcBorders>
              <w:top w:val="nil"/>
              <w:left w:val="nil"/>
              <w:bottom w:val="nil"/>
              <w:right w:val="nil"/>
            </w:tcBorders>
            <w:shd w:val="clear" w:color="000000" w:fill="FFFFFF"/>
            <w:vAlign w:val="center"/>
            <w:hideMark/>
          </w:tcPr>
          <w:p w14:paraId="2B7A6B31"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-7.42</w:t>
            </w:r>
          </w:p>
        </w:tc>
        <w:tc>
          <w:tcPr>
            <w:tcW w:w="1189" w:type="dxa"/>
            <w:tcBorders>
              <w:top w:val="nil"/>
              <w:left w:val="nil"/>
              <w:bottom w:val="nil"/>
              <w:right w:val="nil"/>
            </w:tcBorders>
            <w:shd w:val="clear" w:color="000000" w:fill="FFFFFF"/>
            <w:vAlign w:val="center"/>
            <w:hideMark/>
          </w:tcPr>
          <w:p w14:paraId="126EFBBD"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0.01</w:t>
            </w:r>
          </w:p>
        </w:tc>
        <w:tc>
          <w:tcPr>
            <w:tcW w:w="436" w:type="dxa"/>
            <w:tcBorders>
              <w:top w:val="nil"/>
              <w:left w:val="nil"/>
              <w:bottom w:val="nil"/>
              <w:right w:val="nil"/>
            </w:tcBorders>
            <w:shd w:val="clear" w:color="000000" w:fill="FFFFFF"/>
            <w:vAlign w:val="center"/>
            <w:hideMark/>
          </w:tcPr>
          <w:p w14:paraId="46BC3955"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3DF04A25"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-7.39</w:t>
            </w:r>
          </w:p>
        </w:tc>
        <w:tc>
          <w:tcPr>
            <w:tcW w:w="1504" w:type="dxa"/>
            <w:tcBorders>
              <w:top w:val="nil"/>
              <w:left w:val="nil"/>
              <w:bottom w:val="nil"/>
              <w:right w:val="nil"/>
            </w:tcBorders>
            <w:shd w:val="clear" w:color="000000" w:fill="FFFFFF"/>
            <w:vAlign w:val="center"/>
            <w:hideMark/>
          </w:tcPr>
          <w:p w14:paraId="4659463B"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0.01</w:t>
            </w:r>
          </w:p>
        </w:tc>
      </w:tr>
      <w:tr w:rsidR="00AF1A86" w:rsidRPr="00AF1A86" w14:paraId="2B48C78A" w14:textId="77777777" w:rsidTr="00AF1A86">
        <w:trPr>
          <w:trHeight w:val="297"/>
        </w:trPr>
        <w:tc>
          <w:tcPr>
            <w:tcW w:w="3251" w:type="dxa"/>
            <w:tcBorders>
              <w:top w:val="nil"/>
              <w:left w:val="nil"/>
              <w:bottom w:val="nil"/>
              <w:right w:val="nil"/>
            </w:tcBorders>
            <w:shd w:val="clear" w:color="000000" w:fill="FFFFFF"/>
            <w:vAlign w:val="center"/>
            <w:hideMark/>
          </w:tcPr>
          <w:p w14:paraId="0A6BE1F0"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Detection bias</w:t>
            </w:r>
          </w:p>
        </w:tc>
        <w:tc>
          <w:tcPr>
            <w:tcW w:w="1237" w:type="dxa"/>
            <w:tcBorders>
              <w:top w:val="nil"/>
              <w:left w:val="nil"/>
              <w:bottom w:val="nil"/>
              <w:right w:val="nil"/>
            </w:tcBorders>
            <w:shd w:val="clear" w:color="000000" w:fill="FFFFFF"/>
            <w:vAlign w:val="center"/>
            <w:hideMark/>
          </w:tcPr>
          <w:p w14:paraId="67C77D2A"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-8.419</w:t>
            </w:r>
          </w:p>
        </w:tc>
        <w:tc>
          <w:tcPr>
            <w:tcW w:w="1189" w:type="dxa"/>
            <w:tcBorders>
              <w:top w:val="nil"/>
              <w:left w:val="nil"/>
              <w:bottom w:val="nil"/>
              <w:right w:val="nil"/>
            </w:tcBorders>
            <w:shd w:val="clear" w:color="000000" w:fill="FFFFFF"/>
            <w:vAlign w:val="center"/>
            <w:hideMark/>
          </w:tcPr>
          <w:p w14:paraId="6B19B150"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&lt; 0.001</w:t>
            </w:r>
          </w:p>
        </w:tc>
        <w:tc>
          <w:tcPr>
            <w:tcW w:w="436" w:type="dxa"/>
            <w:tcBorders>
              <w:top w:val="nil"/>
              <w:left w:val="nil"/>
              <w:bottom w:val="nil"/>
              <w:right w:val="nil"/>
            </w:tcBorders>
            <w:shd w:val="clear" w:color="000000" w:fill="FFFFFF"/>
            <w:vAlign w:val="center"/>
            <w:hideMark/>
          </w:tcPr>
          <w:p w14:paraId="53B429F8"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41BAFC1D"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-9.76</w:t>
            </w:r>
          </w:p>
        </w:tc>
        <w:tc>
          <w:tcPr>
            <w:tcW w:w="1504" w:type="dxa"/>
            <w:tcBorders>
              <w:top w:val="nil"/>
              <w:left w:val="nil"/>
              <w:bottom w:val="nil"/>
              <w:right w:val="nil"/>
            </w:tcBorders>
            <w:shd w:val="clear" w:color="000000" w:fill="FFFFFF"/>
            <w:vAlign w:val="center"/>
            <w:hideMark/>
          </w:tcPr>
          <w:p w14:paraId="3D66C964"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&lt; 0.001</w:t>
            </w:r>
          </w:p>
        </w:tc>
      </w:tr>
      <w:tr w:rsidR="00AF1A86" w:rsidRPr="00AF1A86" w14:paraId="09017E8C" w14:textId="77777777" w:rsidTr="00AF1A86">
        <w:trPr>
          <w:trHeight w:val="297"/>
        </w:trPr>
        <w:tc>
          <w:tcPr>
            <w:tcW w:w="3251" w:type="dxa"/>
            <w:tcBorders>
              <w:top w:val="nil"/>
              <w:left w:val="nil"/>
              <w:bottom w:val="nil"/>
              <w:right w:val="nil"/>
            </w:tcBorders>
            <w:shd w:val="clear" w:color="000000" w:fill="FFFFFF"/>
            <w:vAlign w:val="center"/>
            <w:hideMark/>
          </w:tcPr>
          <w:p w14:paraId="221BB42E"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Affective memory</w:t>
            </w:r>
          </w:p>
        </w:tc>
        <w:tc>
          <w:tcPr>
            <w:tcW w:w="1237" w:type="dxa"/>
            <w:tcBorders>
              <w:top w:val="nil"/>
              <w:left w:val="nil"/>
              <w:bottom w:val="nil"/>
              <w:right w:val="nil"/>
            </w:tcBorders>
            <w:shd w:val="clear" w:color="000000" w:fill="FFFFFF"/>
            <w:vAlign w:val="center"/>
            <w:hideMark/>
          </w:tcPr>
          <w:p w14:paraId="1BDC0149"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-1.326</w:t>
            </w:r>
          </w:p>
        </w:tc>
        <w:tc>
          <w:tcPr>
            <w:tcW w:w="1189" w:type="dxa"/>
            <w:tcBorders>
              <w:top w:val="nil"/>
              <w:left w:val="nil"/>
              <w:bottom w:val="nil"/>
              <w:right w:val="nil"/>
            </w:tcBorders>
            <w:shd w:val="clear" w:color="000000" w:fill="FFFFFF"/>
            <w:vAlign w:val="center"/>
            <w:hideMark/>
          </w:tcPr>
          <w:p w14:paraId="622A0650" w14:textId="4C1BF0B3"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0.5</w:t>
            </w:r>
            <w:r w:rsidR="00A74BAC">
              <w:rPr>
                <w:rFonts w:eastAsia="Times New Roman"/>
                <w:color w:val="000000"/>
                <w:lang w:val="en-US"/>
              </w:rPr>
              <w:t>4</w:t>
            </w:r>
          </w:p>
        </w:tc>
        <w:tc>
          <w:tcPr>
            <w:tcW w:w="436" w:type="dxa"/>
            <w:tcBorders>
              <w:top w:val="nil"/>
              <w:left w:val="nil"/>
              <w:bottom w:val="nil"/>
              <w:right w:val="nil"/>
            </w:tcBorders>
            <w:shd w:val="clear" w:color="000000" w:fill="FFFFFF"/>
            <w:vAlign w:val="center"/>
            <w:hideMark/>
          </w:tcPr>
          <w:p w14:paraId="01411F21"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3A53F654"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-2.08</w:t>
            </w:r>
          </w:p>
        </w:tc>
        <w:tc>
          <w:tcPr>
            <w:tcW w:w="1504" w:type="dxa"/>
            <w:tcBorders>
              <w:top w:val="nil"/>
              <w:left w:val="nil"/>
              <w:bottom w:val="nil"/>
              <w:right w:val="nil"/>
            </w:tcBorders>
            <w:shd w:val="clear" w:color="000000" w:fill="FFFFFF"/>
            <w:vAlign w:val="center"/>
            <w:hideMark/>
          </w:tcPr>
          <w:p w14:paraId="421DB6FA" w14:textId="137C3ADB"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w:t>
            </w:r>
            <w:r w:rsidR="00A74BAC">
              <w:rPr>
                <w:rFonts w:eastAsia="Times New Roman"/>
                <w:color w:val="000000"/>
                <w:lang w:val="en-US"/>
              </w:rPr>
              <w:t>35</w:t>
            </w:r>
          </w:p>
        </w:tc>
      </w:tr>
      <w:tr w:rsidR="00AF1A86" w:rsidRPr="00AF1A86" w14:paraId="04F605DD" w14:textId="77777777" w:rsidTr="00AF1A86">
        <w:trPr>
          <w:trHeight w:val="297"/>
        </w:trPr>
        <w:tc>
          <w:tcPr>
            <w:tcW w:w="3251" w:type="dxa"/>
            <w:tcBorders>
              <w:top w:val="nil"/>
              <w:left w:val="nil"/>
              <w:bottom w:val="nil"/>
              <w:right w:val="nil"/>
            </w:tcBorders>
            <w:shd w:val="clear" w:color="000000" w:fill="D9D9D9"/>
            <w:vAlign w:val="center"/>
            <w:hideMark/>
          </w:tcPr>
          <w:p w14:paraId="19607FA7"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Social cognition</w:t>
            </w:r>
          </w:p>
        </w:tc>
        <w:tc>
          <w:tcPr>
            <w:tcW w:w="1237" w:type="dxa"/>
            <w:tcBorders>
              <w:top w:val="nil"/>
              <w:left w:val="nil"/>
              <w:bottom w:val="nil"/>
              <w:right w:val="nil"/>
            </w:tcBorders>
            <w:shd w:val="clear" w:color="000000" w:fill="D9D9D9"/>
            <w:vAlign w:val="center"/>
            <w:hideMark/>
          </w:tcPr>
          <w:p w14:paraId="260DE563"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 </w:t>
            </w:r>
          </w:p>
        </w:tc>
        <w:tc>
          <w:tcPr>
            <w:tcW w:w="1189" w:type="dxa"/>
            <w:tcBorders>
              <w:top w:val="nil"/>
              <w:left w:val="nil"/>
              <w:bottom w:val="nil"/>
              <w:right w:val="nil"/>
            </w:tcBorders>
            <w:shd w:val="clear" w:color="000000" w:fill="D9D9D9"/>
            <w:vAlign w:val="center"/>
            <w:hideMark/>
          </w:tcPr>
          <w:p w14:paraId="7E25D7E2"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 </w:t>
            </w:r>
          </w:p>
        </w:tc>
        <w:tc>
          <w:tcPr>
            <w:tcW w:w="436" w:type="dxa"/>
            <w:tcBorders>
              <w:top w:val="nil"/>
              <w:left w:val="nil"/>
              <w:bottom w:val="nil"/>
              <w:right w:val="nil"/>
            </w:tcBorders>
            <w:shd w:val="clear" w:color="000000" w:fill="D9D9D9"/>
            <w:vAlign w:val="center"/>
            <w:hideMark/>
          </w:tcPr>
          <w:p w14:paraId="0CD7FFE7"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D9D9D9"/>
            <w:vAlign w:val="center"/>
            <w:hideMark/>
          </w:tcPr>
          <w:p w14:paraId="5580EBB3"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 </w:t>
            </w:r>
          </w:p>
        </w:tc>
        <w:tc>
          <w:tcPr>
            <w:tcW w:w="1504" w:type="dxa"/>
            <w:tcBorders>
              <w:top w:val="nil"/>
              <w:left w:val="nil"/>
              <w:bottom w:val="nil"/>
              <w:right w:val="nil"/>
            </w:tcBorders>
            <w:shd w:val="clear" w:color="000000" w:fill="D9D9D9"/>
            <w:vAlign w:val="center"/>
            <w:hideMark/>
          </w:tcPr>
          <w:p w14:paraId="4DDF275D"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 </w:t>
            </w:r>
          </w:p>
        </w:tc>
      </w:tr>
      <w:tr w:rsidR="00AF1A86" w:rsidRPr="00AF1A86" w14:paraId="0F53B22A" w14:textId="77777777" w:rsidTr="00AF1A86">
        <w:trPr>
          <w:trHeight w:val="297"/>
        </w:trPr>
        <w:tc>
          <w:tcPr>
            <w:tcW w:w="3251" w:type="dxa"/>
            <w:tcBorders>
              <w:top w:val="nil"/>
              <w:left w:val="nil"/>
              <w:bottom w:val="nil"/>
              <w:right w:val="nil"/>
            </w:tcBorders>
            <w:shd w:val="clear" w:color="000000" w:fill="FFFFFF"/>
            <w:vAlign w:val="center"/>
            <w:hideMark/>
          </w:tcPr>
          <w:p w14:paraId="6D4B920D"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Guilt ratings</w:t>
            </w:r>
          </w:p>
        </w:tc>
        <w:tc>
          <w:tcPr>
            <w:tcW w:w="1237" w:type="dxa"/>
            <w:tcBorders>
              <w:top w:val="nil"/>
              <w:left w:val="nil"/>
              <w:bottom w:val="nil"/>
              <w:right w:val="nil"/>
            </w:tcBorders>
            <w:shd w:val="clear" w:color="000000" w:fill="FFFFFF"/>
            <w:vAlign w:val="center"/>
            <w:hideMark/>
          </w:tcPr>
          <w:p w14:paraId="072EE15B"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0.49</w:t>
            </w:r>
          </w:p>
        </w:tc>
        <w:tc>
          <w:tcPr>
            <w:tcW w:w="1189" w:type="dxa"/>
            <w:tcBorders>
              <w:top w:val="nil"/>
              <w:left w:val="nil"/>
              <w:bottom w:val="nil"/>
              <w:right w:val="nil"/>
            </w:tcBorders>
            <w:shd w:val="clear" w:color="000000" w:fill="FFFFFF"/>
            <w:vAlign w:val="center"/>
            <w:hideMark/>
          </w:tcPr>
          <w:p w14:paraId="2C881170"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&lt; 0.001</w:t>
            </w:r>
          </w:p>
        </w:tc>
        <w:tc>
          <w:tcPr>
            <w:tcW w:w="436" w:type="dxa"/>
            <w:tcBorders>
              <w:top w:val="nil"/>
              <w:left w:val="nil"/>
              <w:bottom w:val="nil"/>
              <w:right w:val="nil"/>
            </w:tcBorders>
            <w:shd w:val="clear" w:color="000000" w:fill="FFFFFF"/>
            <w:vAlign w:val="center"/>
            <w:hideMark/>
          </w:tcPr>
          <w:p w14:paraId="7B11C40F"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739B7380"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0.48</w:t>
            </w:r>
          </w:p>
        </w:tc>
        <w:tc>
          <w:tcPr>
            <w:tcW w:w="1504" w:type="dxa"/>
            <w:tcBorders>
              <w:top w:val="nil"/>
              <w:left w:val="nil"/>
              <w:bottom w:val="nil"/>
              <w:right w:val="nil"/>
            </w:tcBorders>
            <w:shd w:val="clear" w:color="000000" w:fill="FFFFFF"/>
            <w:vAlign w:val="center"/>
            <w:hideMark/>
          </w:tcPr>
          <w:p w14:paraId="2DAADFAD"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&lt; 0.001</w:t>
            </w:r>
          </w:p>
        </w:tc>
      </w:tr>
      <w:tr w:rsidR="00AF1A86" w:rsidRPr="00AF1A86" w14:paraId="6DD2EEFD" w14:textId="77777777" w:rsidTr="00AF1A86">
        <w:trPr>
          <w:trHeight w:val="297"/>
        </w:trPr>
        <w:tc>
          <w:tcPr>
            <w:tcW w:w="3251" w:type="dxa"/>
            <w:tcBorders>
              <w:top w:val="nil"/>
              <w:left w:val="nil"/>
              <w:bottom w:val="nil"/>
              <w:right w:val="nil"/>
            </w:tcBorders>
            <w:shd w:val="clear" w:color="000000" w:fill="FFFFFF"/>
            <w:vAlign w:val="center"/>
            <w:hideMark/>
          </w:tcPr>
          <w:p w14:paraId="18E69F38"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Shame ratings</w:t>
            </w:r>
          </w:p>
        </w:tc>
        <w:tc>
          <w:tcPr>
            <w:tcW w:w="1237" w:type="dxa"/>
            <w:tcBorders>
              <w:top w:val="nil"/>
              <w:left w:val="nil"/>
              <w:bottom w:val="nil"/>
              <w:right w:val="nil"/>
            </w:tcBorders>
            <w:shd w:val="clear" w:color="000000" w:fill="FFFFFF"/>
            <w:vAlign w:val="center"/>
            <w:hideMark/>
          </w:tcPr>
          <w:p w14:paraId="6276F664"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0.54</w:t>
            </w:r>
          </w:p>
        </w:tc>
        <w:tc>
          <w:tcPr>
            <w:tcW w:w="1189" w:type="dxa"/>
            <w:tcBorders>
              <w:top w:val="nil"/>
              <w:left w:val="nil"/>
              <w:bottom w:val="nil"/>
              <w:right w:val="nil"/>
            </w:tcBorders>
            <w:shd w:val="clear" w:color="000000" w:fill="FFFFFF"/>
            <w:vAlign w:val="center"/>
            <w:hideMark/>
          </w:tcPr>
          <w:p w14:paraId="08D74C5F"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&lt; 0.001</w:t>
            </w:r>
          </w:p>
        </w:tc>
        <w:tc>
          <w:tcPr>
            <w:tcW w:w="436" w:type="dxa"/>
            <w:tcBorders>
              <w:top w:val="nil"/>
              <w:left w:val="nil"/>
              <w:bottom w:val="nil"/>
              <w:right w:val="nil"/>
            </w:tcBorders>
            <w:shd w:val="clear" w:color="000000" w:fill="FFFFFF"/>
            <w:vAlign w:val="center"/>
            <w:hideMark/>
          </w:tcPr>
          <w:p w14:paraId="46999D85"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0E3CDC53"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0.54</w:t>
            </w:r>
          </w:p>
        </w:tc>
        <w:tc>
          <w:tcPr>
            <w:tcW w:w="1504" w:type="dxa"/>
            <w:tcBorders>
              <w:top w:val="nil"/>
              <w:left w:val="nil"/>
              <w:bottom w:val="nil"/>
              <w:right w:val="nil"/>
            </w:tcBorders>
            <w:shd w:val="clear" w:color="000000" w:fill="FFFFFF"/>
            <w:vAlign w:val="center"/>
            <w:hideMark/>
          </w:tcPr>
          <w:p w14:paraId="4FDD09EF"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&lt; 0.001</w:t>
            </w:r>
          </w:p>
        </w:tc>
      </w:tr>
      <w:tr w:rsidR="00AF1A86" w:rsidRPr="00AF1A86" w14:paraId="280C7B07" w14:textId="77777777" w:rsidTr="00AF1A86">
        <w:trPr>
          <w:trHeight w:val="297"/>
        </w:trPr>
        <w:tc>
          <w:tcPr>
            <w:tcW w:w="3251" w:type="dxa"/>
            <w:tcBorders>
              <w:top w:val="nil"/>
              <w:left w:val="nil"/>
              <w:bottom w:val="nil"/>
              <w:right w:val="nil"/>
            </w:tcBorders>
            <w:shd w:val="clear" w:color="000000" w:fill="FFFFFF"/>
            <w:vAlign w:val="center"/>
            <w:hideMark/>
          </w:tcPr>
          <w:p w14:paraId="50273F98"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Information sampling</w:t>
            </w:r>
          </w:p>
        </w:tc>
        <w:tc>
          <w:tcPr>
            <w:tcW w:w="1237" w:type="dxa"/>
            <w:tcBorders>
              <w:top w:val="nil"/>
              <w:left w:val="nil"/>
              <w:bottom w:val="nil"/>
              <w:right w:val="nil"/>
            </w:tcBorders>
            <w:shd w:val="clear" w:color="000000" w:fill="FFFFFF"/>
            <w:vAlign w:val="center"/>
            <w:hideMark/>
          </w:tcPr>
          <w:p w14:paraId="0CBF826A"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2.029</w:t>
            </w:r>
          </w:p>
        </w:tc>
        <w:tc>
          <w:tcPr>
            <w:tcW w:w="1189" w:type="dxa"/>
            <w:tcBorders>
              <w:top w:val="nil"/>
              <w:left w:val="nil"/>
              <w:bottom w:val="nil"/>
              <w:right w:val="nil"/>
            </w:tcBorders>
            <w:shd w:val="clear" w:color="000000" w:fill="FFFFFF"/>
            <w:vAlign w:val="center"/>
            <w:hideMark/>
          </w:tcPr>
          <w:p w14:paraId="29FAC7F8" w14:textId="66EDEB6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0.5</w:t>
            </w:r>
            <w:r w:rsidR="00A74BAC">
              <w:rPr>
                <w:rFonts w:eastAsia="Times New Roman"/>
                <w:color w:val="000000"/>
                <w:lang w:val="en-US"/>
              </w:rPr>
              <w:t>0</w:t>
            </w:r>
          </w:p>
        </w:tc>
        <w:tc>
          <w:tcPr>
            <w:tcW w:w="436" w:type="dxa"/>
            <w:tcBorders>
              <w:top w:val="nil"/>
              <w:left w:val="nil"/>
              <w:bottom w:val="nil"/>
              <w:right w:val="nil"/>
            </w:tcBorders>
            <w:shd w:val="clear" w:color="000000" w:fill="FFFFFF"/>
            <w:vAlign w:val="center"/>
            <w:hideMark/>
          </w:tcPr>
          <w:p w14:paraId="14D6360F"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78E4A36E"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1.82</w:t>
            </w:r>
          </w:p>
        </w:tc>
        <w:tc>
          <w:tcPr>
            <w:tcW w:w="1504" w:type="dxa"/>
            <w:tcBorders>
              <w:top w:val="nil"/>
              <w:left w:val="nil"/>
              <w:bottom w:val="nil"/>
              <w:right w:val="nil"/>
            </w:tcBorders>
            <w:shd w:val="clear" w:color="000000" w:fill="FFFFFF"/>
            <w:vAlign w:val="center"/>
            <w:hideMark/>
          </w:tcPr>
          <w:p w14:paraId="765EA5D3" w14:textId="1FEA8CEC"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w:t>
            </w:r>
            <w:r w:rsidR="00A74BAC">
              <w:rPr>
                <w:rFonts w:eastAsia="Times New Roman"/>
                <w:color w:val="000000"/>
                <w:lang w:val="en-US"/>
              </w:rPr>
              <w:t>5</w:t>
            </w:r>
            <w:r w:rsidRPr="00AF1A86">
              <w:rPr>
                <w:rFonts w:eastAsia="Times New Roman"/>
                <w:color w:val="000000"/>
                <w:lang w:val="en-US"/>
              </w:rPr>
              <w:t>6</w:t>
            </w:r>
          </w:p>
        </w:tc>
      </w:tr>
      <w:tr w:rsidR="00AF1A86" w:rsidRPr="00AF1A86" w14:paraId="706FB539" w14:textId="77777777" w:rsidTr="00AF1A86">
        <w:trPr>
          <w:trHeight w:val="297"/>
        </w:trPr>
        <w:tc>
          <w:tcPr>
            <w:tcW w:w="3251" w:type="dxa"/>
            <w:tcBorders>
              <w:top w:val="nil"/>
              <w:left w:val="nil"/>
              <w:bottom w:val="nil"/>
              <w:right w:val="nil"/>
            </w:tcBorders>
            <w:shd w:val="clear" w:color="000000" w:fill="FFFFFF"/>
            <w:vAlign w:val="center"/>
            <w:hideMark/>
          </w:tcPr>
          <w:p w14:paraId="01D87A43"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Social interpretation bias</w:t>
            </w:r>
          </w:p>
        </w:tc>
        <w:tc>
          <w:tcPr>
            <w:tcW w:w="1237" w:type="dxa"/>
            <w:tcBorders>
              <w:top w:val="nil"/>
              <w:left w:val="nil"/>
              <w:bottom w:val="nil"/>
              <w:right w:val="nil"/>
            </w:tcBorders>
            <w:shd w:val="clear" w:color="000000" w:fill="FFFFFF"/>
            <w:vAlign w:val="center"/>
            <w:hideMark/>
          </w:tcPr>
          <w:p w14:paraId="68D71116"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-2.12</w:t>
            </w:r>
          </w:p>
        </w:tc>
        <w:tc>
          <w:tcPr>
            <w:tcW w:w="1189" w:type="dxa"/>
            <w:tcBorders>
              <w:top w:val="nil"/>
              <w:left w:val="nil"/>
              <w:bottom w:val="nil"/>
              <w:right w:val="nil"/>
            </w:tcBorders>
            <w:shd w:val="clear" w:color="000000" w:fill="FFFFFF"/>
            <w:vAlign w:val="center"/>
            <w:hideMark/>
          </w:tcPr>
          <w:p w14:paraId="1DB77467" w14:textId="506CA93B"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0.5</w:t>
            </w:r>
            <w:r w:rsidR="00A74BAC">
              <w:rPr>
                <w:rFonts w:eastAsia="Times New Roman"/>
                <w:color w:val="000000"/>
                <w:lang w:val="en-US"/>
              </w:rPr>
              <w:t>8</w:t>
            </w:r>
          </w:p>
        </w:tc>
        <w:tc>
          <w:tcPr>
            <w:tcW w:w="436" w:type="dxa"/>
            <w:tcBorders>
              <w:top w:val="nil"/>
              <w:left w:val="nil"/>
              <w:bottom w:val="nil"/>
              <w:right w:val="nil"/>
            </w:tcBorders>
            <w:shd w:val="clear" w:color="000000" w:fill="FFFFFF"/>
            <w:vAlign w:val="center"/>
            <w:hideMark/>
          </w:tcPr>
          <w:p w14:paraId="21F9641E"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77829E6C"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-0.03</w:t>
            </w:r>
          </w:p>
        </w:tc>
        <w:tc>
          <w:tcPr>
            <w:tcW w:w="1504" w:type="dxa"/>
            <w:tcBorders>
              <w:top w:val="nil"/>
              <w:left w:val="nil"/>
              <w:bottom w:val="nil"/>
              <w:right w:val="nil"/>
            </w:tcBorders>
            <w:shd w:val="clear" w:color="000000" w:fill="FFFFFF"/>
            <w:vAlign w:val="center"/>
            <w:hideMark/>
          </w:tcPr>
          <w:p w14:paraId="69049908" w14:textId="042CF768"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1.0</w:t>
            </w:r>
            <w:r w:rsidR="00A74BAC">
              <w:rPr>
                <w:rFonts w:eastAsia="Times New Roman"/>
                <w:color w:val="000000"/>
                <w:lang w:val="en-US"/>
              </w:rPr>
              <w:t>0</w:t>
            </w:r>
          </w:p>
        </w:tc>
      </w:tr>
      <w:tr w:rsidR="00AF1A86" w:rsidRPr="00AF1A86" w14:paraId="4FD8E91D" w14:textId="77777777" w:rsidTr="00AF1A86">
        <w:trPr>
          <w:trHeight w:val="297"/>
        </w:trPr>
        <w:tc>
          <w:tcPr>
            <w:tcW w:w="3251" w:type="dxa"/>
            <w:tcBorders>
              <w:top w:val="nil"/>
              <w:left w:val="nil"/>
              <w:bottom w:val="nil"/>
              <w:right w:val="nil"/>
            </w:tcBorders>
            <w:shd w:val="clear" w:color="000000" w:fill="D9D9D9"/>
            <w:vAlign w:val="center"/>
            <w:hideMark/>
          </w:tcPr>
          <w:p w14:paraId="08884C70"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Cold cognition</w:t>
            </w:r>
          </w:p>
        </w:tc>
        <w:tc>
          <w:tcPr>
            <w:tcW w:w="1237" w:type="dxa"/>
            <w:tcBorders>
              <w:top w:val="nil"/>
              <w:left w:val="nil"/>
              <w:bottom w:val="nil"/>
              <w:right w:val="nil"/>
            </w:tcBorders>
            <w:shd w:val="clear" w:color="000000" w:fill="D9D9D9"/>
            <w:vAlign w:val="center"/>
            <w:hideMark/>
          </w:tcPr>
          <w:p w14:paraId="6FE91A8F"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 </w:t>
            </w:r>
          </w:p>
        </w:tc>
        <w:tc>
          <w:tcPr>
            <w:tcW w:w="1189" w:type="dxa"/>
            <w:tcBorders>
              <w:top w:val="nil"/>
              <w:left w:val="nil"/>
              <w:bottom w:val="nil"/>
              <w:right w:val="nil"/>
            </w:tcBorders>
            <w:shd w:val="clear" w:color="000000" w:fill="D9D9D9"/>
            <w:vAlign w:val="center"/>
            <w:hideMark/>
          </w:tcPr>
          <w:p w14:paraId="5CACD0CA"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 </w:t>
            </w:r>
          </w:p>
        </w:tc>
        <w:tc>
          <w:tcPr>
            <w:tcW w:w="436" w:type="dxa"/>
            <w:tcBorders>
              <w:top w:val="nil"/>
              <w:left w:val="nil"/>
              <w:bottom w:val="nil"/>
              <w:right w:val="nil"/>
            </w:tcBorders>
            <w:shd w:val="clear" w:color="000000" w:fill="D9D9D9"/>
            <w:vAlign w:val="center"/>
            <w:hideMark/>
          </w:tcPr>
          <w:p w14:paraId="6CD2C480"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D9D9D9"/>
            <w:vAlign w:val="center"/>
            <w:hideMark/>
          </w:tcPr>
          <w:p w14:paraId="6CC94AA6"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 </w:t>
            </w:r>
          </w:p>
        </w:tc>
        <w:tc>
          <w:tcPr>
            <w:tcW w:w="1504" w:type="dxa"/>
            <w:tcBorders>
              <w:top w:val="nil"/>
              <w:left w:val="nil"/>
              <w:bottom w:val="nil"/>
              <w:right w:val="nil"/>
            </w:tcBorders>
            <w:shd w:val="clear" w:color="000000" w:fill="D9D9D9"/>
            <w:vAlign w:val="center"/>
            <w:hideMark/>
          </w:tcPr>
          <w:p w14:paraId="0141AEBB"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 </w:t>
            </w:r>
          </w:p>
        </w:tc>
      </w:tr>
      <w:tr w:rsidR="00AF1A86" w:rsidRPr="00AF1A86" w14:paraId="0216772B" w14:textId="77777777" w:rsidTr="00AF1A86">
        <w:trPr>
          <w:trHeight w:val="297"/>
        </w:trPr>
        <w:tc>
          <w:tcPr>
            <w:tcW w:w="3251" w:type="dxa"/>
            <w:tcBorders>
              <w:top w:val="nil"/>
              <w:left w:val="nil"/>
              <w:bottom w:val="nil"/>
              <w:right w:val="nil"/>
            </w:tcBorders>
            <w:shd w:val="clear" w:color="000000" w:fill="FFFFFF"/>
            <w:vAlign w:val="center"/>
            <w:hideMark/>
          </w:tcPr>
          <w:p w14:paraId="4F73EBAE"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Verbal memory</w:t>
            </w:r>
          </w:p>
        </w:tc>
        <w:tc>
          <w:tcPr>
            <w:tcW w:w="1237" w:type="dxa"/>
            <w:tcBorders>
              <w:top w:val="nil"/>
              <w:left w:val="nil"/>
              <w:bottom w:val="nil"/>
              <w:right w:val="nil"/>
            </w:tcBorders>
            <w:shd w:val="clear" w:color="000000" w:fill="FFFFFF"/>
            <w:vAlign w:val="center"/>
            <w:hideMark/>
          </w:tcPr>
          <w:p w14:paraId="2D2557F7"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-1.60</w:t>
            </w:r>
          </w:p>
        </w:tc>
        <w:tc>
          <w:tcPr>
            <w:tcW w:w="1189" w:type="dxa"/>
            <w:tcBorders>
              <w:top w:val="nil"/>
              <w:left w:val="nil"/>
              <w:bottom w:val="nil"/>
              <w:right w:val="nil"/>
            </w:tcBorders>
            <w:shd w:val="clear" w:color="000000" w:fill="FFFFFF"/>
            <w:vAlign w:val="center"/>
            <w:hideMark/>
          </w:tcPr>
          <w:p w14:paraId="0CAC6BD6"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0.009</w:t>
            </w:r>
          </w:p>
        </w:tc>
        <w:tc>
          <w:tcPr>
            <w:tcW w:w="436" w:type="dxa"/>
            <w:tcBorders>
              <w:top w:val="nil"/>
              <w:left w:val="nil"/>
              <w:bottom w:val="nil"/>
              <w:right w:val="nil"/>
            </w:tcBorders>
            <w:shd w:val="clear" w:color="000000" w:fill="FFFFFF"/>
            <w:vAlign w:val="center"/>
            <w:hideMark/>
          </w:tcPr>
          <w:p w14:paraId="4DB1A0B2"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326EB018"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-1.84</w:t>
            </w:r>
          </w:p>
        </w:tc>
        <w:tc>
          <w:tcPr>
            <w:tcW w:w="1504" w:type="dxa"/>
            <w:tcBorders>
              <w:top w:val="nil"/>
              <w:left w:val="nil"/>
              <w:bottom w:val="nil"/>
              <w:right w:val="nil"/>
            </w:tcBorders>
            <w:shd w:val="clear" w:color="000000" w:fill="FFFFFF"/>
            <w:vAlign w:val="center"/>
            <w:hideMark/>
          </w:tcPr>
          <w:p w14:paraId="5B6663FB"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0.004</w:t>
            </w:r>
          </w:p>
        </w:tc>
      </w:tr>
      <w:tr w:rsidR="00AF1A86" w:rsidRPr="00AF1A86" w14:paraId="2315BCCD" w14:textId="77777777" w:rsidTr="00AF1A86">
        <w:trPr>
          <w:trHeight w:val="297"/>
        </w:trPr>
        <w:tc>
          <w:tcPr>
            <w:tcW w:w="3251" w:type="dxa"/>
            <w:tcBorders>
              <w:top w:val="nil"/>
              <w:left w:val="nil"/>
              <w:bottom w:val="nil"/>
              <w:right w:val="nil"/>
            </w:tcBorders>
            <w:shd w:val="clear" w:color="000000" w:fill="FFFFFF"/>
            <w:vAlign w:val="center"/>
            <w:hideMark/>
          </w:tcPr>
          <w:p w14:paraId="32E65E13"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Working memory</w:t>
            </w:r>
          </w:p>
        </w:tc>
        <w:tc>
          <w:tcPr>
            <w:tcW w:w="1237" w:type="dxa"/>
            <w:tcBorders>
              <w:top w:val="nil"/>
              <w:left w:val="nil"/>
              <w:bottom w:val="nil"/>
              <w:right w:val="nil"/>
            </w:tcBorders>
            <w:shd w:val="clear" w:color="000000" w:fill="FFFFFF"/>
            <w:vAlign w:val="center"/>
            <w:hideMark/>
          </w:tcPr>
          <w:p w14:paraId="4AB3D43F"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-0.81</w:t>
            </w:r>
          </w:p>
        </w:tc>
        <w:tc>
          <w:tcPr>
            <w:tcW w:w="1189" w:type="dxa"/>
            <w:tcBorders>
              <w:top w:val="nil"/>
              <w:left w:val="nil"/>
              <w:bottom w:val="nil"/>
              <w:right w:val="nil"/>
            </w:tcBorders>
            <w:shd w:val="clear" w:color="000000" w:fill="FFFFFF"/>
            <w:vAlign w:val="center"/>
            <w:hideMark/>
          </w:tcPr>
          <w:p w14:paraId="6FE26175" w14:textId="3D0627AD"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w:t>
            </w:r>
            <w:r w:rsidR="00A74BAC">
              <w:rPr>
                <w:rFonts w:eastAsia="Times New Roman"/>
                <w:color w:val="000000"/>
                <w:lang w:val="en-US"/>
              </w:rPr>
              <w:t>07</w:t>
            </w:r>
          </w:p>
        </w:tc>
        <w:tc>
          <w:tcPr>
            <w:tcW w:w="436" w:type="dxa"/>
            <w:tcBorders>
              <w:top w:val="nil"/>
              <w:left w:val="nil"/>
              <w:bottom w:val="nil"/>
              <w:right w:val="nil"/>
            </w:tcBorders>
            <w:shd w:val="clear" w:color="000000" w:fill="FFFFFF"/>
            <w:vAlign w:val="center"/>
            <w:hideMark/>
          </w:tcPr>
          <w:p w14:paraId="5AC1A6E9"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522D1794"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-1.20</w:t>
            </w:r>
          </w:p>
        </w:tc>
        <w:tc>
          <w:tcPr>
            <w:tcW w:w="1504" w:type="dxa"/>
            <w:tcBorders>
              <w:top w:val="nil"/>
              <w:left w:val="nil"/>
              <w:bottom w:val="nil"/>
              <w:right w:val="nil"/>
            </w:tcBorders>
            <w:shd w:val="clear" w:color="000000" w:fill="FFFFFF"/>
            <w:vAlign w:val="center"/>
            <w:hideMark/>
          </w:tcPr>
          <w:p w14:paraId="26EE67ED"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0.02</w:t>
            </w:r>
          </w:p>
        </w:tc>
      </w:tr>
      <w:tr w:rsidR="00AF1A86" w:rsidRPr="00AF1A86" w14:paraId="5BD04B8D" w14:textId="77777777" w:rsidTr="00AF1A86">
        <w:trPr>
          <w:trHeight w:val="312"/>
        </w:trPr>
        <w:tc>
          <w:tcPr>
            <w:tcW w:w="3251" w:type="dxa"/>
            <w:tcBorders>
              <w:top w:val="nil"/>
              <w:left w:val="nil"/>
              <w:bottom w:val="nil"/>
              <w:right w:val="nil"/>
            </w:tcBorders>
            <w:shd w:val="clear" w:color="000000" w:fill="FFFFFF"/>
            <w:vAlign w:val="center"/>
            <w:hideMark/>
          </w:tcPr>
          <w:p w14:paraId="13F8C5D0"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xml:space="preserve">   Reaction time</w:t>
            </w:r>
          </w:p>
        </w:tc>
        <w:tc>
          <w:tcPr>
            <w:tcW w:w="1237" w:type="dxa"/>
            <w:tcBorders>
              <w:top w:val="nil"/>
              <w:left w:val="nil"/>
              <w:bottom w:val="nil"/>
              <w:right w:val="nil"/>
            </w:tcBorders>
            <w:shd w:val="clear" w:color="000000" w:fill="FFFFFF"/>
            <w:vAlign w:val="center"/>
            <w:hideMark/>
          </w:tcPr>
          <w:p w14:paraId="49C97F06"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23.5194</w:t>
            </w:r>
          </w:p>
        </w:tc>
        <w:tc>
          <w:tcPr>
            <w:tcW w:w="1189" w:type="dxa"/>
            <w:tcBorders>
              <w:top w:val="nil"/>
              <w:left w:val="nil"/>
              <w:bottom w:val="nil"/>
              <w:right w:val="nil"/>
            </w:tcBorders>
            <w:shd w:val="clear" w:color="000000" w:fill="FFFFFF"/>
            <w:vAlign w:val="center"/>
            <w:hideMark/>
          </w:tcPr>
          <w:p w14:paraId="521AE770"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0.01</w:t>
            </w:r>
          </w:p>
        </w:tc>
        <w:tc>
          <w:tcPr>
            <w:tcW w:w="436" w:type="dxa"/>
            <w:tcBorders>
              <w:top w:val="nil"/>
              <w:left w:val="nil"/>
              <w:bottom w:val="nil"/>
              <w:right w:val="nil"/>
            </w:tcBorders>
            <w:shd w:val="clear" w:color="000000" w:fill="FFFFFF"/>
            <w:vAlign w:val="center"/>
            <w:hideMark/>
          </w:tcPr>
          <w:p w14:paraId="6D2DA0DB" w14:textId="77777777" w:rsidR="00AF1A86" w:rsidRPr="00AF1A86" w:rsidRDefault="00AF1A86" w:rsidP="00AF1A86">
            <w:pPr>
              <w:suppressAutoHyphens w:val="0"/>
              <w:spacing w:before="0" w:line="240" w:lineRule="auto"/>
              <w:jc w:val="left"/>
              <w:rPr>
                <w:rFonts w:eastAsia="Times New Roman"/>
                <w:color w:val="000000"/>
                <w:lang w:val="en-US"/>
              </w:rPr>
            </w:pPr>
            <w:r w:rsidRPr="00AF1A86">
              <w:rPr>
                <w:rFonts w:eastAsia="Times New Roman"/>
                <w:color w:val="000000"/>
                <w:lang w:val="en-US"/>
              </w:rPr>
              <w:t> </w:t>
            </w:r>
          </w:p>
        </w:tc>
        <w:tc>
          <w:tcPr>
            <w:tcW w:w="1795" w:type="dxa"/>
            <w:tcBorders>
              <w:top w:val="nil"/>
              <w:left w:val="nil"/>
              <w:bottom w:val="nil"/>
              <w:right w:val="nil"/>
            </w:tcBorders>
            <w:shd w:val="clear" w:color="000000" w:fill="FFFFFF"/>
            <w:vAlign w:val="center"/>
            <w:hideMark/>
          </w:tcPr>
          <w:p w14:paraId="0A80E45A"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28.29</w:t>
            </w:r>
          </w:p>
        </w:tc>
        <w:tc>
          <w:tcPr>
            <w:tcW w:w="1504" w:type="dxa"/>
            <w:tcBorders>
              <w:top w:val="nil"/>
              <w:left w:val="nil"/>
              <w:bottom w:val="nil"/>
              <w:right w:val="nil"/>
            </w:tcBorders>
            <w:shd w:val="clear" w:color="000000" w:fill="FFFFFF"/>
            <w:vAlign w:val="center"/>
            <w:hideMark/>
          </w:tcPr>
          <w:p w14:paraId="0DC50EAA" w14:textId="77777777" w:rsidR="00AF1A86" w:rsidRPr="00AF1A86" w:rsidRDefault="00AF1A86" w:rsidP="00AF1A86">
            <w:pPr>
              <w:suppressAutoHyphens w:val="0"/>
              <w:spacing w:before="0" w:line="240" w:lineRule="auto"/>
              <w:jc w:val="center"/>
              <w:rPr>
                <w:rFonts w:eastAsia="Times New Roman"/>
                <w:color w:val="000000"/>
                <w:lang w:val="en-US"/>
              </w:rPr>
            </w:pPr>
            <w:r w:rsidRPr="00AF1A86">
              <w:rPr>
                <w:rFonts w:eastAsia="Times New Roman"/>
                <w:color w:val="000000"/>
                <w:lang w:val="en-US"/>
              </w:rPr>
              <w:t>0.005</w:t>
            </w:r>
          </w:p>
        </w:tc>
      </w:tr>
      <w:tr w:rsidR="00AF1A86" w:rsidRPr="008F0693" w14:paraId="491E0393" w14:textId="77777777" w:rsidTr="00897569">
        <w:trPr>
          <w:trHeight w:val="312"/>
        </w:trPr>
        <w:tc>
          <w:tcPr>
            <w:tcW w:w="9412" w:type="dxa"/>
            <w:gridSpan w:val="6"/>
            <w:tcBorders>
              <w:top w:val="double" w:sz="6" w:space="0" w:color="auto"/>
              <w:left w:val="nil"/>
              <w:bottom w:val="nil"/>
              <w:right w:val="nil"/>
            </w:tcBorders>
            <w:shd w:val="clear" w:color="000000" w:fill="FFFFFF"/>
            <w:noWrap/>
            <w:vAlign w:val="bottom"/>
            <w:hideMark/>
          </w:tcPr>
          <w:p w14:paraId="75FB69FD" w14:textId="51A15500" w:rsidR="00AF1A86" w:rsidRPr="00AF1A86" w:rsidRDefault="00AF1A86" w:rsidP="00AF1A86">
            <w:pPr>
              <w:suppressAutoHyphens w:val="0"/>
              <w:spacing w:before="0" w:line="240" w:lineRule="auto"/>
              <w:jc w:val="left"/>
              <w:rPr>
                <w:rFonts w:eastAsia="Times New Roman"/>
                <w:color w:val="000000"/>
                <w:lang w:val="en-US"/>
              </w:rPr>
            </w:pPr>
            <w:r>
              <w:rPr>
                <w:rFonts w:eastAsia="Times New Roman"/>
                <w:b/>
                <w:bCs/>
                <w:color w:val="000000"/>
                <w:sz w:val="20"/>
                <w:szCs w:val="20"/>
                <w:lang w:val="en-US"/>
              </w:rPr>
              <w:t xml:space="preserve">Table S7.2. </w:t>
            </w:r>
            <w:r>
              <w:rPr>
                <w:rFonts w:eastAsia="Times New Roman"/>
                <w:color w:val="000000"/>
                <w:sz w:val="20"/>
                <w:szCs w:val="20"/>
                <w:lang w:val="en-US"/>
              </w:rPr>
              <w:t xml:space="preserve">Group difference between patients (N = 92) and healthy controls (N = 103) on primary cognitive outcomes after correction for IQ and correction for education. Note </w:t>
            </w:r>
            <w:r>
              <w:rPr>
                <w:rFonts w:eastAsia="Times New Roman"/>
                <w:i/>
                <w:iCs/>
                <w:color w:val="000000"/>
                <w:sz w:val="20"/>
                <w:szCs w:val="20"/>
                <w:lang w:val="en-US"/>
              </w:rPr>
              <w:t>p</w:t>
            </w:r>
            <w:r>
              <w:rPr>
                <w:rFonts w:eastAsia="Times New Roman"/>
                <w:color w:val="000000"/>
                <w:sz w:val="20"/>
                <w:szCs w:val="20"/>
                <w:lang w:val="en-US"/>
              </w:rPr>
              <w:t>-values are reported uncorrected;</w:t>
            </w:r>
            <w:r>
              <w:rPr>
                <w:rFonts w:eastAsia="Times New Roman"/>
                <w:i/>
                <w:iCs/>
                <w:color w:val="000000"/>
                <w:sz w:val="20"/>
                <w:szCs w:val="20"/>
                <w:lang w:val="en-US"/>
              </w:rPr>
              <w:t xml:space="preserve"> </w:t>
            </w:r>
            <w:r>
              <w:rPr>
                <w:rFonts w:eastAsia="Times New Roman"/>
                <w:color w:val="000000"/>
                <w:sz w:val="20"/>
                <w:szCs w:val="20"/>
                <w:lang w:val="en-US"/>
              </w:rPr>
              <w:t>all models were corrected for age and sex.</w:t>
            </w:r>
          </w:p>
        </w:tc>
      </w:tr>
    </w:tbl>
    <w:p w14:paraId="75F41343" w14:textId="6D4215BA" w:rsidR="002E4B16" w:rsidRPr="002E4B16" w:rsidRDefault="002E4B16" w:rsidP="006F723A">
      <w:pPr>
        <w:rPr>
          <w:lang w:val="en-US"/>
        </w:rPr>
      </w:pPr>
    </w:p>
    <w:sectPr w:rsidR="002E4B16" w:rsidRPr="002E4B16" w:rsidSect="00506BA2">
      <w:pgSz w:w="12240" w:h="15840"/>
      <w:pgMar w:top="1699" w:right="1138" w:bottom="1699"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0019E" w14:textId="77777777" w:rsidR="00EF71F4" w:rsidRDefault="00EF71F4" w:rsidP="00CC0387">
      <w:pPr>
        <w:spacing w:before="0" w:line="240" w:lineRule="auto"/>
      </w:pPr>
      <w:r>
        <w:separator/>
      </w:r>
    </w:p>
  </w:endnote>
  <w:endnote w:type="continuationSeparator" w:id="0">
    <w:p w14:paraId="1F2F92F2" w14:textId="77777777" w:rsidR="00EF71F4" w:rsidRDefault="00EF71F4" w:rsidP="00CC03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572699"/>
      <w:docPartObj>
        <w:docPartGallery w:val="Page Numbers (Bottom of Page)"/>
        <w:docPartUnique/>
      </w:docPartObj>
    </w:sdtPr>
    <w:sdtEndPr>
      <w:rPr>
        <w:noProof/>
      </w:rPr>
    </w:sdtEndPr>
    <w:sdtContent>
      <w:p w14:paraId="0F733CED" w14:textId="1EECD52D" w:rsidR="00EF71F4" w:rsidRDefault="00EF71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5ECC86" w14:textId="77777777" w:rsidR="00EF71F4" w:rsidRDefault="00EF7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D180" w14:textId="77777777" w:rsidR="00EF71F4" w:rsidRDefault="00EF71F4" w:rsidP="00CC0387">
      <w:pPr>
        <w:spacing w:before="0" w:line="240" w:lineRule="auto"/>
      </w:pPr>
      <w:r>
        <w:separator/>
      </w:r>
    </w:p>
  </w:footnote>
  <w:footnote w:type="continuationSeparator" w:id="0">
    <w:p w14:paraId="7676DA35" w14:textId="77777777" w:rsidR="00EF71F4" w:rsidRDefault="00EF71F4" w:rsidP="00CC0387">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CC0387"/>
    <w:rsid w:val="0001459E"/>
    <w:rsid w:val="00066BD0"/>
    <w:rsid w:val="00093E5E"/>
    <w:rsid w:val="000C61A9"/>
    <w:rsid w:val="000C7386"/>
    <w:rsid w:val="000E2C08"/>
    <w:rsid w:val="000E51F0"/>
    <w:rsid w:val="00192871"/>
    <w:rsid w:val="00196AA6"/>
    <w:rsid w:val="001E6627"/>
    <w:rsid w:val="001F0A67"/>
    <w:rsid w:val="00200E01"/>
    <w:rsid w:val="0021061B"/>
    <w:rsid w:val="00221E0D"/>
    <w:rsid w:val="0024014E"/>
    <w:rsid w:val="002601C8"/>
    <w:rsid w:val="002E4B16"/>
    <w:rsid w:val="002F4CC4"/>
    <w:rsid w:val="003037C8"/>
    <w:rsid w:val="0036659D"/>
    <w:rsid w:val="003817B9"/>
    <w:rsid w:val="00396ABE"/>
    <w:rsid w:val="003E1F74"/>
    <w:rsid w:val="00403B52"/>
    <w:rsid w:val="0040485B"/>
    <w:rsid w:val="00467CAE"/>
    <w:rsid w:val="00474F40"/>
    <w:rsid w:val="00491A6D"/>
    <w:rsid w:val="004C528B"/>
    <w:rsid w:val="004C7AB0"/>
    <w:rsid w:val="004F7A3A"/>
    <w:rsid w:val="00506BA2"/>
    <w:rsid w:val="00512A80"/>
    <w:rsid w:val="00593DB0"/>
    <w:rsid w:val="00606D43"/>
    <w:rsid w:val="00690901"/>
    <w:rsid w:val="006F723A"/>
    <w:rsid w:val="00711DC9"/>
    <w:rsid w:val="00800DF8"/>
    <w:rsid w:val="00823357"/>
    <w:rsid w:val="00851BED"/>
    <w:rsid w:val="0085398D"/>
    <w:rsid w:val="00896F8E"/>
    <w:rsid w:val="008C0A6D"/>
    <w:rsid w:val="008D4E76"/>
    <w:rsid w:val="008F0693"/>
    <w:rsid w:val="008F3C00"/>
    <w:rsid w:val="009267E9"/>
    <w:rsid w:val="0096715F"/>
    <w:rsid w:val="009D7CF5"/>
    <w:rsid w:val="00A078D5"/>
    <w:rsid w:val="00A21168"/>
    <w:rsid w:val="00A23034"/>
    <w:rsid w:val="00A62271"/>
    <w:rsid w:val="00A74BAC"/>
    <w:rsid w:val="00AA6DE0"/>
    <w:rsid w:val="00AF1A86"/>
    <w:rsid w:val="00B45192"/>
    <w:rsid w:val="00BA607C"/>
    <w:rsid w:val="00BB2B53"/>
    <w:rsid w:val="00BB34DC"/>
    <w:rsid w:val="00C368DB"/>
    <w:rsid w:val="00C371AA"/>
    <w:rsid w:val="00C65518"/>
    <w:rsid w:val="00C70F8A"/>
    <w:rsid w:val="00CA4AB1"/>
    <w:rsid w:val="00CC0387"/>
    <w:rsid w:val="00CC5085"/>
    <w:rsid w:val="00CC552E"/>
    <w:rsid w:val="00CF0842"/>
    <w:rsid w:val="00D86B9D"/>
    <w:rsid w:val="00DA1055"/>
    <w:rsid w:val="00DA4A33"/>
    <w:rsid w:val="00DD5E9F"/>
    <w:rsid w:val="00E84588"/>
    <w:rsid w:val="00EB0716"/>
    <w:rsid w:val="00EB580B"/>
    <w:rsid w:val="00EF71F4"/>
    <w:rsid w:val="00F1736B"/>
    <w:rsid w:val="00F20C76"/>
    <w:rsid w:val="00F30786"/>
    <w:rsid w:val="00F579AE"/>
    <w:rsid w:val="00F81D41"/>
    <w:rsid w:val="00F84D7C"/>
    <w:rsid w:val="00FA6050"/>
    <w:rsid w:val="00FB4E6A"/>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E33122"/>
  <w15:chartTrackingRefBased/>
  <w15:docId w15:val="{E57FA1F7-E0DD-4D3E-9CAB-145C30A4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87"/>
    <w:pPr>
      <w:suppressAutoHyphens/>
      <w:spacing w:before="200" w:after="0" w:line="360" w:lineRule="auto"/>
      <w:jc w:val="both"/>
    </w:pPr>
    <w:rPr>
      <w:rFonts w:ascii="Times New Roman" w:eastAsia="MS Mincho" w:hAnsi="Times New Roman" w:cs="Times New Roman"/>
      <w:color w:val="00000A"/>
      <w:sz w:val="24"/>
      <w:szCs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038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C0387"/>
    <w:rPr>
      <w:rFonts w:ascii="Times New Roman" w:eastAsia="MS Mincho" w:hAnsi="Times New Roman" w:cs="Times New Roman"/>
      <w:color w:val="00000A"/>
      <w:sz w:val="20"/>
      <w:szCs w:val="20"/>
      <w:lang w:val="da-DK"/>
    </w:rPr>
  </w:style>
  <w:style w:type="character" w:styleId="FootnoteReference">
    <w:name w:val="footnote reference"/>
    <w:basedOn w:val="DefaultParagraphFont"/>
    <w:uiPriority w:val="99"/>
    <w:semiHidden/>
    <w:unhideWhenUsed/>
    <w:rsid w:val="00CC0387"/>
    <w:rPr>
      <w:vertAlign w:val="superscript"/>
    </w:rPr>
  </w:style>
  <w:style w:type="paragraph" w:styleId="BalloonText">
    <w:name w:val="Balloon Text"/>
    <w:basedOn w:val="Normal"/>
    <w:link w:val="BalloonTextChar"/>
    <w:uiPriority w:val="99"/>
    <w:semiHidden/>
    <w:unhideWhenUsed/>
    <w:rsid w:val="00FE1B6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67"/>
    <w:rPr>
      <w:rFonts w:ascii="Segoe UI" w:eastAsia="MS Mincho" w:hAnsi="Segoe UI" w:cs="Segoe UI"/>
      <w:color w:val="00000A"/>
      <w:sz w:val="18"/>
      <w:szCs w:val="18"/>
      <w:lang w:val="da-DK"/>
    </w:rPr>
  </w:style>
  <w:style w:type="paragraph" w:customStyle="1" w:styleId="EndNoteBibliographyTitle">
    <w:name w:val="EndNote Bibliography Title"/>
    <w:basedOn w:val="Normal"/>
    <w:link w:val="EndNoteBibliographyTitleChar"/>
    <w:rsid w:val="00E84588"/>
    <w:pPr>
      <w:jc w:val="center"/>
    </w:pPr>
    <w:rPr>
      <w:noProof/>
      <w:lang w:val="en-US"/>
    </w:rPr>
  </w:style>
  <w:style w:type="character" w:customStyle="1" w:styleId="EndNoteBibliographyTitleChar">
    <w:name w:val="EndNote Bibliography Title Char"/>
    <w:basedOn w:val="DefaultParagraphFont"/>
    <w:link w:val="EndNoteBibliographyTitle"/>
    <w:rsid w:val="00E84588"/>
    <w:rPr>
      <w:rFonts w:ascii="Times New Roman" w:eastAsia="MS Mincho" w:hAnsi="Times New Roman" w:cs="Times New Roman"/>
      <w:noProof/>
      <w:color w:val="00000A"/>
      <w:sz w:val="24"/>
      <w:szCs w:val="24"/>
    </w:rPr>
  </w:style>
  <w:style w:type="paragraph" w:customStyle="1" w:styleId="EndNoteBibliography">
    <w:name w:val="EndNote Bibliography"/>
    <w:basedOn w:val="Normal"/>
    <w:link w:val="EndNoteBibliographyChar"/>
    <w:rsid w:val="00E84588"/>
    <w:pPr>
      <w:spacing w:line="240" w:lineRule="auto"/>
    </w:pPr>
    <w:rPr>
      <w:noProof/>
      <w:lang w:val="en-US"/>
    </w:rPr>
  </w:style>
  <w:style w:type="character" w:customStyle="1" w:styleId="EndNoteBibliographyChar">
    <w:name w:val="EndNote Bibliography Char"/>
    <w:basedOn w:val="DefaultParagraphFont"/>
    <w:link w:val="EndNoteBibliography"/>
    <w:rsid w:val="00E84588"/>
    <w:rPr>
      <w:rFonts w:ascii="Times New Roman" w:eastAsia="MS Mincho" w:hAnsi="Times New Roman" w:cs="Times New Roman"/>
      <w:noProof/>
      <w:color w:val="00000A"/>
      <w:sz w:val="24"/>
      <w:szCs w:val="24"/>
    </w:rPr>
  </w:style>
  <w:style w:type="character" w:styleId="Hyperlink">
    <w:name w:val="Hyperlink"/>
    <w:basedOn w:val="DefaultParagraphFont"/>
    <w:uiPriority w:val="99"/>
    <w:unhideWhenUsed/>
    <w:rsid w:val="00E84588"/>
    <w:rPr>
      <w:color w:val="0563C1" w:themeColor="hyperlink"/>
      <w:u w:val="single"/>
    </w:rPr>
  </w:style>
  <w:style w:type="character" w:styleId="UnresolvedMention">
    <w:name w:val="Unresolved Mention"/>
    <w:basedOn w:val="DefaultParagraphFont"/>
    <w:uiPriority w:val="99"/>
    <w:semiHidden/>
    <w:unhideWhenUsed/>
    <w:rsid w:val="00E84588"/>
    <w:rPr>
      <w:color w:val="605E5C"/>
      <w:shd w:val="clear" w:color="auto" w:fill="E1DFDD"/>
    </w:rPr>
  </w:style>
  <w:style w:type="paragraph" w:styleId="Header">
    <w:name w:val="header"/>
    <w:basedOn w:val="Normal"/>
    <w:link w:val="HeaderChar"/>
    <w:uiPriority w:val="99"/>
    <w:unhideWhenUsed/>
    <w:rsid w:val="000E2C08"/>
    <w:pPr>
      <w:tabs>
        <w:tab w:val="center" w:pos="4986"/>
        <w:tab w:val="right" w:pos="9972"/>
      </w:tabs>
      <w:spacing w:before="0" w:line="240" w:lineRule="auto"/>
    </w:pPr>
  </w:style>
  <w:style w:type="character" w:customStyle="1" w:styleId="HeaderChar">
    <w:name w:val="Header Char"/>
    <w:basedOn w:val="DefaultParagraphFont"/>
    <w:link w:val="Header"/>
    <w:uiPriority w:val="99"/>
    <w:rsid w:val="000E2C08"/>
    <w:rPr>
      <w:rFonts w:ascii="Times New Roman" w:eastAsia="MS Mincho" w:hAnsi="Times New Roman" w:cs="Times New Roman"/>
      <w:color w:val="00000A"/>
      <w:sz w:val="24"/>
      <w:szCs w:val="24"/>
      <w:lang w:val="da-DK"/>
    </w:rPr>
  </w:style>
  <w:style w:type="paragraph" w:styleId="Footer">
    <w:name w:val="footer"/>
    <w:basedOn w:val="Normal"/>
    <w:link w:val="FooterChar"/>
    <w:uiPriority w:val="99"/>
    <w:unhideWhenUsed/>
    <w:rsid w:val="000E2C08"/>
    <w:pPr>
      <w:tabs>
        <w:tab w:val="center" w:pos="4986"/>
        <w:tab w:val="right" w:pos="9972"/>
      </w:tabs>
      <w:spacing w:before="0" w:line="240" w:lineRule="auto"/>
    </w:pPr>
  </w:style>
  <w:style w:type="character" w:customStyle="1" w:styleId="FooterChar">
    <w:name w:val="Footer Char"/>
    <w:basedOn w:val="DefaultParagraphFont"/>
    <w:link w:val="Footer"/>
    <w:uiPriority w:val="99"/>
    <w:rsid w:val="000E2C08"/>
    <w:rPr>
      <w:rFonts w:ascii="Times New Roman" w:eastAsia="MS Mincho" w:hAnsi="Times New Roman" w:cs="Times New Roman"/>
      <w:color w:val="00000A"/>
      <w:sz w:val="24"/>
      <w:szCs w:val="24"/>
      <w:lang w:val="da-DK"/>
    </w:rPr>
  </w:style>
  <w:style w:type="paragraph" w:styleId="ListParagraph">
    <w:name w:val="List Paragraph"/>
    <w:basedOn w:val="Normal"/>
    <w:uiPriority w:val="34"/>
    <w:qFormat/>
    <w:rsid w:val="000E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7156">
      <w:bodyDiv w:val="1"/>
      <w:marLeft w:val="0"/>
      <w:marRight w:val="0"/>
      <w:marTop w:val="0"/>
      <w:marBottom w:val="0"/>
      <w:divBdr>
        <w:top w:val="none" w:sz="0" w:space="0" w:color="auto"/>
        <w:left w:val="none" w:sz="0" w:space="0" w:color="auto"/>
        <w:bottom w:val="none" w:sz="0" w:space="0" w:color="auto"/>
        <w:right w:val="none" w:sz="0" w:space="0" w:color="auto"/>
      </w:divBdr>
    </w:div>
    <w:div w:id="401755747">
      <w:bodyDiv w:val="1"/>
      <w:marLeft w:val="0"/>
      <w:marRight w:val="0"/>
      <w:marTop w:val="0"/>
      <w:marBottom w:val="0"/>
      <w:divBdr>
        <w:top w:val="none" w:sz="0" w:space="0" w:color="auto"/>
        <w:left w:val="none" w:sz="0" w:space="0" w:color="auto"/>
        <w:bottom w:val="none" w:sz="0" w:space="0" w:color="auto"/>
        <w:right w:val="none" w:sz="0" w:space="0" w:color="auto"/>
      </w:divBdr>
    </w:div>
    <w:div w:id="738481108">
      <w:bodyDiv w:val="1"/>
      <w:marLeft w:val="0"/>
      <w:marRight w:val="0"/>
      <w:marTop w:val="0"/>
      <w:marBottom w:val="0"/>
      <w:divBdr>
        <w:top w:val="none" w:sz="0" w:space="0" w:color="auto"/>
        <w:left w:val="none" w:sz="0" w:space="0" w:color="auto"/>
        <w:bottom w:val="none" w:sz="0" w:space="0" w:color="auto"/>
        <w:right w:val="none" w:sz="0" w:space="0" w:color="auto"/>
      </w:divBdr>
    </w:div>
    <w:div w:id="803354665">
      <w:bodyDiv w:val="1"/>
      <w:marLeft w:val="0"/>
      <w:marRight w:val="0"/>
      <w:marTop w:val="0"/>
      <w:marBottom w:val="0"/>
      <w:divBdr>
        <w:top w:val="none" w:sz="0" w:space="0" w:color="auto"/>
        <w:left w:val="none" w:sz="0" w:space="0" w:color="auto"/>
        <w:bottom w:val="none" w:sz="0" w:space="0" w:color="auto"/>
        <w:right w:val="none" w:sz="0" w:space="0" w:color="auto"/>
      </w:divBdr>
    </w:div>
    <w:div w:id="1410078357">
      <w:bodyDiv w:val="1"/>
      <w:marLeft w:val="0"/>
      <w:marRight w:val="0"/>
      <w:marTop w:val="0"/>
      <w:marBottom w:val="0"/>
      <w:divBdr>
        <w:top w:val="none" w:sz="0" w:space="0" w:color="auto"/>
        <w:left w:val="none" w:sz="0" w:space="0" w:color="auto"/>
        <w:bottom w:val="none" w:sz="0" w:space="0" w:color="auto"/>
        <w:right w:val="none" w:sz="0" w:space="0" w:color="auto"/>
      </w:divBdr>
    </w:div>
    <w:div w:id="1585914300">
      <w:bodyDiv w:val="1"/>
      <w:marLeft w:val="0"/>
      <w:marRight w:val="0"/>
      <w:marTop w:val="0"/>
      <w:marBottom w:val="0"/>
      <w:divBdr>
        <w:top w:val="none" w:sz="0" w:space="0" w:color="auto"/>
        <w:left w:val="none" w:sz="0" w:space="0" w:color="auto"/>
        <w:bottom w:val="none" w:sz="0" w:space="0" w:color="auto"/>
        <w:right w:val="none" w:sz="0" w:space="0" w:color="auto"/>
      </w:divBdr>
    </w:div>
    <w:div w:id="1781218045">
      <w:bodyDiv w:val="1"/>
      <w:marLeft w:val="0"/>
      <w:marRight w:val="0"/>
      <w:marTop w:val="0"/>
      <w:marBottom w:val="0"/>
      <w:divBdr>
        <w:top w:val="none" w:sz="0" w:space="0" w:color="auto"/>
        <w:left w:val="none" w:sz="0" w:space="0" w:color="auto"/>
        <w:bottom w:val="none" w:sz="0" w:space="0" w:color="auto"/>
        <w:right w:val="none" w:sz="0" w:space="0" w:color="auto"/>
      </w:divBdr>
    </w:div>
    <w:div w:id="2054377950">
      <w:bodyDiv w:val="1"/>
      <w:marLeft w:val="0"/>
      <w:marRight w:val="0"/>
      <w:marTop w:val="0"/>
      <w:marBottom w:val="0"/>
      <w:divBdr>
        <w:top w:val="none" w:sz="0" w:space="0" w:color="auto"/>
        <w:left w:val="none" w:sz="0" w:space="0" w:color="auto"/>
        <w:bottom w:val="none" w:sz="0" w:space="0" w:color="auto"/>
        <w:right w:val="none" w:sz="0" w:space="0" w:color="auto"/>
      </w:divBdr>
    </w:div>
    <w:div w:id="2078631149">
      <w:bodyDiv w:val="1"/>
      <w:marLeft w:val="0"/>
      <w:marRight w:val="0"/>
      <w:marTop w:val="0"/>
      <w:marBottom w:val="0"/>
      <w:divBdr>
        <w:top w:val="none" w:sz="0" w:space="0" w:color="auto"/>
        <w:left w:val="none" w:sz="0" w:space="0" w:color="auto"/>
        <w:bottom w:val="none" w:sz="0" w:space="0" w:color="auto"/>
        <w:right w:val="none" w:sz="0" w:space="0" w:color="auto"/>
      </w:divBdr>
    </w:div>
    <w:div w:id="2081293125">
      <w:bodyDiv w:val="1"/>
      <w:marLeft w:val="0"/>
      <w:marRight w:val="0"/>
      <w:marTop w:val="0"/>
      <w:marBottom w:val="0"/>
      <w:divBdr>
        <w:top w:val="none" w:sz="0" w:space="0" w:color="auto"/>
        <w:left w:val="none" w:sz="0" w:space="0" w:color="auto"/>
        <w:bottom w:val="none" w:sz="0" w:space="0" w:color="auto"/>
        <w:right w:val="none" w:sz="0" w:space="0" w:color="auto"/>
      </w:divBdr>
    </w:div>
    <w:div w:id="21473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1.bin"/><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image" Target="media/image12.emf"/></Relationships>
</file>

<file path=word/charts/_rels/chart1.xml.rels><?xml version="1.0" encoding="UTF-8" standalone="yes"?>
<Relationships xmlns="http://schemas.openxmlformats.org/package/2006/relationships"><Relationship Id="rId1" Type="http://schemas.openxmlformats.org/officeDocument/2006/relationships/oleObject" Target="Book7"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val>
            <c:numRef>
              <c:f>Sheet1!$E$6:$E$20</c:f>
              <c:numCache>
                <c:formatCode>0.0</c:formatCode>
                <c:ptCount val="15"/>
                <c:pt idx="0">
                  <c:v>96.274000000000001</c:v>
                </c:pt>
                <c:pt idx="1">
                  <c:v>77.819000000000074</c:v>
                </c:pt>
                <c:pt idx="2">
                  <c:v>46.611999999999966</c:v>
                </c:pt>
                <c:pt idx="3">
                  <c:v>42.721000000000004</c:v>
                </c:pt>
                <c:pt idx="4">
                  <c:v>35.410000000000025</c:v>
                </c:pt>
                <c:pt idx="5">
                  <c:v>29.632000000000005</c:v>
                </c:pt>
                <c:pt idx="6">
                  <c:v>25.95799999999997</c:v>
                </c:pt>
                <c:pt idx="7">
                  <c:v>17.624000000000024</c:v>
                </c:pt>
                <c:pt idx="8">
                  <c:v>14.651999999999987</c:v>
                </c:pt>
                <c:pt idx="9">
                  <c:v>12.751000000000005</c:v>
                </c:pt>
                <c:pt idx="10">
                  <c:v>12.015999999999991</c:v>
                </c:pt>
                <c:pt idx="11">
                  <c:v>11.593999999999994</c:v>
                </c:pt>
                <c:pt idx="12">
                  <c:v>10.814000000000021</c:v>
                </c:pt>
                <c:pt idx="13">
                  <c:v>9.6539999999999964</c:v>
                </c:pt>
                <c:pt idx="14">
                  <c:v>9.4170000000000016</c:v>
                </c:pt>
              </c:numCache>
            </c:numRef>
          </c:val>
          <c:smooth val="0"/>
          <c:extLst>
            <c:ext xmlns:c16="http://schemas.microsoft.com/office/drawing/2014/chart" uri="{C3380CC4-5D6E-409C-BE32-E72D297353CC}">
              <c16:uniqueId val="{00000000-2C4E-4A58-AB48-78FA8E4E57B7}"/>
            </c:ext>
          </c:extLst>
        </c:ser>
        <c:dLbls>
          <c:showLegendKey val="0"/>
          <c:showVal val="0"/>
          <c:showCatName val="0"/>
          <c:showSerName val="0"/>
          <c:showPercent val="0"/>
          <c:showBubbleSize val="0"/>
        </c:dLbls>
        <c:smooth val="0"/>
        <c:axId val="41949056"/>
        <c:axId val="41950592"/>
      </c:lineChart>
      <c:catAx>
        <c:axId val="419490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50592"/>
        <c:crosses val="autoZero"/>
        <c:auto val="1"/>
        <c:lblAlgn val="ctr"/>
        <c:lblOffset val="100"/>
        <c:noMultiLvlLbl val="0"/>
      </c:catAx>
      <c:valAx>
        <c:axId val="41950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9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rgbClr val="CC6600"/>
            </a:solidFill>
          </c:spPr>
          <c:dPt>
            <c:idx val="0"/>
            <c:bubble3D val="0"/>
            <c:spPr>
              <a:solidFill>
                <a:srgbClr val="FFCC66"/>
              </a:solidFill>
              <a:ln w="19050">
                <a:solidFill>
                  <a:schemeClr val="lt1"/>
                </a:solidFill>
              </a:ln>
              <a:effectLst/>
            </c:spPr>
            <c:extLst>
              <c:ext xmlns:c16="http://schemas.microsoft.com/office/drawing/2014/chart" uri="{C3380CC4-5D6E-409C-BE32-E72D297353CC}">
                <c16:uniqueId val="{00000001-EBB0-4F09-BD9E-19FD2022C097}"/>
              </c:ext>
            </c:extLst>
          </c:dPt>
          <c:dPt>
            <c:idx val="1"/>
            <c:bubble3D val="0"/>
            <c:spPr>
              <a:solidFill>
                <a:srgbClr val="CC9900"/>
              </a:solidFill>
              <a:ln w="19050">
                <a:solidFill>
                  <a:schemeClr val="lt1"/>
                </a:solidFill>
              </a:ln>
              <a:effectLst/>
            </c:spPr>
            <c:extLst>
              <c:ext xmlns:c16="http://schemas.microsoft.com/office/drawing/2014/chart" uri="{C3380CC4-5D6E-409C-BE32-E72D297353CC}">
                <c16:uniqueId val="{00000003-EBB0-4F09-BD9E-19FD2022C097}"/>
              </c:ext>
            </c:extLst>
          </c:dPt>
          <c:dPt>
            <c:idx val="2"/>
            <c:bubble3D val="0"/>
            <c:spPr>
              <a:solidFill>
                <a:srgbClr val="CC6600"/>
              </a:solidFill>
              <a:ln w="19050">
                <a:solidFill>
                  <a:schemeClr val="lt1"/>
                </a:solidFill>
              </a:ln>
              <a:effectLst/>
            </c:spPr>
            <c:extLst>
              <c:ext xmlns:c16="http://schemas.microsoft.com/office/drawing/2014/chart" uri="{C3380CC4-5D6E-409C-BE32-E72D297353CC}">
                <c16:uniqueId val="{00000005-EBB0-4F09-BD9E-19FD2022C097}"/>
              </c:ext>
            </c:extLst>
          </c:dPt>
          <c:dPt>
            <c:idx val="3"/>
            <c:bubble3D val="0"/>
            <c:spPr>
              <a:solidFill>
                <a:srgbClr val="920000"/>
              </a:solidFill>
              <a:ln w="19050">
                <a:solidFill>
                  <a:schemeClr val="lt1"/>
                </a:solidFill>
              </a:ln>
              <a:effectLst/>
            </c:spPr>
            <c:extLst>
              <c:ext xmlns:c16="http://schemas.microsoft.com/office/drawing/2014/chart" uri="{C3380CC4-5D6E-409C-BE32-E72D297353CC}">
                <c16:uniqueId val="{00000007-EBB0-4F09-BD9E-19FD2022C097}"/>
              </c:ext>
            </c:extLst>
          </c:dPt>
          <c:dPt>
            <c:idx val="4"/>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9-EBB0-4F09-BD9E-19FD2022C097}"/>
              </c:ext>
            </c:extLst>
          </c:dPt>
          <c:dPt>
            <c:idx val="5"/>
            <c:bubble3D val="0"/>
            <c:spPr>
              <a:solidFill>
                <a:srgbClr val="680000"/>
              </a:solidFill>
              <a:ln w="19050">
                <a:solidFill>
                  <a:schemeClr val="lt1"/>
                </a:solidFill>
              </a:ln>
              <a:effectLst/>
            </c:spPr>
            <c:extLst>
              <c:ext xmlns:c16="http://schemas.microsoft.com/office/drawing/2014/chart" uri="{C3380CC4-5D6E-409C-BE32-E72D297353CC}">
                <c16:uniqueId val="{0000000B-EBB0-4F09-BD9E-19FD2022C097}"/>
              </c:ext>
            </c:extLst>
          </c:dPt>
          <c:dPt>
            <c:idx val="6"/>
            <c:bubble3D val="0"/>
            <c:spPr>
              <a:solidFill>
                <a:schemeClr val="tx1"/>
              </a:solidFill>
              <a:ln w="19050">
                <a:solidFill>
                  <a:schemeClr val="lt1"/>
                </a:solidFill>
              </a:ln>
              <a:effectLst/>
            </c:spPr>
            <c:extLst>
              <c:ext xmlns:c16="http://schemas.microsoft.com/office/drawing/2014/chart" uri="{C3380CC4-5D6E-409C-BE32-E72D297353CC}">
                <c16:uniqueId val="{0000000D-EBB0-4F09-BD9E-19FD2022C097}"/>
              </c:ext>
            </c:extLst>
          </c:dPt>
          <c:dPt>
            <c:idx val="7"/>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F-EBB0-4F09-BD9E-19FD2022C097}"/>
              </c:ext>
            </c:extLst>
          </c:dPt>
          <c:dLbls>
            <c:delete val="1"/>
          </c:dLbls>
          <c:cat>
            <c:strRef>
              <c:f>Sheet1!$A$2:$A$9</c:f>
              <c:strCache>
                <c:ptCount val="8"/>
                <c:pt idx="0">
                  <c:v>1st episode (n = 41)</c:v>
                </c:pt>
                <c:pt idx="1">
                  <c:v>2nd episode (n = 27)</c:v>
                </c:pt>
                <c:pt idx="2">
                  <c:v>3rd episode (n = 5)</c:v>
                </c:pt>
                <c:pt idx="3">
                  <c:v>4th episode (n = 6)</c:v>
                </c:pt>
                <c:pt idx="4">
                  <c:v>6th episode (n = 1)</c:v>
                </c:pt>
                <c:pt idx="5">
                  <c:v>7th episode (n = 1)</c:v>
                </c:pt>
                <c:pt idx="6">
                  <c:v>8th episode (n = 1)</c:v>
                </c:pt>
                <c:pt idx="7">
                  <c:v>≥ 2 episodes (n = 10)</c:v>
                </c:pt>
              </c:strCache>
            </c:strRef>
          </c:cat>
          <c:val>
            <c:numRef>
              <c:f>Sheet1!$B$2:$B$9</c:f>
              <c:numCache>
                <c:formatCode>General</c:formatCode>
                <c:ptCount val="8"/>
                <c:pt idx="0">
                  <c:v>41</c:v>
                </c:pt>
                <c:pt idx="1">
                  <c:v>27</c:v>
                </c:pt>
                <c:pt idx="2">
                  <c:v>5</c:v>
                </c:pt>
                <c:pt idx="3">
                  <c:v>6</c:v>
                </c:pt>
                <c:pt idx="4">
                  <c:v>1</c:v>
                </c:pt>
                <c:pt idx="5">
                  <c:v>1</c:v>
                </c:pt>
                <c:pt idx="6">
                  <c:v>1</c:v>
                </c:pt>
                <c:pt idx="7">
                  <c:v>10</c:v>
                </c:pt>
              </c:numCache>
            </c:numRef>
          </c:val>
          <c:extLst>
            <c:ext xmlns:c16="http://schemas.microsoft.com/office/drawing/2014/chart" uri="{C3380CC4-5D6E-409C-BE32-E72D297353CC}">
              <c16:uniqueId val="{00000010-EBB0-4F09-BD9E-19FD2022C097}"/>
            </c:ext>
          </c:extLst>
        </c:ser>
        <c:dLbls>
          <c:dLblPos val="bestFit"/>
          <c:showLegendKey val="0"/>
          <c:showVal val="1"/>
          <c:showCatName val="0"/>
          <c:showSerName val="0"/>
          <c:showPercent val="0"/>
          <c:showBubbleSize val="0"/>
          <c:showLeaderLines val="1"/>
        </c:dLbls>
        <c:firstSliceAng val="196"/>
      </c:pieChart>
      <c:spPr>
        <a:noFill/>
        <a:ln>
          <a:noFill/>
        </a:ln>
        <a:effectLst/>
      </c:spPr>
    </c:plotArea>
    <c:legend>
      <c:legendPos val="r"/>
      <c:layout>
        <c:manualLayout>
          <c:xMode val="edge"/>
          <c:yMode val="edge"/>
          <c:x val="0.58732815573451946"/>
          <c:y val="5.6069323957106648E-2"/>
          <c:w val="0.35041275578257636"/>
          <c:h val="0.889147242390491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632D1-81E7-45B2-ACEE-8DD4BA6C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15</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Naja Høyrup Dam</dc:creator>
  <cp:keywords/>
  <dc:description/>
  <cp:lastModifiedBy>Vibeke Naja Høyrup Dam</cp:lastModifiedBy>
  <cp:revision>45</cp:revision>
  <cp:lastPrinted>2019-09-04T11:46:00Z</cp:lastPrinted>
  <dcterms:created xsi:type="dcterms:W3CDTF">2019-09-04T10:45:00Z</dcterms:created>
  <dcterms:modified xsi:type="dcterms:W3CDTF">2020-02-05T12:13:00Z</dcterms:modified>
</cp:coreProperties>
</file>