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54E50" w14:textId="77777777" w:rsidR="00710B78" w:rsidRDefault="00710B78" w:rsidP="00710B78">
      <w:pPr>
        <w:pStyle w:val="NormalWeb"/>
        <w:shd w:val="clear" w:color="auto" w:fill="FFFFFF"/>
        <w:spacing w:before="120" w:beforeAutospacing="0" w:after="0" w:afterAutospacing="0" w:line="480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Supplementary Table S1. Associations between mothers’ preconception history of mental health problems and depression at 32 weeks pregnancy and 12 months postpartum.</w:t>
      </w:r>
    </w:p>
    <w:tbl>
      <w:tblPr>
        <w:tblW w:w="11913" w:type="dxa"/>
        <w:tblLook w:val="04A0" w:firstRow="1" w:lastRow="0" w:firstColumn="1" w:lastColumn="0" w:noHBand="0" w:noVBand="1"/>
      </w:tblPr>
      <w:tblGrid>
        <w:gridCol w:w="3969"/>
        <w:gridCol w:w="1134"/>
        <w:gridCol w:w="1560"/>
        <w:gridCol w:w="992"/>
        <w:gridCol w:w="284"/>
        <w:gridCol w:w="1134"/>
        <w:gridCol w:w="1559"/>
        <w:gridCol w:w="1281"/>
      </w:tblGrid>
      <w:tr w:rsidR="00D90430" w:rsidRPr="00F204F3" w14:paraId="47B5113A" w14:textId="77777777" w:rsidTr="00572AE9">
        <w:trPr>
          <w:trHeight w:val="292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FE4966" w14:textId="77777777" w:rsidR="00D90430" w:rsidRPr="00F204F3" w:rsidRDefault="00D90430" w:rsidP="00572A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252A5F2" w14:textId="77777777" w:rsidR="00D90430" w:rsidRPr="00F204F3" w:rsidRDefault="00D90430" w:rsidP="00572A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Mothers Perinatal Depression </w:t>
            </w:r>
          </w:p>
        </w:tc>
      </w:tr>
      <w:tr w:rsidR="00D90430" w:rsidRPr="00F204F3" w14:paraId="2F70C471" w14:textId="77777777" w:rsidTr="00572AE9">
        <w:trPr>
          <w:trHeight w:val="292"/>
        </w:trPr>
        <w:tc>
          <w:tcPr>
            <w:tcW w:w="3969" w:type="dxa"/>
            <w:vMerge w:val="restart"/>
            <w:shd w:val="clear" w:color="000000" w:fill="FFFFFF"/>
            <w:vAlign w:val="bottom"/>
            <w:hideMark/>
          </w:tcPr>
          <w:p w14:paraId="0862AF85" w14:textId="77777777" w:rsidR="00D90430" w:rsidRPr="00F204F3" w:rsidRDefault="00D90430" w:rsidP="00572A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Preconception mental disorder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445CD" w14:textId="77777777" w:rsidR="00D90430" w:rsidRPr="00F204F3" w:rsidRDefault="00D90430" w:rsidP="00572A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Fitted</w:t>
            </w:r>
            <w:r w:rsidRPr="00F204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separately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6A40F" w14:textId="77777777" w:rsidR="00D90430" w:rsidRPr="00F204F3" w:rsidRDefault="00D90430" w:rsidP="00572A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Fitted</w:t>
            </w:r>
            <w:r w:rsidRPr="00F204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jointly</w:t>
            </w:r>
          </w:p>
        </w:tc>
      </w:tr>
      <w:tr w:rsidR="00D90430" w:rsidRPr="00F204F3" w14:paraId="5C956ACD" w14:textId="77777777" w:rsidTr="00572AE9">
        <w:trPr>
          <w:trHeight w:val="292"/>
        </w:trPr>
        <w:tc>
          <w:tcPr>
            <w:tcW w:w="3969" w:type="dxa"/>
            <w:vMerge/>
            <w:vAlign w:val="center"/>
            <w:hideMark/>
          </w:tcPr>
          <w:p w14:paraId="142CF999" w14:textId="77777777" w:rsidR="00D90430" w:rsidRPr="00F204F3" w:rsidRDefault="00D90430" w:rsidP="00572A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00E31" w14:textId="77777777" w:rsidR="00D90430" w:rsidRPr="00F204F3" w:rsidRDefault="00D90430" w:rsidP="00572AE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11F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sym w:font="Symbol" w:char="F062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D3CB4" w14:textId="77777777" w:rsidR="00D90430" w:rsidRPr="00F204F3" w:rsidRDefault="00D90430" w:rsidP="00572A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95% CI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E8321" w14:textId="77777777" w:rsidR="00D90430" w:rsidRPr="00F204F3" w:rsidRDefault="00D90430" w:rsidP="00572AE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14:paraId="7DA97C99" w14:textId="77777777" w:rsidR="00D90430" w:rsidRPr="00F204F3" w:rsidRDefault="00D90430" w:rsidP="00572AE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E0446" w14:textId="77777777" w:rsidR="00D90430" w:rsidRPr="00F204F3" w:rsidRDefault="00D90430" w:rsidP="00572AE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11F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sym w:font="Symbol" w:char="F062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6D3AA" w14:textId="77777777" w:rsidR="00D90430" w:rsidRPr="00F204F3" w:rsidRDefault="00D90430" w:rsidP="00572A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2D941" w14:textId="77777777" w:rsidR="00D90430" w:rsidRPr="00F204F3" w:rsidRDefault="00D90430" w:rsidP="00572AE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p</w:t>
            </w:r>
          </w:p>
        </w:tc>
      </w:tr>
      <w:tr w:rsidR="00D90430" w:rsidRPr="00F204F3" w14:paraId="663455F3" w14:textId="77777777" w:rsidTr="00572AE9">
        <w:trPr>
          <w:trHeight w:val="312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6B2F32A8" w14:textId="77777777" w:rsidR="00D90430" w:rsidRPr="00F204F3" w:rsidRDefault="00D90430" w:rsidP="00572A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Continuity of mental health symptoms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73E5C" w14:textId="77777777" w:rsidR="00D90430" w:rsidRPr="00F204F3" w:rsidRDefault="00D90430" w:rsidP="00572A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0157A" w14:textId="77777777" w:rsidR="00D90430" w:rsidRPr="00F204F3" w:rsidRDefault="00D90430" w:rsidP="00572A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4E327" w14:textId="77777777" w:rsidR="00D90430" w:rsidRPr="00F204F3" w:rsidRDefault="00D90430" w:rsidP="00572A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14:paraId="2FAB367F" w14:textId="77777777" w:rsidR="00D90430" w:rsidRPr="00F204F3" w:rsidRDefault="00D90430" w:rsidP="00572A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66C32" w14:textId="77777777" w:rsidR="00D90430" w:rsidRPr="00F204F3" w:rsidRDefault="00D90430" w:rsidP="00572A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18DA2" w14:textId="77777777" w:rsidR="00D90430" w:rsidRPr="00F204F3" w:rsidRDefault="00D90430" w:rsidP="00572A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36708" w14:textId="77777777" w:rsidR="00D90430" w:rsidRPr="00F204F3" w:rsidRDefault="00D90430" w:rsidP="00572A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90430" w:rsidRPr="00F204F3" w14:paraId="370C20A4" w14:textId="77777777" w:rsidTr="00572AE9">
        <w:trPr>
          <w:trHeight w:val="292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00D24664" w14:textId="77777777" w:rsidR="00D90430" w:rsidRPr="00F204F3" w:rsidRDefault="00D90430" w:rsidP="00572A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204F3"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F204F3">
              <w:rPr>
                <w:rFonts w:ascii="Calibri" w:hAnsi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DE30827" w14:textId="77777777" w:rsidR="00D90430" w:rsidRPr="00F204F3" w:rsidRDefault="00D90430" w:rsidP="00572AE9">
            <w:pPr>
              <w:jc w:val="center"/>
              <w:rPr>
                <w:rFonts w:ascii="Calibri (Body)" w:hAnsi="Calibri (Body)"/>
                <w:sz w:val="22"/>
                <w:szCs w:val="22"/>
              </w:rPr>
            </w:pPr>
            <w:r w:rsidRPr="00F204F3">
              <w:rPr>
                <w:rFonts w:ascii="Calibri (Body)" w:hAnsi="Calibri (Body)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14:paraId="29BC7EE3" w14:textId="77777777" w:rsidR="00D90430" w:rsidRPr="00F204F3" w:rsidRDefault="00D90430" w:rsidP="00572AE9">
            <w:pPr>
              <w:jc w:val="center"/>
              <w:rPr>
                <w:rFonts w:ascii="Calibri (Body)" w:hAnsi="Calibri (Body)"/>
                <w:sz w:val="22"/>
                <w:szCs w:val="22"/>
              </w:rPr>
            </w:pPr>
            <w:r w:rsidRPr="00F204F3">
              <w:rPr>
                <w:rFonts w:ascii="Calibri (Body)" w:hAnsi="Calibri (Body)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F5C8AB7" w14:textId="77777777" w:rsidR="00D90430" w:rsidRPr="00F204F3" w:rsidRDefault="00D90430" w:rsidP="00572AE9">
            <w:pPr>
              <w:jc w:val="center"/>
              <w:rPr>
                <w:rFonts w:ascii="Calibri (Body)" w:hAnsi="Calibri (Body)"/>
                <w:sz w:val="22"/>
                <w:szCs w:val="22"/>
              </w:rPr>
            </w:pPr>
            <w:r w:rsidRPr="00F204F3">
              <w:rPr>
                <w:rFonts w:ascii="Calibri (Body)" w:hAnsi="Calibri (Body)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14:paraId="5C42722C" w14:textId="77777777" w:rsidR="00D90430" w:rsidRPr="00F204F3" w:rsidRDefault="00D90430" w:rsidP="00572A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C22E27D" w14:textId="77777777" w:rsidR="00D90430" w:rsidRPr="00F204F3" w:rsidRDefault="00D90430" w:rsidP="00572A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157D3D0" w14:textId="77777777" w:rsidR="00D90430" w:rsidRPr="00F204F3" w:rsidRDefault="00D90430" w:rsidP="00572A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14:paraId="0165BCE4" w14:textId="77777777" w:rsidR="00D90430" w:rsidRPr="00F204F3" w:rsidRDefault="00D90430" w:rsidP="00572A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90430" w:rsidRPr="00F204F3" w14:paraId="7CA3A821" w14:textId="77777777" w:rsidTr="00572AE9">
        <w:trPr>
          <w:trHeight w:val="292"/>
        </w:trPr>
        <w:tc>
          <w:tcPr>
            <w:tcW w:w="3969" w:type="dxa"/>
            <w:shd w:val="clear" w:color="000000" w:fill="FFFFFF"/>
            <w:noWrap/>
            <w:vAlign w:val="center"/>
            <w:hideMark/>
          </w:tcPr>
          <w:p w14:paraId="674CF4B1" w14:textId="77777777" w:rsidR="00D90430" w:rsidRPr="00F204F3" w:rsidRDefault="00D90430" w:rsidP="00572AE9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color w:val="000000"/>
                <w:sz w:val="22"/>
                <w:szCs w:val="22"/>
              </w:rPr>
              <w:t xml:space="preserve">  Adolescence only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E5409B0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0.73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14:paraId="4904612E" w14:textId="77777777" w:rsidR="00D90430" w:rsidRPr="00F204F3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(-0.04 – 1.51)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810FD0C" w14:textId="77777777" w:rsidR="00D90430" w:rsidRPr="00F204F3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0.064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14:paraId="4EC89F4F" w14:textId="77777777" w:rsidR="00D90430" w:rsidRPr="00F204F3" w:rsidRDefault="00D90430" w:rsidP="00572A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1946D66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0.76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6359169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(-0.04 – 1.55)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14:paraId="40183B31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0.061</w:t>
            </w:r>
          </w:p>
        </w:tc>
      </w:tr>
      <w:tr w:rsidR="00D90430" w:rsidRPr="00F204F3" w14:paraId="395985CA" w14:textId="77777777" w:rsidTr="00572AE9">
        <w:trPr>
          <w:trHeight w:val="292"/>
        </w:trPr>
        <w:tc>
          <w:tcPr>
            <w:tcW w:w="3969" w:type="dxa"/>
            <w:shd w:val="clear" w:color="000000" w:fill="FFFFFF"/>
            <w:noWrap/>
            <w:vAlign w:val="center"/>
            <w:hideMark/>
          </w:tcPr>
          <w:p w14:paraId="2D75F852" w14:textId="77777777" w:rsidR="00D90430" w:rsidRPr="00F204F3" w:rsidRDefault="00D90430" w:rsidP="00572AE9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color w:val="000000"/>
                <w:sz w:val="22"/>
                <w:szCs w:val="22"/>
              </w:rPr>
              <w:t xml:space="preserve">  Young adulthood only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1C41EDC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1.60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14:paraId="7BE092D1" w14:textId="77777777" w:rsidR="00D90430" w:rsidRPr="00F204F3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(0</w:t>
            </w:r>
            <w:r w:rsidRPr="00F204F3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53 – 2.67)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16D6544" w14:textId="77777777" w:rsidR="00D90430" w:rsidRPr="00F204F3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0.004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14:paraId="0CD2DFF6" w14:textId="77777777" w:rsidR="00D90430" w:rsidRPr="00F204F3" w:rsidRDefault="00D90430" w:rsidP="00572A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0E69665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1.61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792452BE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(0.52 – 2.70)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14:paraId="018729C1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0.004</w:t>
            </w:r>
          </w:p>
        </w:tc>
      </w:tr>
      <w:tr w:rsidR="00D90430" w:rsidRPr="00F204F3" w14:paraId="3265DB40" w14:textId="77777777" w:rsidTr="00572AE9">
        <w:trPr>
          <w:trHeight w:val="292"/>
        </w:trPr>
        <w:tc>
          <w:tcPr>
            <w:tcW w:w="3969" w:type="dxa"/>
            <w:shd w:val="clear" w:color="000000" w:fill="FFFFFF"/>
            <w:noWrap/>
            <w:vAlign w:val="center"/>
            <w:hideMark/>
          </w:tcPr>
          <w:p w14:paraId="3A6E6476" w14:textId="77777777" w:rsidR="00D90430" w:rsidRPr="00F204F3" w:rsidRDefault="00D90430" w:rsidP="00572AE9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color w:val="000000"/>
                <w:sz w:val="22"/>
                <w:szCs w:val="22"/>
              </w:rPr>
              <w:t xml:space="preserve">  Adolescence and young adult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810CC26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2.53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14:paraId="77749A01" w14:textId="77777777" w:rsidR="00D90430" w:rsidRPr="00F204F3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(1.63 – 3.42)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F450E26" w14:textId="77777777" w:rsidR="00D90430" w:rsidRPr="00F204F3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14:paraId="273CB653" w14:textId="77777777" w:rsidR="00D90430" w:rsidRPr="00F204F3" w:rsidRDefault="00D90430" w:rsidP="00572A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F2B64EB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2.62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ECB7240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(1.72 – 3.53)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14:paraId="7DEAC3C8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</w:tr>
      <w:tr w:rsidR="00D90430" w:rsidRPr="00F204F3" w14:paraId="37CBF338" w14:textId="77777777" w:rsidTr="00572AE9">
        <w:trPr>
          <w:trHeight w:val="292"/>
        </w:trPr>
        <w:tc>
          <w:tcPr>
            <w:tcW w:w="5103" w:type="dxa"/>
            <w:gridSpan w:val="2"/>
            <w:shd w:val="clear" w:color="000000" w:fill="FFFFFF"/>
            <w:noWrap/>
            <w:vAlign w:val="center"/>
            <w:hideMark/>
          </w:tcPr>
          <w:p w14:paraId="0898E904" w14:textId="77777777" w:rsidR="00D90430" w:rsidRPr="00F204F3" w:rsidRDefault="00D90430" w:rsidP="00572A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204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Sociodemographics</w:t>
            </w:r>
            <w:proofErr w:type="spellEnd"/>
            <w:r w:rsidRPr="00F204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and adolescent behaviour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14:paraId="6D2FEBDB" w14:textId="77777777" w:rsidR="00D90430" w:rsidRPr="00F204F3" w:rsidRDefault="00D90430" w:rsidP="00572A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278339B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04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14:paraId="3860B5AC" w14:textId="77777777" w:rsidR="00D90430" w:rsidRPr="00F204F3" w:rsidRDefault="00D90430" w:rsidP="00572A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12664B1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04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8F1D901" w14:textId="77777777" w:rsidR="00D90430" w:rsidRPr="00F204F3" w:rsidRDefault="00D90430" w:rsidP="00572A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14:paraId="211EDB33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04F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D90430" w:rsidRPr="00F204F3" w14:paraId="3997C987" w14:textId="77777777" w:rsidTr="00572AE9">
        <w:trPr>
          <w:trHeight w:val="292"/>
        </w:trPr>
        <w:tc>
          <w:tcPr>
            <w:tcW w:w="3969" w:type="dxa"/>
            <w:shd w:val="clear" w:color="000000" w:fill="FFFFFF"/>
            <w:noWrap/>
            <w:vAlign w:val="center"/>
            <w:hideMark/>
          </w:tcPr>
          <w:p w14:paraId="263E6DF5" w14:textId="77777777" w:rsidR="00D90430" w:rsidRPr="00F204F3" w:rsidRDefault="00D90430" w:rsidP="00572A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F204F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Pr="00F204F3">
              <w:rPr>
                <w:rFonts w:ascii="Calibri" w:hAnsi="Calibri"/>
                <w:color w:val="000000"/>
                <w:sz w:val="22"/>
                <w:szCs w:val="22"/>
              </w:rPr>
              <w:t>Perinatal assessment point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40D15D6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-1.21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14:paraId="450B97AC" w14:textId="77777777" w:rsidR="00D90430" w:rsidRPr="00F204F3" w:rsidRDefault="00D90430" w:rsidP="00572A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(-1.61 - -0.81)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8C66EA9" w14:textId="77777777" w:rsidR="00D90430" w:rsidRPr="00F204F3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14:paraId="1F9026AF" w14:textId="77777777" w:rsidR="00D90430" w:rsidRPr="00F204F3" w:rsidRDefault="00D90430" w:rsidP="00572A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828C084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-1.21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E6E89F4" w14:textId="77777777" w:rsidR="00D90430" w:rsidRPr="00F204F3" w:rsidRDefault="00D90430" w:rsidP="00572A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(-1.61 - -</w:t>
            </w:r>
            <w:r w:rsidRPr="00F204F3"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81)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14:paraId="01AF352E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</w:tr>
      <w:tr w:rsidR="00D90430" w:rsidRPr="00F204F3" w14:paraId="1CA25126" w14:textId="77777777" w:rsidTr="00572AE9">
        <w:trPr>
          <w:trHeight w:val="292"/>
        </w:trPr>
        <w:tc>
          <w:tcPr>
            <w:tcW w:w="3969" w:type="dxa"/>
            <w:shd w:val="clear" w:color="000000" w:fill="FFFFFF"/>
            <w:noWrap/>
            <w:vAlign w:val="center"/>
            <w:hideMark/>
          </w:tcPr>
          <w:p w14:paraId="0F1B1325" w14:textId="77777777" w:rsidR="00D90430" w:rsidRPr="00F204F3" w:rsidRDefault="00D90430" w:rsidP="00572AE9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color w:val="000000"/>
                <w:sz w:val="22"/>
                <w:szCs w:val="22"/>
              </w:rPr>
              <w:t xml:space="preserve">  Childhood parental separation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CBA276B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0.44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14:paraId="2C86F775" w14:textId="77777777" w:rsidR="00D90430" w:rsidRPr="00F204F3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(-0.32 – 1.21)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0D01733" w14:textId="77777777" w:rsidR="00D90430" w:rsidRPr="00F204F3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0.255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14:paraId="5A16D53E" w14:textId="77777777" w:rsidR="00D90430" w:rsidRPr="00F204F3" w:rsidRDefault="00D90430" w:rsidP="00572A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8FFA3EF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240DDB1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(-</w:t>
            </w:r>
            <w:r w:rsidRPr="00F204F3">
              <w:rPr>
                <w:rFonts w:ascii="Calibri" w:hAnsi="Calibri"/>
                <w:sz w:val="22"/>
                <w:szCs w:val="22"/>
              </w:rPr>
              <w:t>0.</w:t>
            </w:r>
            <w:r>
              <w:rPr>
                <w:rFonts w:ascii="Calibri" w:hAnsi="Calibri"/>
                <w:sz w:val="22"/>
                <w:szCs w:val="22"/>
              </w:rPr>
              <w:t>30 – 1.19)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14:paraId="4D85AF49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0.243</w:t>
            </w:r>
          </w:p>
        </w:tc>
      </w:tr>
      <w:tr w:rsidR="00D90430" w:rsidRPr="00F204F3" w14:paraId="083B9C17" w14:textId="77777777" w:rsidTr="00572AE9">
        <w:trPr>
          <w:trHeight w:val="292"/>
        </w:trPr>
        <w:tc>
          <w:tcPr>
            <w:tcW w:w="3969" w:type="dxa"/>
            <w:shd w:val="clear" w:color="000000" w:fill="FFFFFF"/>
            <w:noWrap/>
            <w:vAlign w:val="center"/>
            <w:hideMark/>
          </w:tcPr>
          <w:p w14:paraId="1A0FD92D" w14:textId="77777777" w:rsidR="00D90430" w:rsidRPr="00F204F3" w:rsidRDefault="00D90430" w:rsidP="00572AE9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color w:val="000000"/>
                <w:sz w:val="22"/>
                <w:szCs w:val="22"/>
              </w:rPr>
              <w:t xml:space="preserve">  Childhood parental low education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D0B59ED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-0.33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14:paraId="6785DD58" w14:textId="77777777" w:rsidR="00D90430" w:rsidRPr="00F204F3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(-1.08 – 0.42)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58969BD" w14:textId="77777777" w:rsidR="00D90430" w:rsidRPr="00F204F3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0.383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14:paraId="53AA394C" w14:textId="77777777" w:rsidR="00D90430" w:rsidRPr="00F204F3" w:rsidRDefault="00D90430" w:rsidP="00572A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464F6F2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-0.51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70626FB0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(-1.25 – 0.22)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14:paraId="0B63A19C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0.168</w:t>
            </w:r>
          </w:p>
        </w:tc>
      </w:tr>
      <w:tr w:rsidR="00D90430" w:rsidRPr="00F204F3" w14:paraId="0EF421CC" w14:textId="77777777" w:rsidTr="00572AE9">
        <w:trPr>
          <w:trHeight w:val="292"/>
        </w:trPr>
        <w:tc>
          <w:tcPr>
            <w:tcW w:w="3969" w:type="dxa"/>
            <w:shd w:val="clear" w:color="000000" w:fill="FFFFFF"/>
            <w:noWrap/>
            <w:vAlign w:val="bottom"/>
          </w:tcPr>
          <w:p w14:paraId="71DFDD98" w14:textId="77777777" w:rsidR="00D90430" w:rsidRPr="00AD0454" w:rsidRDefault="00D90430" w:rsidP="00572AE9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AD045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Parents born outside Australia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14:paraId="3444F5BF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-0.17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14:paraId="54947F05" w14:textId="77777777" w:rsidR="00D90430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(-0.94 – 0.60)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5FD9CC77" w14:textId="77777777" w:rsidR="00D90430" w:rsidRPr="00F204F3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0.660</w:t>
            </w:r>
          </w:p>
        </w:tc>
        <w:tc>
          <w:tcPr>
            <w:tcW w:w="284" w:type="dxa"/>
            <w:shd w:val="clear" w:color="000000" w:fill="FFFFFF"/>
            <w:noWrap/>
            <w:vAlign w:val="bottom"/>
          </w:tcPr>
          <w:p w14:paraId="4185CF6A" w14:textId="77777777" w:rsidR="00D90430" w:rsidRPr="00F204F3" w:rsidRDefault="00D90430" w:rsidP="00572A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14:paraId="4572FBB6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-0.40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2F45AA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(-1.14 – 0.33)</w:t>
            </w:r>
          </w:p>
        </w:tc>
        <w:tc>
          <w:tcPr>
            <w:tcW w:w="1281" w:type="dxa"/>
            <w:shd w:val="clear" w:color="000000" w:fill="FFFFFF"/>
            <w:noWrap/>
            <w:vAlign w:val="bottom"/>
          </w:tcPr>
          <w:p w14:paraId="1B906EB7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0.281</w:t>
            </w:r>
          </w:p>
        </w:tc>
      </w:tr>
      <w:tr w:rsidR="00D90430" w:rsidRPr="00F204F3" w14:paraId="7327FEB3" w14:textId="77777777" w:rsidTr="00572AE9">
        <w:trPr>
          <w:trHeight w:val="292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46C1553E" w14:textId="77777777" w:rsidR="00D90430" w:rsidRPr="00F204F3" w:rsidRDefault="00D90430" w:rsidP="00572A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204F3"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F204F3">
              <w:rPr>
                <w:rFonts w:ascii="Calibri" w:hAnsi="Calibri"/>
                <w:color w:val="000000"/>
                <w:sz w:val="22"/>
                <w:szCs w:val="22"/>
              </w:rPr>
              <w:t>Adolescent delinquency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1F005F7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0.74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14:paraId="7021916B" w14:textId="77777777" w:rsidR="00D90430" w:rsidRPr="00F204F3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(-</w:t>
            </w:r>
            <w:r w:rsidRPr="00F204F3">
              <w:rPr>
                <w:rFonts w:ascii="Calibri" w:hAnsi="Calibri"/>
                <w:sz w:val="22"/>
                <w:szCs w:val="22"/>
              </w:rPr>
              <w:t>0.</w:t>
            </w:r>
            <w:r>
              <w:rPr>
                <w:rFonts w:ascii="Calibri" w:hAnsi="Calibri"/>
                <w:sz w:val="22"/>
                <w:szCs w:val="22"/>
              </w:rPr>
              <w:t>03 – 1.50)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2D4BB05" w14:textId="77777777" w:rsidR="00D90430" w:rsidRPr="00F204F3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0.060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14:paraId="4617970B" w14:textId="77777777" w:rsidR="00D90430" w:rsidRPr="00F204F3" w:rsidRDefault="00D90430" w:rsidP="00572A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20A4DE0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0.95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05A4BCA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F204F3">
              <w:rPr>
                <w:rFonts w:ascii="Calibri" w:hAnsi="Calibri"/>
                <w:sz w:val="22"/>
                <w:szCs w:val="22"/>
              </w:rPr>
              <w:t>0.</w:t>
            </w:r>
            <w:r>
              <w:rPr>
                <w:rFonts w:ascii="Calibri" w:hAnsi="Calibri"/>
                <w:sz w:val="22"/>
                <w:szCs w:val="22"/>
              </w:rPr>
              <w:t>10 – 1.80)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14:paraId="131A4DD1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0.028</w:t>
            </w:r>
          </w:p>
        </w:tc>
      </w:tr>
      <w:tr w:rsidR="00D90430" w:rsidRPr="00F204F3" w14:paraId="77EE40B7" w14:textId="77777777" w:rsidTr="00572AE9">
        <w:trPr>
          <w:trHeight w:val="292"/>
        </w:trPr>
        <w:tc>
          <w:tcPr>
            <w:tcW w:w="3969" w:type="dxa"/>
            <w:shd w:val="clear" w:color="000000" w:fill="FFFFFF"/>
            <w:noWrap/>
            <w:vAlign w:val="center"/>
            <w:hideMark/>
          </w:tcPr>
          <w:p w14:paraId="60630692" w14:textId="77777777" w:rsidR="00D90430" w:rsidRPr="00F204F3" w:rsidRDefault="00D90430" w:rsidP="00572AE9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color w:val="000000"/>
                <w:sz w:val="22"/>
                <w:szCs w:val="22"/>
              </w:rPr>
              <w:t xml:space="preserve">  Adolescent alcohol use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1FFFE75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-0.24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14:paraId="64D1AC2A" w14:textId="77777777" w:rsidR="00D90430" w:rsidRPr="00F204F3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(-1.08 – 0.59)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AC6A30B" w14:textId="77777777" w:rsidR="00D90430" w:rsidRPr="00F204F3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0.566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14:paraId="1169CA65" w14:textId="77777777" w:rsidR="00D90430" w:rsidRPr="00F204F3" w:rsidRDefault="00D90430" w:rsidP="00572A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2863FA9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-0.54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3450E5D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(-1.45 – 0.37)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14:paraId="5B44C2B3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0.246</w:t>
            </w:r>
          </w:p>
        </w:tc>
      </w:tr>
      <w:tr w:rsidR="00D90430" w:rsidRPr="00F204F3" w14:paraId="02CB5C05" w14:textId="77777777" w:rsidTr="00572AE9">
        <w:trPr>
          <w:trHeight w:val="292"/>
        </w:trPr>
        <w:tc>
          <w:tcPr>
            <w:tcW w:w="3969" w:type="dxa"/>
            <w:shd w:val="clear" w:color="000000" w:fill="FFFFFF"/>
            <w:noWrap/>
            <w:vAlign w:val="center"/>
            <w:hideMark/>
          </w:tcPr>
          <w:p w14:paraId="0A3597B5" w14:textId="77777777" w:rsidR="00D90430" w:rsidRPr="00F204F3" w:rsidRDefault="00D90430" w:rsidP="00572AE9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color w:val="000000"/>
                <w:sz w:val="22"/>
                <w:szCs w:val="22"/>
              </w:rPr>
              <w:t xml:space="preserve">  Adolescent smoking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509AB88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-0.43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14:paraId="1F0663C3" w14:textId="77777777" w:rsidR="00D90430" w:rsidRPr="00F204F3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(-1.29 – 0.42)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32E0422" w14:textId="77777777" w:rsidR="00D90430" w:rsidRPr="00F204F3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0.320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14:paraId="27617374" w14:textId="77777777" w:rsidR="00D90430" w:rsidRPr="00F204F3" w:rsidRDefault="00D90430" w:rsidP="00572A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0970095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-1.08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BFE2CFF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(-2.00 - -0.17)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14:paraId="0110F673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0.021</w:t>
            </w:r>
          </w:p>
        </w:tc>
      </w:tr>
      <w:tr w:rsidR="00D90430" w:rsidRPr="00F204F3" w14:paraId="011FF6CC" w14:textId="77777777" w:rsidTr="00572AE9">
        <w:trPr>
          <w:trHeight w:val="292"/>
        </w:trPr>
        <w:tc>
          <w:tcPr>
            <w:tcW w:w="3969" w:type="dxa"/>
            <w:shd w:val="clear" w:color="000000" w:fill="FFFFFF"/>
            <w:noWrap/>
            <w:vAlign w:val="center"/>
            <w:hideMark/>
          </w:tcPr>
          <w:p w14:paraId="4E95CECF" w14:textId="77777777" w:rsidR="00D90430" w:rsidRPr="00F204F3" w:rsidRDefault="00D90430" w:rsidP="00572AE9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color w:val="000000"/>
                <w:sz w:val="22"/>
                <w:szCs w:val="22"/>
              </w:rPr>
              <w:t xml:space="preserve">  Adolescent cannabis use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42BB9DE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-0.04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14:paraId="7C8662FF" w14:textId="77777777" w:rsidR="00D90430" w:rsidRPr="00F204F3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(-1.32 – 1.25)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A90B950" w14:textId="77777777" w:rsidR="00D90430" w:rsidRPr="00F204F3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0.955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14:paraId="2D220276" w14:textId="77777777" w:rsidR="00D90430" w:rsidRPr="00F204F3" w:rsidRDefault="00D90430" w:rsidP="00572A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CC53EE3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-0.17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60A5206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(-1.53 – 1.19)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14:paraId="54F97590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0.804</w:t>
            </w:r>
          </w:p>
        </w:tc>
      </w:tr>
      <w:tr w:rsidR="00D90430" w:rsidRPr="00F204F3" w14:paraId="2502D5C1" w14:textId="77777777" w:rsidTr="00572AE9">
        <w:trPr>
          <w:trHeight w:val="292"/>
        </w:trPr>
        <w:tc>
          <w:tcPr>
            <w:tcW w:w="396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BAFA6" w14:textId="77777777" w:rsidR="00D90430" w:rsidRPr="00F204F3" w:rsidRDefault="00D90430" w:rsidP="00572AE9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color w:val="000000"/>
                <w:sz w:val="22"/>
                <w:szCs w:val="22"/>
              </w:rPr>
              <w:t xml:space="preserve">  First child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E4E57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-0.05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05F83" w14:textId="77777777" w:rsidR="00D90430" w:rsidRPr="00F204F3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(-</w:t>
            </w:r>
            <w:r w:rsidRPr="00F204F3">
              <w:rPr>
                <w:rFonts w:ascii="Calibri" w:hAnsi="Calibri"/>
                <w:sz w:val="22"/>
                <w:szCs w:val="22"/>
              </w:rPr>
              <w:t>0.</w:t>
            </w:r>
            <w:r>
              <w:rPr>
                <w:rFonts w:ascii="Calibri" w:hAnsi="Calibri"/>
                <w:sz w:val="22"/>
                <w:szCs w:val="22"/>
              </w:rPr>
              <w:t xml:space="preserve">54 – 0.45)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CDA77" w14:textId="77777777" w:rsidR="00D90430" w:rsidRPr="00F204F3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0.858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5D1B6" w14:textId="77777777" w:rsidR="00D90430" w:rsidRPr="00F204F3" w:rsidRDefault="00D90430" w:rsidP="00572A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0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AFBB8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7C26D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(-</w:t>
            </w:r>
            <w:r w:rsidRPr="00F204F3">
              <w:rPr>
                <w:rFonts w:ascii="Calibri" w:hAnsi="Calibri"/>
                <w:sz w:val="22"/>
                <w:szCs w:val="22"/>
              </w:rPr>
              <w:t>0.</w:t>
            </w:r>
            <w:r>
              <w:rPr>
                <w:rFonts w:ascii="Calibri" w:hAnsi="Calibri"/>
                <w:sz w:val="22"/>
                <w:szCs w:val="22"/>
              </w:rPr>
              <w:t>59 – 0.39)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A7762" w14:textId="77777777" w:rsidR="00D90430" w:rsidRPr="00F204F3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0.683</w:t>
            </w:r>
          </w:p>
        </w:tc>
      </w:tr>
    </w:tbl>
    <w:p w14:paraId="2AA5C6B6" w14:textId="77777777" w:rsidR="00D90430" w:rsidRDefault="00D90430" w:rsidP="00D90430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</w:t>
      </w:r>
      <w:r w:rsidRPr="00E73CB5">
        <w:rPr>
          <w:rFonts w:ascii="Calibri" w:hAnsi="Calibri" w:cs="Calibri"/>
          <w:color w:val="000000"/>
          <w:sz w:val="22"/>
          <w:szCs w:val="22"/>
        </w:rPr>
        <w:t xml:space="preserve">igher scores </w:t>
      </w:r>
      <w:r>
        <w:rPr>
          <w:rFonts w:ascii="Calibri" w:hAnsi="Calibri" w:cs="Calibri"/>
          <w:color w:val="000000"/>
          <w:sz w:val="22"/>
          <w:szCs w:val="22"/>
        </w:rPr>
        <w:t>on the Edinburgh Postnatal Depression Scale indicate</w:t>
      </w:r>
      <w:r w:rsidRPr="00E73CB5">
        <w:rPr>
          <w:rFonts w:ascii="Calibri" w:hAnsi="Calibri" w:cs="Calibri"/>
          <w:color w:val="000000"/>
          <w:sz w:val="22"/>
          <w:szCs w:val="22"/>
        </w:rPr>
        <w:t xml:space="preserve"> more severe depression</w:t>
      </w:r>
    </w:p>
    <w:p w14:paraId="6D4505AA" w14:textId="77777777" w:rsidR="00710B78" w:rsidRDefault="00710B78" w:rsidP="00710B7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F73C81" w14:textId="77777777" w:rsidR="00710B78" w:rsidRDefault="00710B78" w:rsidP="00710B7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D8CA27" w14:textId="77777777" w:rsidR="00710B78" w:rsidRDefault="00710B78" w:rsidP="00710B7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CFF0DD" w14:textId="77777777" w:rsidR="00710B78" w:rsidRDefault="00710B78" w:rsidP="00710B7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77BDB9" w14:textId="77777777" w:rsidR="00710B78" w:rsidRDefault="00710B78" w:rsidP="00710B78">
      <w:pPr>
        <w:pStyle w:val="NormalWeb"/>
        <w:shd w:val="clear" w:color="auto" w:fill="FFFFFF"/>
        <w:spacing w:before="120" w:beforeAutospacing="0" w:after="0" w:afterAutospacing="0" w:line="480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lastRenderedPageBreak/>
        <w:t>Supplementary Table S2. Association between fathers’ preconception history of mental health problems and depression at 12 months postpartum.</w:t>
      </w:r>
    </w:p>
    <w:tbl>
      <w:tblPr>
        <w:tblW w:w="12044" w:type="dxa"/>
        <w:tblLook w:val="04A0" w:firstRow="1" w:lastRow="0" w:firstColumn="1" w:lastColumn="0" w:noHBand="0" w:noVBand="1"/>
      </w:tblPr>
      <w:tblGrid>
        <w:gridCol w:w="3840"/>
        <w:gridCol w:w="1266"/>
        <w:gridCol w:w="1552"/>
        <w:gridCol w:w="992"/>
        <w:gridCol w:w="567"/>
        <w:gridCol w:w="1134"/>
        <w:gridCol w:w="1701"/>
        <w:gridCol w:w="992"/>
      </w:tblGrid>
      <w:tr w:rsidR="00D90430" w14:paraId="5D7DB6A9" w14:textId="77777777" w:rsidTr="00572AE9">
        <w:trPr>
          <w:trHeight w:val="300"/>
        </w:trPr>
        <w:tc>
          <w:tcPr>
            <w:tcW w:w="384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2D4A236" w14:textId="77777777" w:rsidR="00D90430" w:rsidRDefault="00D90430" w:rsidP="00572A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25FBA5F" w14:textId="77777777" w:rsidR="00D90430" w:rsidRDefault="00D90430" w:rsidP="00572AE9">
            <w:pPr>
              <w:ind w:right="157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Fathers Perinatal Depression</w:t>
            </w:r>
          </w:p>
        </w:tc>
      </w:tr>
      <w:tr w:rsidR="00D90430" w14:paraId="0B0C8232" w14:textId="77777777" w:rsidTr="00572AE9">
        <w:trPr>
          <w:trHeight w:val="300"/>
        </w:trPr>
        <w:tc>
          <w:tcPr>
            <w:tcW w:w="3840" w:type="dxa"/>
            <w:vMerge w:val="restart"/>
            <w:shd w:val="clear" w:color="000000" w:fill="FFFFFF"/>
            <w:vAlign w:val="bottom"/>
            <w:hideMark/>
          </w:tcPr>
          <w:p w14:paraId="3AD55DD1" w14:textId="77777777" w:rsidR="00D90430" w:rsidRDefault="00D90430" w:rsidP="00572A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Preconception mental disorder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CEE66" w14:textId="77777777" w:rsidR="00D90430" w:rsidRDefault="00D90430" w:rsidP="00572A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Fitted separately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27FDF" w14:textId="77777777" w:rsidR="00D90430" w:rsidRDefault="00D90430" w:rsidP="00572A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0460F" w14:textId="77777777" w:rsidR="00D90430" w:rsidRDefault="00D90430" w:rsidP="00572A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Fitted jointly</w:t>
            </w:r>
          </w:p>
        </w:tc>
      </w:tr>
      <w:tr w:rsidR="00D90430" w14:paraId="3D3D1F57" w14:textId="77777777" w:rsidTr="00572AE9">
        <w:trPr>
          <w:trHeight w:val="300"/>
        </w:trPr>
        <w:tc>
          <w:tcPr>
            <w:tcW w:w="3840" w:type="dxa"/>
            <w:vMerge/>
            <w:vAlign w:val="center"/>
            <w:hideMark/>
          </w:tcPr>
          <w:p w14:paraId="79EB7C58" w14:textId="77777777" w:rsidR="00D90430" w:rsidRDefault="00D90430" w:rsidP="00572A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E4769" w14:textId="77777777" w:rsidR="00D90430" w:rsidRDefault="00D90430" w:rsidP="00572AE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11F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sym w:font="Symbol" w:char="F062"/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66254" w14:textId="77777777" w:rsidR="00D90430" w:rsidRDefault="00D90430" w:rsidP="00572A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95% CI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732E3" w14:textId="77777777" w:rsidR="00D90430" w:rsidRDefault="00D90430" w:rsidP="00572AE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3CB830C4" w14:textId="77777777" w:rsidR="00D90430" w:rsidRDefault="00D90430" w:rsidP="00572AE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3A440" w14:textId="77777777" w:rsidR="00D90430" w:rsidRDefault="00D90430" w:rsidP="00572AE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11F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sym w:font="Symbol" w:char="F062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0E4F2" w14:textId="77777777" w:rsidR="00D90430" w:rsidRDefault="00D90430" w:rsidP="00572A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BEC83" w14:textId="77777777" w:rsidR="00D90430" w:rsidRDefault="00D90430" w:rsidP="00572AE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p</w:t>
            </w:r>
          </w:p>
        </w:tc>
      </w:tr>
      <w:tr w:rsidR="00D90430" w14:paraId="7D244100" w14:textId="77777777" w:rsidTr="00572AE9">
        <w:trPr>
          <w:trHeight w:val="320"/>
        </w:trPr>
        <w:tc>
          <w:tcPr>
            <w:tcW w:w="3840" w:type="dxa"/>
            <w:shd w:val="clear" w:color="000000" w:fill="FFFFFF"/>
            <w:vAlign w:val="center"/>
            <w:hideMark/>
          </w:tcPr>
          <w:p w14:paraId="6CE82235" w14:textId="77777777" w:rsidR="00D90430" w:rsidRDefault="00D90430" w:rsidP="00572A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Continuity of mental health symptoms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54C6F" w14:textId="77777777" w:rsidR="00D90430" w:rsidRDefault="00D90430" w:rsidP="00572A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1F77E" w14:textId="77777777" w:rsidR="00D90430" w:rsidRDefault="00D90430" w:rsidP="00572A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08D52" w14:textId="77777777" w:rsidR="00D90430" w:rsidRDefault="00D90430" w:rsidP="00572A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3BA2F85" w14:textId="77777777" w:rsidR="00D90430" w:rsidRDefault="00D90430" w:rsidP="00572A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DEC04" w14:textId="77777777" w:rsidR="00D90430" w:rsidRDefault="00D90430" w:rsidP="00572A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4221B" w14:textId="77777777" w:rsidR="00D90430" w:rsidRDefault="00D90430" w:rsidP="00572A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D38AE" w14:textId="77777777" w:rsidR="00D90430" w:rsidRDefault="00D90430" w:rsidP="00572A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90430" w14:paraId="701C113E" w14:textId="77777777" w:rsidTr="00572AE9">
        <w:trPr>
          <w:trHeight w:val="300"/>
        </w:trPr>
        <w:tc>
          <w:tcPr>
            <w:tcW w:w="3840" w:type="dxa"/>
            <w:shd w:val="clear" w:color="000000" w:fill="FFFFFF"/>
            <w:noWrap/>
            <w:vAlign w:val="bottom"/>
            <w:hideMark/>
          </w:tcPr>
          <w:p w14:paraId="72DE9C60" w14:textId="77777777" w:rsidR="00D90430" w:rsidRDefault="00D90430" w:rsidP="00572A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None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612206FC" w14:textId="77777777" w:rsidR="00D90430" w:rsidRDefault="00D90430" w:rsidP="00572AE9">
            <w:pPr>
              <w:jc w:val="center"/>
              <w:rPr>
                <w:rFonts w:ascii="Calibri (Body)" w:hAnsi="Calibri (Body)"/>
                <w:sz w:val="22"/>
                <w:szCs w:val="22"/>
              </w:rPr>
            </w:pPr>
            <w:r>
              <w:rPr>
                <w:rFonts w:ascii="Calibri (Body)" w:hAnsi="Calibri (Body)"/>
                <w:sz w:val="22"/>
                <w:szCs w:val="22"/>
              </w:rPr>
              <w:t> </w:t>
            </w:r>
          </w:p>
        </w:tc>
        <w:tc>
          <w:tcPr>
            <w:tcW w:w="1552" w:type="dxa"/>
            <w:shd w:val="clear" w:color="000000" w:fill="FFFFFF"/>
            <w:noWrap/>
            <w:vAlign w:val="bottom"/>
            <w:hideMark/>
          </w:tcPr>
          <w:p w14:paraId="7172D1FA" w14:textId="77777777" w:rsidR="00D90430" w:rsidRDefault="00D90430" w:rsidP="00572AE9">
            <w:pPr>
              <w:jc w:val="center"/>
              <w:rPr>
                <w:rFonts w:ascii="Calibri (Body)" w:hAnsi="Calibri (Body)"/>
                <w:sz w:val="22"/>
                <w:szCs w:val="22"/>
              </w:rPr>
            </w:pPr>
            <w:r>
              <w:rPr>
                <w:rFonts w:ascii="Calibri (Body)" w:hAnsi="Calibri (Body)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CEE5B41" w14:textId="77777777" w:rsidR="00D90430" w:rsidRDefault="00D90430" w:rsidP="00572AE9">
            <w:pPr>
              <w:jc w:val="center"/>
              <w:rPr>
                <w:rFonts w:ascii="Calibri (Body)" w:hAnsi="Calibri (Body)"/>
                <w:sz w:val="22"/>
                <w:szCs w:val="22"/>
              </w:rPr>
            </w:pPr>
            <w:r>
              <w:rPr>
                <w:rFonts w:ascii="Calibri (Body)" w:hAnsi="Calibri (Body)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F2FBB22" w14:textId="77777777" w:rsidR="00D90430" w:rsidRDefault="00D90430" w:rsidP="00572A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52ADE1F" w14:textId="77777777" w:rsidR="00D90430" w:rsidRDefault="00D90430" w:rsidP="00572A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78980BC6" w14:textId="77777777" w:rsidR="00D90430" w:rsidRDefault="00D90430" w:rsidP="00572A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C0893D3" w14:textId="77777777" w:rsidR="00D90430" w:rsidRDefault="00D90430" w:rsidP="00572A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90430" w14:paraId="233F43F4" w14:textId="77777777" w:rsidTr="00572AE9">
        <w:trPr>
          <w:trHeight w:val="300"/>
        </w:trPr>
        <w:tc>
          <w:tcPr>
            <w:tcW w:w="3840" w:type="dxa"/>
            <w:shd w:val="clear" w:color="000000" w:fill="FFFFFF"/>
            <w:noWrap/>
            <w:vAlign w:val="center"/>
            <w:hideMark/>
          </w:tcPr>
          <w:p w14:paraId="7FCE60A5" w14:textId="77777777" w:rsidR="00D90430" w:rsidRDefault="00D90430" w:rsidP="00572AE9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Adolescence only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2B5E9427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2.50</w:t>
            </w:r>
          </w:p>
        </w:tc>
        <w:tc>
          <w:tcPr>
            <w:tcW w:w="1552" w:type="dxa"/>
            <w:shd w:val="clear" w:color="000000" w:fill="FFFFFF"/>
            <w:noWrap/>
            <w:vAlign w:val="bottom"/>
            <w:hideMark/>
          </w:tcPr>
          <w:p w14:paraId="66665988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(0.83 – 4.17)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F85AD8A" w14:textId="77777777" w:rsidR="00D90430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465F7FFE" w14:textId="77777777" w:rsidR="00D90430" w:rsidRDefault="00D90430" w:rsidP="00572A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8BE0CA9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DF8A3FD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(0.72 – 3.85)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6B7C64D" w14:textId="77777777" w:rsidR="00D90430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0.004</w:t>
            </w:r>
          </w:p>
        </w:tc>
      </w:tr>
      <w:tr w:rsidR="00D90430" w14:paraId="42B6034A" w14:textId="77777777" w:rsidTr="00572AE9">
        <w:trPr>
          <w:trHeight w:val="300"/>
        </w:trPr>
        <w:tc>
          <w:tcPr>
            <w:tcW w:w="3840" w:type="dxa"/>
            <w:shd w:val="clear" w:color="000000" w:fill="FFFFFF"/>
            <w:noWrap/>
            <w:vAlign w:val="center"/>
            <w:hideMark/>
          </w:tcPr>
          <w:p w14:paraId="4D1EA229" w14:textId="77777777" w:rsidR="00D90430" w:rsidRDefault="00D90430" w:rsidP="00572AE9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Young adulthood only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2B3FD36A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2.03</w:t>
            </w:r>
          </w:p>
        </w:tc>
        <w:tc>
          <w:tcPr>
            <w:tcW w:w="1552" w:type="dxa"/>
            <w:shd w:val="clear" w:color="000000" w:fill="FFFFFF"/>
            <w:noWrap/>
            <w:vAlign w:val="bottom"/>
            <w:hideMark/>
          </w:tcPr>
          <w:p w14:paraId="4A9E5F27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(0.63 – 3.43)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8B5263F" w14:textId="77777777" w:rsidR="00D90430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188918E1" w14:textId="77777777" w:rsidR="00D90430" w:rsidRDefault="00D90430" w:rsidP="00572A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E8C28FB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1.86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420D1CB2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(0.51 – 3.22)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C12A7A4" w14:textId="77777777" w:rsidR="00D90430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0.007</w:t>
            </w:r>
          </w:p>
        </w:tc>
      </w:tr>
      <w:tr w:rsidR="00D90430" w14:paraId="200E10AC" w14:textId="77777777" w:rsidTr="00572AE9">
        <w:trPr>
          <w:trHeight w:val="300"/>
        </w:trPr>
        <w:tc>
          <w:tcPr>
            <w:tcW w:w="3840" w:type="dxa"/>
            <w:shd w:val="clear" w:color="000000" w:fill="FFFFFF"/>
            <w:noWrap/>
            <w:vAlign w:val="center"/>
            <w:hideMark/>
          </w:tcPr>
          <w:p w14:paraId="5BA8F703" w14:textId="77777777" w:rsidR="00D90430" w:rsidRDefault="00D90430" w:rsidP="00572AE9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Adolescence and young adult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7C1912B7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3.39</w:t>
            </w:r>
          </w:p>
        </w:tc>
        <w:tc>
          <w:tcPr>
            <w:tcW w:w="1552" w:type="dxa"/>
            <w:shd w:val="clear" w:color="000000" w:fill="FFFFFF"/>
            <w:noWrap/>
            <w:vAlign w:val="bottom"/>
            <w:hideMark/>
          </w:tcPr>
          <w:p w14:paraId="68EFF482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(1.76 – 5.02)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8840D25" w14:textId="77777777" w:rsidR="00D90430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CF93030" w14:textId="77777777" w:rsidR="00D90430" w:rsidRDefault="00D90430" w:rsidP="00572A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EBA82EB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343D5746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(1.51 – 4.74)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049F378" w14:textId="77777777" w:rsidR="00D90430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</w:tr>
      <w:tr w:rsidR="00D90430" w14:paraId="618676F8" w14:textId="77777777" w:rsidTr="00572AE9">
        <w:trPr>
          <w:trHeight w:val="300"/>
        </w:trPr>
        <w:tc>
          <w:tcPr>
            <w:tcW w:w="5106" w:type="dxa"/>
            <w:gridSpan w:val="2"/>
            <w:shd w:val="clear" w:color="000000" w:fill="FFFFFF"/>
            <w:noWrap/>
            <w:vAlign w:val="center"/>
            <w:hideMark/>
          </w:tcPr>
          <w:p w14:paraId="56A2544D" w14:textId="77777777" w:rsidR="00D90430" w:rsidRDefault="00D90430" w:rsidP="00572A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Sociodemographics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and adolescent behaviour</w:t>
            </w:r>
          </w:p>
        </w:tc>
        <w:tc>
          <w:tcPr>
            <w:tcW w:w="1552" w:type="dxa"/>
            <w:shd w:val="clear" w:color="000000" w:fill="FFFFFF"/>
            <w:noWrap/>
            <w:vAlign w:val="bottom"/>
            <w:hideMark/>
          </w:tcPr>
          <w:p w14:paraId="2C88E232" w14:textId="77777777" w:rsidR="00D90430" w:rsidRDefault="00D90430" w:rsidP="00572A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A5A51F0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16061964" w14:textId="77777777" w:rsidR="00D90430" w:rsidRDefault="00D90430" w:rsidP="00572A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308C376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23F26D7" w14:textId="77777777" w:rsidR="00D90430" w:rsidRDefault="00D90430" w:rsidP="00572A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BC1B696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D90430" w14:paraId="75DB0E25" w14:textId="77777777" w:rsidTr="00572AE9">
        <w:trPr>
          <w:trHeight w:val="300"/>
        </w:trPr>
        <w:tc>
          <w:tcPr>
            <w:tcW w:w="3840" w:type="dxa"/>
            <w:shd w:val="clear" w:color="000000" w:fill="FFFFFF"/>
            <w:noWrap/>
            <w:vAlign w:val="center"/>
            <w:hideMark/>
          </w:tcPr>
          <w:p w14:paraId="7E8F0286" w14:textId="77777777" w:rsidR="00D90430" w:rsidRDefault="00D90430" w:rsidP="00572AE9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Childhood parental separation 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4F60C73D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-0.20</w:t>
            </w:r>
          </w:p>
        </w:tc>
        <w:tc>
          <w:tcPr>
            <w:tcW w:w="1552" w:type="dxa"/>
            <w:shd w:val="clear" w:color="000000" w:fill="FFFFFF"/>
            <w:noWrap/>
            <w:vAlign w:val="bottom"/>
            <w:hideMark/>
          </w:tcPr>
          <w:p w14:paraId="4EC8530A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(-1.49 – 1.08)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6268557" w14:textId="77777777" w:rsidR="00D90430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0.756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ED64B39" w14:textId="77777777" w:rsidR="00D90430" w:rsidRDefault="00D90430" w:rsidP="00572A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E10A3D9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-0.70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1F6A8304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(-1.91 – 0.51)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430F95C" w14:textId="77777777" w:rsidR="00D90430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0.255</w:t>
            </w:r>
          </w:p>
        </w:tc>
      </w:tr>
      <w:tr w:rsidR="00D90430" w14:paraId="55DD8E49" w14:textId="77777777" w:rsidTr="00572AE9">
        <w:trPr>
          <w:trHeight w:val="300"/>
        </w:trPr>
        <w:tc>
          <w:tcPr>
            <w:tcW w:w="3840" w:type="dxa"/>
            <w:shd w:val="clear" w:color="000000" w:fill="FFFFFF"/>
            <w:noWrap/>
            <w:vAlign w:val="center"/>
            <w:hideMark/>
          </w:tcPr>
          <w:p w14:paraId="6FBA8578" w14:textId="77777777" w:rsidR="00D90430" w:rsidRDefault="00D90430" w:rsidP="00572AE9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Childhood parental low education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619F3950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-1.38</w:t>
            </w:r>
          </w:p>
        </w:tc>
        <w:tc>
          <w:tcPr>
            <w:tcW w:w="1552" w:type="dxa"/>
            <w:shd w:val="clear" w:color="000000" w:fill="FFFFFF"/>
            <w:noWrap/>
            <w:vAlign w:val="bottom"/>
            <w:hideMark/>
          </w:tcPr>
          <w:p w14:paraId="3466A17B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(-2.59 - -0.17)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04DC958" w14:textId="77777777" w:rsidR="00D90430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33210C2" w14:textId="77777777" w:rsidR="00D90430" w:rsidRDefault="00D90430" w:rsidP="00572A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2B9A982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-1.75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37A8C18F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(-2.94 - -0.55)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01662EA" w14:textId="77777777" w:rsidR="00D90430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0.004</w:t>
            </w:r>
          </w:p>
        </w:tc>
      </w:tr>
      <w:tr w:rsidR="00D90430" w14:paraId="08D5947F" w14:textId="77777777" w:rsidTr="00572AE9">
        <w:trPr>
          <w:trHeight w:val="300"/>
        </w:trPr>
        <w:tc>
          <w:tcPr>
            <w:tcW w:w="3840" w:type="dxa"/>
            <w:shd w:val="clear" w:color="000000" w:fill="FFFFFF"/>
            <w:noWrap/>
            <w:vAlign w:val="center"/>
          </w:tcPr>
          <w:p w14:paraId="2FA87A36" w14:textId="77777777" w:rsidR="00D90430" w:rsidRDefault="00D90430" w:rsidP="00572AE9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Parents not born in Australia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14:paraId="6D652E79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0.58</w:t>
            </w:r>
          </w:p>
        </w:tc>
        <w:tc>
          <w:tcPr>
            <w:tcW w:w="1552" w:type="dxa"/>
            <w:shd w:val="clear" w:color="000000" w:fill="FFFFFF"/>
            <w:noWrap/>
            <w:vAlign w:val="bottom"/>
          </w:tcPr>
          <w:p w14:paraId="5DB4D563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(-0.66 – 1.83)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7D6B137F" w14:textId="77777777" w:rsidR="00D90430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0.358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14:paraId="0FD7FBDB" w14:textId="77777777" w:rsidR="00D90430" w:rsidRDefault="00D90430" w:rsidP="00572A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14:paraId="6BE5B8D4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0.48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F086AA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(-0.69 – 1.65)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346B0618" w14:textId="77777777" w:rsidR="00D90430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0.421</w:t>
            </w:r>
          </w:p>
        </w:tc>
      </w:tr>
      <w:tr w:rsidR="00D90430" w14:paraId="70EC0A1B" w14:textId="77777777" w:rsidTr="00572AE9">
        <w:trPr>
          <w:trHeight w:val="300"/>
        </w:trPr>
        <w:tc>
          <w:tcPr>
            <w:tcW w:w="3840" w:type="dxa"/>
            <w:shd w:val="clear" w:color="000000" w:fill="FFFFFF"/>
            <w:noWrap/>
            <w:vAlign w:val="bottom"/>
            <w:hideMark/>
          </w:tcPr>
          <w:p w14:paraId="04AE9472" w14:textId="77777777" w:rsidR="00D90430" w:rsidRDefault="00D90430" w:rsidP="00572AE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Adolescent delinquency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388197C1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1.10</w:t>
            </w:r>
          </w:p>
        </w:tc>
        <w:tc>
          <w:tcPr>
            <w:tcW w:w="1552" w:type="dxa"/>
            <w:shd w:val="clear" w:color="000000" w:fill="FFFFFF"/>
            <w:noWrap/>
            <w:vAlign w:val="bottom"/>
            <w:hideMark/>
          </w:tcPr>
          <w:p w14:paraId="5EA7A5BF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(0.08 – 2.12)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08E7A09" w14:textId="77777777" w:rsidR="00D90430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0.035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4EC8974" w14:textId="77777777" w:rsidR="00D90430" w:rsidRDefault="00D90430" w:rsidP="00572A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1620D59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0.78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79A6B983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(-0.25 – 1.82)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C27E0E9" w14:textId="77777777" w:rsidR="00D90430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0.139</w:t>
            </w:r>
          </w:p>
        </w:tc>
      </w:tr>
      <w:tr w:rsidR="00D90430" w14:paraId="7888760D" w14:textId="77777777" w:rsidTr="00572AE9">
        <w:trPr>
          <w:trHeight w:val="300"/>
        </w:trPr>
        <w:tc>
          <w:tcPr>
            <w:tcW w:w="3840" w:type="dxa"/>
            <w:shd w:val="clear" w:color="000000" w:fill="FFFFFF"/>
            <w:noWrap/>
            <w:vAlign w:val="center"/>
            <w:hideMark/>
          </w:tcPr>
          <w:p w14:paraId="2A4CA83E" w14:textId="77777777" w:rsidR="00D90430" w:rsidRDefault="00D90430" w:rsidP="00572AE9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Adolescent alcohol use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59DF24DE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0.87</w:t>
            </w:r>
          </w:p>
        </w:tc>
        <w:tc>
          <w:tcPr>
            <w:tcW w:w="1552" w:type="dxa"/>
            <w:shd w:val="clear" w:color="000000" w:fill="FFFFFF"/>
            <w:noWrap/>
            <w:vAlign w:val="bottom"/>
            <w:hideMark/>
          </w:tcPr>
          <w:p w14:paraId="60964A63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(-0.24 – 1.99)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0B0ADD5" w14:textId="77777777" w:rsidR="00D90430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0.124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15096D25" w14:textId="77777777" w:rsidR="00D90430" w:rsidRDefault="00D90430" w:rsidP="00572A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5ACD0BA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0.47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71D03BF5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(-0.58 – 1.53)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C991A07" w14:textId="77777777" w:rsidR="00D90430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0.377</w:t>
            </w:r>
          </w:p>
        </w:tc>
      </w:tr>
      <w:tr w:rsidR="00D90430" w14:paraId="730152A2" w14:textId="77777777" w:rsidTr="00572AE9">
        <w:trPr>
          <w:trHeight w:val="300"/>
        </w:trPr>
        <w:tc>
          <w:tcPr>
            <w:tcW w:w="3840" w:type="dxa"/>
            <w:shd w:val="clear" w:color="000000" w:fill="FFFFFF"/>
            <w:noWrap/>
            <w:vAlign w:val="center"/>
            <w:hideMark/>
          </w:tcPr>
          <w:p w14:paraId="2625C610" w14:textId="77777777" w:rsidR="00D90430" w:rsidRDefault="00D90430" w:rsidP="00572AE9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Adolescent smoking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122C18AD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1.96</w:t>
            </w:r>
          </w:p>
        </w:tc>
        <w:tc>
          <w:tcPr>
            <w:tcW w:w="1552" w:type="dxa"/>
            <w:shd w:val="clear" w:color="000000" w:fill="FFFFFF"/>
            <w:noWrap/>
            <w:vAlign w:val="bottom"/>
            <w:hideMark/>
          </w:tcPr>
          <w:p w14:paraId="40BB558D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(0.16 – 3.77)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DCDDE9B" w14:textId="77777777" w:rsidR="00D90430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0.033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DE1DF17" w14:textId="77777777" w:rsidR="00D90430" w:rsidRDefault="00D90430" w:rsidP="00572A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D3835B8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6071AECE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(-0.81 – 2.83)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44C024F" w14:textId="77777777" w:rsidR="00D90430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0.276</w:t>
            </w:r>
          </w:p>
        </w:tc>
      </w:tr>
      <w:tr w:rsidR="00D90430" w14:paraId="0F77B124" w14:textId="77777777" w:rsidTr="00572AE9">
        <w:trPr>
          <w:trHeight w:val="300"/>
        </w:trPr>
        <w:tc>
          <w:tcPr>
            <w:tcW w:w="3840" w:type="dxa"/>
            <w:shd w:val="clear" w:color="000000" w:fill="FFFFFF"/>
            <w:noWrap/>
            <w:vAlign w:val="center"/>
            <w:hideMark/>
          </w:tcPr>
          <w:p w14:paraId="14CC0B10" w14:textId="77777777" w:rsidR="00D90430" w:rsidRDefault="00D90430" w:rsidP="00572AE9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Adolescent cannabis use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72D1222D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1.72</w:t>
            </w:r>
          </w:p>
        </w:tc>
        <w:tc>
          <w:tcPr>
            <w:tcW w:w="1552" w:type="dxa"/>
            <w:shd w:val="clear" w:color="000000" w:fill="FFFFFF"/>
            <w:noWrap/>
            <w:vAlign w:val="bottom"/>
            <w:hideMark/>
          </w:tcPr>
          <w:p w14:paraId="5C190F7B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(-0.36 – 3.79)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873DAB1" w14:textId="77777777" w:rsidR="00D90430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1F999F8E" w14:textId="77777777" w:rsidR="00D90430" w:rsidRDefault="00D90430" w:rsidP="00572A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38AC999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5E64E991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(-2.01 – 2.35)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0614A99" w14:textId="77777777" w:rsidR="00D90430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0.880</w:t>
            </w:r>
          </w:p>
        </w:tc>
      </w:tr>
      <w:tr w:rsidR="00D90430" w14:paraId="1A378A62" w14:textId="77777777" w:rsidTr="00572AE9">
        <w:trPr>
          <w:trHeight w:val="300"/>
        </w:trPr>
        <w:tc>
          <w:tcPr>
            <w:tcW w:w="384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37895" w14:textId="77777777" w:rsidR="00D90430" w:rsidRDefault="00D90430" w:rsidP="00572AE9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First child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5E969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-1.18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82F99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(-2.16 - -0.20)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6BAE1" w14:textId="77777777" w:rsidR="00D90430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C095A" w14:textId="77777777" w:rsidR="00D90430" w:rsidRDefault="00D90430" w:rsidP="00572A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FA3B5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-1.17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7FA58" w14:textId="77777777" w:rsidR="00D90430" w:rsidRDefault="00D90430" w:rsidP="00572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(-2.16 - -0.18)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BE686" w14:textId="77777777" w:rsidR="00D90430" w:rsidRDefault="00D90430" w:rsidP="00572AE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0.021</w:t>
            </w:r>
          </w:p>
        </w:tc>
      </w:tr>
    </w:tbl>
    <w:p w14:paraId="724F87B5" w14:textId="77777777" w:rsidR="00D90430" w:rsidRDefault="00D90430" w:rsidP="00D90430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</w:t>
      </w:r>
      <w:r w:rsidRPr="00E73CB5">
        <w:rPr>
          <w:rFonts w:ascii="Calibri" w:hAnsi="Calibri" w:cs="Calibri"/>
          <w:color w:val="000000"/>
          <w:sz w:val="22"/>
          <w:szCs w:val="22"/>
        </w:rPr>
        <w:t xml:space="preserve">igher scores </w:t>
      </w:r>
      <w:r>
        <w:rPr>
          <w:rFonts w:ascii="Calibri" w:hAnsi="Calibri" w:cs="Calibri"/>
          <w:color w:val="000000"/>
          <w:sz w:val="22"/>
          <w:szCs w:val="22"/>
        </w:rPr>
        <w:t>on the Edinburgh Postnatal Depression Scale indicate</w:t>
      </w:r>
      <w:r w:rsidRPr="00E73CB5">
        <w:rPr>
          <w:rFonts w:ascii="Calibri" w:hAnsi="Calibri" w:cs="Calibri"/>
          <w:color w:val="000000"/>
          <w:sz w:val="22"/>
          <w:szCs w:val="22"/>
        </w:rPr>
        <w:t xml:space="preserve"> more severe depression</w:t>
      </w:r>
    </w:p>
    <w:p w14:paraId="79D9869C" w14:textId="77777777" w:rsidR="00D90430" w:rsidRDefault="00D90430" w:rsidP="00F37197">
      <w:pPr>
        <w:spacing w:line="48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A2CC6D5" w14:textId="77777777" w:rsidR="00D90430" w:rsidRDefault="00D90430" w:rsidP="00F37197">
      <w:pPr>
        <w:spacing w:line="48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9DF460F" w14:textId="77777777" w:rsidR="00D90430" w:rsidRDefault="00D90430">
      <w:bookmarkStart w:id="0" w:name="_GoBack"/>
      <w:bookmarkEnd w:id="0"/>
    </w:p>
    <w:sectPr w:rsidR="00D90430" w:rsidSect="00710B7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78"/>
    <w:rsid w:val="002D2E43"/>
    <w:rsid w:val="00320A6E"/>
    <w:rsid w:val="00710B78"/>
    <w:rsid w:val="0088761E"/>
    <w:rsid w:val="00913D47"/>
    <w:rsid w:val="00B11864"/>
    <w:rsid w:val="00D011F8"/>
    <w:rsid w:val="00D90430"/>
    <w:rsid w:val="00DA4C35"/>
    <w:rsid w:val="00ED27BD"/>
    <w:rsid w:val="00F3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CB301"/>
  <w14:defaultImageDpi w14:val="32767"/>
  <w15:chartTrackingRefBased/>
  <w15:docId w15:val="{959123F7-9504-E240-A63E-0129B08B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0B78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B78"/>
    <w:pPr>
      <w:spacing w:before="100" w:beforeAutospacing="1" w:after="100" w:afterAutospacing="1"/>
    </w:pPr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Thomson</dc:creator>
  <cp:keywords/>
  <dc:description/>
  <cp:lastModifiedBy>Kim Thomson</cp:lastModifiedBy>
  <cp:revision>4</cp:revision>
  <dcterms:created xsi:type="dcterms:W3CDTF">2020-02-07T04:00:00Z</dcterms:created>
  <dcterms:modified xsi:type="dcterms:W3CDTF">2020-03-12T03:19:00Z</dcterms:modified>
</cp:coreProperties>
</file>