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91" w:rsidRDefault="00906F8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53125" cy="30194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F84" w:rsidRDefault="00906F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88871" cy="1981200"/>
                                  <wp:effectExtent l="0" t="0" r="254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igS1.t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15791" cy="19904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6F84" w:rsidRPr="00906F84" w:rsidRDefault="00906F84">
                            <w:pPr>
                              <w:rPr>
                                <w:rFonts w:ascii="Georgia" w:hAnsi="Georgia"/>
                              </w:rPr>
                            </w:pPr>
                            <w:r w:rsidRPr="00906F84">
                              <w:rPr>
                                <w:rFonts w:ascii="Georgia" w:hAnsi="Georgia"/>
                                <w:b/>
                              </w:rPr>
                              <w:t xml:space="preserve">Figure S1 | 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Subjective scanner stress before each scan session (A) and cortisol in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</w:rPr>
                              <w:t>nMol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/L directly after the first scan session (B) across all participants. </w:t>
                            </w:r>
                            <w:r>
                              <w:rPr>
                                <w:rFonts w:ascii="Georgia" w:hAnsi="Georgia"/>
                              </w:rPr>
                              <w:t>Scanner naïve = never been in an MRI-scanner, scanner experienced = been in an MRI-scanner before.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55pt;margin-top:0;width:468.75pt;height:23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" stroked="f">
                <v:textbox>
                  <w:txbxContent>
                    <w:p w:rsidR="00906F84" w:rsidRDefault="00906F8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88871" cy="1981200"/>
                            <wp:effectExtent l="0" t="0" r="254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igS1.tif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15791" cy="19904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6F84" w:rsidRPr="00906F84" w:rsidRDefault="00906F84">
                      <w:pPr>
                        <w:rPr>
                          <w:rFonts w:ascii="Georgia" w:hAnsi="Georgia"/>
                        </w:rPr>
                      </w:pPr>
                      <w:r w:rsidRPr="00906F84">
                        <w:rPr>
                          <w:rFonts w:ascii="Georgia" w:hAnsi="Georgia"/>
                          <w:b/>
                        </w:rPr>
                        <w:t xml:space="preserve">Figure S1 | </w:t>
                      </w:r>
                      <w:r>
                        <w:rPr>
                          <w:rFonts w:ascii="Georgia" w:hAnsi="Georgia"/>
                          <w:b/>
                        </w:rPr>
                        <w:t xml:space="preserve">Subjective scanner stress before each scan session (A) and cortisol in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</w:rPr>
                        <w:t>nMol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</w:rPr>
                        <w:t xml:space="preserve">/L directly after the first scan session (B) across all participants. </w:t>
                      </w:r>
                      <w:r>
                        <w:rPr>
                          <w:rFonts w:ascii="Georgia" w:hAnsi="Georgia"/>
                        </w:rPr>
                        <w:t>Scanner naïve = never been in an MRI-scanner, scanner experienced = been in an MRI-scanner before.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94B9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84"/>
    <w:rsid w:val="00394B91"/>
    <w:rsid w:val="0090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F79AE"/>
  <w15:chartTrackingRefBased/>
  <w15:docId w15:val="{9F18414C-C8DD-464F-BB0E-AD4B1FD9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Donders Institute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Leeuwen</dc:creator>
  <cp:keywords/>
  <dc:description/>
  <cp:lastModifiedBy>Judith van Leeuwen</cp:lastModifiedBy>
  <cp:revision>1</cp:revision>
  <dcterms:created xsi:type="dcterms:W3CDTF">2019-05-22T14:44:00Z</dcterms:created>
  <dcterms:modified xsi:type="dcterms:W3CDTF">2019-05-22T14:47:00Z</dcterms:modified>
</cp:coreProperties>
</file>