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1D642" w14:textId="1CF740A9" w:rsidR="003658BD" w:rsidRPr="009E3508" w:rsidRDefault="003658BD" w:rsidP="003658BD">
      <w:pPr>
        <w:tabs>
          <w:tab w:val="left" w:pos="720"/>
        </w:tabs>
        <w:rPr>
          <w:rFonts w:asciiTheme="minorHAnsi" w:hAnsiTheme="minorHAnsi" w:cstheme="minorHAnsi"/>
        </w:rPr>
      </w:pPr>
      <w:r>
        <w:rPr>
          <w:rFonts w:asciiTheme="minorHAnsi" w:hAnsiTheme="minorHAnsi" w:cstheme="minorHAnsi"/>
        </w:rPr>
        <w:t xml:space="preserve">Supplementary </w:t>
      </w:r>
      <w:r w:rsidRPr="009E3508">
        <w:rPr>
          <w:rFonts w:asciiTheme="minorHAnsi" w:hAnsiTheme="minorHAnsi" w:cstheme="minorHAnsi"/>
        </w:rPr>
        <w:t xml:space="preserve">Table </w:t>
      </w:r>
      <w:r w:rsidR="00E277F5">
        <w:rPr>
          <w:rFonts w:asciiTheme="minorHAnsi" w:hAnsiTheme="minorHAnsi" w:cstheme="minorHAnsi"/>
        </w:rPr>
        <w:t>4</w:t>
      </w:r>
      <w:bookmarkStart w:id="0" w:name="_GoBack"/>
      <w:bookmarkEnd w:id="0"/>
      <w:r w:rsidRPr="009E3508">
        <w:rPr>
          <w:rFonts w:asciiTheme="minorHAnsi" w:hAnsiTheme="minorHAnsi" w:cstheme="minorHAnsi"/>
        </w:rPr>
        <w:t>. Regression results for DCDQ score predicted by A) Full Scale IQ (FSIQ), B) Performance IQ (PIQ), C) Verbal IQ, D) Block design raw score, E) Matrix reasoning raw score, F) Similarities raw score G) Vocabulary raw score, with age as a covariate.</w:t>
      </w:r>
    </w:p>
    <w:p w14:paraId="527580FC" w14:textId="77777777" w:rsidR="003658BD" w:rsidRPr="009E3508" w:rsidRDefault="003658BD" w:rsidP="003658BD">
      <w:pPr>
        <w:tabs>
          <w:tab w:val="left" w:pos="720"/>
        </w:tabs>
        <w:rPr>
          <w:rFonts w:asciiTheme="minorHAnsi" w:hAnsiTheme="minorHAnsi" w:cstheme="minorHAnsi"/>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55"/>
        <w:gridCol w:w="2255"/>
        <w:gridCol w:w="2255"/>
        <w:gridCol w:w="2255"/>
      </w:tblGrid>
      <w:tr w:rsidR="003658BD" w:rsidRPr="00042C35" w14:paraId="78088CAC" w14:textId="77777777" w:rsidTr="007F408F">
        <w:tc>
          <w:tcPr>
            <w:tcW w:w="2500" w:type="pct"/>
            <w:gridSpan w:val="2"/>
            <w:tcBorders>
              <w:top w:val="double" w:sz="6" w:space="0" w:color="auto"/>
            </w:tcBorders>
            <w:shd w:val="clear" w:color="auto" w:fill="FFFFFF"/>
            <w:tcMar>
              <w:top w:w="113" w:type="dxa"/>
              <w:left w:w="113" w:type="dxa"/>
              <w:bottom w:w="113" w:type="dxa"/>
              <w:right w:w="113" w:type="dxa"/>
            </w:tcMar>
            <w:vAlign w:val="center"/>
            <w:hideMark/>
          </w:tcPr>
          <w:p w14:paraId="00E229AE" w14:textId="77777777" w:rsidR="003658BD" w:rsidRPr="00042C35" w:rsidRDefault="003658BD" w:rsidP="007F408F">
            <w:pPr>
              <w:rPr>
                <w:rFonts w:asciiTheme="minorHAnsi" w:hAnsiTheme="minorHAnsi" w:cstheme="minorHAnsi"/>
                <w:b/>
                <w:bCs/>
                <w:color w:val="333333"/>
                <w:sz w:val="21"/>
                <w:szCs w:val="21"/>
              </w:rPr>
            </w:pPr>
            <w:r w:rsidRPr="00042C35">
              <w:rPr>
                <w:rFonts w:asciiTheme="minorHAnsi" w:hAnsiTheme="minorHAnsi" w:cstheme="minorHAnsi"/>
                <w:b/>
                <w:bCs/>
                <w:color w:val="333333"/>
                <w:sz w:val="21"/>
                <w:szCs w:val="21"/>
              </w:rPr>
              <w:t> </w:t>
            </w:r>
            <w:r w:rsidRPr="009E3508">
              <w:rPr>
                <w:rFonts w:asciiTheme="minorHAnsi" w:hAnsiTheme="minorHAnsi" w:cstheme="minorHAnsi"/>
                <w:b/>
                <w:bCs/>
                <w:color w:val="333333"/>
                <w:sz w:val="21"/>
                <w:szCs w:val="21"/>
              </w:rPr>
              <w:t>A)</w:t>
            </w:r>
          </w:p>
        </w:tc>
        <w:tc>
          <w:tcPr>
            <w:tcW w:w="2500" w:type="pct"/>
            <w:gridSpan w:val="2"/>
            <w:tcBorders>
              <w:top w:val="double" w:sz="6" w:space="0" w:color="auto"/>
            </w:tcBorders>
            <w:shd w:val="clear" w:color="auto" w:fill="FFFFFF"/>
            <w:tcMar>
              <w:top w:w="113" w:type="dxa"/>
              <w:left w:w="113" w:type="dxa"/>
              <w:bottom w:w="113" w:type="dxa"/>
              <w:right w:w="113" w:type="dxa"/>
            </w:tcMar>
            <w:vAlign w:val="center"/>
            <w:hideMark/>
          </w:tcPr>
          <w:p w14:paraId="7F659B6C" w14:textId="77777777" w:rsidR="003658BD" w:rsidRPr="00042C35" w:rsidRDefault="003658BD" w:rsidP="007F408F">
            <w:pPr>
              <w:jc w:val="center"/>
              <w:rPr>
                <w:rFonts w:asciiTheme="minorHAnsi" w:hAnsiTheme="minorHAnsi" w:cstheme="minorHAnsi"/>
                <w:b/>
                <w:bCs/>
                <w:color w:val="333333"/>
                <w:sz w:val="21"/>
                <w:szCs w:val="21"/>
              </w:rPr>
            </w:pPr>
            <w:r w:rsidRPr="00042C35">
              <w:rPr>
                <w:rFonts w:asciiTheme="minorHAnsi" w:hAnsiTheme="minorHAnsi" w:cstheme="minorHAnsi"/>
                <w:b/>
                <w:bCs/>
                <w:color w:val="333333"/>
                <w:sz w:val="21"/>
                <w:szCs w:val="21"/>
              </w:rPr>
              <w:t>DCDQ Score</w:t>
            </w:r>
          </w:p>
        </w:tc>
      </w:tr>
      <w:tr w:rsidR="003658BD" w:rsidRPr="00042C35" w14:paraId="4B0E0B5A" w14:textId="77777777" w:rsidTr="007F408F">
        <w:tc>
          <w:tcPr>
            <w:tcW w:w="1250" w:type="pct"/>
            <w:tcBorders>
              <w:bottom w:val="single" w:sz="6" w:space="0" w:color="auto"/>
            </w:tcBorders>
            <w:shd w:val="clear" w:color="auto" w:fill="FFFFFF"/>
            <w:tcMar>
              <w:top w:w="0" w:type="dxa"/>
              <w:left w:w="0" w:type="dxa"/>
              <w:bottom w:w="0" w:type="dxa"/>
              <w:right w:w="0" w:type="dxa"/>
            </w:tcMar>
            <w:vAlign w:val="center"/>
            <w:hideMark/>
          </w:tcPr>
          <w:p w14:paraId="7B099366" w14:textId="77777777" w:rsidR="003658BD" w:rsidRPr="00042C35" w:rsidRDefault="003658BD" w:rsidP="007F408F">
            <w:pPr>
              <w:rPr>
                <w:rFonts w:asciiTheme="minorHAnsi" w:hAnsiTheme="minorHAnsi" w:cstheme="minorHAnsi"/>
                <w:i/>
                <w:iCs/>
                <w:color w:val="333333"/>
                <w:sz w:val="21"/>
                <w:szCs w:val="21"/>
              </w:rPr>
            </w:pPr>
            <w:r w:rsidRPr="00042C35">
              <w:rPr>
                <w:rFonts w:asciiTheme="minorHAnsi" w:hAnsiTheme="minorHAnsi" w:cstheme="minorHAnsi"/>
                <w:i/>
                <w:iCs/>
                <w:color w:val="333333"/>
                <w:sz w:val="21"/>
                <w:szCs w:val="21"/>
              </w:rPr>
              <w:t>Predictors</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3968A611" w14:textId="77777777" w:rsidR="003658BD" w:rsidRPr="00042C35" w:rsidRDefault="003658BD" w:rsidP="007F408F">
            <w:pPr>
              <w:jc w:val="center"/>
              <w:rPr>
                <w:rFonts w:asciiTheme="minorHAnsi" w:hAnsiTheme="minorHAnsi" w:cstheme="minorHAnsi"/>
                <w:i/>
                <w:iCs/>
                <w:color w:val="333333"/>
                <w:sz w:val="21"/>
                <w:szCs w:val="21"/>
              </w:rPr>
            </w:pPr>
            <w:r w:rsidRPr="009E3508">
              <w:rPr>
                <w:rFonts w:asciiTheme="minorHAnsi" w:hAnsiTheme="minorHAnsi" w:cstheme="minorHAnsi"/>
                <w:i/>
                <w:iCs/>
                <w:color w:val="333333"/>
                <w:sz w:val="21"/>
                <w:szCs w:val="21"/>
              </w:rPr>
              <w:t>ß</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7EB7B74F" w14:textId="77777777" w:rsidR="003658BD" w:rsidRPr="00042C35" w:rsidRDefault="003658BD" w:rsidP="007F408F">
            <w:pPr>
              <w:jc w:val="center"/>
              <w:rPr>
                <w:rFonts w:asciiTheme="minorHAnsi" w:hAnsiTheme="minorHAnsi" w:cstheme="minorHAnsi"/>
                <w:i/>
                <w:iCs/>
                <w:color w:val="333333"/>
                <w:sz w:val="21"/>
                <w:szCs w:val="21"/>
              </w:rPr>
            </w:pPr>
            <w:r w:rsidRPr="009E3508">
              <w:rPr>
                <w:rFonts w:asciiTheme="minorHAnsi" w:hAnsiTheme="minorHAnsi" w:cstheme="minorHAnsi"/>
                <w:i/>
                <w:iCs/>
                <w:color w:val="333333"/>
                <w:sz w:val="21"/>
                <w:szCs w:val="21"/>
              </w:rPr>
              <w:t>95%</w:t>
            </w:r>
            <w:r w:rsidRPr="00042C35">
              <w:rPr>
                <w:rFonts w:asciiTheme="minorHAnsi" w:hAnsiTheme="minorHAnsi" w:cstheme="minorHAnsi"/>
                <w:i/>
                <w:iCs/>
                <w:color w:val="333333"/>
                <w:sz w:val="21"/>
                <w:szCs w:val="21"/>
              </w:rPr>
              <w:t xml:space="preserve"> CI</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6900496F" w14:textId="77777777" w:rsidR="003658BD" w:rsidRPr="00042C35" w:rsidRDefault="003658BD" w:rsidP="007F408F">
            <w:pPr>
              <w:jc w:val="center"/>
              <w:rPr>
                <w:rFonts w:asciiTheme="minorHAnsi" w:hAnsiTheme="minorHAnsi" w:cstheme="minorHAnsi"/>
                <w:i/>
                <w:iCs/>
                <w:color w:val="333333"/>
                <w:sz w:val="21"/>
                <w:szCs w:val="21"/>
              </w:rPr>
            </w:pPr>
            <w:r w:rsidRPr="00042C35">
              <w:rPr>
                <w:rFonts w:asciiTheme="minorHAnsi" w:hAnsiTheme="minorHAnsi" w:cstheme="minorHAnsi"/>
                <w:i/>
                <w:iCs/>
                <w:color w:val="333333"/>
                <w:sz w:val="21"/>
                <w:szCs w:val="21"/>
              </w:rPr>
              <w:t>p</w:t>
            </w:r>
          </w:p>
        </w:tc>
      </w:tr>
      <w:tr w:rsidR="003658BD" w:rsidRPr="00042C35" w14:paraId="7B53D60D" w14:textId="77777777" w:rsidTr="007F408F">
        <w:tc>
          <w:tcPr>
            <w:tcW w:w="1250" w:type="pct"/>
            <w:shd w:val="clear" w:color="auto" w:fill="FFFFFF"/>
            <w:tcMar>
              <w:top w:w="113" w:type="dxa"/>
              <w:left w:w="113" w:type="dxa"/>
              <w:bottom w:w="113" w:type="dxa"/>
              <w:right w:w="113" w:type="dxa"/>
            </w:tcMar>
            <w:hideMark/>
          </w:tcPr>
          <w:p w14:paraId="74D66857"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Age</w:t>
            </w:r>
          </w:p>
        </w:tc>
        <w:tc>
          <w:tcPr>
            <w:tcW w:w="1250" w:type="pct"/>
            <w:shd w:val="clear" w:color="auto" w:fill="FFFFFF"/>
            <w:tcMar>
              <w:top w:w="113" w:type="dxa"/>
              <w:left w:w="113" w:type="dxa"/>
              <w:bottom w:w="113" w:type="dxa"/>
              <w:right w:w="113" w:type="dxa"/>
            </w:tcMar>
            <w:hideMark/>
          </w:tcPr>
          <w:p w14:paraId="606DB9FB"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23</w:t>
            </w:r>
          </w:p>
        </w:tc>
        <w:tc>
          <w:tcPr>
            <w:tcW w:w="1250" w:type="pct"/>
            <w:shd w:val="clear" w:color="auto" w:fill="FFFFFF"/>
            <w:tcMar>
              <w:top w:w="113" w:type="dxa"/>
              <w:left w:w="113" w:type="dxa"/>
              <w:bottom w:w="113" w:type="dxa"/>
              <w:right w:w="113" w:type="dxa"/>
            </w:tcMar>
            <w:hideMark/>
          </w:tcPr>
          <w:p w14:paraId="6C84AD12"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08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39</w:t>
            </w:r>
          </w:p>
        </w:tc>
        <w:tc>
          <w:tcPr>
            <w:tcW w:w="1250" w:type="pct"/>
            <w:shd w:val="clear" w:color="auto" w:fill="FFFFFF"/>
            <w:tcMar>
              <w:top w:w="113" w:type="dxa"/>
              <w:left w:w="113" w:type="dxa"/>
              <w:bottom w:w="113" w:type="dxa"/>
              <w:right w:w="113" w:type="dxa"/>
            </w:tcMar>
            <w:hideMark/>
          </w:tcPr>
          <w:p w14:paraId="38F0720B"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b/>
                <w:bCs/>
                <w:color w:val="333333"/>
                <w:sz w:val="21"/>
                <w:szCs w:val="21"/>
              </w:rPr>
              <w:t>.</w:t>
            </w:r>
            <w:r w:rsidRPr="00042C35">
              <w:rPr>
                <w:rFonts w:asciiTheme="minorHAnsi" w:hAnsiTheme="minorHAnsi" w:cstheme="minorHAnsi"/>
                <w:b/>
                <w:bCs/>
                <w:color w:val="333333"/>
                <w:sz w:val="21"/>
                <w:szCs w:val="21"/>
              </w:rPr>
              <w:t>004</w:t>
            </w:r>
          </w:p>
        </w:tc>
      </w:tr>
      <w:tr w:rsidR="003658BD" w:rsidRPr="00042C35" w14:paraId="4C5C393A" w14:textId="77777777" w:rsidTr="007F408F">
        <w:tc>
          <w:tcPr>
            <w:tcW w:w="1250" w:type="pct"/>
            <w:shd w:val="clear" w:color="auto" w:fill="FFFFFF"/>
            <w:tcMar>
              <w:top w:w="113" w:type="dxa"/>
              <w:left w:w="113" w:type="dxa"/>
              <w:bottom w:w="113" w:type="dxa"/>
              <w:right w:w="113" w:type="dxa"/>
            </w:tcMar>
            <w:hideMark/>
          </w:tcPr>
          <w:p w14:paraId="5A47AA8E"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FSIQ</w:t>
            </w:r>
          </w:p>
        </w:tc>
        <w:tc>
          <w:tcPr>
            <w:tcW w:w="1250" w:type="pct"/>
            <w:shd w:val="clear" w:color="auto" w:fill="FFFFFF"/>
            <w:tcMar>
              <w:top w:w="113" w:type="dxa"/>
              <w:left w:w="113" w:type="dxa"/>
              <w:bottom w:w="113" w:type="dxa"/>
              <w:right w:w="113" w:type="dxa"/>
            </w:tcMar>
            <w:hideMark/>
          </w:tcPr>
          <w:p w14:paraId="0A66F0EA"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21</w:t>
            </w:r>
          </w:p>
        </w:tc>
        <w:tc>
          <w:tcPr>
            <w:tcW w:w="1250" w:type="pct"/>
            <w:shd w:val="clear" w:color="auto" w:fill="FFFFFF"/>
            <w:tcMar>
              <w:top w:w="113" w:type="dxa"/>
              <w:left w:w="113" w:type="dxa"/>
              <w:bottom w:w="113" w:type="dxa"/>
              <w:right w:w="113" w:type="dxa"/>
            </w:tcMar>
            <w:hideMark/>
          </w:tcPr>
          <w:p w14:paraId="2A3506FE"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05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36</w:t>
            </w:r>
          </w:p>
        </w:tc>
        <w:tc>
          <w:tcPr>
            <w:tcW w:w="1250" w:type="pct"/>
            <w:shd w:val="clear" w:color="auto" w:fill="FFFFFF"/>
            <w:tcMar>
              <w:top w:w="113" w:type="dxa"/>
              <w:left w:w="113" w:type="dxa"/>
              <w:bottom w:w="113" w:type="dxa"/>
              <w:right w:w="113" w:type="dxa"/>
            </w:tcMar>
            <w:hideMark/>
          </w:tcPr>
          <w:p w14:paraId="4F5A0AC6"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b/>
                <w:bCs/>
                <w:color w:val="333333"/>
                <w:sz w:val="21"/>
                <w:szCs w:val="21"/>
              </w:rPr>
              <w:t>.</w:t>
            </w:r>
            <w:r w:rsidRPr="00042C35">
              <w:rPr>
                <w:rFonts w:asciiTheme="minorHAnsi" w:hAnsiTheme="minorHAnsi" w:cstheme="minorHAnsi"/>
                <w:b/>
                <w:bCs/>
                <w:color w:val="333333"/>
                <w:sz w:val="21"/>
                <w:szCs w:val="21"/>
              </w:rPr>
              <w:t>011</w:t>
            </w:r>
          </w:p>
        </w:tc>
      </w:tr>
      <w:tr w:rsidR="003658BD" w:rsidRPr="00042C35" w14:paraId="56DFE9B1" w14:textId="77777777" w:rsidTr="007F408F">
        <w:tc>
          <w:tcPr>
            <w:tcW w:w="2500" w:type="pct"/>
            <w:gridSpan w:val="2"/>
            <w:tcBorders>
              <w:top w:val="single" w:sz="6" w:space="0" w:color="auto"/>
            </w:tcBorders>
            <w:shd w:val="clear" w:color="auto" w:fill="FFFFFF"/>
            <w:tcMar>
              <w:top w:w="57" w:type="dxa"/>
              <w:left w:w="113" w:type="dxa"/>
              <w:bottom w:w="57" w:type="dxa"/>
              <w:right w:w="113" w:type="dxa"/>
            </w:tcMar>
            <w:hideMark/>
          </w:tcPr>
          <w:p w14:paraId="090C441C"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Observations</w:t>
            </w:r>
          </w:p>
        </w:tc>
        <w:tc>
          <w:tcPr>
            <w:tcW w:w="2500" w:type="pct"/>
            <w:gridSpan w:val="2"/>
            <w:tcBorders>
              <w:top w:val="single" w:sz="6" w:space="0" w:color="auto"/>
            </w:tcBorders>
            <w:shd w:val="clear" w:color="auto" w:fill="FFFFFF"/>
            <w:tcMar>
              <w:top w:w="57" w:type="dxa"/>
              <w:left w:w="113" w:type="dxa"/>
              <w:bottom w:w="57" w:type="dxa"/>
              <w:right w:w="113" w:type="dxa"/>
            </w:tcMar>
            <w:hideMark/>
          </w:tcPr>
          <w:p w14:paraId="369D9813"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157</w:t>
            </w:r>
          </w:p>
        </w:tc>
      </w:tr>
      <w:tr w:rsidR="003658BD" w:rsidRPr="00042C35" w14:paraId="2C5EDE79" w14:textId="77777777" w:rsidTr="007F408F">
        <w:tc>
          <w:tcPr>
            <w:tcW w:w="2500" w:type="pct"/>
            <w:gridSpan w:val="2"/>
            <w:shd w:val="clear" w:color="auto" w:fill="FFFFFF"/>
            <w:tcMar>
              <w:top w:w="57" w:type="dxa"/>
              <w:left w:w="113" w:type="dxa"/>
              <w:bottom w:w="57" w:type="dxa"/>
              <w:right w:w="113" w:type="dxa"/>
            </w:tcMar>
            <w:hideMark/>
          </w:tcPr>
          <w:p w14:paraId="67150E81"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R</w:t>
            </w:r>
            <w:r w:rsidRPr="00042C35">
              <w:rPr>
                <w:rFonts w:asciiTheme="minorHAnsi" w:hAnsiTheme="minorHAnsi" w:cstheme="minorHAnsi"/>
                <w:color w:val="333333"/>
                <w:sz w:val="16"/>
                <w:szCs w:val="16"/>
                <w:vertAlign w:val="superscript"/>
              </w:rPr>
              <w:t>2</w:t>
            </w:r>
            <w:r w:rsidRPr="00042C35">
              <w:rPr>
                <w:rFonts w:asciiTheme="minorHAnsi" w:hAnsiTheme="minorHAnsi" w:cstheme="minorHAnsi"/>
                <w:color w:val="333333"/>
                <w:sz w:val="21"/>
                <w:szCs w:val="21"/>
              </w:rPr>
              <w:t> / adjusted R</w:t>
            </w:r>
            <w:r w:rsidRPr="00042C35">
              <w:rPr>
                <w:rFonts w:asciiTheme="minorHAnsi" w:hAnsiTheme="minorHAnsi" w:cstheme="minorHAnsi"/>
                <w:color w:val="333333"/>
                <w:sz w:val="16"/>
                <w:szCs w:val="16"/>
                <w:vertAlign w:val="superscript"/>
              </w:rPr>
              <w:t>2</w:t>
            </w:r>
          </w:p>
        </w:tc>
        <w:tc>
          <w:tcPr>
            <w:tcW w:w="2500" w:type="pct"/>
            <w:gridSpan w:val="2"/>
            <w:shd w:val="clear" w:color="auto" w:fill="FFFFFF"/>
            <w:tcMar>
              <w:top w:w="57" w:type="dxa"/>
              <w:left w:w="113" w:type="dxa"/>
              <w:bottom w:w="57" w:type="dxa"/>
              <w:right w:w="113" w:type="dxa"/>
            </w:tcMar>
            <w:hideMark/>
          </w:tcPr>
          <w:p w14:paraId="2DDA5796" w14:textId="77777777" w:rsidR="003658BD" w:rsidRPr="00042C35" w:rsidRDefault="003658BD" w:rsidP="007F408F">
            <w:pP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 xml:space="preserve">074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062</w:t>
            </w:r>
          </w:p>
        </w:tc>
      </w:tr>
    </w:tbl>
    <w:p w14:paraId="4E899EA6" w14:textId="77777777" w:rsidR="003658BD" w:rsidRPr="00042C35" w:rsidRDefault="003658BD" w:rsidP="003658BD">
      <w:pPr>
        <w:rPr>
          <w:rFonts w:asciiTheme="minorHAnsi" w:hAnsiTheme="minorHAnsi" w:cstheme="minorHAnsi"/>
          <w:vanish/>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55"/>
        <w:gridCol w:w="2255"/>
        <w:gridCol w:w="2255"/>
        <w:gridCol w:w="2255"/>
      </w:tblGrid>
      <w:tr w:rsidR="003658BD" w:rsidRPr="00042C35" w14:paraId="45E39C11" w14:textId="77777777" w:rsidTr="007F408F">
        <w:tc>
          <w:tcPr>
            <w:tcW w:w="2500" w:type="pct"/>
            <w:gridSpan w:val="2"/>
            <w:tcBorders>
              <w:top w:val="double" w:sz="6" w:space="0" w:color="auto"/>
            </w:tcBorders>
            <w:shd w:val="clear" w:color="auto" w:fill="FFFFFF"/>
            <w:tcMar>
              <w:top w:w="113" w:type="dxa"/>
              <w:left w:w="113" w:type="dxa"/>
              <w:bottom w:w="113" w:type="dxa"/>
              <w:right w:w="113" w:type="dxa"/>
            </w:tcMar>
            <w:vAlign w:val="center"/>
            <w:hideMark/>
          </w:tcPr>
          <w:p w14:paraId="10982637" w14:textId="77777777" w:rsidR="003658BD" w:rsidRPr="00042C35" w:rsidRDefault="003658BD" w:rsidP="007F408F">
            <w:pPr>
              <w:rPr>
                <w:rFonts w:asciiTheme="minorHAnsi" w:hAnsiTheme="minorHAnsi" w:cstheme="minorHAnsi"/>
                <w:b/>
                <w:bCs/>
                <w:color w:val="333333"/>
                <w:sz w:val="21"/>
                <w:szCs w:val="21"/>
              </w:rPr>
            </w:pPr>
            <w:r w:rsidRPr="00042C35">
              <w:rPr>
                <w:rFonts w:asciiTheme="minorHAnsi" w:hAnsiTheme="minorHAnsi" w:cstheme="minorHAnsi"/>
                <w:b/>
                <w:bCs/>
                <w:color w:val="333333"/>
                <w:sz w:val="21"/>
                <w:szCs w:val="21"/>
              </w:rPr>
              <w:t> </w:t>
            </w:r>
            <w:r w:rsidRPr="009E3508">
              <w:rPr>
                <w:rFonts w:asciiTheme="minorHAnsi" w:hAnsiTheme="minorHAnsi" w:cstheme="minorHAnsi"/>
                <w:b/>
                <w:bCs/>
                <w:color w:val="333333"/>
                <w:sz w:val="21"/>
                <w:szCs w:val="21"/>
              </w:rPr>
              <w:t>B)</w:t>
            </w:r>
          </w:p>
        </w:tc>
        <w:tc>
          <w:tcPr>
            <w:tcW w:w="2500" w:type="pct"/>
            <w:gridSpan w:val="2"/>
            <w:tcBorders>
              <w:top w:val="double" w:sz="6" w:space="0" w:color="auto"/>
            </w:tcBorders>
            <w:shd w:val="clear" w:color="auto" w:fill="FFFFFF"/>
            <w:tcMar>
              <w:top w:w="113" w:type="dxa"/>
              <w:left w:w="113" w:type="dxa"/>
              <w:bottom w:w="113" w:type="dxa"/>
              <w:right w:w="113" w:type="dxa"/>
            </w:tcMar>
            <w:vAlign w:val="center"/>
            <w:hideMark/>
          </w:tcPr>
          <w:p w14:paraId="37FED2A3" w14:textId="77777777" w:rsidR="003658BD" w:rsidRPr="00042C35" w:rsidRDefault="003658BD" w:rsidP="007F408F">
            <w:pPr>
              <w:jc w:val="center"/>
              <w:rPr>
                <w:rFonts w:asciiTheme="minorHAnsi" w:hAnsiTheme="minorHAnsi" w:cstheme="minorHAnsi"/>
                <w:b/>
                <w:bCs/>
                <w:color w:val="333333"/>
                <w:sz w:val="21"/>
                <w:szCs w:val="21"/>
              </w:rPr>
            </w:pPr>
            <w:r w:rsidRPr="00042C35">
              <w:rPr>
                <w:rFonts w:asciiTheme="minorHAnsi" w:hAnsiTheme="minorHAnsi" w:cstheme="minorHAnsi"/>
                <w:b/>
                <w:bCs/>
                <w:color w:val="333333"/>
                <w:sz w:val="21"/>
                <w:szCs w:val="21"/>
              </w:rPr>
              <w:t>DCDQ Score</w:t>
            </w:r>
          </w:p>
        </w:tc>
      </w:tr>
      <w:tr w:rsidR="003658BD" w:rsidRPr="00042C35" w14:paraId="67CBF236" w14:textId="77777777" w:rsidTr="007F408F">
        <w:tc>
          <w:tcPr>
            <w:tcW w:w="1250" w:type="pct"/>
            <w:tcBorders>
              <w:bottom w:val="single" w:sz="6" w:space="0" w:color="auto"/>
            </w:tcBorders>
            <w:shd w:val="clear" w:color="auto" w:fill="FFFFFF"/>
            <w:tcMar>
              <w:top w:w="0" w:type="dxa"/>
              <w:left w:w="0" w:type="dxa"/>
              <w:bottom w:w="0" w:type="dxa"/>
              <w:right w:w="0" w:type="dxa"/>
            </w:tcMar>
            <w:vAlign w:val="center"/>
            <w:hideMark/>
          </w:tcPr>
          <w:p w14:paraId="47E724BF" w14:textId="77777777" w:rsidR="003658BD" w:rsidRPr="00042C35" w:rsidRDefault="003658BD" w:rsidP="007F408F">
            <w:pPr>
              <w:rPr>
                <w:rFonts w:asciiTheme="minorHAnsi" w:hAnsiTheme="minorHAnsi" w:cstheme="minorHAnsi"/>
                <w:i/>
                <w:iCs/>
                <w:color w:val="333333"/>
                <w:sz w:val="21"/>
                <w:szCs w:val="21"/>
              </w:rPr>
            </w:pPr>
            <w:r w:rsidRPr="00042C35">
              <w:rPr>
                <w:rFonts w:asciiTheme="minorHAnsi" w:hAnsiTheme="minorHAnsi" w:cstheme="minorHAnsi"/>
                <w:i/>
                <w:iCs/>
                <w:color w:val="333333"/>
                <w:sz w:val="21"/>
                <w:szCs w:val="21"/>
              </w:rPr>
              <w:t>Predictors</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097994CC" w14:textId="77777777" w:rsidR="003658BD" w:rsidRPr="00042C35" w:rsidRDefault="003658BD" w:rsidP="007F408F">
            <w:pPr>
              <w:jc w:val="center"/>
              <w:rPr>
                <w:rFonts w:asciiTheme="minorHAnsi" w:hAnsiTheme="minorHAnsi" w:cstheme="minorHAnsi"/>
                <w:i/>
                <w:iCs/>
                <w:color w:val="333333"/>
                <w:sz w:val="21"/>
                <w:szCs w:val="21"/>
              </w:rPr>
            </w:pPr>
            <w:r w:rsidRPr="009E3508">
              <w:rPr>
                <w:rFonts w:asciiTheme="minorHAnsi" w:hAnsiTheme="minorHAnsi" w:cstheme="minorHAnsi"/>
                <w:i/>
                <w:iCs/>
                <w:color w:val="333333"/>
                <w:sz w:val="21"/>
                <w:szCs w:val="21"/>
              </w:rPr>
              <w:t>ß</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184E0EAF" w14:textId="77777777" w:rsidR="003658BD" w:rsidRPr="00042C35" w:rsidRDefault="003658BD" w:rsidP="007F408F">
            <w:pPr>
              <w:jc w:val="center"/>
              <w:rPr>
                <w:rFonts w:asciiTheme="minorHAnsi" w:hAnsiTheme="minorHAnsi" w:cstheme="minorHAnsi"/>
                <w:i/>
                <w:iCs/>
                <w:color w:val="333333"/>
                <w:sz w:val="21"/>
                <w:szCs w:val="21"/>
              </w:rPr>
            </w:pPr>
            <w:r w:rsidRPr="009E3508">
              <w:rPr>
                <w:rFonts w:asciiTheme="minorHAnsi" w:hAnsiTheme="minorHAnsi" w:cstheme="minorHAnsi"/>
                <w:i/>
                <w:iCs/>
                <w:color w:val="333333"/>
                <w:sz w:val="21"/>
                <w:szCs w:val="21"/>
              </w:rPr>
              <w:t>95%</w:t>
            </w:r>
            <w:r w:rsidRPr="00042C35">
              <w:rPr>
                <w:rFonts w:asciiTheme="minorHAnsi" w:hAnsiTheme="minorHAnsi" w:cstheme="minorHAnsi"/>
                <w:i/>
                <w:iCs/>
                <w:color w:val="333333"/>
                <w:sz w:val="21"/>
                <w:szCs w:val="21"/>
              </w:rPr>
              <w:t xml:space="preserve"> CI</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05960860" w14:textId="77777777" w:rsidR="003658BD" w:rsidRPr="00042C35" w:rsidRDefault="003658BD" w:rsidP="007F408F">
            <w:pPr>
              <w:jc w:val="center"/>
              <w:rPr>
                <w:rFonts w:asciiTheme="minorHAnsi" w:hAnsiTheme="minorHAnsi" w:cstheme="minorHAnsi"/>
                <w:i/>
                <w:iCs/>
                <w:color w:val="333333"/>
                <w:sz w:val="21"/>
                <w:szCs w:val="21"/>
              </w:rPr>
            </w:pPr>
            <w:r w:rsidRPr="00042C35">
              <w:rPr>
                <w:rFonts w:asciiTheme="minorHAnsi" w:hAnsiTheme="minorHAnsi" w:cstheme="minorHAnsi"/>
                <w:i/>
                <w:iCs/>
                <w:color w:val="333333"/>
                <w:sz w:val="21"/>
                <w:szCs w:val="21"/>
              </w:rPr>
              <w:t>p</w:t>
            </w:r>
          </w:p>
        </w:tc>
      </w:tr>
      <w:tr w:rsidR="003658BD" w:rsidRPr="00042C35" w14:paraId="2E762F7C" w14:textId="77777777" w:rsidTr="007F408F">
        <w:tc>
          <w:tcPr>
            <w:tcW w:w="1250" w:type="pct"/>
            <w:shd w:val="clear" w:color="auto" w:fill="FFFFFF"/>
            <w:tcMar>
              <w:top w:w="113" w:type="dxa"/>
              <w:left w:w="113" w:type="dxa"/>
              <w:bottom w:w="113" w:type="dxa"/>
              <w:right w:w="113" w:type="dxa"/>
            </w:tcMar>
            <w:hideMark/>
          </w:tcPr>
          <w:p w14:paraId="1617E952"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Age</w:t>
            </w:r>
          </w:p>
        </w:tc>
        <w:tc>
          <w:tcPr>
            <w:tcW w:w="1250" w:type="pct"/>
            <w:shd w:val="clear" w:color="auto" w:fill="FFFFFF"/>
            <w:tcMar>
              <w:top w:w="113" w:type="dxa"/>
              <w:left w:w="113" w:type="dxa"/>
              <w:bottom w:w="113" w:type="dxa"/>
              <w:right w:w="113" w:type="dxa"/>
            </w:tcMar>
            <w:hideMark/>
          </w:tcPr>
          <w:p w14:paraId="2E5EB140"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24</w:t>
            </w:r>
          </w:p>
        </w:tc>
        <w:tc>
          <w:tcPr>
            <w:tcW w:w="1250" w:type="pct"/>
            <w:shd w:val="clear" w:color="auto" w:fill="FFFFFF"/>
            <w:tcMar>
              <w:top w:w="113" w:type="dxa"/>
              <w:left w:w="113" w:type="dxa"/>
              <w:bottom w:w="113" w:type="dxa"/>
              <w:right w:w="113" w:type="dxa"/>
            </w:tcMar>
            <w:hideMark/>
          </w:tcPr>
          <w:p w14:paraId="01C2C284"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08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40</w:t>
            </w:r>
          </w:p>
        </w:tc>
        <w:tc>
          <w:tcPr>
            <w:tcW w:w="1250" w:type="pct"/>
            <w:shd w:val="clear" w:color="auto" w:fill="FFFFFF"/>
            <w:tcMar>
              <w:top w:w="113" w:type="dxa"/>
              <w:left w:w="113" w:type="dxa"/>
              <w:bottom w:w="113" w:type="dxa"/>
              <w:right w:w="113" w:type="dxa"/>
            </w:tcMar>
            <w:hideMark/>
          </w:tcPr>
          <w:p w14:paraId="27ACE266"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b/>
                <w:bCs/>
                <w:color w:val="333333"/>
                <w:sz w:val="21"/>
                <w:szCs w:val="21"/>
              </w:rPr>
              <w:t>.</w:t>
            </w:r>
            <w:r w:rsidRPr="00042C35">
              <w:rPr>
                <w:rFonts w:asciiTheme="minorHAnsi" w:hAnsiTheme="minorHAnsi" w:cstheme="minorHAnsi"/>
                <w:b/>
                <w:bCs/>
                <w:color w:val="333333"/>
                <w:sz w:val="21"/>
                <w:szCs w:val="21"/>
              </w:rPr>
              <w:t>004</w:t>
            </w:r>
          </w:p>
        </w:tc>
      </w:tr>
      <w:tr w:rsidR="003658BD" w:rsidRPr="00042C35" w14:paraId="1191FF1E" w14:textId="77777777" w:rsidTr="007F408F">
        <w:tc>
          <w:tcPr>
            <w:tcW w:w="1250" w:type="pct"/>
            <w:shd w:val="clear" w:color="auto" w:fill="FFFFFF"/>
            <w:tcMar>
              <w:top w:w="113" w:type="dxa"/>
              <w:left w:w="113" w:type="dxa"/>
              <w:bottom w:w="113" w:type="dxa"/>
              <w:right w:w="113" w:type="dxa"/>
            </w:tcMar>
            <w:hideMark/>
          </w:tcPr>
          <w:p w14:paraId="07087D05"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PIQ</w:t>
            </w:r>
          </w:p>
        </w:tc>
        <w:tc>
          <w:tcPr>
            <w:tcW w:w="1250" w:type="pct"/>
            <w:shd w:val="clear" w:color="auto" w:fill="FFFFFF"/>
            <w:tcMar>
              <w:top w:w="113" w:type="dxa"/>
              <w:left w:w="113" w:type="dxa"/>
              <w:bottom w:w="113" w:type="dxa"/>
              <w:right w:w="113" w:type="dxa"/>
            </w:tcMar>
            <w:hideMark/>
          </w:tcPr>
          <w:p w14:paraId="6BB0DB8A"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20</w:t>
            </w:r>
          </w:p>
        </w:tc>
        <w:tc>
          <w:tcPr>
            <w:tcW w:w="1250" w:type="pct"/>
            <w:shd w:val="clear" w:color="auto" w:fill="FFFFFF"/>
            <w:tcMar>
              <w:top w:w="113" w:type="dxa"/>
              <w:left w:w="113" w:type="dxa"/>
              <w:bottom w:w="113" w:type="dxa"/>
              <w:right w:w="113" w:type="dxa"/>
            </w:tcMar>
            <w:hideMark/>
          </w:tcPr>
          <w:p w14:paraId="7AE33C35"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04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36</w:t>
            </w:r>
          </w:p>
        </w:tc>
        <w:tc>
          <w:tcPr>
            <w:tcW w:w="1250" w:type="pct"/>
            <w:shd w:val="clear" w:color="auto" w:fill="FFFFFF"/>
            <w:tcMar>
              <w:top w:w="113" w:type="dxa"/>
              <w:left w:w="113" w:type="dxa"/>
              <w:bottom w:w="113" w:type="dxa"/>
              <w:right w:w="113" w:type="dxa"/>
            </w:tcMar>
            <w:hideMark/>
          </w:tcPr>
          <w:p w14:paraId="7A89BFDA"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b/>
                <w:bCs/>
                <w:color w:val="333333"/>
                <w:sz w:val="21"/>
                <w:szCs w:val="21"/>
              </w:rPr>
              <w:t>.</w:t>
            </w:r>
            <w:r w:rsidRPr="00042C35">
              <w:rPr>
                <w:rFonts w:asciiTheme="minorHAnsi" w:hAnsiTheme="minorHAnsi" w:cstheme="minorHAnsi"/>
                <w:b/>
                <w:bCs/>
                <w:color w:val="333333"/>
                <w:sz w:val="21"/>
                <w:szCs w:val="21"/>
              </w:rPr>
              <w:t>015</w:t>
            </w:r>
          </w:p>
        </w:tc>
      </w:tr>
      <w:tr w:rsidR="003658BD" w:rsidRPr="00042C35" w14:paraId="3CCFB41F" w14:textId="77777777" w:rsidTr="007F408F">
        <w:tc>
          <w:tcPr>
            <w:tcW w:w="2500" w:type="pct"/>
            <w:gridSpan w:val="2"/>
            <w:tcBorders>
              <w:top w:val="single" w:sz="6" w:space="0" w:color="auto"/>
            </w:tcBorders>
            <w:shd w:val="clear" w:color="auto" w:fill="FFFFFF"/>
            <w:tcMar>
              <w:top w:w="57" w:type="dxa"/>
              <w:left w:w="113" w:type="dxa"/>
              <w:bottom w:w="57" w:type="dxa"/>
              <w:right w:w="113" w:type="dxa"/>
            </w:tcMar>
            <w:hideMark/>
          </w:tcPr>
          <w:p w14:paraId="28F4CB30"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Observations</w:t>
            </w:r>
          </w:p>
        </w:tc>
        <w:tc>
          <w:tcPr>
            <w:tcW w:w="2500" w:type="pct"/>
            <w:gridSpan w:val="2"/>
            <w:tcBorders>
              <w:top w:val="single" w:sz="6" w:space="0" w:color="auto"/>
            </w:tcBorders>
            <w:shd w:val="clear" w:color="auto" w:fill="FFFFFF"/>
            <w:tcMar>
              <w:top w:w="57" w:type="dxa"/>
              <w:left w:w="113" w:type="dxa"/>
              <w:bottom w:w="57" w:type="dxa"/>
              <w:right w:w="113" w:type="dxa"/>
            </w:tcMar>
            <w:hideMark/>
          </w:tcPr>
          <w:p w14:paraId="5223A722"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157</w:t>
            </w:r>
          </w:p>
        </w:tc>
      </w:tr>
      <w:tr w:rsidR="003658BD" w:rsidRPr="00042C35" w14:paraId="05A4739C" w14:textId="77777777" w:rsidTr="007F408F">
        <w:tc>
          <w:tcPr>
            <w:tcW w:w="2500" w:type="pct"/>
            <w:gridSpan w:val="2"/>
            <w:shd w:val="clear" w:color="auto" w:fill="FFFFFF"/>
            <w:tcMar>
              <w:top w:w="57" w:type="dxa"/>
              <w:left w:w="113" w:type="dxa"/>
              <w:bottom w:w="57" w:type="dxa"/>
              <w:right w:w="113" w:type="dxa"/>
            </w:tcMar>
            <w:hideMark/>
          </w:tcPr>
          <w:p w14:paraId="073DCAE7"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R</w:t>
            </w:r>
            <w:r w:rsidRPr="00042C35">
              <w:rPr>
                <w:rFonts w:asciiTheme="minorHAnsi" w:hAnsiTheme="minorHAnsi" w:cstheme="minorHAnsi"/>
                <w:color w:val="333333"/>
                <w:sz w:val="16"/>
                <w:szCs w:val="16"/>
                <w:vertAlign w:val="superscript"/>
              </w:rPr>
              <w:t>2</w:t>
            </w:r>
            <w:r w:rsidRPr="00042C35">
              <w:rPr>
                <w:rFonts w:asciiTheme="minorHAnsi" w:hAnsiTheme="minorHAnsi" w:cstheme="minorHAnsi"/>
                <w:color w:val="333333"/>
                <w:sz w:val="21"/>
                <w:szCs w:val="21"/>
              </w:rPr>
              <w:t> / adjusted R</w:t>
            </w:r>
            <w:r w:rsidRPr="00042C35">
              <w:rPr>
                <w:rFonts w:asciiTheme="minorHAnsi" w:hAnsiTheme="minorHAnsi" w:cstheme="minorHAnsi"/>
                <w:color w:val="333333"/>
                <w:sz w:val="16"/>
                <w:szCs w:val="16"/>
                <w:vertAlign w:val="superscript"/>
              </w:rPr>
              <w:t>2</w:t>
            </w:r>
          </w:p>
        </w:tc>
        <w:tc>
          <w:tcPr>
            <w:tcW w:w="2500" w:type="pct"/>
            <w:gridSpan w:val="2"/>
            <w:shd w:val="clear" w:color="auto" w:fill="FFFFFF"/>
            <w:tcMar>
              <w:top w:w="57" w:type="dxa"/>
              <w:left w:w="113" w:type="dxa"/>
              <w:bottom w:w="57" w:type="dxa"/>
              <w:right w:w="113" w:type="dxa"/>
            </w:tcMar>
            <w:hideMark/>
          </w:tcPr>
          <w:p w14:paraId="689DB7E3" w14:textId="77777777" w:rsidR="003658BD" w:rsidRPr="00042C35" w:rsidRDefault="003658BD" w:rsidP="007F408F">
            <w:pP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 xml:space="preserve">070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058</w:t>
            </w:r>
          </w:p>
        </w:tc>
      </w:tr>
    </w:tbl>
    <w:p w14:paraId="10F3C99E" w14:textId="77777777" w:rsidR="003658BD" w:rsidRPr="00042C35" w:rsidRDefault="003658BD" w:rsidP="003658BD">
      <w:pPr>
        <w:rPr>
          <w:rFonts w:asciiTheme="minorHAnsi" w:hAnsiTheme="minorHAnsi" w:cstheme="minorHAnsi"/>
          <w:vanish/>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55"/>
        <w:gridCol w:w="2255"/>
        <w:gridCol w:w="2255"/>
        <w:gridCol w:w="2255"/>
      </w:tblGrid>
      <w:tr w:rsidR="003658BD" w:rsidRPr="00042C35" w14:paraId="12B6E3F9" w14:textId="77777777" w:rsidTr="007F408F">
        <w:tc>
          <w:tcPr>
            <w:tcW w:w="2500" w:type="pct"/>
            <w:gridSpan w:val="2"/>
            <w:tcBorders>
              <w:top w:val="double" w:sz="6" w:space="0" w:color="auto"/>
            </w:tcBorders>
            <w:shd w:val="clear" w:color="auto" w:fill="FFFFFF"/>
            <w:tcMar>
              <w:top w:w="113" w:type="dxa"/>
              <w:left w:w="113" w:type="dxa"/>
              <w:bottom w:w="113" w:type="dxa"/>
              <w:right w:w="113" w:type="dxa"/>
            </w:tcMar>
            <w:vAlign w:val="center"/>
            <w:hideMark/>
          </w:tcPr>
          <w:p w14:paraId="738A70BC" w14:textId="77777777" w:rsidR="003658BD" w:rsidRPr="00042C35" w:rsidRDefault="003658BD" w:rsidP="007F408F">
            <w:pPr>
              <w:rPr>
                <w:rFonts w:asciiTheme="minorHAnsi" w:hAnsiTheme="minorHAnsi" w:cstheme="minorHAnsi"/>
                <w:b/>
                <w:bCs/>
                <w:color w:val="333333"/>
                <w:sz w:val="21"/>
                <w:szCs w:val="21"/>
              </w:rPr>
            </w:pPr>
            <w:r w:rsidRPr="00042C35">
              <w:rPr>
                <w:rFonts w:asciiTheme="minorHAnsi" w:hAnsiTheme="minorHAnsi" w:cstheme="minorHAnsi"/>
                <w:b/>
                <w:bCs/>
                <w:color w:val="333333"/>
                <w:sz w:val="21"/>
                <w:szCs w:val="21"/>
              </w:rPr>
              <w:t> </w:t>
            </w:r>
            <w:r w:rsidRPr="009E3508">
              <w:rPr>
                <w:rFonts w:asciiTheme="minorHAnsi" w:hAnsiTheme="minorHAnsi" w:cstheme="minorHAnsi"/>
                <w:b/>
                <w:bCs/>
                <w:color w:val="333333"/>
                <w:sz w:val="21"/>
                <w:szCs w:val="21"/>
              </w:rPr>
              <w:t>C)</w:t>
            </w:r>
          </w:p>
        </w:tc>
        <w:tc>
          <w:tcPr>
            <w:tcW w:w="2500" w:type="pct"/>
            <w:gridSpan w:val="2"/>
            <w:tcBorders>
              <w:top w:val="double" w:sz="6" w:space="0" w:color="auto"/>
            </w:tcBorders>
            <w:shd w:val="clear" w:color="auto" w:fill="FFFFFF"/>
            <w:tcMar>
              <w:top w:w="113" w:type="dxa"/>
              <w:left w:w="113" w:type="dxa"/>
              <w:bottom w:w="113" w:type="dxa"/>
              <w:right w:w="113" w:type="dxa"/>
            </w:tcMar>
            <w:vAlign w:val="center"/>
            <w:hideMark/>
          </w:tcPr>
          <w:p w14:paraId="2113E14C" w14:textId="77777777" w:rsidR="003658BD" w:rsidRPr="00042C35" w:rsidRDefault="003658BD" w:rsidP="007F408F">
            <w:pPr>
              <w:jc w:val="center"/>
              <w:rPr>
                <w:rFonts w:asciiTheme="minorHAnsi" w:hAnsiTheme="minorHAnsi" w:cstheme="minorHAnsi"/>
                <w:b/>
                <w:bCs/>
                <w:color w:val="333333"/>
                <w:sz w:val="21"/>
                <w:szCs w:val="21"/>
              </w:rPr>
            </w:pPr>
            <w:r w:rsidRPr="00042C35">
              <w:rPr>
                <w:rFonts w:asciiTheme="minorHAnsi" w:hAnsiTheme="minorHAnsi" w:cstheme="minorHAnsi"/>
                <w:b/>
                <w:bCs/>
                <w:color w:val="333333"/>
                <w:sz w:val="21"/>
                <w:szCs w:val="21"/>
              </w:rPr>
              <w:t>DCDQ Score</w:t>
            </w:r>
          </w:p>
        </w:tc>
      </w:tr>
      <w:tr w:rsidR="003658BD" w:rsidRPr="00042C35" w14:paraId="2601DD8A" w14:textId="77777777" w:rsidTr="007F408F">
        <w:tc>
          <w:tcPr>
            <w:tcW w:w="1250" w:type="pct"/>
            <w:tcBorders>
              <w:bottom w:val="single" w:sz="6" w:space="0" w:color="auto"/>
            </w:tcBorders>
            <w:shd w:val="clear" w:color="auto" w:fill="FFFFFF"/>
            <w:tcMar>
              <w:top w:w="0" w:type="dxa"/>
              <w:left w:w="0" w:type="dxa"/>
              <w:bottom w:w="0" w:type="dxa"/>
              <w:right w:w="0" w:type="dxa"/>
            </w:tcMar>
            <w:vAlign w:val="center"/>
            <w:hideMark/>
          </w:tcPr>
          <w:p w14:paraId="0D548640" w14:textId="77777777" w:rsidR="003658BD" w:rsidRPr="00042C35" w:rsidRDefault="003658BD" w:rsidP="007F408F">
            <w:pPr>
              <w:rPr>
                <w:rFonts w:asciiTheme="minorHAnsi" w:hAnsiTheme="minorHAnsi" w:cstheme="minorHAnsi"/>
                <w:i/>
                <w:iCs/>
                <w:color w:val="333333"/>
                <w:sz w:val="21"/>
                <w:szCs w:val="21"/>
              </w:rPr>
            </w:pPr>
            <w:r w:rsidRPr="00042C35">
              <w:rPr>
                <w:rFonts w:asciiTheme="minorHAnsi" w:hAnsiTheme="minorHAnsi" w:cstheme="minorHAnsi"/>
                <w:i/>
                <w:iCs/>
                <w:color w:val="333333"/>
                <w:sz w:val="21"/>
                <w:szCs w:val="21"/>
              </w:rPr>
              <w:t>Predictors</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7EAF00F7" w14:textId="77777777" w:rsidR="003658BD" w:rsidRPr="00042C35" w:rsidRDefault="003658BD" w:rsidP="007F408F">
            <w:pPr>
              <w:jc w:val="center"/>
              <w:rPr>
                <w:rFonts w:asciiTheme="minorHAnsi" w:hAnsiTheme="minorHAnsi" w:cstheme="minorHAnsi"/>
                <w:i/>
                <w:iCs/>
                <w:color w:val="333333"/>
                <w:sz w:val="21"/>
                <w:szCs w:val="21"/>
              </w:rPr>
            </w:pPr>
            <w:r w:rsidRPr="009E3508">
              <w:rPr>
                <w:rFonts w:asciiTheme="minorHAnsi" w:hAnsiTheme="minorHAnsi" w:cstheme="minorHAnsi"/>
                <w:i/>
                <w:iCs/>
                <w:color w:val="333333"/>
                <w:sz w:val="21"/>
                <w:szCs w:val="21"/>
              </w:rPr>
              <w:t>ß</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1AC4FB05" w14:textId="77777777" w:rsidR="003658BD" w:rsidRPr="00042C35" w:rsidRDefault="003658BD" w:rsidP="007F408F">
            <w:pPr>
              <w:jc w:val="center"/>
              <w:rPr>
                <w:rFonts w:asciiTheme="minorHAnsi" w:hAnsiTheme="minorHAnsi" w:cstheme="minorHAnsi"/>
                <w:i/>
                <w:iCs/>
                <w:color w:val="333333"/>
                <w:sz w:val="21"/>
                <w:szCs w:val="21"/>
              </w:rPr>
            </w:pPr>
            <w:r w:rsidRPr="00042C35">
              <w:rPr>
                <w:rFonts w:asciiTheme="minorHAnsi" w:hAnsiTheme="minorHAnsi" w:cstheme="minorHAnsi"/>
                <w:i/>
                <w:iCs/>
                <w:color w:val="333333"/>
                <w:sz w:val="21"/>
                <w:szCs w:val="21"/>
              </w:rPr>
              <w:t xml:space="preserve"> </w:t>
            </w:r>
            <w:r w:rsidRPr="009E3508">
              <w:rPr>
                <w:rFonts w:asciiTheme="minorHAnsi" w:hAnsiTheme="minorHAnsi" w:cstheme="minorHAnsi"/>
                <w:i/>
                <w:iCs/>
                <w:color w:val="333333"/>
                <w:sz w:val="21"/>
                <w:szCs w:val="21"/>
              </w:rPr>
              <w:t>95%</w:t>
            </w:r>
            <w:r w:rsidRPr="00042C35">
              <w:rPr>
                <w:rFonts w:asciiTheme="minorHAnsi" w:hAnsiTheme="minorHAnsi" w:cstheme="minorHAnsi"/>
                <w:i/>
                <w:iCs/>
                <w:color w:val="333333"/>
                <w:sz w:val="21"/>
                <w:szCs w:val="21"/>
              </w:rPr>
              <w:t xml:space="preserve"> CI</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11DEA8E4" w14:textId="77777777" w:rsidR="003658BD" w:rsidRPr="00042C35" w:rsidRDefault="003658BD" w:rsidP="007F408F">
            <w:pPr>
              <w:jc w:val="center"/>
              <w:rPr>
                <w:rFonts w:asciiTheme="minorHAnsi" w:hAnsiTheme="minorHAnsi" w:cstheme="minorHAnsi"/>
                <w:i/>
                <w:iCs/>
                <w:color w:val="333333"/>
                <w:sz w:val="21"/>
                <w:szCs w:val="21"/>
              </w:rPr>
            </w:pPr>
            <w:r w:rsidRPr="00042C35">
              <w:rPr>
                <w:rFonts w:asciiTheme="minorHAnsi" w:hAnsiTheme="minorHAnsi" w:cstheme="minorHAnsi"/>
                <w:i/>
                <w:iCs/>
                <w:color w:val="333333"/>
                <w:sz w:val="21"/>
                <w:szCs w:val="21"/>
              </w:rPr>
              <w:t>p</w:t>
            </w:r>
          </w:p>
        </w:tc>
      </w:tr>
      <w:tr w:rsidR="003658BD" w:rsidRPr="00042C35" w14:paraId="3286DF2A" w14:textId="77777777" w:rsidTr="007F408F">
        <w:tc>
          <w:tcPr>
            <w:tcW w:w="1250" w:type="pct"/>
            <w:shd w:val="clear" w:color="auto" w:fill="FFFFFF"/>
            <w:tcMar>
              <w:top w:w="113" w:type="dxa"/>
              <w:left w:w="113" w:type="dxa"/>
              <w:bottom w:w="113" w:type="dxa"/>
              <w:right w:w="113" w:type="dxa"/>
            </w:tcMar>
            <w:hideMark/>
          </w:tcPr>
          <w:p w14:paraId="309CBF24"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Age</w:t>
            </w:r>
          </w:p>
        </w:tc>
        <w:tc>
          <w:tcPr>
            <w:tcW w:w="1250" w:type="pct"/>
            <w:shd w:val="clear" w:color="auto" w:fill="FFFFFF"/>
            <w:tcMar>
              <w:top w:w="113" w:type="dxa"/>
              <w:left w:w="113" w:type="dxa"/>
              <w:bottom w:w="113" w:type="dxa"/>
              <w:right w:w="113" w:type="dxa"/>
            </w:tcMar>
            <w:hideMark/>
          </w:tcPr>
          <w:p w14:paraId="085D90EA"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21</w:t>
            </w:r>
          </w:p>
        </w:tc>
        <w:tc>
          <w:tcPr>
            <w:tcW w:w="1250" w:type="pct"/>
            <w:shd w:val="clear" w:color="auto" w:fill="FFFFFF"/>
            <w:tcMar>
              <w:top w:w="113" w:type="dxa"/>
              <w:left w:w="113" w:type="dxa"/>
              <w:bottom w:w="113" w:type="dxa"/>
              <w:right w:w="113" w:type="dxa"/>
            </w:tcMar>
            <w:hideMark/>
          </w:tcPr>
          <w:p w14:paraId="088D0367"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06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37</w:t>
            </w:r>
          </w:p>
        </w:tc>
        <w:tc>
          <w:tcPr>
            <w:tcW w:w="1250" w:type="pct"/>
            <w:shd w:val="clear" w:color="auto" w:fill="FFFFFF"/>
            <w:tcMar>
              <w:top w:w="113" w:type="dxa"/>
              <w:left w:w="113" w:type="dxa"/>
              <w:bottom w:w="113" w:type="dxa"/>
              <w:right w:w="113" w:type="dxa"/>
            </w:tcMar>
            <w:hideMark/>
          </w:tcPr>
          <w:p w14:paraId="24C84835"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b/>
                <w:bCs/>
                <w:color w:val="333333"/>
                <w:sz w:val="21"/>
                <w:szCs w:val="21"/>
              </w:rPr>
              <w:t>.</w:t>
            </w:r>
            <w:r w:rsidRPr="00042C35">
              <w:rPr>
                <w:rFonts w:asciiTheme="minorHAnsi" w:hAnsiTheme="minorHAnsi" w:cstheme="minorHAnsi"/>
                <w:b/>
                <w:bCs/>
                <w:color w:val="333333"/>
                <w:sz w:val="21"/>
                <w:szCs w:val="21"/>
              </w:rPr>
              <w:t>007</w:t>
            </w:r>
          </w:p>
        </w:tc>
      </w:tr>
      <w:tr w:rsidR="003658BD" w:rsidRPr="00042C35" w14:paraId="45258700" w14:textId="77777777" w:rsidTr="007F408F">
        <w:tc>
          <w:tcPr>
            <w:tcW w:w="1250" w:type="pct"/>
            <w:shd w:val="clear" w:color="auto" w:fill="FFFFFF"/>
            <w:tcMar>
              <w:top w:w="113" w:type="dxa"/>
              <w:left w:w="113" w:type="dxa"/>
              <w:bottom w:w="113" w:type="dxa"/>
              <w:right w:w="113" w:type="dxa"/>
            </w:tcMar>
            <w:hideMark/>
          </w:tcPr>
          <w:p w14:paraId="7B2C13CA"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VIQ</w:t>
            </w:r>
          </w:p>
        </w:tc>
        <w:tc>
          <w:tcPr>
            <w:tcW w:w="1250" w:type="pct"/>
            <w:shd w:val="clear" w:color="auto" w:fill="FFFFFF"/>
            <w:tcMar>
              <w:top w:w="113" w:type="dxa"/>
              <w:left w:w="113" w:type="dxa"/>
              <w:bottom w:w="113" w:type="dxa"/>
              <w:right w:w="113" w:type="dxa"/>
            </w:tcMar>
            <w:hideMark/>
          </w:tcPr>
          <w:p w14:paraId="65001BCD"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17</w:t>
            </w:r>
          </w:p>
        </w:tc>
        <w:tc>
          <w:tcPr>
            <w:tcW w:w="1250" w:type="pct"/>
            <w:shd w:val="clear" w:color="auto" w:fill="FFFFFF"/>
            <w:tcMar>
              <w:top w:w="113" w:type="dxa"/>
              <w:left w:w="113" w:type="dxa"/>
              <w:bottom w:w="113" w:type="dxa"/>
              <w:right w:w="113" w:type="dxa"/>
            </w:tcMar>
            <w:hideMark/>
          </w:tcPr>
          <w:p w14:paraId="50376535"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01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32</w:t>
            </w:r>
          </w:p>
        </w:tc>
        <w:tc>
          <w:tcPr>
            <w:tcW w:w="1250" w:type="pct"/>
            <w:shd w:val="clear" w:color="auto" w:fill="FFFFFF"/>
            <w:tcMar>
              <w:top w:w="113" w:type="dxa"/>
              <w:left w:w="113" w:type="dxa"/>
              <w:bottom w:w="113" w:type="dxa"/>
              <w:right w:w="113" w:type="dxa"/>
            </w:tcMar>
            <w:hideMark/>
          </w:tcPr>
          <w:p w14:paraId="78328502"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b/>
                <w:bCs/>
                <w:color w:val="333333"/>
                <w:sz w:val="21"/>
                <w:szCs w:val="21"/>
              </w:rPr>
              <w:t>.</w:t>
            </w:r>
            <w:r w:rsidRPr="00042C35">
              <w:rPr>
                <w:rFonts w:asciiTheme="minorHAnsi" w:hAnsiTheme="minorHAnsi" w:cstheme="minorHAnsi"/>
                <w:b/>
                <w:bCs/>
                <w:color w:val="333333"/>
                <w:sz w:val="21"/>
                <w:szCs w:val="21"/>
              </w:rPr>
              <w:t>036</w:t>
            </w:r>
          </w:p>
        </w:tc>
      </w:tr>
      <w:tr w:rsidR="003658BD" w:rsidRPr="00042C35" w14:paraId="6383CD17" w14:textId="77777777" w:rsidTr="007F408F">
        <w:tc>
          <w:tcPr>
            <w:tcW w:w="2500" w:type="pct"/>
            <w:gridSpan w:val="2"/>
            <w:tcBorders>
              <w:top w:val="single" w:sz="6" w:space="0" w:color="auto"/>
            </w:tcBorders>
            <w:shd w:val="clear" w:color="auto" w:fill="FFFFFF"/>
            <w:tcMar>
              <w:top w:w="57" w:type="dxa"/>
              <w:left w:w="113" w:type="dxa"/>
              <w:bottom w:w="57" w:type="dxa"/>
              <w:right w:w="113" w:type="dxa"/>
            </w:tcMar>
            <w:hideMark/>
          </w:tcPr>
          <w:p w14:paraId="4BB8ECC8"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Observations</w:t>
            </w:r>
          </w:p>
        </w:tc>
        <w:tc>
          <w:tcPr>
            <w:tcW w:w="2500" w:type="pct"/>
            <w:gridSpan w:val="2"/>
            <w:tcBorders>
              <w:top w:val="single" w:sz="6" w:space="0" w:color="auto"/>
            </w:tcBorders>
            <w:shd w:val="clear" w:color="auto" w:fill="FFFFFF"/>
            <w:tcMar>
              <w:top w:w="57" w:type="dxa"/>
              <w:left w:w="113" w:type="dxa"/>
              <w:bottom w:w="57" w:type="dxa"/>
              <w:right w:w="113" w:type="dxa"/>
            </w:tcMar>
            <w:hideMark/>
          </w:tcPr>
          <w:p w14:paraId="10609012"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158</w:t>
            </w:r>
          </w:p>
        </w:tc>
      </w:tr>
      <w:tr w:rsidR="003658BD" w:rsidRPr="00042C35" w14:paraId="5B0F6821" w14:textId="77777777" w:rsidTr="007F408F">
        <w:tc>
          <w:tcPr>
            <w:tcW w:w="2500" w:type="pct"/>
            <w:gridSpan w:val="2"/>
            <w:shd w:val="clear" w:color="auto" w:fill="FFFFFF"/>
            <w:tcMar>
              <w:top w:w="57" w:type="dxa"/>
              <w:left w:w="113" w:type="dxa"/>
              <w:bottom w:w="57" w:type="dxa"/>
              <w:right w:w="113" w:type="dxa"/>
            </w:tcMar>
            <w:hideMark/>
          </w:tcPr>
          <w:p w14:paraId="525FE14B"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R</w:t>
            </w:r>
            <w:r w:rsidRPr="00042C35">
              <w:rPr>
                <w:rFonts w:asciiTheme="minorHAnsi" w:hAnsiTheme="minorHAnsi" w:cstheme="minorHAnsi"/>
                <w:color w:val="333333"/>
                <w:sz w:val="16"/>
                <w:szCs w:val="16"/>
                <w:vertAlign w:val="superscript"/>
              </w:rPr>
              <w:t>2</w:t>
            </w:r>
            <w:r w:rsidRPr="00042C35">
              <w:rPr>
                <w:rFonts w:asciiTheme="minorHAnsi" w:hAnsiTheme="minorHAnsi" w:cstheme="minorHAnsi"/>
                <w:color w:val="333333"/>
                <w:sz w:val="21"/>
                <w:szCs w:val="21"/>
              </w:rPr>
              <w:t> / adjusted R</w:t>
            </w:r>
            <w:r w:rsidRPr="00042C35">
              <w:rPr>
                <w:rFonts w:asciiTheme="minorHAnsi" w:hAnsiTheme="minorHAnsi" w:cstheme="minorHAnsi"/>
                <w:color w:val="333333"/>
                <w:sz w:val="16"/>
                <w:szCs w:val="16"/>
                <w:vertAlign w:val="superscript"/>
              </w:rPr>
              <w:t>2</w:t>
            </w:r>
          </w:p>
        </w:tc>
        <w:tc>
          <w:tcPr>
            <w:tcW w:w="2500" w:type="pct"/>
            <w:gridSpan w:val="2"/>
            <w:shd w:val="clear" w:color="auto" w:fill="FFFFFF"/>
            <w:tcMar>
              <w:top w:w="57" w:type="dxa"/>
              <w:left w:w="113" w:type="dxa"/>
              <w:bottom w:w="57" w:type="dxa"/>
              <w:right w:w="113" w:type="dxa"/>
            </w:tcMar>
            <w:hideMark/>
          </w:tcPr>
          <w:p w14:paraId="4352D057" w14:textId="77777777" w:rsidR="003658BD" w:rsidRPr="00042C35" w:rsidRDefault="003658BD" w:rsidP="007F408F">
            <w:pP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 xml:space="preserve">063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051</w:t>
            </w:r>
          </w:p>
        </w:tc>
      </w:tr>
    </w:tbl>
    <w:p w14:paraId="791AA19C" w14:textId="77777777" w:rsidR="003658BD" w:rsidRPr="00042C35" w:rsidRDefault="003658BD" w:rsidP="003658BD">
      <w:pPr>
        <w:rPr>
          <w:rFonts w:asciiTheme="minorHAnsi" w:hAnsiTheme="minorHAnsi" w:cstheme="minorHAnsi"/>
          <w:vanish/>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55"/>
        <w:gridCol w:w="2255"/>
        <w:gridCol w:w="2255"/>
        <w:gridCol w:w="2255"/>
      </w:tblGrid>
      <w:tr w:rsidR="003658BD" w:rsidRPr="00042C35" w14:paraId="1DCB23CB" w14:textId="77777777" w:rsidTr="007F408F">
        <w:tc>
          <w:tcPr>
            <w:tcW w:w="2500" w:type="pct"/>
            <w:gridSpan w:val="2"/>
            <w:tcBorders>
              <w:top w:val="double" w:sz="6" w:space="0" w:color="auto"/>
            </w:tcBorders>
            <w:shd w:val="clear" w:color="auto" w:fill="FFFFFF"/>
            <w:tcMar>
              <w:top w:w="113" w:type="dxa"/>
              <w:left w:w="113" w:type="dxa"/>
              <w:bottom w:w="113" w:type="dxa"/>
              <w:right w:w="113" w:type="dxa"/>
            </w:tcMar>
            <w:vAlign w:val="center"/>
            <w:hideMark/>
          </w:tcPr>
          <w:p w14:paraId="0DB6E5E5" w14:textId="77777777" w:rsidR="003658BD" w:rsidRPr="00042C35" w:rsidRDefault="003658BD" w:rsidP="007F408F">
            <w:pPr>
              <w:rPr>
                <w:rFonts w:asciiTheme="minorHAnsi" w:hAnsiTheme="minorHAnsi" w:cstheme="minorHAnsi"/>
                <w:b/>
                <w:bCs/>
                <w:color w:val="333333"/>
                <w:sz w:val="21"/>
                <w:szCs w:val="21"/>
              </w:rPr>
            </w:pPr>
            <w:r w:rsidRPr="00042C35">
              <w:rPr>
                <w:rFonts w:asciiTheme="minorHAnsi" w:hAnsiTheme="minorHAnsi" w:cstheme="minorHAnsi"/>
                <w:b/>
                <w:bCs/>
                <w:color w:val="333333"/>
                <w:sz w:val="21"/>
                <w:szCs w:val="21"/>
              </w:rPr>
              <w:t> </w:t>
            </w:r>
            <w:r w:rsidRPr="009E3508">
              <w:rPr>
                <w:rFonts w:asciiTheme="minorHAnsi" w:hAnsiTheme="minorHAnsi" w:cstheme="minorHAnsi"/>
                <w:b/>
                <w:bCs/>
                <w:color w:val="333333"/>
                <w:sz w:val="21"/>
                <w:szCs w:val="21"/>
              </w:rPr>
              <w:t>D)</w:t>
            </w:r>
          </w:p>
        </w:tc>
        <w:tc>
          <w:tcPr>
            <w:tcW w:w="2500" w:type="pct"/>
            <w:gridSpan w:val="2"/>
            <w:tcBorders>
              <w:top w:val="double" w:sz="6" w:space="0" w:color="auto"/>
            </w:tcBorders>
            <w:shd w:val="clear" w:color="auto" w:fill="FFFFFF"/>
            <w:tcMar>
              <w:top w:w="113" w:type="dxa"/>
              <w:left w:w="113" w:type="dxa"/>
              <w:bottom w:w="113" w:type="dxa"/>
              <w:right w:w="113" w:type="dxa"/>
            </w:tcMar>
            <w:vAlign w:val="center"/>
            <w:hideMark/>
          </w:tcPr>
          <w:p w14:paraId="3C9E3E5C" w14:textId="77777777" w:rsidR="003658BD" w:rsidRPr="00042C35" w:rsidRDefault="003658BD" w:rsidP="007F408F">
            <w:pPr>
              <w:jc w:val="center"/>
              <w:rPr>
                <w:rFonts w:asciiTheme="minorHAnsi" w:hAnsiTheme="minorHAnsi" w:cstheme="minorHAnsi"/>
                <w:b/>
                <w:bCs/>
                <w:color w:val="333333"/>
                <w:sz w:val="21"/>
                <w:szCs w:val="21"/>
              </w:rPr>
            </w:pPr>
            <w:r w:rsidRPr="00042C35">
              <w:rPr>
                <w:rFonts w:asciiTheme="minorHAnsi" w:hAnsiTheme="minorHAnsi" w:cstheme="minorHAnsi"/>
                <w:b/>
                <w:bCs/>
                <w:color w:val="333333"/>
                <w:sz w:val="21"/>
                <w:szCs w:val="21"/>
              </w:rPr>
              <w:t>DCDQ Score</w:t>
            </w:r>
          </w:p>
        </w:tc>
      </w:tr>
      <w:tr w:rsidR="003658BD" w:rsidRPr="00042C35" w14:paraId="0E1F47DD" w14:textId="77777777" w:rsidTr="007F408F">
        <w:tc>
          <w:tcPr>
            <w:tcW w:w="1250" w:type="pct"/>
            <w:tcBorders>
              <w:bottom w:val="single" w:sz="6" w:space="0" w:color="auto"/>
            </w:tcBorders>
            <w:shd w:val="clear" w:color="auto" w:fill="FFFFFF"/>
            <w:tcMar>
              <w:top w:w="0" w:type="dxa"/>
              <w:left w:w="0" w:type="dxa"/>
              <w:bottom w:w="0" w:type="dxa"/>
              <w:right w:w="0" w:type="dxa"/>
            </w:tcMar>
            <w:vAlign w:val="center"/>
            <w:hideMark/>
          </w:tcPr>
          <w:p w14:paraId="1528EA75" w14:textId="77777777" w:rsidR="003658BD" w:rsidRPr="00042C35" w:rsidRDefault="003658BD" w:rsidP="007F408F">
            <w:pPr>
              <w:rPr>
                <w:rFonts w:asciiTheme="minorHAnsi" w:hAnsiTheme="minorHAnsi" w:cstheme="minorHAnsi"/>
                <w:i/>
                <w:iCs/>
                <w:color w:val="333333"/>
                <w:sz w:val="21"/>
                <w:szCs w:val="21"/>
              </w:rPr>
            </w:pPr>
            <w:r w:rsidRPr="00042C35">
              <w:rPr>
                <w:rFonts w:asciiTheme="minorHAnsi" w:hAnsiTheme="minorHAnsi" w:cstheme="minorHAnsi"/>
                <w:i/>
                <w:iCs/>
                <w:color w:val="333333"/>
                <w:sz w:val="21"/>
                <w:szCs w:val="21"/>
              </w:rPr>
              <w:t>Predictors</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5DB73776" w14:textId="77777777" w:rsidR="003658BD" w:rsidRPr="00042C35" w:rsidRDefault="003658BD" w:rsidP="007F408F">
            <w:pPr>
              <w:jc w:val="center"/>
              <w:rPr>
                <w:rFonts w:asciiTheme="minorHAnsi" w:hAnsiTheme="minorHAnsi" w:cstheme="minorHAnsi"/>
                <w:i/>
                <w:iCs/>
                <w:color w:val="333333"/>
                <w:sz w:val="21"/>
                <w:szCs w:val="21"/>
              </w:rPr>
            </w:pPr>
            <w:r w:rsidRPr="009E3508">
              <w:rPr>
                <w:rFonts w:asciiTheme="minorHAnsi" w:hAnsiTheme="minorHAnsi" w:cstheme="minorHAnsi"/>
                <w:i/>
                <w:iCs/>
                <w:color w:val="333333"/>
                <w:sz w:val="21"/>
                <w:szCs w:val="21"/>
              </w:rPr>
              <w:t>ß</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58D7831B" w14:textId="77777777" w:rsidR="003658BD" w:rsidRPr="00042C35" w:rsidRDefault="003658BD" w:rsidP="007F408F">
            <w:pPr>
              <w:jc w:val="center"/>
              <w:rPr>
                <w:rFonts w:asciiTheme="minorHAnsi" w:hAnsiTheme="minorHAnsi" w:cstheme="minorHAnsi"/>
                <w:i/>
                <w:iCs/>
                <w:color w:val="333333"/>
                <w:sz w:val="21"/>
                <w:szCs w:val="21"/>
              </w:rPr>
            </w:pPr>
            <w:r w:rsidRPr="009E3508">
              <w:rPr>
                <w:rFonts w:asciiTheme="minorHAnsi" w:hAnsiTheme="minorHAnsi" w:cstheme="minorHAnsi"/>
                <w:i/>
                <w:iCs/>
                <w:color w:val="333333"/>
                <w:sz w:val="21"/>
                <w:szCs w:val="21"/>
              </w:rPr>
              <w:t>95%</w:t>
            </w:r>
            <w:r w:rsidRPr="00042C35">
              <w:rPr>
                <w:rFonts w:asciiTheme="minorHAnsi" w:hAnsiTheme="minorHAnsi" w:cstheme="minorHAnsi"/>
                <w:i/>
                <w:iCs/>
                <w:color w:val="333333"/>
                <w:sz w:val="21"/>
                <w:szCs w:val="21"/>
              </w:rPr>
              <w:t xml:space="preserve"> CI</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5ECD8975" w14:textId="77777777" w:rsidR="003658BD" w:rsidRPr="00042C35" w:rsidRDefault="003658BD" w:rsidP="007F408F">
            <w:pPr>
              <w:jc w:val="center"/>
              <w:rPr>
                <w:rFonts w:asciiTheme="minorHAnsi" w:hAnsiTheme="minorHAnsi" w:cstheme="minorHAnsi"/>
                <w:i/>
                <w:iCs/>
                <w:color w:val="333333"/>
                <w:sz w:val="21"/>
                <w:szCs w:val="21"/>
              </w:rPr>
            </w:pPr>
            <w:r w:rsidRPr="00042C35">
              <w:rPr>
                <w:rFonts w:asciiTheme="minorHAnsi" w:hAnsiTheme="minorHAnsi" w:cstheme="minorHAnsi"/>
                <w:i/>
                <w:iCs/>
                <w:color w:val="333333"/>
                <w:sz w:val="21"/>
                <w:szCs w:val="21"/>
              </w:rPr>
              <w:t>p</w:t>
            </w:r>
          </w:p>
        </w:tc>
      </w:tr>
      <w:tr w:rsidR="003658BD" w:rsidRPr="00042C35" w14:paraId="244B2E9D" w14:textId="77777777" w:rsidTr="007F408F">
        <w:tc>
          <w:tcPr>
            <w:tcW w:w="1250" w:type="pct"/>
            <w:shd w:val="clear" w:color="auto" w:fill="FFFFFF"/>
            <w:tcMar>
              <w:top w:w="113" w:type="dxa"/>
              <w:left w:w="113" w:type="dxa"/>
              <w:bottom w:w="113" w:type="dxa"/>
              <w:right w:w="113" w:type="dxa"/>
            </w:tcMar>
            <w:hideMark/>
          </w:tcPr>
          <w:p w14:paraId="6114B483"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Age</w:t>
            </w:r>
          </w:p>
        </w:tc>
        <w:tc>
          <w:tcPr>
            <w:tcW w:w="1250" w:type="pct"/>
            <w:shd w:val="clear" w:color="auto" w:fill="FFFFFF"/>
            <w:tcMar>
              <w:top w:w="113" w:type="dxa"/>
              <w:left w:w="113" w:type="dxa"/>
              <w:bottom w:w="113" w:type="dxa"/>
              <w:right w:w="113" w:type="dxa"/>
            </w:tcMar>
            <w:hideMark/>
          </w:tcPr>
          <w:p w14:paraId="725DED83"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14</w:t>
            </w:r>
          </w:p>
        </w:tc>
        <w:tc>
          <w:tcPr>
            <w:tcW w:w="1250" w:type="pct"/>
            <w:shd w:val="clear" w:color="auto" w:fill="FFFFFF"/>
            <w:tcMar>
              <w:top w:w="113" w:type="dxa"/>
              <w:left w:w="113" w:type="dxa"/>
              <w:bottom w:w="113" w:type="dxa"/>
              <w:right w:w="113" w:type="dxa"/>
            </w:tcMar>
            <w:hideMark/>
          </w:tcPr>
          <w:p w14:paraId="186DB853" w14:textId="77777777" w:rsidR="003658BD" w:rsidRPr="00042C35" w:rsidRDefault="003658BD" w:rsidP="007F408F">
            <w:pPr>
              <w:jc w:val="center"/>
              <w:rPr>
                <w:rFonts w:asciiTheme="minorHAnsi" w:hAnsiTheme="minorHAnsi" w:cstheme="minorHAnsi"/>
                <w:color w:val="333333"/>
                <w:sz w:val="21"/>
                <w:szCs w:val="21"/>
              </w:rPr>
            </w:pPr>
            <w:r w:rsidRPr="00042C35">
              <w:rPr>
                <w:rFonts w:asciiTheme="minorHAnsi" w:hAnsiTheme="minorHAnsi" w:cstheme="minorHAnsi"/>
                <w:color w:val="333333"/>
                <w:sz w:val="21"/>
                <w:szCs w:val="21"/>
              </w:rPr>
              <w:t>-</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03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31</w:t>
            </w:r>
          </w:p>
        </w:tc>
        <w:tc>
          <w:tcPr>
            <w:tcW w:w="1250" w:type="pct"/>
            <w:shd w:val="clear" w:color="auto" w:fill="FFFFFF"/>
            <w:tcMar>
              <w:top w:w="113" w:type="dxa"/>
              <w:left w:w="113" w:type="dxa"/>
              <w:bottom w:w="113" w:type="dxa"/>
              <w:right w:w="113" w:type="dxa"/>
            </w:tcMar>
            <w:hideMark/>
          </w:tcPr>
          <w:p w14:paraId="4444F3D6"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101</w:t>
            </w:r>
          </w:p>
        </w:tc>
      </w:tr>
      <w:tr w:rsidR="003658BD" w:rsidRPr="00042C35" w14:paraId="69395AE7" w14:textId="77777777" w:rsidTr="007F408F">
        <w:tc>
          <w:tcPr>
            <w:tcW w:w="1250" w:type="pct"/>
            <w:shd w:val="clear" w:color="auto" w:fill="FFFFFF"/>
            <w:tcMar>
              <w:top w:w="113" w:type="dxa"/>
              <w:left w:w="113" w:type="dxa"/>
              <w:bottom w:w="113" w:type="dxa"/>
              <w:right w:w="113" w:type="dxa"/>
            </w:tcMar>
            <w:hideMark/>
          </w:tcPr>
          <w:p w14:paraId="7347F6A7"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Block</w:t>
            </w:r>
            <w:r w:rsidRPr="009E3508">
              <w:rPr>
                <w:rFonts w:asciiTheme="minorHAnsi" w:hAnsiTheme="minorHAnsi" w:cstheme="minorHAnsi"/>
                <w:color w:val="333333"/>
                <w:sz w:val="21"/>
                <w:szCs w:val="21"/>
              </w:rPr>
              <w:t xml:space="preserve"> design</w:t>
            </w:r>
          </w:p>
        </w:tc>
        <w:tc>
          <w:tcPr>
            <w:tcW w:w="1250" w:type="pct"/>
            <w:shd w:val="clear" w:color="auto" w:fill="FFFFFF"/>
            <w:tcMar>
              <w:top w:w="113" w:type="dxa"/>
              <w:left w:w="113" w:type="dxa"/>
              <w:bottom w:w="113" w:type="dxa"/>
              <w:right w:w="113" w:type="dxa"/>
            </w:tcMar>
            <w:hideMark/>
          </w:tcPr>
          <w:p w14:paraId="2ACE58A9"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15</w:t>
            </w:r>
          </w:p>
        </w:tc>
        <w:tc>
          <w:tcPr>
            <w:tcW w:w="1250" w:type="pct"/>
            <w:shd w:val="clear" w:color="auto" w:fill="FFFFFF"/>
            <w:tcMar>
              <w:top w:w="113" w:type="dxa"/>
              <w:left w:w="113" w:type="dxa"/>
              <w:bottom w:w="113" w:type="dxa"/>
              <w:right w:w="113" w:type="dxa"/>
            </w:tcMar>
            <w:hideMark/>
          </w:tcPr>
          <w:p w14:paraId="492C05C3" w14:textId="77777777" w:rsidR="003658BD" w:rsidRPr="00042C35" w:rsidRDefault="003658BD" w:rsidP="007F408F">
            <w:pPr>
              <w:jc w:val="center"/>
              <w:rPr>
                <w:rFonts w:asciiTheme="minorHAnsi" w:hAnsiTheme="minorHAnsi" w:cstheme="minorHAnsi"/>
                <w:color w:val="333333"/>
                <w:sz w:val="21"/>
                <w:szCs w:val="21"/>
              </w:rPr>
            </w:pPr>
            <w:r w:rsidRPr="00042C35">
              <w:rPr>
                <w:rFonts w:asciiTheme="minorHAnsi" w:hAnsiTheme="minorHAnsi" w:cstheme="minorHAnsi"/>
                <w:color w:val="333333"/>
                <w:sz w:val="21"/>
                <w:szCs w:val="21"/>
              </w:rPr>
              <w:t>-</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02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32</w:t>
            </w:r>
          </w:p>
        </w:tc>
        <w:tc>
          <w:tcPr>
            <w:tcW w:w="1250" w:type="pct"/>
            <w:shd w:val="clear" w:color="auto" w:fill="FFFFFF"/>
            <w:tcMar>
              <w:top w:w="113" w:type="dxa"/>
              <w:left w:w="113" w:type="dxa"/>
              <w:bottom w:w="113" w:type="dxa"/>
              <w:right w:w="113" w:type="dxa"/>
            </w:tcMar>
            <w:hideMark/>
          </w:tcPr>
          <w:p w14:paraId="38E5F6C9"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077</w:t>
            </w:r>
          </w:p>
        </w:tc>
      </w:tr>
      <w:tr w:rsidR="003658BD" w:rsidRPr="00042C35" w14:paraId="4994B8D9" w14:textId="77777777" w:rsidTr="007F408F">
        <w:tc>
          <w:tcPr>
            <w:tcW w:w="2500" w:type="pct"/>
            <w:gridSpan w:val="2"/>
            <w:tcBorders>
              <w:top w:val="single" w:sz="6" w:space="0" w:color="auto"/>
            </w:tcBorders>
            <w:shd w:val="clear" w:color="auto" w:fill="FFFFFF"/>
            <w:tcMar>
              <w:top w:w="57" w:type="dxa"/>
              <w:left w:w="113" w:type="dxa"/>
              <w:bottom w:w="57" w:type="dxa"/>
              <w:right w:w="113" w:type="dxa"/>
            </w:tcMar>
            <w:hideMark/>
          </w:tcPr>
          <w:p w14:paraId="5861409C"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Observations</w:t>
            </w:r>
          </w:p>
        </w:tc>
        <w:tc>
          <w:tcPr>
            <w:tcW w:w="2500" w:type="pct"/>
            <w:gridSpan w:val="2"/>
            <w:tcBorders>
              <w:top w:val="single" w:sz="6" w:space="0" w:color="auto"/>
            </w:tcBorders>
            <w:shd w:val="clear" w:color="auto" w:fill="FFFFFF"/>
            <w:tcMar>
              <w:top w:w="57" w:type="dxa"/>
              <w:left w:w="113" w:type="dxa"/>
              <w:bottom w:w="57" w:type="dxa"/>
              <w:right w:w="113" w:type="dxa"/>
            </w:tcMar>
            <w:hideMark/>
          </w:tcPr>
          <w:p w14:paraId="25F881B5"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155</w:t>
            </w:r>
          </w:p>
        </w:tc>
      </w:tr>
      <w:tr w:rsidR="003658BD" w:rsidRPr="00042C35" w14:paraId="6FABCC11" w14:textId="77777777" w:rsidTr="007F408F">
        <w:tc>
          <w:tcPr>
            <w:tcW w:w="2500" w:type="pct"/>
            <w:gridSpan w:val="2"/>
            <w:shd w:val="clear" w:color="auto" w:fill="FFFFFF"/>
            <w:tcMar>
              <w:top w:w="57" w:type="dxa"/>
              <w:left w:w="113" w:type="dxa"/>
              <w:bottom w:w="57" w:type="dxa"/>
              <w:right w:w="113" w:type="dxa"/>
            </w:tcMar>
            <w:hideMark/>
          </w:tcPr>
          <w:p w14:paraId="69842A3B"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R</w:t>
            </w:r>
            <w:r w:rsidRPr="00042C35">
              <w:rPr>
                <w:rFonts w:asciiTheme="minorHAnsi" w:hAnsiTheme="minorHAnsi" w:cstheme="minorHAnsi"/>
                <w:color w:val="333333"/>
                <w:sz w:val="16"/>
                <w:szCs w:val="16"/>
                <w:vertAlign w:val="superscript"/>
              </w:rPr>
              <w:t>2</w:t>
            </w:r>
            <w:r w:rsidRPr="00042C35">
              <w:rPr>
                <w:rFonts w:asciiTheme="minorHAnsi" w:hAnsiTheme="minorHAnsi" w:cstheme="minorHAnsi"/>
                <w:color w:val="333333"/>
                <w:sz w:val="21"/>
                <w:szCs w:val="21"/>
              </w:rPr>
              <w:t> / adjusted R</w:t>
            </w:r>
            <w:r w:rsidRPr="00042C35">
              <w:rPr>
                <w:rFonts w:asciiTheme="minorHAnsi" w:hAnsiTheme="minorHAnsi" w:cstheme="minorHAnsi"/>
                <w:color w:val="333333"/>
                <w:sz w:val="16"/>
                <w:szCs w:val="16"/>
                <w:vertAlign w:val="superscript"/>
              </w:rPr>
              <w:t>2</w:t>
            </w:r>
          </w:p>
        </w:tc>
        <w:tc>
          <w:tcPr>
            <w:tcW w:w="2500" w:type="pct"/>
            <w:gridSpan w:val="2"/>
            <w:shd w:val="clear" w:color="auto" w:fill="FFFFFF"/>
            <w:tcMar>
              <w:top w:w="57" w:type="dxa"/>
              <w:left w:w="113" w:type="dxa"/>
              <w:bottom w:w="57" w:type="dxa"/>
              <w:right w:w="113" w:type="dxa"/>
            </w:tcMar>
            <w:hideMark/>
          </w:tcPr>
          <w:p w14:paraId="0E550BA1" w14:textId="77777777" w:rsidR="003658BD" w:rsidRPr="00042C35" w:rsidRDefault="003658BD" w:rsidP="007F408F">
            <w:pP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 xml:space="preserve">058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046</w:t>
            </w:r>
          </w:p>
        </w:tc>
      </w:tr>
    </w:tbl>
    <w:p w14:paraId="2CC0AB4D" w14:textId="77777777" w:rsidR="003658BD" w:rsidRPr="00042C35" w:rsidRDefault="003658BD" w:rsidP="003658BD">
      <w:pPr>
        <w:rPr>
          <w:rFonts w:asciiTheme="minorHAnsi" w:hAnsiTheme="minorHAnsi" w:cstheme="minorHAnsi"/>
          <w:vanish/>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55"/>
        <w:gridCol w:w="2255"/>
        <w:gridCol w:w="2255"/>
        <w:gridCol w:w="2255"/>
      </w:tblGrid>
      <w:tr w:rsidR="003658BD" w:rsidRPr="00042C35" w14:paraId="6A9C5955" w14:textId="77777777" w:rsidTr="007F408F">
        <w:tc>
          <w:tcPr>
            <w:tcW w:w="2500" w:type="pct"/>
            <w:gridSpan w:val="2"/>
            <w:tcBorders>
              <w:top w:val="double" w:sz="6" w:space="0" w:color="auto"/>
            </w:tcBorders>
            <w:shd w:val="clear" w:color="auto" w:fill="FFFFFF"/>
            <w:tcMar>
              <w:top w:w="113" w:type="dxa"/>
              <w:left w:w="113" w:type="dxa"/>
              <w:bottom w:w="113" w:type="dxa"/>
              <w:right w:w="113" w:type="dxa"/>
            </w:tcMar>
            <w:vAlign w:val="center"/>
            <w:hideMark/>
          </w:tcPr>
          <w:p w14:paraId="76787E03" w14:textId="77777777" w:rsidR="003658BD" w:rsidRPr="00042C35" w:rsidRDefault="003658BD" w:rsidP="007F408F">
            <w:pPr>
              <w:rPr>
                <w:rFonts w:asciiTheme="minorHAnsi" w:hAnsiTheme="minorHAnsi" w:cstheme="minorHAnsi"/>
                <w:b/>
                <w:bCs/>
                <w:color w:val="333333"/>
                <w:sz w:val="21"/>
                <w:szCs w:val="21"/>
              </w:rPr>
            </w:pPr>
            <w:r w:rsidRPr="00042C35">
              <w:rPr>
                <w:rFonts w:asciiTheme="minorHAnsi" w:hAnsiTheme="minorHAnsi" w:cstheme="minorHAnsi"/>
                <w:b/>
                <w:bCs/>
                <w:color w:val="333333"/>
                <w:sz w:val="21"/>
                <w:szCs w:val="21"/>
              </w:rPr>
              <w:t> </w:t>
            </w:r>
            <w:r w:rsidRPr="009E3508">
              <w:rPr>
                <w:rFonts w:asciiTheme="minorHAnsi" w:hAnsiTheme="minorHAnsi" w:cstheme="minorHAnsi"/>
                <w:b/>
                <w:bCs/>
                <w:color w:val="333333"/>
                <w:sz w:val="21"/>
                <w:szCs w:val="21"/>
              </w:rPr>
              <w:t>E)</w:t>
            </w:r>
          </w:p>
        </w:tc>
        <w:tc>
          <w:tcPr>
            <w:tcW w:w="2500" w:type="pct"/>
            <w:gridSpan w:val="2"/>
            <w:tcBorders>
              <w:top w:val="double" w:sz="6" w:space="0" w:color="auto"/>
            </w:tcBorders>
            <w:shd w:val="clear" w:color="auto" w:fill="FFFFFF"/>
            <w:tcMar>
              <w:top w:w="113" w:type="dxa"/>
              <w:left w:w="113" w:type="dxa"/>
              <w:bottom w:w="113" w:type="dxa"/>
              <w:right w:w="113" w:type="dxa"/>
            </w:tcMar>
            <w:vAlign w:val="center"/>
            <w:hideMark/>
          </w:tcPr>
          <w:p w14:paraId="07873F84" w14:textId="77777777" w:rsidR="003658BD" w:rsidRPr="00042C35" w:rsidRDefault="003658BD" w:rsidP="007F408F">
            <w:pPr>
              <w:jc w:val="center"/>
              <w:rPr>
                <w:rFonts w:asciiTheme="minorHAnsi" w:hAnsiTheme="minorHAnsi" w:cstheme="minorHAnsi"/>
                <w:b/>
                <w:bCs/>
                <w:color w:val="333333"/>
                <w:sz w:val="21"/>
                <w:szCs w:val="21"/>
              </w:rPr>
            </w:pPr>
            <w:r w:rsidRPr="00042C35">
              <w:rPr>
                <w:rFonts w:asciiTheme="minorHAnsi" w:hAnsiTheme="minorHAnsi" w:cstheme="minorHAnsi"/>
                <w:b/>
                <w:bCs/>
                <w:color w:val="333333"/>
                <w:sz w:val="21"/>
                <w:szCs w:val="21"/>
              </w:rPr>
              <w:t>DCDQ Score</w:t>
            </w:r>
          </w:p>
        </w:tc>
      </w:tr>
      <w:tr w:rsidR="003658BD" w:rsidRPr="00042C35" w14:paraId="47126334" w14:textId="77777777" w:rsidTr="007F408F">
        <w:tc>
          <w:tcPr>
            <w:tcW w:w="1250" w:type="pct"/>
            <w:tcBorders>
              <w:bottom w:val="single" w:sz="6" w:space="0" w:color="auto"/>
            </w:tcBorders>
            <w:shd w:val="clear" w:color="auto" w:fill="FFFFFF"/>
            <w:tcMar>
              <w:top w:w="0" w:type="dxa"/>
              <w:left w:w="0" w:type="dxa"/>
              <w:bottom w:w="0" w:type="dxa"/>
              <w:right w:w="0" w:type="dxa"/>
            </w:tcMar>
            <w:vAlign w:val="center"/>
            <w:hideMark/>
          </w:tcPr>
          <w:p w14:paraId="0B1BFC6E" w14:textId="77777777" w:rsidR="003658BD" w:rsidRPr="00042C35" w:rsidRDefault="003658BD" w:rsidP="007F408F">
            <w:pPr>
              <w:rPr>
                <w:rFonts w:asciiTheme="minorHAnsi" w:hAnsiTheme="minorHAnsi" w:cstheme="minorHAnsi"/>
                <w:i/>
                <w:iCs/>
                <w:color w:val="333333"/>
                <w:sz w:val="21"/>
                <w:szCs w:val="21"/>
              </w:rPr>
            </w:pPr>
            <w:r w:rsidRPr="00042C35">
              <w:rPr>
                <w:rFonts w:asciiTheme="minorHAnsi" w:hAnsiTheme="minorHAnsi" w:cstheme="minorHAnsi"/>
                <w:i/>
                <w:iCs/>
                <w:color w:val="333333"/>
                <w:sz w:val="21"/>
                <w:szCs w:val="21"/>
              </w:rPr>
              <w:t>Predictors</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4BAFC6AD" w14:textId="77777777" w:rsidR="003658BD" w:rsidRPr="00042C35" w:rsidRDefault="003658BD" w:rsidP="007F408F">
            <w:pPr>
              <w:jc w:val="center"/>
              <w:rPr>
                <w:rFonts w:asciiTheme="minorHAnsi" w:hAnsiTheme="minorHAnsi" w:cstheme="minorHAnsi"/>
                <w:i/>
                <w:iCs/>
                <w:color w:val="333333"/>
                <w:sz w:val="21"/>
                <w:szCs w:val="21"/>
              </w:rPr>
            </w:pPr>
            <w:r w:rsidRPr="009E3508">
              <w:rPr>
                <w:rFonts w:asciiTheme="minorHAnsi" w:hAnsiTheme="minorHAnsi" w:cstheme="minorHAnsi"/>
                <w:i/>
                <w:iCs/>
                <w:color w:val="333333"/>
                <w:sz w:val="21"/>
                <w:szCs w:val="21"/>
              </w:rPr>
              <w:t>ß</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3165B5F6" w14:textId="77777777" w:rsidR="003658BD" w:rsidRPr="00042C35" w:rsidRDefault="003658BD" w:rsidP="007F408F">
            <w:pPr>
              <w:jc w:val="center"/>
              <w:rPr>
                <w:rFonts w:asciiTheme="minorHAnsi" w:hAnsiTheme="minorHAnsi" w:cstheme="minorHAnsi"/>
                <w:i/>
                <w:iCs/>
                <w:color w:val="333333"/>
                <w:sz w:val="21"/>
                <w:szCs w:val="21"/>
              </w:rPr>
            </w:pPr>
            <w:r w:rsidRPr="00042C35">
              <w:rPr>
                <w:rFonts w:asciiTheme="minorHAnsi" w:hAnsiTheme="minorHAnsi" w:cstheme="minorHAnsi"/>
                <w:i/>
                <w:iCs/>
                <w:color w:val="333333"/>
                <w:sz w:val="21"/>
                <w:szCs w:val="21"/>
              </w:rPr>
              <w:t xml:space="preserve"> </w:t>
            </w:r>
            <w:r w:rsidRPr="009E3508">
              <w:rPr>
                <w:rFonts w:asciiTheme="minorHAnsi" w:hAnsiTheme="minorHAnsi" w:cstheme="minorHAnsi"/>
                <w:i/>
                <w:iCs/>
                <w:color w:val="333333"/>
                <w:sz w:val="21"/>
                <w:szCs w:val="21"/>
              </w:rPr>
              <w:t>95%</w:t>
            </w:r>
            <w:r w:rsidRPr="00042C35">
              <w:rPr>
                <w:rFonts w:asciiTheme="minorHAnsi" w:hAnsiTheme="minorHAnsi" w:cstheme="minorHAnsi"/>
                <w:i/>
                <w:iCs/>
                <w:color w:val="333333"/>
                <w:sz w:val="21"/>
                <w:szCs w:val="21"/>
              </w:rPr>
              <w:t xml:space="preserve"> CI</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2602736A" w14:textId="77777777" w:rsidR="003658BD" w:rsidRPr="00042C35" w:rsidRDefault="003658BD" w:rsidP="007F408F">
            <w:pPr>
              <w:jc w:val="center"/>
              <w:rPr>
                <w:rFonts w:asciiTheme="minorHAnsi" w:hAnsiTheme="minorHAnsi" w:cstheme="minorHAnsi"/>
                <w:i/>
                <w:iCs/>
                <w:color w:val="333333"/>
                <w:sz w:val="21"/>
                <w:szCs w:val="21"/>
              </w:rPr>
            </w:pPr>
            <w:r w:rsidRPr="00042C35">
              <w:rPr>
                <w:rFonts w:asciiTheme="minorHAnsi" w:hAnsiTheme="minorHAnsi" w:cstheme="minorHAnsi"/>
                <w:i/>
                <w:iCs/>
                <w:color w:val="333333"/>
                <w:sz w:val="21"/>
                <w:szCs w:val="21"/>
              </w:rPr>
              <w:t>p</w:t>
            </w:r>
          </w:p>
        </w:tc>
      </w:tr>
      <w:tr w:rsidR="003658BD" w:rsidRPr="00042C35" w14:paraId="4E14CB89" w14:textId="77777777" w:rsidTr="007F408F">
        <w:tc>
          <w:tcPr>
            <w:tcW w:w="1250" w:type="pct"/>
            <w:shd w:val="clear" w:color="auto" w:fill="FFFFFF"/>
            <w:tcMar>
              <w:top w:w="113" w:type="dxa"/>
              <w:left w:w="113" w:type="dxa"/>
              <w:bottom w:w="113" w:type="dxa"/>
              <w:right w:w="113" w:type="dxa"/>
            </w:tcMar>
            <w:hideMark/>
          </w:tcPr>
          <w:p w14:paraId="2774967D"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Age</w:t>
            </w:r>
          </w:p>
        </w:tc>
        <w:tc>
          <w:tcPr>
            <w:tcW w:w="1250" w:type="pct"/>
            <w:shd w:val="clear" w:color="auto" w:fill="FFFFFF"/>
            <w:tcMar>
              <w:top w:w="113" w:type="dxa"/>
              <w:left w:w="113" w:type="dxa"/>
              <w:bottom w:w="113" w:type="dxa"/>
              <w:right w:w="113" w:type="dxa"/>
            </w:tcMar>
            <w:hideMark/>
          </w:tcPr>
          <w:p w14:paraId="3EBDEFA9"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12</w:t>
            </w:r>
          </w:p>
        </w:tc>
        <w:tc>
          <w:tcPr>
            <w:tcW w:w="1250" w:type="pct"/>
            <w:shd w:val="clear" w:color="auto" w:fill="FFFFFF"/>
            <w:tcMar>
              <w:top w:w="113" w:type="dxa"/>
              <w:left w:w="113" w:type="dxa"/>
              <w:bottom w:w="113" w:type="dxa"/>
              <w:right w:w="113" w:type="dxa"/>
            </w:tcMar>
            <w:hideMark/>
          </w:tcPr>
          <w:p w14:paraId="179FED5B" w14:textId="77777777" w:rsidR="003658BD" w:rsidRPr="00042C35" w:rsidRDefault="003658BD" w:rsidP="007F408F">
            <w:pPr>
              <w:jc w:val="center"/>
              <w:rPr>
                <w:rFonts w:asciiTheme="minorHAnsi" w:hAnsiTheme="minorHAnsi" w:cstheme="minorHAnsi"/>
                <w:color w:val="333333"/>
                <w:sz w:val="21"/>
                <w:szCs w:val="21"/>
              </w:rPr>
            </w:pPr>
            <w:r w:rsidRPr="00042C35">
              <w:rPr>
                <w:rFonts w:asciiTheme="minorHAnsi" w:hAnsiTheme="minorHAnsi" w:cstheme="minorHAnsi"/>
                <w:color w:val="333333"/>
                <w:sz w:val="21"/>
                <w:szCs w:val="21"/>
              </w:rPr>
              <w:t>-</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05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29</w:t>
            </w:r>
          </w:p>
        </w:tc>
        <w:tc>
          <w:tcPr>
            <w:tcW w:w="1250" w:type="pct"/>
            <w:shd w:val="clear" w:color="auto" w:fill="FFFFFF"/>
            <w:tcMar>
              <w:top w:w="113" w:type="dxa"/>
              <w:left w:w="113" w:type="dxa"/>
              <w:bottom w:w="113" w:type="dxa"/>
              <w:right w:w="113" w:type="dxa"/>
            </w:tcMar>
            <w:hideMark/>
          </w:tcPr>
          <w:p w14:paraId="6D61700E"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161</w:t>
            </w:r>
          </w:p>
        </w:tc>
      </w:tr>
      <w:tr w:rsidR="003658BD" w:rsidRPr="00042C35" w14:paraId="07555514" w14:textId="77777777" w:rsidTr="007F408F">
        <w:tc>
          <w:tcPr>
            <w:tcW w:w="1250" w:type="pct"/>
            <w:shd w:val="clear" w:color="auto" w:fill="FFFFFF"/>
            <w:tcMar>
              <w:top w:w="113" w:type="dxa"/>
              <w:left w:w="113" w:type="dxa"/>
              <w:bottom w:w="113" w:type="dxa"/>
              <w:right w:w="113" w:type="dxa"/>
            </w:tcMar>
            <w:hideMark/>
          </w:tcPr>
          <w:p w14:paraId="0ED129C1"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Matrix</w:t>
            </w:r>
            <w:r w:rsidRPr="009E3508">
              <w:rPr>
                <w:rFonts w:asciiTheme="minorHAnsi" w:hAnsiTheme="minorHAnsi" w:cstheme="minorHAnsi"/>
                <w:color w:val="333333"/>
                <w:sz w:val="21"/>
                <w:szCs w:val="21"/>
              </w:rPr>
              <w:t xml:space="preserve"> reasoning</w:t>
            </w:r>
          </w:p>
        </w:tc>
        <w:tc>
          <w:tcPr>
            <w:tcW w:w="1250" w:type="pct"/>
            <w:shd w:val="clear" w:color="auto" w:fill="FFFFFF"/>
            <w:tcMar>
              <w:top w:w="113" w:type="dxa"/>
              <w:left w:w="113" w:type="dxa"/>
              <w:bottom w:w="113" w:type="dxa"/>
              <w:right w:w="113" w:type="dxa"/>
            </w:tcMar>
            <w:hideMark/>
          </w:tcPr>
          <w:p w14:paraId="093B8292"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18</w:t>
            </w:r>
          </w:p>
        </w:tc>
        <w:tc>
          <w:tcPr>
            <w:tcW w:w="1250" w:type="pct"/>
            <w:shd w:val="clear" w:color="auto" w:fill="FFFFFF"/>
            <w:tcMar>
              <w:top w:w="113" w:type="dxa"/>
              <w:left w:w="113" w:type="dxa"/>
              <w:bottom w:w="113" w:type="dxa"/>
              <w:right w:w="113" w:type="dxa"/>
            </w:tcMar>
            <w:hideMark/>
          </w:tcPr>
          <w:p w14:paraId="4B0CCA05"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01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35</w:t>
            </w:r>
          </w:p>
        </w:tc>
        <w:tc>
          <w:tcPr>
            <w:tcW w:w="1250" w:type="pct"/>
            <w:shd w:val="clear" w:color="auto" w:fill="FFFFFF"/>
            <w:tcMar>
              <w:top w:w="113" w:type="dxa"/>
              <w:left w:w="113" w:type="dxa"/>
              <w:bottom w:w="113" w:type="dxa"/>
              <w:right w:w="113" w:type="dxa"/>
            </w:tcMar>
            <w:hideMark/>
          </w:tcPr>
          <w:p w14:paraId="44AEF762"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b/>
                <w:bCs/>
                <w:color w:val="333333"/>
                <w:sz w:val="21"/>
                <w:szCs w:val="21"/>
              </w:rPr>
              <w:t>.</w:t>
            </w:r>
            <w:r w:rsidRPr="00042C35">
              <w:rPr>
                <w:rFonts w:asciiTheme="minorHAnsi" w:hAnsiTheme="minorHAnsi" w:cstheme="minorHAnsi"/>
                <w:b/>
                <w:bCs/>
                <w:color w:val="333333"/>
                <w:sz w:val="21"/>
                <w:szCs w:val="21"/>
              </w:rPr>
              <w:t>041</w:t>
            </w:r>
          </w:p>
        </w:tc>
      </w:tr>
      <w:tr w:rsidR="003658BD" w:rsidRPr="00042C35" w14:paraId="29A066E6" w14:textId="77777777" w:rsidTr="007F408F">
        <w:tc>
          <w:tcPr>
            <w:tcW w:w="2500" w:type="pct"/>
            <w:gridSpan w:val="2"/>
            <w:tcBorders>
              <w:top w:val="single" w:sz="6" w:space="0" w:color="auto"/>
            </w:tcBorders>
            <w:shd w:val="clear" w:color="auto" w:fill="FFFFFF"/>
            <w:tcMar>
              <w:top w:w="57" w:type="dxa"/>
              <w:left w:w="113" w:type="dxa"/>
              <w:bottom w:w="57" w:type="dxa"/>
              <w:right w:w="113" w:type="dxa"/>
            </w:tcMar>
            <w:hideMark/>
          </w:tcPr>
          <w:p w14:paraId="6FAD9802"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Observations</w:t>
            </w:r>
          </w:p>
        </w:tc>
        <w:tc>
          <w:tcPr>
            <w:tcW w:w="2500" w:type="pct"/>
            <w:gridSpan w:val="2"/>
            <w:tcBorders>
              <w:top w:val="single" w:sz="6" w:space="0" w:color="auto"/>
            </w:tcBorders>
            <w:shd w:val="clear" w:color="auto" w:fill="FFFFFF"/>
            <w:tcMar>
              <w:top w:w="57" w:type="dxa"/>
              <w:left w:w="113" w:type="dxa"/>
              <w:bottom w:w="57" w:type="dxa"/>
              <w:right w:w="113" w:type="dxa"/>
            </w:tcMar>
            <w:hideMark/>
          </w:tcPr>
          <w:p w14:paraId="71AD8A52"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155</w:t>
            </w:r>
          </w:p>
        </w:tc>
      </w:tr>
      <w:tr w:rsidR="003658BD" w:rsidRPr="00042C35" w14:paraId="7308E3A9" w14:textId="77777777" w:rsidTr="007F408F">
        <w:tc>
          <w:tcPr>
            <w:tcW w:w="2500" w:type="pct"/>
            <w:gridSpan w:val="2"/>
            <w:shd w:val="clear" w:color="auto" w:fill="FFFFFF"/>
            <w:tcMar>
              <w:top w:w="57" w:type="dxa"/>
              <w:left w:w="113" w:type="dxa"/>
              <w:bottom w:w="57" w:type="dxa"/>
              <w:right w:w="113" w:type="dxa"/>
            </w:tcMar>
            <w:hideMark/>
          </w:tcPr>
          <w:p w14:paraId="099849D1"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R</w:t>
            </w:r>
            <w:r w:rsidRPr="00042C35">
              <w:rPr>
                <w:rFonts w:asciiTheme="minorHAnsi" w:hAnsiTheme="minorHAnsi" w:cstheme="minorHAnsi"/>
                <w:color w:val="333333"/>
                <w:sz w:val="16"/>
                <w:szCs w:val="16"/>
                <w:vertAlign w:val="superscript"/>
              </w:rPr>
              <w:t>2</w:t>
            </w:r>
            <w:r w:rsidRPr="00042C35">
              <w:rPr>
                <w:rFonts w:asciiTheme="minorHAnsi" w:hAnsiTheme="minorHAnsi" w:cstheme="minorHAnsi"/>
                <w:color w:val="333333"/>
                <w:sz w:val="21"/>
                <w:szCs w:val="21"/>
              </w:rPr>
              <w:t> / adjusted R</w:t>
            </w:r>
            <w:r w:rsidRPr="00042C35">
              <w:rPr>
                <w:rFonts w:asciiTheme="minorHAnsi" w:hAnsiTheme="minorHAnsi" w:cstheme="minorHAnsi"/>
                <w:color w:val="333333"/>
                <w:sz w:val="16"/>
                <w:szCs w:val="16"/>
                <w:vertAlign w:val="superscript"/>
              </w:rPr>
              <w:t>2</w:t>
            </w:r>
          </w:p>
        </w:tc>
        <w:tc>
          <w:tcPr>
            <w:tcW w:w="2500" w:type="pct"/>
            <w:gridSpan w:val="2"/>
            <w:shd w:val="clear" w:color="auto" w:fill="FFFFFF"/>
            <w:tcMar>
              <w:top w:w="57" w:type="dxa"/>
              <w:left w:w="113" w:type="dxa"/>
              <w:bottom w:w="57" w:type="dxa"/>
              <w:right w:w="113" w:type="dxa"/>
            </w:tcMar>
            <w:hideMark/>
          </w:tcPr>
          <w:p w14:paraId="32549C9C" w14:textId="77777777" w:rsidR="003658BD" w:rsidRPr="00042C35" w:rsidRDefault="003658BD" w:rsidP="007F408F">
            <w:pP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 xml:space="preserve">065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052</w:t>
            </w:r>
          </w:p>
        </w:tc>
      </w:tr>
    </w:tbl>
    <w:p w14:paraId="3712C62D" w14:textId="77777777" w:rsidR="003658BD" w:rsidRPr="00042C35" w:rsidRDefault="003658BD" w:rsidP="003658BD">
      <w:pPr>
        <w:rPr>
          <w:rFonts w:asciiTheme="minorHAnsi" w:hAnsiTheme="minorHAnsi" w:cstheme="minorHAnsi"/>
          <w:vanish/>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55"/>
        <w:gridCol w:w="2255"/>
        <w:gridCol w:w="2255"/>
        <w:gridCol w:w="2255"/>
      </w:tblGrid>
      <w:tr w:rsidR="003658BD" w:rsidRPr="00042C35" w14:paraId="7D573C9F" w14:textId="77777777" w:rsidTr="007F408F">
        <w:tc>
          <w:tcPr>
            <w:tcW w:w="2500" w:type="pct"/>
            <w:gridSpan w:val="2"/>
            <w:tcBorders>
              <w:top w:val="double" w:sz="6" w:space="0" w:color="auto"/>
            </w:tcBorders>
            <w:shd w:val="clear" w:color="auto" w:fill="FFFFFF"/>
            <w:tcMar>
              <w:top w:w="113" w:type="dxa"/>
              <w:left w:w="113" w:type="dxa"/>
              <w:bottom w:w="113" w:type="dxa"/>
              <w:right w:w="113" w:type="dxa"/>
            </w:tcMar>
            <w:vAlign w:val="center"/>
            <w:hideMark/>
          </w:tcPr>
          <w:p w14:paraId="664988E2" w14:textId="77777777" w:rsidR="003658BD" w:rsidRPr="00042C35" w:rsidRDefault="003658BD" w:rsidP="007F408F">
            <w:pPr>
              <w:rPr>
                <w:rFonts w:asciiTheme="minorHAnsi" w:hAnsiTheme="minorHAnsi" w:cstheme="minorHAnsi"/>
                <w:b/>
                <w:bCs/>
                <w:color w:val="333333"/>
                <w:sz w:val="21"/>
                <w:szCs w:val="21"/>
              </w:rPr>
            </w:pPr>
            <w:r w:rsidRPr="00042C35">
              <w:rPr>
                <w:rFonts w:asciiTheme="minorHAnsi" w:hAnsiTheme="minorHAnsi" w:cstheme="minorHAnsi"/>
                <w:b/>
                <w:bCs/>
                <w:color w:val="333333"/>
                <w:sz w:val="21"/>
                <w:szCs w:val="21"/>
              </w:rPr>
              <w:lastRenderedPageBreak/>
              <w:t> </w:t>
            </w:r>
            <w:r w:rsidRPr="009E3508">
              <w:rPr>
                <w:rFonts w:asciiTheme="minorHAnsi" w:hAnsiTheme="minorHAnsi" w:cstheme="minorHAnsi"/>
                <w:b/>
                <w:bCs/>
                <w:color w:val="333333"/>
                <w:sz w:val="21"/>
                <w:szCs w:val="21"/>
              </w:rPr>
              <w:t>F)</w:t>
            </w:r>
          </w:p>
        </w:tc>
        <w:tc>
          <w:tcPr>
            <w:tcW w:w="2500" w:type="pct"/>
            <w:gridSpan w:val="2"/>
            <w:tcBorders>
              <w:top w:val="double" w:sz="6" w:space="0" w:color="auto"/>
            </w:tcBorders>
            <w:shd w:val="clear" w:color="auto" w:fill="FFFFFF"/>
            <w:tcMar>
              <w:top w:w="113" w:type="dxa"/>
              <w:left w:w="113" w:type="dxa"/>
              <w:bottom w:w="113" w:type="dxa"/>
              <w:right w:w="113" w:type="dxa"/>
            </w:tcMar>
            <w:vAlign w:val="center"/>
            <w:hideMark/>
          </w:tcPr>
          <w:p w14:paraId="2E152C74" w14:textId="77777777" w:rsidR="003658BD" w:rsidRPr="00042C35" w:rsidRDefault="003658BD" w:rsidP="007F408F">
            <w:pPr>
              <w:jc w:val="center"/>
              <w:rPr>
                <w:rFonts w:asciiTheme="minorHAnsi" w:hAnsiTheme="minorHAnsi" w:cstheme="minorHAnsi"/>
                <w:b/>
                <w:bCs/>
                <w:color w:val="333333"/>
                <w:sz w:val="21"/>
                <w:szCs w:val="21"/>
              </w:rPr>
            </w:pPr>
            <w:r w:rsidRPr="00042C35">
              <w:rPr>
                <w:rFonts w:asciiTheme="minorHAnsi" w:hAnsiTheme="minorHAnsi" w:cstheme="minorHAnsi"/>
                <w:b/>
                <w:bCs/>
                <w:color w:val="333333"/>
                <w:sz w:val="21"/>
                <w:szCs w:val="21"/>
              </w:rPr>
              <w:t>DCDQ Score</w:t>
            </w:r>
          </w:p>
        </w:tc>
      </w:tr>
      <w:tr w:rsidR="003658BD" w:rsidRPr="00042C35" w14:paraId="44955093" w14:textId="77777777" w:rsidTr="007F408F">
        <w:tc>
          <w:tcPr>
            <w:tcW w:w="1250" w:type="pct"/>
            <w:tcBorders>
              <w:bottom w:val="single" w:sz="6" w:space="0" w:color="auto"/>
            </w:tcBorders>
            <w:shd w:val="clear" w:color="auto" w:fill="FFFFFF"/>
            <w:tcMar>
              <w:top w:w="0" w:type="dxa"/>
              <w:left w:w="0" w:type="dxa"/>
              <w:bottom w:w="0" w:type="dxa"/>
              <w:right w:w="0" w:type="dxa"/>
            </w:tcMar>
            <w:vAlign w:val="center"/>
            <w:hideMark/>
          </w:tcPr>
          <w:p w14:paraId="16BDA1D7" w14:textId="77777777" w:rsidR="003658BD" w:rsidRPr="00042C35" w:rsidRDefault="003658BD" w:rsidP="007F408F">
            <w:pPr>
              <w:rPr>
                <w:rFonts w:asciiTheme="minorHAnsi" w:hAnsiTheme="minorHAnsi" w:cstheme="minorHAnsi"/>
                <w:i/>
                <w:iCs/>
                <w:color w:val="333333"/>
                <w:sz w:val="21"/>
                <w:szCs w:val="21"/>
              </w:rPr>
            </w:pPr>
            <w:r w:rsidRPr="00042C35">
              <w:rPr>
                <w:rFonts w:asciiTheme="minorHAnsi" w:hAnsiTheme="minorHAnsi" w:cstheme="minorHAnsi"/>
                <w:i/>
                <w:iCs/>
                <w:color w:val="333333"/>
                <w:sz w:val="21"/>
                <w:szCs w:val="21"/>
              </w:rPr>
              <w:t>Predictors</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03F6752C" w14:textId="77777777" w:rsidR="003658BD" w:rsidRPr="00042C35" w:rsidRDefault="003658BD" w:rsidP="007F408F">
            <w:pPr>
              <w:jc w:val="center"/>
              <w:rPr>
                <w:rFonts w:asciiTheme="minorHAnsi" w:hAnsiTheme="minorHAnsi" w:cstheme="minorHAnsi"/>
                <w:i/>
                <w:iCs/>
                <w:color w:val="333333"/>
                <w:sz w:val="21"/>
                <w:szCs w:val="21"/>
              </w:rPr>
            </w:pPr>
            <w:r w:rsidRPr="009E3508">
              <w:rPr>
                <w:rFonts w:asciiTheme="minorHAnsi" w:hAnsiTheme="minorHAnsi" w:cstheme="minorHAnsi"/>
                <w:i/>
                <w:iCs/>
                <w:color w:val="333333"/>
                <w:sz w:val="21"/>
                <w:szCs w:val="21"/>
              </w:rPr>
              <w:t>ß</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20F9D814" w14:textId="77777777" w:rsidR="003658BD" w:rsidRPr="00042C35" w:rsidRDefault="003658BD" w:rsidP="007F408F">
            <w:pPr>
              <w:jc w:val="center"/>
              <w:rPr>
                <w:rFonts w:asciiTheme="minorHAnsi" w:hAnsiTheme="minorHAnsi" w:cstheme="minorHAnsi"/>
                <w:i/>
                <w:iCs/>
                <w:color w:val="333333"/>
                <w:sz w:val="21"/>
                <w:szCs w:val="21"/>
              </w:rPr>
            </w:pPr>
            <w:r w:rsidRPr="009E3508">
              <w:rPr>
                <w:rFonts w:asciiTheme="minorHAnsi" w:hAnsiTheme="minorHAnsi" w:cstheme="minorHAnsi"/>
                <w:i/>
                <w:iCs/>
                <w:color w:val="333333"/>
                <w:sz w:val="21"/>
                <w:szCs w:val="21"/>
              </w:rPr>
              <w:t>95%</w:t>
            </w:r>
            <w:r w:rsidRPr="00042C35">
              <w:rPr>
                <w:rFonts w:asciiTheme="minorHAnsi" w:hAnsiTheme="minorHAnsi" w:cstheme="minorHAnsi"/>
                <w:i/>
                <w:iCs/>
                <w:color w:val="333333"/>
                <w:sz w:val="21"/>
                <w:szCs w:val="21"/>
              </w:rPr>
              <w:t xml:space="preserve"> CI</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2BE3287F" w14:textId="77777777" w:rsidR="003658BD" w:rsidRPr="00042C35" w:rsidRDefault="003658BD" w:rsidP="007F408F">
            <w:pPr>
              <w:jc w:val="center"/>
              <w:rPr>
                <w:rFonts w:asciiTheme="minorHAnsi" w:hAnsiTheme="minorHAnsi" w:cstheme="minorHAnsi"/>
                <w:i/>
                <w:iCs/>
                <w:color w:val="333333"/>
                <w:sz w:val="21"/>
                <w:szCs w:val="21"/>
              </w:rPr>
            </w:pPr>
            <w:r w:rsidRPr="00042C35">
              <w:rPr>
                <w:rFonts w:asciiTheme="minorHAnsi" w:hAnsiTheme="minorHAnsi" w:cstheme="minorHAnsi"/>
                <w:i/>
                <w:iCs/>
                <w:color w:val="333333"/>
                <w:sz w:val="21"/>
                <w:szCs w:val="21"/>
              </w:rPr>
              <w:t>p</w:t>
            </w:r>
          </w:p>
        </w:tc>
      </w:tr>
      <w:tr w:rsidR="003658BD" w:rsidRPr="00042C35" w14:paraId="3804102B" w14:textId="77777777" w:rsidTr="007F408F">
        <w:tc>
          <w:tcPr>
            <w:tcW w:w="1250" w:type="pct"/>
            <w:shd w:val="clear" w:color="auto" w:fill="FFFFFF"/>
            <w:tcMar>
              <w:top w:w="113" w:type="dxa"/>
              <w:left w:w="113" w:type="dxa"/>
              <w:bottom w:w="113" w:type="dxa"/>
              <w:right w:w="113" w:type="dxa"/>
            </w:tcMar>
            <w:hideMark/>
          </w:tcPr>
          <w:p w14:paraId="2F40F956"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Age</w:t>
            </w:r>
          </w:p>
        </w:tc>
        <w:tc>
          <w:tcPr>
            <w:tcW w:w="1250" w:type="pct"/>
            <w:shd w:val="clear" w:color="auto" w:fill="FFFFFF"/>
            <w:tcMar>
              <w:top w:w="113" w:type="dxa"/>
              <w:left w:w="113" w:type="dxa"/>
              <w:bottom w:w="113" w:type="dxa"/>
              <w:right w:w="113" w:type="dxa"/>
            </w:tcMar>
            <w:hideMark/>
          </w:tcPr>
          <w:p w14:paraId="6AAA1B3A"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12</w:t>
            </w:r>
          </w:p>
        </w:tc>
        <w:tc>
          <w:tcPr>
            <w:tcW w:w="1250" w:type="pct"/>
            <w:shd w:val="clear" w:color="auto" w:fill="FFFFFF"/>
            <w:tcMar>
              <w:top w:w="113" w:type="dxa"/>
              <w:left w:w="113" w:type="dxa"/>
              <w:bottom w:w="113" w:type="dxa"/>
              <w:right w:w="113" w:type="dxa"/>
            </w:tcMar>
            <w:hideMark/>
          </w:tcPr>
          <w:p w14:paraId="1AE368BF" w14:textId="77777777" w:rsidR="003658BD" w:rsidRPr="00042C35" w:rsidRDefault="003658BD" w:rsidP="007F408F">
            <w:pPr>
              <w:jc w:val="center"/>
              <w:rPr>
                <w:rFonts w:asciiTheme="minorHAnsi" w:hAnsiTheme="minorHAnsi" w:cstheme="minorHAnsi"/>
                <w:color w:val="333333"/>
                <w:sz w:val="21"/>
                <w:szCs w:val="21"/>
              </w:rPr>
            </w:pPr>
            <w:r w:rsidRPr="00042C35">
              <w:rPr>
                <w:rFonts w:asciiTheme="minorHAnsi" w:hAnsiTheme="minorHAnsi" w:cstheme="minorHAnsi"/>
                <w:color w:val="333333"/>
                <w:sz w:val="21"/>
                <w:szCs w:val="21"/>
              </w:rPr>
              <w:t>-</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05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29</w:t>
            </w:r>
          </w:p>
        </w:tc>
        <w:tc>
          <w:tcPr>
            <w:tcW w:w="1250" w:type="pct"/>
            <w:shd w:val="clear" w:color="auto" w:fill="FFFFFF"/>
            <w:tcMar>
              <w:top w:w="113" w:type="dxa"/>
              <w:left w:w="113" w:type="dxa"/>
              <w:bottom w:w="113" w:type="dxa"/>
              <w:right w:w="113" w:type="dxa"/>
            </w:tcMar>
            <w:hideMark/>
          </w:tcPr>
          <w:p w14:paraId="213637B6"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177</w:t>
            </w:r>
          </w:p>
        </w:tc>
      </w:tr>
      <w:tr w:rsidR="003658BD" w:rsidRPr="00042C35" w14:paraId="0AF5335F" w14:textId="77777777" w:rsidTr="007F408F">
        <w:tc>
          <w:tcPr>
            <w:tcW w:w="1250" w:type="pct"/>
            <w:shd w:val="clear" w:color="auto" w:fill="FFFFFF"/>
            <w:tcMar>
              <w:top w:w="113" w:type="dxa"/>
              <w:left w:w="113" w:type="dxa"/>
              <w:bottom w:w="113" w:type="dxa"/>
              <w:right w:w="113" w:type="dxa"/>
            </w:tcMar>
            <w:hideMark/>
          </w:tcPr>
          <w:p w14:paraId="0EED0D4D" w14:textId="77777777" w:rsidR="003658BD" w:rsidRPr="00042C35" w:rsidRDefault="003658BD" w:rsidP="007F408F">
            <w:pPr>
              <w:rPr>
                <w:rFonts w:asciiTheme="minorHAnsi" w:hAnsiTheme="minorHAnsi" w:cstheme="minorHAnsi"/>
                <w:color w:val="333333"/>
                <w:sz w:val="21"/>
                <w:szCs w:val="21"/>
              </w:rPr>
            </w:pPr>
            <w:r w:rsidRPr="009E3508">
              <w:rPr>
                <w:rFonts w:asciiTheme="minorHAnsi" w:hAnsiTheme="minorHAnsi" w:cstheme="minorHAnsi"/>
                <w:color w:val="333333"/>
                <w:sz w:val="21"/>
                <w:szCs w:val="21"/>
              </w:rPr>
              <w:t>Similarities</w:t>
            </w:r>
          </w:p>
        </w:tc>
        <w:tc>
          <w:tcPr>
            <w:tcW w:w="1250" w:type="pct"/>
            <w:shd w:val="clear" w:color="auto" w:fill="FFFFFF"/>
            <w:tcMar>
              <w:top w:w="113" w:type="dxa"/>
              <w:left w:w="113" w:type="dxa"/>
              <w:bottom w:w="113" w:type="dxa"/>
              <w:right w:w="113" w:type="dxa"/>
            </w:tcMar>
            <w:hideMark/>
          </w:tcPr>
          <w:p w14:paraId="372407FC"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17</w:t>
            </w:r>
          </w:p>
        </w:tc>
        <w:tc>
          <w:tcPr>
            <w:tcW w:w="1250" w:type="pct"/>
            <w:shd w:val="clear" w:color="auto" w:fill="FFFFFF"/>
            <w:tcMar>
              <w:top w:w="113" w:type="dxa"/>
              <w:left w:w="113" w:type="dxa"/>
              <w:bottom w:w="113" w:type="dxa"/>
              <w:right w:w="113" w:type="dxa"/>
            </w:tcMar>
            <w:hideMark/>
          </w:tcPr>
          <w:p w14:paraId="7C530D2F" w14:textId="77777777" w:rsidR="003658BD" w:rsidRPr="00042C35" w:rsidRDefault="003658BD" w:rsidP="007F408F">
            <w:pPr>
              <w:jc w:val="center"/>
              <w:rPr>
                <w:rFonts w:asciiTheme="minorHAnsi" w:hAnsiTheme="minorHAnsi" w:cstheme="minorHAnsi"/>
                <w:color w:val="333333"/>
                <w:sz w:val="21"/>
                <w:szCs w:val="21"/>
              </w:rPr>
            </w:pPr>
            <w:r w:rsidRPr="00042C35">
              <w:rPr>
                <w:rFonts w:asciiTheme="minorHAnsi" w:hAnsiTheme="minorHAnsi" w:cstheme="minorHAnsi"/>
                <w:color w:val="333333"/>
                <w:sz w:val="21"/>
                <w:szCs w:val="21"/>
              </w:rPr>
              <w:t>-</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00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35</w:t>
            </w:r>
          </w:p>
        </w:tc>
        <w:tc>
          <w:tcPr>
            <w:tcW w:w="1250" w:type="pct"/>
            <w:shd w:val="clear" w:color="auto" w:fill="FFFFFF"/>
            <w:tcMar>
              <w:top w:w="113" w:type="dxa"/>
              <w:left w:w="113" w:type="dxa"/>
              <w:bottom w:w="113" w:type="dxa"/>
              <w:right w:w="113" w:type="dxa"/>
            </w:tcMar>
            <w:hideMark/>
          </w:tcPr>
          <w:p w14:paraId="192DBE96"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053</w:t>
            </w:r>
          </w:p>
        </w:tc>
      </w:tr>
      <w:tr w:rsidR="003658BD" w:rsidRPr="00042C35" w14:paraId="78967DE5" w14:textId="77777777" w:rsidTr="007F408F">
        <w:tc>
          <w:tcPr>
            <w:tcW w:w="2500" w:type="pct"/>
            <w:gridSpan w:val="2"/>
            <w:tcBorders>
              <w:top w:val="single" w:sz="6" w:space="0" w:color="auto"/>
            </w:tcBorders>
            <w:shd w:val="clear" w:color="auto" w:fill="FFFFFF"/>
            <w:tcMar>
              <w:top w:w="57" w:type="dxa"/>
              <w:left w:w="113" w:type="dxa"/>
              <w:bottom w:w="57" w:type="dxa"/>
              <w:right w:w="113" w:type="dxa"/>
            </w:tcMar>
            <w:hideMark/>
          </w:tcPr>
          <w:p w14:paraId="7BC083CC"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Observations</w:t>
            </w:r>
          </w:p>
        </w:tc>
        <w:tc>
          <w:tcPr>
            <w:tcW w:w="2500" w:type="pct"/>
            <w:gridSpan w:val="2"/>
            <w:tcBorders>
              <w:top w:val="single" w:sz="6" w:space="0" w:color="auto"/>
            </w:tcBorders>
            <w:shd w:val="clear" w:color="auto" w:fill="FFFFFF"/>
            <w:tcMar>
              <w:top w:w="57" w:type="dxa"/>
              <w:left w:w="113" w:type="dxa"/>
              <w:bottom w:w="57" w:type="dxa"/>
              <w:right w:w="113" w:type="dxa"/>
            </w:tcMar>
            <w:hideMark/>
          </w:tcPr>
          <w:p w14:paraId="238D2378"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156</w:t>
            </w:r>
          </w:p>
        </w:tc>
      </w:tr>
      <w:tr w:rsidR="003658BD" w:rsidRPr="00042C35" w14:paraId="427CEA6E" w14:textId="77777777" w:rsidTr="007F408F">
        <w:tc>
          <w:tcPr>
            <w:tcW w:w="2500" w:type="pct"/>
            <w:gridSpan w:val="2"/>
            <w:shd w:val="clear" w:color="auto" w:fill="FFFFFF"/>
            <w:tcMar>
              <w:top w:w="57" w:type="dxa"/>
              <w:left w:w="113" w:type="dxa"/>
              <w:bottom w:w="57" w:type="dxa"/>
              <w:right w:w="113" w:type="dxa"/>
            </w:tcMar>
            <w:hideMark/>
          </w:tcPr>
          <w:p w14:paraId="4068A916"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R</w:t>
            </w:r>
            <w:r w:rsidRPr="00042C35">
              <w:rPr>
                <w:rFonts w:asciiTheme="minorHAnsi" w:hAnsiTheme="minorHAnsi" w:cstheme="minorHAnsi"/>
                <w:color w:val="333333"/>
                <w:sz w:val="16"/>
                <w:szCs w:val="16"/>
                <w:vertAlign w:val="superscript"/>
              </w:rPr>
              <w:t>2</w:t>
            </w:r>
            <w:r w:rsidRPr="00042C35">
              <w:rPr>
                <w:rFonts w:asciiTheme="minorHAnsi" w:hAnsiTheme="minorHAnsi" w:cstheme="minorHAnsi"/>
                <w:color w:val="333333"/>
                <w:sz w:val="21"/>
                <w:szCs w:val="21"/>
              </w:rPr>
              <w:t> / adjusted R</w:t>
            </w:r>
            <w:r w:rsidRPr="00042C35">
              <w:rPr>
                <w:rFonts w:asciiTheme="minorHAnsi" w:hAnsiTheme="minorHAnsi" w:cstheme="minorHAnsi"/>
                <w:color w:val="333333"/>
                <w:sz w:val="16"/>
                <w:szCs w:val="16"/>
                <w:vertAlign w:val="superscript"/>
              </w:rPr>
              <w:t>2</w:t>
            </w:r>
          </w:p>
        </w:tc>
        <w:tc>
          <w:tcPr>
            <w:tcW w:w="2500" w:type="pct"/>
            <w:gridSpan w:val="2"/>
            <w:shd w:val="clear" w:color="auto" w:fill="FFFFFF"/>
            <w:tcMar>
              <w:top w:w="57" w:type="dxa"/>
              <w:left w:w="113" w:type="dxa"/>
              <w:bottom w:w="57" w:type="dxa"/>
              <w:right w:w="113" w:type="dxa"/>
            </w:tcMar>
            <w:hideMark/>
          </w:tcPr>
          <w:p w14:paraId="0A2B843E" w14:textId="77777777" w:rsidR="003658BD" w:rsidRPr="00042C35" w:rsidRDefault="003658BD" w:rsidP="007F408F">
            <w:pP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 xml:space="preserve">064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052</w:t>
            </w:r>
          </w:p>
        </w:tc>
      </w:tr>
    </w:tbl>
    <w:p w14:paraId="4D3A68BC" w14:textId="77777777" w:rsidR="003658BD" w:rsidRPr="00042C35" w:rsidRDefault="003658BD" w:rsidP="003658BD">
      <w:pPr>
        <w:rPr>
          <w:rFonts w:asciiTheme="minorHAnsi" w:hAnsiTheme="minorHAnsi" w:cstheme="minorHAnsi"/>
          <w:vanish/>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55"/>
        <w:gridCol w:w="2255"/>
        <w:gridCol w:w="2255"/>
        <w:gridCol w:w="2255"/>
      </w:tblGrid>
      <w:tr w:rsidR="003658BD" w:rsidRPr="00042C35" w14:paraId="503EE86E" w14:textId="77777777" w:rsidTr="007F408F">
        <w:tc>
          <w:tcPr>
            <w:tcW w:w="2500" w:type="pct"/>
            <w:gridSpan w:val="2"/>
            <w:tcBorders>
              <w:top w:val="double" w:sz="6" w:space="0" w:color="auto"/>
            </w:tcBorders>
            <w:shd w:val="clear" w:color="auto" w:fill="FFFFFF"/>
            <w:tcMar>
              <w:top w:w="113" w:type="dxa"/>
              <w:left w:w="113" w:type="dxa"/>
              <w:bottom w:w="113" w:type="dxa"/>
              <w:right w:w="113" w:type="dxa"/>
            </w:tcMar>
            <w:vAlign w:val="center"/>
            <w:hideMark/>
          </w:tcPr>
          <w:p w14:paraId="54D0C7EA" w14:textId="77777777" w:rsidR="003658BD" w:rsidRPr="00042C35" w:rsidRDefault="003658BD" w:rsidP="007F408F">
            <w:pPr>
              <w:rPr>
                <w:rFonts w:asciiTheme="minorHAnsi" w:hAnsiTheme="minorHAnsi" w:cstheme="minorHAnsi"/>
                <w:b/>
                <w:bCs/>
                <w:color w:val="333333"/>
                <w:sz w:val="21"/>
                <w:szCs w:val="21"/>
              </w:rPr>
            </w:pPr>
            <w:r w:rsidRPr="00042C35">
              <w:rPr>
                <w:rFonts w:asciiTheme="minorHAnsi" w:hAnsiTheme="minorHAnsi" w:cstheme="minorHAnsi"/>
                <w:b/>
                <w:bCs/>
                <w:color w:val="333333"/>
                <w:sz w:val="21"/>
                <w:szCs w:val="21"/>
              </w:rPr>
              <w:t> </w:t>
            </w:r>
            <w:r w:rsidRPr="009E3508">
              <w:rPr>
                <w:rFonts w:asciiTheme="minorHAnsi" w:hAnsiTheme="minorHAnsi" w:cstheme="minorHAnsi"/>
                <w:b/>
                <w:bCs/>
                <w:color w:val="333333"/>
                <w:sz w:val="21"/>
                <w:szCs w:val="21"/>
              </w:rPr>
              <w:t>G)</w:t>
            </w:r>
          </w:p>
        </w:tc>
        <w:tc>
          <w:tcPr>
            <w:tcW w:w="2500" w:type="pct"/>
            <w:gridSpan w:val="2"/>
            <w:tcBorders>
              <w:top w:val="double" w:sz="6" w:space="0" w:color="auto"/>
            </w:tcBorders>
            <w:shd w:val="clear" w:color="auto" w:fill="FFFFFF"/>
            <w:tcMar>
              <w:top w:w="113" w:type="dxa"/>
              <w:left w:w="113" w:type="dxa"/>
              <w:bottom w:w="113" w:type="dxa"/>
              <w:right w:w="113" w:type="dxa"/>
            </w:tcMar>
            <w:vAlign w:val="center"/>
            <w:hideMark/>
          </w:tcPr>
          <w:p w14:paraId="6892511E" w14:textId="77777777" w:rsidR="003658BD" w:rsidRPr="00042C35" w:rsidRDefault="003658BD" w:rsidP="007F408F">
            <w:pPr>
              <w:jc w:val="center"/>
              <w:rPr>
                <w:rFonts w:asciiTheme="minorHAnsi" w:hAnsiTheme="minorHAnsi" w:cstheme="minorHAnsi"/>
                <w:b/>
                <w:bCs/>
                <w:color w:val="333333"/>
                <w:sz w:val="21"/>
                <w:szCs w:val="21"/>
              </w:rPr>
            </w:pPr>
            <w:r w:rsidRPr="00042C35">
              <w:rPr>
                <w:rFonts w:asciiTheme="minorHAnsi" w:hAnsiTheme="minorHAnsi" w:cstheme="minorHAnsi"/>
                <w:b/>
                <w:bCs/>
                <w:color w:val="333333"/>
                <w:sz w:val="21"/>
                <w:szCs w:val="21"/>
              </w:rPr>
              <w:t>DCDQ Score</w:t>
            </w:r>
          </w:p>
        </w:tc>
      </w:tr>
      <w:tr w:rsidR="003658BD" w:rsidRPr="00042C35" w14:paraId="1518D2AA" w14:textId="77777777" w:rsidTr="007F408F">
        <w:tc>
          <w:tcPr>
            <w:tcW w:w="1250" w:type="pct"/>
            <w:tcBorders>
              <w:bottom w:val="single" w:sz="6" w:space="0" w:color="auto"/>
            </w:tcBorders>
            <w:shd w:val="clear" w:color="auto" w:fill="FFFFFF"/>
            <w:tcMar>
              <w:top w:w="0" w:type="dxa"/>
              <w:left w:w="0" w:type="dxa"/>
              <w:bottom w:w="0" w:type="dxa"/>
              <w:right w:w="0" w:type="dxa"/>
            </w:tcMar>
            <w:vAlign w:val="center"/>
            <w:hideMark/>
          </w:tcPr>
          <w:p w14:paraId="18679975" w14:textId="77777777" w:rsidR="003658BD" w:rsidRPr="00042C35" w:rsidRDefault="003658BD" w:rsidP="007F408F">
            <w:pPr>
              <w:rPr>
                <w:rFonts w:asciiTheme="minorHAnsi" w:hAnsiTheme="minorHAnsi" w:cstheme="minorHAnsi"/>
                <w:i/>
                <w:iCs/>
                <w:color w:val="333333"/>
                <w:sz w:val="21"/>
                <w:szCs w:val="21"/>
              </w:rPr>
            </w:pPr>
            <w:r w:rsidRPr="00042C35">
              <w:rPr>
                <w:rFonts w:asciiTheme="minorHAnsi" w:hAnsiTheme="minorHAnsi" w:cstheme="minorHAnsi"/>
                <w:i/>
                <w:iCs/>
                <w:color w:val="333333"/>
                <w:sz w:val="21"/>
                <w:szCs w:val="21"/>
              </w:rPr>
              <w:t>Predictors</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5976DAA5" w14:textId="77777777" w:rsidR="003658BD" w:rsidRPr="00042C35" w:rsidRDefault="003658BD" w:rsidP="007F408F">
            <w:pPr>
              <w:jc w:val="center"/>
              <w:rPr>
                <w:rFonts w:asciiTheme="minorHAnsi" w:hAnsiTheme="minorHAnsi" w:cstheme="minorHAnsi"/>
                <w:i/>
                <w:iCs/>
                <w:color w:val="333333"/>
                <w:sz w:val="21"/>
                <w:szCs w:val="21"/>
              </w:rPr>
            </w:pPr>
            <w:r w:rsidRPr="009E3508">
              <w:rPr>
                <w:rFonts w:asciiTheme="minorHAnsi" w:hAnsiTheme="minorHAnsi" w:cstheme="minorHAnsi"/>
                <w:i/>
                <w:iCs/>
                <w:color w:val="333333"/>
                <w:sz w:val="21"/>
                <w:szCs w:val="21"/>
              </w:rPr>
              <w:t>ß</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3FAECE2C" w14:textId="77777777" w:rsidR="003658BD" w:rsidRPr="00042C35" w:rsidRDefault="003658BD" w:rsidP="007F408F">
            <w:pPr>
              <w:jc w:val="center"/>
              <w:rPr>
                <w:rFonts w:asciiTheme="minorHAnsi" w:hAnsiTheme="minorHAnsi" w:cstheme="minorHAnsi"/>
                <w:i/>
                <w:iCs/>
                <w:color w:val="333333"/>
                <w:sz w:val="21"/>
                <w:szCs w:val="21"/>
              </w:rPr>
            </w:pPr>
            <w:r w:rsidRPr="00042C35">
              <w:rPr>
                <w:rFonts w:asciiTheme="minorHAnsi" w:hAnsiTheme="minorHAnsi" w:cstheme="minorHAnsi"/>
                <w:i/>
                <w:iCs/>
                <w:color w:val="333333"/>
                <w:sz w:val="21"/>
                <w:szCs w:val="21"/>
              </w:rPr>
              <w:t xml:space="preserve"> </w:t>
            </w:r>
            <w:r w:rsidRPr="009E3508">
              <w:rPr>
                <w:rFonts w:asciiTheme="minorHAnsi" w:hAnsiTheme="minorHAnsi" w:cstheme="minorHAnsi"/>
                <w:i/>
                <w:iCs/>
                <w:color w:val="333333"/>
                <w:sz w:val="21"/>
                <w:szCs w:val="21"/>
              </w:rPr>
              <w:t>95%</w:t>
            </w:r>
            <w:r w:rsidRPr="00042C35">
              <w:rPr>
                <w:rFonts w:asciiTheme="minorHAnsi" w:hAnsiTheme="minorHAnsi" w:cstheme="minorHAnsi"/>
                <w:i/>
                <w:iCs/>
                <w:color w:val="333333"/>
                <w:sz w:val="21"/>
                <w:szCs w:val="21"/>
              </w:rPr>
              <w:t xml:space="preserve"> CI</w:t>
            </w:r>
          </w:p>
        </w:tc>
        <w:tc>
          <w:tcPr>
            <w:tcW w:w="1250" w:type="pct"/>
            <w:tcBorders>
              <w:bottom w:val="single" w:sz="6" w:space="0" w:color="auto"/>
            </w:tcBorders>
            <w:shd w:val="clear" w:color="auto" w:fill="FFFFFF"/>
            <w:tcMar>
              <w:top w:w="0" w:type="dxa"/>
              <w:left w:w="0" w:type="dxa"/>
              <w:bottom w:w="0" w:type="dxa"/>
              <w:right w:w="0" w:type="dxa"/>
            </w:tcMar>
            <w:vAlign w:val="center"/>
            <w:hideMark/>
          </w:tcPr>
          <w:p w14:paraId="30284CD8" w14:textId="77777777" w:rsidR="003658BD" w:rsidRPr="00042C35" w:rsidRDefault="003658BD" w:rsidP="007F408F">
            <w:pPr>
              <w:jc w:val="center"/>
              <w:rPr>
                <w:rFonts w:asciiTheme="minorHAnsi" w:hAnsiTheme="minorHAnsi" w:cstheme="minorHAnsi"/>
                <w:i/>
                <w:iCs/>
                <w:color w:val="333333"/>
                <w:sz w:val="21"/>
                <w:szCs w:val="21"/>
              </w:rPr>
            </w:pPr>
            <w:r w:rsidRPr="00042C35">
              <w:rPr>
                <w:rFonts w:asciiTheme="minorHAnsi" w:hAnsiTheme="minorHAnsi" w:cstheme="minorHAnsi"/>
                <w:i/>
                <w:iCs/>
                <w:color w:val="333333"/>
                <w:sz w:val="21"/>
                <w:szCs w:val="21"/>
              </w:rPr>
              <w:t>p</w:t>
            </w:r>
          </w:p>
        </w:tc>
      </w:tr>
      <w:tr w:rsidR="003658BD" w:rsidRPr="00042C35" w14:paraId="33713017" w14:textId="77777777" w:rsidTr="007F408F">
        <w:tc>
          <w:tcPr>
            <w:tcW w:w="1250" w:type="pct"/>
            <w:shd w:val="clear" w:color="auto" w:fill="FFFFFF"/>
            <w:tcMar>
              <w:top w:w="113" w:type="dxa"/>
              <w:left w:w="113" w:type="dxa"/>
              <w:bottom w:w="113" w:type="dxa"/>
              <w:right w:w="113" w:type="dxa"/>
            </w:tcMar>
            <w:hideMark/>
          </w:tcPr>
          <w:p w14:paraId="74566F37"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Age</w:t>
            </w:r>
          </w:p>
        </w:tc>
        <w:tc>
          <w:tcPr>
            <w:tcW w:w="1250" w:type="pct"/>
            <w:shd w:val="clear" w:color="auto" w:fill="FFFFFF"/>
            <w:tcMar>
              <w:top w:w="113" w:type="dxa"/>
              <w:left w:w="113" w:type="dxa"/>
              <w:bottom w:w="113" w:type="dxa"/>
              <w:right w:w="113" w:type="dxa"/>
            </w:tcMar>
            <w:hideMark/>
          </w:tcPr>
          <w:p w14:paraId="32F5784F"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15</w:t>
            </w:r>
          </w:p>
        </w:tc>
        <w:tc>
          <w:tcPr>
            <w:tcW w:w="1250" w:type="pct"/>
            <w:shd w:val="clear" w:color="auto" w:fill="FFFFFF"/>
            <w:tcMar>
              <w:top w:w="113" w:type="dxa"/>
              <w:left w:w="113" w:type="dxa"/>
              <w:bottom w:w="113" w:type="dxa"/>
              <w:right w:w="113" w:type="dxa"/>
            </w:tcMar>
            <w:hideMark/>
          </w:tcPr>
          <w:p w14:paraId="0E1534C3" w14:textId="77777777" w:rsidR="003658BD" w:rsidRPr="00042C35" w:rsidRDefault="003658BD" w:rsidP="007F408F">
            <w:pPr>
              <w:jc w:val="center"/>
              <w:rPr>
                <w:rFonts w:asciiTheme="minorHAnsi" w:hAnsiTheme="minorHAnsi" w:cstheme="minorHAnsi"/>
                <w:color w:val="333333"/>
                <w:sz w:val="21"/>
                <w:szCs w:val="21"/>
              </w:rPr>
            </w:pPr>
            <w:r w:rsidRPr="00042C35">
              <w:rPr>
                <w:rFonts w:asciiTheme="minorHAnsi" w:hAnsiTheme="minorHAnsi" w:cstheme="minorHAnsi"/>
                <w:color w:val="333333"/>
                <w:sz w:val="21"/>
                <w:szCs w:val="21"/>
              </w:rPr>
              <w:t>-</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02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32</w:t>
            </w:r>
          </w:p>
        </w:tc>
        <w:tc>
          <w:tcPr>
            <w:tcW w:w="1250" w:type="pct"/>
            <w:shd w:val="clear" w:color="auto" w:fill="FFFFFF"/>
            <w:tcMar>
              <w:top w:w="113" w:type="dxa"/>
              <w:left w:w="113" w:type="dxa"/>
              <w:bottom w:w="113" w:type="dxa"/>
              <w:right w:w="113" w:type="dxa"/>
            </w:tcMar>
            <w:hideMark/>
          </w:tcPr>
          <w:p w14:paraId="5E95C9F2"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087</w:t>
            </w:r>
          </w:p>
        </w:tc>
      </w:tr>
      <w:tr w:rsidR="003658BD" w:rsidRPr="00042C35" w14:paraId="09E76308" w14:textId="77777777" w:rsidTr="007F408F">
        <w:tc>
          <w:tcPr>
            <w:tcW w:w="1250" w:type="pct"/>
            <w:shd w:val="clear" w:color="auto" w:fill="FFFFFF"/>
            <w:tcMar>
              <w:top w:w="113" w:type="dxa"/>
              <w:left w:w="113" w:type="dxa"/>
              <w:bottom w:w="113" w:type="dxa"/>
              <w:right w:w="113" w:type="dxa"/>
            </w:tcMar>
            <w:hideMark/>
          </w:tcPr>
          <w:p w14:paraId="184EC0C5"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Vocab</w:t>
            </w:r>
            <w:r w:rsidRPr="009E3508">
              <w:rPr>
                <w:rFonts w:asciiTheme="minorHAnsi" w:hAnsiTheme="minorHAnsi" w:cstheme="minorHAnsi"/>
                <w:color w:val="333333"/>
                <w:sz w:val="21"/>
                <w:szCs w:val="21"/>
              </w:rPr>
              <w:t>ulary</w:t>
            </w:r>
          </w:p>
        </w:tc>
        <w:tc>
          <w:tcPr>
            <w:tcW w:w="1250" w:type="pct"/>
            <w:shd w:val="clear" w:color="auto" w:fill="FFFFFF"/>
            <w:tcMar>
              <w:top w:w="113" w:type="dxa"/>
              <w:left w:w="113" w:type="dxa"/>
              <w:bottom w:w="113" w:type="dxa"/>
              <w:right w:w="113" w:type="dxa"/>
            </w:tcMar>
            <w:hideMark/>
          </w:tcPr>
          <w:p w14:paraId="2045F3F3"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13</w:t>
            </w:r>
          </w:p>
        </w:tc>
        <w:tc>
          <w:tcPr>
            <w:tcW w:w="1250" w:type="pct"/>
            <w:shd w:val="clear" w:color="auto" w:fill="FFFFFF"/>
            <w:tcMar>
              <w:top w:w="113" w:type="dxa"/>
              <w:left w:w="113" w:type="dxa"/>
              <w:bottom w:w="113" w:type="dxa"/>
              <w:right w:w="113" w:type="dxa"/>
            </w:tcMar>
            <w:hideMark/>
          </w:tcPr>
          <w:p w14:paraId="36AC7577" w14:textId="77777777" w:rsidR="003658BD" w:rsidRPr="00042C35" w:rsidRDefault="003658BD" w:rsidP="007F408F">
            <w:pPr>
              <w:jc w:val="center"/>
              <w:rPr>
                <w:rFonts w:asciiTheme="minorHAnsi" w:hAnsiTheme="minorHAnsi" w:cstheme="minorHAnsi"/>
                <w:color w:val="333333"/>
                <w:sz w:val="21"/>
                <w:szCs w:val="21"/>
              </w:rPr>
            </w:pPr>
            <w:r w:rsidRPr="00042C35">
              <w:rPr>
                <w:rFonts w:asciiTheme="minorHAnsi" w:hAnsiTheme="minorHAnsi" w:cstheme="minorHAnsi"/>
                <w:color w:val="333333"/>
                <w:sz w:val="21"/>
                <w:szCs w:val="21"/>
              </w:rPr>
              <w:t>-</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04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30</w:t>
            </w:r>
          </w:p>
        </w:tc>
        <w:tc>
          <w:tcPr>
            <w:tcW w:w="1250" w:type="pct"/>
            <w:shd w:val="clear" w:color="auto" w:fill="FFFFFF"/>
            <w:tcMar>
              <w:top w:w="113" w:type="dxa"/>
              <w:left w:w="113" w:type="dxa"/>
              <w:bottom w:w="113" w:type="dxa"/>
              <w:right w:w="113" w:type="dxa"/>
            </w:tcMar>
            <w:hideMark/>
          </w:tcPr>
          <w:p w14:paraId="112314F3" w14:textId="77777777" w:rsidR="003658BD" w:rsidRPr="00042C35" w:rsidRDefault="003658BD" w:rsidP="007F408F">
            <w:pPr>
              <w:jc w:val="cente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124</w:t>
            </w:r>
          </w:p>
        </w:tc>
      </w:tr>
      <w:tr w:rsidR="003658BD" w:rsidRPr="00042C35" w14:paraId="22353FD2" w14:textId="77777777" w:rsidTr="007F408F">
        <w:tc>
          <w:tcPr>
            <w:tcW w:w="2500" w:type="pct"/>
            <w:gridSpan w:val="2"/>
            <w:tcBorders>
              <w:top w:val="single" w:sz="6" w:space="0" w:color="auto"/>
            </w:tcBorders>
            <w:shd w:val="clear" w:color="auto" w:fill="FFFFFF"/>
            <w:tcMar>
              <w:top w:w="57" w:type="dxa"/>
              <w:left w:w="113" w:type="dxa"/>
              <w:bottom w:w="57" w:type="dxa"/>
              <w:right w:w="113" w:type="dxa"/>
            </w:tcMar>
            <w:hideMark/>
          </w:tcPr>
          <w:p w14:paraId="0CCED897"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Observations</w:t>
            </w:r>
          </w:p>
        </w:tc>
        <w:tc>
          <w:tcPr>
            <w:tcW w:w="2500" w:type="pct"/>
            <w:gridSpan w:val="2"/>
            <w:tcBorders>
              <w:top w:val="single" w:sz="6" w:space="0" w:color="auto"/>
            </w:tcBorders>
            <w:shd w:val="clear" w:color="auto" w:fill="FFFFFF"/>
            <w:tcMar>
              <w:top w:w="57" w:type="dxa"/>
              <w:left w:w="113" w:type="dxa"/>
              <w:bottom w:w="57" w:type="dxa"/>
              <w:right w:w="113" w:type="dxa"/>
            </w:tcMar>
            <w:hideMark/>
          </w:tcPr>
          <w:p w14:paraId="7657D28C"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156</w:t>
            </w:r>
          </w:p>
        </w:tc>
      </w:tr>
      <w:tr w:rsidR="003658BD" w:rsidRPr="00042C35" w14:paraId="52C4909C" w14:textId="77777777" w:rsidTr="007F408F">
        <w:tc>
          <w:tcPr>
            <w:tcW w:w="2500" w:type="pct"/>
            <w:gridSpan w:val="2"/>
            <w:shd w:val="clear" w:color="auto" w:fill="FFFFFF"/>
            <w:tcMar>
              <w:top w:w="57" w:type="dxa"/>
              <w:left w:w="113" w:type="dxa"/>
              <w:bottom w:w="57" w:type="dxa"/>
              <w:right w:w="113" w:type="dxa"/>
            </w:tcMar>
            <w:hideMark/>
          </w:tcPr>
          <w:p w14:paraId="6FDE119C" w14:textId="77777777" w:rsidR="003658BD" w:rsidRPr="00042C35" w:rsidRDefault="003658BD" w:rsidP="007F408F">
            <w:pPr>
              <w:rPr>
                <w:rFonts w:asciiTheme="minorHAnsi" w:hAnsiTheme="minorHAnsi" w:cstheme="minorHAnsi"/>
                <w:color w:val="333333"/>
                <w:sz w:val="21"/>
                <w:szCs w:val="21"/>
              </w:rPr>
            </w:pPr>
            <w:r w:rsidRPr="00042C35">
              <w:rPr>
                <w:rFonts w:asciiTheme="minorHAnsi" w:hAnsiTheme="minorHAnsi" w:cstheme="minorHAnsi"/>
                <w:color w:val="333333"/>
                <w:sz w:val="21"/>
                <w:szCs w:val="21"/>
              </w:rPr>
              <w:t>R</w:t>
            </w:r>
            <w:r w:rsidRPr="00042C35">
              <w:rPr>
                <w:rFonts w:asciiTheme="minorHAnsi" w:hAnsiTheme="minorHAnsi" w:cstheme="minorHAnsi"/>
                <w:color w:val="333333"/>
                <w:sz w:val="16"/>
                <w:szCs w:val="16"/>
                <w:vertAlign w:val="superscript"/>
              </w:rPr>
              <w:t>2</w:t>
            </w:r>
            <w:r w:rsidRPr="00042C35">
              <w:rPr>
                <w:rFonts w:asciiTheme="minorHAnsi" w:hAnsiTheme="minorHAnsi" w:cstheme="minorHAnsi"/>
                <w:color w:val="333333"/>
                <w:sz w:val="21"/>
                <w:szCs w:val="21"/>
              </w:rPr>
              <w:t> / adjusted R</w:t>
            </w:r>
            <w:r w:rsidRPr="00042C35">
              <w:rPr>
                <w:rFonts w:asciiTheme="minorHAnsi" w:hAnsiTheme="minorHAnsi" w:cstheme="minorHAnsi"/>
                <w:color w:val="333333"/>
                <w:sz w:val="16"/>
                <w:szCs w:val="16"/>
                <w:vertAlign w:val="superscript"/>
              </w:rPr>
              <w:t>2</w:t>
            </w:r>
          </w:p>
        </w:tc>
        <w:tc>
          <w:tcPr>
            <w:tcW w:w="2500" w:type="pct"/>
            <w:gridSpan w:val="2"/>
            <w:shd w:val="clear" w:color="auto" w:fill="FFFFFF"/>
            <w:tcMar>
              <w:top w:w="57" w:type="dxa"/>
              <w:left w:w="113" w:type="dxa"/>
              <w:bottom w:w="57" w:type="dxa"/>
              <w:right w:w="113" w:type="dxa"/>
            </w:tcMar>
            <w:hideMark/>
          </w:tcPr>
          <w:p w14:paraId="355681F6" w14:textId="77777777" w:rsidR="003658BD" w:rsidRPr="00042C35" w:rsidRDefault="003658BD" w:rsidP="007F408F">
            <w:pPr>
              <w:rPr>
                <w:rFonts w:asciiTheme="minorHAnsi" w:hAnsiTheme="minorHAnsi" w:cstheme="minorHAnsi"/>
                <w:color w:val="333333"/>
                <w:sz w:val="21"/>
                <w:szCs w:val="21"/>
              </w:rPr>
            </w:pP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 xml:space="preserve">056 / </w:t>
            </w:r>
            <w:r w:rsidRPr="009E3508">
              <w:rPr>
                <w:rFonts w:asciiTheme="minorHAnsi" w:hAnsiTheme="minorHAnsi" w:cstheme="minorHAnsi"/>
                <w:color w:val="333333"/>
                <w:sz w:val="21"/>
                <w:szCs w:val="21"/>
              </w:rPr>
              <w:t>.</w:t>
            </w:r>
            <w:r w:rsidRPr="00042C35">
              <w:rPr>
                <w:rFonts w:asciiTheme="minorHAnsi" w:hAnsiTheme="minorHAnsi" w:cstheme="minorHAnsi"/>
                <w:color w:val="333333"/>
                <w:sz w:val="21"/>
                <w:szCs w:val="21"/>
              </w:rPr>
              <w:t>043</w:t>
            </w:r>
          </w:p>
        </w:tc>
      </w:tr>
    </w:tbl>
    <w:p w14:paraId="4DE95899" w14:textId="77777777" w:rsidR="00784021" w:rsidRDefault="00784021"/>
    <w:sectPr w:rsidR="00784021" w:rsidSect="00502B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BD"/>
    <w:rsid w:val="00034CED"/>
    <w:rsid w:val="000D0255"/>
    <w:rsid w:val="00190118"/>
    <w:rsid w:val="00285BD4"/>
    <w:rsid w:val="002F0314"/>
    <w:rsid w:val="003658BD"/>
    <w:rsid w:val="00502B35"/>
    <w:rsid w:val="00617945"/>
    <w:rsid w:val="006876B7"/>
    <w:rsid w:val="006F7F73"/>
    <w:rsid w:val="00784021"/>
    <w:rsid w:val="008E1CE2"/>
    <w:rsid w:val="0090793F"/>
    <w:rsid w:val="00C75F8C"/>
    <w:rsid w:val="00D85909"/>
    <w:rsid w:val="00E27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4F7BD0"/>
  <w15:chartTrackingRefBased/>
  <w15:docId w15:val="{8ABB81AE-C768-7D4C-8BAB-FD8C795E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8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Adam Cunningham</cp:lastModifiedBy>
  <cp:revision>2</cp:revision>
  <dcterms:created xsi:type="dcterms:W3CDTF">2019-06-05T12:58:00Z</dcterms:created>
  <dcterms:modified xsi:type="dcterms:W3CDTF">2019-08-08T14:48:00Z</dcterms:modified>
</cp:coreProperties>
</file>