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3E" w:rsidRPr="000B7A6F" w:rsidRDefault="001D723E" w:rsidP="001D723E">
      <w:pPr>
        <w:rPr>
          <w:rFonts w:ascii="Times New Roman" w:hAnsi="Times New Roman"/>
          <w:b/>
        </w:rPr>
      </w:pPr>
      <w:r w:rsidRPr="006F19B6">
        <w:rPr>
          <w:rFonts w:ascii="Times New Roman" w:eastAsia="Times New Roman" w:hAnsi="Times New Roman" w:hint="eastAsia"/>
          <w:b/>
        </w:rPr>
        <w:t>S</w:t>
      </w:r>
      <w:r w:rsidRPr="006F19B6">
        <w:rPr>
          <w:rFonts w:ascii="Times New Roman" w:hAnsi="Times New Roman"/>
          <w:b/>
        </w:rPr>
        <w:t xml:space="preserve">upplemental </w:t>
      </w:r>
      <w:r>
        <w:rPr>
          <w:rFonts w:ascii="Times New Roman" w:hAnsi="Times New Roman" w:hint="eastAsia"/>
          <w:b/>
        </w:rPr>
        <w:t xml:space="preserve">data </w:t>
      </w:r>
      <w:r w:rsidRPr="006F19B6">
        <w:rPr>
          <w:rFonts w:ascii="Times New Roman" w:eastAsia="SimSun" w:hAnsi="Times New Roman" w:hint="eastAsia"/>
          <w:b/>
        </w:rPr>
        <w:t>1</w:t>
      </w:r>
    </w:p>
    <w:p w:rsidR="001D723E" w:rsidRDefault="001D723E" w:rsidP="001D723E">
      <w:pPr>
        <w:spacing w:line="360" w:lineRule="auto"/>
        <w:rPr>
          <w:rFonts w:ascii="Times New Roman" w:eastAsia="SimSun" w:hAnsi="Times New Roman" w:cs="Times New Roman"/>
        </w:rPr>
      </w:pPr>
      <w:r w:rsidRPr="005D12D3">
        <w:rPr>
          <w:rFonts w:ascii="Times New Roman" w:hAnsi="Times New Roman"/>
        </w:rPr>
        <w:t>Table 1</w:t>
      </w:r>
      <w:r w:rsidRPr="005D12D3">
        <w:rPr>
          <w:rFonts w:ascii="Times New Roman" w:hAnsi="Times New Roman" w:hint="eastAsia"/>
        </w:rPr>
        <w:t>.</w:t>
      </w:r>
      <w:r w:rsidRPr="005D12D3">
        <w:rPr>
          <w:rFonts w:ascii="Times New Roman" w:hAnsi="Times New Roman"/>
        </w:rPr>
        <w:t xml:space="preserve"> Baseline</w:t>
      </w:r>
      <w:r w:rsidRPr="001D723E">
        <w:rPr>
          <w:rFonts w:ascii="Times New Roman" w:eastAsia="SimSun" w:hAnsi="Times New Roman" w:cs="Times New Roman"/>
        </w:rPr>
        <w:t xml:space="preserve"> Demographic and Clinical </w:t>
      </w:r>
      <w:r w:rsidRPr="00944C89">
        <w:rPr>
          <w:rFonts w:ascii="Times New Roman" w:eastAsia="SimSun" w:hAnsi="Times New Roman" w:cs="Times New Roman"/>
        </w:rPr>
        <w:t xml:space="preserve">Characteristics </w:t>
      </w:r>
      <w:r>
        <w:rPr>
          <w:rFonts w:ascii="Times New Roman" w:eastAsia="SimSun" w:hAnsi="Times New Roman" w:cs="Times New Roman"/>
        </w:rPr>
        <w:t xml:space="preserve">Comparison </w:t>
      </w:r>
      <w:r w:rsidRPr="00944C89">
        <w:rPr>
          <w:rFonts w:ascii="Times New Roman" w:eastAsia="SimSun" w:hAnsi="Times New Roman" w:cs="Times New Roman"/>
        </w:rPr>
        <w:t xml:space="preserve">of Clinical High-Risk Subjects Who Were </w:t>
      </w:r>
      <w:r>
        <w:rPr>
          <w:rFonts w:ascii="Times New Roman" w:eastAsia="SimSun" w:hAnsi="Times New Roman" w:cs="Times New Roman"/>
        </w:rPr>
        <w:t xml:space="preserve">in </w:t>
      </w:r>
      <w:r w:rsidR="005D12D3">
        <w:rPr>
          <w:rFonts w:ascii="Times New Roman" w:eastAsia="SimSun" w:hAnsi="Times New Roman" w:cs="Times New Roman" w:hint="eastAsia"/>
        </w:rPr>
        <w:t>Validation</w:t>
      </w:r>
      <w:r>
        <w:rPr>
          <w:rFonts w:ascii="Times New Roman" w:eastAsia="SimSun" w:hAnsi="Times New Roman" w:cs="Times New Roman"/>
        </w:rPr>
        <w:t xml:space="preserve"> </w:t>
      </w:r>
      <w:r w:rsidR="005D12D3">
        <w:rPr>
          <w:rFonts w:ascii="Times New Roman" w:eastAsia="SimSun" w:hAnsi="Times New Roman" w:cs="Times New Roman" w:hint="eastAsia"/>
        </w:rPr>
        <w:t xml:space="preserve">Sample </w:t>
      </w:r>
      <w:r>
        <w:rPr>
          <w:rFonts w:ascii="Times New Roman" w:eastAsia="SimSun" w:hAnsi="Times New Roman" w:cs="Times New Roman"/>
        </w:rPr>
        <w:t>or</w:t>
      </w:r>
      <w:r w:rsidRPr="00944C89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in </w:t>
      </w:r>
      <w:r w:rsidR="005D12D3">
        <w:rPr>
          <w:rFonts w:ascii="Times New Roman" w:eastAsia="SimSun" w:hAnsi="Times New Roman" w:cs="Times New Roman" w:hint="eastAsia"/>
        </w:rPr>
        <w:t>Development Sample.</w:t>
      </w:r>
    </w:p>
    <w:tbl>
      <w:tblPr>
        <w:tblW w:w="956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337"/>
        <w:gridCol w:w="2300"/>
        <w:gridCol w:w="2175"/>
        <w:gridCol w:w="817"/>
        <w:gridCol w:w="24"/>
        <w:gridCol w:w="73"/>
        <w:gridCol w:w="827"/>
        <w:gridCol w:w="14"/>
      </w:tblGrid>
      <w:tr w:rsidR="001B60E0" w:rsidRPr="006808F3" w:rsidTr="002423AF">
        <w:trPr>
          <w:gridAfter w:val="1"/>
          <w:wAfter w:w="14" w:type="dxa"/>
          <w:trHeight w:val="710"/>
          <w:jc w:val="center"/>
        </w:trPr>
        <w:tc>
          <w:tcPr>
            <w:tcW w:w="3357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1B60E0" w:rsidRPr="006808F3" w:rsidRDefault="001B60E0" w:rsidP="002423A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Development</w:t>
            </w:r>
            <w:r w:rsidR="002423A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2187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Validation Sample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t/Z/χ</w:t>
            </w:r>
            <w:r w:rsidRPr="006808F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680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single" w:sz="12" w:space="0" w:color="auto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Cases [n(%)]</w:t>
            </w:r>
          </w:p>
        </w:tc>
        <w:tc>
          <w:tcPr>
            <w:tcW w:w="2311" w:type="dxa"/>
            <w:tcBorders>
              <w:top w:val="single" w:sz="12" w:space="0" w:color="auto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187" w:type="dxa"/>
            <w:tcBorders>
              <w:top w:val="single" w:sz="12" w:space="0" w:color="auto"/>
              <w:bottom w:val="nil"/>
            </w:tcBorders>
          </w:tcPr>
          <w:p w:rsidR="001B60E0" w:rsidRPr="006808F3" w:rsidRDefault="0098618B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3"/>
            <w:tcBorders>
              <w:top w:val="single" w:sz="12" w:space="0" w:color="auto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50" w:right="-110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12" w:space="0" w:color="auto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Age(years) [</w:t>
            </w: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20.9(6.4)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808F3" w:rsidRDefault="0098618B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18.9(5.6)</w:t>
            </w:r>
          </w:p>
        </w:tc>
        <w:tc>
          <w:tcPr>
            <w:tcW w:w="916" w:type="dxa"/>
            <w:gridSpan w:val="3"/>
            <w:tcBorders>
              <w:top w:val="nil"/>
              <w:bottom w:val="nil"/>
            </w:tcBorders>
          </w:tcPr>
          <w:p w:rsidR="001B60E0" w:rsidRPr="006808F3" w:rsidRDefault="001B60E0" w:rsidP="0098618B">
            <w:pPr>
              <w:suppressLineNumbers/>
              <w:spacing w:after="0" w:line="240" w:lineRule="auto"/>
              <w:ind w:rightChars="-50" w:right="-110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 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98618B">
              <w:rPr>
                <w:rFonts w:ascii="Times New Roman" w:hAnsi="Times New Roman" w:cs="Times New Roman" w:hint="eastAsia"/>
                <w:sz w:val="20"/>
                <w:szCs w:val="20"/>
              </w:rPr>
              <w:t>3.198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B60E0" w:rsidRPr="006808F3" w:rsidRDefault="001B60E0" w:rsidP="009861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618B">
              <w:rPr>
                <w:rFonts w:ascii="Times New Roman" w:hAnsi="Times New Roman" w:cs="Times New Roman" w:hint="eastAsia"/>
                <w:sz w:val="20"/>
                <w:szCs w:val="20"/>
              </w:rPr>
              <w:t>002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Male [</w:t>
            </w: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n(%)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200(48.0)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12E5C" w:rsidRDefault="00692A3F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44(44.0)</w:t>
            </w:r>
          </w:p>
        </w:tc>
        <w:tc>
          <w:tcPr>
            <w:tcW w:w="916" w:type="dxa"/>
            <w:gridSpan w:val="3"/>
            <w:tcBorders>
              <w:top w:val="nil"/>
              <w:bottom w:val="nil"/>
            </w:tcBorders>
          </w:tcPr>
          <w:p w:rsidR="001B60E0" w:rsidRPr="00612E5C" w:rsidRDefault="001B60E0" w:rsidP="00612E5C">
            <w:pPr>
              <w:suppressLineNumbers/>
              <w:spacing w:after="0" w:line="240" w:lineRule="auto"/>
              <w:ind w:rightChars="-50" w:right="-110"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612E5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B60E0" w:rsidRPr="00612E5C" w:rsidRDefault="001B60E0" w:rsidP="00612E5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476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Education (years) [</w:t>
            </w: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11.4(3.0)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808F3" w:rsidRDefault="0098618B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10.6(3.0)</w:t>
            </w:r>
          </w:p>
        </w:tc>
        <w:tc>
          <w:tcPr>
            <w:tcW w:w="916" w:type="dxa"/>
            <w:gridSpan w:val="3"/>
            <w:tcBorders>
              <w:top w:val="nil"/>
              <w:bottom w:val="nil"/>
            </w:tcBorders>
          </w:tcPr>
          <w:p w:rsidR="001B60E0" w:rsidRPr="006808F3" w:rsidRDefault="001B60E0" w:rsidP="0098618B">
            <w:pPr>
              <w:suppressLineNumbers/>
              <w:spacing w:after="0" w:line="240" w:lineRule="auto"/>
              <w:ind w:rightChars="-50" w:right="-110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 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98618B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18B">
              <w:rPr>
                <w:rFonts w:ascii="Times New Roman" w:hAnsi="Times New Roman" w:cs="Times New Roman" w:hint="eastAsia"/>
                <w:sz w:val="20"/>
                <w:szCs w:val="20"/>
              </w:rPr>
              <w:t>141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B60E0" w:rsidRPr="006808F3" w:rsidRDefault="001B60E0" w:rsidP="009861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618B">
              <w:rPr>
                <w:rFonts w:ascii="Times New Roman" w:hAnsi="Times New Roman" w:cs="Times New Roman" w:hint="eastAsia"/>
                <w:sz w:val="20"/>
                <w:szCs w:val="20"/>
              </w:rPr>
              <w:t>033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652D6E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9553" w:type="dxa"/>
            <w:gridSpan w:val="7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652D6E" w:rsidRPr="006808F3" w:rsidRDefault="00652D6E" w:rsidP="005069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Structured Interview of Prodrome Syndromes (SIPS/SOPS) </w:t>
            </w:r>
          </w:p>
        </w:tc>
      </w:tr>
      <w:tr w:rsidR="001B60E0" w:rsidRPr="00612E5C" w:rsidTr="002423AF">
        <w:trPr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Family History</w:t>
            </w:r>
            <w:r w:rsidRPr="00680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[n(%)]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45(10.8)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12E5C" w:rsidRDefault="00692A3F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3(3.0)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  <w:vAlign w:val="center"/>
          </w:tcPr>
          <w:p w:rsidR="001B60E0" w:rsidRPr="00612E5C" w:rsidRDefault="001B60E0" w:rsidP="00612E5C">
            <w:pPr>
              <w:suppressLineNumbers/>
              <w:spacing w:after="0" w:line="240" w:lineRule="auto"/>
              <w:ind w:rightChars="-76" w:right="-16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612E5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814</w:t>
            </w:r>
          </w:p>
        </w:tc>
        <w:tc>
          <w:tcPr>
            <w:tcW w:w="869" w:type="dxa"/>
            <w:gridSpan w:val="3"/>
            <w:tcBorders>
              <w:top w:val="nil"/>
              <w:bottom w:val="nil"/>
            </w:tcBorders>
            <w:vAlign w:val="center"/>
          </w:tcPr>
          <w:p w:rsidR="001B60E0" w:rsidRPr="00612E5C" w:rsidRDefault="00612E5C" w:rsidP="00612E5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B60E0" w:rsidRPr="00612E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1B60E0" w:rsidRPr="00612E5C" w:rsidTr="002423AF">
        <w:trPr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</w:tcPr>
          <w:p w:rsidR="001B60E0" w:rsidRPr="006808F3" w:rsidRDefault="001B60E0" w:rsidP="00692A3F">
            <w:pPr>
              <w:suppressLineNumbers/>
              <w:spacing w:after="0" w:line="240" w:lineRule="auto"/>
              <w:ind w:rightChars="-84" w:right="-1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Schizotypal</w:t>
            </w:r>
            <w:proofErr w:type="spellEnd"/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Personality Disorder [n(%)]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leftChars="-17" w:lef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20(4.8)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12E5C" w:rsidRDefault="00692A3F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1(1.0)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</w:tcPr>
          <w:p w:rsidR="001B60E0" w:rsidRPr="00612E5C" w:rsidRDefault="001B60E0" w:rsidP="00612E5C">
            <w:pPr>
              <w:suppressLineNumbers/>
              <w:spacing w:after="0" w:line="240" w:lineRule="auto"/>
              <w:ind w:rightChars="-76" w:right="-16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612E5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983</w:t>
            </w:r>
          </w:p>
        </w:tc>
        <w:tc>
          <w:tcPr>
            <w:tcW w:w="869" w:type="dxa"/>
            <w:gridSpan w:val="3"/>
            <w:tcBorders>
              <w:top w:val="nil"/>
              <w:bottom w:val="nil"/>
            </w:tcBorders>
          </w:tcPr>
          <w:p w:rsidR="001B60E0" w:rsidRPr="00612E5C" w:rsidRDefault="001B60E0" w:rsidP="00612E5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5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612E5C" w:rsidRPr="00612E5C">
              <w:rPr>
                <w:rFonts w:ascii="Times New Roman" w:hAnsi="Times New Roman" w:cs="Times New Roman" w:hint="eastAsia"/>
                <w:sz w:val="20"/>
                <w:szCs w:val="20"/>
              </w:rPr>
              <w:t>84</w:t>
            </w:r>
          </w:p>
        </w:tc>
      </w:tr>
      <w:tr w:rsidR="001B60E0" w:rsidRPr="006808F3" w:rsidTr="002423AF">
        <w:trPr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Highest GAF in past year [Mean (SD)]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78.6(4.7)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79.6(3.2)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7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3.000</w:t>
            </w:r>
          </w:p>
        </w:tc>
        <w:tc>
          <w:tcPr>
            <w:tcW w:w="86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003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1B60E0" w:rsidRPr="006808F3" w:rsidTr="002423AF">
        <w:trPr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Current GAF</w:t>
            </w:r>
            <w:r w:rsidRPr="00680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[Mean (SD)]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55.2(7.8)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D52C49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57.9(5.7)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rightChars="-76" w:right="-16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756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1B60E0" w:rsidRPr="006808F3" w:rsidTr="002423AF">
        <w:trPr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Drop GAF </w:t>
            </w:r>
            <w:r w:rsidRPr="006808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[Mean (SD)]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23.4(7.8)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D52C49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21.7(5.6)</w:t>
            </w:r>
          </w:p>
        </w:tc>
        <w:tc>
          <w:tcPr>
            <w:tcW w:w="84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rightChars="-76" w:right="-167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387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652D6E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9553" w:type="dxa"/>
            <w:gridSpan w:val="7"/>
            <w:tcBorders>
              <w:top w:val="nil"/>
              <w:bottom w:val="nil"/>
            </w:tcBorders>
            <w:shd w:val="clear" w:color="auto" w:fill="B6DDE8" w:themeFill="accent5" w:themeFillTint="66"/>
            <w:vAlign w:val="center"/>
          </w:tcPr>
          <w:p w:rsidR="00652D6E" w:rsidRPr="006808F3" w:rsidRDefault="00652D6E" w:rsidP="005069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Positive Symptoms [Median, Mean(SD)]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P1 Unusual Thought Content 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4, 2.8(1.9)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3.4(1.9)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="00EB323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955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03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P2 Suspiciousness 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4, 3.1(1.9)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3.3(1.8)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144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253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P3 Grandiose Ideas 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0, 0.2(0.6)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0.1(0.6)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619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536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P4 Perceptual Abnormalities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2.5(2.1)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2.8(2.1)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688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091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sz w:val="15"/>
                <w:szCs w:val="15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P5 Disorganized Communication 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0, 0.5(1.0)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0.5(1.1)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837</w:t>
            </w:r>
          </w:p>
        </w:tc>
      </w:tr>
      <w:tr w:rsidR="00652D6E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9553" w:type="dxa"/>
            <w:gridSpan w:val="7"/>
            <w:tcBorders>
              <w:top w:val="nil"/>
              <w:bottom w:val="nil"/>
            </w:tcBorders>
            <w:shd w:val="clear" w:color="auto" w:fill="B6DDE8" w:themeFill="accent5" w:themeFillTint="66"/>
            <w:vAlign w:val="center"/>
          </w:tcPr>
          <w:p w:rsidR="00652D6E" w:rsidRPr="006808F3" w:rsidRDefault="00652D6E" w:rsidP="005069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Negative Symptoms [Median, Mean(SD)]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N1 Social Anhedonia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2.6(1.3)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2.6(1.3)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13" w:rightChars="-50" w:right="-110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161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0.872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N2 </w:t>
            </w:r>
            <w:proofErr w:type="spellStart"/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Avolition</w:t>
            </w:r>
            <w:proofErr w:type="spellEnd"/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2.5(1.3)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2.4(1.1)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13" w:rightChars="-50" w:right="-110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889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374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N3 Expression of Emotion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1, 1.4(1.4)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1.3(1.4)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13" w:rightChars="-50" w:right="-110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180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857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N4 Experience of Emotions and self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1, 1.4(1.4)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1.2(1.2)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13" w:rightChars="-50" w:right="-110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833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405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N5 Ideational Richness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0, 0.5(1.0)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0.7(1.2)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13" w:rightChars="-50" w:right="-110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0.291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N6 Occupational Functioning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3.4(1.6)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3.5(1.3)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13" w:rightChars="-50" w:right="-110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1.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256</w:t>
            </w:r>
          </w:p>
        </w:tc>
      </w:tr>
      <w:tr w:rsidR="00652D6E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9553" w:type="dxa"/>
            <w:gridSpan w:val="7"/>
            <w:tcBorders>
              <w:top w:val="nil"/>
              <w:bottom w:val="nil"/>
            </w:tcBorders>
            <w:shd w:val="clear" w:color="auto" w:fill="B6DDE8" w:themeFill="accent5" w:themeFillTint="66"/>
            <w:vAlign w:val="center"/>
          </w:tcPr>
          <w:p w:rsidR="00652D6E" w:rsidRPr="006808F3" w:rsidRDefault="00652D6E" w:rsidP="005069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Disorganization Symptoms [Median, Mean(SD)]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D1 Odd Behavior of Appearance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0, 0.7(1.1)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0.7(1.0)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161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B60E0" w:rsidRPr="00680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72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D2 Bizarre Thinking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2, 2.01.9)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3.0(1.9)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537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D3 Trouble with Focus and Attention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2, 2.4(1.1)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2.4(0.9)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320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749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D4 Impairment in Personal Hygiene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0, 0.5(0.8)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0.3(0.5)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2.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  <w:tr w:rsidR="00652D6E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9553" w:type="dxa"/>
            <w:gridSpan w:val="7"/>
            <w:tcBorders>
              <w:top w:val="nil"/>
              <w:bottom w:val="nil"/>
            </w:tcBorders>
            <w:shd w:val="clear" w:color="auto" w:fill="B6DDE8" w:themeFill="accent5" w:themeFillTint="66"/>
            <w:vAlign w:val="center"/>
          </w:tcPr>
          <w:p w:rsidR="00652D6E" w:rsidRPr="006808F3" w:rsidRDefault="00652D6E" w:rsidP="005069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General Symptoms [Median, Mean(SD)]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G1 Sleep Disturbance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2.4(1.3)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2.2(1.1)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1.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860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06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G2 </w:t>
            </w:r>
            <w:proofErr w:type="spellStart"/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Dysphoric</w:t>
            </w:r>
            <w:proofErr w:type="spellEnd"/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Mood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3.1(1.4)</w:t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2.9(1.1)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170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242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nil"/>
            </w:tcBorders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3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G3 Motor Disturbances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0, 0.2(0.6)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0,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0.4(0.7)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9" w:type="dxa"/>
            <w:gridSpan w:val="3"/>
            <w:tcBorders>
              <w:top w:val="nil"/>
              <w:bottom w:val="nil"/>
            </w:tcBorders>
          </w:tcPr>
          <w:p w:rsidR="001B60E0" w:rsidRPr="006808F3" w:rsidRDefault="001B60E0" w:rsidP="00EB323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B60E0" w:rsidRPr="006808F3" w:rsidTr="002423AF">
        <w:trPr>
          <w:gridAfter w:val="1"/>
          <w:wAfter w:w="14" w:type="dxa"/>
          <w:trHeight w:val="314"/>
          <w:jc w:val="center"/>
        </w:trPr>
        <w:tc>
          <w:tcPr>
            <w:tcW w:w="3357" w:type="dxa"/>
            <w:tcBorders>
              <w:top w:val="nil"/>
              <w:bottom w:val="single" w:sz="12" w:space="0" w:color="auto"/>
            </w:tcBorders>
            <w:vAlign w:val="center"/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58" w:right="-128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G4 Impaired Tolerance to Normal Stress</w:t>
            </w:r>
          </w:p>
        </w:tc>
        <w:tc>
          <w:tcPr>
            <w:tcW w:w="2311" w:type="dxa"/>
            <w:tcBorders>
              <w:top w:val="nil"/>
              <w:bottom w:val="single" w:sz="12" w:space="0" w:color="auto"/>
            </w:tcBorders>
          </w:tcPr>
          <w:p w:rsidR="001B60E0" w:rsidRPr="006808F3" w:rsidRDefault="001B60E0" w:rsidP="00506900">
            <w:pPr>
              <w:suppressLineNumbers/>
              <w:spacing w:after="0" w:line="240" w:lineRule="auto"/>
              <w:ind w:rightChars="-42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3, 3.2(1.4)</w:t>
            </w:r>
          </w:p>
        </w:tc>
        <w:tc>
          <w:tcPr>
            <w:tcW w:w="2187" w:type="dxa"/>
            <w:tcBorders>
              <w:top w:val="nil"/>
              <w:bottom w:val="single" w:sz="12" w:space="0" w:color="auto"/>
            </w:tcBorders>
          </w:tcPr>
          <w:p w:rsidR="001B60E0" w:rsidRPr="006808F3" w:rsidRDefault="00BD266C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4, </w:t>
            </w:r>
            <w:r w:rsidR="00D52C49">
              <w:rPr>
                <w:rFonts w:ascii="Times New Roman" w:hAnsi="Times New Roman" w:cs="Times New Roman" w:hint="eastAsia"/>
                <w:sz w:val="20"/>
                <w:szCs w:val="20"/>
              </w:rPr>
              <w:t>3.8(1.1)</w:t>
            </w:r>
          </w:p>
        </w:tc>
        <w:tc>
          <w:tcPr>
            <w:tcW w:w="819" w:type="dxa"/>
            <w:tcBorders>
              <w:top w:val="nil"/>
              <w:bottom w:val="single" w:sz="12" w:space="0" w:color="auto"/>
            </w:tcBorders>
          </w:tcPr>
          <w:p w:rsidR="001B60E0" w:rsidRPr="006808F3" w:rsidRDefault="001B60E0" w:rsidP="00EB3233">
            <w:pPr>
              <w:suppressLineNumbers/>
              <w:spacing w:after="0" w:line="240" w:lineRule="auto"/>
              <w:ind w:left="-77" w:rightChars="-5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3233">
              <w:rPr>
                <w:rFonts w:ascii="Times New Roman" w:hAnsi="Times New Roman" w:cs="Times New Roman" w:hint="eastAsia"/>
                <w:sz w:val="20"/>
                <w:szCs w:val="20"/>
              </w:rPr>
              <w:t>762</w:t>
            </w:r>
          </w:p>
        </w:tc>
        <w:tc>
          <w:tcPr>
            <w:tcW w:w="879" w:type="dxa"/>
            <w:gridSpan w:val="3"/>
            <w:tcBorders>
              <w:top w:val="nil"/>
              <w:bottom w:val="single" w:sz="12" w:space="0" w:color="auto"/>
            </w:tcBorders>
          </w:tcPr>
          <w:p w:rsidR="001B60E0" w:rsidRPr="006808F3" w:rsidRDefault="00EB3233" w:rsidP="005069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F3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096BF0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</w:tr>
    </w:tbl>
    <w:p w:rsidR="00652D6E" w:rsidRPr="006808F3" w:rsidRDefault="00652D6E" w:rsidP="00652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8F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Note: </w:t>
      </w:r>
      <w:r w:rsidRPr="006808F3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6808F3">
        <w:rPr>
          <w:rFonts w:ascii="Times New Roman" w:hAnsi="Times New Roman" w:cs="Times New Roman"/>
          <w:sz w:val="20"/>
          <w:szCs w:val="20"/>
        </w:rPr>
        <w:t>Family History:</w:t>
      </w:r>
      <w:r w:rsidRPr="006808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808F3">
        <w:rPr>
          <w:rFonts w:ascii="Times New Roman" w:hAnsi="Times New Roman" w:cs="Times New Roman"/>
          <w:sz w:val="20"/>
          <w:szCs w:val="20"/>
        </w:rPr>
        <w:t xml:space="preserve">having at least one first-degree relative with psychosis; </w:t>
      </w:r>
      <w:r w:rsidRPr="006808F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808F3">
        <w:rPr>
          <w:rFonts w:ascii="Times New Roman" w:hAnsi="Times New Roman" w:cs="Times New Roman"/>
          <w:sz w:val="20"/>
          <w:szCs w:val="20"/>
        </w:rPr>
        <w:t xml:space="preserve"> Drop GAF: GAF (Global Assessment of Functioning) score baseline from highest 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6808F3">
        <w:rPr>
          <w:rFonts w:ascii="Times New Roman" w:hAnsi="Times New Roman" w:cs="Times New Roman"/>
          <w:sz w:val="20"/>
          <w:szCs w:val="20"/>
        </w:rPr>
        <w:t xml:space="preserve">past year; </w:t>
      </w:r>
      <w:r w:rsidRPr="006808F3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808F3">
        <w:rPr>
          <w:rFonts w:ascii="Times New Roman" w:hAnsi="Times New Roman" w:cs="Times New Roman"/>
          <w:sz w:val="20"/>
          <w:szCs w:val="20"/>
        </w:rPr>
        <w:t xml:space="preserve"> </w:t>
      </w:r>
      <w:r w:rsidRPr="006808F3">
        <w:rPr>
          <w:rFonts w:ascii="Times New Roman" w:hAnsi="Times New Roman" w:cs="Times New Roman"/>
          <w:i/>
          <w:sz w:val="20"/>
          <w:szCs w:val="20"/>
        </w:rPr>
        <w:t>t/Z/χ</w:t>
      </w:r>
      <w:r w:rsidRPr="006808F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6808F3">
        <w:rPr>
          <w:rFonts w:ascii="Times New Roman" w:hAnsi="Times New Roman" w:cs="Times New Roman"/>
          <w:sz w:val="20"/>
          <w:szCs w:val="20"/>
        </w:rPr>
        <w:t xml:space="preserve"> : </w:t>
      </w:r>
      <w:r w:rsidRPr="006808F3">
        <w:rPr>
          <w:rFonts w:ascii="Times New Roman" w:hAnsi="Times New Roman" w:cs="Times New Roman"/>
          <w:i/>
          <w:sz w:val="20"/>
          <w:szCs w:val="20"/>
        </w:rPr>
        <w:t>t</w:t>
      </w:r>
      <w:r w:rsidRPr="006808F3">
        <w:rPr>
          <w:rFonts w:ascii="Times New Roman" w:hAnsi="Times New Roman" w:cs="Times New Roman"/>
          <w:sz w:val="20"/>
          <w:szCs w:val="20"/>
        </w:rPr>
        <w:t xml:space="preserve"> for independent t test, </w:t>
      </w:r>
      <w:r w:rsidRPr="006808F3">
        <w:rPr>
          <w:rFonts w:ascii="Times New Roman" w:hAnsi="Times New Roman" w:cs="Times New Roman"/>
          <w:i/>
          <w:sz w:val="20"/>
          <w:szCs w:val="20"/>
        </w:rPr>
        <w:t>Z</w:t>
      </w:r>
      <w:r w:rsidRPr="006808F3">
        <w:rPr>
          <w:rFonts w:ascii="Times New Roman" w:hAnsi="Times New Roman" w:cs="Times New Roman"/>
          <w:sz w:val="20"/>
          <w:szCs w:val="20"/>
        </w:rPr>
        <w:t xml:space="preserve"> for Mann-Whitney U Test (nonparametric test), </w:t>
      </w:r>
      <w:r w:rsidRPr="006808F3">
        <w:rPr>
          <w:rFonts w:ascii="Times New Roman" w:hAnsi="Times New Roman" w:cs="Times New Roman"/>
          <w:i/>
          <w:sz w:val="20"/>
          <w:szCs w:val="20"/>
        </w:rPr>
        <w:t>χ</w:t>
      </w:r>
      <w:r w:rsidRPr="006808F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6808F3">
        <w:rPr>
          <w:rFonts w:ascii="Times New Roman" w:hAnsi="Times New Roman" w:cs="Times New Roman"/>
          <w:sz w:val="20"/>
          <w:szCs w:val="20"/>
        </w:rPr>
        <w:t xml:space="preserve"> for kappa test.</w:t>
      </w:r>
      <w:r w:rsidR="00096BF0">
        <w:rPr>
          <w:rFonts w:ascii="Times New Roman" w:hAnsi="Times New Roman" w:cs="Times New Roman" w:hint="eastAsia"/>
          <w:sz w:val="20"/>
          <w:szCs w:val="20"/>
        </w:rPr>
        <w:t xml:space="preserve"> * </w:t>
      </w:r>
      <w:r w:rsidR="00096BF0" w:rsidRPr="00096BF0">
        <w:rPr>
          <w:rFonts w:ascii="Times New Roman" w:hAnsi="Times New Roman" w:cs="Times New Roman" w:hint="eastAsia"/>
          <w:i/>
          <w:sz w:val="20"/>
          <w:szCs w:val="20"/>
        </w:rPr>
        <w:t>p</w:t>
      </w:r>
      <w:r w:rsidR="00096BF0">
        <w:rPr>
          <w:rFonts w:ascii="Times New Roman" w:hAnsi="Times New Roman" w:cs="Times New Roman" w:hint="eastAsia"/>
          <w:sz w:val="20"/>
          <w:szCs w:val="20"/>
        </w:rPr>
        <w:t xml:space="preserve"> &lt; 0.05.</w:t>
      </w:r>
    </w:p>
    <w:p w:rsidR="00652D6E" w:rsidRDefault="00652D6E"/>
    <w:sectPr w:rsidR="00652D6E" w:rsidSect="00F0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B5" w:rsidRDefault="00586AB5" w:rsidP="001D723E">
      <w:pPr>
        <w:spacing w:after="0" w:line="240" w:lineRule="auto"/>
      </w:pPr>
      <w:r>
        <w:separator/>
      </w:r>
    </w:p>
  </w:endnote>
  <w:endnote w:type="continuationSeparator" w:id="0">
    <w:p w:rsidR="00586AB5" w:rsidRDefault="00586AB5" w:rsidP="001D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Lucida Sans Unicode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B5" w:rsidRDefault="00586AB5" w:rsidP="001D723E">
      <w:pPr>
        <w:spacing w:after="0" w:line="240" w:lineRule="auto"/>
      </w:pPr>
      <w:r>
        <w:separator/>
      </w:r>
    </w:p>
  </w:footnote>
  <w:footnote w:type="continuationSeparator" w:id="0">
    <w:p w:rsidR="00586AB5" w:rsidRDefault="00586AB5" w:rsidP="001D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D6E"/>
    <w:rsid w:val="00096BF0"/>
    <w:rsid w:val="000B7A6F"/>
    <w:rsid w:val="0010201F"/>
    <w:rsid w:val="001477FC"/>
    <w:rsid w:val="001B60E0"/>
    <w:rsid w:val="001D723E"/>
    <w:rsid w:val="002423AF"/>
    <w:rsid w:val="00424704"/>
    <w:rsid w:val="00586AB5"/>
    <w:rsid w:val="005A5E5E"/>
    <w:rsid w:val="005D12D3"/>
    <w:rsid w:val="00612E5C"/>
    <w:rsid w:val="00652D6E"/>
    <w:rsid w:val="00692A3F"/>
    <w:rsid w:val="00757C5E"/>
    <w:rsid w:val="007F281F"/>
    <w:rsid w:val="0098618B"/>
    <w:rsid w:val="009A729D"/>
    <w:rsid w:val="00A63192"/>
    <w:rsid w:val="00B11D69"/>
    <w:rsid w:val="00BD266C"/>
    <w:rsid w:val="00D52C49"/>
    <w:rsid w:val="00DE5088"/>
    <w:rsid w:val="00EB3233"/>
    <w:rsid w:val="00F0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SFUIText" w:eastAsiaTheme="minorEastAsia" w:hAnsi=".SFUIText" w:cs="Times New Roman"/>
        <w:color w:val="454545"/>
        <w:sz w:val="34"/>
        <w:szCs w:val="3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E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1D723E"/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1D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1D723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2018-07-23T04:54:00Z</dcterms:created>
  <dcterms:modified xsi:type="dcterms:W3CDTF">2018-07-23T05:39:00Z</dcterms:modified>
</cp:coreProperties>
</file>