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15" w:rsidRDefault="00782115" w:rsidP="00552677">
      <w:pPr>
        <w:pStyle w:val="CommentText"/>
      </w:pPr>
      <w:r>
        <w:rPr>
          <w:i/>
        </w:rPr>
        <w:t>Supplement 1</w:t>
      </w:r>
      <w:r>
        <w:t>.</w:t>
      </w:r>
    </w:p>
    <w:p w:rsidR="00782115" w:rsidRDefault="00782115" w:rsidP="00552677">
      <w:pPr>
        <w:pStyle w:val="CommentText"/>
        <w:ind w:left="360"/>
        <w:rPr>
          <w:rFonts w:cs="Arial"/>
        </w:rPr>
      </w:pPr>
      <w:r>
        <w:rPr>
          <w:rFonts w:cs="Arial"/>
        </w:rPr>
        <w:t>The respiratory-symptoms questionnaire is a combination of two question batteries originally formulated by the British Medical Research Council Committee: Habitual coughing continuing for at least three consecutive months in a year and sputum production (questions 1-6) (1965), and shortness of breath upon physical exertion (questions 7-10)</w:t>
      </w:r>
      <w:r w:rsidR="004D523A">
        <w:rPr>
          <w:rFonts w:cs="Arial"/>
        </w:rPr>
        <w:t xml:space="preserve"> (Fletcher </w:t>
      </w:r>
      <w:r w:rsidR="004D523A" w:rsidRPr="004D523A">
        <w:rPr>
          <w:rFonts w:cs="Arial"/>
          <w:i/>
        </w:rPr>
        <w:t>et al.</w:t>
      </w:r>
      <w:r w:rsidR="007F654A">
        <w:rPr>
          <w:rFonts w:cs="Arial"/>
        </w:rPr>
        <w:t xml:space="preserve"> 1959)</w:t>
      </w:r>
      <w:r>
        <w:rPr>
          <w:rFonts w:cs="Arial"/>
        </w:rPr>
        <w:t>. The WHO has recommended that these sets of questions should be included in population studies</w:t>
      </w:r>
      <w:r w:rsidR="007F654A">
        <w:rPr>
          <w:rFonts w:cs="Arial"/>
        </w:rPr>
        <w:t xml:space="preserve"> (Rose</w:t>
      </w:r>
      <w:bookmarkStart w:id="0" w:name="_GoBack"/>
      <w:bookmarkEnd w:id="0"/>
      <w:r w:rsidR="007F654A">
        <w:rPr>
          <w:rFonts w:cs="Arial"/>
        </w:rPr>
        <w:t>,</w:t>
      </w:r>
      <w:r w:rsidR="004D523A">
        <w:rPr>
          <w:rFonts w:cs="Arial"/>
        </w:rPr>
        <w:t xml:space="preserve"> Blackburn,</w:t>
      </w:r>
      <w:r w:rsidR="007F654A">
        <w:rPr>
          <w:rFonts w:cs="Arial"/>
        </w:rPr>
        <w:t xml:space="preserve"> 1968)</w:t>
      </w:r>
      <w:r>
        <w:rPr>
          <w:rFonts w:cs="Arial"/>
        </w:rPr>
        <w:t>.</w:t>
      </w:r>
    </w:p>
    <w:p w:rsidR="00782115" w:rsidRDefault="00782115" w:rsidP="00552677">
      <w:pPr>
        <w:pStyle w:val="CommentText"/>
        <w:ind w:left="360"/>
        <w:rPr>
          <w:rFonts w:cs="Arial"/>
        </w:rPr>
      </w:pPr>
      <w:r>
        <w:rPr>
          <w:rFonts w:cs="Arial"/>
        </w:rPr>
        <w:t>The self-reported symptoms were classified according to the answers given to questions 1, 7 and 8: NO to all questions = No self-reported respiratory symptoms and YES to any of them = Self-reported respiratory symptoms.</w:t>
      </w:r>
    </w:p>
    <w:p w:rsidR="00782115" w:rsidRPr="00235AB0" w:rsidRDefault="00782115" w:rsidP="007E1DE9">
      <w:pPr>
        <w:pStyle w:val="CommentText"/>
        <w:rPr>
          <w:i/>
        </w:rPr>
      </w:pPr>
    </w:p>
    <w:p w:rsidR="00782115" w:rsidRPr="00235AB0" w:rsidRDefault="00782115" w:rsidP="007E1DE9">
      <w:pPr>
        <w:pStyle w:val="CommentText"/>
        <w:rPr>
          <w:rFonts w:cs="Arial"/>
          <w:i/>
        </w:rPr>
      </w:pPr>
      <w:r w:rsidRPr="00235AB0">
        <w:rPr>
          <w:i/>
        </w:rPr>
        <w:t>Respiratory Symptom questions:</w:t>
      </w:r>
    </w:p>
    <w:p w:rsidR="00782115" w:rsidRPr="00235AB0" w:rsidRDefault="00782115" w:rsidP="007E1DE9">
      <w:pPr>
        <w:pStyle w:val="CommentText"/>
        <w:rPr>
          <w:rFonts w:cs="Arial"/>
          <w:i/>
        </w:rPr>
      </w:pPr>
    </w:p>
    <w:p w:rsidR="00782115" w:rsidRPr="00235AB0" w:rsidRDefault="00782115" w:rsidP="007E1DE9">
      <w:pPr>
        <w:pStyle w:val="CommentText"/>
        <w:numPr>
          <w:ilvl w:val="0"/>
          <w:numId w:val="36"/>
        </w:numPr>
        <w:rPr>
          <w:rFonts w:eastAsia="Times New Roman" w:cs="Arial"/>
          <w:lang w:eastAsia="fi-FI"/>
        </w:rPr>
      </w:pPr>
      <w:r w:rsidRPr="00235AB0">
        <w:rPr>
          <w:rFonts w:eastAsia="Times New Roman" w:cs="Arial"/>
          <w:lang w:eastAsia="fi-FI"/>
        </w:rPr>
        <w:t xml:space="preserve">Do you cough or </w:t>
      </w:r>
      <w:r w:rsidRPr="00235AB0">
        <w:rPr>
          <w:rFonts w:cs="Arial"/>
        </w:rPr>
        <w:t xml:space="preserve">bring up phlegm </w:t>
      </w:r>
      <w:r w:rsidRPr="00235AB0">
        <w:rPr>
          <w:rFonts w:eastAsia="Times New Roman" w:cs="Arial"/>
          <w:lang w:eastAsia="fi-FI"/>
        </w:rPr>
        <w:t>on most days? (Never, during the last 12 months, over 12 months ago)</w:t>
      </w:r>
    </w:p>
    <w:p w:rsidR="00782115" w:rsidRPr="00235AB0" w:rsidRDefault="00782115" w:rsidP="007E1DE9">
      <w:pPr>
        <w:pStyle w:val="CommentText"/>
        <w:numPr>
          <w:ilvl w:val="0"/>
          <w:numId w:val="36"/>
        </w:numPr>
        <w:rPr>
          <w:rFonts w:eastAsia="Times New Roman" w:cs="Arial"/>
          <w:lang w:eastAsia="fi-FI"/>
        </w:rPr>
      </w:pPr>
      <w:r w:rsidRPr="00235AB0">
        <w:rPr>
          <w:rFonts w:cs="Arial"/>
        </w:rPr>
        <w:t>Do you cough, bring up phlegm</w:t>
      </w:r>
      <w:r>
        <w:rPr>
          <w:rFonts w:cs="Arial"/>
        </w:rPr>
        <w:t>,</w:t>
      </w:r>
      <w:r w:rsidRPr="00235AB0">
        <w:rPr>
          <w:rFonts w:cs="Arial"/>
        </w:rPr>
        <w:t xml:space="preserve"> or both?</w:t>
      </w:r>
    </w:p>
    <w:p w:rsidR="00782115" w:rsidRPr="00235AB0" w:rsidRDefault="00782115" w:rsidP="007E1DE9">
      <w:pPr>
        <w:pStyle w:val="CommentText"/>
        <w:numPr>
          <w:ilvl w:val="0"/>
          <w:numId w:val="36"/>
        </w:numPr>
        <w:rPr>
          <w:rFonts w:eastAsia="Times New Roman" w:cs="Arial"/>
          <w:lang w:eastAsia="fi-FI"/>
        </w:rPr>
      </w:pPr>
      <w:r w:rsidRPr="00235AB0">
        <w:rPr>
          <w:rFonts w:eastAsia="Times New Roman" w:cs="Arial"/>
          <w:lang w:eastAsia="fi-FI"/>
        </w:rPr>
        <w:t xml:space="preserve">Do you cough on most days </w:t>
      </w:r>
      <w:r>
        <w:rPr>
          <w:rFonts w:eastAsia="Times New Roman" w:cs="Arial"/>
          <w:lang w:eastAsia="fi-FI"/>
        </w:rPr>
        <w:t>for a period of</w:t>
      </w:r>
      <w:r w:rsidRPr="00235AB0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three</w:t>
      </w:r>
      <w:r w:rsidRPr="00235AB0">
        <w:rPr>
          <w:rFonts w:eastAsia="Times New Roman" w:cs="Arial"/>
          <w:lang w:eastAsia="fi-FI"/>
        </w:rPr>
        <w:t xml:space="preserve"> consecutive months or more during the year?</w:t>
      </w:r>
    </w:p>
    <w:p w:rsidR="00782115" w:rsidRPr="00235AB0" w:rsidRDefault="00782115" w:rsidP="00A272CE">
      <w:pPr>
        <w:pStyle w:val="CommentTex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Have</w:t>
      </w:r>
      <w:r w:rsidRPr="00235AB0">
        <w:rPr>
          <w:rFonts w:cs="Arial"/>
        </w:rPr>
        <w:t xml:space="preserve"> you cough</w:t>
      </w:r>
      <w:r>
        <w:rPr>
          <w:rFonts w:cs="Arial"/>
        </w:rPr>
        <w:t>ed</w:t>
      </w:r>
      <w:r w:rsidRPr="00235AB0">
        <w:rPr>
          <w:rFonts w:cs="Arial"/>
        </w:rPr>
        <w:t xml:space="preserve"> like this on most days for </w:t>
      </w:r>
      <w:r>
        <w:rPr>
          <w:rFonts w:cs="Arial"/>
        </w:rPr>
        <w:t>three</w:t>
      </w:r>
      <w:r w:rsidRPr="00235AB0">
        <w:rPr>
          <w:rFonts w:cs="Arial"/>
        </w:rPr>
        <w:t xml:space="preserve"> consecutive months a year for at least </w:t>
      </w:r>
      <w:r>
        <w:rPr>
          <w:rFonts w:cs="Arial"/>
        </w:rPr>
        <w:t>two</w:t>
      </w:r>
      <w:r w:rsidRPr="00235AB0">
        <w:rPr>
          <w:rFonts w:cs="Arial"/>
        </w:rPr>
        <w:t xml:space="preserve"> years?</w:t>
      </w:r>
    </w:p>
    <w:p w:rsidR="00782115" w:rsidRPr="00235AB0" w:rsidRDefault="00782115" w:rsidP="00A272CE">
      <w:pPr>
        <w:pStyle w:val="CommentText"/>
        <w:numPr>
          <w:ilvl w:val="0"/>
          <w:numId w:val="36"/>
        </w:numPr>
        <w:rPr>
          <w:rFonts w:cs="Arial"/>
        </w:rPr>
      </w:pPr>
      <w:r w:rsidRPr="00235AB0">
        <w:rPr>
          <w:rFonts w:cs="Arial"/>
        </w:rPr>
        <w:t>D</w:t>
      </w:r>
      <w:r w:rsidRPr="00235AB0">
        <w:rPr>
          <w:rFonts w:eastAsia="Times New Roman" w:cs="Arial"/>
          <w:lang w:eastAsia="fi-FI"/>
        </w:rPr>
        <w:t xml:space="preserve">o you </w:t>
      </w:r>
      <w:r w:rsidRPr="00235AB0">
        <w:rPr>
          <w:rFonts w:cs="Arial"/>
        </w:rPr>
        <w:t>bring up phlegm on most days for</w:t>
      </w:r>
      <w:r>
        <w:rPr>
          <w:rFonts w:cs="Arial"/>
        </w:rPr>
        <w:t xml:space="preserve"> a period of</w:t>
      </w:r>
      <w:r w:rsidRPr="00235AB0">
        <w:rPr>
          <w:rFonts w:cs="Arial"/>
        </w:rPr>
        <w:t xml:space="preserve"> </w:t>
      </w:r>
      <w:r>
        <w:rPr>
          <w:rFonts w:cs="Arial"/>
        </w:rPr>
        <w:t>three</w:t>
      </w:r>
      <w:r w:rsidRPr="00235AB0">
        <w:rPr>
          <w:rFonts w:cs="Arial"/>
        </w:rPr>
        <w:t xml:space="preserve"> consecutive months or more during the year?</w:t>
      </w:r>
    </w:p>
    <w:p w:rsidR="00782115" w:rsidRPr="00235AB0" w:rsidRDefault="00782115" w:rsidP="00A272CE">
      <w:pPr>
        <w:pStyle w:val="CommentText"/>
        <w:numPr>
          <w:ilvl w:val="0"/>
          <w:numId w:val="36"/>
        </w:numPr>
        <w:rPr>
          <w:rFonts w:cs="Arial"/>
        </w:rPr>
      </w:pPr>
      <w:r>
        <w:rPr>
          <w:rFonts w:cs="Arial"/>
        </w:rPr>
        <w:t>Have</w:t>
      </w:r>
      <w:r w:rsidRPr="00235AB0">
        <w:rPr>
          <w:rFonts w:eastAsia="Times New Roman" w:cs="Arial"/>
          <w:lang w:eastAsia="fi-FI"/>
        </w:rPr>
        <w:t xml:space="preserve"> you </w:t>
      </w:r>
      <w:r>
        <w:rPr>
          <w:rFonts w:eastAsia="Times New Roman" w:cs="Arial"/>
          <w:lang w:eastAsia="fi-FI"/>
        </w:rPr>
        <w:t>brought</w:t>
      </w:r>
      <w:r w:rsidRPr="00235AB0">
        <w:rPr>
          <w:rFonts w:cs="Arial"/>
        </w:rPr>
        <w:t xml:space="preserve"> up phlegm like this on most days for </w:t>
      </w:r>
      <w:r>
        <w:rPr>
          <w:rFonts w:cs="Arial"/>
        </w:rPr>
        <w:t>three</w:t>
      </w:r>
      <w:r w:rsidRPr="00235AB0">
        <w:rPr>
          <w:rFonts w:cs="Arial"/>
        </w:rPr>
        <w:t xml:space="preserve"> consecutive months or more during the year for at least </w:t>
      </w:r>
      <w:r>
        <w:rPr>
          <w:rFonts w:cs="Arial"/>
        </w:rPr>
        <w:t>two</w:t>
      </w:r>
      <w:r w:rsidRPr="00235AB0">
        <w:rPr>
          <w:rFonts w:cs="Arial"/>
        </w:rPr>
        <w:t xml:space="preserve"> years?</w:t>
      </w:r>
    </w:p>
    <w:p w:rsidR="00782115" w:rsidRPr="00235AB0" w:rsidRDefault="00782115" w:rsidP="007E1DE9">
      <w:pPr>
        <w:pStyle w:val="CommentText"/>
        <w:numPr>
          <w:ilvl w:val="0"/>
          <w:numId w:val="36"/>
        </w:numPr>
        <w:rPr>
          <w:rFonts w:cs="Arial"/>
        </w:rPr>
      </w:pPr>
      <w:r w:rsidRPr="00235AB0">
        <w:rPr>
          <w:rFonts w:cs="Arial"/>
        </w:rPr>
        <w:t xml:space="preserve">Do you </w:t>
      </w:r>
      <w:r>
        <w:rPr>
          <w:rFonts w:cs="Arial"/>
        </w:rPr>
        <w:t>become</w:t>
      </w:r>
      <w:r w:rsidRPr="00235AB0">
        <w:rPr>
          <w:rFonts w:cs="Arial"/>
        </w:rPr>
        <w:t xml:space="preserve"> short of breath when </w:t>
      </w:r>
      <w:r>
        <w:rPr>
          <w:rFonts w:cs="Arial"/>
        </w:rPr>
        <w:t xml:space="preserve">you are </w:t>
      </w:r>
      <w:r w:rsidRPr="00235AB0">
        <w:rPr>
          <w:rFonts w:cs="Arial"/>
        </w:rPr>
        <w:t>hurrying on ground level or walking up a slight hill?</w:t>
      </w:r>
    </w:p>
    <w:p w:rsidR="00782115" w:rsidRPr="00235AB0" w:rsidRDefault="00782115" w:rsidP="007E1DE9">
      <w:pPr>
        <w:pStyle w:val="CommentText"/>
        <w:numPr>
          <w:ilvl w:val="0"/>
          <w:numId w:val="36"/>
        </w:numPr>
        <w:rPr>
          <w:rFonts w:cs="Arial"/>
        </w:rPr>
      </w:pPr>
      <w:r w:rsidRPr="00235AB0">
        <w:rPr>
          <w:rFonts w:cs="Arial"/>
        </w:rPr>
        <w:t>Do you feel breathless when walking with people of the same age on the level</w:t>
      </w:r>
      <w:r>
        <w:rPr>
          <w:rFonts w:cs="Arial"/>
        </w:rPr>
        <w:t>,</w:t>
      </w:r>
      <w:r w:rsidRPr="00235AB0">
        <w:rPr>
          <w:rFonts w:cs="Arial"/>
        </w:rPr>
        <w:t xml:space="preserve"> or do you have to stop for breath when walking at your own pace on the level</w:t>
      </w:r>
      <w:r>
        <w:rPr>
          <w:rFonts w:cs="Arial"/>
        </w:rPr>
        <w:t>?</w:t>
      </w:r>
    </w:p>
    <w:p w:rsidR="00782115" w:rsidRPr="00235AB0" w:rsidRDefault="00782115" w:rsidP="007E1DE9">
      <w:pPr>
        <w:pStyle w:val="CommentText"/>
        <w:numPr>
          <w:ilvl w:val="0"/>
          <w:numId w:val="36"/>
        </w:numPr>
        <w:rPr>
          <w:rFonts w:cs="Arial"/>
          <w:i/>
        </w:rPr>
      </w:pPr>
      <w:r w:rsidRPr="00235AB0">
        <w:rPr>
          <w:rFonts w:cs="Arial"/>
        </w:rPr>
        <w:t xml:space="preserve">Do you need to stop for breath after walking </w:t>
      </w:r>
      <w:r>
        <w:rPr>
          <w:rFonts w:cs="Arial"/>
        </w:rPr>
        <w:t xml:space="preserve">for </w:t>
      </w:r>
      <w:r w:rsidRPr="00235AB0">
        <w:rPr>
          <w:rFonts w:cs="Arial"/>
        </w:rPr>
        <w:t>about 150 meters or after a few minutes on the level</w:t>
      </w:r>
      <w:r>
        <w:rPr>
          <w:rFonts w:cs="Arial"/>
        </w:rPr>
        <w:t>?</w:t>
      </w:r>
    </w:p>
    <w:p w:rsidR="00782115" w:rsidRPr="00235AB0" w:rsidRDefault="00782115" w:rsidP="007E1DE9">
      <w:pPr>
        <w:pStyle w:val="CommentText"/>
        <w:numPr>
          <w:ilvl w:val="0"/>
          <w:numId w:val="36"/>
        </w:numPr>
        <w:rPr>
          <w:rFonts w:cs="Arial"/>
        </w:rPr>
      </w:pPr>
      <w:r w:rsidRPr="00235AB0">
        <w:rPr>
          <w:rFonts w:cs="Arial"/>
        </w:rPr>
        <w:t xml:space="preserve">Do you feel breathless even when </w:t>
      </w:r>
      <w:r w:rsidRPr="00235AB0">
        <w:rPr>
          <w:rStyle w:val="st"/>
          <w:rFonts w:cs="Arial"/>
        </w:rPr>
        <w:t xml:space="preserve">taking a bath or </w:t>
      </w:r>
      <w:r w:rsidRPr="00235AB0">
        <w:rPr>
          <w:rFonts w:cs="Arial"/>
        </w:rPr>
        <w:t>dressing</w:t>
      </w:r>
      <w:r>
        <w:rPr>
          <w:rFonts w:cs="Arial"/>
        </w:rPr>
        <w:t>, for example</w:t>
      </w:r>
      <w:r w:rsidRPr="00235AB0">
        <w:rPr>
          <w:rFonts w:cs="Arial"/>
        </w:rPr>
        <w:t>?</w:t>
      </w:r>
    </w:p>
    <w:p w:rsidR="00782115" w:rsidRPr="00235AB0" w:rsidRDefault="00782115" w:rsidP="00735F27">
      <w:pPr>
        <w:pStyle w:val="CommentText"/>
        <w:ind w:left="360"/>
        <w:rPr>
          <w:rFonts w:cs="Arial"/>
        </w:rPr>
      </w:pPr>
    </w:p>
    <w:p w:rsidR="00782115" w:rsidRPr="00235AB0" w:rsidRDefault="00782115" w:rsidP="004F36A7">
      <w:pPr>
        <w:pStyle w:val="CommentText"/>
        <w:ind w:left="360"/>
        <w:rPr>
          <w:rFonts w:cs="Arial"/>
        </w:rPr>
      </w:pPr>
    </w:p>
    <w:p w:rsidR="00782115" w:rsidRPr="00235AB0" w:rsidRDefault="00782115" w:rsidP="007E1DE9">
      <w:pPr>
        <w:pStyle w:val="CommentText"/>
        <w:rPr>
          <w:rFonts w:eastAsia="Times New Roman" w:cs="Arial"/>
          <w:lang w:eastAsia="fi-FI"/>
        </w:rPr>
      </w:pPr>
    </w:p>
    <w:p w:rsidR="00782115" w:rsidRPr="00235AB0" w:rsidRDefault="00782115" w:rsidP="007E1DE9">
      <w:pPr>
        <w:pStyle w:val="CommentText"/>
        <w:rPr>
          <w:rFonts w:eastAsia="Times New Roman" w:cs="Arial"/>
          <w:lang w:eastAsia="fi-FI"/>
        </w:rPr>
      </w:pPr>
    </w:p>
    <w:p w:rsidR="00782115" w:rsidRDefault="00782115" w:rsidP="007E1DE9">
      <w:pPr>
        <w:pStyle w:val="CommentText"/>
        <w:rPr>
          <w:rFonts w:cs="Arial"/>
        </w:rPr>
      </w:pPr>
    </w:p>
    <w:p w:rsidR="00782115" w:rsidRPr="00235AB0" w:rsidRDefault="00782115" w:rsidP="007E1DE9">
      <w:pPr>
        <w:pStyle w:val="CommentText"/>
        <w:rPr>
          <w:rFonts w:cs="Arial"/>
        </w:rPr>
      </w:pPr>
    </w:p>
    <w:p w:rsidR="00775650" w:rsidRDefault="004D523A"/>
    <w:sectPr w:rsidR="00775650" w:rsidSect="00507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9E1"/>
    <w:multiLevelType w:val="hybridMultilevel"/>
    <w:tmpl w:val="8CC86382"/>
    <w:lvl w:ilvl="0" w:tplc="CD689A4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6FD9"/>
    <w:multiLevelType w:val="hybridMultilevel"/>
    <w:tmpl w:val="7422AC82"/>
    <w:lvl w:ilvl="0" w:tplc="833AE2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9C2B1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6C42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0E7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046D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429D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C0C3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528E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D9C4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6F70BA"/>
    <w:multiLevelType w:val="multilevel"/>
    <w:tmpl w:val="A87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7696C"/>
    <w:multiLevelType w:val="multilevel"/>
    <w:tmpl w:val="5F72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C0C40"/>
    <w:multiLevelType w:val="hybridMultilevel"/>
    <w:tmpl w:val="FEFA853E"/>
    <w:lvl w:ilvl="0" w:tplc="BEF8E9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1D57"/>
    <w:multiLevelType w:val="hybridMultilevel"/>
    <w:tmpl w:val="3FC8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51D97"/>
    <w:multiLevelType w:val="hybridMultilevel"/>
    <w:tmpl w:val="E4AE63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C95"/>
    <w:multiLevelType w:val="hybridMultilevel"/>
    <w:tmpl w:val="69D6A58C"/>
    <w:lvl w:ilvl="0" w:tplc="B0764E6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D99"/>
    <w:multiLevelType w:val="hybridMultilevel"/>
    <w:tmpl w:val="A710A5E2"/>
    <w:lvl w:ilvl="0" w:tplc="836C4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6058E"/>
    <w:multiLevelType w:val="hybridMultilevel"/>
    <w:tmpl w:val="C33C5A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0118"/>
    <w:multiLevelType w:val="hybridMultilevel"/>
    <w:tmpl w:val="EB3019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08A4"/>
    <w:multiLevelType w:val="hybridMultilevel"/>
    <w:tmpl w:val="BC48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1EE1"/>
    <w:multiLevelType w:val="hybridMultilevel"/>
    <w:tmpl w:val="EF36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45B7"/>
    <w:multiLevelType w:val="hybridMultilevel"/>
    <w:tmpl w:val="BB5AFC38"/>
    <w:lvl w:ilvl="0" w:tplc="689233C6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A7392"/>
    <w:multiLevelType w:val="multilevel"/>
    <w:tmpl w:val="07B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53D66"/>
    <w:multiLevelType w:val="hybridMultilevel"/>
    <w:tmpl w:val="0B7E5BA6"/>
    <w:lvl w:ilvl="0" w:tplc="F4FA9A6E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B1100"/>
    <w:multiLevelType w:val="hybridMultilevel"/>
    <w:tmpl w:val="378C61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8412C"/>
    <w:multiLevelType w:val="hybridMultilevel"/>
    <w:tmpl w:val="3FC8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793B"/>
    <w:multiLevelType w:val="hybridMultilevel"/>
    <w:tmpl w:val="4948AA4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77B49"/>
    <w:multiLevelType w:val="hybridMultilevel"/>
    <w:tmpl w:val="4366F7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D0477"/>
    <w:multiLevelType w:val="hybridMultilevel"/>
    <w:tmpl w:val="57DE5B24"/>
    <w:lvl w:ilvl="0" w:tplc="4628B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30F22"/>
    <w:multiLevelType w:val="hybridMultilevel"/>
    <w:tmpl w:val="1C5A2918"/>
    <w:lvl w:ilvl="0" w:tplc="05E69A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921AC"/>
    <w:multiLevelType w:val="hybridMultilevel"/>
    <w:tmpl w:val="13D678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67E6"/>
    <w:multiLevelType w:val="hybridMultilevel"/>
    <w:tmpl w:val="F87E90D2"/>
    <w:lvl w:ilvl="0" w:tplc="C49E73A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15DC"/>
    <w:multiLevelType w:val="hybridMultilevel"/>
    <w:tmpl w:val="79506B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D2830"/>
    <w:multiLevelType w:val="hybridMultilevel"/>
    <w:tmpl w:val="9BDE1A54"/>
    <w:lvl w:ilvl="0" w:tplc="566AAAB0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F2BF4"/>
    <w:multiLevelType w:val="multilevel"/>
    <w:tmpl w:val="E6421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162EE3"/>
    <w:multiLevelType w:val="hybridMultilevel"/>
    <w:tmpl w:val="FA227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23F3F"/>
    <w:multiLevelType w:val="hybridMultilevel"/>
    <w:tmpl w:val="C046F676"/>
    <w:lvl w:ilvl="0" w:tplc="4260EC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3809"/>
    <w:multiLevelType w:val="hybridMultilevel"/>
    <w:tmpl w:val="E648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82B8B"/>
    <w:multiLevelType w:val="hybridMultilevel"/>
    <w:tmpl w:val="49A2641C"/>
    <w:lvl w:ilvl="0" w:tplc="ECA2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0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E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20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5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8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C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E214B0"/>
    <w:multiLevelType w:val="hybridMultilevel"/>
    <w:tmpl w:val="13D678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845DA"/>
    <w:multiLevelType w:val="hybridMultilevel"/>
    <w:tmpl w:val="03BC93C2"/>
    <w:lvl w:ilvl="0" w:tplc="1DA839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646B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99C7A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D270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96836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354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3A56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C56C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1A21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9B3539"/>
    <w:multiLevelType w:val="hybridMultilevel"/>
    <w:tmpl w:val="FC4CA3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2F52B3"/>
    <w:multiLevelType w:val="multilevel"/>
    <w:tmpl w:val="D9D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2C373F"/>
    <w:multiLevelType w:val="hybridMultilevel"/>
    <w:tmpl w:val="52DA0E92"/>
    <w:lvl w:ilvl="0" w:tplc="0DD0277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514A8"/>
    <w:multiLevelType w:val="hybridMultilevel"/>
    <w:tmpl w:val="32FA0380"/>
    <w:lvl w:ilvl="0" w:tplc="AB182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FE74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4C28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1ECC8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24A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4246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7301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45C47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C162E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5832098"/>
    <w:multiLevelType w:val="hybridMultilevel"/>
    <w:tmpl w:val="9F642F2A"/>
    <w:lvl w:ilvl="0" w:tplc="CA6887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8184A"/>
    <w:multiLevelType w:val="hybridMultilevel"/>
    <w:tmpl w:val="0290B942"/>
    <w:lvl w:ilvl="0" w:tplc="8A882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AAA35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1467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F22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C9EF7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120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3E0B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76C20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8A47D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07C23FB"/>
    <w:multiLevelType w:val="hybridMultilevel"/>
    <w:tmpl w:val="6734A8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A3A43"/>
    <w:multiLevelType w:val="hybridMultilevel"/>
    <w:tmpl w:val="98A8EB66"/>
    <w:lvl w:ilvl="0" w:tplc="BECC0AF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15"/>
  </w:num>
  <w:num w:numId="7">
    <w:abstractNumId w:val="29"/>
  </w:num>
  <w:num w:numId="8">
    <w:abstractNumId w:val="19"/>
  </w:num>
  <w:num w:numId="9">
    <w:abstractNumId w:val="0"/>
  </w:num>
  <w:num w:numId="10">
    <w:abstractNumId w:val="9"/>
  </w:num>
  <w:num w:numId="11">
    <w:abstractNumId w:val="27"/>
  </w:num>
  <w:num w:numId="12">
    <w:abstractNumId w:val="6"/>
  </w:num>
  <w:num w:numId="13">
    <w:abstractNumId w:val="22"/>
  </w:num>
  <w:num w:numId="14">
    <w:abstractNumId w:val="7"/>
  </w:num>
  <w:num w:numId="15">
    <w:abstractNumId w:val="23"/>
  </w:num>
  <w:num w:numId="16">
    <w:abstractNumId w:val="34"/>
  </w:num>
  <w:num w:numId="17">
    <w:abstractNumId w:val="3"/>
  </w:num>
  <w:num w:numId="18">
    <w:abstractNumId w:val="10"/>
  </w:num>
  <w:num w:numId="19">
    <w:abstractNumId w:val="35"/>
  </w:num>
  <w:num w:numId="20">
    <w:abstractNumId w:val="31"/>
  </w:num>
  <w:num w:numId="21">
    <w:abstractNumId w:val="33"/>
  </w:num>
  <w:num w:numId="22">
    <w:abstractNumId w:val="1"/>
  </w:num>
  <w:num w:numId="23">
    <w:abstractNumId w:val="32"/>
  </w:num>
  <w:num w:numId="24">
    <w:abstractNumId w:val="30"/>
  </w:num>
  <w:num w:numId="25">
    <w:abstractNumId w:val="12"/>
  </w:num>
  <w:num w:numId="26">
    <w:abstractNumId w:val="5"/>
  </w:num>
  <w:num w:numId="27">
    <w:abstractNumId w:val="17"/>
  </w:num>
  <w:num w:numId="28">
    <w:abstractNumId w:val="11"/>
  </w:num>
  <w:num w:numId="29">
    <w:abstractNumId w:val="20"/>
  </w:num>
  <w:num w:numId="30">
    <w:abstractNumId w:val="28"/>
  </w:num>
  <w:num w:numId="31">
    <w:abstractNumId w:val="38"/>
  </w:num>
  <w:num w:numId="32">
    <w:abstractNumId w:val="36"/>
  </w:num>
  <w:num w:numId="33">
    <w:abstractNumId w:val="39"/>
  </w:num>
  <w:num w:numId="34">
    <w:abstractNumId w:val="26"/>
  </w:num>
  <w:num w:numId="35">
    <w:abstractNumId w:val="16"/>
  </w:num>
  <w:num w:numId="36">
    <w:abstractNumId w:val="37"/>
  </w:num>
  <w:num w:numId="37">
    <w:abstractNumId w:val="4"/>
  </w:num>
  <w:num w:numId="38">
    <w:abstractNumId w:val="8"/>
  </w:num>
  <w:num w:numId="39">
    <w:abstractNumId w:val="40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82115"/>
    <w:rsid w:val="004D523A"/>
    <w:rsid w:val="00782115"/>
    <w:rsid w:val="007F654A"/>
    <w:rsid w:val="00877874"/>
    <w:rsid w:val="00D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51E5A-D997-4A49-A9E7-15FE694B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15"/>
    <w:pPr>
      <w:spacing w:line="360" w:lineRule="auto"/>
      <w:jc w:val="both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115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115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1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115"/>
    <w:pPr>
      <w:keepNext/>
      <w:keepLines/>
      <w:spacing w:before="40" w:after="0"/>
      <w:outlineLvl w:val="3"/>
    </w:pPr>
    <w:rPr>
      <w:rFonts w:eastAsiaTheme="majorEastAsia" w:cstheme="majorBidi"/>
      <w:i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115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82115"/>
    <w:rPr>
      <w:rFonts w:ascii="Arial" w:eastAsiaTheme="majorEastAsia" w:hAnsi="Arial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2115"/>
    <w:rPr>
      <w:rFonts w:ascii="Arial" w:eastAsiaTheme="majorEastAsia" w:hAnsi="Arial" w:cstheme="majorBidi"/>
      <w:b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82115"/>
    <w:rPr>
      <w:rFonts w:ascii="Arial" w:eastAsiaTheme="majorEastAsia" w:hAnsi="Arial" w:cstheme="maj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782115"/>
    <w:rPr>
      <w:color w:val="0563C1" w:themeColor="hyperlink"/>
      <w:u w:val="single"/>
    </w:rPr>
  </w:style>
  <w:style w:type="character" w:customStyle="1" w:styleId="hitorg">
    <w:name w:val="hit_org"/>
    <w:basedOn w:val="DefaultParagraphFont"/>
    <w:rsid w:val="00782115"/>
  </w:style>
  <w:style w:type="character" w:customStyle="1" w:styleId="articlealttitle">
    <w:name w:val="articlealttitle"/>
    <w:basedOn w:val="DefaultParagraphFont"/>
    <w:rsid w:val="00782115"/>
  </w:style>
  <w:style w:type="paragraph" w:customStyle="1" w:styleId="EndNoteBibliographyTitle">
    <w:name w:val="EndNote Bibliography Title"/>
    <w:basedOn w:val="Normal"/>
    <w:link w:val="EndNoteBibliographyTitleChar"/>
    <w:rsid w:val="00782115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2115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82115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82115"/>
    <w:rPr>
      <w:rFonts w:ascii="Arial" w:hAnsi="Arial" w:cs="Arial"/>
      <w:noProof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1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11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15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5"/>
    <w:rPr>
      <w:rFonts w:ascii="Segoe UI" w:hAnsi="Segoe UI" w:cs="Segoe UI"/>
      <w:sz w:val="18"/>
      <w:szCs w:val="18"/>
      <w:lang w:val="en-GB"/>
    </w:rPr>
  </w:style>
  <w:style w:type="character" w:customStyle="1" w:styleId="mb">
    <w:name w:val="mb"/>
    <w:basedOn w:val="DefaultParagraphFont"/>
    <w:rsid w:val="00782115"/>
  </w:style>
  <w:style w:type="character" w:customStyle="1" w:styleId="highlight">
    <w:name w:val="highlight"/>
    <w:basedOn w:val="DefaultParagraphFont"/>
    <w:rsid w:val="00782115"/>
  </w:style>
  <w:style w:type="paragraph" w:styleId="ListParagraph">
    <w:name w:val="List Paragraph"/>
    <w:basedOn w:val="Normal"/>
    <w:uiPriority w:val="34"/>
    <w:qFormat/>
    <w:rsid w:val="00782115"/>
    <w:pPr>
      <w:spacing w:line="259" w:lineRule="auto"/>
      <w:ind w:left="720"/>
      <w:contextualSpacing/>
      <w:jc w:val="left"/>
    </w:pPr>
    <w:rPr>
      <w:rFonts w:asciiTheme="minorHAnsi" w:hAnsiTheme="minorHAnsi"/>
      <w:sz w:val="22"/>
      <w:lang w:val="fi-FI"/>
    </w:rPr>
  </w:style>
  <w:style w:type="paragraph" w:styleId="NormalWeb">
    <w:name w:val="Normal (Web)"/>
    <w:basedOn w:val="Normal"/>
    <w:uiPriority w:val="99"/>
    <w:unhideWhenUsed/>
    <w:rsid w:val="007821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782115"/>
  </w:style>
  <w:style w:type="character" w:customStyle="1" w:styleId="highwire-citation-author">
    <w:name w:val="highwire-citation-author"/>
    <w:basedOn w:val="DefaultParagraphFont"/>
    <w:rsid w:val="00782115"/>
  </w:style>
  <w:style w:type="character" w:customStyle="1" w:styleId="nlm-given-names">
    <w:name w:val="nlm-given-names"/>
    <w:basedOn w:val="DefaultParagraphFont"/>
    <w:rsid w:val="00782115"/>
  </w:style>
  <w:style w:type="character" w:customStyle="1" w:styleId="nlm-surname">
    <w:name w:val="nlm-surname"/>
    <w:basedOn w:val="DefaultParagraphFont"/>
    <w:rsid w:val="00782115"/>
  </w:style>
  <w:style w:type="character" w:customStyle="1" w:styleId="highwire-cite-metadata-journal">
    <w:name w:val="highwire-cite-metadata-journal"/>
    <w:basedOn w:val="DefaultParagraphFont"/>
    <w:rsid w:val="00782115"/>
  </w:style>
  <w:style w:type="character" w:customStyle="1" w:styleId="highwire-cite-metadata-date">
    <w:name w:val="highwire-cite-metadata-date"/>
    <w:basedOn w:val="DefaultParagraphFont"/>
    <w:rsid w:val="00782115"/>
  </w:style>
  <w:style w:type="character" w:customStyle="1" w:styleId="highwire-cite-metadata-volume">
    <w:name w:val="highwire-cite-metadata-volume"/>
    <w:basedOn w:val="DefaultParagraphFont"/>
    <w:rsid w:val="00782115"/>
  </w:style>
  <w:style w:type="character" w:customStyle="1" w:styleId="highwire-cite-metadata-issue">
    <w:name w:val="highwire-cite-metadata-issue"/>
    <w:basedOn w:val="DefaultParagraphFont"/>
    <w:rsid w:val="00782115"/>
  </w:style>
  <w:style w:type="character" w:customStyle="1" w:styleId="highwire-cite-metadata-pages">
    <w:name w:val="highwire-cite-metadata-pages"/>
    <w:basedOn w:val="DefaultParagraphFont"/>
    <w:rsid w:val="00782115"/>
  </w:style>
  <w:style w:type="character" w:customStyle="1" w:styleId="highwire-cite-metadata-doi">
    <w:name w:val="highwire-cite-metadata-doi"/>
    <w:basedOn w:val="DefaultParagraphFont"/>
    <w:rsid w:val="00782115"/>
  </w:style>
  <w:style w:type="character" w:customStyle="1" w:styleId="label">
    <w:name w:val="label"/>
    <w:basedOn w:val="DefaultParagraphFont"/>
    <w:rsid w:val="00782115"/>
  </w:style>
  <w:style w:type="character" w:customStyle="1" w:styleId="st">
    <w:name w:val="st"/>
    <w:basedOn w:val="DefaultParagraphFont"/>
    <w:rsid w:val="00782115"/>
  </w:style>
  <w:style w:type="paragraph" w:customStyle="1" w:styleId="para">
    <w:name w:val="para"/>
    <w:basedOn w:val="Normal"/>
    <w:rsid w:val="007821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ournaltitle">
    <w:name w:val="journaltitle"/>
    <w:basedOn w:val="DefaultParagraphFont"/>
    <w:rsid w:val="00782115"/>
  </w:style>
  <w:style w:type="character" w:customStyle="1" w:styleId="articlecitationyear">
    <w:name w:val="articlecitation_year"/>
    <w:basedOn w:val="DefaultParagraphFont"/>
    <w:rsid w:val="00782115"/>
  </w:style>
  <w:style w:type="character" w:customStyle="1" w:styleId="articlecitationvolume">
    <w:name w:val="articlecitation_volume"/>
    <w:basedOn w:val="DefaultParagraphFont"/>
    <w:rsid w:val="00782115"/>
  </w:style>
  <w:style w:type="character" w:customStyle="1" w:styleId="articlecitationissue">
    <w:name w:val="articlecitation_issue"/>
    <w:basedOn w:val="DefaultParagraphFont"/>
    <w:rsid w:val="00782115"/>
  </w:style>
  <w:style w:type="character" w:customStyle="1" w:styleId="articlecitationpages">
    <w:name w:val="articlecitation_pages"/>
    <w:basedOn w:val="DefaultParagraphFont"/>
    <w:rsid w:val="00782115"/>
  </w:style>
  <w:style w:type="paragraph" w:customStyle="1" w:styleId="enumerationlineskip">
    <w:name w:val="enumeration_lineskip"/>
    <w:basedOn w:val="Normal"/>
    <w:rsid w:val="007821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name">
    <w:name w:val="authorname"/>
    <w:basedOn w:val="DefaultParagraphFont"/>
    <w:rsid w:val="00782115"/>
  </w:style>
  <w:style w:type="character" w:customStyle="1" w:styleId="contacticon">
    <w:name w:val="contacticon"/>
    <w:basedOn w:val="DefaultParagraphFont"/>
    <w:rsid w:val="00782115"/>
  </w:style>
  <w:style w:type="paragraph" w:customStyle="1" w:styleId="volissue">
    <w:name w:val="volissue"/>
    <w:basedOn w:val="Normal"/>
    <w:rsid w:val="007821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821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21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15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15"/>
    <w:rPr>
      <w:rFonts w:ascii="Arial" w:hAnsi="Arial"/>
      <w:sz w:val="20"/>
      <w:lang w:val="en-GB"/>
    </w:rPr>
  </w:style>
  <w:style w:type="paragraph" w:styleId="Revision">
    <w:name w:val="Revision"/>
    <w:hidden/>
    <w:uiPriority w:val="99"/>
    <w:semiHidden/>
    <w:rsid w:val="00782115"/>
    <w:pPr>
      <w:spacing w:after="0" w:line="240" w:lineRule="auto"/>
    </w:pPr>
    <w:rPr>
      <w:rFonts w:ascii="Arial" w:hAnsi="Arial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11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115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2115"/>
    <w:rPr>
      <w:vertAlign w:val="superscript"/>
    </w:rPr>
  </w:style>
  <w:style w:type="character" w:customStyle="1" w:styleId="postal-code">
    <w:name w:val="postal-code"/>
    <w:basedOn w:val="DefaultParagraphFont"/>
    <w:rsid w:val="00782115"/>
  </w:style>
  <w:style w:type="character" w:customStyle="1" w:styleId="locality">
    <w:name w:val="locality"/>
    <w:basedOn w:val="DefaultParagraphFont"/>
    <w:rsid w:val="0078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Selinheimo Sanna</dc:creator>
  <cp:keywords/>
  <dc:description/>
  <cp:lastModifiedBy>Selinheimo Sanna</cp:lastModifiedBy>
  <cp:revision>3</cp:revision>
  <dcterms:created xsi:type="dcterms:W3CDTF">2017-06-19T12:42:00Z</dcterms:created>
  <dcterms:modified xsi:type="dcterms:W3CDTF">2017-07-10T12:04:00Z</dcterms:modified>
</cp:coreProperties>
</file>