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375AF" w14:textId="4486820A" w:rsidR="007C473D" w:rsidRDefault="000F619A" w:rsidP="00F2248B">
      <w:pPr>
        <w:spacing w:line="360" w:lineRule="auto"/>
        <w:rPr>
          <w:b/>
        </w:rPr>
      </w:pPr>
      <w:r>
        <w:rPr>
          <w:b/>
        </w:rPr>
        <w:t>SUPPLEMENTAL METHODS</w:t>
      </w:r>
    </w:p>
    <w:p w14:paraId="203E3C6B" w14:textId="77777777" w:rsidR="0017749F" w:rsidRDefault="0017749F" w:rsidP="0017749F">
      <w:pPr>
        <w:spacing w:line="360" w:lineRule="auto"/>
        <w:rPr>
          <w:u w:val="single"/>
        </w:rPr>
      </w:pPr>
      <w:r>
        <w:rPr>
          <w:u w:val="single"/>
        </w:rPr>
        <w:t>Participant Recruitment and Screening</w:t>
      </w:r>
    </w:p>
    <w:p w14:paraId="0EA09E87" w14:textId="6BB92C57" w:rsidR="0017749F" w:rsidRPr="006A42BD" w:rsidRDefault="0017749F" w:rsidP="0017749F">
      <w:pPr>
        <w:spacing w:line="360" w:lineRule="auto"/>
      </w:pPr>
      <w:r>
        <w:t xml:space="preserve">We followed the 2010 US Census terminology for describing the self-reported “race” of subjects and “ethnicity” (Hispanic or Non-Hispanic). We refer to the participants as </w:t>
      </w:r>
      <w:r w:rsidRPr="006A42BD">
        <w:t xml:space="preserve">Latina (“of Latino, Hispanic, or Spanish origin”), </w:t>
      </w:r>
      <w:r>
        <w:t>Black (or African-American</w:t>
      </w:r>
      <w:r w:rsidRPr="006A42BD">
        <w:t xml:space="preserve">), </w:t>
      </w:r>
      <w:r>
        <w:t>and White (i.e., European ancestry, non-Hispanic)</w:t>
      </w:r>
      <w:r w:rsidRPr="006A42BD">
        <w:t>.</w:t>
      </w:r>
      <w:r w:rsidR="005B7296">
        <w:t xml:space="preserve"> Women who reported being Black and Hispanic (n=15) were categorized as Black for analysis.</w:t>
      </w:r>
    </w:p>
    <w:p w14:paraId="42EE69B9" w14:textId="77777777" w:rsidR="0017749F" w:rsidRPr="00A33C50" w:rsidRDefault="0017749F" w:rsidP="0017749F">
      <w:pPr>
        <w:spacing w:line="360" w:lineRule="auto"/>
        <w:rPr>
          <w:u w:val="single"/>
        </w:rPr>
      </w:pPr>
    </w:p>
    <w:p w14:paraId="4F5ABF63" w14:textId="77777777" w:rsidR="0017749F" w:rsidRDefault="0017749F" w:rsidP="0017749F">
      <w:pPr>
        <w:spacing w:line="360" w:lineRule="auto"/>
      </w:pPr>
      <w:r>
        <w:t>R</w:t>
      </w:r>
      <w:r w:rsidRPr="00225C59">
        <w:t xml:space="preserve">ecruitment </w:t>
      </w:r>
      <w:r>
        <w:t>of postpartum women aged</w:t>
      </w:r>
      <w:r w:rsidRPr="00225C59">
        <w:t xml:space="preserve"> 17-45 years occurred from </w:t>
      </w:r>
      <w:r>
        <w:t>9/</w:t>
      </w:r>
      <w:r w:rsidRPr="00225C59">
        <w:t>2012 to</w:t>
      </w:r>
      <w:r>
        <w:t xml:space="preserve"> 6/2016</w:t>
      </w:r>
      <w:r w:rsidRPr="00225C59">
        <w:t xml:space="preserve"> in four outpatient obstetrical clinics (University of North Carolina Women’s Hospital, Wake County Health Department, Alamance C</w:t>
      </w:r>
      <w:r>
        <w:t>ounty Health Department, East</w:t>
      </w:r>
      <w:r w:rsidRPr="00225C59">
        <w:t xml:space="preserve"> Carolina University </w:t>
      </w:r>
      <w:r>
        <w:t xml:space="preserve">School of Medicine) during </w:t>
      </w:r>
      <w:r w:rsidRPr="00225C59">
        <w:t>routine six-week postpartum visit</w:t>
      </w:r>
      <w:r>
        <w:t>s</w:t>
      </w:r>
      <w:r w:rsidRPr="00225C59">
        <w:t xml:space="preserve"> (± 1-2 weeks). </w:t>
      </w:r>
      <w:r>
        <w:t>As ethnicity was a key interest, we took multiple steps to enhance recruitment of Black</w:t>
      </w:r>
      <w:r w:rsidRPr="00225C59">
        <w:t xml:space="preserve"> and </w:t>
      </w:r>
      <w:r>
        <w:t>Latina</w:t>
      </w:r>
      <w:r w:rsidRPr="00225C59">
        <w:t xml:space="preserve"> women</w:t>
      </w:r>
      <w:r>
        <w:t>, including recruitment advertisements in free and Spanish language newspapers, local internet advertisements, employment of research coordinators to recruit in clinics (including Spanish speaking coordinators), access to translators, and full protocol in Spanish</w:t>
      </w:r>
      <w:r w:rsidRPr="00225C59">
        <w:t xml:space="preserve">. </w:t>
      </w:r>
    </w:p>
    <w:p w14:paraId="676D295B" w14:textId="77777777" w:rsidR="0017749F" w:rsidRDefault="0017749F" w:rsidP="0017749F">
      <w:pPr>
        <w:spacing w:line="360" w:lineRule="auto"/>
      </w:pPr>
    </w:p>
    <w:p w14:paraId="61D87394" w14:textId="7ABDFF1D" w:rsidR="0017749F" w:rsidRPr="00715B55" w:rsidRDefault="0017749F" w:rsidP="0017749F">
      <w:pPr>
        <w:spacing w:line="360" w:lineRule="auto"/>
      </w:pPr>
      <w:r w:rsidRPr="00225C59">
        <w:t>All women attending these clinics complete</w:t>
      </w:r>
      <w:r>
        <w:t>d</w:t>
      </w:r>
      <w:r w:rsidRPr="00225C59">
        <w:t xml:space="preserve"> the Edinburgh Postnatal Depression Scale (EPDS). The 10-item EPDS is </w:t>
      </w:r>
      <w:r>
        <w:t>a</w:t>
      </w:r>
      <w:r w:rsidRPr="00225C59">
        <w:t xml:space="preserve"> commonly used </w:t>
      </w:r>
      <w:r>
        <w:t>PPD</w:t>
      </w:r>
      <w:r w:rsidRPr="00225C59">
        <w:t xml:space="preserve"> screening instrument and </w:t>
      </w:r>
      <w:r>
        <w:t xml:space="preserve">has been </w:t>
      </w:r>
      <w:r w:rsidRPr="00225C59">
        <w:t xml:space="preserve">used </w:t>
      </w:r>
      <w:r>
        <w:t>in</w:t>
      </w:r>
      <w:r w:rsidRPr="00225C59">
        <w:t xml:space="preserve"> a variety of socioeconomic and ethnic groups</w:t>
      </w:r>
      <w:r w:rsidR="0010197E">
        <w:t xml:space="preserve"> </w:t>
      </w:r>
      <w:r w:rsidRPr="00225C59">
        <w:fldChar w:fldCharType="begin"/>
      </w:r>
      <w:r w:rsidR="00396112">
        <w:instrText xml:space="preserve"> ADDIN EN.CITE &lt;EndNote&gt;&lt;Cite&gt;&lt;Author&gt;Gibson&lt;/Author&gt;&lt;Year&gt;2009&lt;/Year&gt;&lt;RecNum&gt;84&lt;/RecNum&gt;&lt;DisplayText&gt;(Gibson et al., 2009)&lt;/DisplayText&gt;&lt;record&gt;&lt;rec-number&gt;84&lt;/rec-number&gt;&lt;foreign-keys&gt;&lt;key app="EN" db-id="ae2rt2aaadfsv2ef09oxese72tv2r0aev220" timestamp="1469658290"&gt;84&lt;/key&gt;&lt;/foreign-keys&gt;&lt;ref-type name="Journal Article"&gt;17&lt;/ref-type&gt;&lt;contributors&gt;&lt;authors&gt;&lt;author&gt;Gibson, J.&lt;/author&gt;&lt;author&gt;McKenzie-McHarg, K.&lt;/author&gt;&lt;author&gt;Shakespeare, J.&lt;/author&gt;&lt;author&gt;Price, J.&lt;/author&gt;&lt;author&gt;Gray, R.&lt;/author&gt;&lt;/authors&gt;&lt;/contributors&gt;&lt;auth-address&gt;National Perinatal Epidemiology Unit, University of Oxford, Oxford, UK. Jessica.gibson@obmh.nhs.uk&lt;/auth-address&gt;&lt;titles&gt;&lt;title&gt;A systematic review of studies validating the Edinburgh Postnatal Depression Scale in antepartum and postpartum women&lt;/title&gt;&lt;secondary-title&gt;Acta Psychiatr Scand&lt;/secondary-title&gt;&lt;/titles&gt;&lt;periodical&gt;&lt;full-title&gt;Acta Psychiatrica Scandinavica&lt;/full-title&gt;&lt;abbr-1&gt;Acta Psychiatr. Scand.&lt;/abbr-1&gt;&lt;abbr-2&gt;Acta Psychiatr Scand&lt;/abbr-2&gt;&lt;/periodical&gt;&lt;pages&gt;350-64&lt;/pages&gt;&lt;volume&gt;119&lt;/volume&gt;&lt;number&gt;5&lt;/number&gt;&lt;keywords&gt;&lt;keyword&gt;Depression, Postpartum/*diagnosis/psychology&lt;/keyword&gt;&lt;keyword&gt;Female&lt;/keyword&gt;&lt;keyword&gt;Humans&lt;/keyword&gt;&lt;keyword&gt;*Perinatology&lt;/keyword&gt;&lt;keyword&gt;Reproducibility of Results&lt;/keyword&gt;&lt;keyword&gt;Sensitivity and Specificity&lt;/keyword&gt;&lt;keyword&gt;*Surveys and Questionnaires&lt;/keyword&gt;&lt;keyword&gt;Validation Studies as Topic&lt;/keyword&gt;&lt;/keywords&gt;&lt;dates&gt;&lt;year&gt;2009&lt;/year&gt;&lt;pub-dates&gt;&lt;date&gt;May&lt;/date&gt;&lt;/pub-dates&gt;&lt;/dates&gt;&lt;isbn&gt;1600-0447 (Electronic)&amp;#xD;0001-690X (Linking)&lt;/isbn&gt;&lt;accession-num&gt;19298573&lt;/accession-num&gt;&lt;urls&gt;&lt;related-urls&gt;&lt;url&gt;http://www.ncbi.nlm.nih.gov/pubmed/19298573&lt;/url&gt;&lt;/related-urls&gt;&lt;/urls&gt;&lt;electronic-resource-num&gt;10.1111/j.1600-0447.2009.01363.x&lt;/electronic-resource-num&gt;&lt;/record&gt;&lt;/Cite&gt;&lt;/EndNote&gt;</w:instrText>
      </w:r>
      <w:r w:rsidRPr="00225C59">
        <w:fldChar w:fldCharType="separate"/>
      </w:r>
      <w:r w:rsidR="0010197E">
        <w:rPr>
          <w:noProof/>
        </w:rPr>
        <w:t>(Gibson et al., 2009)</w:t>
      </w:r>
      <w:r w:rsidRPr="00225C59">
        <w:fldChar w:fldCharType="end"/>
      </w:r>
      <w:r w:rsidRPr="00225C59">
        <w:t xml:space="preserve">. </w:t>
      </w:r>
      <w:r>
        <w:t xml:space="preserve">High </w:t>
      </w:r>
      <w:r w:rsidRPr="00225C59">
        <w:t>EPDS scores</w:t>
      </w:r>
      <w:r>
        <w:t xml:space="preserve"> </w:t>
      </w:r>
      <w:r w:rsidRPr="00225C59">
        <w:t>are consistent with a PPD diagnosis by structured clinical interview</w:t>
      </w:r>
      <w:r>
        <w:fldChar w:fldCharType="begin"/>
      </w:r>
      <w:r w:rsidR="00396112">
        <w:instrText xml:space="preserve"> ADDIN EN.CITE &lt;EndNote&gt;&lt;Cite&gt;&lt;Author&gt;Cox&lt;/Author&gt;&lt;Year&gt;1987&lt;/Year&gt;&lt;RecNum&gt;7&lt;/RecNum&gt;&lt;DisplayText&gt;(Cox et al., 1987)&lt;/DisplayText&gt;&lt;record&gt;&lt;rec-number&gt;7&lt;/rec-number&gt;&lt;foreign-keys&gt;&lt;key app="EN" db-id="ae2rt2aaadfsv2ef09oxese72tv2r0aev220" timestamp="1411581401"&gt;7&lt;/key&gt;&lt;/foreign-keys&gt;&lt;ref-type name="Journal Article"&gt;17&lt;/ref-type&gt;&lt;contributors&gt;&lt;authors&gt;&lt;author&gt;Cox, J. L.&lt;/author&gt;&lt;author&gt;Holden, J. M.&lt;/author&gt;&lt;author&gt;Sagovsky, R.&lt;/author&gt;&lt;/authors&gt;&lt;/contributors&gt;&lt;auth-address&gt;Department of Postgraduate Medicine, University of Keele, Stoke-on-Trent, Staffs.&lt;/auth-address&gt;&lt;titles&gt;&lt;title&gt;Detection of postnatal depression. Development of the 10-item Edinburgh Postnatal Depression Scale&lt;/title&gt;&lt;secondary-title&gt;Br J Psychiatry&lt;/secondary-title&gt;&lt;alt-title&gt;The British journal of psychiatry : the journal of mental science&lt;/alt-title&gt;&lt;/titles&gt;&lt;periodical&gt;&lt;full-title&gt;British Journal of Psychiatry&lt;/full-title&gt;&lt;abbr-1&gt;Br. J. Psychiatry&lt;/abbr-1&gt;&lt;abbr-2&gt;Br J Psychiatry&lt;/abbr-2&gt;&lt;/periodical&gt;&lt;pages&gt;782-6&lt;/pages&gt;&lt;volume&gt;150&lt;/volume&gt;&lt;keywords&gt;&lt;keyword&gt;Adult&lt;/keyword&gt;&lt;keyword&gt;Depressive Disorder/*diagnosis&lt;/keyword&gt;&lt;keyword&gt;Female&lt;/keyword&gt;&lt;keyword&gt;Humans&lt;/keyword&gt;&lt;keyword&gt;Pregnancy&lt;/keyword&gt;&lt;keyword&gt;*Psychiatric Status Rating Scales&lt;/keyword&gt;&lt;keyword&gt;Puerperal Disorders/*diagnosis&lt;/keyword&gt;&lt;/keywords&gt;&lt;dates&gt;&lt;year&gt;1987&lt;/year&gt;&lt;pub-dates&gt;&lt;date&gt;Jun&lt;/date&gt;&lt;/pub-dates&gt;&lt;/dates&gt;&lt;isbn&gt;0007-1250 (Print)&amp;#xD;0007-1250 (Linking)&lt;/isbn&gt;&lt;accession-num&gt;3651732&lt;/accession-num&gt;&lt;urls&gt;&lt;related-urls&gt;&lt;url&gt;http://www.ncbi.nlm.nih.gov/pubmed/3651732&lt;/url&gt;&lt;url&gt;http://bjp.rcpsych.org/content/150/6/782.full.pdf&lt;/url&gt;&lt;/related-urls&gt;&lt;/urls&gt;&lt;/record&gt;&lt;/Cite&gt;&lt;/EndNote&gt;</w:instrText>
      </w:r>
      <w:r>
        <w:fldChar w:fldCharType="separate"/>
      </w:r>
      <w:r w:rsidR="0010197E">
        <w:rPr>
          <w:noProof/>
        </w:rPr>
        <w:t>(Cox et al., 1987)</w:t>
      </w:r>
      <w:r>
        <w:fldChar w:fldCharType="end"/>
      </w:r>
      <w:r w:rsidRPr="00225C59">
        <w:t xml:space="preserve">. Women </w:t>
      </w:r>
      <w:r>
        <w:t xml:space="preserve">with high </w:t>
      </w:r>
      <w:r w:rsidRPr="00225C59">
        <w:t>EPDS score</w:t>
      </w:r>
      <w:r>
        <w:t>s</w:t>
      </w:r>
      <w:r w:rsidRPr="00225C59">
        <w:t xml:space="preserve"> </w:t>
      </w:r>
      <w:r>
        <w:t>(</w:t>
      </w:r>
      <w:r w:rsidRPr="00225C59">
        <w:t xml:space="preserve">≥11) or </w:t>
      </w:r>
      <w:r>
        <w:t xml:space="preserve">low </w:t>
      </w:r>
      <w:r w:rsidRPr="00225C59">
        <w:t xml:space="preserve">EPDS </w:t>
      </w:r>
      <w:r>
        <w:t>scores (</w:t>
      </w:r>
      <w:r w:rsidRPr="00225C59">
        <w:t>≤7) were invited to participate.</w:t>
      </w:r>
      <w:r w:rsidR="00E438A2">
        <w:t xml:space="preserve"> </w:t>
      </w:r>
      <w:r w:rsidR="00E438A2" w:rsidRPr="003C48DA">
        <w:t xml:space="preserve">While the strict cut-off for PPD in the literature is &gt;12 </w:t>
      </w:r>
      <w:r w:rsidR="00E438A2">
        <w:fldChar w:fldCharType="begin"/>
      </w:r>
      <w:r w:rsidR="00396112">
        <w:instrText xml:space="preserve"> ADDIN EN.CITE &lt;EndNote&gt;&lt;Cite&gt;&lt;Author&gt;Wisner&lt;/Author&gt;&lt;Year&gt;2002&lt;/Year&gt;&lt;RecNum&gt;6&lt;/RecNum&gt;&lt;DisplayText&gt;(Wisner et al., 2002)&lt;/DisplayText&gt;&lt;record&gt;&lt;rec-number&gt;6&lt;/rec-number&gt;&lt;foreign-keys&gt;&lt;key app="EN" db-id="ae2rt2aaadfsv2ef09oxese72tv2r0aev220" timestamp="1411581254"&gt;6&lt;/key&gt;&lt;/foreign-keys&gt;&lt;ref-type name="Journal Article"&gt;17&lt;/ref-type&gt;&lt;contributors&gt;&lt;authors&gt;&lt;author&gt;Wisner, K. L.&lt;/author&gt;&lt;author&gt;Parry, B. L.&lt;/author&gt;&lt;author&gt;Piontek, C. M.&lt;/author&gt;&lt;/authors&gt;&lt;/contributors&gt;&lt;auth-address&gt;Department of Psychiatry and Behavioral Sciences, University of Louisville School of Medicine, Louisville, KY 40202, USA.&lt;/auth-address&gt;&lt;titles&gt;&lt;title&gt;Clinical practice. Postpartum depression&lt;/title&gt;&lt;secondary-title&gt;N Engl J Med&lt;/secondary-title&gt;&lt;alt-title&gt;The New England journal of medicine&lt;/alt-title&gt;&lt;/titles&gt;&lt;periodical&gt;&lt;full-title&gt;New England Journal of Medicine&lt;/full-title&gt;&lt;abbr-1&gt;N. Engl. J. Med.&lt;/abbr-1&gt;&lt;abbr-2&gt;N Engl J Med&lt;/abbr-2&gt;&lt;/periodical&gt;&lt;pages&gt;194-9&lt;/pages&gt;&lt;volume&gt;347&lt;/volume&gt;&lt;number&gt;3&lt;/number&gt;&lt;keywords&gt;&lt;keyword&gt;Antidepressive Agents/*therapeutic use&lt;/keyword&gt;&lt;keyword&gt;Breast Feeding&lt;/keyword&gt;&lt;keyword&gt;Depression, Postpartum/diagnosis/etiology/*therapy&lt;/keyword&gt;&lt;keyword&gt;Female&lt;/keyword&gt;&lt;keyword&gt;Humans&lt;/keyword&gt;&lt;keyword&gt;Milk, Human/chemistry&lt;/keyword&gt;&lt;keyword&gt;Psychotherapy&lt;/keyword&gt;&lt;/keywords&gt;&lt;dates&gt;&lt;year&gt;2002&lt;/year&gt;&lt;pub-dates&gt;&lt;date&gt;Jul 18&lt;/date&gt;&lt;/pub-dates&gt;&lt;/dates&gt;&lt;isbn&gt;1533-4406 (Electronic)&amp;#xD;0028-4793 (Linking)&lt;/isbn&gt;&lt;accession-num&gt;12124409&lt;/accession-num&gt;&lt;urls&gt;&lt;related-urls&gt;&lt;url&gt;http://www.ncbi.nlm.nih.gov/pubmed/12124409&lt;/url&gt;&lt;url&gt;http://www.nejm.org/doi/pdf/10.1056/NEJMcp011542&lt;/url&gt;&lt;/related-urls&gt;&lt;/urls&gt;&lt;electronic-resource-num&gt;10.1056/NEJMcp011542&lt;/electronic-resource-num&gt;&lt;/record&gt;&lt;/Cite&gt;&lt;/EndNote&gt;</w:instrText>
      </w:r>
      <w:r w:rsidR="00E438A2">
        <w:fldChar w:fldCharType="separate"/>
      </w:r>
      <w:r w:rsidR="00E438A2">
        <w:rPr>
          <w:noProof/>
        </w:rPr>
        <w:t>(Wisner et al., 2002)</w:t>
      </w:r>
      <w:r w:rsidR="00E438A2">
        <w:fldChar w:fldCharType="end"/>
      </w:r>
      <w:r w:rsidR="00E438A2" w:rsidRPr="003C48DA">
        <w:t xml:space="preserve">, </w:t>
      </w:r>
      <w:r w:rsidR="008D4514" w:rsidRPr="003C48DA">
        <w:t>we include</w:t>
      </w:r>
      <w:r w:rsidR="008D4514" w:rsidRPr="003C48DA">
        <w:rPr>
          <w:rFonts w:ascii="Cambria" w:hAnsi="Cambria"/>
        </w:rPr>
        <w:t xml:space="preserve">d scores of 11 and 12 </w:t>
      </w:r>
      <w:r w:rsidR="008D4514" w:rsidRPr="003C48DA">
        <w:rPr>
          <w:rFonts w:ascii="Cambria" w:hAnsi="Cambria" w:cs="Consolas"/>
        </w:rPr>
        <w:t>that may be considered minor depression</w:t>
      </w:r>
      <w:r w:rsidR="008D4514" w:rsidRPr="00AF5998">
        <w:rPr>
          <w:rFonts w:ascii="Cambria" w:hAnsi="Cambria" w:cs="Consolas"/>
        </w:rPr>
        <w:t>, which is nonetheless associated with considerable morbidity and hence is clinically relevant.</w:t>
      </w:r>
      <w:r w:rsidR="00E438A2" w:rsidRPr="003C48DA">
        <w:rPr>
          <w:rFonts w:ascii="Cambria" w:hAnsi="Cambria" w:cs="Consolas"/>
        </w:rPr>
        <w:t xml:space="preserve"> All cases were then </w:t>
      </w:r>
      <w:r w:rsidR="00E438A2" w:rsidRPr="003C48DA">
        <w:rPr>
          <w:rFonts w:ascii="Cambria" w:hAnsi="Cambria"/>
        </w:rPr>
        <w:t>compared with MINI diagnosis.</w:t>
      </w:r>
      <w:r w:rsidRPr="00225C59">
        <w:t xml:space="preserve"> Inclusion criteria</w:t>
      </w:r>
      <w:r>
        <w:t xml:space="preserve"> for all participants</w:t>
      </w:r>
      <w:r w:rsidRPr="0056509F">
        <w:t xml:space="preserve"> </w:t>
      </w:r>
      <w:r w:rsidRPr="00225C59">
        <w:t xml:space="preserve">included no indication of MDD during the first or second trimesters of pregnancy, singleton pregnancy, live term birth (≥ 34 </w:t>
      </w:r>
      <w:proofErr w:type="spellStart"/>
      <w:proofErr w:type="gramStart"/>
      <w:r w:rsidRPr="00225C59">
        <w:t>weeks</w:t>
      </w:r>
      <w:proofErr w:type="spellEnd"/>
      <w:proofErr w:type="gramEnd"/>
      <w:r w:rsidRPr="00225C59">
        <w:t xml:space="preserve"> gestation), and hematocrit ≥ 30% after delivery</w:t>
      </w:r>
      <w:r>
        <w:t xml:space="preserve"> (so that blood sampling in this protocol was clinically reasonable)</w:t>
      </w:r>
      <w:r w:rsidRPr="00225C59">
        <w:t xml:space="preserve">. Exclusion criteria </w:t>
      </w:r>
      <w:r>
        <w:t xml:space="preserve">for all participants </w:t>
      </w:r>
      <w:r w:rsidRPr="00225C59">
        <w:t>included lifetime mood disorder other than MDD (e.g.</w:t>
      </w:r>
      <w:r>
        <w:t>,</w:t>
      </w:r>
      <w:r w:rsidRPr="00225C59">
        <w:t xml:space="preserve"> bipolar disorder), </w:t>
      </w:r>
      <w:r w:rsidRPr="00225C59">
        <w:lastRenderedPageBreak/>
        <w:t>lifetime psychotic disorder, lifetime alcohol or illicit substance dependence,</w:t>
      </w:r>
      <w:r>
        <w:t xml:space="preserve"> </w:t>
      </w:r>
      <w:r w:rsidRPr="00225C59">
        <w:t>current significant alcohol or illicit drug use,</w:t>
      </w:r>
      <w:r>
        <w:t xml:space="preserve"> </w:t>
      </w:r>
      <w:r w:rsidRPr="00225C59">
        <w:t>current primary anxiety disorder (e.g.</w:t>
      </w:r>
      <w:r>
        <w:t>,</w:t>
      </w:r>
      <w:r w:rsidRPr="00225C59">
        <w:t xml:space="preserve"> post-traumatic stress disorder, obsessive compulsive disorder), major medical illness (e.g.</w:t>
      </w:r>
      <w:r>
        <w:t>,</w:t>
      </w:r>
      <w:r w:rsidRPr="00225C59">
        <w:t xml:space="preserve"> type-2 diabetes), any serious adverse birth outcome, clinically significant anemia, and evidence of untreated significant thyroid disease or infection.</w:t>
      </w:r>
      <w:r>
        <w:t xml:space="preserve"> This</w:t>
      </w:r>
      <w:r w:rsidRPr="00715B55">
        <w:t xml:space="preserve"> study was approved by the University of North Carolina Institutional Review Board Committee for the Protection of Human Subjects. All subjects </w:t>
      </w:r>
      <w:r>
        <w:t>provided written</w:t>
      </w:r>
      <w:r w:rsidRPr="00715B55">
        <w:t xml:space="preserve"> informed consent and signed the Health Insurance Portability and Accountability Act release.</w:t>
      </w:r>
    </w:p>
    <w:p w14:paraId="47D6E7B5" w14:textId="77777777" w:rsidR="0017749F" w:rsidRDefault="0017749F" w:rsidP="0017749F">
      <w:pPr>
        <w:spacing w:line="360" w:lineRule="auto"/>
      </w:pPr>
    </w:p>
    <w:p w14:paraId="1A83D6A9" w14:textId="77777777" w:rsidR="0017749F" w:rsidRPr="0011112C" w:rsidRDefault="0017749F" w:rsidP="0017749F">
      <w:pPr>
        <w:spacing w:line="360" w:lineRule="auto"/>
        <w:outlineLvl w:val="0"/>
        <w:rPr>
          <w:u w:val="single"/>
        </w:rPr>
      </w:pPr>
      <w:r>
        <w:rPr>
          <w:u w:val="single"/>
        </w:rPr>
        <w:t xml:space="preserve">Subject </w:t>
      </w:r>
      <w:r w:rsidRPr="0011112C">
        <w:rPr>
          <w:u w:val="single"/>
        </w:rPr>
        <w:t>Assessment</w:t>
      </w:r>
      <w:r>
        <w:rPr>
          <w:u w:val="single"/>
        </w:rPr>
        <w:t>s</w:t>
      </w:r>
    </w:p>
    <w:p w14:paraId="4ECEC4F2" w14:textId="11BB1FAE" w:rsidR="0017749F" w:rsidRDefault="0017749F" w:rsidP="0017749F">
      <w:pPr>
        <w:spacing w:line="360" w:lineRule="auto"/>
      </w:pPr>
      <w:r>
        <w:t>All participants were administered the MINI International Neuropsychiatric Interview (MINI-Plus, version 6.0), a structured clinical interview for the assessment of psychiatric disorders</w:t>
      </w:r>
      <w:r w:rsidR="0010197E">
        <w:t xml:space="preserve"> </w:t>
      </w:r>
      <w:r>
        <w:fldChar w:fldCharType="begin">
          <w:fldData xml:space="preserve">PEVuZE5vdGU+PENpdGU+PEF1dGhvcj5PdHN1Ym88L0F1dGhvcj48WWVhcj4yMDA1PC9ZZWFyPjxS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</w:fldData>
        </w:fldChar>
      </w:r>
      <w:r w:rsidR="00396112">
        <w:instrText xml:space="preserve"> ADDIN EN.CITE </w:instrText>
      </w:r>
      <w:r w:rsidR="00396112">
        <w:fldChar w:fldCharType="begin">
          <w:fldData xml:space="preserve">PEVuZE5vdGU+PENpdGU+PEF1dGhvcj5PdHN1Ym88L0F1dGhvcj48WWVhcj4yMDA1PC9ZZWFyPjxS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</w:fldData>
        </w:fldChar>
      </w:r>
      <w:r w:rsidR="00396112">
        <w:instrText xml:space="preserve"> ADDIN EN.CITE.DATA </w:instrText>
      </w:r>
      <w:r w:rsidR="00396112">
        <w:fldChar w:fldCharType="end"/>
      </w:r>
      <w:r>
        <w:fldChar w:fldCharType="separate"/>
      </w:r>
      <w:r w:rsidR="0010197E">
        <w:rPr>
          <w:noProof/>
        </w:rPr>
        <w:t>(Otsubo et al., 2005, Sheehan et al., 1998)</w:t>
      </w:r>
      <w:r>
        <w:fldChar w:fldCharType="end"/>
      </w:r>
      <w:r>
        <w:t>. Experienced and certified (</w:t>
      </w:r>
      <w:r w:rsidRPr="009D4499">
        <w:t xml:space="preserve">κ&gt;0.8 </w:t>
      </w:r>
      <w:r>
        <w:t xml:space="preserve">versus criterion </w:t>
      </w:r>
      <w:r w:rsidRPr="009D4499">
        <w:t xml:space="preserve">ratings) </w:t>
      </w:r>
      <w:r>
        <w:t xml:space="preserve">psychiatric research nurses working in each clinic setting administered the MINI-Plus. Cases for this study were defined by having current MDD as assessed by the MINI-Plus. Controls did not have current MDD using the MINI-Plus. All study procedures could be performed in Spanish with a native speaker. </w:t>
      </w:r>
    </w:p>
    <w:p w14:paraId="6D66508D" w14:textId="77777777" w:rsidR="0017749F" w:rsidRDefault="0017749F" w:rsidP="0017749F">
      <w:pPr>
        <w:spacing w:line="360" w:lineRule="auto"/>
      </w:pPr>
    </w:p>
    <w:p w14:paraId="092D2CDC" w14:textId="411815DD" w:rsidR="0017749F" w:rsidRDefault="0017749F" w:rsidP="0017749F">
      <w:pPr>
        <w:spacing w:line="360" w:lineRule="auto"/>
      </w:pPr>
      <w:r>
        <w:t>Subjects</w:t>
      </w:r>
      <w:r w:rsidRPr="000104E7">
        <w:t xml:space="preserve"> </w:t>
      </w:r>
      <w:r>
        <w:t xml:space="preserve">completed a </w:t>
      </w:r>
      <w:r w:rsidRPr="000104E7">
        <w:t>battery of self-report instruments that are widely used and have proven validity</w:t>
      </w:r>
      <w:r>
        <w:t xml:space="preserve"> (available in English or Spanish). These included the following: </w:t>
      </w:r>
      <w:r w:rsidRPr="001A3137">
        <w:t>Abuse and Trauma Inventory</w:t>
      </w:r>
      <w:r>
        <w:t xml:space="preserve"> (history of sexual or physical abuse)</w:t>
      </w:r>
      <w:r>
        <w:fldChar w:fldCharType="begin">
          <w:fldData xml:space="preserve">PEVuZE5vdGU+PENpdGU+PEF1dGhvcj5NZWx0emVyLUJyb2R5PC9BdXRob3I+PFllYXI+MjAwNzwv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=
</w:fldData>
        </w:fldChar>
      </w:r>
      <w:r w:rsidR="00396112">
        <w:instrText xml:space="preserve"> ADDIN EN.CITE </w:instrText>
      </w:r>
      <w:r w:rsidR="00396112">
        <w:fldChar w:fldCharType="begin">
          <w:fldData xml:space="preserve">PEVuZE5vdGU+PENpdGU+PEF1dGhvcj5NZWx0emVyLUJyb2R5PC9BdXRob3I+PFllYXI+MjAwNzwv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=
</w:fldData>
        </w:fldChar>
      </w:r>
      <w:r w:rsidR="00396112">
        <w:instrText xml:space="preserve"> ADDIN EN.CITE.DATA </w:instrText>
      </w:r>
      <w:r w:rsidR="00396112">
        <w:fldChar w:fldCharType="end"/>
      </w:r>
      <w:r>
        <w:fldChar w:fldCharType="separate"/>
      </w:r>
      <w:r w:rsidR="0010197E">
        <w:rPr>
          <w:noProof/>
        </w:rPr>
        <w:t>(Meltzer-Brody et al., 2007, Leserman et al., 1995, Leserman et al., 1996, Leserman, 2005)</w:t>
      </w:r>
      <w:r>
        <w:fldChar w:fldCharType="end"/>
      </w:r>
      <w:r>
        <w:t xml:space="preserve">, </w:t>
      </w:r>
      <w:r w:rsidRPr="00BD0E71">
        <w:t>Everyday Stressors Index (ESI</w:t>
      </w:r>
      <w:r>
        <w:t>, current stressful life events</w:t>
      </w:r>
      <w:r>
        <w:fldChar w:fldCharType="begin"/>
      </w:r>
      <w:r w:rsidR="00396112">
        <w:instrText xml:space="preserve"> ADDIN EN.CITE &lt;EndNote&gt;&lt;Cite&gt;&lt;Author&gt;Hall&lt;/Author&gt;&lt;Year&gt;1996&lt;/Year&gt;&lt;RecNum&gt;93&lt;/RecNum&gt;&lt;DisplayText&gt;(Hall et al., 1996)&lt;/DisplayText&gt;&lt;record&gt;&lt;rec-number&gt;93&lt;/rec-number&gt;&lt;foreign-keys&gt;&lt;key app="EN" db-id="ae2rt2aaadfsv2ef09oxese72tv2r0aev220" timestamp="1473262456"&gt;93&lt;/key&gt;&lt;/foreign-keys&gt;&lt;ref-type name="Journal Article"&gt;17&lt;/ref-type&gt;&lt;contributors&gt;&lt;authors&gt;&lt;author&gt;Hall, L. A.&lt;/author&gt;&lt;author&gt;Kotch, J. B.&lt;/author&gt;&lt;author&gt;Browne, D.&lt;/author&gt;&lt;author&gt;Rayens, M. K.&lt;/author&gt;&lt;/authors&gt;&lt;/contributors&gt;&lt;auth-address&gt;College of Nursing, University of Kentucky, Lexington 40536-0232, USA.&lt;/auth-address&gt;&lt;titles&gt;&lt;title&gt;Self-esteem as a mediator of the effects of stressors and social resources on depressive symptoms in postpartum mothers&lt;/title&gt;&lt;secondary-title&gt;Nurs Res&lt;/secondary-title&gt;&lt;/titles&gt;&lt;periodical&gt;&lt;full-title&gt;Nursing Research&lt;/full-title&gt;&lt;abbr-1&gt;Nurs. Res.&lt;/abbr-1&gt;&lt;abbr-2&gt;Nurs Res&lt;/abbr-2&gt;&lt;/periodical&gt;&lt;pages&gt;231-8&lt;/pages&gt;&lt;volume&gt;45&lt;/volume&gt;&lt;number&gt;4&lt;/number&gt;&lt;keywords&gt;&lt;keyword&gt;Adolescent&lt;/keyword&gt;&lt;keyword&gt;Adult&lt;/keyword&gt;&lt;keyword&gt;Child&lt;/keyword&gt;&lt;keyword&gt;*Child Abuse&lt;/keyword&gt;&lt;keyword&gt;Depression, Postpartum/*psychology&lt;/keyword&gt;&lt;keyword&gt;Educational Status&lt;/keyword&gt;&lt;keyword&gt;Female&lt;/keyword&gt;&lt;keyword&gt;Humans&lt;/keyword&gt;&lt;keyword&gt;Infant&lt;/keyword&gt;&lt;keyword&gt;Life Change Events&lt;/keyword&gt;&lt;keyword&gt;Maternal Age&lt;/keyword&gt;&lt;keyword&gt;Prospective Studies&lt;/keyword&gt;&lt;keyword&gt;Risk Factors&lt;/keyword&gt;&lt;keyword&gt;*Self Concept&lt;/keyword&gt;&lt;keyword&gt;*Stress, Psychological&lt;/keyword&gt;&lt;/keywords&gt;&lt;dates&gt;&lt;year&gt;1996&lt;/year&gt;&lt;pub-dates&gt;&lt;date&gt;Jul-Aug&lt;/date&gt;&lt;/pub-dates&gt;&lt;/dates&gt;&lt;isbn&gt;0029-6562 (Print)&amp;#xD;0029-6562 (Linking)&lt;/isbn&gt;&lt;accession-num&gt;8700657&lt;/accession-num&gt;&lt;urls&gt;&lt;related-urls&gt;&lt;url&gt;https://www.ncbi.nlm.nih.gov/pubmed/8700657&lt;/url&gt;&lt;/related-urls&gt;&lt;/urls&gt;&lt;/record&gt;&lt;/Cite&gt;&lt;/EndNote&gt;</w:instrText>
      </w:r>
      <w:r>
        <w:fldChar w:fldCharType="separate"/>
      </w:r>
      <w:r w:rsidR="0010197E">
        <w:rPr>
          <w:noProof/>
        </w:rPr>
        <w:t>(Hall et al., 1996)</w:t>
      </w:r>
      <w:r>
        <w:fldChar w:fldCharType="end"/>
      </w:r>
      <w:r>
        <w:t>, and the Postpartum Bonding Questionnaire (PBQ)</w:t>
      </w:r>
      <w:r>
        <w:fldChar w:fldCharType="begin"/>
      </w:r>
      <w:r w:rsidR="00D94A16">
        <w:instrText xml:space="preserve"> ADDIN EN.CITE &lt;EndNote&gt;&lt;Cite&gt;&lt;Author&gt;Brockington&lt;/Author&gt;&lt;Year&gt;2006&lt;/Year&gt;&lt;RecNum&gt;90&lt;/RecNum&gt;&lt;DisplayText&gt;(Brockington et al., 2006)&lt;/DisplayText&gt;&lt;record&gt;&lt;rec-number&gt;90&lt;/rec-number&gt;&lt;foreign-keys&gt;&lt;key app="EN" db-id="ae2rt2aaadfsv2ef09oxese72tv2r0aev220" timestamp="1471462079"&gt;90&lt;/key&gt;&lt;/foreign-keys&gt;&lt;ref-type name="Journal Article"&gt;17&lt;/ref-type&gt;&lt;contributors&gt;&lt;authors&gt;&lt;author&gt;Brockington, I. F.&lt;/author&gt;&lt;author&gt;Fraser, C.&lt;/author&gt;&lt;author&gt;Wilson, D.&lt;/author&gt;&lt;/authors&gt;&lt;/contributors&gt;&lt;auth-address&gt;The University of Birmingham, Bredenbury, UK. i.f.brockington@bham.ac.uk&lt;/auth-address&gt;&lt;titles&gt;&lt;title&gt;The Postpartum Bonding Questionnaire: a validation&lt;/title&gt;&lt;secondary-title&gt;Arch Womens Ment Health&lt;/secondary-title&gt;&lt;/titles&gt;&lt;periodical&gt;&lt;full-title&gt;Archives of Women&amp;apos;s Mental Health&lt;/full-title&gt;&lt;abbr-1&gt;Arch Womens Ment Health&lt;/abbr-1&gt;&lt;/periodical&gt;&lt;pages&gt;233-42&lt;/pages&gt;&lt;volume&gt;9&lt;/volume&gt;&lt;number&gt;5&lt;/number&gt;&lt;keywords&gt;&lt;keyword&gt;Adolescent&lt;/keyword&gt;&lt;keyword&gt;Adult&lt;/keyword&gt;&lt;keyword&gt;England&lt;/keyword&gt;&lt;keyword&gt;Female&lt;/keyword&gt;&lt;keyword&gt;Humans&lt;/keyword&gt;&lt;keyword&gt;Infant&lt;/keyword&gt;&lt;keyword&gt;Infant, Newborn&lt;/keyword&gt;&lt;keyword&gt;*Mother-Child Relations/ethnology&lt;/keyword&gt;&lt;keyword&gt;New Zealand&lt;/keyword&gt;&lt;keyword&gt;*Object Attachment&lt;/keyword&gt;&lt;keyword&gt;Postpartum Period/*psychology&lt;/keyword&gt;&lt;keyword&gt;*Surveys and Questionnaires&lt;/keyword&gt;&lt;/keywords&gt;&lt;dates&gt;&lt;year&gt;2006&lt;/year&gt;&lt;pub-dates&gt;&lt;date&gt;Sep&lt;/date&gt;&lt;/pub-dates&gt;&lt;/dates&gt;&lt;isbn&gt;1434-1816 (Print)&amp;#xD;1434-1816 (Linking)&lt;/isbn&gt;&lt;accession-num&gt;16673041&lt;/accession-num&gt;&lt;urls&gt;&lt;related-urls&gt;&lt;url&gt;http://www.ncbi.nlm.nih.gov/pubmed/16673041&lt;/url&gt;&lt;/related-urls&gt;&lt;/urls&gt;&lt;electronic-resource-num&gt;10.1007/s00737-006-0132-1&lt;/electronic-resource-num&gt;&lt;/record&gt;&lt;/Cite&gt;&lt;/EndNote&gt;</w:instrText>
      </w:r>
      <w:r>
        <w:fldChar w:fldCharType="separate"/>
      </w:r>
      <w:r w:rsidR="0010197E">
        <w:rPr>
          <w:noProof/>
        </w:rPr>
        <w:t>(Brockington et al., 2006)</w:t>
      </w:r>
      <w:r>
        <w:fldChar w:fldCharType="end"/>
      </w:r>
      <w:r>
        <w:t xml:space="preserve">. See </w:t>
      </w:r>
      <w:r w:rsidR="005C76B7">
        <w:t>below</w:t>
      </w:r>
      <w:r>
        <w:t xml:space="preserve"> for further details.</w:t>
      </w:r>
    </w:p>
    <w:p w14:paraId="251E9C4F" w14:textId="77777777" w:rsidR="0017749F" w:rsidRDefault="0017749F" w:rsidP="0017749F">
      <w:pPr>
        <w:spacing w:line="360" w:lineRule="auto"/>
      </w:pPr>
    </w:p>
    <w:p w14:paraId="225F58DE" w14:textId="77777777" w:rsidR="0017749F" w:rsidRDefault="0017749F" w:rsidP="0017749F">
      <w:pPr>
        <w:spacing w:line="360" w:lineRule="auto"/>
      </w:pPr>
      <w:r w:rsidRPr="008D44D7">
        <w:t xml:space="preserve">Study </w:t>
      </w:r>
      <w:r>
        <w:t>coordinators used a structured form to abstract additional data from the medical record: EPDS at visit;</w:t>
      </w:r>
      <w:r w:rsidRPr="00DB295F">
        <w:t xml:space="preserve"> </w:t>
      </w:r>
      <w:r>
        <w:t xml:space="preserve">previous psychiatric diagnoses; </w:t>
      </w:r>
      <w:r w:rsidRPr="00DB295F">
        <w:t>pregnancy</w:t>
      </w:r>
      <w:r>
        <w:t>/birth events and complications;</w:t>
      </w:r>
      <w:r w:rsidRPr="00DB295F">
        <w:t xml:space="preserve"> birth outcome</w:t>
      </w:r>
      <w:r>
        <w:t>s; and routine clinical laboratory testing results (e.g.,</w:t>
      </w:r>
      <w:r w:rsidRPr="00DB295F">
        <w:t xml:space="preserve"> hematocrit and urinary drug screen at birth). </w:t>
      </w:r>
      <w:r>
        <w:t xml:space="preserve">Research coordinators measured height via </w:t>
      </w:r>
      <w:proofErr w:type="spellStart"/>
      <w:r>
        <w:t>stadiometer</w:t>
      </w:r>
      <w:proofErr w:type="spellEnd"/>
      <w:r>
        <w:t xml:space="preserve"> and weight. Using</w:t>
      </w:r>
      <w:r w:rsidRPr="001C345B">
        <w:t xml:space="preserve"> a structured interview, socioec</w:t>
      </w:r>
      <w:r>
        <w:t xml:space="preserve">onomic status, breastfeeding </w:t>
      </w:r>
      <w:r>
        <w:lastRenderedPageBreak/>
        <w:t>behaviors, and menstrual status were assessed</w:t>
      </w:r>
      <w:r w:rsidRPr="001C345B">
        <w:t>, a</w:t>
      </w:r>
      <w:r>
        <w:t>s well as</w:t>
      </w:r>
      <w:r w:rsidRPr="001C345B">
        <w:t xml:space="preserve"> consumption of cigarettes, alcohol, and other drugs</w:t>
      </w:r>
      <w:r>
        <w:t xml:space="preserve"> in the past week</w:t>
      </w:r>
      <w:r w:rsidRPr="001C345B">
        <w:t xml:space="preserve">. </w:t>
      </w:r>
    </w:p>
    <w:p w14:paraId="153DB575" w14:textId="77777777" w:rsidR="007806D7" w:rsidRDefault="007806D7" w:rsidP="0017749F">
      <w:pPr>
        <w:spacing w:line="360" w:lineRule="auto"/>
      </w:pPr>
    </w:p>
    <w:p w14:paraId="3C8D721E" w14:textId="77777777" w:rsidR="007806D7" w:rsidRPr="00276A0B" w:rsidRDefault="007806D7" w:rsidP="007806D7">
      <w:pPr>
        <w:spacing w:line="360" w:lineRule="auto"/>
        <w:rPr>
          <w:u w:val="single"/>
        </w:rPr>
      </w:pPr>
      <w:r>
        <w:rPr>
          <w:u w:val="single"/>
        </w:rPr>
        <w:t>Self-R</w:t>
      </w:r>
      <w:r w:rsidRPr="00AE2966">
        <w:rPr>
          <w:u w:val="single"/>
        </w:rPr>
        <w:t xml:space="preserve">eport </w:t>
      </w:r>
      <w:r>
        <w:rPr>
          <w:u w:val="single"/>
        </w:rPr>
        <w:t>Rating Scales</w:t>
      </w:r>
    </w:p>
    <w:p w14:paraId="195FC896" w14:textId="77777777" w:rsidR="007806D7" w:rsidRDefault="007806D7" w:rsidP="007806D7">
      <w:pPr>
        <w:spacing w:line="360" w:lineRule="auto"/>
        <w:rPr>
          <w:i/>
        </w:rPr>
      </w:pPr>
      <w:r>
        <w:rPr>
          <w:i/>
        </w:rPr>
        <w:t>Abuse and Trauma Inventory</w:t>
      </w:r>
    </w:p>
    <w:p w14:paraId="0A9ED440" w14:textId="191A3F5E" w:rsidR="007806D7" w:rsidRPr="00F16FB3" w:rsidRDefault="007806D7" w:rsidP="007806D7">
      <w:pPr>
        <w:spacing w:line="360" w:lineRule="auto"/>
      </w:pPr>
      <w:r>
        <w:t>A structured trauma inventory, adapted from previous research</w:t>
      </w:r>
      <w:r w:rsidR="0010197E">
        <w:t xml:space="preserve"> </w:t>
      </w:r>
      <w:r>
        <w:fldChar w:fldCharType="begin">
          <w:fldData xml:space="preserve">PEVuZE5vdGU+PENpdGU+PEF1dGhvcj5NZWx0emVyLUJyb2R5PC9BdXRob3I+PFllYXI+MjAwNzwv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=
</w:fldData>
        </w:fldChar>
      </w:r>
      <w:r w:rsidR="00396112">
        <w:instrText xml:space="preserve"> ADDIN EN.CITE </w:instrText>
      </w:r>
      <w:r w:rsidR="00396112">
        <w:fldChar w:fldCharType="begin">
          <w:fldData xml:space="preserve">PEVuZE5vdGU+PENpdGU+PEF1dGhvcj5NZWx0emVyLUJyb2R5PC9BdXRob3I+PFllYXI+MjAwNzwv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=
</w:fldData>
        </w:fldChar>
      </w:r>
      <w:r w:rsidR="00396112">
        <w:instrText xml:space="preserve"> ADDIN EN.CITE.DATA </w:instrText>
      </w:r>
      <w:r w:rsidR="00396112">
        <w:fldChar w:fldCharType="end"/>
      </w:r>
      <w:r>
        <w:fldChar w:fldCharType="separate"/>
      </w:r>
      <w:r w:rsidR="0010197E">
        <w:rPr>
          <w:noProof/>
        </w:rPr>
        <w:t>(Meltzer-Brody et al., 2007, Leserman et al., 1995, Leserman et al., 1996, Leserman, 2005)</w:t>
      </w:r>
      <w:r>
        <w:fldChar w:fldCharType="end"/>
      </w:r>
      <w:r>
        <w:t>,</w:t>
      </w:r>
      <w:r w:rsidRPr="00DE5F9E">
        <w:t xml:space="preserve"> </w:t>
      </w:r>
      <w:r>
        <w:t xml:space="preserve">evaluated multiple forms of </w:t>
      </w:r>
      <w:r w:rsidRPr="000B0424">
        <w:rPr>
          <w:iCs/>
        </w:rPr>
        <w:t>adverse life events</w:t>
      </w:r>
      <w:r>
        <w:t xml:space="preserve">, including sexual and physical abuse history. </w:t>
      </w:r>
      <w:r w:rsidRPr="00F16FB3">
        <w:t xml:space="preserve">Sexual abuse </w:t>
      </w:r>
      <w:r>
        <w:t>was defined as</w:t>
      </w:r>
      <w:r w:rsidRPr="00F16FB3">
        <w:t xml:space="preserve"> genital touching or vaginal or anal intercourse where force or threat of harm was present. In children (younger than 13 years) the threat of force or harm was implied by</w:t>
      </w:r>
      <w:r>
        <w:t xml:space="preserve"> </w:t>
      </w:r>
      <w:r w:rsidRPr="00F16FB3">
        <w:t xml:space="preserve">a 5-year age differential between the victim and perpetrator. Physical abuse </w:t>
      </w:r>
      <w:r>
        <w:t>was defined as</w:t>
      </w:r>
      <w:r w:rsidRPr="00F16FB3">
        <w:t xml:space="preserve"> incidents separate from sexual abuse that included life-threatening physical attack with the intent to kill or seriously injure or other physical abuse such as being beaten, kicked, or burned. We constructed a summary measure of number of lifetime traumas by assigning one-point for each of the following: 1) child sexual abuse, 2) adult sexual abuse, 3) life-threatening attack, 4) other physical abuse, 5) parental alcohol or drug abuse or mental illness, 6) foster care, reform school or prison before age 18, 7) life-threatening illness or accident, 8) child having life-threatening illness or death, 9) close friend or family member killed by drunk driver or murdered, 10) parents or sibling deaths before the participant was 18</w:t>
      </w:r>
      <w:r>
        <w:t>, 11) seen someone seriously injured or violently killed, 12) experienced a disaster (e.g. tornado, hurricane, flood, fire) where participant felt in danger of death or injury, 13) upsetting memories of giving birth or of baby's hospital stay, and 14) other significant lifetime trauma. Summary scores range from 0 to 14.</w:t>
      </w:r>
    </w:p>
    <w:p w14:paraId="0A413FBE" w14:textId="77777777" w:rsidR="007806D7" w:rsidRDefault="007806D7" w:rsidP="007806D7">
      <w:pPr>
        <w:spacing w:line="360" w:lineRule="auto"/>
        <w:rPr>
          <w:i/>
        </w:rPr>
      </w:pPr>
    </w:p>
    <w:p w14:paraId="0437211C" w14:textId="77777777" w:rsidR="007806D7" w:rsidRDefault="007806D7" w:rsidP="007806D7">
      <w:pPr>
        <w:spacing w:line="360" w:lineRule="auto"/>
      </w:pPr>
      <w:r>
        <w:rPr>
          <w:i/>
        </w:rPr>
        <w:t>Everyday Stressors Index</w:t>
      </w:r>
    </w:p>
    <w:p w14:paraId="51FDF4C8" w14:textId="3FEB801D" w:rsidR="007806D7" w:rsidRDefault="007806D7" w:rsidP="007806D7">
      <w:pPr>
        <w:spacing w:line="360" w:lineRule="auto"/>
      </w:pPr>
      <w:r w:rsidRPr="00BD0E71">
        <w:t xml:space="preserve">The Everyday Stressors Index (ESI) is a 20-item instrument with good internal consistency designed to </w:t>
      </w:r>
      <w:r>
        <w:t>measure</w:t>
      </w:r>
      <w:r w:rsidRPr="00BD0E71">
        <w:t xml:space="preserve"> the level of daily stressors faced</w:t>
      </w:r>
      <w:r>
        <w:t xml:space="preserve"> by mothers with young children (e.g. </w:t>
      </w:r>
      <w:r w:rsidRPr="00DE5F9E">
        <w:t>financial concerns, role overload, employment problems, parenting worries, and interpersonal conflict</w:t>
      </w:r>
      <w:r>
        <w:t>)</w:t>
      </w:r>
      <w:r>
        <w:fldChar w:fldCharType="begin"/>
      </w:r>
      <w:r w:rsidR="00396112">
        <w:instrText xml:space="preserve"> ADDIN EN.CITE &lt;EndNote&gt;&lt;Cite&gt;&lt;Author&gt;Hall&lt;/Author&gt;&lt;Year&gt;1996&lt;/Year&gt;&lt;RecNum&gt;93&lt;/RecNum&gt;&lt;DisplayText&gt;(Hall et al., 1996)&lt;/DisplayText&gt;&lt;record&gt;&lt;rec-number&gt;93&lt;/rec-number&gt;&lt;foreign-keys&gt;&lt;key app="EN" db-id="ae2rt2aaadfsv2ef09oxese72tv2r0aev220" timestamp="1473262456"&gt;93&lt;/key&gt;&lt;/foreign-keys&gt;&lt;ref-type name="Journal Article"&gt;17&lt;/ref-type&gt;&lt;contributors&gt;&lt;authors&gt;&lt;author&gt;Hall, L. A.&lt;/author&gt;&lt;author&gt;Kotch, J. B.&lt;/author&gt;&lt;author&gt;Browne, D.&lt;/author&gt;&lt;author&gt;Rayens, M. K.&lt;/author&gt;&lt;/authors&gt;&lt;/contributors&gt;&lt;auth-address&gt;College of Nursing, University of Kentucky, Lexington 40536-0232, USA.&lt;/auth-address&gt;&lt;titles&gt;&lt;title&gt;Self-esteem as a mediator of the effects of stressors and social resources on depressive symptoms in postpartum mothers&lt;/title&gt;&lt;secondary-title&gt;Nurs Res&lt;/secondary-title&gt;&lt;/titles&gt;&lt;periodical&gt;&lt;full-title&gt;Nursing Research&lt;/full-title&gt;&lt;abbr-1&gt;Nurs. Res.&lt;/abbr-1&gt;&lt;abbr-2&gt;Nurs Res&lt;/abbr-2&gt;&lt;/periodical&gt;&lt;pages&gt;231-8&lt;/pages&gt;&lt;volume&gt;45&lt;/volume&gt;&lt;number&gt;4&lt;/number&gt;&lt;keywords&gt;&lt;keyword&gt;Adolescent&lt;/keyword&gt;&lt;keyword&gt;Adult&lt;/keyword&gt;&lt;keyword&gt;Child&lt;/keyword&gt;&lt;keyword&gt;*Child Abuse&lt;/keyword&gt;&lt;keyword&gt;Depression, Postpartum/*psychology&lt;/keyword&gt;&lt;keyword&gt;Educational Status&lt;/keyword&gt;&lt;keyword&gt;Female&lt;/keyword&gt;&lt;keyword&gt;Humans&lt;/keyword&gt;&lt;keyword&gt;Infant&lt;/keyword&gt;&lt;keyword&gt;Life Change Events&lt;/keyword&gt;&lt;keyword&gt;Maternal Age&lt;/keyword&gt;&lt;keyword&gt;Prospective Studies&lt;/keyword&gt;&lt;keyword&gt;Risk Factors&lt;/keyword&gt;&lt;keyword&gt;*Self Concept&lt;/keyword&gt;&lt;keyword&gt;*Stress, Psychological&lt;/keyword&gt;&lt;/keywords&gt;&lt;dates&gt;&lt;year&gt;1996&lt;/year&gt;&lt;pub-dates&gt;&lt;date&gt;Jul-Aug&lt;/date&gt;&lt;/pub-dates&gt;&lt;/dates&gt;&lt;isbn&gt;0029-6562 (Print)&amp;#xD;0029-6562 (Linking)&lt;/isbn&gt;&lt;accession-num&gt;8700657&lt;/accession-num&gt;&lt;urls&gt;&lt;related-urls&gt;&lt;url&gt;https://www.ncbi.nlm.nih.gov/pubmed/8700657&lt;/url&gt;&lt;/related-urls&gt;&lt;/urls&gt;&lt;/record&gt;&lt;/Cite&gt;&lt;/EndNote&gt;</w:instrText>
      </w:r>
      <w:r>
        <w:fldChar w:fldCharType="separate"/>
      </w:r>
      <w:r w:rsidR="0010197E">
        <w:rPr>
          <w:noProof/>
        </w:rPr>
        <w:t>(Hall et al., 1996)</w:t>
      </w:r>
      <w:r>
        <w:fldChar w:fldCharType="end"/>
      </w:r>
      <w:r>
        <w:t>.</w:t>
      </w:r>
      <w:r w:rsidRPr="00BD0E71">
        <w:t xml:space="preserve"> It uses a</w:t>
      </w:r>
      <w:r>
        <w:t xml:space="preserve"> four</w:t>
      </w:r>
      <w:r w:rsidRPr="00BD0E71">
        <w:t>-point scale that is summed for a total level of stress and assesses parenting concerns, quality/safety of living arrangements, finances/employment, health, and relationship issues.</w:t>
      </w:r>
      <w:r>
        <w:t xml:space="preserve"> Summary scores range from 1 to 80.</w:t>
      </w:r>
    </w:p>
    <w:p w14:paraId="16A46CAF" w14:textId="77777777" w:rsidR="007806D7" w:rsidRDefault="007806D7" w:rsidP="007806D7">
      <w:pPr>
        <w:spacing w:line="360" w:lineRule="auto"/>
      </w:pPr>
    </w:p>
    <w:p w14:paraId="3CEA28C0" w14:textId="77777777" w:rsidR="007806D7" w:rsidRDefault="007806D7" w:rsidP="007806D7">
      <w:pPr>
        <w:spacing w:line="360" w:lineRule="auto"/>
      </w:pPr>
      <w:r>
        <w:rPr>
          <w:i/>
        </w:rPr>
        <w:t xml:space="preserve">Postpartum Bonding Questionnaire </w:t>
      </w:r>
    </w:p>
    <w:p w14:paraId="7B671494" w14:textId="7287F507" w:rsidR="007806D7" w:rsidRDefault="007806D7" w:rsidP="007806D7">
      <w:pPr>
        <w:spacing w:line="360" w:lineRule="auto"/>
      </w:pPr>
      <w:r>
        <w:t xml:space="preserve">The Postpartum Bonding Questionnaire (PBQ) is a 25-item scale assessing feelings or attitudes of the mother towards her infant. </w:t>
      </w:r>
      <w:r w:rsidRPr="000117FF">
        <w:t>The PBQ was designed to identify deviation from a normal mother-infant relationship on the basis of four factors: 1) general problems in the mother-infant relationship, 2) severe mother-infant relationship disorders, 3) infant-focused anxiety, and 4) harming the infant.</w:t>
      </w:r>
      <w:r>
        <w:t xml:space="preserve"> Subjects rate their agreement with various statements (e.g. “I feel close to my baby”, “My baby annoys me”) on a six-point scale (ranging from “never” to “always”). Total scores (range from 0 to 125) from all items and four domain scores (impairment, rejection/anger, infant-focused anxiety, risk of infant abuse) are calculated, with higher scores reflecting greater impaired mother-infant relationships. Threshold scores were taken from previous work</w:t>
      </w:r>
      <w:r w:rsidR="0010197E">
        <w:t xml:space="preserve"> </w:t>
      </w:r>
      <w:r>
        <w:fldChar w:fldCharType="begin"/>
      </w:r>
      <w:r w:rsidR="00D94A16">
        <w:instrText xml:space="preserve"> ADDIN EN.CITE &lt;EndNote&gt;&lt;Cite&gt;&lt;Author&gt;Brockington&lt;/Author&gt;&lt;Year&gt;2006&lt;/Year&gt;&lt;RecNum&gt;90&lt;/RecNum&gt;&lt;DisplayText&gt;(Brockington et al., 2006)&lt;/DisplayText&gt;&lt;record&gt;&lt;rec-number&gt;90&lt;/rec-number&gt;&lt;foreign-keys&gt;&lt;key app="EN" db-id="ae2rt2aaadfsv2ef09oxese72tv2r0aev220" timestamp="1471462079"&gt;90&lt;/key&gt;&lt;/foreign-keys&gt;&lt;ref-type name="Journal Article"&gt;17&lt;/ref-type&gt;&lt;contributors&gt;&lt;authors&gt;&lt;author&gt;Brockington, I. F.&lt;/author&gt;&lt;author&gt;Fraser, C.&lt;/author&gt;&lt;author&gt;Wilson, D.&lt;/author&gt;&lt;/authors&gt;&lt;/contributors&gt;&lt;auth-address&gt;The University of Birmingham, Bredenbury, UK. i.f.brockington@bham.ac.uk&lt;/auth-address&gt;&lt;titles&gt;&lt;title&gt;The Postpartum Bonding Questionnaire: a validation&lt;/title&gt;&lt;secondary-title&gt;Arch Womens Ment Health&lt;/secondary-title&gt;&lt;/titles&gt;&lt;periodical&gt;&lt;full-title&gt;Archives of Women&amp;apos;s Mental Health&lt;/full-title&gt;&lt;abbr-1&gt;Arch Womens Ment Health&lt;/abbr-1&gt;&lt;/periodical&gt;&lt;pages&gt;233-42&lt;/pages&gt;&lt;volume&gt;9&lt;/volume&gt;&lt;number&gt;5&lt;/number&gt;&lt;keywords&gt;&lt;keyword&gt;Adolescent&lt;/keyword&gt;&lt;keyword&gt;Adult&lt;/keyword&gt;&lt;keyword&gt;England&lt;/keyword&gt;&lt;keyword&gt;Female&lt;/keyword&gt;&lt;keyword&gt;Humans&lt;/keyword&gt;&lt;keyword&gt;Infant&lt;/keyword&gt;&lt;keyword&gt;Infant, Newborn&lt;/keyword&gt;&lt;keyword&gt;*Mother-Child Relations/ethnology&lt;/keyword&gt;&lt;keyword&gt;New Zealand&lt;/keyword&gt;&lt;keyword&gt;*Object Attachment&lt;/keyword&gt;&lt;keyword&gt;Postpartum Period/*psychology&lt;/keyword&gt;&lt;keyword&gt;*Surveys and Questionnaires&lt;/keyword&gt;&lt;/keywords&gt;&lt;dates&gt;&lt;year&gt;2006&lt;/year&gt;&lt;pub-dates&gt;&lt;date&gt;Sep&lt;/date&gt;&lt;/pub-dates&gt;&lt;/dates&gt;&lt;isbn&gt;1434-1816 (Print)&amp;#xD;1434-1816 (Linking)&lt;/isbn&gt;&lt;accession-num&gt;16673041&lt;/accession-num&gt;&lt;urls&gt;&lt;related-urls&gt;&lt;url&gt;http://www.ncbi.nlm.nih.gov/pubmed/16673041&lt;/url&gt;&lt;/related-urls&gt;&lt;/urls&gt;&lt;electronic-resource-num&gt;10.1007/s00737-006-0132-1&lt;/electronic-resource-num&gt;&lt;/record&gt;&lt;/Cite&gt;&lt;/EndNote&gt;</w:instrText>
      </w:r>
      <w:r>
        <w:fldChar w:fldCharType="separate"/>
      </w:r>
      <w:r w:rsidR="0010197E">
        <w:rPr>
          <w:noProof/>
        </w:rPr>
        <w:t>(Brockington et al., 2006)</w:t>
      </w:r>
      <w:r>
        <w:fldChar w:fldCharType="end"/>
      </w:r>
      <w:r>
        <w:t xml:space="preserve"> which indicate the most severe of these relationships.</w:t>
      </w:r>
    </w:p>
    <w:p w14:paraId="3EE11224" w14:textId="77777777" w:rsidR="0017749F" w:rsidRDefault="0017749F" w:rsidP="0017749F">
      <w:pPr>
        <w:spacing w:line="360" w:lineRule="auto"/>
      </w:pPr>
    </w:p>
    <w:p w14:paraId="5B81D295" w14:textId="77777777" w:rsidR="0017749F" w:rsidRDefault="0017749F" w:rsidP="0017749F">
      <w:pPr>
        <w:spacing w:line="360" w:lineRule="auto"/>
        <w:outlineLvl w:val="0"/>
        <w:rPr>
          <w:u w:val="single"/>
        </w:rPr>
      </w:pPr>
      <w:r w:rsidRPr="00624597">
        <w:rPr>
          <w:u w:val="single"/>
        </w:rPr>
        <w:t>Biological Sampling</w:t>
      </w:r>
    </w:p>
    <w:p w14:paraId="1E78805D" w14:textId="160A9FCF" w:rsidR="0017749F" w:rsidRDefault="005C76B7" w:rsidP="0017749F">
      <w:pPr>
        <w:spacing w:line="360" w:lineRule="auto"/>
      </w:pPr>
      <w:r>
        <w:t>P</w:t>
      </w:r>
      <w:r w:rsidR="0017749F">
        <w:t>eripheral blood was sampled and immediately processed on-site at the time of subject assessment. For plasma separation, blood</w:t>
      </w:r>
      <w:r w:rsidR="0017749F" w:rsidRPr="00ED25F8">
        <w:t xml:space="preserve"> </w:t>
      </w:r>
      <w:r w:rsidR="0017749F">
        <w:t>aliquots were centrifuged at 3300 rpm for 10 minutes at room temperature immediately after sampling. For serum separation, blood</w:t>
      </w:r>
      <w:r w:rsidR="0017749F" w:rsidRPr="00ED25F8">
        <w:t xml:space="preserve"> </w:t>
      </w:r>
      <w:r w:rsidR="0017749F">
        <w:t>aliquots were centrifuged at 3300 rpm for 10 minutes at 2-8</w:t>
      </w:r>
      <w:r w:rsidR="0017749F">
        <w:rPr>
          <w:rFonts w:ascii="Cambria" w:hAnsi="Cambria"/>
        </w:rPr>
        <w:t>°</w:t>
      </w:r>
      <w:r w:rsidR="0017749F">
        <w:t xml:space="preserve">C, 60 minutes after blood draw. All </w:t>
      </w:r>
      <w:r w:rsidR="0017749F" w:rsidRPr="004279B5">
        <w:t>plasma and serum</w:t>
      </w:r>
      <w:r w:rsidR="0017749F">
        <w:t xml:space="preserve"> samples were then snap-frozen</w:t>
      </w:r>
      <w:r w:rsidR="0017749F" w:rsidRPr="004279B5">
        <w:t xml:space="preserve"> and kept at -80°C until analysis. </w:t>
      </w:r>
      <w:r w:rsidR="00D73FBD">
        <w:t>Genomic DNA was extracted from aliquots of whole blood using</w:t>
      </w:r>
      <w:r w:rsidR="00D73FBD" w:rsidRPr="00640F13">
        <w:t xml:space="preserve"> </w:t>
      </w:r>
      <w:proofErr w:type="spellStart"/>
      <w:r w:rsidR="00D73FBD" w:rsidRPr="00640F13">
        <w:t>Qiagen</w:t>
      </w:r>
      <w:proofErr w:type="spellEnd"/>
      <w:r w:rsidR="00D73FBD" w:rsidRPr="00640F13">
        <w:t xml:space="preserve"> </w:t>
      </w:r>
      <w:proofErr w:type="spellStart"/>
      <w:r w:rsidR="00D73FBD" w:rsidRPr="00640F13">
        <w:t>Autopure</w:t>
      </w:r>
      <w:proofErr w:type="spellEnd"/>
      <w:r w:rsidR="00D73FBD" w:rsidRPr="00640F13">
        <w:t xml:space="preserve"> LS</w:t>
      </w:r>
      <w:r w:rsidR="00D73FBD">
        <w:t>,</w:t>
      </w:r>
      <w:r w:rsidR="00D73FBD" w:rsidRPr="00640F13">
        <w:t xml:space="preserve"> which utilized </w:t>
      </w:r>
      <w:proofErr w:type="spellStart"/>
      <w:r w:rsidR="00D73FBD" w:rsidRPr="00640F13">
        <w:t>Qiagen</w:t>
      </w:r>
      <w:proofErr w:type="spellEnd"/>
      <w:r w:rsidR="00D73FBD" w:rsidRPr="00640F13">
        <w:t xml:space="preserve"> </w:t>
      </w:r>
      <w:proofErr w:type="spellStart"/>
      <w:r w:rsidR="00D73FBD" w:rsidRPr="00640F13">
        <w:t>Puregene</w:t>
      </w:r>
      <w:proofErr w:type="spellEnd"/>
      <w:r w:rsidR="00D73FBD" w:rsidRPr="00640F13">
        <w:t xml:space="preserve"> chemistry.</w:t>
      </w:r>
      <w:r w:rsidR="00D73FBD">
        <w:t xml:space="preserve"> </w:t>
      </w:r>
      <w:r w:rsidR="00205DED">
        <w:t>Samples that were missing, had insufficient sample, or that did not meet minimum detection thresholds were excluded from analyses.</w:t>
      </w:r>
    </w:p>
    <w:p w14:paraId="799849F0" w14:textId="77777777" w:rsidR="007806D7" w:rsidRDefault="007806D7" w:rsidP="0017749F">
      <w:pPr>
        <w:spacing w:line="360" w:lineRule="auto"/>
      </w:pPr>
    </w:p>
    <w:p w14:paraId="1A8DA21D" w14:textId="77777777" w:rsidR="007806D7" w:rsidRPr="007806D7" w:rsidRDefault="007806D7" w:rsidP="007806D7">
      <w:pPr>
        <w:spacing w:line="360" w:lineRule="auto"/>
        <w:rPr>
          <w:i/>
        </w:rPr>
      </w:pPr>
      <w:r w:rsidRPr="007806D7">
        <w:rPr>
          <w:i/>
        </w:rPr>
        <w:t>Estradiol and Progesterone Measures</w:t>
      </w:r>
    </w:p>
    <w:p w14:paraId="4690FAEA" w14:textId="77777777" w:rsidR="007806D7" w:rsidRDefault="007806D7" w:rsidP="007806D7">
      <w:pPr>
        <w:spacing w:line="360" w:lineRule="auto"/>
      </w:pPr>
      <w:r>
        <w:t>17</w:t>
      </w:r>
      <w:r>
        <w:rPr>
          <w:rFonts w:ascii="Cambria" w:hAnsi="Cambria"/>
        </w:rPr>
        <w:t>β</w:t>
      </w:r>
      <w:r>
        <w:t xml:space="preserve">-estradiol levels </w:t>
      </w:r>
      <w:r w:rsidRPr="007A3630">
        <w:t xml:space="preserve">were measured using a competitive coated tube radioimmunoassay (RIA) kit and protocol, commercially available from MP </w:t>
      </w:r>
      <w:proofErr w:type="spellStart"/>
      <w:r w:rsidRPr="007A3630">
        <w:t>Biomedicals</w:t>
      </w:r>
      <w:proofErr w:type="spellEnd"/>
      <w:r w:rsidRPr="007A3630">
        <w:t xml:space="preserve"> </w:t>
      </w:r>
      <w:r>
        <w:t>(</w:t>
      </w:r>
      <w:r w:rsidRPr="007A3630">
        <w:t>Orangeburg, NY</w:t>
      </w:r>
      <w:r>
        <w:t>)</w:t>
      </w:r>
      <w:r w:rsidRPr="007A3630">
        <w:t xml:space="preserve">.  A fixed concentration of </w:t>
      </w:r>
      <w:r w:rsidRPr="007A3630">
        <w:rPr>
          <w:vertAlign w:val="superscript"/>
        </w:rPr>
        <w:t>125</w:t>
      </w:r>
      <w:r w:rsidRPr="007A3630">
        <w:t xml:space="preserve">I-Estradiol competes with endogenous hormone in the sample for hormone-specific antibody binding sites.  After a </w:t>
      </w:r>
      <w:r>
        <w:t>90-</w:t>
      </w:r>
      <w:r w:rsidRPr="007A3630">
        <w:t xml:space="preserve">minute incubation at 37°C, the unbound tracer was decanted.  The bound </w:t>
      </w:r>
      <w:proofErr w:type="spellStart"/>
      <w:r w:rsidRPr="007A3630">
        <w:t>cpm's</w:t>
      </w:r>
      <w:proofErr w:type="spellEnd"/>
      <w:r w:rsidRPr="007A3630">
        <w:t xml:space="preserve"> of the samples were measured using a Perkin Elmer 1470 Wizard </w:t>
      </w:r>
      <w:proofErr w:type="spellStart"/>
      <w:r w:rsidRPr="007A3630">
        <w:t>gammacounter</w:t>
      </w:r>
      <w:proofErr w:type="spellEnd"/>
      <w:r w:rsidRPr="007A3630">
        <w:t xml:space="preserve"> which calculates the </w:t>
      </w:r>
      <w:proofErr w:type="spellStart"/>
      <w:r w:rsidRPr="007A3630">
        <w:t>pg</w:t>
      </w:r>
      <w:proofErr w:type="spellEnd"/>
      <w:r w:rsidRPr="007A3630">
        <w:t xml:space="preserve">/ml content of </w:t>
      </w:r>
      <w:r>
        <w:t>e</w:t>
      </w:r>
      <w:r w:rsidRPr="007A3630">
        <w:t xml:space="preserve">stradiol </w:t>
      </w:r>
      <w:r w:rsidRPr="007A3630">
        <w:lastRenderedPageBreak/>
        <w:t xml:space="preserve">in each sample from the standard curve (10 to 3000 </w:t>
      </w:r>
      <w:proofErr w:type="spellStart"/>
      <w:r w:rsidRPr="007A3630">
        <w:t>pg</w:t>
      </w:r>
      <w:proofErr w:type="spellEnd"/>
      <w:r w:rsidRPr="007A3630">
        <w:t xml:space="preserve">/ml).  The sensitivity of the assay is 4 </w:t>
      </w:r>
      <w:proofErr w:type="spellStart"/>
      <w:r w:rsidRPr="007A3630">
        <w:t>pg</w:t>
      </w:r>
      <w:proofErr w:type="spellEnd"/>
      <w:r w:rsidRPr="007A3630">
        <w:t xml:space="preserve">/ml with intra- and inter- assay variations of 5.5% and 7.6% respectively. </w:t>
      </w:r>
    </w:p>
    <w:p w14:paraId="42F6CEAE" w14:textId="77777777" w:rsidR="007806D7" w:rsidRPr="007A3630" w:rsidRDefault="007806D7" w:rsidP="007806D7">
      <w:pPr>
        <w:spacing w:line="360" w:lineRule="auto"/>
      </w:pPr>
    </w:p>
    <w:p w14:paraId="1163C3BA" w14:textId="77777777" w:rsidR="007806D7" w:rsidRPr="007A3630" w:rsidRDefault="007806D7" w:rsidP="007806D7">
      <w:pPr>
        <w:spacing w:line="360" w:lineRule="auto"/>
      </w:pPr>
      <w:r w:rsidRPr="007A3630">
        <w:t xml:space="preserve">Similarly, Progesterone levels were also measured using a competitive coated tube RIA kit and protocol available from MP </w:t>
      </w:r>
      <w:proofErr w:type="spellStart"/>
      <w:r w:rsidRPr="007A3630">
        <w:t>Biomedicals</w:t>
      </w:r>
      <w:proofErr w:type="spellEnd"/>
      <w:r w:rsidRPr="007A3630">
        <w:t xml:space="preserve"> with a </w:t>
      </w:r>
      <w:proofErr w:type="gramStart"/>
      <w:r w:rsidRPr="007A3630">
        <w:t>120 min</w:t>
      </w:r>
      <w:proofErr w:type="gramEnd"/>
      <w:r w:rsidRPr="007A3630">
        <w:t xml:space="preserve"> incubation at 37°C and standard curve of .15 to 80 ng/ml.  The sensitivity of the assay is .05 ng/ml with intra- and inter- assay variations of 5.1% and 8.5% respectively.</w:t>
      </w:r>
    </w:p>
    <w:p w14:paraId="3B587A3B" w14:textId="77777777" w:rsidR="007806D7" w:rsidRDefault="007806D7" w:rsidP="007806D7">
      <w:pPr>
        <w:spacing w:line="360" w:lineRule="auto"/>
      </w:pPr>
    </w:p>
    <w:p w14:paraId="4C560419" w14:textId="77777777" w:rsidR="007806D7" w:rsidRPr="007806D7" w:rsidRDefault="007806D7" w:rsidP="007806D7">
      <w:pPr>
        <w:spacing w:line="360" w:lineRule="auto"/>
        <w:rPr>
          <w:i/>
        </w:rPr>
      </w:pPr>
      <w:r w:rsidRPr="007806D7">
        <w:rPr>
          <w:i/>
        </w:rPr>
        <w:t>Oxytocin Measures</w:t>
      </w:r>
    </w:p>
    <w:p w14:paraId="1AE804AE" w14:textId="77777777" w:rsidR="007806D7" w:rsidRDefault="007806D7" w:rsidP="007806D7">
      <w:pPr>
        <w:spacing w:line="360" w:lineRule="auto"/>
      </w:pPr>
      <w:r w:rsidRPr="00CE68B1">
        <w:t>All</w:t>
      </w:r>
      <w:r>
        <w:t xml:space="preserve"> oxytocin</w:t>
      </w:r>
      <w:r w:rsidRPr="00CE68B1">
        <w:t xml:space="preserve"> samples were extracted prior to analysis using strata-X 33µm polymeric reversed phase SPE sorbent in a 96-well plate containing 60 mg sorbent per well, </w:t>
      </w:r>
      <w:proofErr w:type="spellStart"/>
      <w:r w:rsidRPr="00CE68B1">
        <w:t>Phenomenex</w:t>
      </w:r>
      <w:proofErr w:type="spellEnd"/>
      <w:r w:rsidRPr="00CE68B1">
        <w:t xml:space="preserve">, Torrance CA.  Plasma was </w:t>
      </w:r>
      <w:proofErr w:type="spellStart"/>
      <w:r w:rsidRPr="00CE68B1">
        <w:t>acified</w:t>
      </w:r>
      <w:proofErr w:type="spellEnd"/>
      <w:r w:rsidRPr="00CE68B1">
        <w:t xml:space="preserve"> with 1.5% </w:t>
      </w:r>
      <w:proofErr w:type="spellStart"/>
      <w:r w:rsidRPr="00CE68B1">
        <w:t>trifluoroacetic</w:t>
      </w:r>
      <w:proofErr w:type="spellEnd"/>
      <w:r w:rsidRPr="00CE68B1">
        <w:t xml:space="preserve"> acid (TFA) and centrifuged at 6,000 x g for 20 minutes at 4°C.  The supernatant was loaded onto an activated strata-X plate.  Wells were washed with 1.5 ml of 0.1% TFA, and th</w:t>
      </w:r>
      <w:r>
        <w:t xml:space="preserve">en the oxytocin peptide eluted </w:t>
      </w:r>
      <w:r w:rsidRPr="00CE68B1">
        <w:t xml:space="preserve">with 1ml of 80% acetonitrile.  The </w:t>
      </w:r>
      <w:proofErr w:type="spellStart"/>
      <w:r w:rsidRPr="00CE68B1">
        <w:t>eluant</w:t>
      </w:r>
      <w:proofErr w:type="spellEnd"/>
      <w:r w:rsidRPr="00CE68B1">
        <w:t xml:space="preserve"> was evaporated to dryness under a N</w:t>
      </w:r>
      <w:r w:rsidRPr="00620AA9">
        <w:rPr>
          <w:vertAlign w:val="subscript"/>
        </w:rPr>
        <w:t>2</w:t>
      </w:r>
      <w:r w:rsidRPr="00CE68B1">
        <w:t xml:space="preserve"> stream and reconstituted in 250</w:t>
      </w:r>
      <w:r>
        <w:t xml:space="preserve"> </w:t>
      </w:r>
      <w:proofErr w:type="spellStart"/>
      <w:r w:rsidRPr="00CE68B1">
        <w:t>ul</w:t>
      </w:r>
      <w:proofErr w:type="spellEnd"/>
      <w:r w:rsidRPr="00CE68B1">
        <w:t xml:space="preserve"> of assay buffer.  Extraction efficiency was determined by spiking a sample with a known amount of hormone and extracting with the other samples (typically &gt; 90%).</w:t>
      </w:r>
    </w:p>
    <w:p w14:paraId="520859A2" w14:textId="77777777" w:rsidR="007806D7" w:rsidRPr="00CE68B1" w:rsidRDefault="007806D7" w:rsidP="007806D7">
      <w:pPr>
        <w:spacing w:line="360" w:lineRule="auto"/>
      </w:pPr>
    </w:p>
    <w:p w14:paraId="25636E33" w14:textId="77777777" w:rsidR="007806D7" w:rsidRDefault="007806D7" w:rsidP="007806D7">
      <w:pPr>
        <w:spacing w:line="360" w:lineRule="auto"/>
      </w:pPr>
      <w:r w:rsidRPr="00CE68B1">
        <w:t>Oxytocin levels in extracted plasma were measured using an assay kit and p</w:t>
      </w:r>
      <w:r>
        <w:t>rotocol from Enzo Life Sciences</w:t>
      </w:r>
      <w:r w:rsidRPr="00CE68B1">
        <w:t xml:space="preserve"> </w:t>
      </w:r>
      <w:r>
        <w:t>(</w:t>
      </w:r>
      <w:r w:rsidRPr="00CE68B1">
        <w:t>Ann Arbor, MI</w:t>
      </w:r>
      <w:r>
        <w:t>)</w:t>
      </w:r>
      <w:r w:rsidRPr="00CE68B1">
        <w:t>. The endogenous O</w:t>
      </w:r>
      <w:r>
        <w:t>X</w:t>
      </w:r>
      <w:r w:rsidRPr="00CE68B1">
        <w:t xml:space="preserve">T hormone competes with oxytocin linked to alkaline phosphatase for the oxytocin antibody binding sites.  After the overnight incubation at 4°C, the excess reagents are washed away and the bound oxytocin phosphatase was incubated with substrate and after 1 hour this </w:t>
      </w:r>
      <w:proofErr w:type="spellStart"/>
      <w:r w:rsidRPr="00CE68B1">
        <w:t>colormetric</w:t>
      </w:r>
      <w:proofErr w:type="spellEnd"/>
      <w:r w:rsidRPr="00CE68B1">
        <w:t xml:space="preserve"> enzyme reaction was stopped.  The hormone content (</w:t>
      </w:r>
      <w:proofErr w:type="spellStart"/>
      <w:r w:rsidRPr="00CE68B1">
        <w:t>pg</w:t>
      </w:r>
      <w:proofErr w:type="spellEnd"/>
      <w:r w:rsidRPr="00CE68B1">
        <w:t xml:space="preserve">/ml) is determined by plotting the </w:t>
      </w:r>
      <w:r>
        <w:t>optical density (</w:t>
      </w:r>
      <w:r w:rsidRPr="00CE68B1">
        <w:t>OD</w:t>
      </w:r>
      <w:r>
        <w:t>)</w:t>
      </w:r>
      <w:r w:rsidRPr="00CE68B1">
        <w:t xml:space="preserve"> of each sample against a standard curve.  The sensitivity of the assay is 15.6</w:t>
      </w:r>
      <w:r>
        <w:t xml:space="preserve"> </w:t>
      </w:r>
      <w:proofErr w:type="spellStart"/>
      <w:r w:rsidRPr="00CE68B1">
        <w:t>pg</w:t>
      </w:r>
      <w:proofErr w:type="spellEnd"/>
      <w:r w:rsidRPr="00CE68B1">
        <w:t>/ml with a standard range of 15 to 1000</w:t>
      </w:r>
      <w:r>
        <w:t xml:space="preserve"> </w:t>
      </w:r>
      <w:proofErr w:type="spellStart"/>
      <w:r w:rsidRPr="00CE68B1">
        <w:t>pg</w:t>
      </w:r>
      <w:proofErr w:type="spellEnd"/>
      <w:r w:rsidRPr="00CE68B1">
        <w:t>/ml. The intra- and inter- assay variations are 4.8% and 8% respectively. Enzo Life Sciences reports cross-reactivity for similar neuropeptides found in mammalian sera at less than 0.001.</w:t>
      </w:r>
    </w:p>
    <w:p w14:paraId="728765E7" w14:textId="77777777" w:rsidR="007806D7" w:rsidRDefault="007806D7" w:rsidP="007806D7">
      <w:pPr>
        <w:spacing w:line="360" w:lineRule="auto"/>
      </w:pPr>
    </w:p>
    <w:p w14:paraId="4F5D44C8" w14:textId="77777777" w:rsidR="007806D7" w:rsidRPr="007806D7" w:rsidRDefault="007806D7" w:rsidP="007806D7">
      <w:pPr>
        <w:spacing w:line="360" w:lineRule="auto"/>
        <w:rPr>
          <w:i/>
        </w:rPr>
      </w:pPr>
      <w:r w:rsidRPr="007806D7">
        <w:rPr>
          <w:i/>
        </w:rPr>
        <w:t>BDNF Measures</w:t>
      </w:r>
    </w:p>
    <w:p w14:paraId="48247BDB" w14:textId="77777777" w:rsidR="007806D7" w:rsidRDefault="007806D7" w:rsidP="007806D7">
      <w:pPr>
        <w:spacing w:line="360" w:lineRule="auto"/>
      </w:pPr>
      <w:r>
        <w:lastRenderedPageBreak/>
        <w:t xml:space="preserve">Serum </w:t>
      </w:r>
      <w:r w:rsidRPr="00724F16">
        <w:t xml:space="preserve">levels of total BDNF, including </w:t>
      </w:r>
      <w:proofErr w:type="spellStart"/>
      <w:r w:rsidRPr="00724F16">
        <w:t>proBDNF</w:t>
      </w:r>
      <w:proofErr w:type="spellEnd"/>
      <w:r w:rsidRPr="00724F16">
        <w:t xml:space="preserve"> and mature</w:t>
      </w:r>
      <w:r>
        <w:t xml:space="preserve"> </w:t>
      </w:r>
      <w:r w:rsidRPr="00724F16">
        <w:t xml:space="preserve">BDNF, were also measured using the </w:t>
      </w:r>
      <w:proofErr w:type="spellStart"/>
      <w:r w:rsidRPr="00724F16">
        <w:t>Quantikine</w:t>
      </w:r>
      <w:proofErr w:type="spellEnd"/>
      <w:r w:rsidRPr="00724F16">
        <w:t>® human BDNF Immunoassay</w:t>
      </w:r>
      <w:r>
        <w:t xml:space="preserve"> </w:t>
      </w:r>
      <w:r w:rsidRPr="00724F16">
        <w:t xml:space="preserve">(Cat #: </w:t>
      </w:r>
      <w:r>
        <w:t>SBNT00</w:t>
      </w:r>
      <w:r w:rsidRPr="00724F16">
        <w:t>, R&amp;D Systems, Minneapolis, MN,</w:t>
      </w:r>
      <w:r>
        <w:t xml:space="preserve"> </w:t>
      </w:r>
      <w:r w:rsidRPr="00724F16">
        <w:t>USA</w:t>
      </w:r>
      <w:r>
        <w:t xml:space="preserve">). Protocols were performed </w:t>
      </w:r>
      <w:r w:rsidRPr="00724F16">
        <w:t>according to the manufacturer’s instructions. The</w:t>
      </w:r>
      <w:r>
        <w:t xml:space="preserve"> </w:t>
      </w:r>
      <w:r w:rsidRPr="00724F16">
        <w:t xml:space="preserve">optical density of each well was measured using a </w:t>
      </w:r>
      <w:proofErr w:type="spellStart"/>
      <w:r w:rsidRPr="00724F16">
        <w:t>SpectraMax</w:t>
      </w:r>
      <w:proofErr w:type="spellEnd"/>
      <w:r w:rsidRPr="00724F16">
        <w:t xml:space="preserve"> M2 Elisa plate reader (Molecular Devices, Sunnyvale,</w:t>
      </w:r>
      <w:r>
        <w:t xml:space="preserve"> </w:t>
      </w:r>
      <w:r w:rsidRPr="00724F16">
        <w:t>CA, USA).</w:t>
      </w:r>
    </w:p>
    <w:p w14:paraId="3AB05A2C" w14:textId="77777777" w:rsidR="007806D7" w:rsidRDefault="007806D7" w:rsidP="007806D7">
      <w:pPr>
        <w:spacing w:line="360" w:lineRule="auto"/>
      </w:pPr>
    </w:p>
    <w:p w14:paraId="1A802D1E" w14:textId="3323C4B8" w:rsidR="007806D7" w:rsidRPr="007806D7" w:rsidRDefault="007806D7" w:rsidP="007806D7">
      <w:pPr>
        <w:spacing w:line="360" w:lineRule="auto"/>
        <w:rPr>
          <w:i/>
        </w:rPr>
      </w:pPr>
      <w:proofErr w:type="spellStart"/>
      <w:r>
        <w:rPr>
          <w:i/>
        </w:rPr>
        <w:t>Allopregnanolone</w:t>
      </w:r>
      <w:proofErr w:type="spellEnd"/>
      <w:r w:rsidRPr="007806D7">
        <w:rPr>
          <w:i/>
        </w:rPr>
        <w:t xml:space="preserve"> Measures</w:t>
      </w:r>
    </w:p>
    <w:p w14:paraId="6259653C" w14:textId="1FAC83C9" w:rsidR="007806D7" w:rsidRPr="00640F13" w:rsidRDefault="007806D7" w:rsidP="007806D7">
      <w:pPr>
        <w:spacing w:line="360" w:lineRule="auto"/>
      </w:pPr>
      <w:r w:rsidRPr="00184F39">
        <w:t>(3</w:t>
      </w:r>
      <w:r w:rsidRPr="00184F39">
        <w:sym w:font="Symbol" w:char="F061"/>
      </w:r>
      <w:r w:rsidRPr="00184F39">
        <w:t>,5</w:t>
      </w:r>
      <w:r w:rsidRPr="00184F39">
        <w:sym w:font="Symbol" w:char="F061"/>
      </w:r>
      <w:r w:rsidRPr="00184F39">
        <w:t>)-3-hydroxypregnan-20-one (3</w:t>
      </w:r>
      <w:r w:rsidRPr="00184F39">
        <w:sym w:font="Symbol" w:char="F061"/>
      </w:r>
      <w:r w:rsidRPr="00184F39">
        <w:t>,5</w:t>
      </w:r>
      <w:r w:rsidRPr="00184F39">
        <w:sym w:font="Symbol" w:char="F061"/>
      </w:r>
      <w:r w:rsidRPr="00184F39">
        <w:t xml:space="preserve">-THP, </w:t>
      </w:r>
      <w:proofErr w:type="spellStart"/>
      <w:r w:rsidRPr="00184F39">
        <w:t>allopregnanolone</w:t>
      </w:r>
      <w:proofErr w:type="spellEnd"/>
      <w:r w:rsidRPr="00184F39">
        <w:t>) was measured in serum samples using an enz</w:t>
      </w:r>
      <w:r>
        <w:t>yme immunoassay (Arbor Assays, Ann Arbor,</w:t>
      </w:r>
      <w:r w:rsidRPr="00184F39">
        <w:t xml:space="preserve"> MI) using a modification of the manufacturer’s recommendations. </w:t>
      </w:r>
      <w:r>
        <w:t xml:space="preserve">Serum samples were thawed at </w:t>
      </w:r>
      <w:r w:rsidRPr="00CE68B1">
        <w:t>4°C</w:t>
      </w:r>
      <w:r w:rsidRPr="00184F39">
        <w:t xml:space="preserve">. </w:t>
      </w:r>
      <w:proofErr w:type="spellStart"/>
      <w:r>
        <w:t>A</w:t>
      </w:r>
      <w:r w:rsidRPr="00184F39">
        <w:t>llopregnanolone</w:t>
      </w:r>
      <w:proofErr w:type="spellEnd"/>
      <w:r w:rsidRPr="00184F39">
        <w:t xml:space="preserve"> extraction was performed twice by adding diethyl ether to the sample in a 5:1 ratio. The sample was vortexed for 1 minute, then left to separate for a minimum of 5 minutes. The sample was frozen by placing the tube in an ethanol and dry ice mixture, and the diethyl ether was poured into a second tube. The diethyl ether was evaporated to dryness under a nitrogen stream. The extracted sample was concentrated to the bottom of the tube by adding 1 ml of dichloromethane, </w:t>
      </w:r>
      <w:proofErr w:type="spellStart"/>
      <w:r w:rsidRPr="00184F39">
        <w:t>vortexing</w:t>
      </w:r>
      <w:proofErr w:type="spellEnd"/>
      <w:r w:rsidRPr="00184F39">
        <w:t xml:space="preserve">, and evaporated in a vacuum concentrator. Dried samples were stored at -20 degrees C until assay. For immunoassay, samples were </w:t>
      </w:r>
      <w:proofErr w:type="spellStart"/>
      <w:r w:rsidRPr="00184F39">
        <w:t>resuspended</w:t>
      </w:r>
      <w:proofErr w:type="spellEnd"/>
      <w:r w:rsidRPr="00184F39">
        <w:t xml:space="preserve"> in 50 µl of methanol, vortexed for 10 seconds, covered with plastic wrap, and placed in an ultrasonic </w:t>
      </w:r>
      <w:proofErr w:type="spellStart"/>
      <w:r w:rsidRPr="00184F39">
        <w:t>waterbath</w:t>
      </w:r>
      <w:proofErr w:type="spellEnd"/>
      <w:r w:rsidRPr="00184F39">
        <w:t xml:space="preserve"> for 15 minutes. Water in the bath was replaced to control temperature, then sonicated for another 15 minutes.  Samples were diluted with 450 µl of assay buffer.  Samples (50 µl per well) were tested in duplicate, incubated for 2 hours on an orbital shaker, and read at 450 nm. </w:t>
      </w:r>
      <w:proofErr w:type="spellStart"/>
      <w:r>
        <w:t>A</w:t>
      </w:r>
      <w:r w:rsidRPr="00184F39">
        <w:t>llopregnanolone</w:t>
      </w:r>
      <w:proofErr w:type="spellEnd"/>
      <w:r>
        <w:t xml:space="preserve"> content (n</w:t>
      </w:r>
      <w:r w:rsidRPr="00CE68B1">
        <w:t xml:space="preserve">g/ml) is determined by plotting the </w:t>
      </w:r>
      <w:r>
        <w:t>optical density (</w:t>
      </w:r>
      <w:r w:rsidRPr="00CE68B1">
        <w:t>OD</w:t>
      </w:r>
      <w:r>
        <w:t>)</w:t>
      </w:r>
      <w:r w:rsidRPr="00CE68B1">
        <w:t xml:space="preserve"> of each sample against a standard curve.  The sensitivity of the assay is </w:t>
      </w:r>
      <w:r>
        <w:t>0.13 n</w:t>
      </w:r>
      <w:r w:rsidRPr="00CE68B1">
        <w:t xml:space="preserve">g/ml with a </w:t>
      </w:r>
      <w:r>
        <w:t>limit of detection of 0.24 ng/ml</w:t>
      </w:r>
      <w:r w:rsidRPr="00CE68B1">
        <w:t xml:space="preserve">. The </w:t>
      </w:r>
      <w:r>
        <w:t xml:space="preserve">average </w:t>
      </w:r>
      <w:r w:rsidRPr="00CE68B1">
        <w:t xml:space="preserve">intra- and inter- assay variations are </w:t>
      </w:r>
      <w:r>
        <w:t>7.3% and 10</w:t>
      </w:r>
      <w:r w:rsidRPr="00CE68B1">
        <w:t>% respectively.</w:t>
      </w:r>
    </w:p>
    <w:p w14:paraId="0FE12849" w14:textId="77777777" w:rsidR="0017749F" w:rsidRDefault="0017749F" w:rsidP="0017749F">
      <w:pPr>
        <w:spacing w:line="360" w:lineRule="auto"/>
      </w:pPr>
    </w:p>
    <w:p w14:paraId="07E967C2" w14:textId="77777777" w:rsidR="0017749F" w:rsidRDefault="0017749F" w:rsidP="00276A0B">
      <w:pPr>
        <w:spacing w:line="360" w:lineRule="auto"/>
        <w:rPr>
          <w:u w:val="single"/>
        </w:rPr>
      </w:pPr>
    </w:p>
    <w:p w14:paraId="14FA47E0" w14:textId="47CCC210" w:rsidR="00276A0B" w:rsidRDefault="00276A0B" w:rsidP="00276A0B">
      <w:pPr>
        <w:spacing w:line="360" w:lineRule="auto"/>
      </w:pPr>
    </w:p>
    <w:p w14:paraId="381C621D" w14:textId="77777777" w:rsidR="003A5B9A" w:rsidRPr="00547BDE" w:rsidRDefault="003A5B9A" w:rsidP="00276A0B">
      <w:pPr>
        <w:spacing w:line="360" w:lineRule="auto"/>
        <w:rPr>
          <w:b/>
        </w:rPr>
      </w:pPr>
    </w:p>
    <w:p w14:paraId="5988D0C5" w14:textId="574E802E" w:rsidR="002C52DA" w:rsidRDefault="003A5B9A" w:rsidP="00F2248B">
      <w:pPr>
        <w:spacing w:line="360" w:lineRule="auto"/>
        <w:sectPr w:rsidR="002C52DA" w:rsidSect="003A5B9A">
          <w:pgSz w:w="12240" w:h="15840"/>
          <w:pgMar w:top="1440" w:right="1440" w:bottom="1440" w:left="1440" w:header="720" w:footer="720" w:gutter="0"/>
          <w:cols w:space="720"/>
          <w:docGrid w:linePitch="360"/>
        </w:sectPr>
      </w:pPr>
      <w:r>
        <w:t xml:space="preserve"> </w:t>
      </w:r>
    </w:p>
    <w:p w14:paraId="744F7F25" w14:textId="22BADBF4" w:rsidR="0046001B" w:rsidRPr="000A277B" w:rsidRDefault="008902F5" w:rsidP="00F2248B">
      <w:pPr>
        <w:spacing w:line="360" w:lineRule="auto"/>
        <w:rPr>
          <w:b/>
        </w:rPr>
      </w:pPr>
      <w:r>
        <w:rPr>
          <w:b/>
        </w:rPr>
        <w:lastRenderedPageBreak/>
        <w:t>Supplemental Table 1</w:t>
      </w:r>
      <w:r w:rsidR="0046001B" w:rsidRPr="000A277B">
        <w:rPr>
          <w:b/>
        </w:rPr>
        <w:t xml:space="preserve">. Complete </w:t>
      </w:r>
      <w:r w:rsidR="002A49EC">
        <w:rPr>
          <w:b/>
        </w:rPr>
        <w:t>adverse life events</w:t>
      </w:r>
      <w:r w:rsidR="0046001B" w:rsidRPr="000A277B">
        <w:rPr>
          <w:b/>
        </w:rPr>
        <w:t xml:space="preserve"> data between cases and controls</w:t>
      </w:r>
    </w:p>
    <w:tbl>
      <w:tblPr>
        <w:tblW w:w="12165" w:type="dxa"/>
        <w:tblInd w:w="93" w:type="dxa"/>
        <w:tblLayout w:type="fixed"/>
        <w:tblLook w:val="04A0" w:firstRow="1" w:lastRow="0" w:firstColumn="1" w:lastColumn="0" w:noHBand="0" w:noVBand="1"/>
      </w:tblPr>
      <w:tblGrid>
        <w:gridCol w:w="660"/>
        <w:gridCol w:w="2595"/>
        <w:gridCol w:w="1170"/>
        <w:gridCol w:w="1080"/>
        <w:gridCol w:w="2030"/>
        <w:gridCol w:w="1255"/>
        <w:gridCol w:w="2030"/>
        <w:gridCol w:w="1345"/>
      </w:tblGrid>
      <w:tr w:rsidR="008F6570" w:rsidRPr="008F6570" w14:paraId="44D99FA3" w14:textId="77777777" w:rsidTr="008F6570">
        <w:trPr>
          <w:trHeight w:val="300"/>
        </w:trPr>
        <w:tc>
          <w:tcPr>
            <w:tcW w:w="660" w:type="dxa"/>
            <w:tcBorders>
              <w:top w:val="nil"/>
              <w:left w:val="nil"/>
              <w:bottom w:val="nil"/>
              <w:right w:val="nil"/>
            </w:tcBorders>
            <w:shd w:val="clear" w:color="auto" w:fill="auto"/>
            <w:noWrap/>
            <w:vAlign w:val="bottom"/>
            <w:hideMark/>
          </w:tcPr>
          <w:p w14:paraId="48683E19" w14:textId="77777777" w:rsidR="008F6570" w:rsidRPr="008F6570" w:rsidRDefault="008F6570" w:rsidP="008F6570">
            <w:pPr>
              <w:rPr>
                <w:rFonts w:ascii="Calibri" w:eastAsia="Times New Roman" w:hAnsi="Calibri" w:cs="Times New Roman"/>
                <w:color w:val="000000"/>
              </w:rPr>
            </w:pPr>
          </w:p>
        </w:tc>
        <w:tc>
          <w:tcPr>
            <w:tcW w:w="2595" w:type="dxa"/>
            <w:tcBorders>
              <w:top w:val="nil"/>
              <w:left w:val="nil"/>
              <w:bottom w:val="nil"/>
              <w:right w:val="nil"/>
            </w:tcBorders>
            <w:shd w:val="clear" w:color="auto" w:fill="auto"/>
            <w:noWrap/>
            <w:vAlign w:val="bottom"/>
            <w:hideMark/>
          </w:tcPr>
          <w:p w14:paraId="62230F69" w14:textId="77777777" w:rsidR="008F6570" w:rsidRPr="008F6570" w:rsidRDefault="008F6570" w:rsidP="008F6570">
            <w:pPr>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14:paraId="7613102C" w14:textId="77777777" w:rsidR="008F6570" w:rsidRPr="008F6570" w:rsidRDefault="008F6570" w:rsidP="008F6570">
            <w:pPr>
              <w:jc w:val="center"/>
              <w:rPr>
                <w:rFonts w:ascii="Calibri" w:eastAsia="Times New Roman" w:hAnsi="Calibri" w:cs="Times New Roman"/>
                <w:color w:val="000000"/>
              </w:rPr>
            </w:pPr>
          </w:p>
        </w:tc>
        <w:tc>
          <w:tcPr>
            <w:tcW w:w="1080" w:type="dxa"/>
            <w:tcBorders>
              <w:top w:val="nil"/>
              <w:left w:val="nil"/>
              <w:bottom w:val="nil"/>
              <w:right w:val="nil"/>
            </w:tcBorders>
            <w:shd w:val="clear" w:color="auto" w:fill="auto"/>
            <w:noWrap/>
            <w:vAlign w:val="bottom"/>
            <w:hideMark/>
          </w:tcPr>
          <w:p w14:paraId="546070CD" w14:textId="77777777" w:rsidR="008F6570" w:rsidRPr="008F6570" w:rsidRDefault="008F6570" w:rsidP="008F6570">
            <w:pPr>
              <w:jc w:val="center"/>
              <w:rPr>
                <w:rFonts w:ascii="Calibri" w:eastAsia="Times New Roman" w:hAnsi="Calibri" w:cs="Times New Roman"/>
                <w:color w:val="000000"/>
              </w:rPr>
            </w:pPr>
          </w:p>
        </w:tc>
        <w:tc>
          <w:tcPr>
            <w:tcW w:w="3285" w:type="dxa"/>
            <w:gridSpan w:val="2"/>
            <w:tcBorders>
              <w:top w:val="nil"/>
              <w:left w:val="nil"/>
              <w:bottom w:val="nil"/>
              <w:right w:val="nil"/>
            </w:tcBorders>
            <w:shd w:val="clear" w:color="auto" w:fill="auto"/>
            <w:noWrap/>
            <w:vAlign w:val="bottom"/>
            <w:hideMark/>
          </w:tcPr>
          <w:p w14:paraId="12D45C64" w14:textId="77777777" w:rsidR="008F6570" w:rsidRPr="008F6570" w:rsidRDefault="008F6570" w:rsidP="008F6570">
            <w:pPr>
              <w:jc w:val="center"/>
              <w:rPr>
                <w:rFonts w:ascii="Calibri" w:eastAsia="Times New Roman" w:hAnsi="Calibri" w:cs="Times New Roman"/>
                <w:color w:val="000000"/>
              </w:rPr>
            </w:pPr>
            <w:r w:rsidRPr="008F6570">
              <w:rPr>
                <w:rFonts w:ascii="Calibri" w:eastAsia="Times New Roman" w:hAnsi="Calibri" w:cs="Times New Roman"/>
                <w:color w:val="000000"/>
              </w:rPr>
              <w:t>Univariate Model</w:t>
            </w:r>
          </w:p>
        </w:tc>
        <w:tc>
          <w:tcPr>
            <w:tcW w:w="3375" w:type="dxa"/>
            <w:gridSpan w:val="2"/>
            <w:tcBorders>
              <w:top w:val="nil"/>
              <w:left w:val="nil"/>
              <w:bottom w:val="nil"/>
              <w:right w:val="nil"/>
            </w:tcBorders>
            <w:shd w:val="clear" w:color="auto" w:fill="auto"/>
            <w:noWrap/>
            <w:vAlign w:val="bottom"/>
            <w:hideMark/>
          </w:tcPr>
          <w:p w14:paraId="77E91BBA" w14:textId="77777777" w:rsidR="008F6570" w:rsidRPr="008F6570" w:rsidRDefault="008F6570" w:rsidP="008F6570">
            <w:pPr>
              <w:jc w:val="center"/>
              <w:rPr>
                <w:rFonts w:ascii="Calibri" w:eastAsia="Times New Roman" w:hAnsi="Calibri" w:cs="Times New Roman"/>
                <w:color w:val="000000"/>
              </w:rPr>
            </w:pPr>
            <w:r w:rsidRPr="008F6570">
              <w:rPr>
                <w:rFonts w:ascii="Calibri" w:eastAsia="Times New Roman" w:hAnsi="Calibri" w:cs="Times New Roman"/>
                <w:color w:val="000000"/>
              </w:rPr>
              <w:t>Multivariate Model</w:t>
            </w:r>
          </w:p>
        </w:tc>
      </w:tr>
      <w:tr w:rsidR="008F6570" w:rsidRPr="008F6570" w14:paraId="77B09A34" w14:textId="77777777" w:rsidTr="008F6570">
        <w:trPr>
          <w:trHeight w:val="300"/>
        </w:trPr>
        <w:tc>
          <w:tcPr>
            <w:tcW w:w="660" w:type="dxa"/>
            <w:tcBorders>
              <w:top w:val="nil"/>
              <w:left w:val="nil"/>
              <w:bottom w:val="nil"/>
              <w:right w:val="nil"/>
            </w:tcBorders>
            <w:shd w:val="clear" w:color="auto" w:fill="auto"/>
            <w:noWrap/>
            <w:vAlign w:val="bottom"/>
            <w:hideMark/>
          </w:tcPr>
          <w:p w14:paraId="6BCE0DCC" w14:textId="77777777" w:rsidR="008F6570" w:rsidRPr="008F6570" w:rsidRDefault="008F6570" w:rsidP="008F6570">
            <w:pPr>
              <w:rPr>
                <w:rFonts w:ascii="Calibri" w:eastAsia="Times New Roman" w:hAnsi="Calibri" w:cs="Times New Roman"/>
                <w:color w:val="000000"/>
              </w:rPr>
            </w:pPr>
          </w:p>
        </w:tc>
        <w:tc>
          <w:tcPr>
            <w:tcW w:w="2595" w:type="dxa"/>
            <w:tcBorders>
              <w:top w:val="nil"/>
              <w:left w:val="nil"/>
              <w:bottom w:val="nil"/>
              <w:right w:val="nil"/>
            </w:tcBorders>
            <w:shd w:val="clear" w:color="auto" w:fill="auto"/>
            <w:noWrap/>
            <w:vAlign w:val="bottom"/>
            <w:hideMark/>
          </w:tcPr>
          <w:p w14:paraId="5AF4464A" w14:textId="77777777" w:rsidR="008F6570" w:rsidRPr="008F6570" w:rsidRDefault="008F6570" w:rsidP="008F6570">
            <w:pPr>
              <w:rPr>
                <w:rFonts w:ascii="Calibri" w:eastAsia="Times New Roman" w:hAnsi="Calibri" w:cs="Times New Roman"/>
                <w:color w:val="000000"/>
              </w:rPr>
            </w:pPr>
          </w:p>
        </w:tc>
        <w:tc>
          <w:tcPr>
            <w:tcW w:w="1170" w:type="dxa"/>
            <w:tcBorders>
              <w:top w:val="nil"/>
              <w:left w:val="nil"/>
              <w:bottom w:val="nil"/>
              <w:right w:val="nil"/>
            </w:tcBorders>
            <w:shd w:val="clear" w:color="auto" w:fill="auto"/>
            <w:noWrap/>
            <w:vAlign w:val="bottom"/>
            <w:hideMark/>
          </w:tcPr>
          <w:p w14:paraId="68397666" w14:textId="77777777" w:rsidR="008F6570" w:rsidRPr="008F6570" w:rsidRDefault="008F6570" w:rsidP="008F6570">
            <w:pPr>
              <w:jc w:val="center"/>
              <w:rPr>
                <w:rFonts w:ascii="Calibri" w:eastAsia="Times New Roman" w:hAnsi="Calibri" w:cs="Times New Roman"/>
                <w:color w:val="000000"/>
              </w:rPr>
            </w:pPr>
            <w:r w:rsidRPr="008F6570">
              <w:rPr>
                <w:rFonts w:ascii="Calibri" w:eastAsia="Times New Roman" w:hAnsi="Calibri" w:cs="Times New Roman"/>
                <w:color w:val="000000"/>
              </w:rPr>
              <w:t>Cases</w:t>
            </w:r>
          </w:p>
        </w:tc>
        <w:tc>
          <w:tcPr>
            <w:tcW w:w="1080" w:type="dxa"/>
            <w:tcBorders>
              <w:top w:val="nil"/>
              <w:left w:val="nil"/>
              <w:bottom w:val="nil"/>
              <w:right w:val="nil"/>
            </w:tcBorders>
            <w:shd w:val="clear" w:color="auto" w:fill="auto"/>
            <w:noWrap/>
            <w:vAlign w:val="bottom"/>
            <w:hideMark/>
          </w:tcPr>
          <w:p w14:paraId="7F800802" w14:textId="77777777" w:rsidR="008F6570" w:rsidRPr="008F6570" w:rsidRDefault="008F6570" w:rsidP="008F6570">
            <w:pPr>
              <w:jc w:val="center"/>
              <w:rPr>
                <w:rFonts w:ascii="Calibri" w:eastAsia="Times New Roman" w:hAnsi="Calibri" w:cs="Times New Roman"/>
                <w:color w:val="000000"/>
              </w:rPr>
            </w:pPr>
            <w:r w:rsidRPr="008F6570">
              <w:rPr>
                <w:rFonts w:ascii="Calibri" w:eastAsia="Times New Roman" w:hAnsi="Calibri" w:cs="Times New Roman"/>
                <w:color w:val="000000"/>
              </w:rPr>
              <w:t>Controls</w:t>
            </w:r>
          </w:p>
        </w:tc>
        <w:tc>
          <w:tcPr>
            <w:tcW w:w="2030" w:type="dxa"/>
            <w:tcBorders>
              <w:top w:val="nil"/>
              <w:left w:val="nil"/>
              <w:bottom w:val="nil"/>
              <w:right w:val="nil"/>
            </w:tcBorders>
            <w:shd w:val="clear" w:color="auto" w:fill="auto"/>
            <w:noWrap/>
            <w:vAlign w:val="bottom"/>
            <w:hideMark/>
          </w:tcPr>
          <w:p w14:paraId="6DC03693" w14:textId="77777777" w:rsidR="008F6570" w:rsidRPr="008F6570" w:rsidRDefault="008F6570" w:rsidP="008F6570">
            <w:pPr>
              <w:jc w:val="center"/>
              <w:rPr>
                <w:rFonts w:ascii="Calibri" w:eastAsia="Times New Roman" w:hAnsi="Calibri" w:cs="Times New Roman"/>
                <w:color w:val="000000"/>
              </w:rPr>
            </w:pPr>
            <w:r w:rsidRPr="008F6570">
              <w:rPr>
                <w:rFonts w:ascii="Calibri" w:eastAsia="Times New Roman" w:hAnsi="Calibri" w:cs="Times New Roman"/>
                <w:color w:val="000000"/>
              </w:rPr>
              <w:t>OR (95% CI)</w:t>
            </w:r>
          </w:p>
        </w:tc>
        <w:tc>
          <w:tcPr>
            <w:tcW w:w="1255" w:type="dxa"/>
            <w:tcBorders>
              <w:top w:val="nil"/>
              <w:left w:val="nil"/>
              <w:bottom w:val="nil"/>
              <w:right w:val="nil"/>
            </w:tcBorders>
            <w:shd w:val="clear" w:color="auto" w:fill="auto"/>
            <w:noWrap/>
            <w:vAlign w:val="bottom"/>
            <w:hideMark/>
          </w:tcPr>
          <w:p w14:paraId="01FA9D5E" w14:textId="77777777" w:rsidR="008F6570" w:rsidRPr="008F6570" w:rsidRDefault="008F6570" w:rsidP="008F6570">
            <w:pPr>
              <w:jc w:val="center"/>
              <w:rPr>
                <w:rFonts w:ascii="Calibri" w:eastAsia="Times New Roman" w:hAnsi="Calibri" w:cs="Times New Roman"/>
                <w:color w:val="000000"/>
              </w:rPr>
            </w:pPr>
            <w:r w:rsidRPr="008F6570">
              <w:rPr>
                <w:rFonts w:ascii="Calibri" w:eastAsia="Times New Roman" w:hAnsi="Calibri" w:cs="Times New Roman"/>
                <w:color w:val="000000"/>
              </w:rPr>
              <w:t>p-value</w:t>
            </w:r>
          </w:p>
        </w:tc>
        <w:tc>
          <w:tcPr>
            <w:tcW w:w="2030" w:type="dxa"/>
            <w:tcBorders>
              <w:top w:val="nil"/>
              <w:left w:val="nil"/>
              <w:bottom w:val="nil"/>
              <w:right w:val="nil"/>
            </w:tcBorders>
            <w:shd w:val="clear" w:color="auto" w:fill="auto"/>
            <w:noWrap/>
            <w:vAlign w:val="bottom"/>
            <w:hideMark/>
          </w:tcPr>
          <w:p w14:paraId="0673CB49" w14:textId="77777777" w:rsidR="008F6570" w:rsidRPr="008F6570" w:rsidRDefault="008F6570" w:rsidP="008F6570">
            <w:pPr>
              <w:jc w:val="center"/>
              <w:rPr>
                <w:rFonts w:ascii="Calibri" w:eastAsia="Times New Roman" w:hAnsi="Calibri" w:cs="Times New Roman"/>
                <w:color w:val="000000"/>
              </w:rPr>
            </w:pPr>
            <w:r w:rsidRPr="008F6570">
              <w:rPr>
                <w:rFonts w:ascii="Calibri" w:eastAsia="Times New Roman" w:hAnsi="Calibri" w:cs="Times New Roman"/>
                <w:color w:val="000000"/>
              </w:rPr>
              <w:t>OR (95% CI)</w:t>
            </w:r>
          </w:p>
        </w:tc>
        <w:tc>
          <w:tcPr>
            <w:tcW w:w="1345" w:type="dxa"/>
            <w:tcBorders>
              <w:top w:val="nil"/>
              <w:left w:val="nil"/>
              <w:bottom w:val="nil"/>
              <w:right w:val="nil"/>
            </w:tcBorders>
            <w:shd w:val="clear" w:color="auto" w:fill="auto"/>
            <w:noWrap/>
            <w:vAlign w:val="bottom"/>
            <w:hideMark/>
          </w:tcPr>
          <w:p w14:paraId="234A627A" w14:textId="77777777" w:rsidR="008F6570" w:rsidRPr="008F6570" w:rsidRDefault="008F6570" w:rsidP="008F6570">
            <w:pPr>
              <w:jc w:val="center"/>
              <w:rPr>
                <w:rFonts w:ascii="Calibri" w:eastAsia="Times New Roman" w:hAnsi="Calibri" w:cs="Times New Roman"/>
                <w:color w:val="000000"/>
              </w:rPr>
            </w:pPr>
            <w:r w:rsidRPr="008F6570">
              <w:rPr>
                <w:rFonts w:ascii="Calibri" w:eastAsia="Times New Roman" w:hAnsi="Calibri" w:cs="Times New Roman"/>
                <w:color w:val="000000"/>
              </w:rPr>
              <w:t>p-value</w:t>
            </w:r>
          </w:p>
        </w:tc>
      </w:tr>
      <w:tr w:rsidR="008F6570" w:rsidRPr="008F6570" w14:paraId="2BB2C8EA"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4D18C12D"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Abuse/Trauma Summary Score, median (IQR)</w:t>
            </w:r>
          </w:p>
        </w:tc>
        <w:tc>
          <w:tcPr>
            <w:tcW w:w="1170" w:type="dxa"/>
            <w:vMerge w:val="restart"/>
            <w:tcBorders>
              <w:top w:val="nil"/>
              <w:left w:val="nil"/>
              <w:bottom w:val="nil"/>
              <w:right w:val="nil"/>
            </w:tcBorders>
            <w:shd w:val="clear" w:color="auto" w:fill="auto"/>
            <w:noWrap/>
            <w:vAlign w:val="center"/>
            <w:hideMark/>
          </w:tcPr>
          <w:p w14:paraId="49B7BC61"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 (1 - 4)</w:t>
            </w:r>
          </w:p>
        </w:tc>
        <w:tc>
          <w:tcPr>
            <w:tcW w:w="1080" w:type="dxa"/>
            <w:vMerge w:val="restart"/>
            <w:tcBorders>
              <w:top w:val="nil"/>
              <w:left w:val="nil"/>
              <w:bottom w:val="nil"/>
              <w:right w:val="nil"/>
            </w:tcBorders>
            <w:shd w:val="clear" w:color="auto" w:fill="auto"/>
            <w:noWrap/>
            <w:vAlign w:val="center"/>
            <w:hideMark/>
          </w:tcPr>
          <w:p w14:paraId="28C2B7B2"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 (0 - 2)</w:t>
            </w:r>
          </w:p>
        </w:tc>
        <w:tc>
          <w:tcPr>
            <w:tcW w:w="2030" w:type="dxa"/>
            <w:vMerge w:val="restart"/>
            <w:tcBorders>
              <w:top w:val="nil"/>
              <w:left w:val="nil"/>
              <w:bottom w:val="nil"/>
              <w:right w:val="nil"/>
            </w:tcBorders>
            <w:shd w:val="clear" w:color="auto" w:fill="auto"/>
            <w:noWrap/>
            <w:vAlign w:val="center"/>
            <w:hideMark/>
          </w:tcPr>
          <w:p w14:paraId="510DF510"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1.37 (1.30 - 1.45)</w:t>
            </w:r>
          </w:p>
        </w:tc>
        <w:tc>
          <w:tcPr>
            <w:tcW w:w="1255" w:type="dxa"/>
            <w:vMerge w:val="restart"/>
            <w:tcBorders>
              <w:top w:val="nil"/>
              <w:left w:val="nil"/>
              <w:bottom w:val="nil"/>
              <w:right w:val="nil"/>
            </w:tcBorders>
            <w:shd w:val="clear" w:color="auto" w:fill="auto"/>
            <w:noWrap/>
            <w:vAlign w:val="center"/>
            <w:hideMark/>
          </w:tcPr>
          <w:p w14:paraId="1F7F5901"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4.30E-31</w:t>
            </w:r>
          </w:p>
        </w:tc>
        <w:tc>
          <w:tcPr>
            <w:tcW w:w="2030" w:type="dxa"/>
            <w:vMerge w:val="restart"/>
            <w:tcBorders>
              <w:top w:val="nil"/>
              <w:left w:val="nil"/>
              <w:bottom w:val="nil"/>
              <w:right w:val="nil"/>
            </w:tcBorders>
            <w:shd w:val="clear" w:color="auto" w:fill="auto"/>
            <w:noWrap/>
            <w:vAlign w:val="center"/>
            <w:hideMark/>
          </w:tcPr>
          <w:p w14:paraId="73864E4E"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1.36 (1.29 - 1.45)</w:t>
            </w:r>
          </w:p>
        </w:tc>
        <w:tc>
          <w:tcPr>
            <w:tcW w:w="1345" w:type="dxa"/>
            <w:vMerge w:val="restart"/>
            <w:tcBorders>
              <w:top w:val="nil"/>
              <w:left w:val="nil"/>
              <w:bottom w:val="nil"/>
              <w:right w:val="nil"/>
            </w:tcBorders>
            <w:shd w:val="clear" w:color="auto" w:fill="auto"/>
            <w:noWrap/>
            <w:vAlign w:val="center"/>
            <w:hideMark/>
          </w:tcPr>
          <w:p w14:paraId="02770977"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1.39E-27</w:t>
            </w:r>
          </w:p>
        </w:tc>
      </w:tr>
      <w:tr w:rsidR="008F6570" w:rsidRPr="008F6570" w14:paraId="38A4D79E" w14:textId="77777777" w:rsidTr="008F6570">
        <w:trPr>
          <w:trHeight w:val="300"/>
        </w:trPr>
        <w:tc>
          <w:tcPr>
            <w:tcW w:w="3255" w:type="dxa"/>
            <w:gridSpan w:val="2"/>
            <w:vMerge/>
            <w:tcBorders>
              <w:top w:val="nil"/>
              <w:left w:val="nil"/>
              <w:bottom w:val="nil"/>
              <w:right w:val="nil"/>
            </w:tcBorders>
            <w:vAlign w:val="center"/>
            <w:hideMark/>
          </w:tcPr>
          <w:p w14:paraId="04D272B5"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18874EFE"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19EE1375"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5D6D3749"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41EEC5CF" w14:textId="77777777" w:rsidR="008F6570" w:rsidRPr="008F6570" w:rsidRDefault="008F6570" w:rsidP="008F6570">
            <w:pPr>
              <w:rPr>
                <w:rFonts w:ascii="Calibri" w:eastAsia="Times New Roman" w:hAnsi="Calibri" w:cs="Times New Roman"/>
                <w:color w:val="FF0000"/>
              </w:rPr>
            </w:pPr>
          </w:p>
        </w:tc>
        <w:tc>
          <w:tcPr>
            <w:tcW w:w="2030" w:type="dxa"/>
            <w:vMerge/>
            <w:tcBorders>
              <w:top w:val="nil"/>
              <w:left w:val="nil"/>
              <w:bottom w:val="nil"/>
              <w:right w:val="nil"/>
            </w:tcBorders>
            <w:vAlign w:val="center"/>
            <w:hideMark/>
          </w:tcPr>
          <w:p w14:paraId="00276B52"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034CE975" w14:textId="77777777" w:rsidR="008F6570" w:rsidRPr="008F6570" w:rsidRDefault="008F6570" w:rsidP="008F6570">
            <w:pPr>
              <w:rPr>
                <w:rFonts w:ascii="Calibri" w:eastAsia="Times New Roman" w:hAnsi="Calibri" w:cs="Times New Roman"/>
                <w:color w:val="FF0000"/>
              </w:rPr>
            </w:pPr>
          </w:p>
        </w:tc>
      </w:tr>
      <w:tr w:rsidR="008F6570" w:rsidRPr="008F6570" w14:paraId="3018A9E6" w14:textId="77777777" w:rsidTr="008F6570">
        <w:trPr>
          <w:trHeight w:val="300"/>
        </w:trPr>
        <w:tc>
          <w:tcPr>
            <w:tcW w:w="3255" w:type="dxa"/>
            <w:gridSpan w:val="2"/>
            <w:tcBorders>
              <w:top w:val="nil"/>
              <w:left w:val="nil"/>
              <w:bottom w:val="nil"/>
              <w:right w:val="nil"/>
            </w:tcBorders>
            <w:shd w:val="clear" w:color="auto" w:fill="auto"/>
            <w:noWrap/>
            <w:vAlign w:val="bottom"/>
            <w:hideMark/>
          </w:tcPr>
          <w:p w14:paraId="26F08D66"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Child sexual abuse</w:t>
            </w:r>
          </w:p>
        </w:tc>
        <w:tc>
          <w:tcPr>
            <w:tcW w:w="1170" w:type="dxa"/>
            <w:tcBorders>
              <w:top w:val="nil"/>
              <w:left w:val="nil"/>
              <w:bottom w:val="nil"/>
              <w:right w:val="nil"/>
            </w:tcBorders>
            <w:shd w:val="clear" w:color="auto" w:fill="auto"/>
            <w:noWrap/>
            <w:vAlign w:val="bottom"/>
            <w:hideMark/>
          </w:tcPr>
          <w:p w14:paraId="756D40C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27.4</w:t>
            </w:r>
          </w:p>
        </w:tc>
        <w:tc>
          <w:tcPr>
            <w:tcW w:w="1080" w:type="dxa"/>
            <w:tcBorders>
              <w:top w:val="nil"/>
              <w:left w:val="nil"/>
              <w:bottom w:val="nil"/>
              <w:right w:val="nil"/>
            </w:tcBorders>
            <w:shd w:val="clear" w:color="auto" w:fill="auto"/>
            <w:noWrap/>
            <w:vAlign w:val="bottom"/>
            <w:hideMark/>
          </w:tcPr>
          <w:p w14:paraId="7B5AA0AD"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13.3</w:t>
            </w:r>
          </w:p>
        </w:tc>
        <w:tc>
          <w:tcPr>
            <w:tcW w:w="2030" w:type="dxa"/>
            <w:tcBorders>
              <w:top w:val="nil"/>
              <w:left w:val="nil"/>
              <w:bottom w:val="nil"/>
              <w:right w:val="nil"/>
            </w:tcBorders>
            <w:shd w:val="clear" w:color="auto" w:fill="auto"/>
            <w:noWrap/>
            <w:vAlign w:val="center"/>
            <w:hideMark/>
          </w:tcPr>
          <w:p w14:paraId="5ED30841"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2.46 (1.86 - 3.25)</w:t>
            </w:r>
          </w:p>
        </w:tc>
        <w:tc>
          <w:tcPr>
            <w:tcW w:w="1255" w:type="dxa"/>
            <w:tcBorders>
              <w:top w:val="nil"/>
              <w:left w:val="nil"/>
              <w:bottom w:val="nil"/>
              <w:right w:val="nil"/>
            </w:tcBorders>
            <w:shd w:val="clear" w:color="auto" w:fill="auto"/>
            <w:noWrap/>
            <w:vAlign w:val="center"/>
            <w:hideMark/>
          </w:tcPr>
          <w:p w14:paraId="60F085BF"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2.51E-10</w:t>
            </w:r>
          </w:p>
        </w:tc>
        <w:tc>
          <w:tcPr>
            <w:tcW w:w="2030" w:type="dxa"/>
            <w:tcBorders>
              <w:top w:val="nil"/>
              <w:left w:val="nil"/>
              <w:bottom w:val="nil"/>
              <w:right w:val="nil"/>
            </w:tcBorders>
            <w:shd w:val="clear" w:color="auto" w:fill="auto"/>
            <w:noWrap/>
            <w:vAlign w:val="center"/>
            <w:hideMark/>
          </w:tcPr>
          <w:p w14:paraId="0647CBF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2.51 (1.87 - 3.37)</w:t>
            </w:r>
          </w:p>
        </w:tc>
        <w:tc>
          <w:tcPr>
            <w:tcW w:w="1345" w:type="dxa"/>
            <w:tcBorders>
              <w:top w:val="nil"/>
              <w:left w:val="nil"/>
              <w:bottom w:val="nil"/>
              <w:right w:val="nil"/>
            </w:tcBorders>
            <w:shd w:val="clear" w:color="auto" w:fill="auto"/>
            <w:noWrap/>
            <w:vAlign w:val="center"/>
            <w:hideMark/>
          </w:tcPr>
          <w:p w14:paraId="0B6801C5"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9.18E-10</w:t>
            </w:r>
          </w:p>
        </w:tc>
      </w:tr>
      <w:tr w:rsidR="008F6570" w:rsidRPr="008F6570" w14:paraId="115DB3D0" w14:textId="77777777" w:rsidTr="008F6570">
        <w:trPr>
          <w:trHeight w:val="300"/>
        </w:trPr>
        <w:tc>
          <w:tcPr>
            <w:tcW w:w="3255" w:type="dxa"/>
            <w:gridSpan w:val="2"/>
            <w:tcBorders>
              <w:top w:val="nil"/>
              <w:left w:val="nil"/>
              <w:bottom w:val="nil"/>
              <w:right w:val="nil"/>
            </w:tcBorders>
            <w:shd w:val="clear" w:color="auto" w:fill="auto"/>
            <w:noWrap/>
            <w:vAlign w:val="bottom"/>
            <w:hideMark/>
          </w:tcPr>
          <w:p w14:paraId="3D3AB366"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Adult sexual abuse</w:t>
            </w:r>
          </w:p>
        </w:tc>
        <w:tc>
          <w:tcPr>
            <w:tcW w:w="1170" w:type="dxa"/>
            <w:tcBorders>
              <w:top w:val="nil"/>
              <w:left w:val="nil"/>
              <w:bottom w:val="nil"/>
              <w:right w:val="nil"/>
            </w:tcBorders>
            <w:shd w:val="clear" w:color="auto" w:fill="auto"/>
            <w:noWrap/>
            <w:vAlign w:val="bottom"/>
            <w:hideMark/>
          </w:tcPr>
          <w:p w14:paraId="1001178A"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23.6</w:t>
            </w:r>
          </w:p>
        </w:tc>
        <w:tc>
          <w:tcPr>
            <w:tcW w:w="1080" w:type="dxa"/>
            <w:tcBorders>
              <w:top w:val="nil"/>
              <w:left w:val="nil"/>
              <w:bottom w:val="nil"/>
              <w:right w:val="nil"/>
            </w:tcBorders>
            <w:shd w:val="clear" w:color="auto" w:fill="auto"/>
            <w:noWrap/>
            <w:vAlign w:val="bottom"/>
            <w:hideMark/>
          </w:tcPr>
          <w:p w14:paraId="14F0C78D"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9.1</w:t>
            </w:r>
          </w:p>
        </w:tc>
        <w:tc>
          <w:tcPr>
            <w:tcW w:w="2030" w:type="dxa"/>
            <w:tcBorders>
              <w:top w:val="nil"/>
              <w:left w:val="nil"/>
              <w:bottom w:val="nil"/>
              <w:right w:val="nil"/>
            </w:tcBorders>
            <w:shd w:val="clear" w:color="auto" w:fill="auto"/>
            <w:noWrap/>
            <w:vAlign w:val="center"/>
            <w:hideMark/>
          </w:tcPr>
          <w:p w14:paraId="74242B76"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3.07 (2.25 - 4.19)</w:t>
            </w:r>
          </w:p>
        </w:tc>
        <w:tc>
          <w:tcPr>
            <w:tcW w:w="1255" w:type="dxa"/>
            <w:tcBorders>
              <w:top w:val="nil"/>
              <w:left w:val="nil"/>
              <w:bottom w:val="nil"/>
              <w:right w:val="nil"/>
            </w:tcBorders>
            <w:shd w:val="clear" w:color="auto" w:fill="auto"/>
            <w:noWrap/>
            <w:vAlign w:val="center"/>
            <w:hideMark/>
          </w:tcPr>
          <w:p w14:paraId="2AA43366"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9.17E-13</w:t>
            </w:r>
          </w:p>
        </w:tc>
        <w:tc>
          <w:tcPr>
            <w:tcW w:w="2030" w:type="dxa"/>
            <w:tcBorders>
              <w:top w:val="nil"/>
              <w:left w:val="nil"/>
              <w:bottom w:val="nil"/>
              <w:right w:val="nil"/>
            </w:tcBorders>
            <w:shd w:val="clear" w:color="auto" w:fill="auto"/>
            <w:noWrap/>
            <w:vAlign w:val="center"/>
            <w:hideMark/>
          </w:tcPr>
          <w:p w14:paraId="78548853"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2.87 (2.07 - 3.97)</w:t>
            </w:r>
          </w:p>
        </w:tc>
        <w:tc>
          <w:tcPr>
            <w:tcW w:w="1345" w:type="dxa"/>
            <w:tcBorders>
              <w:top w:val="nil"/>
              <w:left w:val="nil"/>
              <w:bottom w:val="nil"/>
              <w:right w:val="nil"/>
            </w:tcBorders>
            <w:shd w:val="clear" w:color="auto" w:fill="auto"/>
            <w:noWrap/>
            <w:vAlign w:val="center"/>
            <w:hideMark/>
          </w:tcPr>
          <w:p w14:paraId="5DFEC1CD"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1.90E-10</w:t>
            </w:r>
          </w:p>
        </w:tc>
      </w:tr>
      <w:tr w:rsidR="008F6570" w:rsidRPr="008F6570" w14:paraId="3E77619B" w14:textId="77777777" w:rsidTr="008F6570">
        <w:trPr>
          <w:trHeight w:val="300"/>
        </w:trPr>
        <w:tc>
          <w:tcPr>
            <w:tcW w:w="3255" w:type="dxa"/>
            <w:gridSpan w:val="2"/>
            <w:tcBorders>
              <w:top w:val="nil"/>
              <w:left w:val="nil"/>
              <w:bottom w:val="nil"/>
              <w:right w:val="nil"/>
            </w:tcBorders>
            <w:shd w:val="clear" w:color="auto" w:fill="auto"/>
            <w:noWrap/>
            <w:vAlign w:val="bottom"/>
            <w:hideMark/>
          </w:tcPr>
          <w:p w14:paraId="52C7D9F9"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Life-threatening attack</w:t>
            </w:r>
          </w:p>
        </w:tc>
        <w:tc>
          <w:tcPr>
            <w:tcW w:w="1170" w:type="dxa"/>
            <w:tcBorders>
              <w:top w:val="nil"/>
              <w:left w:val="nil"/>
              <w:bottom w:val="nil"/>
              <w:right w:val="nil"/>
            </w:tcBorders>
            <w:shd w:val="clear" w:color="auto" w:fill="auto"/>
            <w:noWrap/>
            <w:vAlign w:val="bottom"/>
            <w:hideMark/>
          </w:tcPr>
          <w:p w14:paraId="58021420"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14.4</w:t>
            </w:r>
          </w:p>
        </w:tc>
        <w:tc>
          <w:tcPr>
            <w:tcW w:w="1080" w:type="dxa"/>
            <w:tcBorders>
              <w:top w:val="nil"/>
              <w:left w:val="nil"/>
              <w:bottom w:val="nil"/>
              <w:right w:val="nil"/>
            </w:tcBorders>
            <w:shd w:val="clear" w:color="auto" w:fill="auto"/>
            <w:noWrap/>
            <w:vAlign w:val="bottom"/>
            <w:hideMark/>
          </w:tcPr>
          <w:p w14:paraId="62CAF45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3.7</w:t>
            </w:r>
          </w:p>
        </w:tc>
        <w:tc>
          <w:tcPr>
            <w:tcW w:w="2030" w:type="dxa"/>
            <w:tcBorders>
              <w:top w:val="nil"/>
              <w:left w:val="nil"/>
              <w:bottom w:val="nil"/>
              <w:right w:val="nil"/>
            </w:tcBorders>
            <w:shd w:val="clear" w:color="auto" w:fill="auto"/>
            <w:noWrap/>
            <w:vAlign w:val="center"/>
            <w:hideMark/>
          </w:tcPr>
          <w:p w14:paraId="1F0C1927"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4.41 (2.89 - 6.86)</w:t>
            </w:r>
          </w:p>
        </w:tc>
        <w:tc>
          <w:tcPr>
            <w:tcW w:w="1255" w:type="dxa"/>
            <w:tcBorders>
              <w:top w:val="nil"/>
              <w:left w:val="nil"/>
              <w:bottom w:val="nil"/>
              <w:right w:val="nil"/>
            </w:tcBorders>
            <w:shd w:val="clear" w:color="auto" w:fill="auto"/>
            <w:noWrap/>
            <w:vAlign w:val="center"/>
            <w:hideMark/>
          </w:tcPr>
          <w:p w14:paraId="2E2DB074"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2.12E-12</w:t>
            </w:r>
          </w:p>
        </w:tc>
        <w:tc>
          <w:tcPr>
            <w:tcW w:w="2030" w:type="dxa"/>
            <w:tcBorders>
              <w:top w:val="nil"/>
              <w:left w:val="nil"/>
              <w:bottom w:val="nil"/>
              <w:right w:val="nil"/>
            </w:tcBorders>
            <w:shd w:val="clear" w:color="auto" w:fill="auto"/>
            <w:noWrap/>
            <w:vAlign w:val="center"/>
            <w:hideMark/>
          </w:tcPr>
          <w:p w14:paraId="29D7305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4.27 (2.75 - 6.77)</w:t>
            </w:r>
          </w:p>
        </w:tc>
        <w:tc>
          <w:tcPr>
            <w:tcW w:w="1345" w:type="dxa"/>
            <w:tcBorders>
              <w:top w:val="nil"/>
              <w:left w:val="nil"/>
              <w:bottom w:val="nil"/>
              <w:right w:val="nil"/>
            </w:tcBorders>
            <w:shd w:val="clear" w:color="auto" w:fill="auto"/>
            <w:noWrap/>
            <w:vAlign w:val="center"/>
            <w:hideMark/>
          </w:tcPr>
          <w:p w14:paraId="3F65C65B"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4.95E-11</w:t>
            </w:r>
          </w:p>
        </w:tc>
      </w:tr>
      <w:tr w:rsidR="008F6570" w:rsidRPr="008F6570" w14:paraId="304DC025" w14:textId="77777777" w:rsidTr="008F6570">
        <w:trPr>
          <w:trHeight w:val="300"/>
        </w:trPr>
        <w:tc>
          <w:tcPr>
            <w:tcW w:w="3255" w:type="dxa"/>
            <w:gridSpan w:val="2"/>
            <w:tcBorders>
              <w:top w:val="nil"/>
              <w:left w:val="nil"/>
              <w:bottom w:val="nil"/>
              <w:right w:val="nil"/>
            </w:tcBorders>
            <w:shd w:val="clear" w:color="auto" w:fill="auto"/>
            <w:vAlign w:val="center"/>
            <w:hideMark/>
          </w:tcPr>
          <w:p w14:paraId="04E85B44"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Other lifetime physical abuse</w:t>
            </w:r>
          </w:p>
        </w:tc>
        <w:tc>
          <w:tcPr>
            <w:tcW w:w="1170" w:type="dxa"/>
            <w:tcBorders>
              <w:top w:val="nil"/>
              <w:left w:val="nil"/>
              <w:bottom w:val="nil"/>
              <w:right w:val="nil"/>
            </w:tcBorders>
            <w:shd w:val="clear" w:color="auto" w:fill="auto"/>
            <w:noWrap/>
            <w:vAlign w:val="bottom"/>
            <w:hideMark/>
          </w:tcPr>
          <w:p w14:paraId="6101FF0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23.4</w:t>
            </w:r>
          </w:p>
        </w:tc>
        <w:tc>
          <w:tcPr>
            <w:tcW w:w="1080" w:type="dxa"/>
            <w:tcBorders>
              <w:top w:val="nil"/>
              <w:left w:val="nil"/>
              <w:bottom w:val="nil"/>
              <w:right w:val="nil"/>
            </w:tcBorders>
            <w:shd w:val="clear" w:color="auto" w:fill="auto"/>
            <w:noWrap/>
            <w:vAlign w:val="bottom"/>
            <w:hideMark/>
          </w:tcPr>
          <w:p w14:paraId="24A128F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7.8</w:t>
            </w:r>
          </w:p>
        </w:tc>
        <w:tc>
          <w:tcPr>
            <w:tcW w:w="2030" w:type="dxa"/>
            <w:tcBorders>
              <w:top w:val="nil"/>
              <w:left w:val="nil"/>
              <w:bottom w:val="nil"/>
              <w:right w:val="nil"/>
            </w:tcBorders>
            <w:shd w:val="clear" w:color="auto" w:fill="auto"/>
            <w:noWrap/>
            <w:vAlign w:val="center"/>
            <w:hideMark/>
          </w:tcPr>
          <w:p w14:paraId="55ACCCB7"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3.42 (2.52 - 4.67)</w:t>
            </w:r>
          </w:p>
        </w:tc>
        <w:tc>
          <w:tcPr>
            <w:tcW w:w="1255" w:type="dxa"/>
            <w:tcBorders>
              <w:top w:val="nil"/>
              <w:left w:val="nil"/>
              <w:bottom w:val="nil"/>
              <w:right w:val="nil"/>
            </w:tcBorders>
            <w:shd w:val="clear" w:color="auto" w:fill="auto"/>
            <w:noWrap/>
            <w:vAlign w:val="center"/>
            <w:hideMark/>
          </w:tcPr>
          <w:p w14:paraId="61366B89"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1.55E-15</w:t>
            </w:r>
          </w:p>
        </w:tc>
        <w:tc>
          <w:tcPr>
            <w:tcW w:w="2030" w:type="dxa"/>
            <w:tcBorders>
              <w:top w:val="nil"/>
              <w:left w:val="nil"/>
              <w:bottom w:val="nil"/>
              <w:right w:val="nil"/>
            </w:tcBorders>
            <w:shd w:val="clear" w:color="auto" w:fill="auto"/>
            <w:noWrap/>
            <w:vAlign w:val="center"/>
            <w:hideMark/>
          </w:tcPr>
          <w:p w14:paraId="7FC8458D"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3.08 (2.25 - 4.25)</w:t>
            </w:r>
          </w:p>
        </w:tc>
        <w:tc>
          <w:tcPr>
            <w:tcW w:w="1345" w:type="dxa"/>
            <w:tcBorders>
              <w:top w:val="nil"/>
              <w:left w:val="nil"/>
              <w:bottom w:val="nil"/>
              <w:right w:val="nil"/>
            </w:tcBorders>
            <w:shd w:val="clear" w:color="auto" w:fill="auto"/>
            <w:noWrap/>
            <w:vAlign w:val="center"/>
            <w:hideMark/>
          </w:tcPr>
          <w:p w14:paraId="412129CF"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2.24E-12</w:t>
            </w:r>
          </w:p>
        </w:tc>
      </w:tr>
      <w:tr w:rsidR="008F6570" w:rsidRPr="008F6570" w14:paraId="3383A502"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31D10C08"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Parental alcohol/drug abuse or mental illness</w:t>
            </w:r>
          </w:p>
        </w:tc>
        <w:tc>
          <w:tcPr>
            <w:tcW w:w="1170" w:type="dxa"/>
            <w:vMerge w:val="restart"/>
            <w:tcBorders>
              <w:top w:val="nil"/>
              <w:left w:val="nil"/>
              <w:bottom w:val="nil"/>
              <w:right w:val="nil"/>
            </w:tcBorders>
            <w:shd w:val="clear" w:color="auto" w:fill="auto"/>
            <w:noWrap/>
            <w:vAlign w:val="center"/>
            <w:hideMark/>
          </w:tcPr>
          <w:p w14:paraId="3BC75869"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38.8</w:t>
            </w:r>
          </w:p>
        </w:tc>
        <w:tc>
          <w:tcPr>
            <w:tcW w:w="1080" w:type="dxa"/>
            <w:vMerge w:val="restart"/>
            <w:tcBorders>
              <w:top w:val="nil"/>
              <w:left w:val="nil"/>
              <w:bottom w:val="nil"/>
              <w:right w:val="nil"/>
            </w:tcBorders>
            <w:shd w:val="clear" w:color="auto" w:fill="auto"/>
            <w:noWrap/>
            <w:vAlign w:val="center"/>
            <w:hideMark/>
          </w:tcPr>
          <w:p w14:paraId="69979540"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17.1</w:t>
            </w:r>
          </w:p>
        </w:tc>
        <w:tc>
          <w:tcPr>
            <w:tcW w:w="2030" w:type="dxa"/>
            <w:vMerge w:val="restart"/>
            <w:tcBorders>
              <w:top w:val="nil"/>
              <w:left w:val="nil"/>
              <w:bottom w:val="nil"/>
              <w:right w:val="nil"/>
            </w:tcBorders>
            <w:shd w:val="clear" w:color="auto" w:fill="auto"/>
            <w:noWrap/>
            <w:vAlign w:val="center"/>
            <w:hideMark/>
          </w:tcPr>
          <w:p w14:paraId="7745A1AC"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3.09 (2.40 - 3.98)</w:t>
            </w:r>
          </w:p>
        </w:tc>
        <w:tc>
          <w:tcPr>
            <w:tcW w:w="1255" w:type="dxa"/>
            <w:vMerge w:val="restart"/>
            <w:tcBorders>
              <w:top w:val="nil"/>
              <w:left w:val="nil"/>
              <w:bottom w:val="nil"/>
              <w:right w:val="nil"/>
            </w:tcBorders>
            <w:shd w:val="clear" w:color="auto" w:fill="auto"/>
            <w:noWrap/>
            <w:vAlign w:val="center"/>
            <w:hideMark/>
          </w:tcPr>
          <w:p w14:paraId="45583321"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1.66E-18</w:t>
            </w:r>
          </w:p>
        </w:tc>
        <w:tc>
          <w:tcPr>
            <w:tcW w:w="2030" w:type="dxa"/>
            <w:vMerge w:val="restart"/>
            <w:tcBorders>
              <w:top w:val="nil"/>
              <w:left w:val="nil"/>
              <w:bottom w:val="nil"/>
              <w:right w:val="nil"/>
            </w:tcBorders>
            <w:shd w:val="clear" w:color="auto" w:fill="auto"/>
            <w:noWrap/>
            <w:vAlign w:val="center"/>
            <w:hideMark/>
          </w:tcPr>
          <w:p w14:paraId="63AE4557"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2.82 (2.16 - 3.68)</w:t>
            </w:r>
          </w:p>
        </w:tc>
        <w:tc>
          <w:tcPr>
            <w:tcW w:w="1345" w:type="dxa"/>
            <w:vMerge w:val="restart"/>
            <w:tcBorders>
              <w:top w:val="nil"/>
              <w:left w:val="nil"/>
              <w:bottom w:val="nil"/>
              <w:right w:val="nil"/>
            </w:tcBorders>
            <w:shd w:val="clear" w:color="auto" w:fill="auto"/>
            <w:noWrap/>
            <w:vAlign w:val="center"/>
            <w:hideMark/>
          </w:tcPr>
          <w:p w14:paraId="2FA6F7F8"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1.80E-14</w:t>
            </w:r>
          </w:p>
        </w:tc>
      </w:tr>
      <w:tr w:rsidR="008F6570" w:rsidRPr="008F6570" w14:paraId="6187EAAF" w14:textId="77777777" w:rsidTr="008F6570">
        <w:trPr>
          <w:trHeight w:val="300"/>
        </w:trPr>
        <w:tc>
          <w:tcPr>
            <w:tcW w:w="3255" w:type="dxa"/>
            <w:gridSpan w:val="2"/>
            <w:vMerge/>
            <w:tcBorders>
              <w:top w:val="nil"/>
              <w:left w:val="nil"/>
              <w:bottom w:val="nil"/>
              <w:right w:val="nil"/>
            </w:tcBorders>
            <w:vAlign w:val="center"/>
            <w:hideMark/>
          </w:tcPr>
          <w:p w14:paraId="5C5E153E"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2061CB5C"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62C3481C"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78B24325"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69C6CEA3"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0AF22826"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06FAE09F" w14:textId="77777777" w:rsidR="008F6570" w:rsidRPr="008F6570" w:rsidRDefault="008F6570" w:rsidP="008F6570">
            <w:pPr>
              <w:rPr>
                <w:rFonts w:ascii="Calibri" w:eastAsia="Times New Roman" w:hAnsi="Calibri" w:cs="Times New Roman"/>
                <w:color w:val="000000"/>
              </w:rPr>
            </w:pPr>
          </w:p>
        </w:tc>
      </w:tr>
      <w:tr w:rsidR="008F6570" w:rsidRPr="008F6570" w14:paraId="1AD144C5"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36431AE2"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Foster care, reform school, or prison before age 18</w:t>
            </w:r>
          </w:p>
        </w:tc>
        <w:tc>
          <w:tcPr>
            <w:tcW w:w="1170" w:type="dxa"/>
            <w:vMerge w:val="restart"/>
            <w:tcBorders>
              <w:top w:val="nil"/>
              <w:left w:val="nil"/>
              <w:bottom w:val="nil"/>
              <w:right w:val="nil"/>
            </w:tcBorders>
            <w:shd w:val="clear" w:color="auto" w:fill="auto"/>
            <w:noWrap/>
            <w:vAlign w:val="center"/>
            <w:hideMark/>
          </w:tcPr>
          <w:p w14:paraId="476B2BBD"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8.4</w:t>
            </w:r>
          </w:p>
        </w:tc>
        <w:tc>
          <w:tcPr>
            <w:tcW w:w="1080" w:type="dxa"/>
            <w:vMerge w:val="restart"/>
            <w:tcBorders>
              <w:top w:val="nil"/>
              <w:left w:val="nil"/>
              <w:bottom w:val="nil"/>
              <w:right w:val="nil"/>
            </w:tcBorders>
            <w:shd w:val="clear" w:color="auto" w:fill="auto"/>
            <w:noWrap/>
            <w:vAlign w:val="center"/>
            <w:hideMark/>
          </w:tcPr>
          <w:p w14:paraId="7579D11E"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5.0</w:t>
            </w:r>
          </w:p>
        </w:tc>
        <w:tc>
          <w:tcPr>
            <w:tcW w:w="2030" w:type="dxa"/>
            <w:vMerge w:val="restart"/>
            <w:tcBorders>
              <w:top w:val="nil"/>
              <w:left w:val="nil"/>
              <w:bottom w:val="nil"/>
              <w:right w:val="nil"/>
            </w:tcBorders>
            <w:shd w:val="clear" w:color="auto" w:fill="auto"/>
            <w:noWrap/>
            <w:vAlign w:val="center"/>
            <w:hideMark/>
          </w:tcPr>
          <w:p w14:paraId="5D585579"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1.54 (1.02 - 2.33)</w:t>
            </w:r>
          </w:p>
        </w:tc>
        <w:tc>
          <w:tcPr>
            <w:tcW w:w="1255" w:type="dxa"/>
            <w:vMerge w:val="restart"/>
            <w:tcBorders>
              <w:top w:val="nil"/>
              <w:left w:val="nil"/>
              <w:bottom w:val="nil"/>
              <w:right w:val="nil"/>
            </w:tcBorders>
            <w:shd w:val="clear" w:color="auto" w:fill="auto"/>
            <w:noWrap/>
            <w:vAlign w:val="center"/>
            <w:hideMark/>
          </w:tcPr>
          <w:p w14:paraId="20D3DA40"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4.12E-02</w:t>
            </w:r>
          </w:p>
        </w:tc>
        <w:tc>
          <w:tcPr>
            <w:tcW w:w="2030" w:type="dxa"/>
            <w:vMerge w:val="restart"/>
            <w:tcBorders>
              <w:top w:val="nil"/>
              <w:left w:val="nil"/>
              <w:bottom w:val="nil"/>
              <w:right w:val="nil"/>
            </w:tcBorders>
            <w:shd w:val="clear" w:color="auto" w:fill="auto"/>
            <w:noWrap/>
            <w:vAlign w:val="center"/>
            <w:hideMark/>
          </w:tcPr>
          <w:p w14:paraId="7A68942D"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1.66 (1.07 - 2.58)</w:t>
            </w:r>
          </w:p>
        </w:tc>
        <w:tc>
          <w:tcPr>
            <w:tcW w:w="1345" w:type="dxa"/>
            <w:vMerge w:val="restart"/>
            <w:tcBorders>
              <w:top w:val="nil"/>
              <w:left w:val="nil"/>
              <w:bottom w:val="nil"/>
              <w:right w:val="nil"/>
            </w:tcBorders>
            <w:shd w:val="clear" w:color="auto" w:fill="auto"/>
            <w:noWrap/>
            <w:vAlign w:val="center"/>
            <w:hideMark/>
          </w:tcPr>
          <w:p w14:paraId="190974C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2.54E-02</w:t>
            </w:r>
          </w:p>
        </w:tc>
      </w:tr>
      <w:tr w:rsidR="008F6570" w:rsidRPr="008F6570" w14:paraId="4DC40A0C" w14:textId="77777777" w:rsidTr="008F6570">
        <w:trPr>
          <w:trHeight w:val="300"/>
        </w:trPr>
        <w:tc>
          <w:tcPr>
            <w:tcW w:w="3255" w:type="dxa"/>
            <w:gridSpan w:val="2"/>
            <w:vMerge/>
            <w:tcBorders>
              <w:top w:val="nil"/>
              <w:left w:val="nil"/>
              <w:bottom w:val="nil"/>
              <w:right w:val="nil"/>
            </w:tcBorders>
            <w:vAlign w:val="center"/>
            <w:hideMark/>
          </w:tcPr>
          <w:p w14:paraId="6947EA91"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06FEB4F1"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7470231E"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0D001E21"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58907E93"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3A54BC26"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5FC2C31D" w14:textId="77777777" w:rsidR="008F6570" w:rsidRPr="008F6570" w:rsidRDefault="008F6570" w:rsidP="008F6570">
            <w:pPr>
              <w:rPr>
                <w:rFonts w:ascii="Calibri" w:eastAsia="Times New Roman" w:hAnsi="Calibri" w:cs="Times New Roman"/>
                <w:color w:val="000000"/>
              </w:rPr>
            </w:pPr>
          </w:p>
        </w:tc>
      </w:tr>
      <w:tr w:rsidR="008F6570" w:rsidRPr="008F6570" w14:paraId="0CAE43CC"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74C25861"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Life-threatening illness or accident</w:t>
            </w:r>
          </w:p>
        </w:tc>
        <w:tc>
          <w:tcPr>
            <w:tcW w:w="1170" w:type="dxa"/>
            <w:vMerge w:val="restart"/>
            <w:tcBorders>
              <w:top w:val="nil"/>
              <w:left w:val="nil"/>
              <w:bottom w:val="nil"/>
              <w:right w:val="nil"/>
            </w:tcBorders>
            <w:shd w:val="clear" w:color="auto" w:fill="auto"/>
            <w:noWrap/>
            <w:vAlign w:val="center"/>
            <w:hideMark/>
          </w:tcPr>
          <w:p w14:paraId="5EC58243"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13.6</w:t>
            </w:r>
          </w:p>
        </w:tc>
        <w:tc>
          <w:tcPr>
            <w:tcW w:w="1080" w:type="dxa"/>
            <w:vMerge w:val="restart"/>
            <w:tcBorders>
              <w:top w:val="nil"/>
              <w:left w:val="nil"/>
              <w:bottom w:val="nil"/>
              <w:right w:val="nil"/>
            </w:tcBorders>
            <w:shd w:val="clear" w:color="auto" w:fill="auto"/>
            <w:noWrap/>
            <w:vAlign w:val="center"/>
            <w:hideMark/>
          </w:tcPr>
          <w:p w14:paraId="5A233C73"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8.5</w:t>
            </w:r>
          </w:p>
        </w:tc>
        <w:tc>
          <w:tcPr>
            <w:tcW w:w="2030" w:type="dxa"/>
            <w:vMerge w:val="restart"/>
            <w:tcBorders>
              <w:top w:val="nil"/>
              <w:left w:val="nil"/>
              <w:bottom w:val="nil"/>
              <w:right w:val="nil"/>
            </w:tcBorders>
            <w:shd w:val="clear" w:color="auto" w:fill="auto"/>
            <w:noWrap/>
            <w:vAlign w:val="center"/>
            <w:hideMark/>
          </w:tcPr>
          <w:p w14:paraId="14D2E823"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1.69 (1.21 - 2.35)</w:t>
            </w:r>
          </w:p>
        </w:tc>
        <w:tc>
          <w:tcPr>
            <w:tcW w:w="1255" w:type="dxa"/>
            <w:vMerge w:val="restart"/>
            <w:tcBorders>
              <w:top w:val="nil"/>
              <w:left w:val="nil"/>
              <w:bottom w:val="nil"/>
              <w:right w:val="nil"/>
            </w:tcBorders>
            <w:shd w:val="clear" w:color="auto" w:fill="auto"/>
            <w:noWrap/>
            <w:vAlign w:val="center"/>
            <w:hideMark/>
          </w:tcPr>
          <w:p w14:paraId="7A2050D1"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2.17E-03</w:t>
            </w:r>
          </w:p>
        </w:tc>
        <w:tc>
          <w:tcPr>
            <w:tcW w:w="2030" w:type="dxa"/>
            <w:vMerge w:val="restart"/>
            <w:tcBorders>
              <w:top w:val="nil"/>
              <w:left w:val="nil"/>
              <w:bottom w:val="nil"/>
              <w:right w:val="nil"/>
            </w:tcBorders>
            <w:shd w:val="clear" w:color="auto" w:fill="auto"/>
            <w:noWrap/>
            <w:vAlign w:val="center"/>
            <w:hideMark/>
          </w:tcPr>
          <w:p w14:paraId="44C9546B"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1.67 (1.18 - 2.36)</w:t>
            </w:r>
          </w:p>
        </w:tc>
        <w:tc>
          <w:tcPr>
            <w:tcW w:w="1345" w:type="dxa"/>
            <w:vMerge w:val="restart"/>
            <w:tcBorders>
              <w:top w:val="nil"/>
              <w:left w:val="nil"/>
              <w:bottom w:val="nil"/>
              <w:right w:val="nil"/>
            </w:tcBorders>
            <w:shd w:val="clear" w:color="auto" w:fill="auto"/>
            <w:noWrap/>
            <w:vAlign w:val="center"/>
            <w:hideMark/>
          </w:tcPr>
          <w:p w14:paraId="7AB85553"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3.75E-03</w:t>
            </w:r>
          </w:p>
        </w:tc>
      </w:tr>
      <w:tr w:rsidR="008F6570" w:rsidRPr="008F6570" w14:paraId="2D056E77" w14:textId="77777777" w:rsidTr="008F6570">
        <w:trPr>
          <w:trHeight w:val="300"/>
        </w:trPr>
        <w:tc>
          <w:tcPr>
            <w:tcW w:w="3255" w:type="dxa"/>
            <w:gridSpan w:val="2"/>
            <w:vMerge/>
            <w:tcBorders>
              <w:top w:val="nil"/>
              <w:left w:val="nil"/>
              <w:bottom w:val="nil"/>
              <w:right w:val="nil"/>
            </w:tcBorders>
            <w:vAlign w:val="center"/>
            <w:hideMark/>
          </w:tcPr>
          <w:p w14:paraId="146B994B"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7EE47DDA"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1EBD0976"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5520B1AF"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624D5ACB"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4CA0FDE1"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57387C4D" w14:textId="77777777" w:rsidR="008F6570" w:rsidRPr="008F6570" w:rsidRDefault="008F6570" w:rsidP="008F6570">
            <w:pPr>
              <w:rPr>
                <w:rFonts w:ascii="Calibri" w:eastAsia="Times New Roman" w:hAnsi="Calibri" w:cs="Times New Roman"/>
                <w:color w:val="000000"/>
              </w:rPr>
            </w:pPr>
          </w:p>
        </w:tc>
      </w:tr>
      <w:tr w:rsidR="008F6570" w:rsidRPr="008F6570" w14:paraId="1763F066"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446B9290"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Child having life-threatening illness or death</w:t>
            </w:r>
          </w:p>
        </w:tc>
        <w:tc>
          <w:tcPr>
            <w:tcW w:w="1170" w:type="dxa"/>
            <w:vMerge w:val="restart"/>
            <w:tcBorders>
              <w:top w:val="nil"/>
              <w:left w:val="nil"/>
              <w:bottom w:val="nil"/>
              <w:right w:val="nil"/>
            </w:tcBorders>
            <w:shd w:val="clear" w:color="auto" w:fill="auto"/>
            <w:noWrap/>
            <w:vAlign w:val="center"/>
            <w:hideMark/>
          </w:tcPr>
          <w:p w14:paraId="6DE27527"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9.2</w:t>
            </w:r>
          </w:p>
        </w:tc>
        <w:tc>
          <w:tcPr>
            <w:tcW w:w="1080" w:type="dxa"/>
            <w:vMerge w:val="restart"/>
            <w:tcBorders>
              <w:top w:val="nil"/>
              <w:left w:val="nil"/>
              <w:bottom w:val="nil"/>
              <w:right w:val="nil"/>
            </w:tcBorders>
            <w:shd w:val="clear" w:color="auto" w:fill="auto"/>
            <w:noWrap/>
            <w:vAlign w:val="center"/>
            <w:hideMark/>
          </w:tcPr>
          <w:p w14:paraId="23B5470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7.7</w:t>
            </w:r>
          </w:p>
        </w:tc>
        <w:tc>
          <w:tcPr>
            <w:tcW w:w="2030" w:type="dxa"/>
            <w:vMerge w:val="restart"/>
            <w:tcBorders>
              <w:top w:val="nil"/>
              <w:left w:val="nil"/>
              <w:bottom w:val="nil"/>
              <w:right w:val="nil"/>
            </w:tcBorders>
            <w:shd w:val="clear" w:color="auto" w:fill="auto"/>
            <w:noWrap/>
            <w:vAlign w:val="center"/>
            <w:hideMark/>
          </w:tcPr>
          <w:p w14:paraId="7C72230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1.21 (0.81 - 1.80)</w:t>
            </w:r>
          </w:p>
        </w:tc>
        <w:tc>
          <w:tcPr>
            <w:tcW w:w="1255" w:type="dxa"/>
            <w:vMerge w:val="restart"/>
            <w:tcBorders>
              <w:top w:val="nil"/>
              <w:left w:val="nil"/>
              <w:bottom w:val="nil"/>
              <w:right w:val="nil"/>
            </w:tcBorders>
            <w:shd w:val="clear" w:color="auto" w:fill="auto"/>
            <w:noWrap/>
            <w:vAlign w:val="center"/>
            <w:hideMark/>
          </w:tcPr>
          <w:p w14:paraId="41B643FE"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0.34</w:t>
            </w:r>
          </w:p>
        </w:tc>
        <w:tc>
          <w:tcPr>
            <w:tcW w:w="2030" w:type="dxa"/>
            <w:vMerge w:val="restart"/>
            <w:tcBorders>
              <w:top w:val="nil"/>
              <w:left w:val="nil"/>
              <w:bottom w:val="nil"/>
              <w:right w:val="nil"/>
            </w:tcBorders>
            <w:shd w:val="clear" w:color="auto" w:fill="auto"/>
            <w:noWrap/>
            <w:vAlign w:val="center"/>
            <w:hideMark/>
          </w:tcPr>
          <w:p w14:paraId="085B44B6"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1.25 (0.82 - 1.91)</w:t>
            </w:r>
          </w:p>
        </w:tc>
        <w:tc>
          <w:tcPr>
            <w:tcW w:w="1345" w:type="dxa"/>
            <w:vMerge w:val="restart"/>
            <w:tcBorders>
              <w:top w:val="nil"/>
              <w:left w:val="nil"/>
              <w:bottom w:val="nil"/>
              <w:right w:val="nil"/>
            </w:tcBorders>
            <w:shd w:val="clear" w:color="auto" w:fill="auto"/>
            <w:noWrap/>
            <w:vAlign w:val="center"/>
            <w:hideMark/>
          </w:tcPr>
          <w:p w14:paraId="3067C100"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0.30</w:t>
            </w:r>
          </w:p>
        </w:tc>
      </w:tr>
      <w:tr w:rsidR="008F6570" w:rsidRPr="008F6570" w14:paraId="6F1E79EE" w14:textId="77777777" w:rsidTr="008F6570">
        <w:trPr>
          <w:trHeight w:val="300"/>
        </w:trPr>
        <w:tc>
          <w:tcPr>
            <w:tcW w:w="3255" w:type="dxa"/>
            <w:gridSpan w:val="2"/>
            <w:vMerge/>
            <w:tcBorders>
              <w:top w:val="nil"/>
              <w:left w:val="nil"/>
              <w:bottom w:val="nil"/>
              <w:right w:val="nil"/>
            </w:tcBorders>
            <w:vAlign w:val="center"/>
            <w:hideMark/>
          </w:tcPr>
          <w:p w14:paraId="700A32E6"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524F8416"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4F8B1470"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259BDB5D"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673B4DFB"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692B9629"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482C8606" w14:textId="77777777" w:rsidR="008F6570" w:rsidRPr="008F6570" w:rsidRDefault="008F6570" w:rsidP="008F6570">
            <w:pPr>
              <w:rPr>
                <w:rFonts w:ascii="Calibri" w:eastAsia="Times New Roman" w:hAnsi="Calibri" w:cs="Times New Roman"/>
                <w:color w:val="000000"/>
              </w:rPr>
            </w:pPr>
          </w:p>
        </w:tc>
      </w:tr>
      <w:tr w:rsidR="008F6570" w:rsidRPr="008F6570" w14:paraId="3CECEA7C"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7F3892EC"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Close friend or family member killed</w:t>
            </w:r>
          </w:p>
        </w:tc>
        <w:tc>
          <w:tcPr>
            <w:tcW w:w="1170" w:type="dxa"/>
            <w:vMerge w:val="restart"/>
            <w:tcBorders>
              <w:top w:val="nil"/>
              <w:left w:val="nil"/>
              <w:bottom w:val="nil"/>
              <w:right w:val="nil"/>
            </w:tcBorders>
            <w:shd w:val="clear" w:color="auto" w:fill="auto"/>
            <w:noWrap/>
            <w:vAlign w:val="center"/>
            <w:hideMark/>
          </w:tcPr>
          <w:p w14:paraId="3869647E"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26.9</w:t>
            </w:r>
          </w:p>
        </w:tc>
        <w:tc>
          <w:tcPr>
            <w:tcW w:w="1080" w:type="dxa"/>
            <w:vMerge w:val="restart"/>
            <w:tcBorders>
              <w:top w:val="nil"/>
              <w:left w:val="nil"/>
              <w:bottom w:val="nil"/>
              <w:right w:val="nil"/>
            </w:tcBorders>
            <w:shd w:val="clear" w:color="auto" w:fill="auto"/>
            <w:noWrap/>
            <w:vAlign w:val="center"/>
            <w:hideMark/>
          </w:tcPr>
          <w:p w14:paraId="3E40F9E2"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20.4</w:t>
            </w:r>
          </w:p>
        </w:tc>
        <w:tc>
          <w:tcPr>
            <w:tcW w:w="2030" w:type="dxa"/>
            <w:vMerge w:val="restart"/>
            <w:tcBorders>
              <w:top w:val="nil"/>
              <w:left w:val="nil"/>
              <w:bottom w:val="nil"/>
              <w:right w:val="nil"/>
            </w:tcBorders>
            <w:shd w:val="clear" w:color="auto" w:fill="auto"/>
            <w:noWrap/>
            <w:vAlign w:val="center"/>
            <w:hideMark/>
          </w:tcPr>
          <w:p w14:paraId="5DBF3136"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1.41 (1.10 - 1.80)</w:t>
            </w:r>
          </w:p>
        </w:tc>
        <w:tc>
          <w:tcPr>
            <w:tcW w:w="1255" w:type="dxa"/>
            <w:vMerge w:val="restart"/>
            <w:tcBorders>
              <w:top w:val="nil"/>
              <w:left w:val="nil"/>
              <w:bottom w:val="nil"/>
              <w:right w:val="nil"/>
            </w:tcBorders>
            <w:shd w:val="clear" w:color="auto" w:fill="auto"/>
            <w:noWrap/>
            <w:vAlign w:val="center"/>
            <w:hideMark/>
          </w:tcPr>
          <w:p w14:paraId="0ACFC3DB"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6.32E-03</w:t>
            </w:r>
          </w:p>
        </w:tc>
        <w:tc>
          <w:tcPr>
            <w:tcW w:w="2030" w:type="dxa"/>
            <w:vMerge w:val="restart"/>
            <w:tcBorders>
              <w:top w:val="nil"/>
              <w:left w:val="nil"/>
              <w:bottom w:val="nil"/>
              <w:right w:val="nil"/>
            </w:tcBorders>
            <w:shd w:val="clear" w:color="auto" w:fill="auto"/>
            <w:noWrap/>
            <w:vAlign w:val="center"/>
            <w:hideMark/>
          </w:tcPr>
          <w:p w14:paraId="5F9956DD"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1.38 (1.06 - 1.78)</w:t>
            </w:r>
          </w:p>
        </w:tc>
        <w:tc>
          <w:tcPr>
            <w:tcW w:w="1345" w:type="dxa"/>
            <w:vMerge w:val="restart"/>
            <w:tcBorders>
              <w:top w:val="nil"/>
              <w:left w:val="nil"/>
              <w:bottom w:val="nil"/>
              <w:right w:val="nil"/>
            </w:tcBorders>
            <w:shd w:val="clear" w:color="auto" w:fill="auto"/>
            <w:noWrap/>
            <w:vAlign w:val="center"/>
            <w:hideMark/>
          </w:tcPr>
          <w:p w14:paraId="18A63FDE"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1.57E-02</w:t>
            </w:r>
          </w:p>
        </w:tc>
      </w:tr>
      <w:tr w:rsidR="008F6570" w:rsidRPr="008F6570" w14:paraId="2F086F79" w14:textId="77777777" w:rsidTr="008F6570">
        <w:trPr>
          <w:trHeight w:val="300"/>
        </w:trPr>
        <w:tc>
          <w:tcPr>
            <w:tcW w:w="3255" w:type="dxa"/>
            <w:gridSpan w:val="2"/>
            <w:vMerge/>
            <w:tcBorders>
              <w:top w:val="nil"/>
              <w:left w:val="nil"/>
              <w:bottom w:val="nil"/>
              <w:right w:val="nil"/>
            </w:tcBorders>
            <w:vAlign w:val="center"/>
            <w:hideMark/>
          </w:tcPr>
          <w:p w14:paraId="67EC71C8"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74D60495"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517ABCCB"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6CA98A8A"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3F34C552"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6682B7EC"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3FD6D078" w14:textId="77777777" w:rsidR="008F6570" w:rsidRPr="008F6570" w:rsidRDefault="008F6570" w:rsidP="008F6570">
            <w:pPr>
              <w:rPr>
                <w:rFonts w:ascii="Calibri" w:eastAsia="Times New Roman" w:hAnsi="Calibri" w:cs="Times New Roman"/>
                <w:color w:val="000000"/>
              </w:rPr>
            </w:pPr>
          </w:p>
        </w:tc>
      </w:tr>
      <w:tr w:rsidR="008F6570" w:rsidRPr="008F6570" w14:paraId="5585C30C"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71A953AA"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 xml:space="preserve">Parents or sibling deaths before the participant was 18. </w:t>
            </w:r>
          </w:p>
        </w:tc>
        <w:tc>
          <w:tcPr>
            <w:tcW w:w="1170" w:type="dxa"/>
            <w:vMerge w:val="restart"/>
            <w:tcBorders>
              <w:top w:val="nil"/>
              <w:left w:val="nil"/>
              <w:bottom w:val="nil"/>
              <w:right w:val="nil"/>
            </w:tcBorders>
            <w:shd w:val="clear" w:color="auto" w:fill="auto"/>
            <w:noWrap/>
            <w:vAlign w:val="center"/>
            <w:hideMark/>
          </w:tcPr>
          <w:p w14:paraId="07FB9161"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20.3</w:t>
            </w:r>
          </w:p>
        </w:tc>
        <w:tc>
          <w:tcPr>
            <w:tcW w:w="1080" w:type="dxa"/>
            <w:vMerge w:val="restart"/>
            <w:tcBorders>
              <w:top w:val="nil"/>
              <w:left w:val="nil"/>
              <w:bottom w:val="nil"/>
              <w:right w:val="nil"/>
            </w:tcBorders>
            <w:shd w:val="clear" w:color="auto" w:fill="auto"/>
            <w:noWrap/>
            <w:vAlign w:val="center"/>
            <w:hideMark/>
          </w:tcPr>
          <w:p w14:paraId="5904EA03"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14.6</w:t>
            </w:r>
          </w:p>
        </w:tc>
        <w:tc>
          <w:tcPr>
            <w:tcW w:w="2030" w:type="dxa"/>
            <w:vMerge w:val="restart"/>
            <w:tcBorders>
              <w:top w:val="nil"/>
              <w:left w:val="nil"/>
              <w:bottom w:val="nil"/>
              <w:right w:val="nil"/>
            </w:tcBorders>
            <w:shd w:val="clear" w:color="auto" w:fill="auto"/>
            <w:noWrap/>
            <w:vAlign w:val="center"/>
            <w:hideMark/>
          </w:tcPr>
          <w:p w14:paraId="2C9262A3"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1.50 (1.14 - 1.97)</w:t>
            </w:r>
          </w:p>
        </w:tc>
        <w:tc>
          <w:tcPr>
            <w:tcW w:w="1255" w:type="dxa"/>
            <w:vMerge w:val="restart"/>
            <w:tcBorders>
              <w:top w:val="nil"/>
              <w:left w:val="nil"/>
              <w:bottom w:val="nil"/>
              <w:right w:val="nil"/>
            </w:tcBorders>
            <w:shd w:val="clear" w:color="auto" w:fill="auto"/>
            <w:noWrap/>
            <w:vAlign w:val="center"/>
            <w:hideMark/>
          </w:tcPr>
          <w:p w14:paraId="06DED020"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3.49E-03</w:t>
            </w:r>
          </w:p>
        </w:tc>
        <w:tc>
          <w:tcPr>
            <w:tcW w:w="2030" w:type="dxa"/>
            <w:vMerge w:val="restart"/>
            <w:tcBorders>
              <w:top w:val="nil"/>
              <w:left w:val="nil"/>
              <w:bottom w:val="nil"/>
              <w:right w:val="nil"/>
            </w:tcBorders>
            <w:shd w:val="clear" w:color="auto" w:fill="auto"/>
            <w:noWrap/>
            <w:vAlign w:val="center"/>
            <w:hideMark/>
          </w:tcPr>
          <w:p w14:paraId="2CE304FD"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1.49 (1.12 - 1.97)</w:t>
            </w:r>
          </w:p>
        </w:tc>
        <w:tc>
          <w:tcPr>
            <w:tcW w:w="1345" w:type="dxa"/>
            <w:vMerge w:val="restart"/>
            <w:tcBorders>
              <w:top w:val="nil"/>
              <w:left w:val="nil"/>
              <w:bottom w:val="nil"/>
              <w:right w:val="nil"/>
            </w:tcBorders>
            <w:shd w:val="clear" w:color="auto" w:fill="auto"/>
            <w:noWrap/>
            <w:vAlign w:val="center"/>
            <w:hideMark/>
          </w:tcPr>
          <w:p w14:paraId="1C431B9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6.22E-03</w:t>
            </w:r>
          </w:p>
        </w:tc>
      </w:tr>
      <w:tr w:rsidR="008F6570" w:rsidRPr="008F6570" w14:paraId="22FA68EC" w14:textId="77777777" w:rsidTr="008F6570">
        <w:trPr>
          <w:trHeight w:val="300"/>
        </w:trPr>
        <w:tc>
          <w:tcPr>
            <w:tcW w:w="3255" w:type="dxa"/>
            <w:gridSpan w:val="2"/>
            <w:vMerge/>
            <w:tcBorders>
              <w:top w:val="nil"/>
              <w:left w:val="nil"/>
              <w:bottom w:val="nil"/>
              <w:right w:val="nil"/>
            </w:tcBorders>
            <w:vAlign w:val="center"/>
            <w:hideMark/>
          </w:tcPr>
          <w:p w14:paraId="07988BBD"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0235861D"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5A66BFB4"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32D54CF0"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3BF556EC"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4E147D5E"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031A4CA1" w14:textId="77777777" w:rsidR="008F6570" w:rsidRPr="008F6570" w:rsidRDefault="008F6570" w:rsidP="008F6570">
            <w:pPr>
              <w:rPr>
                <w:rFonts w:ascii="Calibri" w:eastAsia="Times New Roman" w:hAnsi="Calibri" w:cs="Times New Roman"/>
                <w:color w:val="000000"/>
              </w:rPr>
            </w:pPr>
          </w:p>
        </w:tc>
      </w:tr>
      <w:tr w:rsidR="008F6570" w:rsidRPr="008F6570" w14:paraId="4A752B00"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7B97F48F"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Seen someone seriously injured or violently killed</w:t>
            </w:r>
          </w:p>
        </w:tc>
        <w:tc>
          <w:tcPr>
            <w:tcW w:w="1170" w:type="dxa"/>
            <w:vMerge w:val="restart"/>
            <w:tcBorders>
              <w:top w:val="nil"/>
              <w:left w:val="nil"/>
              <w:bottom w:val="nil"/>
              <w:right w:val="nil"/>
            </w:tcBorders>
            <w:shd w:val="clear" w:color="auto" w:fill="auto"/>
            <w:noWrap/>
            <w:vAlign w:val="center"/>
            <w:hideMark/>
          </w:tcPr>
          <w:p w14:paraId="0F8E0617"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21.9</w:t>
            </w:r>
          </w:p>
        </w:tc>
        <w:tc>
          <w:tcPr>
            <w:tcW w:w="1080" w:type="dxa"/>
            <w:vMerge w:val="restart"/>
            <w:tcBorders>
              <w:top w:val="nil"/>
              <w:left w:val="nil"/>
              <w:bottom w:val="nil"/>
              <w:right w:val="nil"/>
            </w:tcBorders>
            <w:shd w:val="clear" w:color="auto" w:fill="auto"/>
            <w:noWrap/>
            <w:vAlign w:val="center"/>
            <w:hideMark/>
          </w:tcPr>
          <w:p w14:paraId="568C68CF"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13.7</w:t>
            </w:r>
          </w:p>
        </w:tc>
        <w:tc>
          <w:tcPr>
            <w:tcW w:w="2030" w:type="dxa"/>
            <w:vMerge w:val="restart"/>
            <w:tcBorders>
              <w:top w:val="nil"/>
              <w:left w:val="nil"/>
              <w:bottom w:val="nil"/>
              <w:right w:val="nil"/>
            </w:tcBorders>
            <w:shd w:val="clear" w:color="auto" w:fill="auto"/>
            <w:noWrap/>
            <w:vAlign w:val="center"/>
            <w:hideMark/>
          </w:tcPr>
          <w:p w14:paraId="639DBFD6"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1.77 (1.35 - 2.33)</w:t>
            </w:r>
          </w:p>
        </w:tc>
        <w:tc>
          <w:tcPr>
            <w:tcW w:w="1255" w:type="dxa"/>
            <w:vMerge w:val="restart"/>
            <w:tcBorders>
              <w:top w:val="nil"/>
              <w:left w:val="nil"/>
              <w:bottom w:val="nil"/>
              <w:right w:val="nil"/>
            </w:tcBorders>
            <w:shd w:val="clear" w:color="auto" w:fill="auto"/>
            <w:noWrap/>
            <w:vAlign w:val="center"/>
            <w:hideMark/>
          </w:tcPr>
          <w:p w14:paraId="35D57180"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4.76E-05</w:t>
            </w:r>
          </w:p>
        </w:tc>
        <w:tc>
          <w:tcPr>
            <w:tcW w:w="2030" w:type="dxa"/>
            <w:vMerge w:val="restart"/>
            <w:tcBorders>
              <w:top w:val="nil"/>
              <w:left w:val="nil"/>
              <w:bottom w:val="nil"/>
              <w:right w:val="nil"/>
            </w:tcBorders>
            <w:shd w:val="clear" w:color="auto" w:fill="auto"/>
            <w:noWrap/>
            <w:vAlign w:val="center"/>
            <w:hideMark/>
          </w:tcPr>
          <w:p w14:paraId="586FFF89"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1.85 (1.39 - 2.46)</w:t>
            </w:r>
          </w:p>
        </w:tc>
        <w:tc>
          <w:tcPr>
            <w:tcW w:w="1345" w:type="dxa"/>
            <w:vMerge w:val="restart"/>
            <w:tcBorders>
              <w:top w:val="nil"/>
              <w:left w:val="nil"/>
              <w:bottom w:val="nil"/>
              <w:right w:val="nil"/>
            </w:tcBorders>
            <w:shd w:val="clear" w:color="auto" w:fill="auto"/>
            <w:noWrap/>
            <w:vAlign w:val="center"/>
            <w:hideMark/>
          </w:tcPr>
          <w:p w14:paraId="5BAB01E9"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3.11E-05</w:t>
            </w:r>
          </w:p>
        </w:tc>
      </w:tr>
      <w:tr w:rsidR="008F6570" w:rsidRPr="008F6570" w14:paraId="542773BB" w14:textId="77777777" w:rsidTr="008F6570">
        <w:trPr>
          <w:trHeight w:val="300"/>
        </w:trPr>
        <w:tc>
          <w:tcPr>
            <w:tcW w:w="3255" w:type="dxa"/>
            <w:gridSpan w:val="2"/>
            <w:vMerge/>
            <w:tcBorders>
              <w:top w:val="nil"/>
              <w:left w:val="nil"/>
              <w:bottom w:val="nil"/>
              <w:right w:val="nil"/>
            </w:tcBorders>
            <w:vAlign w:val="center"/>
            <w:hideMark/>
          </w:tcPr>
          <w:p w14:paraId="0BFF734C"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61F6EB58"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58AF8CC6"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61B860CB"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796635EB"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612F60F8"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71A7F9CF" w14:textId="77777777" w:rsidR="008F6570" w:rsidRPr="008F6570" w:rsidRDefault="008F6570" w:rsidP="008F6570">
            <w:pPr>
              <w:rPr>
                <w:rFonts w:ascii="Calibri" w:eastAsia="Times New Roman" w:hAnsi="Calibri" w:cs="Times New Roman"/>
                <w:color w:val="000000"/>
              </w:rPr>
            </w:pPr>
          </w:p>
        </w:tc>
      </w:tr>
      <w:tr w:rsidR="008F6570" w:rsidRPr="008F6570" w14:paraId="4ECDDCC8"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088FBEC1"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 xml:space="preserve">Experienced a life-threatening disaster </w:t>
            </w:r>
          </w:p>
        </w:tc>
        <w:tc>
          <w:tcPr>
            <w:tcW w:w="1170" w:type="dxa"/>
            <w:vMerge w:val="restart"/>
            <w:tcBorders>
              <w:top w:val="nil"/>
              <w:left w:val="nil"/>
              <w:bottom w:val="nil"/>
              <w:right w:val="nil"/>
            </w:tcBorders>
            <w:shd w:val="clear" w:color="auto" w:fill="auto"/>
            <w:noWrap/>
            <w:vAlign w:val="center"/>
            <w:hideMark/>
          </w:tcPr>
          <w:p w14:paraId="0D95A238"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24.6</w:t>
            </w:r>
          </w:p>
        </w:tc>
        <w:tc>
          <w:tcPr>
            <w:tcW w:w="1080" w:type="dxa"/>
            <w:vMerge w:val="restart"/>
            <w:tcBorders>
              <w:top w:val="nil"/>
              <w:left w:val="nil"/>
              <w:bottom w:val="nil"/>
              <w:right w:val="nil"/>
            </w:tcBorders>
            <w:shd w:val="clear" w:color="auto" w:fill="auto"/>
            <w:noWrap/>
            <w:vAlign w:val="center"/>
            <w:hideMark/>
          </w:tcPr>
          <w:p w14:paraId="407D0959"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12.3</w:t>
            </w:r>
          </w:p>
        </w:tc>
        <w:tc>
          <w:tcPr>
            <w:tcW w:w="2030" w:type="dxa"/>
            <w:vMerge w:val="restart"/>
            <w:tcBorders>
              <w:top w:val="nil"/>
              <w:left w:val="nil"/>
              <w:bottom w:val="nil"/>
              <w:right w:val="nil"/>
            </w:tcBorders>
            <w:shd w:val="clear" w:color="auto" w:fill="auto"/>
            <w:noWrap/>
            <w:vAlign w:val="center"/>
            <w:hideMark/>
          </w:tcPr>
          <w:p w14:paraId="17DC6E5B"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2.29 (1.74 - 3.02)</w:t>
            </w:r>
          </w:p>
        </w:tc>
        <w:tc>
          <w:tcPr>
            <w:tcW w:w="1255" w:type="dxa"/>
            <w:vMerge w:val="restart"/>
            <w:tcBorders>
              <w:top w:val="nil"/>
              <w:left w:val="nil"/>
              <w:bottom w:val="nil"/>
              <w:right w:val="nil"/>
            </w:tcBorders>
            <w:shd w:val="clear" w:color="auto" w:fill="auto"/>
            <w:noWrap/>
            <w:vAlign w:val="center"/>
            <w:hideMark/>
          </w:tcPr>
          <w:p w14:paraId="7E82566C"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3.31E-09</w:t>
            </w:r>
          </w:p>
        </w:tc>
        <w:tc>
          <w:tcPr>
            <w:tcW w:w="2030" w:type="dxa"/>
            <w:vMerge w:val="restart"/>
            <w:tcBorders>
              <w:top w:val="nil"/>
              <w:left w:val="nil"/>
              <w:bottom w:val="nil"/>
              <w:right w:val="nil"/>
            </w:tcBorders>
            <w:shd w:val="clear" w:color="auto" w:fill="auto"/>
            <w:noWrap/>
            <w:vAlign w:val="center"/>
            <w:hideMark/>
          </w:tcPr>
          <w:p w14:paraId="693A645E"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2.28 (1.71 - 3.04)</w:t>
            </w:r>
          </w:p>
        </w:tc>
        <w:tc>
          <w:tcPr>
            <w:tcW w:w="1345" w:type="dxa"/>
            <w:vMerge w:val="restart"/>
            <w:tcBorders>
              <w:top w:val="nil"/>
              <w:left w:val="nil"/>
              <w:bottom w:val="nil"/>
              <w:right w:val="nil"/>
            </w:tcBorders>
            <w:shd w:val="clear" w:color="auto" w:fill="auto"/>
            <w:noWrap/>
            <w:vAlign w:val="center"/>
            <w:hideMark/>
          </w:tcPr>
          <w:p w14:paraId="00296329"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1.89E-08</w:t>
            </w:r>
          </w:p>
        </w:tc>
      </w:tr>
      <w:tr w:rsidR="008F6570" w:rsidRPr="008F6570" w14:paraId="15FE22A4" w14:textId="77777777" w:rsidTr="008F6570">
        <w:trPr>
          <w:trHeight w:val="300"/>
        </w:trPr>
        <w:tc>
          <w:tcPr>
            <w:tcW w:w="3255" w:type="dxa"/>
            <w:gridSpan w:val="2"/>
            <w:vMerge/>
            <w:tcBorders>
              <w:top w:val="nil"/>
              <w:left w:val="nil"/>
              <w:bottom w:val="nil"/>
              <w:right w:val="nil"/>
            </w:tcBorders>
            <w:vAlign w:val="center"/>
            <w:hideMark/>
          </w:tcPr>
          <w:p w14:paraId="4A9BCA09"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55A29A47"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5A057BEB"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1F6FD651"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207DA324" w14:textId="77777777" w:rsidR="008F6570" w:rsidRPr="008F6570" w:rsidRDefault="008F6570" w:rsidP="008F6570">
            <w:pPr>
              <w:rPr>
                <w:rFonts w:ascii="Calibri" w:eastAsia="Times New Roman" w:hAnsi="Calibri" w:cs="Times New Roman"/>
                <w:color w:val="FF0000"/>
              </w:rPr>
            </w:pPr>
          </w:p>
        </w:tc>
        <w:tc>
          <w:tcPr>
            <w:tcW w:w="2030" w:type="dxa"/>
            <w:vMerge/>
            <w:tcBorders>
              <w:top w:val="nil"/>
              <w:left w:val="nil"/>
              <w:bottom w:val="nil"/>
              <w:right w:val="nil"/>
            </w:tcBorders>
            <w:vAlign w:val="center"/>
            <w:hideMark/>
          </w:tcPr>
          <w:p w14:paraId="0EE85B05"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02F8987A" w14:textId="77777777" w:rsidR="008F6570" w:rsidRPr="008F6570" w:rsidRDefault="008F6570" w:rsidP="008F6570">
            <w:pPr>
              <w:rPr>
                <w:rFonts w:ascii="Calibri" w:eastAsia="Times New Roman" w:hAnsi="Calibri" w:cs="Times New Roman"/>
                <w:color w:val="FF0000"/>
              </w:rPr>
            </w:pPr>
          </w:p>
        </w:tc>
      </w:tr>
      <w:tr w:rsidR="008F6570" w:rsidRPr="008F6570" w14:paraId="43525770" w14:textId="77777777" w:rsidTr="008F6570">
        <w:trPr>
          <w:trHeight w:val="300"/>
        </w:trPr>
        <w:tc>
          <w:tcPr>
            <w:tcW w:w="3255" w:type="dxa"/>
            <w:gridSpan w:val="2"/>
            <w:vMerge w:val="restart"/>
            <w:tcBorders>
              <w:top w:val="nil"/>
              <w:left w:val="nil"/>
              <w:bottom w:val="nil"/>
              <w:right w:val="nil"/>
            </w:tcBorders>
            <w:shd w:val="clear" w:color="auto" w:fill="auto"/>
            <w:vAlign w:val="center"/>
            <w:hideMark/>
          </w:tcPr>
          <w:p w14:paraId="5183A866" w14:textId="77777777" w:rsidR="008F6570" w:rsidRPr="008F6570" w:rsidRDefault="008F6570" w:rsidP="008F6570">
            <w:pPr>
              <w:rPr>
                <w:rFonts w:ascii="Calibri" w:eastAsia="Times New Roman" w:hAnsi="Calibri" w:cs="Times New Roman"/>
                <w:color w:val="000000"/>
              </w:rPr>
            </w:pPr>
            <w:r w:rsidRPr="008F6570">
              <w:rPr>
                <w:rFonts w:ascii="Calibri" w:eastAsia="Times New Roman" w:hAnsi="Calibri" w:cs="Times New Roman"/>
                <w:color w:val="000000"/>
              </w:rPr>
              <w:t>Upsetting memories of giving birth</w:t>
            </w:r>
          </w:p>
        </w:tc>
        <w:tc>
          <w:tcPr>
            <w:tcW w:w="1170" w:type="dxa"/>
            <w:vMerge w:val="restart"/>
            <w:tcBorders>
              <w:top w:val="nil"/>
              <w:left w:val="nil"/>
              <w:bottom w:val="nil"/>
              <w:right w:val="nil"/>
            </w:tcBorders>
            <w:shd w:val="clear" w:color="auto" w:fill="auto"/>
            <w:noWrap/>
            <w:vAlign w:val="center"/>
            <w:hideMark/>
          </w:tcPr>
          <w:p w14:paraId="42E03216"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21.5</w:t>
            </w:r>
          </w:p>
        </w:tc>
        <w:tc>
          <w:tcPr>
            <w:tcW w:w="1080" w:type="dxa"/>
            <w:vMerge w:val="restart"/>
            <w:tcBorders>
              <w:top w:val="nil"/>
              <w:left w:val="nil"/>
              <w:bottom w:val="nil"/>
              <w:right w:val="nil"/>
            </w:tcBorders>
            <w:shd w:val="clear" w:color="auto" w:fill="auto"/>
            <w:noWrap/>
            <w:vAlign w:val="center"/>
            <w:hideMark/>
          </w:tcPr>
          <w:p w14:paraId="2DEE5873"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7.7</w:t>
            </w:r>
          </w:p>
        </w:tc>
        <w:tc>
          <w:tcPr>
            <w:tcW w:w="2030" w:type="dxa"/>
            <w:vMerge w:val="restart"/>
            <w:tcBorders>
              <w:top w:val="nil"/>
              <w:left w:val="nil"/>
              <w:bottom w:val="nil"/>
              <w:right w:val="nil"/>
            </w:tcBorders>
            <w:shd w:val="clear" w:color="auto" w:fill="auto"/>
            <w:noWrap/>
            <w:vAlign w:val="center"/>
            <w:hideMark/>
          </w:tcPr>
          <w:p w14:paraId="2BC4012E"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3.49 (2.56 - 4.80)</w:t>
            </w:r>
          </w:p>
        </w:tc>
        <w:tc>
          <w:tcPr>
            <w:tcW w:w="1255" w:type="dxa"/>
            <w:vMerge w:val="restart"/>
            <w:tcBorders>
              <w:top w:val="nil"/>
              <w:left w:val="nil"/>
              <w:bottom w:val="nil"/>
              <w:right w:val="nil"/>
            </w:tcBorders>
            <w:shd w:val="clear" w:color="auto" w:fill="auto"/>
            <w:noWrap/>
            <w:vAlign w:val="center"/>
            <w:hideMark/>
          </w:tcPr>
          <w:p w14:paraId="196E0D8B"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1.38E-15</w:t>
            </w:r>
          </w:p>
        </w:tc>
        <w:tc>
          <w:tcPr>
            <w:tcW w:w="2030" w:type="dxa"/>
            <w:vMerge w:val="restart"/>
            <w:tcBorders>
              <w:top w:val="nil"/>
              <w:left w:val="nil"/>
              <w:bottom w:val="nil"/>
              <w:right w:val="nil"/>
            </w:tcBorders>
            <w:shd w:val="clear" w:color="auto" w:fill="auto"/>
            <w:noWrap/>
            <w:vAlign w:val="center"/>
            <w:hideMark/>
          </w:tcPr>
          <w:p w14:paraId="2E0A3A1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3.70 (2.66 - 5.16)</w:t>
            </w:r>
          </w:p>
        </w:tc>
        <w:tc>
          <w:tcPr>
            <w:tcW w:w="1345" w:type="dxa"/>
            <w:vMerge w:val="restart"/>
            <w:tcBorders>
              <w:top w:val="nil"/>
              <w:left w:val="nil"/>
              <w:bottom w:val="nil"/>
              <w:right w:val="nil"/>
            </w:tcBorders>
            <w:shd w:val="clear" w:color="auto" w:fill="auto"/>
            <w:noWrap/>
            <w:vAlign w:val="center"/>
            <w:hideMark/>
          </w:tcPr>
          <w:p w14:paraId="5962EE07"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2.00E-15</w:t>
            </w:r>
          </w:p>
        </w:tc>
      </w:tr>
      <w:tr w:rsidR="008F6570" w:rsidRPr="008F6570" w14:paraId="76E84F66" w14:textId="77777777" w:rsidTr="008F6570">
        <w:trPr>
          <w:trHeight w:val="300"/>
        </w:trPr>
        <w:tc>
          <w:tcPr>
            <w:tcW w:w="3255" w:type="dxa"/>
            <w:gridSpan w:val="2"/>
            <w:vMerge/>
            <w:tcBorders>
              <w:top w:val="nil"/>
              <w:left w:val="nil"/>
              <w:bottom w:val="nil"/>
              <w:right w:val="nil"/>
            </w:tcBorders>
            <w:vAlign w:val="center"/>
            <w:hideMark/>
          </w:tcPr>
          <w:p w14:paraId="48F135CF" w14:textId="77777777" w:rsidR="008F6570" w:rsidRPr="008F6570" w:rsidRDefault="008F6570" w:rsidP="008F6570">
            <w:pPr>
              <w:rPr>
                <w:rFonts w:ascii="Calibri" w:eastAsia="Times New Roman" w:hAnsi="Calibri" w:cs="Times New Roman"/>
                <w:color w:val="000000"/>
              </w:rPr>
            </w:pPr>
          </w:p>
        </w:tc>
        <w:tc>
          <w:tcPr>
            <w:tcW w:w="1170" w:type="dxa"/>
            <w:vMerge/>
            <w:tcBorders>
              <w:top w:val="nil"/>
              <w:left w:val="nil"/>
              <w:bottom w:val="nil"/>
              <w:right w:val="nil"/>
            </w:tcBorders>
            <w:vAlign w:val="center"/>
            <w:hideMark/>
          </w:tcPr>
          <w:p w14:paraId="68AA2309" w14:textId="77777777" w:rsidR="008F6570" w:rsidRPr="008F6570" w:rsidRDefault="008F6570" w:rsidP="008F6570">
            <w:pPr>
              <w:rPr>
                <w:rFonts w:ascii="Calibri" w:eastAsia="Times New Roman" w:hAnsi="Calibri" w:cs="Times New Roman"/>
                <w:color w:val="000000"/>
              </w:rPr>
            </w:pPr>
          </w:p>
        </w:tc>
        <w:tc>
          <w:tcPr>
            <w:tcW w:w="1080" w:type="dxa"/>
            <w:vMerge/>
            <w:tcBorders>
              <w:top w:val="nil"/>
              <w:left w:val="nil"/>
              <w:bottom w:val="nil"/>
              <w:right w:val="nil"/>
            </w:tcBorders>
            <w:vAlign w:val="center"/>
            <w:hideMark/>
          </w:tcPr>
          <w:p w14:paraId="620EEC21" w14:textId="77777777" w:rsidR="008F6570" w:rsidRPr="008F6570" w:rsidRDefault="008F6570" w:rsidP="008F6570">
            <w:pPr>
              <w:rPr>
                <w:rFonts w:ascii="Calibri" w:eastAsia="Times New Roman" w:hAnsi="Calibri" w:cs="Times New Roman"/>
                <w:color w:val="000000"/>
              </w:rPr>
            </w:pPr>
          </w:p>
        </w:tc>
        <w:tc>
          <w:tcPr>
            <w:tcW w:w="2030" w:type="dxa"/>
            <w:vMerge/>
            <w:tcBorders>
              <w:top w:val="nil"/>
              <w:left w:val="nil"/>
              <w:bottom w:val="nil"/>
              <w:right w:val="nil"/>
            </w:tcBorders>
            <w:vAlign w:val="center"/>
            <w:hideMark/>
          </w:tcPr>
          <w:p w14:paraId="7185A259" w14:textId="77777777" w:rsidR="008F6570" w:rsidRPr="008F6570" w:rsidRDefault="008F6570" w:rsidP="008F6570">
            <w:pPr>
              <w:rPr>
                <w:rFonts w:ascii="Calibri" w:eastAsia="Times New Roman" w:hAnsi="Calibri" w:cs="Times New Roman"/>
                <w:color w:val="000000"/>
              </w:rPr>
            </w:pPr>
          </w:p>
        </w:tc>
        <w:tc>
          <w:tcPr>
            <w:tcW w:w="1255" w:type="dxa"/>
            <w:vMerge/>
            <w:tcBorders>
              <w:top w:val="nil"/>
              <w:left w:val="nil"/>
              <w:bottom w:val="nil"/>
              <w:right w:val="nil"/>
            </w:tcBorders>
            <w:vAlign w:val="center"/>
            <w:hideMark/>
          </w:tcPr>
          <w:p w14:paraId="2EB233E8" w14:textId="77777777" w:rsidR="008F6570" w:rsidRPr="008F6570" w:rsidRDefault="008F6570" w:rsidP="008F6570">
            <w:pPr>
              <w:rPr>
                <w:rFonts w:ascii="Calibri" w:eastAsia="Times New Roman" w:hAnsi="Calibri" w:cs="Times New Roman"/>
                <w:color w:val="FF0000"/>
              </w:rPr>
            </w:pPr>
          </w:p>
        </w:tc>
        <w:tc>
          <w:tcPr>
            <w:tcW w:w="2030" w:type="dxa"/>
            <w:vMerge/>
            <w:tcBorders>
              <w:top w:val="nil"/>
              <w:left w:val="nil"/>
              <w:bottom w:val="nil"/>
              <w:right w:val="nil"/>
            </w:tcBorders>
            <w:vAlign w:val="center"/>
            <w:hideMark/>
          </w:tcPr>
          <w:p w14:paraId="057E23A0" w14:textId="77777777" w:rsidR="008F6570" w:rsidRPr="008F6570" w:rsidRDefault="008F6570" w:rsidP="008F6570">
            <w:pPr>
              <w:rPr>
                <w:rFonts w:ascii="Calibri" w:eastAsia="Times New Roman" w:hAnsi="Calibri" w:cs="Times New Roman"/>
                <w:color w:val="000000"/>
              </w:rPr>
            </w:pPr>
          </w:p>
        </w:tc>
        <w:tc>
          <w:tcPr>
            <w:tcW w:w="1345" w:type="dxa"/>
            <w:vMerge/>
            <w:tcBorders>
              <w:top w:val="nil"/>
              <w:left w:val="nil"/>
              <w:bottom w:val="nil"/>
              <w:right w:val="nil"/>
            </w:tcBorders>
            <w:vAlign w:val="center"/>
            <w:hideMark/>
          </w:tcPr>
          <w:p w14:paraId="53296A85" w14:textId="77777777" w:rsidR="008F6570" w:rsidRPr="008F6570" w:rsidRDefault="008F6570" w:rsidP="008F6570">
            <w:pPr>
              <w:rPr>
                <w:rFonts w:ascii="Calibri" w:eastAsia="Times New Roman" w:hAnsi="Calibri" w:cs="Times New Roman"/>
                <w:color w:val="FF0000"/>
              </w:rPr>
            </w:pPr>
          </w:p>
        </w:tc>
      </w:tr>
      <w:tr w:rsidR="008F6570" w:rsidRPr="008F6570" w14:paraId="0B43AC2C" w14:textId="77777777" w:rsidTr="008F6570">
        <w:trPr>
          <w:trHeight w:val="300"/>
        </w:trPr>
        <w:tc>
          <w:tcPr>
            <w:tcW w:w="3255" w:type="dxa"/>
            <w:gridSpan w:val="2"/>
            <w:tcBorders>
              <w:top w:val="nil"/>
              <w:left w:val="nil"/>
              <w:bottom w:val="nil"/>
              <w:right w:val="nil"/>
            </w:tcBorders>
            <w:shd w:val="clear" w:color="auto" w:fill="auto"/>
            <w:noWrap/>
            <w:vAlign w:val="bottom"/>
            <w:hideMark/>
          </w:tcPr>
          <w:p w14:paraId="493AE926" w14:textId="77777777" w:rsidR="008F6570" w:rsidRPr="008F6570" w:rsidRDefault="008F6570" w:rsidP="008F6570">
            <w:pPr>
              <w:rPr>
                <w:rFonts w:ascii="Calibri" w:eastAsia="Times New Roman" w:hAnsi="Calibri" w:cs="Times New Roman"/>
                <w:color w:val="000000"/>
              </w:rPr>
            </w:pPr>
            <w:proofErr w:type="gramStart"/>
            <w:r w:rsidRPr="008F6570">
              <w:rPr>
                <w:rFonts w:ascii="Calibri" w:eastAsia="Times New Roman" w:hAnsi="Calibri" w:cs="Times New Roman"/>
                <w:color w:val="000000"/>
              </w:rPr>
              <w:t>Other</w:t>
            </w:r>
            <w:proofErr w:type="gramEnd"/>
            <w:r w:rsidRPr="008F6570">
              <w:rPr>
                <w:rFonts w:ascii="Calibri" w:eastAsia="Times New Roman" w:hAnsi="Calibri" w:cs="Times New Roman"/>
                <w:color w:val="000000"/>
              </w:rPr>
              <w:t xml:space="preserve"> lifetime trauma</w:t>
            </w:r>
          </w:p>
        </w:tc>
        <w:tc>
          <w:tcPr>
            <w:tcW w:w="1170" w:type="dxa"/>
            <w:tcBorders>
              <w:top w:val="nil"/>
              <w:left w:val="nil"/>
              <w:bottom w:val="nil"/>
              <w:right w:val="nil"/>
            </w:tcBorders>
            <w:shd w:val="clear" w:color="auto" w:fill="auto"/>
            <w:noWrap/>
            <w:vAlign w:val="center"/>
            <w:hideMark/>
          </w:tcPr>
          <w:p w14:paraId="740F42A0"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13.6</w:t>
            </w:r>
          </w:p>
        </w:tc>
        <w:tc>
          <w:tcPr>
            <w:tcW w:w="1080" w:type="dxa"/>
            <w:tcBorders>
              <w:top w:val="nil"/>
              <w:left w:val="nil"/>
              <w:bottom w:val="nil"/>
              <w:right w:val="nil"/>
            </w:tcBorders>
            <w:shd w:val="clear" w:color="auto" w:fill="auto"/>
            <w:noWrap/>
            <w:vAlign w:val="center"/>
            <w:hideMark/>
          </w:tcPr>
          <w:p w14:paraId="087BDC94"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5.5</w:t>
            </w:r>
          </w:p>
        </w:tc>
        <w:tc>
          <w:tcPr>
            <w:tcW w:w="2030" w:type="dxa"/>
            <w:tcBorders>
              <w:top w:val="nil"/>
              <w:left w:val="nil"/>
              <w:bottom w:val="nil"/>
              <w:right w:val="nil"/>
            </w:tcBorders>
            <w:shd w:val="clear" w:color="auto" w:fill="auto"/>
            <w:noWrap/>
            <w:vAlign w:val="center"/>
            <w:hideMark/>
          </w:tcPr>
          <w:p w14:paraId="12C9D556"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2.83 (1.97 - 4.09)</w:t>
            </w:r>
          </w:p>
        </w:tc>
        <w:tc>
          <w:tcPr>
            <w:tcW w:w="1255" w:type="dxa"/>
            <w:tcBorders>
              <w:top w:val="nil"/>
              <w:left w:val="nil"/>
              <w:bottom w:val="nil"/>
              <w:right w:val="nil"/>
            </w:tcBorders>
            <w:shd w:val="clear" w:color="auto" w:fill="auto"/>
            <w:noWrap/>
            <w:vAlign w:val="center"/>
            <w:hideMark/>
          </w:tcPr>
          <w:p w14:paraId="640A073A"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1.73E-08</w:t>
            </w:r>
          </w:p>
        </w:tc>
        <w:tc>
          <w:tcPr>
            <w:tcW w:w="2030" w:type="dxa"/>
            <w:tcBorders>
              <w:top w:val="nil"/>
              <w:left w:val="nil"/>
              <w:bottom w:val="nil"/>
              <w:right w:val="nil"/>
            </w:tcBorders>
            <w:shd w:val="clear" w:color="auto" w:fill="auto"/>
            <w:noWrap/>
            <w:vAlign w:val="center"/>
            <w:hideMark/>
          </w:tcPr>
          <w:p w14:paraId="6FC424BE" w14:textId="77777777" w:rsidR="008F6570" w:rsidRPr="008F6570" w:rsidRDefault="008F6570" w:rsidP="008F6570">
            <w:pPr>
              <w:jc w:val="right"/>
              <w:rPr>
                <w:rFonts w:ascii="Calibri" w:eastAsia="Times New Roman" w:hAnsi="Calibri" w:cs="Times New Roman"/>
                <w:color w:val="000000"/>
              </w:rPr>
            </w:pPr>
            <w:r w:rsidRPr="008F6570">
              <w:rPr>
                <w:rFonts w:ascii="Calibri" w:eastAsia="Times New Roman" w:hAnsi="Calibri" w:cs="Times New Roman"/>
                <w:color w:val="000000"/>
              </w:rPr>
              <w:t>2.87 (1.95 - 4.24)</w:t>
            </w:r>
          </w:p>
        </w:tc>
        <w:tc>
          <w:tcPr>
            <w:tcW w:w="1345" w:type="dxa"/>
            <w:tcBorders>
              <w:top w:val="nil"/>
              <w:left w:val="nil"/>
              <w:bottom w:val="nil"/>
              <w:right w:val="nil"/>
            </w:tcBorders>
            <w:shd w:val="clear" w:color="auto" w:fill="auto"/>
            <w:noWrap/>
            <w:vAlign w:val="center"/>
            <w:hideMark/>
          </w:tcPr>
          <w:p w14:paraId="52C283B6" w14:textId="77777777" w:rsidR="008F6570" w:rsidRPr="008F6570" w:rsidRDefault="008F6570" w:rsidP="008F6570">
            <w:pPr>
              <w:jc w:val="right"/>
              <w:rPr>
                <w:rFonts w:ascii="Calibri" w:eastAsia="Times New Roman" w:hAnsi="Calibri" w:cs="Times New Roman"/>
                <w:color w:val="FF0000"/>
              </w:rPr>
            </w:pPr>
            <w:r w:rsidRPr="008F6570">
              <w:rPr>
                <w:rFonts w:ascii="Calibri" w:eastAsia="Times New Roman" w:hAnsi="Calibri" w:cs="Times New Roman"/>
                <w:color w:val="FF0000"/>
              </w:rPr>
              <w:t>6.83E-08</w:t>
            </w:r>
          </w:p>
        </w:tc>
      </w:tr>
    </w:tbl>
    <w:p w14:paraId="44BAE017" w14:textId="6A7D8B60" w:rsidR="00296F72" w:rsidRDefault="00296F72" w:rsidP="00F2248B">
      <w:pPr>
        <w:spacing w:line="360" w:lineRule="auto"/>
      </w:pPr>
    </w:p>
    <w:p w14:paraId="070550D0" w14:textId="77777777" w:rsidR="00470665" w:rsidRDefault="00470665" w:rsidP="00F2248B">
      <w:pPr>
        <w:spacing w:line="360" w:lineRule="auto"/>
      </w:pPr>
    </w:p>
    <w:p w14:paraId="75C99C60" w14:textId="77777777" w:rsidR="004C4E8D" w:rsidRDefault="004C4E8D" w:rsidP="00F2248B">
      <w:pPr>
        <w:spacing w:line="360" w:lineRule="auto"/>
        <w:sectPr w:rsidR="004C4E8D" w:rsidSect="008902F5">
          <w:pgSz w:w="15840" w:h="12240" w:orient="landscape"/>
          <w:pgMar w:top="720" w:right="720" w:bottom="720" w:left="720" w:header="720" w:footer="720" w:gutter="0"/>
          <w:cols w:space="720"/>
          <w:docGrid w:linePitch="360"/>
        </w:sectPr>
      </w:pPr>
    </w:p>
    <w:p w14:paraId="76F9805F" w14:textId="6B912C5B" w:rsidR="00A065C2" w:rsidRDefault="004C4E8D" w:rsidP="00F2248B">
      <w:pPr>
        <w:spacing w:line="360" w:lineRule="auto"/>
        <w:rPr>
          <w:b/>
        </w:rPr>
      </w:pPr>
      <w:r>
        <w:rPr>
          <w:b/>
        </w:rPr>
        <w:lastRenderedPageBreak/>
        <w:t>Supplemental Tabl</w:t>
      </w:r>
      <w:r w:rsidR="008902F5">
        <w:rPr>
          <w:b/>
        </w:rPr>
        <w:t>e 2</w:t>
      </w:r>
      <w:r w:rsidRPr="000A277B">
        <w:rPr>
          <w:b/>
        </w:rPr>
        <w:t>. Complete ESI data between cases and control</w:t>
      </w:r>
      <w:r w:rsidR="00A065C2">
        <w:rPr>
          <w:b/>
        </w:rPr>
        <w:t>s</w:t>
      </w:r>
    </w:p>
    <w:p w14:paraId="5AFB08E5" w14:textId="77777777" w:rsidR="00A065C2" w:rsidRDefault="00A065C2" w:rsidP="00F2248B">
      <w:pPr>
        <w:spacing w:line="360" w:lineRule="auto"/>
        <w:rPr>
          <w:b/>
        </w:rPr>
      </w:pPr>
    </w:p>
    <w:tbl>
      <w:tblPr>
        <w:tblW w:w="13405" w:type="dxa"/>
        <w:tblInd w:w="93" w:type="dxa"/>
        <w:tblLook w:val="04A0" w:firstRow="1" w:lastRow="0" w:firstColumn="1" w:lastColumn="0" w:noHBand="0" w:noVBand="1"/>
      </w:tblPr>
      <w:tblGrid>
        <w:gridCol w:w="3760"/>
        <w:gridCol w:w="1385"/>
        <w:gridCol w:w="1300"/>
        <w:gridCol w:w="2176"/>
        <w:gridCol w:w="1304"/>
        <w:gridCol w:w="2279"/>
        <w:gridCol w:w="1201"/>
      </w:tblGrid>
      <w:tr w:rsidR="00A065C2" w:rsidRPr="00A065C2" w14:paraId="6B55A48A" w14:textId="77777777" w:rsidTr="00024DBA">
        <w:trPr>
          <w:trHeight w:val="300"/>
        </w:trPr>
        <w:tc>
          <w:tcPr>
            <w:tcW w:w="3760" w:type="dxa"/>
            <w:tcBorders>
              <w:top w:val="nil"/>
              <w:left w:val="nil"/>
              <w:bottom w:val="nil"/>
              <w:right w:val="nil"/>
            </w:tcBorders>
            <w:shd w:val="clear" w:color="auto" w:fill="auto"/>
            <w:noWrap/>
            <w:vAlign w:val="bottom"/>
            <w:hideMark/>
          </w:tcPr>
          <w:p w14:paraId="0A57028A" w14:textId="77777777" w:rsidR="00A065C2" w:rsidRPr="00A065C2" w:rsidRDefault="00A065C2" w:rsidP="00A065C2">
            <w:pPr>
              <w:rPr>
                <w:rFonts w:ascii="Calibri" w:eastAsia="Times New Roman" w:hAnsi="Calibri" w:cs="Times New Roman"/>
                <w:color w:val="000000"/>
              </w:rPr>
            </w:pPr>
          </w:p>
        </w:tc>
        <w:tc>
          <w:tcPr>
            <w:tcW w:w="1385" w:type="dxa"/>
            <w:tcBorders>
              <w:top w:val="nil"/>
              <w:left w:val="nil"/>
              <w:bottom w:val="nil"/>
              <w:right w:val="nil"/>
            </w:tcBorders>
            <w:shd w:val="clear" w:color="auto" w:fill="auto"/>
            <w:noWrap/>
            <w:vAlign w:val="bottom"/>
            <w:hideMark/>
          </w:tcPr>
          <w:p w14:paraId="47090F52" w14:textId="77777777" w:rsidR="00A065C2" w:rsidRPr="00A065C2" w:rsidRDefault="00A065C2" w:rsidP="00A065C2">
            <w:pPr>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14:paraId="419D968E" w14:textId="77777777" w:rsidR="00A065C2" w:rsidRPr="00A065C2" w:rsidRDefault="00A065C2" w:rsidP="00A065C2">
            <w:pPr>
              <w:jc w:val="center"/>
              <w:rPr>
                <w:rFonts w:ascii="Calibri" w:eastAsia="Times New Roman" w:hAnsi="Calibri" w:cs="Times New Roman"/>
                <w:color w:val="000000"/>
              </w:rPr>
            </w:pPr>
          </w:p>
        </w:tc>
        <w:tc>
          <w:tcPr>
            <w:tcW w:w="3480" w:type="dxa"/>
            <w:gridSpan w:val="2"/>
            <w:tcBorders>
              <w:top w:val="nil"/>
              <w:left w:val="nil"/>
              <w:bottom w:val="nil"/>
              <w:right w:val="nil"/>
            </w:tcBorders>
            <w:shd w:val="clear" w:color="auto" w:fill="auto"/>
            <w:noWrap/>
            <w:vAlign w:val="bottom"/>
            <w:hideMark/>
          </w:tcPr>
          <w:p w14:paraId="55A5904A" w14:textId="77777777" w:rsidR="00A065C2" w:rsidRPr="00A065C2" w:rsidRDefault="00A065C2" w:rsidP="00A065C2">
            <w:pPr>
              <w:jc w:val="center"/>
              <w:rPr>
                <w:rFonts w:ascii="Calibri" w:eastAsia="Times New Roman" w:hAnsi="Calibri" w:cs="Times New Roman"/>
                <w:color w:val="000000"/>
              </w:rPr>
            </w:pPr>
            <w:r w:rsidRPr="00A065C2">
              <w:rPr>
                <w:rFonts w:ascii="Calibri" w:eastAsia="Times New Roman" w:hAnsi="Calibri" w:cs="Times New Roman"/>
                <w:color w:val="000000"/>
              </w:rPr>
              <w:t>Univariate Model</w:t>
            </w:r>
          </w:p>
        </w:tc>
        <w:tc>
          <w:tcPr>
            <w:tcW w:w="3480" w:type="dxa"/>
            <w:gridSpan w:val="2"/>
            <w:tcBorders>
              <w:top w:val="nil"/>
              <w:left w:val="nil"/>
              <w:bottom w:val="nil"/>
              <w:right w:val="nil"/>
            </w:tcBorders>
            <w:shd w:val="clear" w:color="auto" w:fill="auto"/>
            <w:noWrap/>
            <w:vAlign w:val="bottom"/>
            <w:hideMark/>
          </w:tcPr>
          <w:p w14:paraId="4B9D4465" w14:textId="77777777" w:rsidR="00A065C2" w:rsidRPr="00A065C2" w:rsidRDefault="00A065C2" w:rsidP="00A065C2">
            <w:pPr>
              <w:jc w:val="center"/>
              <w:rPr>
                <w:rFonts w:ascii="Calibri" w:eastAsia="Times New Roman" w:hAnsi="Calibri" w:cs="Times New Roman"/>
                <w:color w:val="000000"/>
              </w:rPr>
            </w:pPr>
            <w:r w:rsidRPr="00A065C2">
              <w:rPr>
                <w:rFonts w:ascii="Calibri" w:eastAsia="Times New Roman" w:hAnsi="Calibri" w:cs="Times New Roman"/>
                <w:color w:val="000000"/>
              </w:rPr>
              <w:t>Multivariate Model</w:t>
            </w:r>
          </w:p>
        </w:tc>
      </w:tr>
      <w:tr w:rsidR="00A065C2" w:rsidRPr="00A065C2" w14:paraId="4F464A8F" w14:textId="77777777" w:rsidTr="00024DBA">
        <w:trPr>
          <w:trHeight w:val="300"/>
        </w:trPr>
        <w:tc>
          <w:tcPr>
            <w:tcW w:w="3760" w:type="dxa"/>
            <w:tcBorders>
              <w:top w:val="nil"/>
              <w:left w:val="nil"/>
              <w:bottom w:val="nil"/>
              <w:right w:val="nil"/>
            </w:tcBorders>
            <w:shd w:val="clear" w:color="auto" w:fill="auto"/>
            <w:noWrap/>
            <w:vAlign w:val="bottom"/>
            <w:hideMark/>
          </w:tcPr>
          <w:p w14:paraId="4F9637C5" w14:textId="77777777" w:rsidR="00A065C2" w:rsidRPr="00A065C2" w:rsidRDefault="00A065C2" w:rsidP="00A065C2">
            <w:pPr>
              <w:rPr>
                <w:rFonts w:ascii="Calibri" w:eastAsia="Times New Roman" w:hAnsi="Calibri" w:cs="Times New Roman"/>
                <w:color w:val="000000"/>
              </w:rPr>
            </w:pPr>
          </w:p>
        </w:tc>
        <w:tc>
          <w:tcPr>
            <w:tcW w:w="1385" w:type="dxa"/>
            <w:tcBorders>
              <w:top w:val="nil"/>
              <w:left w:val="nil"/>
              <w:bottom w:val="nil"/>
              <w:right w:val="nil"/>
            </w:tcBorders>
            <w:shd w:val="clear" w:color="auto" w:fill="auto"/>
            <w:noWrap/>
            <w:vAlign w:val="bottom"/>
            <w:hideMark/>
          </w:tcPr>
          <w:p w14:paraId="50E6614C" w14:textId="77777777" w:rsidR="00A065C2" w:rsidRPr="00A065C2" w:rsidRDefault="00A065C2" w:rsidP="00A065C2">
            <w:pPr>
              <w:jc w:val="center"/>
              <w:rPr>
                <w:rFonts w:ascii="Calibri" w:eastAsia="Times New Roman" w:hAnsi="Calibri" w:cs="Times New Roman"/>
                <w:color w:val="000000"/>
              </w:rPr>
            </w:pPr>
            <w:r w:rsidRPr="00A065C2">
              <w:rPr>
                <w:rFonts w:ascii="Calibri" w:eastAsia="Times New Roman" w:hAnsi="Calibri" w:cs="Times New Roman"/>
                <w:color w:val="000000"/>
              </w:rPr>
              <w:t>Cases</w:t>
            </w:r>
          </w:p>
        </w:tc>
        <w:tc>
          <w:tcPr>
            <w:tcW w:w="1300" w:type="dxa"/>
            <w:tcBorders>
              <w:top w:val="nil"/>
              <w:left w:val="nil"/>
              <w:bottom w:val="nil"/>
              <w:right w:val="nil"/>
            </w:tcBorders>
            <w:shd w:val="clear" w:color="auto" w:fill="auto"/>
            <w:noWrap/>
            <w:vAlign w:val="bottom"/>
            <w:hideMark/>
          </w:tcPr>
          <w:p w14:paraId="312F8D8E" w14:textId="77777777" w:rsidR="00A065C2" w:rsidRPr="00A065C2" w:rsidRDefault="00A065C2" w:rsidP="00A065C2">
            <w:pPr>
              <w:jc w:val="center"/>
              <w:rPr>
                <w:rFonts w:ascii="Calibri" w:eastAsia="Times New Roman" w:hAnsi="Calibri" w:cs="Times New Roman"/>
                <w:color w:val="000000"/>
              </w:rPr>
            </w:pPr>
            <w:r w:rsidRPr="00A065C2">
              <w:rPr>
                <w:rFonts w:ascii="Calibri" w:eastAsia="Times New Roman" w:hAnsi="Calibri" w:cs="Times New Roman"/>
                <w:color w:val="000000"/>
              </w:rPr>
              <w:t>Controls</w:t>
            </w:r>
          </w:p>
        </w:tc>
        <w:tc>
          <w:tcPr>
            <w:tcW w:w="2176" w:type="dxa"/>
            <w:tcBorders>
              <w:top w:val="nil"/>
              <w:left w:val="nil"/>
              <w:bottom w:val="nil"/>
              <w:right w:val="nil"/>
            </w:tcBorders>
            <w:shd w:val="clear" w:color="auto" w:fill="auto"/>
            <w:noWrap/>
            <w:vAlign w:val="bottom"/>
            <w:hideMark/>
          </w:tcPr>
          <w:p w14:paraId="08565E7A" w14:textId="77777777" w:rsidR="00A065C2" w:rsidRPr="00A065C2" w:rsidRDefault="00A065C2" w:rsidP="00A065C2">
            <w:pPr>
              <w:jc w:val="center"/>
              <w:rPr>
                <w:rFonts w:ascii="Calibri" w:eastAsia="Times New Roman" w:hAnsi="Calibri" w:cs="Times New Roman"/>
                <w:color w:val="000000"/>
              </w:rPr>
            </w:pPr>
            <w:r w:rsidRPr="00A065C2">
              <w:rPr>
                <w:rFonts w:ascii="Calibri" w:eastAsia="Times New Roman" w:hAnsi="Calibri" w:cs="Times New Roman"/>
                <w:color w:val="000000"/>
              </w:rPr>
              <w:t>OR (95% CI)</w:t>
            </w:r>
          </w:p>
        </w:tc>
        <w:tc>
          <w:tcPr>
            <w:tcW w:w="1304" w:type="dxa"/>
            <w:tcBorders>
              <w:top w:val="nil"/>
              <w:left w:val="nil"/>
              <w:bottom w:val="nil"/>
              <w:right w:val="nil"/>
            </w:tcBorders>
            <w:shd w:val="clear" w:color="auto" w:fill="auto"/>
            <w:noWrap/>
            <w:vAlign w:val="bottom"/>
            <w:hideMark/>
          </w:tcPr>
          <w:p w14:paraId="74731248" w14:textId="77777777" w:rsidR="00A065C2" w:rsidRPr="00A065C2" w:rsidRDefault="00A065C2" w:rsidP="00A065C2">
            <w:pPr>
              <w:jc w:val="center"/>
              <w:rPr>
                <w:rFonts w:ascii="Calibri" w:eastAsia="Times New Roman" w:hAnsi="Calibri" w:cs="Times New Roman"/>
                <w:color w:val="000000"/>
              </w:rPr>
            </w:pPr>
            <w:r w:rsidRPr="00A065C2">
              <w:rPr>
                <w:rFonts w:ascii="Calibri" w:eastAsia="Times New Roman" w:hAnsi="Calibri" w:cs="Times New Roman"/>
                <w:color w:val="000000"/>
              </w:rPr>
              <w:t>p-value</w:t>
            </w:r>
          </w:p>
        </w:tc>
        <w:tc>
          <w:tcPr>
            <w:tcW w:w="2279" w:type="dxa"/>
            <w:tcBorders>
              <w:top w:val="nil"/>
              <w:left w:val="nil"/>
              <w:bottom w:val="nil"/>
              <w:right w:val="nil"/>
            </w:tcBorders>
            <w:shd w:val="clear" w:color="auto" w:fill="auto"/>
            <w:noWrap/>
            <w:vAlign w:val="bottom"/>
            <w:hideMark/>
          </w:tcPr>
          <w:p w14:paraId="7D915B8C" w14:textId="77777777" w:rsidR="00A065C2" w:rsidRPr="00A065C2" w:rsidRDefault="00A065C2" w:rsidP="00A065C2">
            <w:pPr>
              <w:jc w:val="center"/>
              <w:rPr>
                <w:rFonts w:ascii="Calibri" w:eastAsia="Times New Roman" w:hAnsi="Calibri" w:cs="Times New Roman"/>
                <w:color w:val="000000"/>
              </w:rPr>
            </w:pPr>
            <w:r w:rsidRPr="00A065C2">
              <w:rPr>
                <w:rFonts w:ascii="Calibri" w:eastAsia="Times New Roman" w:hAnsi="Calibri" w:cs="Times New Roman"/>
                <w:color w:val="000000"/>
              </w:rPr>
              <w:t>OR (95% CI)</w:t>
            </w:r>
          </w:p>
        </w:tc>
        <w:tc>
          <w:tcPr>
            <w:tcW w:w="1201" w:type="dxa"/>
            <w:tcBorders>
              <w:top w:val="nil"/>
              <w:left w:val="nil"/>
              <w:bottom w:val="nil"/>
              <w:right w:val="nil"/>
            </w:tcBorders>
            <w:shd w:val="clear" w:color="auto" w:fill="auto"/>
            <w:noWrap/>
            <w:vAlign w:val="bottom"/>
            <w:hideMark/>
          </w:tcPr>
          <w:p w14:paraId="4C7212C1" w14:textId="77777777" w:rsidR="00A065C2" w:rsidRPr="00A065C2" w:rsidRDefault="00A065C2" w:rsidP="00A065C2">
            <w:pPr>
              <w:jc w:val="center"/>
              <w:rPr>
                <w:rFonts w:ascii="Calibri" w:eastAsia="Times New Roman" w:hAnsi="Calibri" w:cs="Times New Roman"/>
                <w:color w:val="000000"/>
              </w:rPr>
            </w:pPr>
            <w:r w:rsidRPr="00A065C2">
              <w:rPr>
                <w:rFonts w:ascii="Calibri" w:eastAsia="Times New Roman" w:hAnsi="Calibri" w:cs="Times New Roman"/>
                <w:color w:val="000000"/>
              </w:rPr>
              <w:t>p-value</w:t>
            </w:r>
          </w:p>
        </w:tc>
      </w:tr>
      <w:tr w:rsidR="00A065C2" w:rsidRPr="00A065C2" w14:paraId="1A6C4B70" w14:textId="77777777" w:rsidTr="00024DBA">
        <w:trPr>
          <w:trHeight w:val="300"/>
        </w:trPr>
        <w:tc>
          <w:tcPr>
            <w:tcW w:w="3760" w:type="dxa"/>
            <w:tcBorders>
              <w:top w:val="nil"/>
              <w:left w:val="nil"/>
              <w:bottom w:val="nil"/>
              <w:right w:val="nil"/>
            </w:tcBorders>
            <w:shd w:val="clear" w:color="auto" w:fill="auto"/>
            <w:noWrap/>
            <w:vAlign w:val="bottom"/>
            <w:hideMark/>
          </w:tcPr>
          <w:p w14:paraId="56A71E9F"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ESI Total Score</w:t>
            </w:r>
          </w:p>
        </w:tc>
        <w:tc>
          <w:tcPr>
            <w:tcW w:w="1385" w:type="dxa"/>
            <w:tcBorders>
              <w:top w:val="nil"/>
              <w:left w:val="nil"/>
              <w:bottom w:val="nil"/>
              <w:right w:val="nil"/>
            </w:tcBorders>
            <w:shd w:val="clear" w:color="auto" w:fill="auto"/>
            <w:noWrap/>
            <w:vAlign w:val="bottom"/>
            <w:hideMark/>
          </w:tcPr>
          <w:p w14:paraId="644EAF53"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19 (12 - 27)</w:t>
            </w:r>
          </w:p>
        </w:tc>
        <w:tc>
          <w:tcPr>
            <w:tcW w:w="1300" w:type="dxa"/>
            <w:tcBorders>
              <w:top w:val="nil"/>
              <w:left w:val="nil"/>
              <w:bottom w:val="nil"/>
              <w:right w:val="nil"/>
            </w:tcBorders>
            <w:shd w:val="clear" w:color="auto" w:fill="auto"/>
            <w:noWrap/>
            <w:vAlign w:val="bottom"/>
            <w:hideMark/>
          </w:tcPr>
          <w:p w14:paraId="39A8DCC4"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6 (2 - 11)</w:t>
            </w:r>
          </w:p>
        </w:tc>
        <w:tc>
          <w:tcPr>
            <w:tcW w:w="2176" w:type="dxa"/>
            <w:tcBorders>
              <w:top w:val="nil"/>
              <w:left w:val="nil"/>
              <w:bottom w:val="nil"/>
              <w:right w:val="nil"/>
            </w:tcBorders>
            <w:shd w:val="clear" w:color="auto" w:fill="auto"/>
            <w:noWrap/>
            <w:vAlign w:val="bottom"/>
            <w:hideMark/>
          </w:tcPr>
          <w:p w14:paraId="1E2A2E56"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1.14 (1.13 - 1.16)</w:t>
            </w:r>
          </w:p>
        </w:tc>
        <w:tc>
          <w:tcPr>
            <w:tcW w:w="1304" w:type="dxa"/>
            <w:tcBorders>
              <w:top w:val="nil"/>
              <w:left w:val="nil"/>
              <w:bottom w:val="nil"/>
              <w:right w:val="nil"/>
            </w:tcBorders>
            <w:shd w:val="clear" w:color="auto" w:fill="auto"/>
            <w:noWrap/>
            <w:vAlign w:val="bottom"/>
            <w:hideMark/>
          </w:tcPr>
          <w:p w14:paraId="534058A1"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6.00E-103</w:t>
            </w:r>
          </w:p>
        </w:tc>
        <w:tc>
          <w:tcPr>
            <w:tcW w:w="2279" w:type="dxa"/>
            <w:tcBorders>
              <w:top w:val="nil"/>
              <w:left w:val="nil"/>
              <w:bottom w:val="nil"/>
              <w:right w:val="nil"/>
            </w:tcBorders>
            <w:shd w:val="clear" w:color="auto" w:fill="auto"/>
            <w:noWrap/>
            <w:vAlign w:val="bottom"/>
            <w:hideMark/>
          </w:tcPr>
          <w:p w14:paraId="66950BF3"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1.15 (1.13 - 1.17)</w:t>
            </w:r>
          </w:p>
        </w:tc>
        <w:tc>
          <w:tcPr>
            <w:tcW w:w="1201" w:type="dxa"/>
            <w:tcBorders>
              <w:top w:val="nil"/>
              <w:left w:val="nil"/>
              <w:bottom w:val="nil"/>
              <w:right w:val="nil"/>
            </w:tcBorders>
            <w:shd w:val="clear" w:color="auto" w:fill="auto"/>
            <w:noWrap/>
            <w:vAlign w:val="bottom"/>
            <w:hideMark/>
          </w:tcPr>
          <w:p w14:paraId="7EF865F4"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6.83E-99</w:t>
            </w:r>
          </w:p>
        </w:tc>
      </w:tr>
      <w:tr w:rsidR="00A065C2" w:rsidRPr="00A065C2" w14:paraId="6FE9D7AE" w14:textId="77777777" w:rsidTr="00024DBA">
        <w:trPr>
          <w:trHeight w:val="300"/>
        </w:trPr>
        <w:tc>
          <w:tcPr>
            <w:tcW w:w="3760" w:type="dxa"/>
            <w:tcBorders>
              <w:top w:val="nil"/>
              <w:left w:val="nil"/>
              <w:bottom w:val="nil"/>
              <w:right w:val="nil"/>
            </w:tcBorders>
            <w:shd w:val="clear" w:color="auto" w:fill="auto"/>
            <w:noWrap/>
            <w:vAlign w:val="bottom"/>
            <w:hideMark/>
          </w:tcPr>
          <w:p w14:paraId="4796BCA9"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Too many responsibilities</w:t>
            </w:r>
          </w:p>
        </w:tc>
        <w:tc>
          <w:tcPr>
            <w:tcW w:w="1385" w:type="dxa"/>
            <w:tcBorders>
              <w:top w:val="nil"/>
              <w:left w:val="nil"/>
              <w:bottom w:val="nil"/>
              <w:right w:val="nil"/>
            </w:tcBorders>
            <w:shd w:val="clear" w:color="auto" w:fill="auto"/>
            <w:noWrap/>
            <w:vAlign w:val="bottom"/>
            <w:hideMark/>
          </w:tcPr>
          <w:p w14:paraId="7CD08957"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 (1 - 2)</w:t>
            </w:r>
          </w:p>
        </w:tc>
        <w:tc>
          <w:tcPr>
            <w:tcW w:w="1300" w:type="dxa"/>
            <w:tcBorders>
              <w:top w:val="nil"/>
              <w:left w:val="nil"/>
              <w:bottom w:val="nil"/>
              <w:right w:val="nil"/>
            </w:tcBorders>
            <w:shd w:val="clear" w:color="auto" w:fill="auto"/>
            <w:noWrap/>
            <w:vAlign w:val="bottom"/>
            <w:hideMark/>
          </w:tcPr>
          <w:p w14:paraId="6731C8A9"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2176" w:type="dxa"/>
            <w:tcBorders>
              <w:top w:val="nil"/>
              <w:left w:val="nil"/>
              <w:bottom w:val="nil"/>
              <w:right w:val="nil"/>
            </w:tcBorders>
            <w:shd w:val="clear" w:color="auto" w:fill="auto"/>
            <w:noWrap/>
            <w:vAlign w:val="bottom"/>
            <w:hideMark/>
          </w:tcPr>
          <w:p w14:paraId="7BEBF78C"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3.54 (3.08 - 4.09)</w:t>
            </w:r>
          </w:p>
        </w:tc>
        <w:tc>
          <w:tcPr>
            <w:tcW w:w="1304" w:type="dxa"/>
            <w:tcBorders>
              <w:top w:val="nil"/>
              <w:left w:val="nil"/>
              <w:bottom w:val="nil"/>
              <w:right w:val="nil"/>
            </w:tcBorders>
            <w:shd w:val="clear" w:color="auto" w:fill="auto"/>
            <w:noWrap/>
            <w:vAlign w:val="bottom"/>
            <w:hideMark/>
          </w:tcPr>
          <w:p w14:paraId="2684B53D"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3.76E-90</w:t>
            </w:r>
          </w:p>
        </w:tc>
        <w:tc>
          <w:tcPr>
            <w:tcW w:w="2279" w:type="dxa"/>
            <w:tcBorders>
              <w:top w:val="nil"/>
              <w:left w:val="nil"/>
              <w:bottom w:val="nil"/>
              <w:right w:val="nil"/>
            </w:tcBorders>
            <w:shd w:val="clear" w:color="auto" w:fill="auto"/>
            <w:noWrap/>
            <w:vAlign w:val="bottom"/>
            <w:hideMark/>
          </w:tcPr>
          <w:p w14:paraId="4C29B6E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3.62 (3.12 - 4.23)</w:t>
            </w:r>
          </w:p>
        </w:tc>
        <w:tc>
          <w:tcPr>
            <w:tcW w:w="1201" w:type="dxa"/>
            <w:tcBorders>
              <w:top w:val="nil"/>
              <w:left w:val="nil"/>
              <w:bottom w:val="nil"/>
              <w:right w:val="nil"/>
            </w:tcBorders>
            <w:shd w:val="clear" w:color="auto" w:fill="auto"/>
            <w:noWrap/>
            <w:vAlign w:val="bottom"/>
            <w:hideMark/>
          </w:tcPr>
          <w:p w14:paraId="775AC2A3"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6.93E-83</w:t>
            </w:r>
          </w:p>
        </w:tc>
      </w:tr>
      <w:tr w:rsidR="00A065C2" w:rsidRPr="00A065C2" w14:paraId="26F0C53C" w14:textId="77777777" w:rsidTr="00024DBA">
        <w:trPr>
          <w:trHeight w:val="300"/>
        </w:trPr>
        <w:tc>
          <w:tcPr>
            <w:tcW w:w="3760" w:type="dxa"/>
            <w:tcBorders>
              <w:top w:val="nil"/>
              <w:left w:val="nil"/>
              <w:bottom w:val="nil"/>
              <w:right w:val="nil"/>
            </w:tcBorders>
            <w:shd w:val="clear" w:color="auto" w:fill="auto"/>
            <w:noWrap/>
            <w:vAlign w:val="bottom"/>
            <w:hideMark/>
          </w:tcPr>
          <w:p w14:paraId="790420C6"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Not enough time</w:t>
            </w:r>
          </w:p>
        </w:tc>
        <w:tc>
          <w:tcPr>
            <w:tcW w:w="1385" w:type="dxa"/>
            <w:tcBorders>
              <w:top w:val="nil"/>
              <w:left w:val="nil"/>
              <w:bottom w:val="nil"/>
              <w:right w:val="nil"/>
            </w:tcBorders>
            <w:shd w:val="clear" w:color="auto" w:fill="auto"/>
            <w:noWrap/>
            <w:vAlign w:val="bottom"/>
            <w:hideMark/>
          </w:tcPr>
          <w:p w14:paraId="2E6A41CB"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 (1 - 3)</w:t>
            </w:r>
          </w:p>
        </w:tc>
        <w:tc>
          <w:tcPr>
            <w:tcW w:w="1300" w:type="dxa"/>
            <w:tcBorders>
              <w:top w:val="nil"/>
              <w:left w:val="nil"/>
              <w:bottom w:val="nil"/>
              <w:right w:val="nil"/>
            </w:tcBorders>
            <w:shd w:val="clear" w:color="auto" w:fill="auto"/>
            <w:noWrap/>
            <w:vAlign w:val="bottom"/>
            <w:hideMark/>
          </w:tcPr>
          <w:p w14:paraId="3D6AD7F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 (0 - 1)</w:t>
            </w:r>
          </w:p>
        </w:tc>
        <w:tc>
          <w:tcPr>
            <w:tcW w:w="2176" w:type="dxa"/>
            <w:tcBorders>
              <w:top w:val="nil"/>
              <w:left w:val="nil"/>
              <w:bottom w:val="nil"/>
              <w:right w:val="nil"/>
            </w:tcBorders>
            <w:shd w:val="clear" w:color="auto" w:fill="auto"/>
            <w:noWrap/>
            <w:vAlign w:val="bottom"/>
            <w:hideMark/>
          </w:tcPr>
          <w:p w14:paraId="46EB3887"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3.00 (</w:t>
            </w:r>
            <w:proofErr w:type="gramStart"/>
            <w:r w:rsidRPr="00A065C2">
              <w:rPr>
                <w:rFonts w:ascii="Calibri" w:eastAsia="Times New Roman" w:hAnsi="Calibri" w:cs="Times New Roman"/>
                <w:color w:val="000000"/>
              </w:rPr>
              <w:t>2.64  3.42</w:t>
            </w:r>
            <w:proofErr w:type="gramEnd"/>
            <w:r w:rsidRPr="00A065C2">
              <w:rPr>
                <w:rFonts w:ascii="Calibri" w:eastAsia="Times New Roman" w:hAnsi="Calibri" w:cs="Times New Roman"/>
                <w:color w:val="000000"/>
              </w:rPr>
              <w:t>)</w:t>
            </w:r>
          </w:p>
        </w:tc>
        <w:tc>
          <w:tcPr>
            <w:tcW w:w="1304" w:type="dxa"/>
            <w:tcBorders>
              <w:top w:val="nil"/>
              <w:left w:val="nil"/>
              <w:bottom w:val="nil"/>
              <w:right w:val="nil"/>
            </w:tcBorders>
            <w:shd w:val="clear" w:color="auto" w:fill="auto"/>
            <w:noWrap/>
            <w:vAlign w:val="bottom"/>
            <w:hideMark/>
          </w:tcPr>
          <w:p w14:paraId="48E4762C"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8.00E-79</w:t>
            </w:r>
          </w:p>
        </w:tc>
        <w:tc>
          <w:tcPr>
            <w:tcW w:w="2279" w:type="dxa"/>
            <w:tcBorders>
              <w:top w:val="nil"/>
              <w:left w:val="nil"/>
              <w:bottom w:val="nil"/>
              <w:right w:val="nil"/>
            </w:tcBorders>
            <w:shd w:val="clear" w:color="auto" w:fill="auto"/>
            <w:noWrap/>
            <w:vAlign w:val="bottom"/>
            <w:hideMark/>
          </w:tcPr>
          <w:p w14:paraId="7F965BBC"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2.97 (2.60 - 2.40)</w:t>
            </w:r>
          </w:p>
        </w:tc>
        <w:tc>
          <w:tcPr>
            <w:tcW w:w="1201" w:type="dxa"/>
            <w:tcBorders>
              <w:top w:val="nil"/>
              <w:left w:val="nil"/>
              <w:bottom w:val="nil"/>
              <w:right w:val="nil"/>
            </w:tcBorders>
            <w:shd w:val="clear" w:color="auto" w:fill="auto"/>
            <w:noWrap/>
            <w:vAlign w:val="bottom"/>
            <w:hideMark/>
          </w:tcPr>
          <w:p w14:paraId="464A2EC3"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4.29E-71</w:t>
            </w:r>
          </w:p>
        </w:tc>
      </w:tr>
      <w:tr w:rsidR="00A065C2" w:rsidRPr="00A065C2" w14:paraId="599F996E" w14:textId="77777777" w:rsidTr="00024DBA">
        <w:trPr>
          <w:trHeight w:val="300"/>
        </w:trPr>
        <w:tc>
          <w:tcPr>
            <w:tcW w:w="3760" w:type="dxa"/>
            <w:tcBorders>
              <w:top w:val="nil"/>
              <w:left w:val="nil"/>
              <w:bottom w:val="nil"/>
              <w:right w:val="nil"/>
            </w:tcBorders>
            <w:shd w:val="clear" w:color="auto" w:fill="auto"/>
            <w:noWrap/>
            <w:vAlign w:val="bottom"/>
            <w:hideMark/>
          </w:tcPr>
          <w:p w14:paraId="7DCB52D4"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Problems with marital status</w:t>
            </w:r>
          </w:p>
        </w:tc>
        <w:tc>
          <w:tcPr>
            <w:tcW w:w="1385" w:type="dxa"/>
            <w:tcBorders>
              <w:top w:val="nil"/>
              <w:left w:val="nil"/>
              <w:bottom w:val="nil"/>
              <w:right w:val="nil"/>
            </w:tcBorders>
            <w:shd w:val="clear" w:color="auto" w:fill="auto"/>
            <w:noWrap/>
            <w:vAlign w:val="bottom"/>
            <w:hideMark/>
          </w:tcPr>
          <w:p w14:paraId="7C358C84"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 (0 - 2)</w:t>
            </w:r>
          </w:p>
        </w:tc>
        <w:tc>
          <w:tcPr>
            <w:tcW w:w="1300" w:type="dxa"/>
            <w:tcBorders>
              <w:top w:val="nil"/>
              <w:left w:val="nil"/>
              <w:bottom w:val="nil"/>
              <w:right w:val="nil"/>
            </w:tcBorders>
            <w:shd w:val="clear" w:color="auto" w:fill="auto"/>
            <w:noWrap/>
            <w:vAlign w:val="bottom"/>
            <w:hideMark/>
          </w:tcPr>
          <w:p w14:paraId="2D5CADBF"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2176" w:type="dxa"/>
            <w:tcBorders>
              <w:top w:val="nil"/>
              <w:left w:val="nil"/>
              <w:bottom w:val="nil"/>
              <w:right w:val="nil"/>
            </w:tcBorders>
            <w:shd w:val="clear" w:color="auto" w:fill="auto"/>
            <w:noWrap/>
            <w:vAlign w:val="bottom"/>
            <w:hideMark/>
          </w:tcPr>
          <w:p w14:paraId="578253B9"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2.42 (2.16 - 2.73)</w:t>
            </w:r>
          </w:p>
        </w:tc>
        <w:tc>
          <w:tcPr>
            <w:tcW w:w="1304" w:type="dxa"/>
            <w:tcBorders>
              <w:top w:val="nil"/>
              <w:left w:val="nil"/>
              <w:bottom w:val="nil"/>
              <w:right w:val="nil"/>
            </w:tcBorders>
            <w:shd w:val="clear" w:color="auto" w:fill="auto"/>
            <w:noWrap/>
            <w:vAlign w:val="bottom"/>
            <w:hideMark/>
          </w:tcPr>
          <w:p w14:paraId="3DD2CA28"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2.18E-58</w:t>
            </w:r>
          </w:p>
        </w:tc>
        <w:tc>
          <w:tcPr>
            <w:tcW w:w="2279" w:type="dxa"/>
            <w:tcBorders>
              <w:top w:val="nil"/>
              <w:left w:val="nil"/>
              <w:bottom w:val="nil"/>
              <w:right w:val="nil"/>
            </w:tcBorders>
            <w:shd w:val="clear" w:color="auto" w:fill="auto"/>
            <w:noWrap/>
            <w:vAlign w:val="bottom"/>
            <w:hideMark/>
          </w:tcPr>
          <w:p w14:paraId="5AA2343A"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2.49 (2.21 - 2.83)</w:t>
            </w:r>
          </w:p>
        </w:tc>
        <w:tc>
          <w:tcPr>
            <w:tcW w:w="1201" w:type="dxa"/>
            <w:tcBorders>
              <w:top w:val="nil"/>
              <w:left w:val="nil"/>
              <w:bottom w:val="nil"/>
              <w:right w:val="nil"/>
            </w:tcBorders>
            <w:shd w:val="clear" w:color="auto" w:fill="auto"/>
            <w:noWrap/>
            <w:vAlign w:val="bottom"/>
            <w:hideMark/>
          </w:tcPr>
          <w:p w14:paraId="1BBA6ACA"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2.29E-55</w:t>
            </w:r>
          </w:p>
        </w:tc>
      </w:tr>
      <w:tr w:rsidR="00A065C2" w:rsidRPr="00A065C2" w14:paraId="36424C9F" w14:textId="77777777" w:rsidTr="00024DBA">
        <w:trPr>
          <w:trHeight w:val="300"/>
        </w:trPr>
        <w:tc>
          <w:tcPr>
            <w:tcW w:w="3760" w:type="dxa"/>
            <w:tcBorders>
              <w:top w:val="nil"/>
              <w:left w:val="nil"/>
              <w:bottom w:val="nil"/>
              <w:right w:val="nil"/>
            </w:tcBorders>
            <w:shd w:val="clear" w:color="auto" w:fill="auto"/>
            <w:noWrap/>
            <w:vAlign w:val="bottom"/>
            <w:hideMark/>
          </w:tcPr>
          <w:p w14:paraId="5ACDE6D4"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Not enough money for necessities</w:t>
            </w:r>
          </w:p>
        </w:tc>
        <w:tc>
          <w:tcPr>
            <w:tcW w:w="1385" w:type="dxa"/>
            <w:tcBorders>
              <w:top w:val="nil"/>
              <w:left w:val="nil"/>
              <w:bottom w:val="nil"/>
              <w:right w:val="nil"/>
            </w:tcBorders>
            <w:shd w:val="clear" w:color="auto" w:fill="auto"/>
            <w:noWrap/>
            <w:vAlign w:val="bottom"/>
            <w:hideMark/>
          </w:tcPr>
          <w:p w14:paraId="281D3300"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 (1 - 3)</w:t>
            </w:r>
          </w:p>
        </w:tc>
        <w:tc>
          <w:tcPr>
            <w:tcW w:w="1300" w:type="dxa"/>
            <w:tcBorders>
              <w:top w:val="nil"/>
              <w:left w:val="nil"/>
              <w:bottom w:val="nil"/>
              <w:right w:val="nil"/>
            </w:tcBorders>
            <w:shd w:val="clear" w:color="auto" w:fill="auto"/>
            <w:noWrap/>
            <w:vAlign w:val="bottom"/>
            <w:hideMark/>
          </w:tcPr>
          <w:p w14:paraId="033A54A1"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2176" w:type="dxa"/>
            <w:tcBorders>
              <w:top w:val="nil"/>
              <w:left w:val="nil"/>
              <w:bottom w:val="nil"/>
              <w:right w:val="nil"/>
            </w:tcBorders>
            <w:shd w:val="clear" w:color="auto" w:fill="auto"/>
            <w:noWrap/>
            <w:vAlign w:val="bottom"/>
            <w:hideMark/>
          </w:tcPr>
          <w:p w14:paraId="6FCD5EDB"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2.20 (1.98 - 2.44)</w:t>
            </w:r>
          </w:p>
        </w:tc>
        <w:tc>
          <w:tcPr>
            <w:tcW w:w="1304" w:type="dxa"/>
            <w:tcBorders>
              <w:top w:val="nil"/>
              <w:left w:val="nil"/>
              <w:bottom w:val="nil"/>
              <w:right w:val="nil"/>
            </w:tcBorders>
            <w:shd w:val="clear" w:color="auto" w:fill="auto"/>
            <w:noWrap/>
            <w:vAlign w:val="bottom"/>
            <w:hideMark/>
          </w:tcPr>
          <w:p w14:paraId="34BCE482"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6.88E-57</w:t>
            </w:r>
          </w:p>
        </w:tc>
        <w:tc>
          <w:tcPr>
            <w:tcW w:w="2279" w:type="dxa"/>
            <w:tcBorders>
              <w:top w:val="nil"/>
              <w:left w:val="nil"/>
              <w:bottom w:val="nil"/>
              <w:right w:val="nil"/>
            </w:tcBorders>
            <w:shd w:val="clear" w:color="auto" w:fill="auto"/>
            <w:noWrap/>
            <w:vAlign w:val="bottom"/>
            <w:hideMark/>
          </w:tcPr>
          <w:p w14:paraId="4D971DD3"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2.33 (2.09 - 2.61)</w:t>
            </w:r>
          </w:p>
        </w:tc>
        <w:tc>
          <w:tcPr>
            <w:tcW w:w="1201" w:type="dxa"/>
            <w:tcBorders>
              <w:top w:val="nil"/>
              <w:left w:val="nil"/>
              <w:bottom w:val="nil"/>
              <w:right w:val="nil"/>
            </w:tcBorders>
            <w:shd w:val="clear" w:color="auto" w:fill="auto"/>
            <w:noWrap/>
            <w:vAlign w:val="bottom"/>
            <w:hideMark/>
          </w:tcPr>
          <w:p w14:paraId="3960163F"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8.36E-58</w:t>
            </w:r>
          </w:p>
        </w:tc>
      </w:tr>
      <w:tr w:rsidR="00A065C2" w:rsidRPr="00A065C2" w14:paraId="7B111B51" w14:textId="77777777" w:rsidTr="00024DBA">
        <w:trPr>
          <w:trHeight w:val="300"/>
        </w:trPr>
        <w:tc>
          <w:tcPr>
            <w:tcW w:w="3760" w:type="dxa"/>
            <w:tcBorders>
              <w:top w:val="nil"/>
              <w:left w:val="nil"/>
              <w:bottom w:val="nil"/>
              <w:right w:val="nil"/>
            </w:tcBorders>
            <w:shd w:val="clear" w:color="auto" w:fill="auto"/>
            <w:noWrap/>
            <w:vAlign w:val="bottom"/>
            <w:hideMark/>
          </w:tcPr>
          <w:p w14:paraId="28825285"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Problems getting along with family</w:t>
            </w:r>
          </w:p>
        </w:tc>
        <w:tc>
          <w:tcPr>
            <w:tcW w:w="1385" w:type="dxa"/>
            <w:tcBorders>
              <w:top w:val="nil"/>
              <w:left w:val="nil"/>
              <w:bottom w:val="nil"/>
              <w:right w:val="nil"/>
            </w:tcBorders>
            <w:shd w:val="clear" w:color="auto" w:fill="auto"/>
            <w:noWrap/>
            <w:vAlign w:val="bottom"/>
            <w:hideMark/>
          </w:tcPr>
          <w:p w14:paraId="2AA47B3B"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 (0 - 2)</w:t>
            </w:r>
          </w:p>
        </w:tc>
        <w:tc>
          <w:tcPr>
            <w:tcW w:w="1300" w:type="dxa"/>
            <w:tcBorders>
              <w:top w:val="nil"/>
              <w:left w:val="nil"/>
              <w:bottom w:val="nil"/>
              <w:right w:val="nil"/>
            </w:tcBorders>
            <w:shd w:val="clear" w:color="auto" w:fill="auto"/>
            <w:noWrap/>
            <w:vAlign w:val="bottom"/>
            <w:hideMark/>
          </w:tcPr>
          <w:p w14:paraId="031841C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54A043BC"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2.41 (2.11 - 2.76)</w:t>
            </w:r>
          </w:p>
        </w:tc>
        <w:tc>
          <w:tcPr>
            <w:tcW w:w="1304" w:type="dxa"/>
            <w:tcBorders>
              <w:top w:val="nil"/>
              <w:left w:val="nil"/>
              <w:bottom w:val="nil"/>
              <w:right w:val="nil"/>
            </w:tcBorders>
            <w:shd w:val="clear" w:color="auto" w:fill="auto"/>
            <w:noWrap/>
            <w:vAlign w:val="bottom"/>
            <w:hideMark/>
          </w:tcPr>
          <w:p w14:paraId="23537857"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8.96E-46</w:t>
            </w:r>
          </w:p>
        </w:tc>
        <w:tc>
          <w:tcPr>
            <w:tcW w:w="2279" w:type="dxa"/>
            <w:tcBorders>
              <w:top w:val="nil"/>
              <w:left w:val="nil"/>
              <w:bottom w:val="nil"/>
              <w:right w:val="nil"/>
            </w:tcBorders>
            <w:shd w:val="clear" w:color="auto" w:fill="auto"/>
            <w:noWrap/>
            <w:vAlign w:val="bottom"/>
            <w:hideMark/>
          </w:tcPr>
          <w:p w14:paraId="543C617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2.38 (2.08 - 2.74)</w:t>
            </w:r>
          </w:p>
        </w:tc>
        <w:tc>
          <w:tcPr>
            <w:tcW w:w="1201" w:type="dxa"/>
            <w:tcBorders>
              <w:top w:val="nil"/>
              <w:left w:val="nil"/>
              <w:bottom w:val="nil"/>
              <w:right w:val="nil"/>
            </w:tcBorders>
            <w:shd w:val="clear" w:color="auto" w:fill="auto"/>
            <w:noWrap/>
            <w:vAlign w:val="bottom"/>
            <w:hideMark/>
          </w:tcPr>
          <w:p w14:paraId="2B7322F7"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1.46E-41</w:t>
            </w:r>
          </w:p>
        </w:tc>
      </w:tr>
      <w:tr w:rsidR="00A065C2" w:rsidRPr="00A065C2" w14:paraId="78168DD1" w14:textId="77777777" w:rsidTr="00024DBA">
        <w:trPr>
          <w:trHeight w:val="300"/>
        </w:trPr>
        <w:tc>
          <w:tcPr>
            <w:tcW w:w="3760" w:type="dxa"/>
            <w:tcBorders>
              <w:top w:val="nil"/>
              <w:left w:val="nil"/>
              <w:bottom w:val="nil"/>
              <w:right w:val="nil"/>
            </w:tcBorders>
            <w:shd w:val="clear" w:color="auto" w:fill="auto"/>
            <w:noWrap/>
            <w:vAlign w:val="bottom"/>
            <w:hideMark/>
          </w:tcPr>
          <w:p w14:paraId="5A51FE77"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Difficulties with children's father</w:t>
            </w:r>
          </w:p>
        </w:tc>
        <w:tc>
          <w:tcPr>
            <w:tcW w:w="1385" w:type="dxa"/>
            <w:tcBorders>
              <w:top w:val="nil"/>
              <w:left w:val="nil"/>
              <w:bottom w:val="nil"/>
              <w:right w:val="nil"/>
            </w:tcBorders>
            <w:shd w:val="clear" w:color="auto" w:fill="auto"/>
            <w:noWrap/>
            <w:vAlign w:val="bottom"/>
            <w:hideMark/>
          </w:tcPr>
          <w:p w14:paraId="169C07CE"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 (0 - 2)</w:t>
            </w:r>
          </w:p>
        </w:tc>
        <w:tc>
          <w:tcPr>
            <w:tcW w:w="1300" w:type="dxa"/>
            <w:tcBorders>
              <w:top w:val="nil"/>
              <w:left w:val="nil"/>
              <w:bottom w:val="nil"/>
              <w:right w:val="nil"/>
            </w:tcBorders>
            <w:shd w:val="clear" w:color="auto" w:fill="auto"/>
            <w:noWrap/>
            <w:vAlign w:val="bottom"/>
            <w:hideMark/>
          </w:tcPr>
          <w:p w14:paraId="7AE424E0"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1D67AAAD"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2.05 (1.85 - 2.28)</w:t>
            </w:r>
          </w:p>
        </w:tc>
        <w:tc>
          <w:tcPr>
            <w:tcW w:w="1304" w:type="dxa"/>
            <w:tcBorders>
              <w:top w:val="nil"/>
              <w:left w:val="nil"/>
              <w:bottom w:val="nil"/>
              <w:right w:val="nil"/>
            </w:tcBorders>
            <w:shd w:val="clear" w:color="auto" w:fill="auto"/>
            <w:noWrap/>
            <w:vAlign w:val="bottom"/>
            <w:hideMark/>
          </w:tcPr>
          <w:p w14:paraId="2D0B67B8"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2.71E-45</w:t>
            </w:r>
          </w:p>
        </w:tc>
        <w:tc>
          <w:tcPr>
            <w:tcW w:w="2279" w:type="dxa"/>
            <w:tcBorders>
              <w:top w:val="nil"/>
              <w:left w:val="nil"/>
              <w:bottom w:val="nil"/>
              <w:right w:val="nil"/>
            </w:tcBorders>
            <w:shd w:val="clear" w:color="auto" w:fill="auto"/>
            <w:noWrap/>
            <w:vAlign w:val="bottom"/>
            <w:hideMark/>
          </w:tcPr>
          <w:p w14:paraId="2996D284"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2.21 (1.97 - 2.48)</w:t>
            </w:r>
          </w:p>
        </w:tc>
        <w:tc>
          <w:tcPr>
            <w:tcW w:w="1201" w:type="dxa"/>
            <w:tcBorders>
              <w:top w:val="nil"/>
              <w:left w:val="nil"/>
              <w:bottom w:val="nil"/>
              <w:right w:val="nil"/>
            </w:tcBorders>
            <w:shd w:val="clear" w:color="auto" w:fill="auto"/>
            <w:noWrap/>
            <w:vAlign w:val="bottom"/>
            <w:hideMark/>
          </w:tcPr>
          <w:p w14:paraId="1A16CF2C"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1.72E-27</w:t>
            </w:r>
          </w:p>
        </w:tc>
      </w:tr>
      <w:tr w:rsidR="00A065C2" w:rsidRPr="00A065C2" w14:paraId="2D65814B" w14:textId="77777777" w:rsidTr="00024DBA">
        <w:trPr>
          <w:trHeight w:val="300"/>
        </w:trPr>
        <w:tc>
          <w:tcPr>
            <w:tcW w:w="3760" w:type="dxa"/>
            <w:tcBorders>
              <w:top w:val="nil"/>
              <w:left w:val="nil"/>
              <w:bottom w:val="nil"/>
              <w:right w:val="nil"/>
            </w:tcBorders>
            <w:shd w:val="clear" w:color="auto" w:fill="auto"/>
            <w:noWrap/>
            <w:vAlign w:val="bottom"/>
            <w:hideMark/>
          </w:tcPr>
          <w:p w14:paraId="144B8C0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Owing money - getting credit</w:t>
            </w:r>
          </w:p>
        </w:tc>
        <w:tc>
          <w:tcPr>
            <w:tcW w:w="1385" w:type="dxa"/>
            <w:tcBorders>
              <w:top w:val="nil"/>
              <w:left w:val="nil"/>
              <w:bottom w:val="nil"/>
              <w:right w:val="nil"/>
            </w:tcBorders>
            <w:shd w:val="clear" w:color="auto" w:fill="auto"/>
            <w:noWrap/>
            <w:vAlign w:val="bottom"/>
            <w:hideMark/>
          </w:tcPr>
          <w:p w14:paraId="3147C12F"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2(1 - 3)</w:t>
            </w:r>
          </w:p>
        </w:tc>
        <w:tc>
          <w:tcPr>
            <w:tcW w:w="1300" w:type="dxa"/>
            <w:tcBorders>
              <w:top w:val="nil"/>
              <w:left w:val="nil"/>
              <w:bottom w:val="nil"/>
              <w:right w:val="nil"/>
            </w:tcBorders>
            <w:shd w:val="clear" w:color="auto" w:fill="auto"/>
            <w:noWrap/>
            <w:vAlign w:val="bottom"/>
            <w:hideMark/>
          </w:tcPr>
          <w:p w14:paraId="28CAFD5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 (0 - 2)</w:t>
            </w:r>
          </w:p>
        </w:tc>
        <w:tc>
          <w:tcPr>
            <w:tcW w:w="2176" w:type="dxa"/>
            <w:tcBorders>
              <w:top w:val="nil"/>
              <w:left w:val="nil"/>
              <w:bottom w:val="nil"/>
              <w:right w:val="nil"/>
            </w:tcBorders>
            <w:shd w:val="clear" w:color="auto" w:fill="auto"/>
            <w:noWrap/>
            <w:vAlign w:val="bottom"/>
            <w:hideMark/>
          </w:tcPr>
          <w:p w14:paraId="0E65E79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1.79 (1.62 - 1.97)</w:t>
            </w:r>
          </w:p>
        </w:tc>
        <w:tc>
          <w:tcPr>
            <w:tcW w:w="1304" w:type="dxa"/>
            <w:tcBorders>
              <w:top w:val="nil"/>
              <w:left w:val="nil"/>
              <w:bottom w:val="nil"/>
              <w:right w:val="nil"/>
            </w:tcBorders>
            <w:shd w:val="clear" w:color="auto" w:fill="auto"/>
            <w:noWrap/>
            <w:vAlign w:val="bottom"/>
            <w:hideMark/>
          </w:tcPr>
          <w:p w14:paraId="76719444"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6.07E-34</w:t>
            </w:r>
          </w:p>
        </w:tc>
        <w:tc>
          <w:tcPr>
            <w:tcW w:w="2279" w:type="dxa"/>
            <w:tcBorders>
              <w:top w:val="nil"/>
              <w:left w:val="nil"/>
              <w:bottom w:val="nil"/>
              <w:right w:val="nil"/>
            </w:tcBorders>
            <w:shd w:val="clear" w:color="auto" w:fill="auto"/>
            <w:noWrap/>
            <w:vAlign w:val="bottom"/>
            <w:hideMark/>
          </w:tcPr>
          <w:p w14:paraId="7E51F8CC"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1.80 (1.63 - 2.00)</w:t>
            </w:r>
          </w:p>
        </w:tc>
        <w:tc>
          <w:tcPr>
            <w:tcW w:w="1201" w:type="dxa"/>
            <w:tcBorders>
              <w:top w:val="nil"/>
              <w:left w:val="nil"/>
              <w:bottom w:val="nil"/>
              <w:right w:val="nil"/>
            </w:tcBorders>
            <w:shd w:val="clear" w:color="auto" w:fill="auto"/>
            <w:noWrap/>
            <w:vAlign w:val="bottom"/>
            <w:hideMark/>
          </w:tcPr>
          <w:p w14:paraId="29C2B34E"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1.10E-31</w:t>
            </w:r>
          </w:p>
        </w:tc>
      </w:tr>
      <w:tr w:rsidR="00A065C2" w:rsidRPr="00A065C2" w14:paraId="6C1FBC95" w14:textId="77777777" w:rsidTr="00024DBA">
        <w:trPr>
          <w:trHeight w:val="300"/>
        </w:trPr>
        <w:tc>
          <w:tcPr>
            <w:tcW w:w="3760" w:type="dxa"/>
            <w:tcBorders>
              <w:top w:val="nil"/>
              <w:left w:val="nil"/>
              <w:bottom w:val="nil"/>
              <w:right w:val="nil"/>
            </w:tcBorders>
            <w:shd w:val="clear" w:color="auto" w:fill="auto"/>
            <w:noWrap/>
            <w:vAlign w:val="bottom"/>
            <w:hideMark/>
          </w:tcPr>
          <w:p w14:paraId="2A1DD870"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Problems holding a job</w:t>
            </w:r>
          </w:p>
        </w:tc>
        <w:tc>
          <w:tcPr>
            <w:tcW w:w="1385" w:type="dxa"/>
            <w:tcBorders>
              <w:top w:val="nil"/>
              <w:left w:val="nil"/>
              <w:bottom w:val="nil"/>
              <w:right w:val="nil"/>
            </w:tcBorders>
            <w:shd w:val="clear" w:color="auto" w:fill="auto"/>
            <w:noWrap/>
            <w:vAlign w:val="bottom"/>
            <w:hideMark/>
          </w:tcPr>
          <w:p w14:paraId="5605116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1300" w:type="dxa"/>
            <w:tcBorders>
              <w:top w:val="nil"/>
              <w:left w:val="nil"/>
              <w:bottom w:val="nil"/>
              <w:right w:val="nil"/>
            </w:tcBorders>
            <w:shd w:val="clear" w:color="auto" w:fill="auto"/>
            <w:noWrap/>
            <w:vAlign w:val="bottom"/>
            <w:hideMark/>
          </w:tcPr>
          <w:p w14:paraId="1B78CE7F"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04969537"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1.70 (1.47 - 1.98)</w:t>
            </w:r>
          </w:p>
        </w:tc>
        <w:tc>
          <w:tcPr>
            <w:tcW w:w="1304" w:type="dxa"/>
            <w:tcBorders>
              <w:top w:val="nil"/>
              <w:left w:val="nil"/>
              <w:bottom w:val="nil"/>
              <w:right w:val="nil"/>
            </w:tcBorders>
            <w:shd w:val="clear" w:color="auto" w:fill="auto"/>
            <w:noWrap/>
            <w:vAlign w:val="bottom"/>
            <w:hideMark/>
          </w:tcPr>
          <w:p w14:paraId="1FE6FF80"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3.19E-13</w:t>
            </w:r>
          </w:p>
        </w:tc>
        <w:tc>
          <w:tcPr>
            <w:tcW w:w="2279" w:type="dxa"/>
            <w:tcBorders>
              <w:top w:val="nil"/>
              <w:left w:val="nil"/>
              <w:bottom w:val="nil"/>
              <w:right w:val="nil"/>
            </w:tcBorders>
            <w:shd w:val="clear" w:color="auto" w:fill="auto"/>
            <w:noWrap/>
            <w:vAlign w:val="bottom"/>
            <w:hideMark/>
          </w:tcPr>
          <w:p w14:paraId="7BE4A4E4"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1.79 (1.54 - 2.10)</w:t>
            </w:r>
          </w:p>
        </w:tc>
        <w:tc>
          <w:tcPr>
            <w:tcW w:w="1201" w:type="dxa"/>
            <w:tcBorders>
              <w:top w:val="nil"/>
              <w:left w:val="nil"/>
              <w:bottom w:val="nil"/>
              <w:right w:val="nil"/>
            </w:tcBorders>
            <w:shd w:val="clear" w:color="auto" w:fill="auto"/>
            <w:noWrap/>
            <w:vAlign w:val="bottom"/>
            <w:hideMark/>
          </w:tcPr>
          <w:p w14:paraId="0D96C567"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1.09E-14</w:t>
            </w:r>
          </w:p>
        </w:tc>
      </w:tr>
      <w:tr w:rsidR="00A065C2" w:rsidRPr="00A065C2" w14:paraId="73A5A02B" w14:textId="77777777" w:rsidTr="00024DBA">
        <w:trPr>
          <w:trHeight w:val="300"/>
        </w:trPr>
        <w:tc>
          <w:tcPr>
            <w:tcW w:w="3760" w:type="dxa"/>
            <w:tcBorders>
              <w:top w:val="nil"/>
              <w:left w:val="nil"/>
              <w:bottom w:val="nil"/>
              <w:right w:val="nil"/>
            </w:tcBorders>
            <w:shd w:val="clear" w:color="auto" w:fill="auto"/>
            <w:noWrap/>
            <w:vAlign w:val="bottom"/>
            <w:hideMark/>
          </w:tcPr>
          <w:p w14:paraId="18929ADD"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Take care other family members</w:t>
            </w:r>
          </w:p>
        </w:tc>
        <w:tc>
          <w:tcPr>
            <w:tcW w:w="1385" w:type="dxa"/>
            <w:tcBorders>
              <w:top w:val="nil"/>
              <w:left w:val="nil"/>
              <w:bottom w:val="nil"/>
              <w:right w:val="nil"/>
            </w:tcBorders>
            <w:shd w:val="clear" w:color="auto" w:fill="auto"/>
            <w:noWrap/>
            <w:vAlign w:val="bottom"/>
            <w:hideMark/>
          </w:tcPr>
          <w:p w14:paraId="4B4BD824"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1300" w:type="dxa"/>
            <w:tcBorders>
              <w:top w:val="nil"/>
              <w:left w:val="nil"/>
              <w:bottom w:val="nil"/>
              <w:right w:val="nil"/>
            </w:tcBorders>
            <w:shd w:val="clear" w:color="auto" w:fill="auto"/>
            <w:noWrap/>
            <w:vAlign w:val="bottom"/>
            <w:hideMark/>
          </w:tcPr>
          <w:p w14:paraId="37AFBE56"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6C25BA3D"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2.10 (1.83 - 2.41)</w:t>
            </w:r>
          </w:p>
        </w:tc>
        <w:tc>
          <w:tcPr>
            <w:tcW w:w="1304" w:type="dxa"/>
            <w:tcBorders>
              <w:top w:val="nil"/>
              <w:left w:val="nil"/>
              <w:bottom w:val="nil"/>
              <w:right w:val="nil"/>
            </w:tcBorders>
            <w:shd w:val="clear" w:color="auto" w:fill="auto"/>
            <w:noWrap/>
            <w:vAlign w:val="bottom"/>
            <w:hideMark/>
          </w:tcPr>
          <w:p w14:paraId="7E669D8F"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5.85E-30</w:t>
            </w:r>
          </w:p>
        </w:tc>
        <w:tc>
          <w:tcPr>
            <w:tcW w:w="2279" w:type="dxa"/>
            <w:tcBorders>
              <w:top w:val="nil"/>
              <w:left w:val="nil"/>
              <w:bottom w:val="nil"/>
              <w:right w:val="nil"/>
            </w:tcBorders>
            <w:shd w:val="clear" w:color="auto" w:fill="auto"/>
            <w:noWrap/>
            <w:vAlign w:val="bottom"/>
            <w:hideMark/>
          </w:tcPr>
          <w:p w14:paraId="41B76A44"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2.14 (1.86 - 2.47)</w:t>
            </w:r>
          </w:p>
        </w:tc>
        <w:tc>
          <w:tcPr>
            <w:tcW w:w="1201" w:type="dxa"/>
            <w:tcBorders>
              <w:top w:val="nil"/>
              <w:left w:val="nil"/>
              <w:bottom w:val="nil"/>
              <w:right w:val="nil"/>
            </w:tcBorders>
            <w:shd w:val="clear" w:color="auto" w:fill="auto"/>
            <w:noWrap/>
            <w:vAlign w:val="bottom"/>
            <w:hideMark/>
          </w:tcPr>
          <w:p w14:paraId="34747B29"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7.67E-29</w:t>
            </w:r>
          </w:p>
        </w:tc>
      </w:tr>
      <w:tr w:rsidR="00A065C2" w:rsidRPr="00A065C2" w14:paraId="5F95EE68" w14:textId="77777777" w:rsidTr="00024DBA">
        <w:trPr>
          <w:trHeight w:val="300"/>
        </w:trPr>
        <w:tc>
          <w:tcPr>
            <w:tcW w:w="3760" w:type="dxa"/>
            <w:tcBorders>
              <w:top w:val="nil"/>
              <w:left w:val="nil"/>
              <w:bottom w:val="nil"/>
              <w:right w:val="nil"/>
            </w:tcBorders>
            <w:shd w:val="clear" w:color="auto" w:fill="auto"/>
            <w:noWrap/>
            <w:vAlign w:val="bottom"/>
            <w:hideMark/>
          </w:tcPr>
          <w:p w14:paraId="33FE8E61"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Problems with transportation</w:t>
            </w:r>
          </w:p>
        </w:tc>
        <w:tc>
          <w:tcPr>
            <w:tcW w:w="1385" w:type="dxa"/>
            <w:tcBorders>
              <w:top w:val="nil"/>
              <w:left w:val="nil"/>
              <w:bottom w:val="nil"/>
              <w:right w:val="nil"/>
            </w:tcBorders>
            <w:shd w:val="clear" w:color="auto" w:fill="auto"/>
            <w:noWrap/>
            <w:vAlign w:val="bottom"/>
            <w:hideMark/>
          </w:tcPr>
          <w:p w14:paraId="47A8E359"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(0 - 2)</w:t>
            </w:r>
          </w:p>
        </w:tc>
        <w:tc>
          <w:tcPr>
            <w:tcW w:w="1300" w:type="dxa"/>
            <w:tcBorders>
              <w:top w:val="nil"/>
              <w:left w:val="nil"/>
              <w:bottom w:val="nil"/>
              <w:right w:val="nil"/>
            </w:tcBorders>
            <w:shd w:val="clear" w:color="auto" w:fill="auto"/>
            <w:noWrap/>
            <w:vAlign w:val="bottom"/>
            <w:hideMark/>
          </w:tcPr>
          <w:p w14:paraId="3526AB71"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278BED49"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1.84 (1.65 - 2.07)</w:t>
            </w:r>
          </w:p>
        </w:tc>
        <w:tc>
          <w:tcPr>
            <w:tcW w:w="1304" w:type="dxa"/>
            <w:tcBorders>
              <w:top w:val="nil"/>
              <w:left w:val="nil"/>
              <w:bottom w:val="nil"/>
              <w:right w:val="nil"/>
            </w:tcBorders>
            <w:shd w:val="clear" w:color="auto" w:fill="auto"/>
            <w:noWrap/>
            <w:vAlign w:val="bottom"/>
            <w:hideMark/>
          </w:tcPr>
          <w:p w14:paraId="3E1ADE30"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4.37E-28</w:t>
            </w:r>
          </w:p>
        </w:tc>
        <w:tc>
          <w:tcPr>
            <w:tcW w:w="2279" w:type="dxa"/>
            <w:tcBorders>
              <w:top w:val="nil"/>
              <w:left w:val="nil"/>
              <w:bottom w:val="nil"/>
              <w:right w:val="nil"/>
            </w:tcBorders>
            <w:shd w:val="clear" w:color="auto" w:fill="auto"/>
            <w:noWrap/>
            <w:vAlign w:val="bottom"/>
            <w:hideMark/>
          </w:tcPr>
          <w:p w14:paraId="27CABB05"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1.95 (1.73 - 2.21)</w:t>
            </w:r>
          </w:p>
        </w:tc>
        <w:tc>
          <w:tcPr>
            <w:tcW w:w="1201" w:type="dxa"/>
            <w:tcBorders>
              <w:top w:val="nil"/>
              <w:left w:val="nil"/>
              <w:bottom w:val="nil"/>
              <w:right w:val="nil"/>
            </w:tcBorders>
            <w:shd w:val="clear" w:color="auto" w:fill="auto"/>
            <w:noWrap/>
            <w:vAlign w:val="bottom"/>
            <w:hideMark/>
          </w:tcPr>
          <w:p w14:paraId="277571A7"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5.01E-29</w:t>
            </w:r>
          </w:p>
        </w:tc>
      </w:tr>
      <w:tr w:rsidR="00A065C2" w:rsidRPr="00A065C2" w14:paraId="5CD46C89" w14:textId="77777777" w:rsidTr="00024DBA">
        <w:trPr>
          <w:trHeight w:val="300"/>
        </w:trPr>
        <w:tc>
          <w:tcPr>
            <w:tcW w:w="3760" w:type="dxa"/>
            <w:tcBorders>
              <w:top w:val="nil"/>
              <w:left w:val="nil"/>
              <w:bottom w:val="nil"/>
              <w:right w:val="nil"/>
            </w:tcBorders>
            <w:shd w:val="clear" w:color="auto" w:fill="auto"/>
            <w:noWrap/>
            <w:vAlign w:val="bottom"/>
            <w:hideMark/>
          </w:tcPr>
          <w:p w14:paraId="15E7E459"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Disagreements of disciplining child</w:t>
            </w:r>
          </w:p>
        </w:tc>
        <w:tc>
          <w:tcPr>
            <w:tcW w:w="1385" w:type="dxa"/>
            <w:tcBorders>
              <w:top w:val="nil"/>
              <w:left w:val="nil"/>
              <w:bottom w:val="nil"/>
              <w:right w:val="nil"/>
            </w:tcBorders>
            <w:shd w:val="clear" w:color="auto" w:fill="auto"/>
            <w:noWrap/>
            <w:vAlign w:val="bottom"/>
            <w:hideMark/>
          </w:tcPr>
          <w:p w14:paraId="7C2FF8A1"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(0 - 2)</w:t>
            </w:r>
          </w:p>
        </w:tc>
        <w:tc>
          <w:tcPr>
            <w:tcW w:w="1300" w:type="dxa"/>
            <w:tcBorders>
              <w:top w:val="nil"/>
              <w:left w:val="nil"/>
              <w:bottom w:val="nil"/>
              <w:right w:val="nil"/>
            </w:tcBorders>
            <w:shd w:val="clear" w:color="auto" w:fill="auto"/>
            <w:noWrap/>
            <w:vAlign w:val="bottom"/>
            <w:hideMark/>
          </w:tcPr>
          <w:p w14:paraId="5762319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6D149C4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1.91 (1.70 - 2.17)</w:t>
            </w:r>
          </w:p>
        </w:tc>
        <w:tc>
          <w:tcPr>
            <w:tcW w:w="1304" w:type="dxa"/>
            <w:tcBorders>
              <w:top w:val="nil"/>
              <w:left w:val="nil"/>
              <w:bottom w:val="nil"/>
              <w:right w:val="nil"/>
            </w:tcBorders>
            <w:shd w:val="clear" w:color="auto" w:fill="auto"/>
            <w:noWrap/>
            <w:vAlign w:val="bottom"/>
            <w:hideMark/>
          </w:tcPr>
          <w:p w14:paraId="4ABB713C"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9.75E-28</w:t>
            </w:r>
          </w:p>
        </w:tc>
        <w:tc>
          <w:tcPr>
            <w:tcW w:w="2279" w:type="dxa"/>
            <w:tcBorders>
              <w:top w:val="nil"/>
              <w:left w:val="nil"/>
              <w:bottom w:val="nil"/>
              <w:right w:val="nil"/>
            </w:tcBorders>
            <w:shd w:val="clear" w:color="auto" w:fill="auto"/>
            <w:noWrap/>
            <w:vAlign w:val="bottom"/>
            <w:hideMark/>
          </w:tcPr>
          <w:p w14:paraId="13F3DBF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1.90 (1.67 - 2.16)</w:t>
            </w:r>
          </w:p>
        </w:tc>
        <w:tc>
          <w:tcPr>
            <w:tcW w:w="1201" w:type="dxa"/>
            <w:tcBorders>
              <w:top w:val="nil"/>
              <w:left w:val="nil"/>
              <w:bottom w:val="nil"/>
              <w:right w:val="nil"/>
            </w:tcBorders>
            <w:shd w:val="clear" w:color="auto" w:fill="auto"/>
            <w:noWrap/>
            <w:vAlign w:val="bottom"/>
            <w:hideMark/>
          </w:tcPr>
          <w:p w14:paraId="0D49A1E4"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6.04E-25</w:t>
            </w:r>
          </w:p>
        </w:tc>
      </w:tr>
      <w:tr w:rsidR="00A065C2" w:rsidRPr="00A065C2" w14:paraId="1382C643" w14:textId="77777777" w:rsidTr="00024DBA">
        <w:trPr>
          <w:trHeight w:val="300"/>
        </w:trPr>
        <w:tc>
          <w:tcPr>
            <w:tcW w:w="3760" w:type="dxa"/>
            <w:tcBorders>
              <w:top w:val="nil"/>
              <w:left w:val="nil"/>
              <w:bottom w:val="nil"/>
              <w:right w:val="nil"/>
            </w:tcBorders>
            <w:shd w:val="clear" w:color="auto" w:fill="auto"/>
            <w:noWrap/>
            <w:vAlign w:val="bottom"/>
            <w:hideMark/>
          </w:tcPr>
          <w:p w14:paraId="5C54B343"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Problems with housing</w:t>
            </w:r>
          </w:p>
        </w:tc>
        <w:tc>
          <w:tcPr>
            <w:tcW w:w="1385" w:type="dxa"/>
            <w:tcBorders>
              <w:top w:val="nil"/>
              <w:left w:val="nil"/>
              <w:bottom w:val="nil"/>
              <w:right w:val="nil"/>
            </w:tcBorders>
            <w:shd w:val="clear" w:color="auto" w:fill="auto"/>
            <w:noWrap/>
            <w:vAlign w:val="bottom"/>
            <w:hideMark/>
          </w:tcPr>
          <w:p w14:paraId="386DF5F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(0 - 2)</w:t>
            </w:r>
          </w:p>
        </w:tc>
        <w:tc>
          <w:tcPr>
            <w:tcW w:w="1300" w:type="dxa"/>
            <w:tcBorders>
              <w:top w:val="nil"/>
              <w:left w:val="nil"/>
              <w:bottom w:val="nil"/>
              <w:right w:val="nil"/>
            </w:tcBorders>
            <w:shd w:val="clear" w:color="auto" w:fill="auto"/>
            <w:noWrap/>
            <w:vAlign w:val="bottom"/>
            <w:hideMark/>
          </w:tcPr>
          <w:p w14:paraId="6D8202C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2FB0BA3F"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1.91 (1.69 - 2.16)</w:t>
            </w:r>
          </w:p>
        </w:tc>
        <w:tc>
          <w:tcPr>
            <w:tcW w:w="1304" w:type="dxa"/>
            <w:tcBorders>
              <w:top w:val="nil"/>
              <w:left w:val="nil"/>
              <w:bottom w:val="nil"/>
              <w:right w:val="nil"/>
            </w:tcBorders>
            <w:shd w:val="clear" w:color="auto" w:fill="auto"/>
            <w:noWrap/>
            <w:vAlign w:val="bottom"/>
            <w:hideMark/>
          </w:tcPr>
          <w:p w14:paraId="29E5E0C6"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1.42E-27</w:t>
            </w:r>
          </w:p>
        </w:tc>
        <w:tc>
          <w:tcPr>
            <w:tcW w:w="2279" w:type="dxa"/>
            <w:tcBorders>
              <w:top w:val="nil"/>
              <w:left w:val="nil"/>
              <w:bottom w:val="nil"/>
              <w:right w:val="nil"/>
            </w:tcBorders>
            <w:shd w:val="clear" w:color="auto" w:fill="auto"/>
            <w:noWrap/>
            <w:vAlign w:val="bottom"/>
            <w:hideMark/>
          </w:tcPr>
          <w:p w14:paraId="72ECD641"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2.03 (1.79 - 2.32)</w:t>
            </w:r>
          </w:p>
        </w:tc>
        <w:tc>
          <w:tcPr>
            <w:tcW w:w="1201" w:type="dxa"/>
            <w:tcBorders>
              <w:top w:val="nil"/>
              <w:left w:val="nil"/>
              <w:bottom w:val="nil"/>
              <w:right w:val="nil"/>
            </w:tcBorders>
            <w:shd w:val="clear" w:color="auto" w:fill="auto"/>
            <w:noWrap/>
            <w:vAlign w:val="bottom"/>
            <w:hideMark/>
          </w:tcPr>
          <w:p w14:paraId="02E48303"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1.73E-29</w:t>
            </w:r>
          </w:p>
        </w:tc>
      </w:tr>
      <w:tr w:rsidR="00A065C2" w:rsidRPr="00A065C2" w14:paraId="0BE04E7A" w14:textId="77777777" w:rsidTr="00024DBA">
        <w:trPr>
          <w:trHeight w:val="300"/>
        </w:trPr>
        <w:tc>
          <w:tcPr>
            <w:tcW w:w="3760" w:type="dxa"/>
            <w:tcBorders>
              <w:top w:val="nil"/>
              <w:left w:val="nil"/>
              <w:bottom w:val="nil"/>
              <w:right w:val="nil"/>
            </w:tcBorders>
            <w:shd w:val="clear" w:color="auto" w:fill="auto"/>
            <w:noWrap/>
            <w:vAlign w:val="bottom"/>
            <w:hideMark/>
          </w:tcPr>
          <w:p w14:paraId="1AFCA65A"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Problems with friends-neighbors</w:t>
            </w:r>
          </w:p>
        </w:tc>
        <w:tc>
          <w:tcPr>
            <w:tcW w:w="1385" w:type="dxa"/>
            <w:tcBorders>
              <w:top w:val="nil"/>
              <w:left w:val="nil"/>
              <w:bottom w:val="nil"/>
              <w:right w:val="nil"/>
            </w:tcBorders>
            <w:shd w:val="clear" w:color="auto" w:fill="auto"/>
            <w:noWrap/>
            <w:vAlign w:val="bottom"/>
            <w:hideMark/>
          </w:tcPr>
          <w:p w14:paraId="6986830A"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1300" w:type="dxa"/>
            <w:tcBorders>
              <w:top w:val="nil"/>
              <w:left w:val="nil"/>
              <w:bottom w:val="nil"/>
              <w:right w:val="nil"/>
            </w:tcBorders>
            <w:shd w:val="clear" w:color="auto" w:fill="auto"/>
            <w:noWrap/>
            <w:vAlign w:val="bottom"/>
            <w:hideMark/>
          </w:tcPr>
          <w:p w14:paraId="685E073F"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7A48FC50"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2.47 (2.03 - 3.03)</w:t>
            </w:r>
          </w:p>
        </w:tc>
        <w:tc>
          <w:tcPr>
            <w:tcW w:w="1304" w:type="dxa"/>
            <w:tcBorders>
              <w:top w:val="nil"/>
              <w:left w:val="nil"/>
              <w:bottom w:val="nil"/>
              <w:right w:val="nil"/>
            </w:tcBorders>
            <w:shd w:val="clear" w:color="auto" w:fill="auto"/>
            <w:noWrap/>
            <w:vAlign w:val="bottom"/>
            <w:hideMark/>
          </w:tcPr>
          <w:p w14:paraId="5D046FA3"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6.01E-23</w:t>
            </w:r>
          </w:p>
        </w:tc>
        <w:tc>
          <w:tcPr>
            <w:tcW w:w="2279" w:type="dxa"/>
            <w:tcBorders>
              <w:top w:val="nil"/>
              <w:left w:val="nil"/>
              <w:bottom w:val="nil"/>
              <w:right w:val="nil"/>
            </w:tcBorders>
            <w:shd w:val="clear" w:color="auto" w:fill="auto"/>
            <w:noWrap/>
            <w:vAlign w:val="bottom"/>
            <w:hideMark/>
          </w:tcPr>
          <w:p w14:paraId="0E3BB3AF"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2.50 (2.04 - 3.11)</w:t>
            </w:r>
          </w:p>
        </w:tc>
        <w:tc>
          <w:tcPr>
            <w:tcW w:w="1201" w:type="dxa"/>
            <w:tcBorders>
              <w:top w:val="nil"/>
              <w:left w:val="nil"/>
              <w:bottom w:val="nil"/>
              <w:right w:val="nil"/>
            </w:tcBorders>
            <w:shd w:val="clear" w:color="auto" w:fill="auto"/>
            <w:noWrap/>
            <w:vAlign w:val="bottom"/>
            <w:hideMark/>
          </w:tcPr>
          <w:p w14:paraId="2368F088"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8.87E-22</w:t>
            </w:r>
          </w:p>
        </w:tc>
      </w:tr>
      <w:tr w:rsidR="00A065C2" w:rsidRPr="00A065C2" w14:paraId="1F3C8CA1" w14:textId="77777777" w:rsidTr="00024DBA">
        <w:trPr>
          <w:trHeight w:val="300"/>
        </w:trPr>
        <w:tc>
          <w:tcPr>
            <w:tcW w:w="3760" w:type="dxa"/>
            <w:tcBorders>
              <w:top w:val="nil"/>
              <w:left w:val="nil"/>
              <w:bottom w:val="nil"/>
              <w:right w:val="nil"/>
            </w:tcBorders>
            <w:shd w:val="clear" w:color="auto" w:fill="auto"/>
            <w:noWrap/>
            <w:vAlign w:val="bottom"/>
            <w:hideMark/>
          </w:tcPr>
          <w:p w14:paraId="372F533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Problems with child's behavior</w:t>
            </w:r>
          </w:p>
        </w:tc>
        <w:tc>
          <w:tcPr>
            <w:tcW w:w="1385" w:type="dxa"/>
            <w:tcBorders>
              <w:top w:val="nil"/>
              <w:left w:val="nil"/>
              <w:bottom w:val="nil"/>
              <w:right w:val="nil"/>
            </w:tcBorders>
            <w:shd w:val="clear" w:color="auto" w:fill="auto"/>
            <w:noWrap/>
            <w:vAlign w:val="bottom"/>
            <w:hideMark/>
          </w:tcPr>
          <w:p w14:paraId="2D986E53"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 (0 - 2)</w:t>
            </w:r>
          </w:p>
        </w:tc>
        <w:tc>
          <w:tcPr>
            <w:tcW w:w="1300" w:type="dxa"/>
            <w:tcBorders>
              <w:top w:val="nil"/>
              <w:left w:val="nil"/>
              <w:bottom w:val="nil"/>
              <w:right w:val="nil"/>
            </w:tcBorders>
            <w:shd w:val="clear" w:color="auto" w:fill="auto"/>
            <w:noWrap/>
            <w:vAlign w:val="bottom"/>
            <w:hideMark/>
          </w:tcPr>
          <w:p w14:paraId="4BCD3DF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2176" w:type="dxa"/>
            <w:tcBorders>
              <w:top w:val="nil"/>
              <w:left w:val="nil"/>
              <w:bottom w:val="nil"/>
              <w:right w:val="nil"/>
            </w:tcBorders>
            <w:shd w:val="clear" w:color="auto" w:fill="auto"/>
            <w:noWrap/>
            <w:vAlign w:val="bottom"/>
            <w:hideMark/>
          </w:tcPr>
          <w:p w14:paraId="1BCF2871"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1.80 (1.59 - 2.05)</w:t>
            </w:r>
          </w:p>
        </w:tc>
        <w:tc>
          <w:tcPr>
            <w:tcW w:w="1304" w:type="dxa"/>
            <w:tcBorders>
              <w:top w:val="nil"/>
              <w:left w:val="nil"/>
              <w:bottom w:val="nil"/>
              <w:right w:val="nil"/>
            </w:tcBorders>
            <w:shd w:val="clear" w:color="auto" w:fill="auto"/>
            <w:noWrap/>
            <w:vAlign w:val="bottom"/>
            <w:hideMark/>
          </w:tcPr>
          <w:p w14:paraId="754F2641"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7.59E-21</w:t>
            </w:r>
          </w:p>
        </w:tc>
        <w:tc>
          <w:tcPr>
            <w:tcW w:w="2279" w:type="dxa"/>
            <w:tcBorders>
              <w:top w:val="nil"/>
              <w:left w:val="nil"/>
              <w:bottom w:val="nil"/>
              <w:right w:val="nil"/>
            </w:tcBorders>
            <w:shd w:val="clear" w:color="auto" w:fill="auto"/>
            <w:noWrap/>
            <w:vAlign w:val="bottom"/>
            <w:hideMark/>
          </w:tcPr>
          <w:p w14:paraId="787B7615"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1.78 (1.56 - 2.03)</w:t>
            </w:r>
          </w:p>
        </w:tc>
        <w:tc>
          <w:tcPr>
            <w:tcW w:w="1201" w:type="dxa"/>
            <w:tcBorders>
              <w:top w:val="nil"/>
              <w:left w:val="nil"/>
              <w:bottom w:val="nil"/>
              <w:right w:val="nil"/>
            </w:tcBorders>
            <w:shd w:val="clear" w:color="auto" w:fill="auto"/>
            <w:noWrap/>
            <w:vAlign w:val="bottom"/>
            <w:hideMark/>
          </w:tcPr>
          <w:p w14:paraId="336E082E"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1.72E-18</w:t>
            </w:r>
          </w:p>
        </w:tc>
      </w:tr>
      <w:tr w:rsidR="00A065C2" w:rsidRPr="00A065C2" w14:paraId="149327F6" w14:textId="77777777" w:rsidTr="00024DBA">
        <w:trPr>
          <w:trHeight w:val="300"/>
        </w:trPr>
        <w:tc>
          <w:tcPr>
            <w:tcW w:w="3760" w:type="dxa"/>
            <w:tcBorders>
              <w:top w:val="nil"/>
              <w:left w:val="nil"/>
              <w:bottom w:val="nil"/>
              <w:right w:val="nil"/>
            </w:tcBorders>
            <w:shd w:val="clear" w:color="auto" w:fill="auto"/>
            <w:noWrap/>
            <w:vAlign w:val="bottom"/>
            <w:hideMark/>
          </w:tcPr>
          <w:p w14:paraId="70EBADA3"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 xml:space="preserve">Trouble finding employment </w:t>
            </w:r>
          </w:p>
        </w:tc>
        <w:tc>
          <w:tcPr>
            <w:tcW w:w="1385" w:type="dxa"/>
            <w:tcBorders>
              <w:top w:val="nil"/>
              <w:left w:val="nil"/>
              <w:bottom w:val="nil"/>
              <w:right w:val="nil"/>
            </w:tcBorders>
            <w:shd w:val="clear" w:color="auto" w:fill="auto"/>
            <w:noWrap/>
            <w:vAlign w:val="bottom"/>
            <w:hideMark/>
          </w:tcPr>
          <w:p w14:paraId="1C714C6A"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(0 - 2)</w:t>
            </w:r>
          </w:p>
        </w:tc>
        <w:tc>
          <w:tcPr>
            <w:tcW w:w="1300" w:type="dxa"/>
            <w:tcBorders>
              <w:top w:val="nil"/>
              <w:left w:val="nil"/>
              <w:bottom w:val="nil"/>
              <w:right w:val="nil"/>
            </w:tcBorders>
            <w:shd w:val="clear" w:color="auto" w:fill="auto"/>
            <w:noWrap/>
            <w:vAlign w:val="bottom"/>
            <w:hideMark/>
          </w:tcPr>
          <w:p w14:paraId="418D3E46"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629ACD0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1.56 (1.41 - 1.73)</w:t>
            </w:r>
          </w:p>
        </w:tc>
        <w:tc>
          <w:tcPr>
            <w:tcW w:w="1304" w:type="dxa"/>
            <w:tcBorders>
              <w:top w:val="nil"/>
              <w:left w:val="nil"/>
              <w:bottom w:val="nil"/>
              <w:right w:val="nil"/>
            </w:tcBorders>
            <w:shd w:val="clear" w:color="auto" w:fill="auto"/>
            <w:noWrap/>
            <w:vAlign w:val="bottom"/>
            <w:hideMark/>
          </w:tcPr>
          <w:p w14:paraId="67B7ADCD"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5.58E-19</w:t>
            </w:r>
          </w:p>
        </w:tc>
        <w:tc>
          <w:tcPr>
            <w:tcW w:w="2279" w:type="dxa"/>
            <w:tcBorders>
              <w:top w:val="nil"/>
              <w:left w:val="nil"/>
              <w:bottom w:val="nil"/>
              <w:right w:val="nil"/>
            </w:tcBorders>
            <w:shd w:val="clear" w:color="auto" w:fill="auto"/>
            <w:noWrap/>
            <w:vAlign w:val="bottom"/>
            <w:hideMark/>
          </w:tcPr>
          <w:p w14:paraId="0C9376C7"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1.67 (1.50 - 1.86)</w:t>
            </w:r>
          </w:p>
        </w:tc>
        <w:tc>
          <w:tcPr>
            <w:tcW w:w="1201" w:type="dxa"/>
            <w:tcBorders>
              <w:top w:val="nil"/>
              <w:left w:val="nil"/>
              <w:bottom w:val="nil"/>
              <w:right w:val="nil"/>
            </w:tcBorders>
            <w:shd w:val="clear" w:color="auto" w:fill="auto"/>
            <w:noWrap/>
            <w:vAlign w:val="bottom"/>
            <w:hideMark/>
          </w:tcPr>
          <w:p w14:paraId="104079F3"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5.08E-22</w:t>
            </w:r>
          </w:p>
        </w:tc>
      </w:tr>
      <w:tr w:rsidR="00A065C2" w:rsidRPr="00A065C2" w14:paraId="49277097" w14:textId="77777777" w:rsidTr="00024DBA">
        <w:trPr>
          <w:trHeight w:val="300"/>
        </w:trPr>
        <w:tc>
          <w:tcPr>
            <w:tcW w:w="3760" w:type="dxa"/>
            <w:tcBorders>
              <w:top w:val="nil"/>
              <w:left w:val="nil"/>
              <w:bottom w:val="nil"/>
              <w:right w:val="nil"/>
            </w:tcBorders>
            <w:shd w:val="clear" w:color="auto" w:fill="auto"/>
            <w:noWrap/>
            <w:vAlign w:val="bottom"/>
            <w:hideMark/>
          </w:tcPr>
          <w:p w14:paraId="6C70C32F"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Concerns of others' health</w:t>
            </w:r>
          </w:p>
        </w:tc>
        <w:tc>
          <w:tcPr>
            <w:tcW w:w="1385" w:type="dxa"/>
            <w:tcBorders>
              <w:top w:val="nil"/>
              <w:left w:val="nil"/>
              <w:bottom w:val="nil"/>
              <w:right w:val="nil"/>
            </w:tcBorders>
            <w:shd w:val="clear" w:color="auto" w:fill="auto"/>
            <w:noWrap/>
            <w:vAlign w:val="bottom"/>
            <w:hideMark/>
          </w:tcPr>
          <w:p w14:paraId="3CFCD27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(0 - 2)</w:t>
            </w:r>
          </w:p>
        </w:tc>
        <w:tc>
          <w:tcPr>
            <w:tcW w:w="1300" w:type="dxa"/>
            <w:tcBorders>
              <w:top w:val="nil"/>
              <w:left w:val="nil"/>
              <w:bottom w:val="nil"/>
              <w:right w:val="nil"/>
            </w:tcBorders>
            <w:shd w:val="clear" w:color="auto" w:fill="auto"/>
            <w:noWrap/>
            <w:vAlign w:val="bottom"/>
            <w:hideMark/>
          </w:tcPr>
          <w:p w14:paraId="4A230AC1"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2176" w:type="dxa"/>
            <w:tcBorders>
              <w:top w:val="nil"/>
              <w:left w:val="nil"/>
              <w:bottom w:val="nil"/>
              <w:right w:val="nil"/>
            </w:tcBorders>
            <w:shd w:val="clear" w:color="auto" w:fill="auto"/>
            <w:noWrap/>
            <w:vAlign w:val="bottom"/>
            <w:hideMark/>
          </w:tcPr>
          <w:p w14:paraId="3D605AB1"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1.64 (1.47 - 1.84)</w:t>
            </w:r>
          </w:p>
        </w:tc>
        <w:tc>
          <w:tcPr>
            <w:tcW w:w="1304" w:type="dxa"/>
            <w:tcBorders>
              <w:top w:val="nil"/>
              <w:left w:val="nil"/>
              <w:bottom w:val="nil"/>
              <w:right w:val="nil"/>
            </w:tcBorders>
            <w:shd w:val="clear" w:color="auto" w:fill="auto"/>
            <w:noWrap/>
            <w:vAlign w:val="bottom"/>
            <w:hideMark/>
          </w:tcPr>
          <w:p w14:paraId="34840434"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8.06E-19</w:t>
            </w:r>
          </w:p>
        </w:tc>
        <w:tc>
          <w:tcPr>
            <w:tcW w:w="2279" w:type="dxa"/>
            <w:tcBorders>
              <w:top w:val="nil"/>
              <w:left w:val="nil"/>
              <w:bottom w:val="nil"/>
              <w:right w:val="nil"/>
            </w:tcBorders>
            <w:shd w:val="clear" w:color="auto" w:fill="auto"/>
            <w:noWrap/>
            <w:vAlign w:val="bottom"/>
            <w:hideMark/>
          </w:tcPr>
          <w:p w14:paraId="47A218CE"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1.64 (1.46 - 1.84)</w:t>
            </w:r>
          </w:p>
        </w:tc>
        <w:tc>
          <w:tcPr>
            <w:tcW w:w="1201" w:type="dxa"/>
            <w:tcBorders>
              <w:top w:val="nil"/>
              <w:left w:val="nil"/>
              <w:bottom w:val="nil"/>
              <w:right w:val="nil"/>
            </w:tcBorders>
            <w:shd w:val="clear" w:color="auto" w:fill="auto"/>
            <w:noWrap/>
            <w:vAlign w:val="bottom"/>
            <w:hideMark/>
          </w:tcPr>
          <w:p w14:paraId="309E6F7A"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6.05E-17</w:t>
            </w:r>
          </w:p>
        </w:tc>
      </w:tr>
      <w:tr w:rsidR="00A065C2" w:rsidRPr="00A065C2" w14:paraId="1ED4498B" w14:textId="77777777" w:rsidTr="00024DBA">
        <w:trPr>
          <w:trHeight w:val="300"/>
        </w:trPr>
        <w:tc>
          <w:tcPr>
            <w:tcW w:w="3760" w:type="dxa"/>
            <w:tcBorders>
              <w:top w:val="nil"/>
              <w:left w:val="nil"/>
              <w:bottom w:val="nil"/>
              <w:right w:val="nil"/>
            </w:tcBorders>
            <w:shd w:val="clear" w:color="auto" w:fill="auto"/>
            <w:noWrap/>
            <w:vAlign w:val="bottom"/>
            <w:hideMark/>
          </w:tcPr>
          <w:p w14:paraId="09171F75"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Concerns of child in school-day care</w:t>
            </w:r>
          </w:p>
        </w:tc>
        <w:tc>
          <w:tcPr>
            <w:tcW w:w="1385" w:type="dxa"/>
            <w:tcBorders>
              <w:top w:val="nil"/>
              <w:left w:val="nil"/>
              <w:bottom w:val="nil"/>
              <w:right w:val="nil"/>
            </w:tcBorders>
            <w:shd w:val="clear" w:color="auto" w:fill="auto"/>
            <w:noWrap/>
            <w:vAlign w:val="bottom"/>
            <w:hideMark/>
          </w:tcPr>
          <w:p w14:paraId="571E93BC"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1300" w:type="dxa"/>
            <w:tcBorders>
              <w:top w:val="nil"/>
              <w:left w:val="nil"/>
              <w:bottom w:val="nil"/>
              <w:right w:val="nil"/>
            </w:tcBorders>
            <w:shd w:val="clear" w:color="auto" w:fill="auto"/>
            <w:noWrap/>
            <w:vAlign w:val="bottom"/>
            <w:hideMark/>
          </w:tcPr>
          <w:p w14:paraId="4B16710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36FB22AA"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1.55 (1.38 - 1.74)</w:t>
            </w:r>
          </w:p>
        </w:tc>
        <w:tc>
          <w:tcPr>
            <w:tcW w:w="1304" w:type="dxa"/>
            <w:tcBorders>
              <w:top w:val="nil"/>
              <w:left w:val="nil"/>
              <w:bottom w:val="nil"/>
              <w:right w:val="nil"/>
            </w:tcBorders>
            <w:shd w:val="clear" w:color="auto" w:fill="auto"/>
            <w:noWrap/>
            <w:vAlign w:val="bottom"/>
            <w:hideMark/>
          </w:tcPr>
          <w:p w14:paraId="5B6D96AB"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2.07E-13</w:t>
            </w:r>
          </w:p>
        </w:tc>
        <w:tc>
          <w:tcPr>
            <w:tcW w:w="2279" w:type="dxa"/>
            <w:tcBorders>
              <w:top w:val="nil"/>
              <w:left w:val="nil"/>
              <w:bottom w:val="nil"/>
              <w:right w:val="nil"/>
            </w:tcBorders>
            <w:shd w:val="clear" w:color="auto" w:fill="auto"/>
            <w:noWrap/>
            <w:vAlign w:val="bottom"/>
            <w:hideMark/>
          </w:tcPr>
          <w:p w14:paraId="1639FFD5"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1.62 (1.43 - 1.84)</w:t>
            </w:r>
          </w:p>
        </w:tc>
        <w:tc>
          <w:tcPr>
            <w:tcW w:w="1201" w:type="dxa"/>
            <w:tcBorders>
              <w:top w:val="nil"/>
              <w:left w:val="nil"/>
              <w:bottom w:val="nil"/>
              <w:right w:val="nil"/>
            </w:tcBorders>
            <w:shd w:val="clear" w:color="auto" w:fill="auto"/>
            <w:noWrap/>
            <w:vAlign w:val="bottom"/>
            <w:hideMark/>
          </w:tcPr>
          <w:p w14:paraId="4A183C76"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9.09E-15</w:t>
            </w:r>
          </w:p>
        </w:tc>
      </w:tr>
      <w:tr w:rsidR="00A065C2" w:rsidRPr="00A065C2" w14:paraId="28E80262" w14:textId="77777777" w:rsidTr="00024DBA">
        <w:trPr>
          <w:trHeight w:val="300"/>
        </w:trPr>
        <w:tc>
          <w:tcPr>
            <w:tcW w:w="3760" w:type="dxa"/>
            <w:tcBorders>
              <w:top w:val="nil"/>
              <w:left w:val="nil"/>
              <w:bottom w:val="nil"/>
              <w:right w:val="nil"/>
            </w:tcBorders>
            <w:shd w:val="clear" w:color="auto" w:fill="auto"/>
            <w:noWrap/>
            <w:vAlign w:val="bottom"/>
            <w:hideMark/>
          </w:tcPr>
          <w:p w14:paraId="511628B2"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Problems with job or unemployment</w:t>
            </w:r>
          </w:p>
        </w:tc>
        <w:tc>
          <w:tcPr>
            <w:tcW w:w="1385" w:type="dxa"/>
            <w:tcBorders>
              <w:top w:val="nil"/>
              <w:left w:val="nil"/>
              <w:bottom w:val="nil"/>
              <w:right w:val="nil"/>
            </w:tcBorders>
            <w:shd w:val="clear" w:color="auto" w:fill="auto"/>
            <w:noWrap/>
            <w:vAlign w:val="bottom"/>
            <w:hideMark/>
          </w:tcPr>
          <w:p w14:paraId="5A240E47"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 (0 - 2)</w:t>
            </w:r>
          </w:p>
        </w:tc>
        <w:tc>
          <w:tcPr>
            <w:tcW w:w="1300" w:type="dxa"/>
            <w:tcBorders>
              <w:top w:val="nil"/>
              <w:left w:val="nil"/>
              <w:bottom w:val="nil"/>
              <w:right w:val="nil"/>
            </w:tcBorders>
            <w:shd w:val="clear" w:color="auto" w:fill="auto"/>
            <w:noWrap/>
            <w:vAlign w:val="bottom"/>
            <w:hideMark/>
          </w:tcPr>
          <w:p w14:paraId="34449CED"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2176" w:type="dxa"/>
            <w:tcBorders>
              <w:top w:val="nil"/>
              <w:left w:val="nil"/>
              <w:bottom w:val="nil"/>
              <w:right w:val="nil"/>
            </w:tcBorders>
            <w:shd w:val="clear" w:color="auto" w:fill="auto"/>
            <w:noWrap/>
            <w:vAlign w:val="bottom"/>
            <w:hideMark/>
          </w:tcPr>
          <w:p w14:paraId="4744EF7D"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1.89 (1.69 - 2.11)</w:t>
            </w:r>
          </w:p>
        </w:tc>
        <w:tc>
          <w:tcPr>
            <w:tcW w:w="1304" w:type="dxa"/>
            <w:tcBorders>
              <w:top w:val="nil"/>
              <w:left w:val="nil"/>
              <w:bottom w:val="nil"/>
              <w:right w:val="nil"/>
            </w:tcBorders>
            <w:shd w:val="clear" w:color="auto" w:fill="auto"/>
            <w:noWrap/>
            <w:vAlign w:val="bottom"/>
            <w:hideMark/>
          </w:tcPr>
          <w:p w14:paraId="3AA45B83"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4.60E-32</w:t>
            </w:r>
          </w:p>
        </w:tc>
        <w:tc>
          <w:tcPr>
            <w:tcW w:w="2279" w:type="dxa"/>
            <w:tcBorders>
              <w:top w:val="nil"/>
              <w:left w:val="nil"/>
              <w:bottom w:val="nil"/>
              <w:right w:val="nil"/>
            </w:tcBorders>
            <w:shd w:val="clear" w:color="auto" w:fill="auto"/>
            <w:noWrap/>
            <w:vAlign w:val="bottom"/>
            <w:hideMark/>
          </w:tcPr>
          <w:p w14:paraId="4E5786E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1.94 (1.73 - 2.19)</w:t>
            </w:r>
          </w:p>
        </w:tc>
        <w:tc>
          <w:tcPr>
            <w:tcW w:w="1201" w:type="dxa"/>
            <w:tcBorders>
              <w:top w:val="nil"/>
              <w:left w:val="nil"/>
              <w:bottom w:val="nil"/>
              <w:right w:val="nil"/>
            </w:tcBorders>
            <w:shd w:val="clear" w:color="auto" w:fill="auto"/>
            <w:noWrap/>
            <w:vAlign w:val="bottom"/>
            <w:hideMark/>
          </w:tcPr>
          <w:p w14:paraId="0EDF55B7"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5.90E-32</w:t>
            </w:r>
          </w:p>
        </w:tc>
      </w:tr>
      <w:tr w:rsidR="00A065C2" w:rsidRPr="00A065C2" w14:paraId="1B01CFF8" w14:textId="77777777" w:rsidTr="00024DBA">
        <w:trPr>
          <w:trHeight w:val="300"/>
        </w:trPr>
        <w:tc>
          <w:tcPr>
            <w:tcW w:w="3760" w:type="dxa"/>
            <w:tcBorders>
              <w:top w:val="nil"/>
              <w:left w:val="nil"/>
              <w:bottom w:val="nil"/>
              <w:right w:val="nil"/>
            </w:tcBorders>
            <w:shd w:val="clear" w:color="auto" w:fill="auto"/>
            <w:noWrap/>
            <w:vAlign w:val="bottom"/>
            <w:hideMark/>
          </w:tcPr>
          <w:p w14:paraId="67B02637"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Concerns with children's health</w:t>
            </w:r>
          </w:p>
        </w:tc>
        <w:tc>
          <w:tcPr>
            <w:tcW w:w="1385" w:type="dxa"/>
            <w:tcBorders>
              <w:top w:val="nil"/>
              <w:left w:val="nil"/>
              <w:bottom w:val="nil"/>
              <w:right w:val="nil"/>
            </w:tcBorders>
            <w:shd w:val="clear" w:color="auto" w:fill="auto"/>
            <w:noWrap/>
            <w:vAlign w:val="bottom"/>
            <w:hideMark/>
          </w:tcPr>
          <w:p w14:paraId="6BB70A28"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(0 - 1)</w:t>
            </w:r>
          </w:p>
        </w:tc>
        <w:tc>
          <w:tcPr>
            <w:tcW w:w="1300" w:type="dxa"/>
            <w:tcBorders>
              <w:top w:val="nil"/>
              <w:left w:val="nil"/>
              <w:bottom w:val="nil"/>
              <w:right w:val="nil"/>
            </w:tcBorders>
            <w:shd w:val="clear" w:color="auto" w:fill="auto"/>
            <w:noWrap/>
            <w:vAlign w:val="bottom"/>
            <w:hideMark/>
          </w:tcPr>
          <w:p w14:paraId="680D9C3C"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6D2FA5CD"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1.49 (1.33 - 1.65)</w:t>
            </w:r>
          </w:p>
        </w:tc>
        <w:tc>
          <w:tcPr>
            <w:tcW w:w="1304" w:type="dxa"/>
            <w:tcBorders>
              <w:top w:val="nil"/>
              <w:left w:val="nil"/>
              <w:bottom w:val="nil"/>
              <w:right w:val="nil"/>
            </w:tcBorders>
            <w:shd w:val="clear" w:color="auto" w:fill="auto"/>
            <w:noWrap/>
            <w:vAlign w:val="bottom"/>
            <w:hideMark/>
          </w:tcPr>
          <w:p w14:paraId="57F89AEA"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2.84E-13</w:t>
            </w:r>
          </w:p>
        </w:tc>
        <w:tc>
          <w:tcPr>
            <w:tcW w:w="2279" w:type="dxa"/>
            <w:tcBorders>
              <w:top w:val="nil"/>
              <w:left w:val="nil"/>
              <w:bottom w:val="nil"/>
              <w:right w:val="nil"/>
            </w:tcBorders>
            <w:shd w:val="clear" w:color="auto" w:fill="auto"/>
            <w:noWrap/>
            <w:vAlign w:val="bottom"/>
            <w:hideMark/>
          </w:tcPr>
          <w:p w14:paraId="775BDD25"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1.52 (1.36 - 1.70)</w:t>
            </w:r>
          </w:p>
        </w:tc>
        <w:tc>
          <w:tcPr>
            <w:tcW w:w="1201" w:type="dxa"/>
            <w:tcBorders>
              <w:top w:val="nil"/>
              <w:left w:val="nil"/>
              <w:bottom w:val="nil"/>
              <w:right w:val="nil"/>
            </w:tcBorders>
            <w:shd w:val="clear" w:color="auto" w:fill="auto"/>
            <w:noWrap/>
            <w:vAlign w:val="bottom"/>
            <w:hideMark/>
          </w:tcPr>
          <w:p w14:paraId="1A3FC1FD"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1.85E-13</w:t>
            </w:r>
          </w:p>
        </w:tc>
      </w:tr>
      <w:tr w:rsidR="00A065C2" w:rsidRPr="00A065C2" w14:paraId="11520A77" w14:textId="77777777" w:rsidTr="00024DBA">
        <w:trPr>
          <w:trHeight w:val="300"/>
        </w:trPr>
        <w:tc>
          <w:tcPr>
            <w:tcW w:w="3760" w:type="dxa"/>
            <w:tcBorders>
              <w:top w:val="nil"/>
              <w:left w:val="nil"/>
              <w:bottom w:val="nil"/>
              <w:right w:val="nil"/>
            </w:tcBorders>
            <w:shd w:val="clear" w:color="auto" w:fill="auto"/>
            <w:noWrap/>
            <w:vAlign w:val="bottom"/>
            <w:hideMark/>
          </w:tcPr>
          <w:p w14:paraId="2F941464"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Feeling safe in neighborhood</w:t>
            </w:r>
          </w:p>
        </w:tc>
        <w:tc>
          <w:tcPr>
            <w:tcW w:w="1385" w:type="dxa"/>
            <w:tcBorders>
              <w:top w:val="nil"/>
              <w:left w:val="nil"/>
              <w:bottom w:val="nil"/>
              <w:right w:val="nil"/>
            </w:tcBorders>
            <w:shd w:val="clear" w:color="auto" w:fill="auto"/>
            <w:noWrap/>
            <w:vAlign w:val="bottom"/>
            <w:hideMark/>
          </w:tcPr>
          <w:p w14:paraId="5EDF1C1D"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1300" w:type="dxa"/>
            <w:tcBorders>
              <w:top w:val="nil"/>
              <w:left w:val="nil"/>
              <w:bottom w:val="nil"/>
              <w:right w:val="nil"/>
            </w:tcBorders>
            <w:shd w:val="clear" w:color="auto" w:fill="auto"/>
            <w:noWrap/>
            <w:vAlign w:val="bottom"/>
            <w:hideMark/>
          </w:tcPr>
          <w:p w14:paraId="304671EF"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0 (0 - 0)</w:t>
            </w:r>
          </w:p>
        </w:tc>
        <w:tc>
          <w:tcPr>
            <w:tcW w:w="2176" w:type="dxa"/>
            <w:tcBorders>
              <w:top w:val="nil"/>
              <w:left w:val="nil"/>
              <w:bottom w:val="nil"/>
              <w:right w:val="nil"/>
            </w:tcBorders>
            <w:shd w:val="clear" w:color="auto" w:fill="auto"/>
            <w:noWrap/>
            <w:vAlign w:val="bottom"/>
            <w:hideMark/>
          </w:tcPr>
          <w:p w14:paraId="198D98CC"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1.53 (1.28 - 1.84)</w:t>
            </w:r>
          </w:p>
        </w:tc>
        <w:tc>
          <w:tcPr>
            <w:tcW w:w="1304" w:type="dxa"/>
            <w:tcBorders>
              <w:top w:val="nil"/>
              <w:left w:val="nil"/>
              <w:bottom w:val="nil"/>
              <w:right w:val="nil"/>
            </w:tcBorders>
            <w:shd w:val="clear" w:color="auto" w:fill="auto"/>
            <w:noWrap/>
            <w:vAlign w:val="bottom"/>
            <w:hideMark/>
          </w:tcPr>
          <w:p w14:paraId="682B7BB6"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2.80E-06</w:t>
            </w:r>
          </w:p>
        </w:tc>
        <w:tc>
          <w:tcPr>
            <w:tcW w:w="2279" w:type="dxa"/>
            <w:tcBorders>
              <w:top w:val="nil"/>
              <w:left w:val="nil"/>
              <w:bottom w:val="nil"/>
              <w:right w:val="nil"/>
            </w:tcBorders>
            <w:shd w:val="clear" w:color="auto" w:fill="auto"/>
            <w:noWrap/>
            <w:vAlign w:val="bottom"/>
            <w:hideMark/>
          </w:tcPr>
          <w:p w14:paraId="6735D865" w14:textId="77777777" w:rsidR="00A065C2" w:rsidRPr="00A065C2" w:rsidRDefault="00A065C2" w:rsidP="00A065C2">
            <w:pPr>
              <w:rPr>
                <w:rFonts w:ascii="Calibri" w:eastAsia="Times New Roman" w:hAnsi="Calibri" w:cs="Times New Roman"/>
                <w:color w:val="000000"/>
              </w:rPr>
            </w:pPr>
            <w:r w:rsidRPr="00A065C2">
              <w:rPr>
                <w:rFonts w:ascii="Calibri" w:eastAsia="Times New Roman" w:hAnsi="Calibri" w:cs="Times New Roman"/>
                <w:color w:val="000000"/>
              </w:rPr>
              <w:t>1.57 (1.30 - 1.90)</w:t>
            </w:r>
          </w:p>
        </w:tc>
        <w:tc>
          <w:tcPr>
            <w:tcW w:w="1201" w:type="dxa"/>
            <w:tcBorders>
              <w:top w:val="nil"/>
              <w:left w:val="nil"/>
              <w:bottom w:val="nil"/>
              <w:right w:val="nil"/>
            </w:tcBorders>
            <w:shd w:val="clear" w:color="auto" w:fill="auto"/>
            <w:noWrap/>
            <w:vAlign w:val="bottom"/>
            <w:hideMark/>
          </w:tcPr>
          <w:p w14:paraId="17BB8E62" w14:textId="77777777" w:rsidR="00A065C2" w:rsidRPr="00A065C2" w:rsidRDefault="00A065C2" w:rsidP="00A065C2">
            <w:pPr>
              <w:jc w:val="right"/>
              <w:rPr>
                <w:rFonts w:ascii="Calibri" w:eastAsia="Times New Roman" w:hAnsi="Calibri" w:cs="Times New Roman"/>
                <w:color w:val="FF0000"/>
              </w:rPr>
            </w:pPr>
            <w:r w:rsidRPr="00A065C2">
              <w:rPr>
                <w:rFonts w:ascii="Calibri" w:eastAsia="Times New Roman" w:hAnsi="Calibri" w:cs="Times New Roman"/>
                <w:color w:val="FF0000"/>
              </w:rPr>
              <w:t>2.06E-06</w:t>
            </w:r>
          </w:p>
        </w:tc>
      </w:tr>
    </w:tbl>
    <w:p w14:paraId="3B5F7FDE" w14:textId="77777777" w:rsidR="00A065C2" w:rsidRPr="00A065C2" w:rsidRDefault="00A065C2" w:rsidP="00F2248B">
      <w:pPr>
        <w:spacing w:line="360" w:lineRule="auto"/>
        <w:rPr>
          <w:b/>
        </w:rPr>
        <w:sectPr w:rsidR="00A065C2" w:rsidRPr="00A065C2" w:rsidSect="008902F5">
          <w:pgSz w:w="15840" w:h="12240" w:orient="landscape"/>
          <w:pgMar w:top="720" w:right="720" w:bottom="720" w:left="720" w:header="720" w:footer="720" w:gutter="0"/>
          <w:cols w:space="720"/>
          <w:docGrid w:linePitch="360"/>
        </w:sectPr>
      </w:pPr>
    </w:p>
    <w:p w14:paraId="7D64FC6D" w14:textId="1605588C" w:rsidR="008902F5" w:rsidRPr="009637B7" w:rsidRDefault="008902F5" w:rsidP="00F2248B">
      <w:pPr>
        <w:spacing w:line="360" w:lineRule="auto"/>
        <w:rPr>
          <w:b/>
        </w:rPr>
      </w:pPr>
      <w:r>
        <w:rPr>
          <w:b/>
        </w:rPr>
        <w:lastRenderedPageBreak/>
        <w:t>Supplemental Table 3</w:t>
      </w:r>
      <w:r w:rsidR="00260AD1" w:rsidRPr="000A277B">
        <w:rPr>
          <w:b/>
        </w:rPr>
        <w:t xml:space="preserve">. Complete </w:t>
      </w:r>
      <w:r w:rsidR="00260AD1">
        <w:rPr>
          <w:b/>
        </w:rPr>
        <w:t>PBQ</w:t>
      </w:r>
      <w:r w:rsidR="00260AD1" w:rsidRPr="000A277B">
        <w:rPr>
          <w:b/>
        </w:rPr>
        <w:t xml:space="preserve"> data between cases and controls</w:t>
      </w:r>
    </w:p>
    <w:tbl>
      <w:tblPr>
        <w:tblW w:w="10540" w:type="dxa"/>
        <w:tblInd w:w="93" w:type="dxa"/>
        <w:tblLook w:val="04A0" w:firstRow="1" w:lastRow="0" w:firstColumn="1" w:lastColumn="0" w:noHBand="0" w:noVBand="1"/>
      </w:tblPr>
      <w:tblGrid>
        <w:gridCol w:w="2880"/>
        <w:gridCol w:w="1200"/>
        <w:gridCol w:w="900"/>
        <w:gridCol w:w="1878"/>
        <w:gridCol w:w="982"/>
        <w:gridCol w:w="1766"/>
        <w:gridCol w:w="934"/>
      </w:tblGrid>
      <w:tr w:rsidR="00024DBA" w:rsidRPr="00024DBA" w14:paraId="53288F79" w14:textId="77777777" w:rsidTr="00024DBA">
        <w:trPr>
          <w:trHeight w:val="300"/>
        </w:trPr>
        <w:tc>
          <w:tcPr>
            <w:tcW w:w="2880" w:type="dxa"/>
            <w:tcBorders>
              <w:top w:val="nil"/>
              <w:left w:val="nil"/>
              <w:bottom w:val="nil"/>
              <w:right w:val="nil"/>
            </w:tcBorders>
            <w:shd w:val="clear" w:color="auto" w:fill="auto"/>
            <w:noWrap/>
            <w:vAlign w:val="bottom"/>
            <w:hideMark/>
          </w:tcPr>
          <w:p w14:paraId="002FEC26" w14:textId="77777777" w:rsidR="00024DBA" w:rsidRPr="00024DBA" w:rsidRDefault="00024DBA" w:rsidP="00024DBA">
            <w:pPr>
              <w:rPr>
                <w:rFonts w:ascii="Calibri" w:eastAsia="Times New Roman" w:hAnsi="Calibri" w:cs="Times New Roman"/>
                <w:color w:val="000000"/>
                <w:sz w:val="20"/>
                <w:szCs w:val="20"/>
              </w:rPr>
            </w:pPr>
          </w:p>
        </w:tc>
        <w:tc>
          <w:tcPr>
            <w:tcW w:w="1200" w:type="dxa"/>
            <w:tcBorders>
              <w:top w:val="nil"/>
              <w:left w:val="nil"/>
              <w:bottom w:val="nil"/>
              <w:right w:val="nil"/>
            </w:tcBorders>
            <w:shd w:val="clear" w:color="auto" w:fill="auto"/>
            <w:noWrap/>
            <w:vAlign w:val="bottom"/>
            <w:hideMark/>
          </w:tcPr>
          <w:p w14:paraId="498311D8" w14:textId="77777777" w:rsidR="00024DBA" w:rsidRPr="00024DBA" w:rsidRDefault="00024DBA" w:rsidP="00024DBA">
            <w:pPr>
              <w:jc w:val="center"/>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noWrap/>
            <w:vAlign w:val="bottom"/>
            <w:hideMark/>
          </w:tcPr>
          <w:p w14:paraId="44507379" w14:textId="77777777" w:rsidR="00024DBA" w:rsidRPr="00024DBA" w:rsidRDefault="00024DBA" w:rsidP="00024DBA">
            <w:pPr>
              <w:jc w:val="center"/>
              <w:rPr>
                <w:rFonts w:ascii="Calibri" w:eastAsia="Times New Roman" w:hAnsi="Calibri" w:cs="Times New Roman"/>
                <w:color w:val="000000"/>
                <w:sz w:val="20"/>
                <w:szCs w:val="20"/>
              </w:rPr>
            </w:pPr>
          </w:p>
        </w:tc>
        <w:tc>
          <w:tcPr>
            <w:tcW w:w="2860" w:type="dxa"/>
            <w:gridSpan w:val="2"/>
            <w:tcBorders>
              <w:top w:val="nil"/>
              <w:left w:val="nil"/>
              <w:bottom w:val="nil"/>
              <w:right w:val="nil"/>
            </w:tcBorders>
            <w:shd w:val="clear" w:color="auto" w:fill="auto"/>
            <w:noWrap/>
            <w:vAlign w:val="bottom"/>
            <w:hideMark/>
          </w:tcPr>
          <w:p w14:paraId="5D6AAF50" w14:textId="77777777" w:rsidR="00024DBA" w:rsidRPr="00024DBA" w:rsidRDefault="00024DBA" w:rsidP="00024DBA">
            <w:pPr>
              <w:jc w:val="cente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Univariate Model</w:t>
            </w:r>
          </w:p>
        </w:tc>
        <w:tc>
          <w:tcPr>
            <w:tcW w:w="2700" w:type="dxa"/>
            <w:gridSpan w:val="2"/>
            <w:tcBorders>
              <w:top w:val="nil"/>
              <w:left w:val="nil"/>
              <w:bottom w:val="nil"/>
              <w:right w:val="nil"/>
            </w:tcBorders>
            <w:shd w:val="clear" w:color="auto" w:fill="auto"/>
            <w:noWrap/>
            <w:vAlign w:val="bottom"/>
            <w:hideMark/>
          </w:tcPr>
          <w:p w14:paraId="60D47F67" w14:textId="77777777" w:rsidR="00024DBA" w:rsidRPr="00024DBA" w:rsidRDefault="00024DBA" w:rsidP="00024DBA">
            <w:pPr>
              <w:jc w:val="cente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Multivariate Model</w:t>
            </w:r>
          </w:p>
        </w:tc>
      </w:tr>
      <w:tr w:rsidR="00024DBA" w:rsidRPr="00024DBA" w14:paraId="41DC6DDA" w14:textId="77777777" w:rsidTr="00024DBA">
        <w:trPr>
          <w:trHeight w:val="300"/>
        </w:trPr>
        <w:tc>
          <w:tcPr>
            <w:tcW w:w="2880" w:type="dxa"/>
            <w:tcBorders>
              <w:top w:val="nil"/>
              <w:left w:val="nil"/>
              <w:bottom w:val="nil"/>
              <w:right w:val="nil"/>
            </w:tcBorders>
            <w:shd w:val="clear" w:color="auto" w:fill="auto"/>
            <w:noWrap/>
            <w:vAlign w:val="bottom"/>
            <w:hideMark/>
          </w:tcPr>
          <w:p w14:paraId="5614F4DD" w14:textId="77777777" w:rsidR="00024DBA" w:rsidRPr="00024DBA" w:rsidRDefault="00024DBA" w:rsidP="00024DBA">
            <w:pPr>
              <w:rPr>
                <w:rFonts w:ascii="Calibri" w:eastAsia="Times New Roman" w:hAnsi="Calibri" w:cs="Times New Roman"/>
                <w:color w:val="000000"/>
                <w:sz w:val="20"/>
                <w:szCs w:val="20"/>
              </w:rPr>
            </w:pPr>
          </w:p>
        </w:tc>
        <w:tc>
          <w:tcPr>
            <w:tcW w:w="1200" w:type="dxa"/>
            <w:tcBorders>
              <w:top w:val="nil"/>
              <w:left w:val="nil"/>
              <w:bottom w:val="nil"/>
              <w:right w:val="nil"/>
            </w:tcBorders>
            <w:shd w:val="clear" w:color="auto" w:fill="auto"/>
            <w:noWrap/>
            <w:vAlign w:val="bottom"/>
            <w:hideMark/>
          </w:tcPr>
          <w:p w14:paraId="7D02AF4D" w14:textId="77777777" w:rsidR="00024DBA" w:rsidRPr="00024DBA" w:rsidRDefault="00024DBA" w:rsidP="00024DBA">
            <w:pPr>
              <w:jc w:val="cente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Cases</w:t>
            </w:r>
          </w:p>
        </w:tc>
        <w:tc>
          <w:tcPr>
            <w:tcW w:w="900" w:type="dxa"/>
            <w:tcBorders>
              <w:top w:val="nil"/>
              <w:left w:val="nil"/>
              <w:bottom w:val="nil"/>
              <w:right w:val="nil"/>
            </w:tcBorders>
            <w:shd w:val="clear" w:color="auto" w:fill="auto"/>
            <w:noWrap/>
            <w:vAlign w:val="bottom"/>
            <w:hideMark/>
          </w:tcPr>
          <w:p w14:paraId="6B0C2830" w14:textId="77777777" w:rsidR="00024DBA" w:rsidRPr="00024DBA" w:rsidRDefault="00024DBA" w:rsidP="00024DBA">
            <w:pPr>
              <w:jc w:val="cente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Controls</w:t>
            </w:r>
          </w:p>
        </w:tc>
        <w:tc>
          <w:tcPr>
            <w:tcW w:w="1878" w:type="dxa"/>
            <w:tcBorders>
              <w:top w:val="nil"/>
              <w:left w:val="nil"/>
              <w:bottom w:val="nil"/>
              <w:right w:val="nil"/>
            </w:tcBorders>
            <w:shd w:val="clear" w:color="auto" w:fill="auto"/>
            <w:noWrap/>
            <w:vAlign w:val="bottom"/>
            <w:hideMark/>
          </w:tcPr>
          <w:p w14:paraId="4C6EA628" w14:textId="77777777" w:rsidR="00024DBA" w:rsidRPr="00024DBA" w:rsidRDefault="00024DBA" w:rsidP="00024DBA">
            <w:pPr>
              <w:jc w:val="cente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OR (95% CI)</w:t>
            </w:r>
          </w:p>
        </w:tc>
        <w:tc>
          <w:tcPr>
            <w:tcW w:w="982" w:type="dxa"/>
            <w:tcBorders>
              <w:top w:val="nil"/>
              <w:left w:val="nil"/>
              <w:bottom w:val="nil"/>
              <w:right w:val="nil"/>
            </w:tcBorders>
            <w:shd w:val="clear" w:color="auto" w:fill="auto"/>
            <w:noWrap/>
            <w:vAlign w:val="bottom"/>
            <w:hideMark/>
          </w:tcPr>
          <w:p w14:paraId="4BE93BF3" w14:textId="77777777" w:rsidR="00024DBA" w:rsidRPr="00024DBA" w:rsidRDefault="00024DBA" w:rsidP="00024DBA">
            <w:pPr>
              <w:jc w:val="cente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p-value</w:t>
            </w:r>
          </w:p>
        </w:tc>
        <w:tc>
          <w:tcPr>
            <w:tcW w:w="1766" w:type="dxa"/>
            <w:tcBorders>
              <w:top w:val="nil"/>
              <w:left w:val="nil"/>
              <w:bottom w:val="nil"/>
              <w:right w:val="nil"/>
            </w:tcBorders>
            <w:shd w:val="clear" w:color="auto" w:fill="auto"/>
            <w:noWrap/>
            <w:vAlign w:val="bottom"/>
            <w:hideMark/>
          </w:tcPr>
          <w:p w14:paraId="4DADB6F0" w14:textId="77777777" w:rsidR="00024DBA" w:rsidRPr="00024DBA" w:rsidRDefault="00024DBA" w:rsidP="00024DBA">
            <w:pPr>
              <w:jc w:val="cente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OR (95% CI)</w:t>
            </w:r>
          </w:p>
        </w:tc>
        <w:tc>
          <w:tcPr>
            <w:tcW w:w="934" w:type="dxa"/>
            <w:tcBorders>
              <w:top w:val="nil"/>
              <w:left w:val="nil"/>
              <w:bottom w:val="nil"/>
              <w:right w:val="nil"/>
            </w:tcBorders>
            <w:shd w:val="clear" w:color="auto" w:fill="auto"/>
            <w:noWrap/>
            <w:vAlign w:val="bottom"/>
            <w:hideMark/>
          </w:tcPr>
          <w:p w14:paraId="1C4FF0FA" w14:textId="77777777" w:rsidR="00024DBA" w:rsidRPr="00024DBA" w:rsidRDefault="00024DBA" w:rsidP="00024DBA">
            <w:pPr>
              <w:jc w:val="cente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p-value</w:t>
            </w:r>
          </w:p>
        </w:tc>
      </w:tr>
      <w:tr w:rsidR="00024DBA" w:rsidRPr="00024DBA" w14:paraId="297625B5" w14:textId="77777777" w:rsidTr="00024DBA">
        <w:trPr>
          <w:trHeight w:val="300"/>
        </w:trPr>
        <w:tc>
          <w:tcPr>
            <w:tcW w:w="2880" w:type="dxa"/>
            <w:tcBorders>
              <w:top w:val="nil"/>
              <w:left w:val="nil"/>
              <w:bottom w:val="nil"/>
              <w:right w:val="nil"/>
            </w:tcBorders>
            <w:shd w:val="clear" w:color="auto" w:fill="auto"/>
            <w:noWrap/>
            <w:vAlign w:val="bottom"/>
            <w:hideMark/>
          </w:tcPr>
          <w:p w14:paraId="406F2587"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Total Score</w:t>
            </w:r>
          </w:p>
        </w:tc>
        <w:tc>
          <w:tcPr>
            <w:tcW w:w="1200" w:type="dxa"/>
            <w:tcBorders>
              <w:top w:val="nil"/>
              <w:left w:val="nil"/>
              <w:bottom w:val="nil"/>
              <w:right w:val="nil"/>
            </w:tcBorders>
            <w:shd w:val="clear" w:color="auto" w:fill="auto"/>
            <w:noWrap/>
            <w:vAlign w:val="center"/>
            <w:hideMark/>
          </w:tcPr>
          <w:p w14:paraId="02FF8403"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9.5 (5 - 16)</w:t>
            </w:r>
          </w:p>
        </w:tc>
        <w:tc>
          <w:tcPr>
            <w:tcW w:w="900" w:type="dxa"/>
            <w:tcBorders>
              <w:top w:val="nil"/>
              <w:left w:val="nil"/>
              <w:bottom w:val="nil"/>
              <w:right w:val="nil"/>
            </w:tcBorders>
            <w:shd w:val="clear" w:color="auto" w:fill="auto"/>
            <w:noWrap/>
            <w:vAlign w:val="center"/>
            <w:hideMark/>
          </w:tcPr>
          <w:p w14:paraId="1F782402"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 (1 - 7)</w:t>
            </w:r>
          </w:p>
        </w:tc>
        <w:tc>
          <w:tcPr>
            <w:tcW w:w="1878" w:type="dxa"/>
            <w:tcBorders>
              <w:top w:val="nil"/>
              <w:left w:val="nil"/>
              <w:bottom w:val="nil"/>
              <w:right w:val="nil"/>
            </w:tcBorders>
            <w:shd w:val="clear" w:color="auto" w:fill="auto"/>
            <w:noWrap/>
            <w:vAlign w:val="center"/>
            <w:hideMark/>
          </w:tcPr>
          <w:p w14:paraId="5F0A2E0E"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1.15 (1.13 - 1.18)</w:t>
            </w:r>
          </w:p>
        </w:tc>
        <w:tc>
          <w:tcPr>
            <w:tcW w:w="982" w:type="dxa"/>
            <w:tcBorders>
              <w:top w:val="nil"/>
              <w:left w:val="nil"/>
              <w:bottom w:val="nil"/>
              <w:right w:val="nil"/>
            </w:tcBorders>
            <w:shd w:val="clear" w:color="auto" w:fill="auto"/>
            <w:noWrap/>
            <w:vAlign w:val="center"/>
            <w:hideMark/>
          </w:tcPr>
          <w:p w14:paraId="2495AAF3"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2.88E-57</w:t>
            </w:r>
          </w:p>
        </w:tc>
        <w:tc>
          <w:tcPr>
            <w:tcW w:w="1766" w:type="dxa"/>
            <w:tcBorders>
              <w:top w:val="nil"/>
              <w:left w:val="nil"/>
              <w:bottom w:val="nil"/>
              <w:right w:val="nil"/>
            </w:tcBorders>
            <w:shd w:val="clear" w:color="auto" w:fill="auto"/>
            <w:noWrap/>
            <w:vAlign w:val="center"/>
            <w:hideMark/>
          </w:tcPr>
          <w:p w14:paraId="1CCBFA4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1.15 (1.13 - 1.18)</w:t>
            </w:r>
          </w:p>
        </w:tc>
        <w:tc>
          <w:tcPr>
            <w:tcW w:w="934" w:type="dxa"/>
            <w:tcBorders>
              <w:top w:val="nil"/>
              <w:left w:val="nil"/>
              <w:bottom w:val="nil"/>
              <w:right w:val="nil"/>
            </w:tcBorders>
            <w:shd w:val="clear" w:color="auto" w:fill="auto"/>
            <w:noWrap/>
            <w:vAlign w:val="center"/>
            <w:hideMark/>
          </w:tcPr>
          <w:p w14:paraId="584D5301"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3.41E-52</w:t>
            </w:r>
          </w:p>
        </w:tc>
      </w:tr>
      <w:tr w:rsidR="00024DBA" w:rsidRPr="00024DBA" w14:paraId="3B8BA860" w14:textId="77777777" w:rsidTr="00024DBA">
        <w:trPr>
          <w:trHeight w:val="300"/>
        </w:trPr>
        <w:tc>
          <w:tcPr>
            <w:tcW w:w="2880" w:type="dxa"/>
            <w:tcBorders>
              <w:top w:val="nil"/>
              <w:left w:val="nil"/>
              <w:bottom w:val="nil"/>
              <w:right w:val="nil"/>
            </w:tcBorders>
            <w:shd w:val="clear" w:color="auto" w:fill="auto"/>
            <w:noWrap/>
            <w:vAlign w:val="bottom"/>
            <w:hideMark/>
          </w:tcPr>
          <w:p w14:paraId="34914A26"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Factor 1 Score</w:t>
            </w:r>
          </w:p>
        </w:tc>
        <w:tc>
          <w:tcPr>
            <w:tcW w:w="1200" w:type="dxa"/>
            <w:tcBorders>
              <w:top w:val="nil"/>
              <w:left w:val="nil"/>
              <w:bottom w:val="nil"/>
              <w:right w:val="nil"/>
            </w:tcBorders>
            <w:shd w:val="clear" w:color="auto" w:fill="auto"/>
            <w:noWrap/>
            <w:vAlign w:val="center"/>
            <w:hideMark/>
          </w:tcPr>
          <w:p w14:paraId="44D672E4"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6 (3 - 10)</w:t>
            </w:r>
          </w:p>
        </w:tc>
        <w:tc>
          <w:tcPr>
            <w:tcW w:w="900" w:type="dxa"/>
            <w:tcBorders>
              <w:top w:val="nil"/>
              <w:left w:val="nil"/>
              <w:bottom w:val="nil"/>
              <w:right w:val="nil"/>
            </w:tcBorders>
            <w:shd w:val="clear" w:color="auto" w:fill="auto"/>
            <w:noWrap/>
            <w:vAlign w:val="center"/>
            <w:hideMark/>
          </w:tcPr>
          <w:p w14:paraId="72025B8F"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 (0 - 5)</w:t>
            </w:r>
          </w:p>
        </w:tc>
        <w:tc>
          <w:tcPr>
            <w:tcW w:w="1878" w:type="dxa"/>
            <w:tcBorders>
              <w:top w:val="nil"/>
              <w:left w:val="nil"/>
              <w:bottom w:val="nil"/>
              <w:right w:val="nil"/>
            </w:tcBorders>
            <w:shd w:val="clear" w:color="auto" w:fill="auto"/>
            <w:noWrap/>
            <w:vAlign w:val="center"/>
            <w:hideMark/>
          </w:tcPr>
          <w:p w14:paraId="5F7F68C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1.21 (1.17 - 1.24)</w:t>
            </w:r>
          </w:p>
        </w:tc>
        <w:tc>
          <w:tcPr>
            <w:tcW w:w="982" w:type="dxa"/>
            <w:tcBorders>
              <w:top w:val="nil"/>
              <w:left w:val="nil"/>
              <w:bottom w:val="nil"/>
              <w:right w:val="nil"/>
            </w:tcBorders>
            <w:shd w:val="clear" w:color="auto" w:fill="auto"/>
            <w:noWrap/>
            <w:vAlign w:val="center"/>
            <w:hideMark/>
          </w:tcPr>
          <w:p w14:paraId="35E33618"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3.06E-47</w:t>
            </w:r>
          </w:p>
        </w:tc>
        <w:tc>
          <w:tcPr>
            <w:tcW w:w="1766" w:type="dxa"/>
            <w:tcBorders>
              <w:top w:val="nil"/>
              <w:left w:val="nil"/>
              <w:bottom w:val="nil"/>
              <w:right w:val="nil"/>
            </w:tcBorders>
            <w:shd w:val="clear" w:color="auto" w:fill="auto"/>
            <w:noWrap/>
            <w:vAlign w:val="center"/>
            <w:hideMark/>
          </w:tcPr>
          <w:p w14:paraId="689EF91A"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1.23 (1.19 - 1.27)</w:t>
            </w:r>
          </w:p>
        </w:tc>
        <w:tc>
          <w:tcPr>
            <w:tcW w:w="934" w:type="dxa"/>
            <w:tcBorders>
              <w:top w:val="nil"/>
              <w:left w:val="nil"/>
              <w:bottom w:val="nil"/>
              <w:right w:val="nil"/>
            </w:tcBorders>
            <w:shd w:val="clear" w:color="auto" w:fill="auto"/>
            <w:noWrap/>
            <w:vAlign w:val="center"/>
            <w:hideMark/>
          </w:tcPr>
          <w:p w14:paraId="35C7581A"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5.05E-46</w:t>
            </w:r>
          </w:p>
        </w:tc>
      </w:tr>
      <w:tr w:rsidR="00024DBA" w:rsidRPr="00024DBA" w14:paraId="73858560" w14:textId="77777777" w:rsidTr="00024DBA">
        <w:trPr>
          <w:trHeight w:val="300"/>
        </w:trPr>
        <w:tc>
          <w:tcPr>
            <w:tcW w:w="2880" w:type="dxa"/>
            <w:tcBorders>
              <w:top w:val="nil"/>
              <w:left w:val="nil"/>
              <w:bottom w:val="nil"/>
              <w:right w:val="nil"/>
            </w:tcBorders>
            <w:shd w:val="clear" w:color="auto" w:fill="auto"/>
            <w:noWrap/>
            <w:vAlign w:val="bottom"/>
            <w:hideMark/>
          </w:tcPr>
          <w:p w14:paraId="77C736ED"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Factor 2 Score</w:t>
            </w:r>
          </w:p>
        </w:tc>
        <w:tc>
          <w:tcPr>
            <w:tcW w:w="1200" w:type="dxa"/>
            <w:tcBorders>
              <w:top w:val="nil"/>
              <w:left w:val="nil"/>
              <w:bottom w:val="nil"/>
              <w:right w:val="nil"/>
            </w:tcBorders>
            <w:shd w:val="clear" w:color="auto" w:fill="auto"/>
            <w:noWrap/>
            <w:vAlign w:val="center"/>
            <w:hideMark/>
          </w:tcPr>
          <w:p w14:paraId="309309F3"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 (0 - 3)</w:t>
            </w:r>
          </w:p>
        </w:tc>
        <w:tc>
          <w:tcPr>
            <w:tcW w:w="900" w:type="dxa"/>
            <w:tcBorders>
              <w:top w:val="nil"/>
              <w:left w:val="nil"/>
              <w:bottom w:val="nil"/>
              <w:right w:val="nil"/>
            </w:tcBorders>
            <w:shd w:val="clear" w:color="auto" w:fill="auto"/>
            <w:noWrap/>
            <w:vAlign w:val="center"/>
            <w:hideMark/>
          </w:tcPr>
          <w:p w14:paraId="13F17FD4"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32C1A59C"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1.48 (1.38 - 1.59)</w:t>
            </w:r>
          </w:p>
        </w:tc>
        <w:tc>
          <w:tcPr>
            <w:tcW w:w="982" w:type="dxa"/>
            <w:tcBorders>
              <w:top w:val="nil"/>
              <w:left w:val="nil"/>
              <w:bottom w:val="nil"/>
              <w:right w:val="nil"/>
            </w:tcBorders>
            <w:shd w:val="clear" w:color="auto" w:fill="auto"/>
            <w:noWrap/>
            <w:vAlign w:val="center"/>
            <w:hideMark/>
          </w:tcPr>
          <w:p w14:paraId="49FB10FC"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2.55E-44</w:t>
            </w:r>
          </w:p>
        </w:tc>
        <w:tc>
          <w:tcPr>
            <w:tcW w:w="1766" w:type="dxa"/>
            <w:tcBorders>
              <w:top w:val="nil"/>
              <w:left w:val="nil"/>
              <w:bottom w:val="nil"/>
              <w:right w:val="nil"/>
            </w:tcBorders>
            <w:shd w:val="clear" w:color="auto" w:fill="auto"/>
            <w:noWrap/>
            <w:vAlign w:val="center"/>
            <w:hideMark/>
          </w:tcPr>
          <w:p w14:paraId="3FC7800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1.47 (1.37 - 1.58)</w:t>
            </w:r>
          </w:p>
        </w:tc>
        <w:tc>
          <w:tcPr>
            <w:tcW w:w="934" w:type="dxa"/>
            <w:tcBorders>
              <w:top w:val="nil"/>
              <w:left w:val="nil"/>
              <w:bottom w:val="nil"/>
              <w:right w:val="nil"/>
            </w:tcBorders>
            <w:shd w:val="clear" w:color="auto" w:fill="auto"/>
            <w:noWrap/>
            <w:vAlign w:val="center"/>
            <w:hideMark/>
          </w:tcPr>
          <w:p w14:paraId="6388006F"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3.83E-39</w:t>
            </w:r>
          </w:p>
        </w:tc>
      </w:tr>
      <w:tr w:rsidR="00024DBA" w:rsidRPr="00024DBA" w14:paraId="26127421" w14:textId="77777777" w:rsidTr="00024DBA">
        <w:trPr>
          <w:trHeight w:val="300"/>
        </w:trPr>
        <w:tc>
          <w:tcPr>
            <w:tcW w:w="2880" w:type="dxa"/>
            <w:tcBorders>
              <w:top w:val="nil"/>
              <w:left w:val="nil"/>
              <w:bottom w:val="nil"/>
              <w:right w:val="nil"/>
            </w:tcBorders>
            <w:shd w:val="clear" w:color="auto" w:fill="auto"/>
            <w:noWrap/>
            <w:vAlign w:val="bottom"/>
            <w:hideMark/>
          </w:tcPr>
          <w:p w14:paraId="645AB905"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Factor 3 Score</w:t>
            </w:r>
          </w:p>
        </w:tc>
        <w:tc>
          <w:tcPr>
            <w:tcW w:w="1200" w:type="dxa"/>
            <w:tcBorders>
              <w:top w:val="nil"/>
              <w:left w:val="nil"/>
              <w:bottom w:val="nil"/>
              <w:right w:val="nil"/>
            </w:tcBorders>
            <w:shd w:val="clear" w:color="auto" w:fill="auto"/>
            <w:noWrap/>
            <w:vAlign w:val="center"/>
            <w:hideMark/>
          </w:tcPr>
          <w:p w14:paraId="0778EC7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 (0 - 4)</w:t>
            </w:r>
          </w:p>
        </w:tc>
        <w:tc>
          <w:tcPr>
            <w:tcW w:w="900" w:type="dxa"/>
            <w:tcBorders>
              <w:top w:val="nil"/>
              <w:left w:val="nil"/>
              <w:bottom w:val="nil"/>
              <w:right w:val="nil"/>
            </w:tcBorders>
            <w:shd w:val="clear" w:color="auto" w:fill="auto"/>
            <w:noWrap/>
            <w:vAlign w:val="center"/>
            <w:hideMark/>
          </w:tcPr>
          <w:p w14:paraId="4514E13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(0 - 2)</w:t>
            </w:r>
          </w:p>
        </w:tc>
        <w:tc>
          <w:tcPr>
            <w:tcW w:w="1878" w:type="dxa"/>
            <w:tcBorders>
              <w:top w:val="nil"/>
              <w:left w:val="nil"/>
              <w:bottom w:val="nil"/>
              <w:right w:val="nil"/>
            </w:tcBorders>
            <w:shd w:val="clear" w:color="auto" w:fill="auto"/>
            <w:noWrap/>
            <w:vAlign w:val="center"/>
            <w:hideMark/>
          </w:tcPr>
          <w:p w14:paraId="4D117743"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1.40 (1.33 - 1.49)</w:t>
            </w:r>
          </w:p>
        </w:tc>
        <w:tc>
          <w:tcPr>
            <w:tcW w:w="982" w:type="dxa"/>
            <w:tcBorders>
              <w:top w:val="nil"/>
              <w:left w:val="nil"/>
              <w:bottom w:val="nil"/>
              <w:right w:val="nil"/>
            </w:tcBorders>
            <w:shd w:val="clear" w:color="auto" w:fill="auto"/>
            <w:noWrap/>
            <w:vAlign w:val="center"/>
            <w:hideMark/>
          </w:tcPr>
          <w:p w14:paraId="32193595"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9.06E-39</w:t>
            </w:r>
          </w:p>
        </w:tc>
        <w:tc>
          <w:tcPr>
            <w:tcW w:w="1766" w:type="dxa"/>
            <w:tcBorders>
              <w:top w:val="nil"/>
              <w:left w:val="nil"/>
              <w:bottom w:val="nil"/>
              <w:right w:val="nil"/>
            </w:tcBorders>
            <w:shd w:val="clear" w:color="auto" w:fill="auto"/>
            <w:noWrap/>
            <w:vAlign w:val="center"/>
            <w:hideMark/>
          </w:tcPr>
          <w:p w14:paraId="0C2972B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1.38 (1.30 - 1.46)</w:t>
            </w:r>
          </w:p>
        </w:tc>
        <w:tc>
          <w:tcPr>
            <w:tcW w:w="934" w:type="dxa"/>
            <w:tcBorders>
              <w:top w:val="nil"/>
              <w:left w:val="nil"/>
              <w:bottom w:val="nil"/>
              <w:right w:val="nil"/>
            </w:tcBorders>
            <w:shd w:val="clear" w:color="auto" w:fill="auto"/>
            <w:noWrap/>
            <w:vAlign w:val="center"/>
            <w:hideMark/>
          </w:tcPr>
          <w:p w14:paraId="2D22AB4D"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5.68E-33</w:t>
            </w:r>
          </w:p>
        </w:tc>
      </w:tr>
      <w:tr w:rsidR="00024DBA" w:rsidRPr="00024DBA" w14:paraId="014178BD" w14:textId="77777777" w:rsidTr="00024DBA">
        <w:trPr>
          <w:trHeight w:val="300"/>
        </w:trPr>
        <w:tc>
          <w:tcPr>
            <w:tcW w:w="2880" w:type="dxa"/>
            <w:tcBorders>
              <w:top w:val="nil"/>
              <w:left w:val="nil"/>
              <w:bottom w:val="nil"/>
              <w:right w:val="nil"/>
            </w:tcBorders>
            <w:shd w:val="clear" w:color="auto" w:fill="auto"/>
            <w:noWrap/>
            <w:vAlign w:val="bottom"/>
            <w:hideMark/>
          </w:tcPr>
          <w:p w14:paraId="2CFDD095"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Factor 4 Score</w:t>
            </w:r>
          </w:p>
        </w:tc>
        <w:tc>
          <w:tcPr>
            <w:tcW w:w="1200" w:type="dxa"/>
            <w:tcBorders>
              <w:top w:val="nil"/>
              <w:left w:val="nil"/>
              <w:bottom w:val="nil"/>
              <w:right w:val="nil"/>
            </w:tcBorders>
            <w:shd w:val="clear" w:color="auto" w:fill="auto"/>
            <w:noWrap/>
            <w:vAlign w:val="center"/>
            <w:hideMark/>
          </w:tcPr>
          <w:p w14:paraId="2037BF9E"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15BEE1EC"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56EDE630"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1.74 (1.10 - 3.19)</w:t>
            </w:r>
          </w:p>
        </w:tc>
        <w:tc>
          <w:tcPr>
            <w:tcW w:w="982" w:type="dxa"/>
            <w:tcBorders>
              <w:top w:val="nil"/>
              <w:left w:val="nil"/>
              <w:bottom w:val="nil"/>
              <w:right w:val="nil"/>
            </w:tcBorders>
            <w:shd w:val="clear" w:color="auto" w:fill="auto"/>
            <w:noWrap/>
            <w:vAlign w:val="center"/>
            <w:hideMark/>
          </w:tcPr>
          <w:p w14:paraId="7FA495E7" w14:textId="391A887C" w:rsidR="00024DBA" w:rsidRPr="00F202E8" w:rsidRDefault="00F75A97"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1.71</w:t>
            </w:r>
            <w:r w:rsidR="00024DBA" w:rsidRPr="00F202E8">
              <w:rPr>
                <w:rFonts w:ascii="Calibri" w:eastAsia="Times New Roman" w:hAnsi="Calibri" w:cs="Times New Roman"/>
                <w:color w:val="FF0000"/>
                <w:sz w:val="20"/>
                <w:szCs w:val="20"/>
              </w:rPr>
              <w:t>E-02</w:t>
            </w:r>
          </w:p>
        </w:tc>
        <w:tc>
          <w:tcPr>
            <w:tcW w:w="1766" w:type="dxa"/>
            <w:tcBorders>
              <w:top w:val="nil"/>
              <w:left w:val="nil"/>
              <w:bottom w:val="nil"/>
              <w:right w:val="nil"/>
            </w:tcBorders>
            <w:shd w:val="clear" w:color="auto" w:fill="auto"/>
            <w:noWrap/>
            <w:vAlign w:val="center"/>
            <w:hideMark/>
          </w:tcPr>
          <w:p w14:paraId="6817B04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1.76 (1.08 - 3.47)</w:t>
            </w:r>
          </w:p>
        </w:tc>
        <w:tc>
          <w:tcPr>
            <w:tcW w:w="934" w:type="dxa"/>
            <w:tcBorders>
              <w:top w:val="nil"/>
              <w:left w:val="nil"/>
              <w:bottom w:val="nil"/>
              <w:right w:val="nil"/>
            </w:tcBorders>
            <w:shd w:val="clear" w:color="auto" w:fill="auto"/>
            <w:noWrap/>
            <w:vAlign w:val="center"/>
            <w:hideMark/>
          </w:tcPr>
          <w:p w14:paraId="6FD2B39D"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2.07E-02</w:t>
            </w:r>
          </w:p>
        </w:tc>
      </w:tr>
      <w:tr w:rsidR="00024DBA" w:rsidRPr="00024DBA" w14:paraId="56C25DB3" w14:textId="77777777" w:rsidTr="00024DBA">
        <w:trPr>
          <w:trHeight w:val="300"/>
        </w:trPr>
        <w:tc>
          <w:tcPr>
            <w:tcW w:w="2880" w:type="dxa"/>
            <w:tcBorders>
              <w:top w:val="nil"/>
              <w:left w:val="nil"/>
              <w:bottom w:val="nil"/>
              <w:right w:val="nil"/>
            </w:tcBorders>
            <w:shd w:val="clear" w:color="auto" w:fill="auto"/>
            <w:noWrap/>
            <w:vAlign w:val="bottom"/>
            <w:hideMark/>
          </w:tcPr>
          <w:p w14:paraId="47C190F3" w14:textId="77777777" w:rsidR="00024DBA" w:rsidRPr="00024DBA" w:rsidRDefault="00024DBA" w:rsidP="00024DBA">
            <w:pPr>
              <w:rPr>
                <w:rFonts w:ascii="Calibri" w:eastAsia="Times New Roman" w:hAnsi="Calibri" w:cs="Times New Roman"/>
                <w:color w:val="000000"/>
                <w:sz w:val="20"/>
                <w:szCs w:val="20"/>
              </w:rPr>
            </w:pPr>
          </w:p>
        </w:tc>
        <w:tc>
          <w:tcPr>
            <w:tcW w:w="1200" w:type="dxa"/>
            <w:tcBorders>
              <w:top w:val="nil"/>
              <w:left w:val="nil"/>
              <w:bottom w:val="nil"/>
              <w:right w:val="nil"/>
            </w:tcBorders>
            <w:shd w:val="clear" w:color="auto" w:fill="auto"/>
            <w:noWrap/>
            <w:vAlign w:val="center"/>
            <w:hideMark/>
          </w:tcPr>
          <w:p w14:paraId="67E28D26" w14:textId="77777777" w:rsidR="00024DBA" w:rsidRPr="00024DBA" w:rsidRDefault="00024DBA" w:rsidP="00024DBA">
            <w:pPr>
              <w:jc w:val="right"/>
              <w:rPr>
                <w:rFonts w:ascii="Calibri" w:eastAsia="Times New Roman" w:hAnsi="Calibri" w:cs="Times New Roman"/>
                <w:color w:val="000000"/>
                <w:sz w:val="20"/>
                <w:szCs w:val="20"/>
              </w:rPr>
            </w:pPr>
          </w:p>
        </w:tc>
        <w:tc>
          <w:tcPr>
            <w:tcW w:w="900" w:type="dxa"/>
            <w:tcBorders>
              <w:top w:val="nil"/>
              <w:left w:val="nil"/>
              <w:bottom w:val="nil"/>
              <w:right w:val="nil"/>
            </w:tcBorders>
            <w:shd w:val="clear" w:color="auto" w:fill="auto"/>
            <w:noWrap/>
            <w:vAlign w:val="center"/>
            <w:hideMark/>
          </w:tcPr>
          <w:p w14:paraId="794DCC0F" w14:textId="77777777" w:rsidR="00024DBA" w:rsidRPr="00024DBA" w:rsidRDefault="00024DBA" w:rsidP="00024DBA">
            <w:pPr>
              <w:jc w:val="right"/>
              <w:rPr>
                <w:rFonts w:ascii="Calibri" w:eastAsia="Times New Roman" w:hAnsi="Calibri" w:cs="Times New Roman"/>
                <w:color w:val="000000"/>
                <w:sz w:val="20"/>
                <w:szCs w:val="20"/>
              </w:rPr>
            </w:pPr>
          </w:p>
        </w:tc>
        <w:tc>
          <w:tcPr>
            <w:tcW w:w="1878" w:type="dxa"/>
            <w:tcBorders>
              <w:top w:val="nil"/>
              <w:left w:val="nil"/>
              <w:bottom w:val="nil"/>
              <w:right w:val="nil"/>
            </w:tcBorders>
            <w:shd w:val="clear" w:color="auto" w:fill="auto"/>
            <w:noWrap/>
            <w:vAlign w:val="center"/>
            <w:hideMark/>
          </w:tcPr>
          <w:p w14:paraId="389A52D0" w14:textId="77777777" w:rsidR="00024DBA" w:rsidRPr="00024DBA" w:rsidRDefault="00024DBA" w:rsidP="00024DBA">
            <w:pPr>
              <w:jc w:val="right"/>
              <w:rPr>
                <w:rFonts w:ascii="Calibri" w:eastAsia="Times New Roman" w:hAnsi="Calibri" w:cs="Times New Roman"/>
                <w:color w:val="000000"/>
                <w:sz w:val="20"/>
                <w:szCs w:val="20"/>
              </w:rPr>
            </w:pPr>
          </w:p>
        </w:tc>
        <w:tc>
          <w:tcPr>
            <w:tcW w:w="982" w:type="dxa"/>
            <w:tcBorders>
              <w:top w:val="nil"/>
              <w:left w:val="nil"/>
              <w:bottom w:val="nil"/>
              <w:right w:val="nil"/>
            </w:tcBorders>
            <w:shd w:val="clear" w:color="auto" w:fill="auto"/>
            <w:noWrap/>
            <w:vAlign w:val="center"/>
            <w:hideMark/>
          </w:tcPr>
          <w:p w14:paraId="1367B6AE" w14:textId="77777777" w:rsidR="00024DBA" w:rsidRPr="00F202E8" w:rsidRDefault="00024DBA" w:rsidP="00024DBA">
            <w:pPr>
              <w:jc w:val="right"/>
              <w:rPr>
                <w:rFonts w:ascii="Calibri" w:eastAsia="Times New Roman" w:hAnsi="Calibri" w:cs="Times New Roman"/>
                <w:color w:val="FF0000"/>
                <w:sz w:val="20"/>
                <w:szCs w:val="20"/>
              </w:rPr>
            </w:pPr>
          </w:p>
        </w:tc>
        <w:tc>
          <w:tcPr>
            <w:tcW w:w="1766" w:type="dxa"/>
            <w:tcBorders>
              <w:top w:val="nil"/>
              <w:left w:val="nil"/>
              <w:bottom w:val="nil"/>
              <w:right w:val="nil"/>
            </w:tcBorders>
            <w:shd w:val="clear" w:color="auto" w:fill="auto"/>
            <w:noWrap/>
            <w:vAlign w:val="center"/>
            <w:hideMark/>
          </w:tcPr>
          <w:p w14:paraId="0CD7DEC5" w14:textId="77777777" w:rsidR="00024DBA" w:rsidRPr="00024DBA" w:rsidRDefault="00024DBA" w:rsidP="00024DBA">
            <w:pPr>
              <w:jc w:val="right"/>
              <w:rPr>
                <w:rFonts w:ascii="Calibri" w:eastAsia="Times New Roman" w:hAnsi="Calibri" w:cs="Times New Roman"/>
                <w:color w:val="000000"/>
                <w:sz w:val="20"/>
                <w:szCs w:val="20"/>
              </w:rPr>
            </w:pPr>
          </w:p>
        </w:tc>
        <w:tc>
          <w:tcPr>
            <w:tcW w:w="934" w:type="dxa"/>
            <w:tcBorders>
              <w:top w:val="nil"/>
              <w:left w:val="nil"/>
              <w:bottom w:val="nil"/>
              <w:right w:val="nil"/>
            </w:tcBorders>
            <w:shd w:val="clear" w:color="auto" w:fill="auto"/>
            <w:noWrap/>
            <w:vAlign w:val="center"/>
            <w:hideMark/>
          </w:tcPr>
          <w:p w14:paraId="5089EFD3" w14:textId="77777777" w:rsidR="00024DBA" w:rsidRPr="00F202E8" w:rsidRDefault="00024DBA" w:rsidP="00024DBA">
            <w:pPr>
              <w:jc w:val="right"/>
              <w:rPr>
                <w:rFonts w:ascii="Calibri" w:eastAsia="Times New Roman" w:hAnsi="Calibri" w:cs="Times New Roman"/>
                <w:color w:val="FF0000"/>
                <w:sz w:val="20"/>
                <w:szCs w:val="20"/>
              </w:rPr>
            </w:pPr>
          </w:p>
        </w:tc>
      </w:tr>
      <w:tr w:rsidR="00024DBA" w:rsidRPr="00024DBA" w14:paraId="0EEAAF9E" w14:textId="77777777" w:rsidTr="00024DBA">
        <w:trPr>
          <w:trHeight w:val="300"/>
        </w:trPr>
        <w:tc>
          <w:tcPr>
            <w:tcW w:w="2880" w:type="dxa"/>
            <w:tcBorders>
              <w:top w:val="nil"/>
              <w:left w:val="nil"/>
              <w:bottom w:val="nil"/>
              <w:right w:val="nil"/>
            </w:tcBorders>
            <w:shd w:val="clear" w:color="auto" w:fill="auto"/>
            <w:noWrap/>
            <w:vAlign w:val="bottom"/>
            <w:hideMark/>
          </w:tcPr>
          <w:p w14:paraId="79917304"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feel trapped as a mother</w:t>
            </w:r>
          </w:p>
        </w:tc>
        <w:tc>
          <w:tcPr>
            <w:tcW w:w="1200" w:type="dxa"/>
            <w:tcBorders>
              <w:top w:val="nil"/>
              <w:left w:val="nil"/>
              <w:bottom w:val="nil"/>
              <w:right w:val="nil"/>
            </w:tcBorders>
            <w:shd w:val="clear" w:color="auto" w:fill="auto"/>
            <w:noWrap/>
            <w:vAlign w:val="center"/>
            <w:hideMark/>
          </w:tcPr>
          <w:p w14:paraId="5BF65C3C"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 (0 - 2)</w:t>
            </w:r>
          </w:p>
        </w:tc>
        <w:tc>
          <w:tcPr>
            <w:tcW w:w="900" w:type="dxa"/>
            <w:tcBorders>
              <w:top w:val="nil"/>
              <w:left w:val="nil"/>
              <w:bottom w:val="nil"/>
              <w:right w:val="nil"/>
            </w:tcBorders>
            <w:shd w:val="clear" w:color="auto" w:fill="auto"/>
            <w:noWrap/>
            <w:vAlign w:val="center"/>
            <w:hideMark/>
          </w:tcPr>
          <w:p w14:paraId="153D4656"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6AC0113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3.02 (2.60 - 3.54)</w:t>
            </w:r>
          </w:p>
        </w:tc>
        <w:tc>
          <w:tcPr>
            <w:tcW w:w="982" w:type="dxa"/>
            <w:tcBorders>
              <w:top w:val="nil"/>
              <w:left w:val="nil"/>
              <w:bottom w:val="nil"/>
              <w:right w:val="nil"/>
            </w:tcBorders>
            <w:shd w:val="clear" w:color="auto" w:fill="auto"/>
            <w:noWrap/>
            <w:vAlign w:val="center"/>
            <w:hideMark/>
          </w:tcPr>
          <w:p w14:paraId="6561E2EB"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4.64E-67</w:t>
            </w:r>
          </w:p>
        </w:tc>
        <w:tc>
          <w:tcPr>
            <w:tcW w:w="1766" w:type="dxa"/>
            <w:tcBorders>
              <w:top w:val="nil"/>
              <w:left w:val="nil"/>
              <w:bottom w:val="nil"/>
              <w:right w:val="nil"/>
            </w:tcBorders>
            <w:shd w:val="clear" w:color="auto" w:fill="auto"/>
            <w:noWrap/>
            <w:vAlign w:val="center"/>
            <w:hideMark/>
          </w:tcPr>
          <w:p w14:paraId="774B2D1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2.95 (2.53 - 3.47)</w:t>
            </w:r>
          </w:p>
        </w:tc>
        <w:tc>
          <w:tcPr>
            <w:tcW w:w="934" w:type="dxa"/>
            <w:tcBorders>
              <w:top w:val="nil"/>
              <w:left w:val="nil"/>
              <w:bottom w:val="nil"/>
              <w:right w:val="nil"/>
            </w:tcBorders>
            <w:shd w:val="clear" w:color="auto" w:fill="auto"/>
            <w:noWrap/>
            <w:vAlign w:val="center"/>
            <w:hideMark/>
          </w:tcPr>
          <w:p w14:paraId="1A0D650F"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2.60E-59</w:t>
            </w:r>
          </w:p>
        </w:tc>
      </w:tr>
      <w:tr w:rsidR="00024DBA" w:rsidRPr="00024DBA" w14:paraId="2F79B0B8" w14:textId="77777777" w:rsidTr="00024DBA">
        <w:trPr>
          <w:trHeight w:val="300"/>
        </w:trPr>
        <w:tc>
          <w:tcPr>
            <w:tcW w:w="2880" w:type="dxa"/>
            <w:tcBorders>
              <w:top w:val="nil"/>
              <w:left w:val="nil"/>
              <w:bottom w:val="nil"/>
              <w:right w:val="nil"/>
            </w:tcBorders>
            <w:shd w:val="clear" w:color="auto" w:fill="auto"/>
            <w:noWrap/>
            <w:vAlign w:val="bottom"/>
            <w:hideMark/>
          </w:tcPr>
          <w:p w14:paraId="5C5FF898"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feel close to my baby</w:t>
            </w:r>
          </w:p>
        </w:tc>
        <w:tc>
          <w:tcPr>
            <w:tcW w:w="1200" w:type="dxa"/>
            <w:tcBorders>
              <w:top w:val="nil"/>
              <w:left w:val="nil"/>
              <w:bottom w:val="nil"/>
              <w:right w:val="nil"/>
            </w:tcBorders>
            <w:shd w:val="clear" w:color="auto" w:fill="auto"/>
            <w:noWrap/>
            <w:vAlign w:val="center"/>
            <w:hideMark/>
          </w:tcPr>
          <w:p w14:paraId="68D0C1E6"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2BAB76D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6BFBBBBF"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3.06 (2.42 - 3.96)</w:t>
            </w:r>
          </w:p>
        </w:tc>
        <w:tc>
          <w:tcPr>
            <w:tcW w:w="982" w:type="dxa"/>
            <w:tcBorders>
              <w:top w:val="nil"/>
              <w:left w:val="nil"/>
              <w:bottom w:val="nil"/>
              <w:right w:val="nil"/>
            </w:tcBorders>
            <w:shd w:val="clear" w:color="auto" w:fill="auto"/>
            <w:noWrap/>
            <w:vAlign w:val="center"/>
            <w:hideMark/>
          </w:tcPr>
          <w:p w14:paraId="335E88D2"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1.51E-28</w:t>
            </w:r>
          </w:p>
        </w:tc>
        <w:tc>
          <w:tcPr>
            <w:tcW w:w="1766" w:type="dxa"/>
            <w:tcBorders>
              <w:top w:val="nil"/>
              <w:left w:val="nil"/>
              <w:bottom w:val="nil"/>
              <w:right w:val="nil"/>
            </w:tcBorders>
            <w:shd w:val="clear" w:color="auto" w:fill="auto"/>
            <w:noWrap/>
            <w:vAlign w:val="center"/>
            <w:hideMark/>
          </w:tcPr>
          <w:p w14:paraId="4CB3B2A3"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3.04 (2.38 - 3.99)</w:t>
            </w:r>
          </w:p>
        </w:tc>
        <w:tc>
          <w:tcPr>
            <w:tcW w:w="934" w:type="dxa"/>
            <w:tcBorders>
              <w:top w:val="nil"/>
              <w:left w:val="nil"/>
              <w:bottom w:val="nil"/>
              <w:right w:val="nil"/>
            </w:tcBorders>
            <w:shd w:val="clear" w:color="auto" w:fill="auto"/>
            <w:noWrap/>
            <w:vAlign w:val="center"/>
            <w:hideMark/>
          </w:tcPr>
          <w:p w14:paraId="24D8E298"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3.37E-26</w:t>
            </w:r>
          </w:p>
        </w:tc>
      </w:tr>
      <w:tr w:rsidR="00024DBA" w:rsidRPr="00024DBA" w14:paraId="39DD80F6" w14:textId="77777777" w:rsidTr="00024DBA">
        <w:trPr>
          <w:trHeight w:val="300"/>
        </w:trPr>
        <w:tc>
          <w:tcPr>
            <w:tcW w:w="2880" w:type="dxa"/>
            <w:tcBorders>
              <w:top w:val="nil"/>
              <w:left w:val="nil"/>
              <w:bottom w:val="nil"/>
              <w:right w:val="nil"/>
            </w:tcBorders>
            <w:shd w:val="clear" w:color="auto" w:fill="auto"/>
            <w:noWrap/>
            <w:vAlign w:val="bottom"/>
            <w:hideMark/>
          </w:tcPr>
          <w:p w14:paraId="6A7D51F7"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feel distant from my baby</w:t>
            </w:r>
          </w:p>
        </w:tc>
        <w:tc>
          <w:tcPr>
            <w:tcW w:w="1200" w:type="dxa"/>
            <w:tcBorders>
              <w:top w:val="nil"/>
              <w:left w:val="nil"/>
              <w:bottom w:val="nil"/>
              <w:right w:val="nil"/>
            </w:tcBorders>
            <w:shd w:val="clear" w:color="auto" w:fill="auto"/>
            <w:noWrap/>
            <w:vAlign w:val="center"/>
            <w:hideMark/>
          </w:tcPr>
          <w:p w14:paraId="64BE69B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(0 - 1)</w:t>
            </w:r>
          </w:p>
        </w:tc>
        <w:tc>
          <w:tcPr>
            <w:tcW w:w="900" w:type="dxa"/>
            <w:tcBorders>
              <w:top w:val="nil"/>
              <w:left w:val="nil"/>
              <w:bottom w:val="nil"/>
              <w:right w:val="nil"/>
            </w:tcBorders>
            <w:shd w:val="clear" w:color="auto" w:fill="auto"/>
            <w:noWrap/>
            <w:vAlign w:val="center"/>
            <w:hideMark/>
          </w:tcPr>
          <w:p w14:paraId="77EB5EE9"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1BA4F606"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2.51 (2.08 - 3.07)</w:t>
            </w:r>
          </w:p>
        </w:tc>
        <w:tc>
          <w:tcPr>
            <w:tcW w:w="982" w:type="dxa"/>
            <w:tcBorders>
              <w:top w:val="nil"/>
              <w:left w:val="nil"/>
              <w:bottom w:val="nil"/>
              <w:right w:val="nil"/>
            </w:tcBorders>
            <w:shd w:val="clear" w:color="auto" w:fill="auto"/>
            <w:noWrap/>
            <w:vAlign w:val="center"/>
            <w:hideMark/>
          </w:tcPr>
          <w:p w14:paraId="227F14E1"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8.89E-29</w:t>
            </w:r>
          </w:p>
        </w:tc>
        <w:tc>
          <w:tcPr>
            <w:tcW w:w="1766" w:type="dxa"/>
            <w:tcBorders>
              <w:top w:val="nil"/>
              <w:left w:val="nil"/>
              <w:bottom w:val="nil"/>
              <w:right w:val="nil"/>
            </w:tcBorders>
            <w:shd w:val="clear" w:color="auto" w:fill="auto"/>
            <w:noWrap/>
            <w:vAlign w:val="center"/>
            <w:hideMark/>
          </w:tcPr>
          <w:p w14:paraId="0050C74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2.38 (1.97 - 2.93)</w:t>
            </w:r>
          </w:p>
        </w:tc>
        <w:tc>
          <w:tcPr>
            <w:tcW w:w="934" w:type="dxa"/>
            <w:tcBorders>
              <w:top w:val="nil"/>
              <w:left w:val="nil"/>
              <w:bottom w:val="nil"/>
              <w:right w:val="nil"/>
            </w:tcBorders>
            <w:shd w:val="clear" w:color="auto" w:fill="auto"/>
            <w:noWrap/>
            <w:vAlign w:val="center"/>
            <w:hideMark/>
          </w:tcPr>
          <w:p w14:paraId="35F95924"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1.31E-24</w:t>
            </w:r>
          </w:p>
        </w:tc>
      </w:tr>
      <w:tr w:rsidR="00024DBA" w:rsidRPr="00024DBA" w14:paraId="488C1B27" w14:textId="77777777" w:rsidTr="00024DBA">
        <w:trPr>
          <w:trHeight w:val="300"/>
        </w:trPr>
        <w:tc>
          <w:tcPr>
            <w:tcW w:w="2880" w:type="dxa"/>
            <w:vMerge w:val="restart"/>
            <w:tcBorders>
              <w:top w:val="nil"/>
              <w:left w:val="nil"/>
              <w:bottom w:val="nil"/>
              <w:right w:val="nil"/>
            </w:tcBorders>
            <w:shd w:val="clear" w:color="auto" w:fill="auto"/>
            <w:vAlign w:val="center"/>
            <w:hideMark/>
          </w:tcPr>
          <w:p w14:paraId="01A93F27"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My baby makes me feel anxious</w:t>
            </w:r>
          </w:p>
        </w:tc>
        <w:tc>
          <w:tcPr>
            <w:tcW w:w="1200" w:type="dxa"/>
            <w:vMerge w:val="restart"/>
            <w:tcBorders>
              <w:top w:val="nil"/>
              <w:left w:val="nil"/>
              <w:bottom w:val="nil"/>
              <w:right w:val="nil"/>
            </w:tcBorders>
            <w:shd w:val="clear" w:color="auto" w:fill="auto"/>
            <w:noWrap/>
            <w:vAlign w:val="center"/>
            <w:hideMark/>
          </w:tcPr>
          <w:p w14:paraId="54E87037"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 (0 - 2)</w:t>
            </w:r>
          </w:p>
        </w:tc>
        <w:tc>
          <w:tcPr>
            <w:tcW w:w="900" w:type="dxa"/>
            <w:vMerge w:val="restart"/>
            <w:tcBorders>
              <w:top w:val="nil"/>
              <w:left w:val="nil"/>
              <w:bottom w:val="nil"/>
              <w:right w:val="nil"/>
            </w:tcBorders>
            <w:shd w:val="clear" w:color="auto" w:fill="auto"/>
            <w:noWrap/>
            <w:vAlign w:val="center"/>
            <w:hideMark/>
          </w:tcPr>
          <w:p w14:paraId="7425DEE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vMerge w:val="restart"/>
            <w:tcBorders>
              <w:top w:val="nil"/>
              <w:left w:val="nil"/>
              <w:bottom w:val="nil"/>
              <w:right w:val="nil"/>
            </w:tcBorders>
            <w:shd w:val="clear" w:color="auto" w:fill="auto"/>
            <w:noWrap/>
            <w:vAlign w:val="center"/>
            <w:hideMark/>
          </w:tcPr>
          <w:p w14:paraId="6BE4F897"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1.64 (1.49 - 1.82)</w:t>
            </w:r>
          </w:p>
        </w:tc>
        <w:tc>
          <w:tcPr>
            <w:tcW w:w="982" w:type="dxa"/>
            <w:vMerge w:val="restart"/>
            <w:tcBorders>
              <w:top w:val="nil"/>
              <w:left w:val="nil"/>
              <w:bottom w:val="nil"/>
              <w:right w:val="nil"/>
            </w:tcBorders>
            <w:shd w:val="clear" w:color="auto" w:fill="auto"/>
            <w:noWrap/>
            <w:vAlign w:val="center"/>
            <w:hideMark/>
          </w:tcPr>
          <w:p w14:paraId="4A21AD5E"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3.15E-26</w:t>
            </w:r>
          </w:p>
        </w:tc>
        <w:tc>
          <w:tcPr>
            <w:tcW w:w="1766" w:type="dxa"/>
            <w:vMerge w:val="restart"/>
            <w:tcBorders>
              <w:top w:val="nil"/>
              <w:left w:val="nil"/>
              <w:bottom w:val="nil"/>
              <w:right w:val="nil"/>
            </w:tcBorders>
            <w:shd w:val="clear" w:color="auto" w:fill="auto"/>
            <w:noWrap/>
            <w:vAlign w:val="center"/>
            <w:hideMark/>
          </w:tcPr>
          <w:p w14:paraId="0904DA60"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1.59 (1.44 - 1.76)</w:t>
            </w:r>
          </w:p>
        </w:tc>
        <w:tc>
          <w:tcPr>
            <w:tcW w:w="934" w:type="dxa"/>
            <w:vMerge w:val="restart"/>
            <w:tcBorders>
              <w:top w:val="nil"/>
              <w:left w:val="nil"/>
              <w:bottom w:val="nil"/>
              <w:right w:val="nil"/>
            </w:tcBorders>
            <w:shd w:val="clear" w:color="auto" w:fill="auto"/>
            <w:noWrap/>
            <w:vAlign w:val="center"/>
            <w:hideMark/>
          </w:tcPr>
          <w:p w14:paraId="1A3A4595"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6.28E-22</w:t>
            </w:r>
          </w:p>
        </w:tc>
      </w:tr>
      <w:tr w:rsidR="00024DBA" w:rsidRPr="00024DBA" w14:paraId="55950354" w14:textId="77777777" w:rsidTr="00024DBA">
        <w:trPr>
          <w:trHeight w:val="300"/>
        </w:trPr>
        <w:tc>
          <w:tcPr>
            <w:tcW w:w="2880" w:type="dxa"/>
            <w:vMerge/>
            <w:tcBorders>
              <w:top w:val="nil"/>
              <w:left w:val="nil"/>
              <w:bottom w:val="nil"/>
              <w:right w:val="nil"/>
            </w:tcBorders>
            <w:vAlign w:val="center"/>
            <w:hideMark/>
          </w:tcPr>
          <w:p w14:paraId="41FA7F95"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41FD5DDB"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30067586"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02D75CCA"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1B0F7353" w14:textId="77777777" w:rsidR="00024DBA" w:rsidRPr="00F202E8" w:rsidRDefault="00024DBA" w:rsidP="00024DBA">
            <w:pPr>
              <w:rPr>
                <w:rFonts w:ascii="Calibri" w:eastAsia="Times New Roman" w:hAnsi="Calibri" w:cs="Times New Roman"/>
                <w:color w:val="FF0000"/>
                <w:sz w:val="20"/>
                <w:szCs w:val="20"/>
              </w:rPr>
            </w:pPr>
          </w:p>
        </w:tc>
        <w:tc>
          <w:tcPr>
            <w:tcW w:w="1766" w:type="dxa"/>
            <w:vMerge/>
            <w:tcBorders>
              <w:top w:val="nil"/>
              <w:left w:val="nil"/>
              <w:bottom w:val="nil"/>
              <w:right w:val="nil"/>
            </w:tcBorders>
            <w:vAlign w:val="center"/>
            <w:hideMark/>
          </w:tcPr>
          <w:p w14:paraId="3AC7E4A3"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219B1583" w14:textId="77777777" w:rsidR="00024DBA" w:rsidRPr="00F202E8" w:rsidRDefault="00024DBA" w:rsidP="00024DBA">
            <w:pPr>
              <w:rPr>
                <w:rFonts w:ascii="Calibri" w:eastAsia="Times New Roman" w:hAnsi="Calibri" w:cs="Times New Roman"/>
                <w:color w:val="FF0000"/>
                <w:sz w:val="20"/>
                <w:szCs w:val="20"/>
              </w:rPr>
            </w:pPr>
          </w:p>
        </w:tc>
      </w:tr>
      <w:tr w:rsidR="00024DBA" w:rsidRPr="00024DBA" w14:paraId="637BBF54" w14:textId="77777777" w:rsidTr="00024DBA">
        <w:trPr>
          <w:trHeight w:val="300"/>
        </w:trPr>
        <w:tc>
          <w:tcPr>
            <w:tcW w:w="2880" w:type="dxa"/>
            <w:vMerge w:val="restart"/>
            <w:tcBorders>
              <w:top w:val="nil"/>
              <w:left w:val="nil"/>
              <w:bottom w:val="nil"/>
              <w:right w:val="nil"/>
            </w:tcBorders>
            <w:shd w:val="clear" w:color="auto" w:fill="auto"/>
            <w:vAlign w:val="center"/>
            <w:hideMark/>
          </w:tcPr>
          <w:p w14:paraId="50AD84F5"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wish the old days when I had no baby would come back</w:t>
            </w:r>
          </w:p>
        </w:tc>
        <w:tc>
          <w:tcPr>
            <w:tcW w:w="1200" w:type="dxa"/>
            <w:vMerge w:val="restart"/>
            <w:tcBorders>
              <w:top w:val="nil"/>
              <w:left w:val="nil"/>
              <w:bottom w:val="nil"/>
              <w:right w:val="nil"/>
            </w:tcBorders>
            <w:shd w:val="clear" w:color="auto" w:fill="auto"/>
            <w:noWrap/>
            <w:vAlign w:val="center"/>
            <w:hideMark/>
          </w:tcPr>
          <w:p w14:paraId="2BD283DF"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 (0 - 2)</w:t>
            </w:r>
          </w:p>
        </w:tc>
        <w:tc>
          <w:tcPr>
            <w:tcW w:w="900" w:type="dxa"/>
            <w:vMerge w:val="restart"/>
            <w:tcBorders>
              <w:top w:val="nil"/>
              <w:left w:val="nil"/>
              <w:bottom w:val="nil"/>
              <w:right w:val="nil"/>
            </w:tcBorders>
            <w:shd w:val="clear" w:color="auto" w:fill="auto"/>
            <w:noWrap/>
            <w:vAlign w:val="center"/>
            <w:hideMark/>
          </w:tcPr>
          <w:p w14:paraId="4619C5D2"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(0 - 1)</w:t>
            </w:r>
          </w:p>
        </w:tc>
        <w:tc>
          <w:tcPr>
            <w:tcW w:w="1878" w:type="dxa"/>
            <w:vMerge w:val="restart"/>
            <w:tcBorders>
              <w:top w:val="nil"/>
              <w:left w:val="nil"/>
              <w:bottom w:val="nil"/>
              <w:right w:val="nil"/>
            </w:tcBorders>
            <w:shd w:val="clear" w:color="auto" w:fill="auto"/>
            <w:noWrap/>
            <w:vAlign w:val="center"/>
            <w:hideMark/>
          </w:tcPr>
          <w:p w14:paraId="65C6F1E3"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1.82 (1.62 - 2.06)</w:t>
            </w:r>
          </w:p>
        </w:tc>
        <w:tc>
          <w:tcPr>
            <w:tcW w:w="982" w:type="dxa"/>
            <w:vMerge w:val="restart"/>
            <w:tcBorders>
              <w:top w:val="nil"/>
              <w:left w:val="nil"/>
              <w:bottom w:val="nil"/>
              <w:right w:val="nil"/>
            </w:tcBorders>
            <w:shd w:val="clear" w:color="auto" w:fill="auto"/>
            <w:noWrap/>
            <w:vAlign w:val="center"/>
            <w:hideMark/>
          </w:tcPr>
          <w:p w14:paraId="1C3A812F"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8.46E-26</w:t>
            </w:r>
          </w:p>
        </w:tc>
        <w:tc>
          <w:tcPr>
            <w:tcW w:w="1766" w:type="dxa"/>
            <w:vMerge w:val="restart"/>
            <w:tcBorders>
              <w:top w:val="nil"/>
              <w:left w:val="nil"/>
              <w:bottom w:val="nil"/>
              <w:right w:val="nil"/>
            </w:tcBorders>
            <w:shd w:val="clear" w:color="auto" w:fill="auto"/>
            <w:noWrap/>
            <w:vAlign w:val="center"/>
            <w:hideMark/>
          </w:tcPr>
          <w:p w14:paraId="0B7ABB40"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1.93 (1.70 - 2.20)</w:t>
            </w:r>
          </w:p>
        </w:tc>
        <w:tc>
          <w:tcPr>
            <w:tcW w:w="934" w:type="dxa"/>
            <w:vMerge w:val="restart"/>
            <w:tcBorders>
              <w:top w:val="nil"/>
              <w:left w:val="nil"/>
              <w:bottom w:val="nil"/>
              <w:right w:val="nil"/>
            </w:tcBorders>
            <w:shd w:val="clear" w:color="auto" w:fill="auto"/>
            <w:noWrap/>
            <w:vAlign w:val="center"/>
            <w:hideMark/>
          </w:tcPr>
          <w:p w14:paraId="7E6E2B30"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3.05E-27</w:t>
            </w:r>
          </w:p>
        </w:tc>
      </w:tr>
      <w:tr w:rsidR="00024DBA" w:rsidRPr="00024DBA" w14:paraId="4E6A6A29" w14:textId="77777777" w:rsidTr="00024DBA">
        <w:trPr>
          <w:trHeight w:val="300"/>
        </w:trPr>
        <w:tc>
          <w:tcPr>
            <w:tcW w:w="2880" w:type="dxa"/>
            <w:vMerge/>
            <w:tcBorders>
              <w:top w:val="nil"/>
              <w:left w:val="nil"/>
              <w:bottom w:val="nil"/>
              <w:right w:val="nil"/>
            </w:tcBorders>
            <w:vAlign w:val="center"/>
            <w:hideMark/>
          </w:tcPr>
          <w:p w14:paraId="1D67F320"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37E6E4E6"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2FE80FF7"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74B94A59"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03662D73" w14:textId="77777777" w:rsidR="00024DBA" w:rsidRPr="00F202E8" w:rsidRDefault="00024DBA" w:rsidP="00024DBA">
            <w:pPr>
              <w:rPr>
                <w:rFonts w:ascii="Calibri" w:eastAsia="Times New Roman" w:hAnsi="Calibri" w:cs="Times New Roman"/>
                <w:color w:val="FF0000"/>
                <w:sz w:val="20"/>
                <w:szCs w:val="20"/>
              </w:rPr>
            </w:pPr>
          </w:p>
        </w:tc>
        <w:tc>
          <w:tcPr>
            <w:tcW w:w="1766" w:type="dxa"/>
            <w:vMerge/>
            <w:tcBorders>
              <w:top w:val="nil"/>
              <w:left w:val="nil"/>
              <w:bottom w:val="nil"/>
              <w:right w:val="nil"/>
            </w:tcBorders>
            <w:vAlign w:val="center"/>
            <w:hideMark/>
          </w:tcPr>
          <w:p w14:paraId="01EA44A9"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1358BD7F" w14:textId="77777777" w:rsidR="00024DBA" w:rsidRPr="00F202E8" w:rsidRDefault="00024DBA" w:rsidP="00024DBA">
            <w:pPr>
              <w:rPr>
                <w:rFonts w:ascii="Calibri" w:eastAsia="Times New Roman" w:hAnsi="Calibri" w:cs="Times New Roman"/>
                <w:color w:val="FF0000"/>
                <w:sz w:val="20"/>
                <w:szCs w:val="20"/>
              </w:rPr>
            </w:pPr>
          </w:p>
        </w:tc>
      </w:tr>
      <w:tr w:rsidR="00024DBA" w:rsidRPr="00024DBA" w14:paraId="0847E110" w14:textId="77777777" w:rsidTr="00024DBA">
        <w:trPr>
          <w:trHeight w:val="300"/>
        </w:trPr>
        <w:tc>
          <w:tcPr>
            <w:tcW w:w="2880" w:type="dxa"/>
            <w:tcBorders>
              <w:top w:val="nil"/>
              <w:left w:val="nil"/>
              <w:bottom w:val="nil"/>
              <w:right w:val="nil"/>
            </w:tcBorders>
            <w:shd w:val="clear" w:color="auto" w:fill="auto"/>
            <w:noWrap/>
            <w:vAlign w:val="bottom"/>
            <w:hideMark/>
          </w:tcPr>
          <w:p w14:paraId="63777A23"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My baby cries too much</w:t>
            </w:r>
          </w:p>
        </w:tc>
        <w:tc>
          <w:tcPr>
            <w:tcW w:w="1200" w:type="dxa"/>
            <w:tcBorders>
              <w:top w:val="nil"/>
              <w:left w:val="nil"/>
              <w:bottom w:val="nil"/>
              <w:right w:val="nil"/>
            </w:tcBorders>
            <w:shd w:val="clear" w:color="auto" w:fill="auto"/>
            <w:noWrap/>
            <w:vAlign w:val="center"/>
            <w:hideMark/>
          </w:tcPr>
          <w:p w14:paraId="79958959"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 (1 - 2)</w:t>
            </w:r>
          </w:p>
        </w:tc>
        <w:tc>
          <w:tcPr>
            <w:tcW w:w="900" w:type="dxa"/>
            <w:tcBorders>
              <w:top w:val="nil"/>
              <w:left w:val="nil"/>
              <w:bottom w:val="nil"/>
              <w:right w:val="nil"/>
            </w:tcBorders>
            <w:shd w:val="clear" w:color="auto" w:fill="auto"/>
            <w:noWrap/>
            <w:vAlign w:val="center"/>
            <w:hideMark/>
          </w:tcPr>
          <w:p w14:paraId="78C3061A"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 (0 - 1)</w:t>
            </w:r>
          </w:p>
        </w:tc>
        <w:tc>
          <w:tcPr>
            <w:tcW w:w="1878" w:type="dxa"/>
            <w:tcBorders>
              <w:top w:val="nil"/>
              <w:left w:val="nil"/>
              <w:bottom w:val="nil"/>
              <w:right w:val="nil"/>
            </w:tcBorders>
            <w:shd w:val="clear" w:color="auto" w:fill="auto"/>
            <w:noWrap/>
            <w:vAlign w:val="center"/>
            <w:hideMark/>
          </w:tcPr>
          <w:p w14:paraId="6CCE0D80"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1.66 (1.50 - 1.84)</w:t>
            </w:r>
          </w:p>
        </w:tc>
        <w:tc>
          <w:tcPr>
            <w:tcW w:w="982" w:type="dxa"/>
            <w:tcBorders>
              <w:top w:val="nil"/>
              <w:left w:val="nil"/>
              <w:bottom w:val="nil"/>
              <w:right w:val="nil"/>
            </w:tcBorders>
            <w:shd w:val="clear" w:color="auto" w:fill="auto"/>
            <w:noWrap/>
            <w:vAlign w:val="center"/>
            <w:hideMark/>
          </w:tcPr>
          <w:p w14:paraId="37E8E3A8"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7.39E-25</w:t>
            </w:r>
          </w:p>
        </w:tc>
        <w:tc>
          <w:tcPr>
            <w:tcW w:w="1766" w:type="dxa"/>
            <w:tcBorders>
              <w:top w:val="nil"/>
              <w:left w:val="nil"/>
              <w:bottom w:val="nil"/>
              <w:right w:val="nil"/>
            </w:tcBorders>
            <w:shd w:val="clear" w:color="auto" w:fill="auto"/>
            <w:noWrap/>
            <w:vAlign w:val="center"/>
            <w:hideMark/>
          </w:tcPr>
          <w:p w14:paraId="7C727D1E"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1.69 (1.52 - 1.89)</w:t>
            </w:r>
          </w:p>
        </w:tc>
        <w:tc>
          <w:tcPr>
            <w:tcW w:w="934" w:type="dxa"/>
            <w:tcBorders>
              <w:top w:val="nil"/>
              <w:left w:val="nil"/>
              <w:bottom w:val="nil"/>
              <w:right w:val="nil"/>
            </w:tcBorders>
            <w:shd w:val="clear" w:color="auto" w:fill="auto"/>
            <w:noWrap/>
            <w:vAlign w:val="center"/>
            <w:hideMark/>
          </w:tcPr>
          <w:p w14:paraId="4F36E6FA"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4.45E-24</w:t>
            </w:r>
          </w:p>
        </w:tc>
      </w:tr>
      <w:tr w:rsidR="00024DBA" w:rsidRPr="00024DBA" w14:paraId="6749893F" w14:textId="77777777" w:rsidTr="00024DBA">
        <w:trPr>
          <w:trHeight w:val="300"/>
        </w:trPr>
        <w:tc>
          <w:tcPr>
            <w:tcW w:w="2880" w:type="dxa"/>
            <w:vMerge w:val="restart"/>
            <w:tcBorders>
              <w:top w:val="nil"/>
              <w:left w:val="nil"/>
              <w:bottom w:val="nil"/>
              <w:right w:val="nil"/>
            </w:tcBorders>
            <w:shd w:val="clear" w:color="auto" w:fill="auto"/>
            <w:vAlign w:val="center"/>
            <w:hideMark/>
          </w:tcPr>
          <w:p w14:paraId="4891C6EE"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My baby is easily comforted</w:t>
            </w:r>
          </w:p>
        </w:tc>
        <w:tc>
          <w:tcPr>
            <w:tcW w:w="1200" w:type="dxa"/>
            <w:vMerge w:val="restart"/>
            <w:tcBorders>
              <w:top w:val="nil"/>
              <w:left w:val="nil"/>
              <w:bottom w:val="nil"/>
              <w:right w:val="nil"/>
            </w:tcBorders>
            <w:shd w:val="clear" w:color="auto" w:fill="auto"/>
            <w:noWrap/>
            <w:vAlign w:val="center"/>
            <w:hideMark/>
          </w:tcPr>
          <w:p w14:paraId="1B896112"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 (0 - 2)</w:t>
            </w:r>
          </w:p>
        </w:tc>
        <w:tc>
          <w:tcPr>
            <w:tcW w:w="900" w:type="dxa"/>
            <w:vMerge w:val="restart"/>
            <w:tcBorders>
              <w:top w:val="nil"/>
              <w:left w:val="nil"/>
              <w:bottom w:val="nil"/>
              <w:right w:val="nil"/>
            </w:tcBorders>
            <w:shd w:val="clear" w:color="auto" w:fill="auto"/>
            <w:noWrap/>
            <w:vAlign w:val="center"/>
            <w:hideMark/>
          </w:tcPr>
          <w:p w14:paraId="005DA36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(0 - 1)</w:t>
            </w:r>
          </w:p>
        </w:tc>
        <w:tc>
          <w:tcPr>
            <w:tcW w:w="1878" w:type="dxa"/>
            <w:vMerge w:val="restart"/>
            <w:tcBorders>
              <w:top w:val="nil"/>
              <w:left w:val="nil"/>
              <w:bottom w:val="nil"/>
              <w:right w:val="nil"/>
            </w:tcBorders>
            <w:shd w:val="clear" w:color="auto" w:fill="auto"/>
            <w:noWrap/>
            <w:vAlign w:val="center"/>
            <w:hideMark/>
          </w:tcPr>
          <w:p w14:paraId="2352017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1.56 (1.42 - 1.72)</w:t>
            </w:r>
          </w:p>
        </w:tc>
        <w:tc>
          <w:tcPr>
            <w:tcW w:w="982" w:type="dxa"/>
            <w:vMerge w:val="restart"/>
            <w:tcBorders>
              <w:top w:val="nil"/>
              <w:left w:val="nil"/>
              <w:bottom w:val="nil"/>
              <w:right w:val="nil"/>
            </w:tcBorders>
            <w:shd w:val="clear" w:color="auto" w:fill="auto"/>
            <w:noWrap/>
            <w:vAlign w:val="center"/>
            <w:hideMark/>
          </w:tcPr>
          <w:p w14:paraId="1C0F9079"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5.64E-21</w:t>
            </w:r>
          </w:p>
        </w:tc>
        <w:tc>
          <w:tcPr>
            <w:tcW w:w="1766" w:type="dxa"/>
            <w:vMerge w:val="restart"/>
            <w:tcBorders>
              <w:top w:val="nil"/>
              <w:left w:val="nil"/>
              <w:bottom w:val="nil"/>
              <w:right w:val="nil"/>
            </w:tcBorders>
            <w:shd w:val="clear" w:color="auto" w:fill="auto"/>
            <w:noWrap/>
            <w:vAlign w:val="center"/>
            <w:hideMark/>
          </w:tcPr>
          <w:p w14:paraId="1C262A1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1.53 (1.39 - 1.69)</w:t>
            </w:r>
          </w:p>
        </w:tc>
        <w:tc>
          <w:tcPr>
            <w:tcW w:w="934" w:type="dxa"/>
            <w:vMerge w:val="restart"/>
            <w:tcBorders>
              <w:top w:val="nil"/>
              <w:left w:val="nil"/>
              <w:bottom w:val="nil"/>
              <w:right w:val="nil"/>
            </w:tcBorders>
            <w:shd w:val="clear" w:color="auto" w:fill="auto"/>
            <w:noWrap/>
            <w:vAlign w:val="center"/>
            <w:hideMark/>
          </w:tcPr>
          <w:p w14:paraId="7F291CF9"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3.14E-18</w:t>
            </w:r>
          </w:p>
        </w:tc>
      </w:tr>
      <w:tr w:rsidR="00024DBA" w:rsidRPr="00024DBA" w14:paraId="7A383DBD" w14:textId="77777777" w:rsidTr="00024DBA">
        <w:trPr>
          <w:trHeight w:val="300"/>
        </w:trPr>
        <w:tc>
          <w:tcPr>
            <w:tcW w:w="2880" w:type="dxa"/>
            <w:vMerge/>
            <w:tcBorders>
              <w:top w:val="nil"/>
              <w:left w:val="nil"/>
              <w:bottom w:val="nil"/>
              <w:right w:val="nil"/>
            </w:tcBorders>
            <w:vAlign w:val="center"/>
            <w:hideMark/>
          </w:tcPr>
          <w:p w14:paraId="0B231B6B"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5CDF9011"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07A6BEDC"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22F4B9DE"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218B391D" w14:textId="77777777" w:rsidR="00024DBA" w:rsidRPr="00F202E8" w:rsidRDefault="00024DBA" w:rsidP="00024DBA">
            <w:pPr>
              <w:rPr>
                <w:rFonts w:ascii="Calibri" w:eastAsia="Times New Roman" w:hAnsi="Calibri" w:cs="Times New Roman"/>
                <w:color w:val="FF0000"/>
                <w:sz w:val="20"/>
                <w:szCs w:val="20"/>
              </w:rPr>
            </w:pPr>
          </w:p>
        </w:tc>
        <w:tc>
          <w:tcPr>
            <w:tcW w:w="1766" w:type="dxa"/>
            <w:vMerge/>
            <w:tcBorders>
              <w:top w:val="nil"/>
              <w:left w:val="nil"/>
              <w:bottom w:val="nil"/>
              <w:right w:val="nil"/>
            </w:tcBorders>
            <w:vAlign w:val="center"/>
            <w:hideMark/>
          </w:tcPr>
          <w:p w14:paraId="751AE19A"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234DC982" w14:textId="77777777" w:rsidR="00024DBA" w:rsidRPr="00F202E8" w:rsidRDefault="00024DBA" w:rsidP="00024DBA">
            <w:pPr>
              <w:rPr>
                <w:rFonts w:ascii="Calibri" w:eastAsia="Times New Roman" w:hAnsi="Calibri" w:cs="Times New Roman"/>
                <w:color w:val="FF0000"/>
                <w:sz w:val="20"/>
                <w:szCs w:val="20"/>
              </w:rPr>
            </w:pPr>
          </w:p>
        </w:tc>
      </w:tr>
      <w:tr w:rsidR="00024DBA" w:rsidRPr="00024DBA" w14:paraId="3D3771B0" w14:textId="77777777" w:rsidTr="00024DBA">
        <w:trPr>
          <w:trHeight w:val="300"/>
        </w:trPr>
        <w:tc>
          <w:tcPr>
            <w:tcW w:w="2880" w:type="dxa"/>
            <w:tcBorders>
              <w:top w:val="nil"/>
              <w:left w:val="nil"/>
              <w:bottom w:val="nil"/>
              <w:right w:val="nil"/>
            </w:tcBorders>
            <w:shd w:val="clear" w:color="auto" w:fill="auto"/>
            <w:noWrap/>
            <w:vAlign w:val="bottom"/>
            <w:hideMark/>
          </w:tcPr>
          <w:p w14:paraId="5AA580BB"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My baby annoys me</w:t>
            </w:r>
          </w:p>
        </w:tc>
        <w:tc>
          <w:tcPr>
            <w:tcW w:w="1200" w:type="dxa"/>
            <w:tcBorders>
              <w:top w:val="nil"/>
              <w:left w:val="nil"/>
              <w:bottom w:val="nil"/>
              <w:right w:val="nil"/>
            </w:tcBorders>
            <w:shd w:val="clear" w:color="auto" w:fill="auto"/>
            <w:noWrap/>
            <w:vAlign w:val="center"/>
            <w:hideMark/>
          </w:tcPr>
          <w:p w14:paraId="1A48768E"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68F8D949"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2DB4AC19"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2.62 (2.06 - 3.37)</w:t>
            </w:r>
          </w:p>
        </w:tc>
        <w:tc>
          <w:tcPr>
            <w:tcW w:w="982" w:type="dxa"/>
            <w:tcBorders>
              <w:top w:val="nil"/>
              <w:left w:val="nil"/>
              <w:bottom w:val="nil"/>
              <w:right w:val="nil"/>
            </w:tcBorders>
            <w:shd w:val="clear" w:color="auto" w:fill="auto"/>
            <w:noWrap/>
            <w:vAlign w:val="center"/>
            <w:hideMark/>
          </w:tcPr>
          <w:p w14:paraId="073B081D"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3.58E-18</w:t>
            </w:r>
          </w:p>
        </w:tc>
        <w:tc>
          <w:tcPr>
            <w:tcW w:w="1766" w:type="dxa"/>
            <w:tcBorders>
              <w:top w:val="nil"/>
              <w:left w:val="nil"/>
              <w:bottom w:val="nil"/>
              <w:right w:val="nil"/>
            </w:tcBorders>
            <w:shd w:val="clear" w:color="auto" w:fill="auto"/>
            <w:noWrap/>
            <w:vAlign w:val="center"/>
            <w:hideMark/>
          </w:tcPr>
          <w:p w14:paraId="7EB2E984"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2.47 (1.94 - 3.20)</w:t>
            </w:r>
          </w:p>
        </w:tc>
        <w:tc>
          <w:tcPr>
            <w:tcW w:w="934" w:type="dxa"/>
            <w:tcBorders>
              <w:top w:val="nil"/>
              <w:left w:val="nil"/>
              <w:bottom w:val="nil"/>
              <w:right w:val="nil"/>
            </w:tcBorders>
            <w:shd w:val="clear" w:color="auto" w:fill="auto"/>
            <w:noWrap/>
            <w:vAlign w:val="center"/>
            <w:hideMark/>
          </w:tcPr>
          <w:p w14:paraId="30B57ADE"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1.57E-15</w:t>
            </w:r>
          </w:p>
        </w:tc>
      </w:tr>
      <w:tr w:rsidR="00024DBA" w:rsidRPr="00024DBA" w14:paraId="791837BF" w14:textId="77777777" w:rsidTr="00024DBA">
        <w:trPr>
          <w:trHeight w:val="300"/>
        </w:trPr>
        <w:tc>
          <w:tcPr>
            <w:tcW w:w="2880" w:type="dxa"/>
            <w:tcBorders>
              <w:top w:val="nil"/>
              <w:left w:val="nil"/>
              <w:bottom w:val="nil"/>
              <w:right w:val="nil"/>
            </w:tcBorders>
            <w:shd w:val="clear" w:color="auto" w:fill="auto"/>
            <w:noWrap/>
            <w:vAlign w:val="bottom"/>
            <w:hideMark/>
          </w:tcPr>
          <w:p w14:paraId="13113B04"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regret having this baby</w:t>
            </w:r>
          </w:p>
        </w:tc>
        <w:tc>
          <w:tcPr>
            <w:tcW w:w="1200" w:type="dxa"/>
            <w:tcBorders>
              <w:top w:val="nil"/>
              <w:left w:val="nil"/>
              <w:bottom w:val="nil"/>
              <w:right w:val="nil"/>
            </w:tcBorders>
            <w:shd w:val="clear" w:color="auto" w:fill="auto"/>
            <w:noWrap/>
            <w:vAlign w:val="center"/>
            <w:hideMark/>
          </w:tcPr>
          <w:p w14:paraId="1711C646"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1FF0194A"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5906E5A7"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3.11 (2.30 - 4.34)</w:t>
            </w:r>
          </w:p>
        </w:tc>
        <w:tc>
          <w:tcPr>
            <w:tcW w:w="982" w:type="dxa"/>
            <w:tcBorders>
              <w:top w:val="nil"/>
              <w:left w:val="nil"/>
              <w:bottom w:val="nil"/>
              <w:right w:val="nil"/>
            </w:tcBorders>
            <w:shd w:val="clear" w:color="auto" w:fill="auto"/>
            <w:noWrap/>
            <w:vAlign w:val="center"/>
            <w:hideMark/>
          </w:tcPr>
          <w:p w14:paraId="78A5133A"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1.54E-17</w:t>
            </w:r>
          </w:p>
        </w:tc>
        <w:tc>
          <w:tcPr>
            <w:tcW w:w="1766" w:type="dxa"/>
            <w:tcBorders>
              <w:top w:val="nil"/>
              <w:left w:val="nil"/>
              <w:bottom w:val="nil"/>
              <w:right w:val="nil"/>
            </w:tcBorders>
            <w:shd w:val="clear" w:color="auto" w:fill="auto"/>
            <w:noWrap/>
            <w:vAlign w:val="center"/>
            <w:hideMark/>
          </w:tcPr>
          <w:p w14:paraId="6FDF96EC"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3.16 (2.31 - 4.47)</w:t>
            </w:r>
          </w:p>
        </w:tc>
        <w:tc>
          <w:tcPr>
            <w:tcW w:w="934" w:type="dxa"/>
            <w:tcBorders>
              <w:top w:val="nil"/>
              <w:left w:val="nil"/>
              <w:bottom w:val="nil"/>
              <w:right w:val="nil"/>
            </w:tcBorders>
            <w:shd w:val="clear" w:color="auto" w:fill="auto"/>
            <w:noWrap/>
            <w:vAlign w:val="center"/>
            <w:hideMark/>
          </w:tcPr>
          <w:p w14:paraId="6FADC980"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1.30E-16</w:t>
            </w:r>
          </w:p>
        </w:tc>
      </w:tr>
      <w:tr w:rsidR="00024DBA" w:rsidRPr="00024DBA" w14:paraId="31340ECA" w14:textId="77777777" w:rsidTr="00024DBA">
        <w:trPr>
          <w:trHeight w:val="300"/>
        </w:trPr>
        <w:tc>
          <w:tcPr>
            <w:tcW w:w="2880" w:type="dxa"/>
            <w:tcBorders>
              <w:top w:val="nil"/>
              <w:left w:val="nil"/>
              <w:bottom w:val="nil"/>
              <w:right w:val="nil"/>
            </w:tcBorders>
            <w:shd w:val="clear" w:color="auto" w:fill="auto"/>
            <w:noWrap/>
            <w:vAlign w:val="bottom"/>
            <w:hideMark/>
          </w:tcPr>
          <w:p w14:paraId="311F8B28"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feel angry with my baby</w:t>
            </w:r>
          </w:p>
        </w:tc>
        <w:tc>
          <w:tcPr>
            <w:tcW w:w="1200" w:type="dxa"/>
            <w:tcBorders>
              <w:top w:val="nil"/>
              <w:left w:val="nil"/>
              <w:bottom w:val="nil"/>
              <w:right w:val="nil"/>
            </w:tcBorders>
            <w:shd w:val="clear" w:color="auto" w:fill="auto"/>
            <w:noWrap/>
            <w:vAlign w:val="center"/>
            <w:hideMark/>
          </w:tcPr>
          <w:p w14:paraId="222A3F3F"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49C912D4"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41E418AC"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3.15 (2.27 - 4.52)</w:t>
            </w:r>
          </w:p>
        </w:tc>
        <w:tc>
          <w:tcPr>
            <w:tcW w:w="982" w:type="dxa"/>
            <w:tcBorders>
              <w:top w:val="nil"/>
              <w:left w:val="nil"/>
              <w:bottom w:val="nil"/>
              <w:right w:val="nil"/>
            </w:tcBorders>
            <w:shd w:val="clear" w:color="auto" w:fill="auto"/>
            <w:noWrap/>
            <w:vAlign w:val="center"/>
            <w:hideMark/>
          </w:tcPr>
          <w:p w14:paraId="6693472A"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1.51E-14</w:t>
            </w:r>
          </w:p>
        </w:tc>
        <w:tc>
          <w:tcPr>
            <w:tcW w:w="1766" w:type="dxa"/>
            <w:tcBorders>
              <w:top w:val="nil"/>
              <w:left w:val="nil"/>
              <w:bottom w:val="nil"/>
              <w:right w:val="nil"/>
            </w:tcBorders>
            <w:shd w:val="clear" w:color="auto" w:fill="auto"/>
            <w:noWrap/>
            <w:vAlign w:val="center"/>
            <w:hideMark/>
          </w:tcPr>
          <w:p w14:paraId="3B1DF771"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3.69 (2.54 - 5.61)</w:t>
            </w:r>
          </w:p>
        </w:tc>
        <w:tc>
          <w:tcPr>
            <w:tcW w:w="934" w:type="dxa"/>
            <w:tcBorders>
              <w:top w:val="nil"/>
              <w:left w:val="nil"/>
              <w:bottom w:val="nil"/>
              <w:right w:val="nil"/>
            </w:tcBorders>
            <w:shd w:val="clear" w:color="auto" w:fill="auto"/>
            <w:noWrap/>
            <w:vAlign w:val="center"/>
            <w:hideMark/>
          </w:tcPr>
          <w:p w14:paraId="07AA7415"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5.88E-15</w:t>
            </w:r>
          </w:p>
        </w:tc>
      </w:tr>
      <w:tr w:rsidR="00024DBA" w:rsidRPr="00024DBA" w14:paraId="765292B0" w14:textId="77777777" w:rsidTr="00024DBA">
        <w:trPr>
          <w:trHeight w:val="300"/>
        </w:trPr>
        <w:tc>
          <w:tcPr>
            <w:tcW w:w="2880" w:type="dxa"/>
            <w:vMerge w:val="restart"/>
            <w:tcBorders>
              <w:top w:val="nil"/>
              <w:left w:val="nil"/>
              <w:bottom w:val="nil"/>
              <w:right w:val="nil"/>
            </w:tcBorders>
            <w:shd w:val="clear" w:color="auto" w:fill="auto"/>
            <w:vAlign w:val="center"/>
            <w:hideMark/>
          </w:tcPr>
          <w:p w14:paraId="352827F6"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enjoy playing with my baby</w:t>
            </w:r>
          </w:p>
        </w:tc>
        <w:tc>
          <w:tcPr>
            <w:tcW w:w="1200" w:type="dxa"/>
            <w:vMerge w:val="restart"/>
            <w:tcBorders>
              <w:top w:val="nil"/>
              <w:left w:val="nil"/>
              <w:bottom w:val="nil"/>
              <w:right w:val="nil"/>
            </w:tcBorders>
            <w:shd w:val="clear" w:color="auto" w:fill="auto"/>
            <w:noWrap/>
            <w:vAlign w:val="center"/>
            <w:hideMark/>
          </w:tcPr>
          <w:p w14:paraId="6091D44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vMerge w:val="restart"/>
            <w:tcBorders>
              <w:top w:val="nil"/>
              <w:left w:val="nil"/>
              <w:bottom w:val="nil"/>
              <w:right w:val="nil"/>
            </w:tcBorders>
            <w:shd w:val="clear" w:color="auto" w:fill="auto"/>
            <w:noWrap/>
            <w:vAlign w:val="center"/>
            <w:hideMark/>
          </w:tcPr>
          <w:p w14:paraId="558934F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vMerge w:val="restart"/>
            <w:tcBorders>
              <w:top w:val="nil"/>
              <w:left w:val="nil"/>
              <w:bottom w:val="nil"/>
              <w:right w:val="nil"/>
            </w:tcBorders>
            <w:shd w:val="clear" w:color="auto" w:fill="auto"/>
            <w:noWrap/>
            <w:vAlign w:val="center"/>
            <w:hideMark/>
          </w:tcPr>
          <w:p w14:paraId="0BC259D4"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2.25 (1.77 - 2.94)</w:t>
            </w:r>
          </w:p>
        </w:tc>
        <w:tc>
          <w:tcPr>
            <w:tcW w:w="982" w:type="dxa"/>
            <w:vMerge w:val="restart"/>
            <w:tcBorders>
              <w:top w:val="nil"/>
              <w:left w:val="nil"/>
              <w:bottom w:val="nil"/>
              <w:right w:val="nil"/>
            </w:tcBorders>
            <w:shd w:val="clear" w:color="auto" w:fill="auto"/>
            <w:noWrap/>
            <w:vAlign w:val="center"/>
            <w:hideMark/>
          </w:tcPr>
          <w:p w14:paraId="39FCC8EC"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7.65E-14</w:t>
            </w:r>
          </w:p>
        </w:tc>
        <w:tc>
          <w:tcPr>
            <w:tcW w:w="1766" w:type="dxa"/>
            <w:vMerge w:val="restart"/>
            <w:tcBorders>
              <w:top w:val="nil"/>
              <w:left w:val="nil"/>
              <w:bottom w:val="nil"/>
              <w:right w:val="nil"/>
            </w:tcBorders>
            <w:shd w:val="clear" w:color="auto" w:fill="auto"/>
            <w:noWrap/>
            <w:vAlign w:val="center"/>
            <w:hideMark/>
          </w:tcPr>
          <w:p w14:paraId="31B4D456"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2.08 (1.64 - 2.72)</w:t>
            </w:r>
          </w:p>
        </w:tc>
        <w:tc>
          <w:tcPr>
            <w:tcW w:w="934" w:type="dxa"/>
            <w:vMerge w:val="restart"/>
            <w:tcBorders>
              <w:top w:val="nil"/>
              <w:left w:val="nil"/>
              <w:bottom w:val="nil"/>
              <w:right w:val="nil"/>
            </w:tcBorders>
            <w:shd w:val="clear" w:color="auto" w:fill="auto"/>
            <w:noWrap/>
            <w:vAlign w:val="center"/>
            <w:hideMark/>
          </w:tcPr>
          <w:p w14:paraId="0142AF7A"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5.36E-11</w:t>
            </w:r>
          </w:p>
        </w:tc>
      </w:tr>
      <w:tr w:rsidR="00024DBA" w:rsidRPr="00024DBA" w14:paraId="56B8F7FE" w14:textId="77777777" w:rsidTr="00024DBA">
        <w:trPr>
          <w:trHeight w:val="300"/>
        </w:trPr>
        <w:tc>
          <w:tcPr>
            <w:tcW w:w="2880" w:type="dxa"/>
            <w:vMerge/>
            <w:tcBorders>
              <w:top w:val="nil"/>
              <w:left w:val="nil"/>
              <w:bottom w:val="nil"/>
              <w:right w:val="nil"/>
            </w:tcBorders>
            <w:vAlign w:val="center"/>
            <w:hideMark/>
          </w:tcPr>
          <w:p w14:paraId="58D2730E"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1C94D4E7"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14B85C37"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7FB66997"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13FDCE3A" w14:textId="77777777" w:rsidR="00024DBA" w:rsidRPr="00F202E8" w:rsidRDefault="00024DBA" w:rsidP="00024DBA">
            <w:pPr>
              <w:rPr>
                <w:rFonts w:ascii="Calibri" w:eastAsia="Times New Roman" w:hAnsi="Calibri" w:cs="Times New Roman"/>
                <w:color w:val="FF0000"/>
                <w:sz w:val="20"/>
                <w:szCs w:val="20"/>
              </w:rPr>
            </w:pPr>
          </w:p>
        </w:tc>
        <w:tc>
          <w:tcPr>
            <w:tcW w:w="1766" w:type="dxa"/>
            <w:vMerge/>
            <w:tcBorders>
              <w:top w:val="nil"/>
              <w:left w:val="nil"/>
              <w:bottom w:val="nil"/>
              <w:right w:val="nil"/>
            </w:tcBorders>
            <w:vAlign w:val="center"/>
            <w:hideMark/>
          </w:tcPr>
          <w:p w14:paraId="0ADD5107"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677A37BB" w14:textId="77777777" w:rsidR="00024DBA" w:rsidRPr="00F202E8" w:rsidRDefault="00024DBA" w:rsidP="00024DBA">
            <w:pPr>
              <w:rPr>
                <w:rFonts w:ascii="Calibri" w:eastAsia="Times New Roman" w:hAnsi="Calibri" w:cs="Times New Roman"/>
                <w:color w:val="FF0000"/>
                <w:sz w:val="20"/>
                <w:szCs w:val="20"/>
              </w:rPr>
            </w:pPr>
          </w:p>
        </w:tc>
      </w:tr>
      <w:tr w:rsidR="00024DBA" w:rsidRPr="00024DBA" w14:paraId="24812ED7" w14:textId="77777777" w:rsidTr="00024DBA">
        <w:trPr>
          <w:trHeight w:val="300"/>
        </w:trPr>
        <w:tc>
          <w:tcPr>
            <w:tcW w:w="2880" w:type="dxa"/>
            <w:vMerge w:val="restart"/>
            <w:tcBorders>
              <w:top w:val="nil"/>
              <w:left w:val="nil"/>
              <w:bottom w:val="nil"/>
              <w:right w:val="nil"/>
            </w:tcBorders>
            <w:shd w:val="clear" w:color="auto" w:fill="auto"/>
            <w:vAlign w:val="center"/>
            <w:hideMark/>
          </w:tcPr>
          <w:p w14:paraId="110EBD2B"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feel the only solution is for someone else to look after my baby</w:t>
            </w:r>
          </w:p>
        </w:tc>
        <w:tc>
          <w:tcPr>
            <w:tcW w:w="1200" w:type="dxa"/>
            <w:vMerge w:val="restart"/>
            <w:tcBorders>
              <w:top w:val="nil"/>
              <w:left w:val="nil"/>
              <w:bottom w:val="nil"/>
              <w:right w:val="nil"/>
            </w:tcBorders>
            <w:shd w:val="clear" w:color="auto" w:fill="auto"/>
            <w:noWrap/>
            <w:vAlign w:val="center"/>
            <w:hideMark/>
          </w:tcPr>
          <w:p w14:paraId="7D7BD1B1"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vMerge w:val="restart"/>
            <w:tcBorders>
              <w:top w:val="nil"/>
              <w:left w:val="nil"/>
              <w:bottom w:val="nil"/>
              <w:right w:val="nil"/>
            </w:tcBorders>
            <w:shd w:val="clear" w:color="auto" w:fill="auto"/>
            <w:noWrap/>
            <w:vAlign w:val="center"/>
            <w:hideMark/>
          </w:tcPr>
          <w:p w14:paraId="1228608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vMerge w:val="restart"/>
            <w:tcBorders>
              <w:top w:val="nil"/>
              <w:left w:val="nil"/>
              <w:bottom w:val="nil"/>
              <w:right w:val="nil"/>
            </w:tcBorders>
            <w:shd w:val="clear" w:color="auto" w:fill="auto"/>
            <w:noWrap/>
            <w:vAlign w:val="center"/>
            <w:hideMark/>
          </w:tcPr>
          <w:p w14:paraId="320CAE6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2.44 (1.87 - 3.26)</w:t>
            </w:r>
          </w:p>
        </w:tc>
        <w:tc>
          <w:tcPr>
            <w:tcW w:w="982" w:type="dxa"/>
            <w:vMerge w:val="restart"/>
            <w:tcBorders>
              <w:top w:val="nil"/>
              <w:left w:val="nil"/>
              <w:bottom w:val="nil"/>
              <w:right w:val="nil"/>
            </w:tcBorders>
            <w:shd w:val="clear" w:color="auto" w:fill="auto"/>
            <w:noWrap/>
            <w:vAlign w:val="center"/>
            <w:hideMark/>
          </w:tcPr>
          <w:p w14:paraId="2B8B9390"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5.77E-13</w:t>
            </w:r>
          </w:p>
        </w:tc>
        <w:tc>
          <w:tcPr>
            <w:tcW w:w="1766" w:type="dxa"/>
            <w:vMerge w:val="restart"/>
            <w:tcBorders>
              <w:top w:val="nil"/>
              <w:left w:val="nil"/>
              <w:bottom w:val="nil"/>
              <w:right w:val="nil"/>
            </w:tcBorders>
            <w:shd w:val="clear" w:color="auto" w:fill="auto"/>
            <w:noWrap/>
            <w:vAlign w:val="center"/>
            <w:hideMark/>
          </w:tcPr>
          <w:p w14:paraId="24A8D59A"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2.28 (1.74 - 3.06)</w:t>
            </w:r>
          </w:p>
        </w:tc>
        <w:tc>
          <w:tcPr>
            <w:tcW w:w="934" w:type="dxa"/>
            <w:vMerge w:val="restart"/>
            <w:tcBorders>
              <w:top w:val="nil"/>
              <w:left w:val="nil"/>
              <w:bottom w:val="nil"/>
              <w:right w:val="nil"/>
            </w:tcBorders>
            <w:shd w:val="clear" w:color="auto" w:fill="auto"/>
            <w:noWrap/>
            <w:vAlign w:val="center"/>
            <w:hideMark/>
          </w:tcPr>
          <w:p w14:paraId="7C174A0F"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1.07E-10</w:t>
            </w:r>
          </w:p>
        </w:tc>
      </w:tr>
      <w:tr w:rsidR="00024DBA" w:rsidRPr="00024DBA" w14:paraId="4EA27FCB" w14:textId="77777777" w:rsidTr="00024DBA">
        <w:trPr>
          <w:trHeight w:val="300"/>
        </w:trPr>
        <w:tc>
          <w:tcPr>
            <w:tcW w:w="2880" w:type="dxa"/>
            <w:vMerge/>
            <w:tcBorders>
              <w:top w:val="nil"/>
              <w:left w:val="nil"/>
              <w:bottom w:val="nil"/>
              <w:right w:val="nil"/>
            </w:tcBorders>
            <w:vAlign w:val="center"/>
            <w:hideMark/>
          </w:tcPr>
          <w:p w14:paraId="0AEEBEA8"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0414F0A0"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325FE971"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248B5A30"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110F9784" w14:textId="77777777" w:rsidR="00024DBA" w:rsidRPr="00F202E8" w:rsidRDefault="00024DBA" w:rsidP="00024DBA">
            <w:pPr>
              <w:rPr>
                <w:rFonts w:ascii="Calibri" w:eastAsia="Times New Roman" w:hAnsi="Calibri" w:cs="Times New Roman"/>
                <w:color w:val="FF0000"/>
                <w:sz w:val="20"/>
                <w:szCs w:val="20"/>
              </w:rPr>
            </w:pPr>
          </w:p>
        </w:tc>
        <w:tc>
          <w:tcPr>
            <w:tcW w:w="1766" w:type="dxa"/>
            <w:vMerge/>
            <w:tcBorders>
              <w:top w:val="nil"/>
              <w:left w:val="nil"/>
              <w:bottom w:val="nil"/>
              <w:right w:val="nil"/>
            </w:tcBorders>
            <w:vAlign w:val="center"/>
            <w:hideMark/>
          </w:tcPr>
          <w:p w14:paraId="1E345FA6"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5A461BB9" w14:textId="77777777" w:rsidR="00024DBA" w:rsidRPr="00F202E8" w:rsidRDefault="00024DBA" w:rsidP="00024DBA">
            <w:pPr>
              <w:rPr>
                <w:rFonts w:ascii="Calibri" w:eastAsia="Times New Roman" w:hAnsi="Calibri" w:cs="Times New Roman"/>
                <w:color w:val="FF0000"/>
                <w:sz w:val="20"/>
                <w:szCs w:val="20"/>
              </w:rPr>
            </w:pPr>
          </w:p>
        </w:tc>
      </w:tr>
      <w:tr w:rsidR="00024DBA" w:rsidRPr="00024DBA" w14:paraId="3720EBB6" w14:textId="77777777" w:rsidTr="00024DBA">
        <w:trPr>
          <w:trHeight w:val="300"/>
        </w:trPr>
        <w:tc>
          <w:tcPr>
            <w:tcW w:w="2880" w:type="dxa"/>
            <w:vMerge/>
            <w:tcBorders>
              <w:top w:val="nil"/>
              <w:left w:val="nil"/>
              <w:bottom w:val="nil"/>
              <w:right w:val="nil"/>
            </w:tcBorders>
            <w:vAlign w:val="center"/>
            <w:hideMark/>
          </w:tcPr>
          <w:p w14:paraId="4B0D64B0"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5BDC9AE3"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392EE655"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57472BFC"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606F4BF8" w14:textId="77777777" w:rsidR="00024DBA" w:rsidRPr="00F202E8" w:rsidRDefault="00024DBA" w:rsidP="00024DBA">
            <w:pPr>
              <w:rPr>
                <w:rFonts w:ascii="Calibri" w:eastAsia="Times New Roman" w:hAnsi="Calibri" w:cs="Times New Roman"/>
                <w:color w:val="FF0000"/>
                <w:sz w:val="20"/>
                <w:szCs w:val="20"/>
              </w:rPr>
            </w:pPr>
          </w:p>
        </w:tc>
        <w:tc>
          <w:tcPr>
            <w:tcW w:w="1766" w:type="dxa"/>
            <w:vMerge/>
            <w:tcBorders>
              <w:top w:val="nil"/>
              <w:left w:val="nil"/>
              <w:bottom w:val="nil"/>
              <w:right w:val="nil"/>
            </w:tcBorders>
            <w:vAlign w:val="center"/>
            <w:hideMark/>
          </w:tcPr>
          <w:p w14:paraId="28C258BD"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42D316DD" w14:textId="77777777" w:rsidR="00024DBA" w:rsidRPr="00F202E8" w:rsidRDefault="00024DBA" w:rsidP="00024DBA">
            <w:pPr>
              <w:rPr>
                <w:rFonts w:ascii="Calibri" w:eastAsia="Times New Roman" w:hAnsi="Calibri" w:cs="Times New Roman"/>
                <w:color w:val="FF0000"/>
                <w:sz w:val="20"/>
                <w:szCs w:val="20"/>
              </w:rPr>
            </w:pPr>
          </w:p>
        </w:tc>
      </w:tr>
      <w:tr w:rsidR="00024DBA" w:rsidRPr="00024DBA" w14:paraId="201FC8A7" w14:textId="77777777" w:rsidTr="00024DBA">
        <w:trPr>
          <w:trHeight w:val="300"/>
        </w:trPr>
        <w:tc>
          <w:tcPr>
            <w:tcW w:w="2880" w:type="dxa"/>
            <w:tcBorders>
              <w:top w:val="nil"/>
              <w:left w:val="nil"/>
              <w:bottom w:val="nil"/>
              <w:right w:val="nil"/>
            </w:tcBorders>
            <w:shd w:val="clear" w:color="auto" w:fill="auto"/>
            <w:noWrap/>
            <w:vAlign w:val="bottom"/>
            <w:hideMark/>
          </w:tcPr>
          <w:p w14:paraId="04FF6D47"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am afraid of my baby</w:t>
            </w:r>
          </w:p>
        </w:tc>
        <w:tc>
          <w:tcPr>
            <w:tcW w:w="1200" w:type="dxa"/>
            <w:tcBorders>
              <w:top w:val="nil"/>
              <w:left w:val="nil"/>
              <w:bottom w:val="nil"/>
              <w:right w:val="nil"/>
            </w:tcBorders>
            <w:shd w:val="clear" w:color="auto" w:fill="auto"/>
            <w:noWrap/>
            <w:vAlign w:val="center"/>
            <w:hideMark/>
          </w:tcPr>
          <w:p w14:paraId="560FED32"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3C0B7E0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1FEF2E89"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3.33 (2.30 - 5.08)</w:t>
            </w:r>
          </w:p>
        </w:tc>
        <w:tc>
          <w:tcPr>
            <w:tcW w:w="982" w:type="dxa"/>
            <w:tcBorders>
              <w:top w:val="nil"/>
              <w:left w:val="nil"/>
              <w:bottom w:val="nil"/>
              <w:right w:val="nil"/>
            </w:tcBorders>
            <w:shd w:val="clear" w:color="auto" w:fill="auto"/>
            <w:noWrap/>
            <w:vAlign w:val="center"/>
            <w:hideMark/>
          </w:tcPr>
          <w:p w14:paraId="35D8FCA3"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1.20E-12</w:t>
            </w:r>
          </w:p>
        </w:tc>
        <w:tc>
          <w:tcPr>
            <w:tcW w:w="1766" w:type="dxa"/>
            <w:tcBorders>
              <w:top w:val="nil"/>
              <w:left w:val="nil"/>
              <w:bottom w:val="nil"/>
              <w:right w:val="nil"/>
            </w:tcBorders>
            <w:shd w:val="clear" w:color="auto" w:fill="auto"/>
            <w:noWrap/>
            <w:vAlign w:val="center"/>
            <w:hideMark/>
          </w:tcPr>
          <w:p w14:paraId="6060BBE6"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3.31 (2.22 - 5.19)</w:t>
            </w:r>
          </w:p>
        </w:tc>
        <w:tc>
          <w:tcPr>
            <w:tcW w:w="934" w:type="dxa"/>
            <w:tcBorders>
              <w:top w:val="nil"/>
              <w:left w:val="nil"/>
              <w:bottom w:val="nil"/>
              <w:right w:val="nil"/>
            </w:tcBorders>
            <w:shd w:val="clear" w:color="auto" w:fill="auto"/>
            <w:noWrap/>
            <w:vAlign w:val="center"/>
            <w:hideMark/>
          </w:tcPr>
          <w:p w14:paraId="7A1559B7"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5.28E-11</w:t>
            </w:r>
          </w:p>
        </w:tc>
      </w:tr>
      <w:tr w:rsidR="00024DBA" w:rsidRPr="00024DBA" w14:paraId="41FFE7A5" w14:textId="77777777" w:rsidTr="00024DBA">
        <w:trPr>
          <w:trHeight w:val="300"/>
        </w:trPr>
        <w:tc>
          <w:tcPr>
            <w:tcW w:w="2880" w:type="dxa"/>
            <w:tcBorders>
              <w:top w:val="nil"/>
              <w:left w:val="nil"/>
              <w:bottom w:val="nil"/>
              <w:right w:val="nil"/>
            </w:tcBorders>
            <w:shd w:val="clear" w:color="auto" w:fill="auto"/>
            <w:noWrap/>
            <w:vAlign w:val="bottom"/>
            <w:hideMark/>
          </w:tcPr>
          <w:p w14:paraId="7E617C37"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love to cuddle my baby</w:t>
            </w:r>
          </w:p>
        </w:tc>
        <w:tc>
          <w:tcPr>
            <w:tcW w:w="1200" w:type="dxa"/>
            <w:tcBorders>
              <w:top w:val="nil"/>
              <w:left w:val="nil"/>
              <w:bottom w:val="nil"/>
              <w:right w:val="nil"/>
            </w:tcBorders>
            <w:shd w:val="clear" w:color="auto" w:fill="auto"/>
            <w:noWrap/>
            <w:vAlign w:val="center"/>
            <w:hideMark/>
          </w:tcPr>
          <w:p w14:paraId="7CE74A1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5012DF06"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7F02D4B3"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1.53 (1.32 - 1.81)</w:t>
            </w:r>
          </w:p>
        </w:tc>
        <w:tc>
          <w:tcPr>
            <w:tcW w:w="982" w:type="dxa"/>
            <w:tcBorders>
              <w:top w:val="nil"/>
              <w:left w:val="nil"/>
              <w:bottom w:val="nil"/>
              <w:right w:val="nil"/>
            </w:tcBorders>
            <w:shd w:val="clear" w:color="auto" w:fill="auto"/>
            <w:noWrap/>
            <w:vAlign w:val="center"/>
            <w:hideMark/>
          </w:tcPr>
          <w:p w14:paraId="2AA6C9F8"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6.58E-09</w:t>
            </w:r>
          </w:p>
        </w:tc>
        <w:tc>
          <w:tcPr>
            <w:tcW w:w="1766" w:type="dxa"/>
            <w:tcBorders>
              <w:top w:val="nil"/>
              <w:left w:val="nil"/>
              <w:bottom w:val="nil"/>
              <w:right w:val="nil"/>
            </w:tcBorders>
            <w:shd w:val="clear" w:color="auto" w:fill="auto"/>
            <w:noWrap/>
            <w:vAlign w:val="center"/>
            <w:hideMark/>
          </w:tcPr>
          <w:p w14:paraId="5B9EFB2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1.50 (1.29 - 1.75)</w:t>
            </w:r>
          </w:p>
        </w:tc>
        <w:tc>
          <w:tcPr>
            <w:tcW w:w="934" w:type="dxa"/>
            <w:tcBorders>
              <w:top w:val="nil"/>
              <w:left w:val="nil"/>
              <w:bottom w:val="nil"/>
              <w:right w:val="nil"/>
            </w:tcBorders>
            <w:shd w:val="clear" w:color="auto" w:fill="auto"/>
            <w:noWrap/>
            <w:vAlign w:val="center"/>
            <w:hideMark/>
          </w:tcPr>
          <w:p w14:paraId="7D15A24A"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5.08E-08</w:t>
            </w:r>
          </w:p>
        </w:tc>
      </w:tr>
      <w:tr w:rsidR="00024DBA" w:rsidRPr="00024DBA" w14:paraId="19AEEF8D" w14:textId="77777777" w:rsidTr="00024DBA">
        <w:trPr>
          <w:trHeight w:val="300"/>
        </w:trPr>
        <w:tc>
          <w:tcPr>
            <w:tcW w:w="2880" w:type="dxa"/>
            <w:vMerge w:val="restart"/>
            <w:tcBorders>
              <w:top w:val="nil"/>
              <w:left w:val="nil"/>
              <w:bottom w:val="nil"/>
              <w:right w:val="nil"/>
            </w:tcBorders>
            <w:shd w:val="clear" w:color="auto" w:fill="auto"/>
            <w:vAlign w:val="center"/>
            <w:hideMark/>
          </w:tcPr>
          <w:p w14:paraId="11667B0A"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The baby does not seem to be mine</w:t>
            </w:r>
          </w:p>
        </w:tc>
        <w:tc>
          <w:tcPr>
            <w:tcW w:w="1200" w:type="dxa"/>
            <w:vMerge w:val="restart"/>
            <w:tcBorders>
              <w:top w:val="nil"/>
              <w:left w:val="nil"/>
              <w:bottom w:val="nil"/>
              <w:right w:val="nil"/>
            </w:tcBorders>
            <w:shd w:val="clear" w:color="auto" w:fill="auto"/>
            <w:noWrap/>
            <w:vAlign w:val="center"/>
            <w:hideMark/>
          </w:tcPr>
          <w:p w14:paraId="238AD6CC"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vMerge w:val="restart"/>
            <w:tcBorders>
              <w:top w:val="nil"/>
              <w:left w:val="nil"/>
              <w:bottom w:val="nil"/>
              <w:right w:val="nil"/>
            </w:tcBorders>
            <w:shd w:val="clear" w:color="auto" w:fill="auto"/>
            <w:noWrap/>
            <w:vAlign w:val="center"/>
            <w:hideMark/>
          </w:tcPr>
          <w:p w14:paraId="205F1160"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vMerge w:val="restart"/>
            <w:tcBorders>
              <w:top w:val="nil"/>
              <w:left w:val="nil"/>
              <w:bottom w:val="nil"/>
              <w:right w:val="nil"/>
            </w:tcBorders>
            <w:shd w:val="clear" w:color="auto" w:fill="auto"/>
            <w:noWrap/>
            <w:vAlign w:val="center"/>
            <w:hideMark/>
          </w:tcPr>
          <w:p w14:paraId="7A2A4B5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1.82 (1.44 - 2.37)</w:t>
            </w:r>
          </w:p>
        </w:tc>
        <w:tc>
          <w:tcPr>
            <w:tcW w:w="982" w:type="dxa"/>
            <w:vMerge w:val="restart"/>
            <w:tcBorders>
              <w:top w:val="nil"/>
              <w:left w:val="nil"/>
              <w:bottom w:val="nil"/>
              <w:right w:val="nil"/>
            </w:tcBorders>
            <w:shd w:val="clear" w:color="auto" w:fill="auto"/>
            <w:noWrap/>
            <w:vAlign w:val="center"/>
            <w:hideMark/>
          </w:tcPr>
          <w:p w14:paraId="439A3788"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4.92E-08</w:t>
            </w:r>
          </w:p>
        </w:tc>
        <w:tc>
          <w:tcPr>
            <w:tcW w:w="1766" w:type="dxa"/>
            <w:vMerge w:val="restart"/>
            <w:tcBorders>
              <w:top w:val="nil"/>
              <w:left w:val="nil"/>
              <w:bottom w:val="nil"/>
              <w:right w:val="nil"/>
            </w:tcBorders>
            <w:shd w:val="clear" w:color="auto" w:fill="auto"/>
            <w:noWrap/>
            <w:vAlign w:val="center"/>
            <w:hideMark/>
          </w:tcPr>
          <w:p w14:paraId="0E5122E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1.82 (1.43 - 2.38)</w:t>
            </w:r>
          </w:p>
        </w:tc>
        <w:tc>
          <w:tcPr>
            <w:tcW w:w="934" w:type="dxa"/>
            <w:vMerge w:val="restart"/>
            <w:tcBorders>
              <w:top w:val="nil"/>
              <w:left w:val="nil"/>
              <w:bottom w:val="nil"/>
              <w:right w:val="nil"/>
            </w:tcBorders>
            <w:shd w:val="clear" w:color="auto" w:fill="auto"/>
            <w:noWrap/>
            <w:vAlign w:val="center"/>
            <w:hideMark/>
          </w:tcPr>
          <w:p w14:paraId="59B541EC"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1.30E-07</w:t>
            </w:r>
          </w:p>
        </w:tc>
      </w:tr>
      <w:tr w:rsidR="00024DBA" w:rsidRPr="00024DBA" w14:paraId="0F18A418" w14:textId="77777777" w:rsidTr="00024DBA">
        <w:trPr>
          <w:trHeight w:val="300"/>
        </w:trPr>
        <w:tc>
          <w:tcPr>
            <w:tcW w:w="2880" w:type="dxa"/>
            <w:vMerge/>
            <w:tcBorders>
              <w:top w:val="nil"/>
              <w:left w:val="nil"/>
              <w:bottom w:val="nil"/>
              <w:right w:val="nil"/>
            </w:tcBorders>
            <w:vAlign w:val="center"/>
            <w:hideMark/>
          </w:tcPr>
          <w:p w14:paraId="6728AE84"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1EBBE3EF"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29240378"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65A5DC8C"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270ACB6A" w14:textId="77777777" w:rsidR="00024DBA" w:rsidRPr="00F202E8" w:rsidRDefault="00024DBA" w:rsidP="00024DBA">
            <w:pPr>
              <w:rPr>
                <w:rFonts w:ascii="Calibri" w:eastAsia="Times New Roman" w:hAnsi="Calibri" w:cs="Times New Roman"/>
                <w:color w:val="FF0000"/>
                <w:sz w:val="20"/>
                <w:szCs w:val="20"/>
              </w:rPr>
            </w:pPr>
          </w:p>
        </w:tc>
        <w:tc>
          <w:tcPr>
            <w:tcW w:w="1766" w:type="dxa"/>
            <w:vMerge/>
            <w:tcBorders>
              <w:top w:val="nil"/>
              <w:left w:val="nil"/>
              <w:bottom w:val="nil"/>
              <w:right w:val="nil"/>
            </w:tcBorders>
            <w:vAlign w:val="center"/>
            <w:hideMark/>
          </w:tcPr>
          <w:p w14:paraId="642A7234"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4B6C26C8" w14:textId="77777777" w:rsidR="00024DBA" w:rsidRPr="00F202E8" w:rsidRDefault="00024DBA" w:rsidP="00024DBA">
            <w:pPr>
              <w:rPr>
                <w:rFonts w:ascii="Calibri" w:eastAsia="Times New Roman" w:hAnsi="Calibri" w:cs="Times New Roman"/>
                <w:color w:val="FF0000"/>
                <w:sz w:val="20"/>
                <w:szCs w:val="20"/>
              </w:rPr>
            </w:pPr>
          </w:p>
        </w:tc>
      </w:tr>
      <w:tr w:rsidR="00024DBA" w:rsidRPr="00024DBA" w14:paraId="7284F297" w14:textId="77777777" w:rsidTr="00024DBA">
        <w:trPr>
          <w:trHeight w:val="300"/>
        </w:trPr>
        <w:tc>
          <w:tcPr>
            <w:tcW w:w="2880" w:type="dxa"/>
            <w:tcBorders>
              <w:top w:val="nil"/>
              <w:left w:val="nil"/>
              <w:bottom w:val="nil"/>
              <w:right w:val="nil"/>
            </w:tcBorders>
            <w:shd w:val="clear" w:color="auto" w:fill="auto"/>
            <w:noWrap/>
            <w:vAlign w:val="bottom"/>
            <w:hideMark/>
          </w:tcPr>
          <w:p w14:paraId="3F5BF39A"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My baby irritates me</w:t>
            </w:r>
          </w:p>
        </w:tc>
        <w:tc>
          <w:tcPr>
            <w:tcW w:w="1200" w:type="dxa"/>
            <w:tcBorders>
              <w:top w:val="nil"/>
              <w:left w:val="nil"/>
              <w:bottom w:val="nil"/>
              <w:right w:val="nil"/>
            </w:tcBorders>
            <w:shd w:val="clear" w:color="auto" w:fill="auto"/>
            <w:noWrap/>
            <w:vAlign w:val="center"/>
            <w:hideMark/>
          </w:tcPr>
          <w:p w14:paraId="459D2E57"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(0 - 1)</w:t>
            </w:r>
          </w:p>
        </w:tc>
        <w:tc>
          <w:tcPr>
            <w:tcW w:w="900" w:type="dxa"/>
            <w:tcBorders>
              <w:top w:val="nil"/>
              <w:left w:val="nil"/>
              <w:bottom w:val="nil"/>
              <w:right w:val="nil"/>
            </w:tcBorders>
            <w:shd w:val="clear" w:color="auto" w:fill="auto"/>
            <w:noWrap/>
            <w:vAlign w:val="center"/>
            <w:hideMark/>
          </w:tcPr>
          <w:p w14:paraId="3A079FD0"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518AD11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1.24 (1.14 - 1.35)</w:t>
            </w:r>
          </w:p>
        </w:tc>
        <w:tc>
          <w:tcPr>
            <w:tcW w:w="982" w:type="dxa"/>
            <w:tcBorders>
              <w:top w:val="nil"/>
              <w:left w:val="nil"/>
              <w:bottom w:val="nil"/>
              <w:right w:val="nil"/>
            </w:tcBorders>
            <w:shd w:val="clear" w:color="auto" w:fill="auto"/>
            <w:noWrap/>
            <w:vAlign w:val="center"/>
            <w:hideMark/>
          </w:tcPr>
          <w:p w14:paraId="55845A16"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1.38E-07</w:t>
            </w:r>
          </w:p>
        </w:tc>
        <w:tc>
          <w:tcPr>
            <w:tcW w:w="1766" w:type="dxa"/>
            <w:tcBorders>
              <w:top w:val="nil"/>
              <w:left w:val="nil"/>
              <w:bottom w:val="nil"/>
              <w:right w:val="nil"/>
            </w:tcBorders>
            <w:shd w:val="clear" w:color="auto" w:fill="auto"/>
            <w:noWrap/>
            <w:vAlign w:val="center"/>
            <w:hideMark/>
          </w:tcPr>
          <w:p w14:paraId="5180EC10"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1.32 (1.19 - 1.46)</w:t>
            </w:r>
          </w:p>
        </w:tc>
        <w:tc>
          <w:tcPr>
            <w:tcW w:w="934" w:type="dxa"/>
            <w:tcBorders>
              <w:top w:val="nil"/>
              <w:left w:val="nil"/>
              <w:bottom w:val="nil"/>
              <w:right w:val="nil"/>
            </w:tcBorders>
            <w:shd w:val="clear" w:color="auto" w:fill="auto"/>
            <w:noWrap/>
            <w:vAlign w:val="center"/>
            <w:hideMark/>
          </w:tcPr>
          <w:p w14:paraId="59ECF522"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5.27E-08</w:t>
            </w:r>
          </w:p>
        </w:tc>
      </w:tr>
      <w:tr w:rsidR="00024DBA" w:rsidRPr="00024DBA" w14:paraId="178AA327" w14:textId="77777777" w:rsidTr="00024DBA">
        <w:trPr>
          <w:trHeight w:val="300"/>
        </w:trPr>
        <w:tc>
          <w:tcPr>
            <w:tcW w:w="2880" w:type="dxa"/>
            <w:tcBorders>
              <w:top w:val="nil"/>
              <w:left w:val="nil"/>
              <w:bottom w:val="nil"/>
              <w:right w:val="nil"/>
            </w:tcBorders>
            <w:shd w:val="clear" w:color="auto" w:fill="auto"/>
            <w:noWrap/>
            <w:vAlign w:val="bottom"/>
            <w:hideMark/>
          </w:tcPr>
          <w:p w14:paraId="715B7181"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My baby winds me up</w:t>
            </w:r>
          </w:p>
        </w:tc>
        <w:tc>
          <w:tcPr>
            <w:tcW w:w="1200" w:type="dxa"/>
            <w:tcBorders>
              <w:top w:val="nil"/>
              <w:left w:val="nil"/>
              <w:bottom w:val="nil"/>
              <w:right w:val="nil"/>
            </w:tcBorders>
            <w:shd w:val="clear" w:color="auto" w:fill="auto"/>
            <w:noWrap/>
            <w:vAlign w:val="center"/>
            <w:hideMark/>
          </w:tcPr>
          <w:p w14:paraId="5C1E5C5F"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(0 - 2)</w:t>
            </w:r>
          </w:p>
        </w:tc>
        <w:tc>
          <w:tcPr>
            <w:tcW w:w="900" w:type="dxa"/>
            <w:tcBorders>
              <w:top w:val="nil"/>
              <w:left w:val="nil"/>
              <w:bottom w:val="nil"/>
              <w:right w:val="nil"/>
            </w:tcBorders>
            <w:shd w:val="clear" w:color="auto" w:fill="auto"/>
            <w:noWrap/>
            <w:vAlign w:val="center"/>
            <w:hideMark/>
          </w:tcPr>
          <w:p w14:paraId="13CA81C1"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5AE08967"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1.20 (1.11 - 1.30)</w:t>
            </w:r>
          </w:p>
        </w:tc>
        <w:tc>
          <w:tcPr>
            <w:tcW w:w="982" w:type="dxa"/>
            <w:tcBorders>
              <w:top w:val="nil"/>
              <w:left w:val="nil"/>
              <w:bottom w:val="nil"/>
              <w:right w:val="nil"/>
            </w:tcBorders>
            <w:shd w:val="clear" w:color="auto" w:fill="auto"/>
            <w:noWrap/>
            <w:vAlign w:val="center"/>
            <w:hideMark/>
          </w:tcPr>
          <w:p w14:paraId="73040869"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3.16E-06</w:t>
            </w:r>
          </w:p>
        </w:tc>
        <w:tc>
          <w:tcPr>
            <w:tcW w:w="1766" w:type="dxa"/>
            <w:tcBorders>
              <w:top w:val="nil"/>
              <w:left w:val="nil"/>
              <w:bottom w:val="nil"/>
              <w:right w:val="nil"/>
            </w:tcBorders>
            <w:shd w:val="clear" w:color="auto" w:fill="auto"/>
            <w:noWrap/>
            <w:vAlign w:val="center"/>
            <w:hideMark/>
          </w:tcPr>
          <w:p w14:paraId="7CC395BC"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1.20 (1.10 - 1.30)</w:t>
            </w:r>
          </w:p>
        </w:tc>
        <w:tc>
          <w:tcPr>
            <w:tcW w:w="934" w:type="dxa"/>
            <w:tcBorders>
              <w:top w:val="nil"/>
              <w:left w:val="nil"/>
              <w:bottom w:val="nil"/>
              <w:right w:val="nil"/>
            </w:tcBorders>
            <w:shd w:val="clear" w:color="auto" w:fill="auto"/>
            <w:noWrap/>
            <w:vAlign w:val="center"/>
            <w:hideMark/>
          </w:tcPr>
          <w:p w14:paraId="76543538"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1.99E-05</w:t>
            </w:r>
          </w:p>
        </w:tc>
      </w:tr>
      <w:tr w:rsidR="00024DBA" w:rsidRPr="00024DBA" w14:paraId="7909F4DC" w14:textId="77777777" w:rsidTr="00024DBA">
        <w:trPr>
          <w:trHeight w:val="300"/>
        </w:trPr>
        <w:tc>
          <w:tcPr>
            <w:tcW w:w="2880" w:type="dxa"/>
            <w:tcBorders>
              <w:top w:val="nil"/>
              <w:left w:val="nil"/>
              <w:bottom w:val="nil"/>
              <w:right w:val="nil"/>
            </w:tcBorders>
            <w:shd w:val="clear" w:color="auto" w:fill="auto"/>
            <w:noWrap/>
            <w:vAlign w:val="bottom"/>
            <w:hideMark/>
          </w:tcPr>
          <w:p w14:paraId="3CA1C1BF"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resent my baby</w:t>
            </w:r>
          </w:p>
        </w:tc>
        <w:tc>
          <w:tcPr>
            <w:tcW w:w="1200" w:type="dxa"/>
            <w:tcBorders>
              <w:top w:val="nil"/>
              <w:left w:val="nil"/>
              <w:bottom w:val="nil"/>
              <w:right w:val="nil"/>
            </w:tcBorders>
            <w:shd w:val="clear" w:color="auto" w:fill="auto"/>
            <w:noWrap/>
            <w:vAlign w:val="center"/>
            <w:hideMark/>
          </w:tcPr>
          <w:p w14:paraId="2492872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24583AB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67D22E63"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2.09 (1.49 - 3.12)</w:t>
            </w:r>
          </w:p>
        </w:tc>
        <w:tc>
          <w:tcPr>
            <w:tcW w:w="982" w:type="dxa"/>
            <w:tcBorders>
              <w:top w:val="nil"/>
              <w:left w:val="nil"/>
              <w:bottom w:val="nil"/>
              <w:right w:val="nil"/>
            </w:tcBorders>
            <w:shd w:val="clear" w:color="auto" w:fill="auto"/>
            <w:noWrap/>
            <w:vAlign w:val="center"/>
            <w:hideMark/>
          </w:tcPr>
          <w:p w14:paraId="054A81FB"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2.26E-06</w:t>
            </w:r>
          </w:p>
        </w:tc>
        <w:tc>
          <w:tcPr>
            <w:tcW w:w="1766" w:type="dxa"/>
            <w:tcBorders>
              <w:top w:val="nil"/>
              <w:left w:val="nil"/>
              <w:bottom w:val="nil"/>
              <w:right w:val="nil"/>
            </w:tcBorders>
            <w:shd w:val="clear" w:color="auto" w:fill="auto"/>
            <w:noWrap/>
            <w:vAlign w:val="center"/>
            <w:hideMark/>
          </w:tcPr>
          <w:p w14:paraId="166930E2"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1.86 (1.35 - 2.73)</w:t>
            </w:r>
          </w:p>
        </w:tc>
        <w:tc>
          <w:tcPr>
            <w:tcW w:w="934" w:type="dxa"/>
            <w:tcBorders>
              <w:top w:val="nil"/>
              <w:left w:val="nil"/>
              <w:bottom w:val="nil"/>
              <w:right w:val="nil"/>
            </w:tcBorders>
            <w:shd w:val="clear" w:color="auto" w:fill="auto"/>
            <w:noWrap/>
            <w:vAlign w:val="center"/>
            <w:hideMark/>
          </w:tcPr>
          <w:p w14:paraId="5C851881"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3.86E-05</w:t>
            </w:r>
          </w:p>
        </w:tc>
      </w:tr>
      <w:tr w:rsidR="00024DBA" w:rsidRPr="00024DBA" w14:paraId="637773C6" w14:textId="77777777" w:rsidTr="00024DBA">
        <w:trPr>
          <w:trHeight w:val="300"/>
        </w:trPr>
        <w:tc>
          <w:tcPr>
            <w:tcW w:w="2880" w:type="dxa"/>
            <w:vMerge w:val="restart"/>
            <w:tcBorders>
              <w:top w:val="nil"/>
              <w:left w:val="nil"/>
              <w:bottom w:val="nil"/>
              <w:right w:val="nil"/>
            </w:tcBorders>
            <w:shd w:val="clear" w:color="auto" w:fill="auto"/>
            <w:vAlign w:val="center"/>
            <w:hideMark/>
          </w:tcPr>
          <w:p w14:paraId="0E03A0A0"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feel happy when my baby smiles or laughs</w:t>
            </w:r>
          </w:p>
        </w:tc>
        <w:tc>
          <w:tcPr>
            <w:tcW w:w="1200" w:type="dxa"/>
            <w:vMerge w:val="restart"/>
            <w:tcBorders>
              <w:top w:val="nil"/>
              <w:left w:val="nil"/>
              <w:bottom w:val="nil"/>
              <w:right w:val="nil"/>
            </w:tcBorders>
            <w:shd w:val="clear" w:color="auto" w:fill="auto"/>
            <w:noWrap/>
            <w:vAlign w:val="center"/>
            <w:hideMark/>
          </w:tcPr>
          <w:p w14:paraId="3C35C19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vMerge w:val="restart"/>
            <w:tcBorders>
              <w:top w:val="nil"/>
              <w:left w:val="nil"/>
              <w:bottom w:val="nil"/>
              <w:right w:val="nil"/>
            </w:tcBorders>
            <w:shd w:val="clear" w:color="auto" w:fill="auto"/>
            <w:noWrap/>
            <w:vAlign w:val="center"/>
            <w:hideMark/>
          </w:tcPr>
          <w:p w14:paraId="7551734E"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vMerge w:val="restart"/>
            <w:tcBorders>
              <w:top w:val="nil"/>
              <w:left w:val="nil"/>
              <w:bottom w:val="nil"/>
              <w:right w:val="nil"/>
            </w:tcBorders>
            <w:shd w:val="clear" w:color="auto" w:fill="auto"/>
            <w:noWrap/>
            <w:vAlign w:val="center"/>
            <w:hideMark/>
          </w:tcPr>
          <w:p w14:paraId="50C17E4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1.60 (1.29 - 2.05)</w:t>
            </w:r>
          </w:p>
        </w:tc>
        <w:tc>
          <w:tcPr>
            <w:tcW w:w="982" w:type="dxa"/>
            <w:vMerge w:val="restart"/>
            <w:tcBorders>
              <w:top w:val="nil"/>
              <w:left w:val="nil"/>
              <w:bottom w:val="nil"/>
              <w:right w:val="nil"/>
            </w:tcBorders>
            <w:shd w:val="clear" w:color="auto" w:fill="auto"/>
            <w:noWrap/>
            <w:vAlign w:val="center"/>
            <w:hideMark/>
          </w:tcPr>
          <w:p w14:paraId="2A166F3E"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7.90E-06</w:t>
            </w:r>
          </w:p>
        </w:tc>
        <w:tc>
          <w:tcPr>
            <w:tcW w:w="1766" w:type="dxa"/>
            <w:vMerge w:val="restart"/>
            <w:tcBorders>
              <w:top w:val="nil"/>
              <w:left w:val="nil"/>
              <w:bottom w:val="nil"/>
              <w:right w:val="nil"/>
            </w:tcBorders>
            <w:shd w:val="clear" w:color="auto" w:fill="auto"/>
            <w:noWrap/>
            <w:vAlign w:val="center"/>
            <w:hideMark/>
          </w:tcPr>
          <w:p w14:paraId="39B66442"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1.61 (1.30 - 2.06)</w:t>
            </w:r>
          </w:p>
        </w:tc>
        <w:tc>
          <w:tcPr>
            <w:tcW w:w="934" w:type="dxa"/>
            <w:vMerge w:val="restart"/>
            <w:tcBorders>
              <w:top w:val="nil"/>
              <w:left w:val="nil"/>
              <w:bottom w:val="nil"/>
              <w:right w:val="nil"/>
            </w:tcBorders>
            <w:shd w:val="clear" w:color="auto" w:fill="auto"/>
            <w:noWrap/>
            <w:vAlign w:val="center"/>
            <w:hideMark/>
          </w:tcPr>
          <w:p w14:paraId="2530FD70"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4.95E-06</w:t>
            </w:r>
          </w:p>
        </w:tc>
      </w:tr>
      <w:tr w:rsidR="00024DBA" w:rsidRPr="00024DBA" w14:paraId="10727ED3" w14:textId="77777777" w:rsidTr="00024DBA">
        <w:trPr>
          <w:trHeight w:val="300"/>
        </w:trPr>
        <w:tc>
          <w:tcPr>
            <w:tcW w:w="2880" w:type="dxa"/>
            <w:vMerge/>
            <w:tcBorders>
              <w:top w:val="nil"/>
              <w:left w:val="nil"/>
              <w:bottom w:val="nil"/>
              <w:right w:val="nil"/>
            </w:tcBorders>
            <w:vAlign w:val="center"/>
            <w:hideMark/>
          </w:tcPr>
          <w:p w14:paraId="78A154B5"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603BA587"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6B4A1CF5"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1545D8F2"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33A06BCB" w14:textId="77777777" w:rsidR="00024DBA" w:rsidRPr="00F202E8" w:rsidRDefault="00024DBA" w:rsidP="00024DBA">
            <w:pPr>
              <w:rPr>
                <w:rFonts w:ascii="Calibri" w:eastAsia="Times New Roman" w:hAnsi="Calibri" w:cs="Times New Roman"/>
                <w:color w:val="FF0000"/>
                <w:sz w:val="20"/>
                <w:szCs w:val="20"/>
              </w:rPr>
            </w:pPr>
          </w:p>
        </w:tc>
        <w:tc>
          <w:tcPr>
            <w:tcW w:w="1766" w:type="dxa"/>
            <w:vMerge/>
            <w:tcBorders>
              <w:top w:val="nil"/>
              <w:left w:val="nil"/>
              <w:bottom w:val="nil"/>
              <w:right w:val="nil"/>
            </w:tcBorders>
            <w:vAlign w:val="center"/>
            <w:hideMark/>
          </w:tcPr>
          <w:p w14:paraId="2C542736"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3370FBA4" w14:textId="77777777" w:rsidR="00024DBA" w:rsidRPr="00024DBA" w:rsidRDefault="00024DBA" w:rsidP="00024DBA">
            <w:pPr>
              <w:rPr>
                <w:rFonts w:ascii="Calibri" w:eastAsia="Times New Roman" w:hAnsi="Calibri" w:cs="Times New Roman"/>
                <w:color w:val="000000"/>
                <w:sz w:val="20"/>
                <w:szCs w:val="20"/>
              </w:rPr>
            </w:pPr>
          </w:p>
        </w:tc>
      </w:tr>
      <w:tr w:rsidR="00024DBA" w:rsidRPr="00024DBA" w14:paraId="2A5B25A6" w14:textId="77777777" w:rsidTr="00024DBA">
        <w:trPr>
          <w:trHeight w:val="300"/>
        </w:trPr>
        <w:tc>
          <w:tcPr>
            <w:tcW w:w="2880" w:type="dxa"/>
            <w:vMerge w:val="restart"/>
            <w:tcBorders>
              <w:top w:val="nil"/>
              <w:left w:val="nil"/>
              <w:bottom w:val="nil"/>
              <w:right w:val="nil"/>
            </w:tcBorders>
            <w:shd w:val="clear" w:color="auto" w:fill="auto"/>
            <w:vAlign w:val="center"/>
            <w:hideMark/>
          </w:tcPr>
          <w:p w14:paraId="137819A1"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feel confident when changing my baby</w:t>
            </w:r>
          </w:p>
        </w:tc>
        <w:tc>
          <w:tcPr>
            <w:tcW w:w="1200" w:type="dxa"/>
            <w:vMerge w:val="restart"/>
            <w:tcBorders>
              <w:top w:val="nil"/>
              <w:left w:val="nil"/>
              <w:bottom w:val="nil"/>
              <w:right w:val="nil"/>
            </w:tcBorders>
            <w:shd w:val="clear" w:color="auto" w:fill="auto"/>
            <w:noWrap/>
            <w:vAlign w:val="center"/>
            <w:hideMark/>
          </w:tcPr>
          <w:p w14:paraId="017BF914"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vMerge w:val="restart"/>
            <w:tcBorders>
              <w:top w:val="nil"/>
              <w:left w:val="nil"/>
              <w:bottom w:val="nil"/>
              <w:right w:val="nil"/>
            </w:tcBorders>
            <w:shd w:val="clear" w:color="auto" w:fill="auto"/>
            <w:noWrap/>
            <w:vAlign w:val="center"/>
            <w:hideMark/>
          </w:tcPr>
          <w:p w14:paraId="0C0F219A"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vMerge w:val="restart"/>
            <w:tcBorders>
              <w:top w:val="nil"/>
              <w:left w:val="nil"/>
              <w:bottom w:val="nil"/>
              <w:right w:val="nil"/>
            </w:tcBorders>
            <w:shd w:val="clear" w:color="auto" w:fill="auto"/>
            <w:noWrap/>
            <w:vAlign w:val="center"/>
            <w:hideMark/>
          </w:tcPr>
          <w:p w14:paraId="3B88C04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1.24 (1.10 - 1.41)</w:t>
            </w:r>
          </w:p>
        </w:tc>
        <w:tc>
          <w:tcPr>
            <w:tcW w:w="982" w:type="dxa"/>
            <w:vMerge w:val="restart"/>
            <w:tcBorders>
              <w:top w:val="nil"/>
              <w:left w:val="nil"/>
              <w:bottom w:val="nil"/>
              <w:right w:val="nil"/>
            </w:tcBorders>
            <w:shd w:val="clear" w:color="auto" w:fill="auto"/>
            <w:noWrap/>
            <w:vAlign w:val="center"/>
            <w:hideMark/>
          </w:tcPr>
          <w:p w14:paraId="08462786" w14:textId="77777777" w:rsidR="00024DBA" w:rsidRPr="00F202E8" w:rsidRDefault="00024DBA" w:rsidP="00024DBA">
            <w:pPr>
              <w:jc w:val="right"/>
              <w:rPr>
                <w:rFonts w:ascii="Calibri" w:eastAsia="Times New Roman" w:hAnsi="Calibri" w:cs="Times New Roman"/>
                <w:color w:val="FF0000"/>
                <w:sz w:val="20"/>
                <w:szCs w:val="20"/>
              </w:rPr>
            </w:pPr>
            <w:r w:rsidRPr="00F202E8">
              <w:rPr>
                <w:rFonts w:ascii="Calibri" w:eastAsia="Times New Roman" w:hAnsi="Calibri" w:cs="Times New Roman"/>
                <w:color w:val="FF0000"/>
                <w:sz w:val="20"/>
                <w:szCs w:val="20"/>
              </w:rPr>
              <w:t>3.78E-04</w:t>
            </w:r>
          </w:p>
        </w:tc>
        <w:tc>
          <w:tcPr>
            <w:tcW w:w="1766" w:type="dxa"/>
            <w:vMerge w:val="restart"/>
            <w:tcBorders>
              <w:top w:val="nil"/>
              <w:left w:val="nil"/>
              <w:bottom w:val="nil"/>
              <w:right w:val="nil"/>
            </w:tcBorders>
            <w:shd w:val="clear" w:color="auto" w:fill="auto"/>
            <w:noWrap/>
            <w:vAlign w:val="center"/>
            <w:hideMark/>
          </w:tcPr>
          <w:p w14:paraId="0666FDE0"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1.23 (1.08 - 1.39)</w:t>
            </w:r>
          </w:p>
        </w:tc>
        <w:tc>
          <w:tcPr>
            <w:tcW w:w="934" w:type="dxa"/>
            <w:vMerge w:val="restart"/>
            <w:tcBorders>
              <w:top w:val="nil"/>
              <w:left w:val="nil"/>
              <w:bottom w:val="nil"/>
              <w:right w:val="nil"/>
            </w:tcBorders>
            <w:shd w:val="clear" w:color="auto" w:fill="auto"/>
            <w:noWrap/>
            <w:vAlign w:val="center"/>
            <w:hideMark/>
          </w:tcPr>
          <w:p w14:paraId="382624B6"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1.26E-03</w:t>
            </w:r>
          </w:p>
        </w:tc>
      </w:tr>
      <w:tr w:rsidR="00024DBA" w:rsidRPr="00024DBA" w14:paraId="131AB620" w14:textId="77777777" w:rsidTr="00024DBA">
        <w:trPr>
          <w:trHeight w:val="300"/>
        </w:trPr>
        <w:tc>
          <w:tcPr>
            <w:tcW w:w="2880" w:type="dxa"/>
            <w:vMerge/>
            <w:tcBorders>
              <w:top w:val="nil"/>
              <w:left w:val="nil"/>
              <w:bottom w:val="nil"/>
              <w:right w:val="nil"/>
            </w:tcBorders>
            <w:vAlign w:val="center"/>
            <w:hideMark/>
          </w:tcPr>
          <w:p w14:paraId="05C00862"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330E381F"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438BD0A8"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65D09D3D"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0F2D0FB2" w14:textId="77777777" w:rsidR="00024DBA" w:rsidRPr="00024DBA" w:rsidRDefault="00024DBA" w:rsidP="00024DBA">
            <w:pPr>
              <w:rPr>
                <w:rFonts w:ascii="Calibri" w:eastAsia="Times New Roman" w:hAnsi="Calibri" w:cs="Times New Roman"/>
                <w:color w:val="000000"/>
                <w:sz w:val="20"/>
                <w:szCs w:val="20"/>
              </w:rPr>
            </w:pPr>
          </w:p>
        </w:tc>
        <w:tc>
          <w:tcPr>
            <w:tcW w:w="1766" w:type="dxa"/>
            <w:vMerge/>
            <w:tcBorders>
              <w:top w:val="nil"/>
              <w:left w:val="nil"/>
              <w:bottom w:val="nil"/>
              <w:right w:val="nil"/>
            </w:tcBorders>
            <w:vAlign w:val="center"/>
            <w:hideMark/>
          </w:tcPr>
          <w:p w14:paraId="4EBFCDAB"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2F420731" w14:textId="77777777" w:rsidR="00024DBA" w:rsidRPr="00024DBA" w:rsidRDefault="00024DBA" w:rsidP="00024DBA">
            <w:pPr>
              <w:rPr>
                <w:rFonts w:ascii="Calibri" w:eastAsia="Times New Roman" w:hAnsi="Calibri" w:cs="Times New Roman"/>
                <w:color w:val="000000"/>
                <w:sz w:val="20"/>
                <w:szCs w:val="20"/>
              </w:rPr>
            </w:pPr>
          </w:p>
        </w:tc>
      </w:tr>
      <w:tr w:rsidR="00024DBA" w:rsidRPr="00024DBA" w14:paraId="0EAB8090" w14:textId="77777777" w:rsidTr="00024DBA">
        <w:trPr>
          <w:trHeight w:val="300"/>
        </w:trPr>
        <w:tc>
          <w:tcPr>
            <w:tcW w:w="2880" w:type="dxa"/>
            <w:vMerge w:val="restart"/>
            <w:tcBorders>
              <w:top w:val="nil"/>
              <w:left w:val="nil"/>
              <w:bottom w:val="nil"/>
              <w:right w:val="nil"/>
            </w:tcBorders>
            <w:shd w:val="clear" w:color="auto" w:fill="auto"/>
            <w:vAlign w:val="center"/>
            <w:hideMark/>
          </w:tcPr>
          <w:p w14:paraId="02C99C81"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My baby is the most beautiful baby in the world</w:t>
            </w:r>
          </w:p>
        </w:tc>
        <w:tc>
          <w:tcPr>
            <w:tcW w:w="1200" w:type="dxa"/>
            <w:vMerge w:val="restart"/>
            <w:tcBorders>
              <w:top w:val="nil"/>
              <w:left w:val="nil"/>
              <w:bottom w:val="nil"/>
              <w:right w:val="nil"/>
            </w:tcBorders>
            <w:shd w:val="clear" w:color="auto" w:fill="auto"/>
            <w:noWrap/>
            <w:vAlign w:val="center"/>
            <w:hideMark/>
          </w:tcPr>
          <w:p w14:paraId="0B85C12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vMerge w:val="restart"/>
            <w:tcBorders>
              <w:top w:val="nil"/>
              <w:left w:val="nil"/>
              <w:bottom w:val="nil"/>
              <w:right w:val="nil"/>
            </w:tcBorders>
            <w:shd w:val="clear" w:color="auto" w:fill="auto"/>
            <w:noWrap/>
            <w:vAlign w:val="center"/>
            <w:hideMark/>
          </w:tcPr>
          <w:p w14:paraId="254FC92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vMerge w:val="restart"/>
            <w:tcBorders>
              <w:top w:val="nil"/>
              <w:left w:val="nil"/>
              <w:bottom w:val="nil"/>
              <w:right w:val="nil"/>
            </w:tcBorders>
            <w:shd w:val="clear" w:color="auto" w:fill="auto"/>
            <w:noWrap/>
            <w:vAlign w:val="center"/>
            <w:hideMark/>
          </w:tcPr>
          <w:p w14:paraId="00E5327C"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1.41 (1.09 - 1.86)</w:t>
            </w:r>
          </w:p>
        </w:tc>
        <w:tc>
          <w:tcPr>
            <w:tcW w:w="982" w:type="dxa"/>
            <w:vMerge w:val="restart"/>
            <w:tcBorders>
              <w:top w:val="nil"/>
              <w:left w:val="nil"/>
              <w:bottom w:val="nil"/>
              <w:right w:val="nil"/>
            </w:tcBorders>
            <w:shd w:val="clear" w:color="auto" w:fill="auto"/>
            <w:noWrap/>
            <w:vAlign w:val="center"/>
            <w:hideMark/>
          </w:tcPr>
          <w:p w14:paraId="73CE684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8.21E-03</w:t>
            </w:r>
          </w:p>
        </w:tc>
        <w:tc>
          <w:tcPr>
            <w:tcW w:w="1766" w:type="dxa"/>
            <w:vMerge w:val="restart"/>
            <w:tcBorders>
              <w:top w:val="nil"/>
              <w:left w:val="nil"/>
              <w:bottom w:val="nil"/>
              <w:right w:val="nil"/>
            </w:tcBorders>
            <w:shd w:val="clear" w:color="auto" w:fill="auto"/>
            <w:noWrap/>
            <w:vAlign w:val="center"/>
            <w:hideMark/>
          </w:tcPr>
          <w:p w14:paraId="5083F201"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1.40 (1.08 - 1.88)</w:t>
            </w:r>
          </w:p>
        </w:tc>
        <w:tc>
          <w:tcPr>
            <w:tcW w:w="934" w:type="dxa"/>
            <w:vMerge w:val="restart"/>
            <w:tcBorders>
              <w:top w:val="nil"/>
              <w:left w:val="nil"/>
              <w:bottom w:val="nil"/>
              <w:right w:val="nil"/>
            </w:tcBorders>
            <w:shd w:val="clear" w:color="auto" w:fill="auto"/>
            <w:noWrap/>
            <w:vAlign w:val="center"/>
            <w:hideMark/>
          </w:tcPr>
          <w:p w14:paraId="70E7FB9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1.23E-02</w:t>
            </w:r>
          </w:p>
        </w:tc>
      </w:tr>
      <w:tr w:rsidR="00024DBA" w:rsidRPr="00024DBA" w14:paraId="62F73835" w14:textId="77777777" w:rsidTr="00024DBA">
        <w:trPr>
          <w:trHeight w:val="300"/>
        </w:trPr>
        <w:tc>
          <w:tcPr>
            <w:tcW w:w="2880" w:type="dxa"/>
            <w:vMerge/>
            <w:tcBorders>
              <w:top w:val="nil"/>
              <w:left w:val="nil"/>
              <w:bottom w:val="nil"/>
              <w:right w:val="nil"/>
            </w:tcBorders>
            <w:vAlign w:val="center"/>
            <w:hideMark/>
          </w:tcPr>
          <w:p w14:paraId="646FCA7C"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2FB7DD66"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3BB5708A"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3AAB39D8"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55D6F9E5" w14:textId="77777777" w:rsidR="00024DBA" w:rsidRPr="00024DBA" w:rsidRDefault="00024DBA" w:rsidP="00024DBA">
            <w:pPr>
              <w:rPr>
                <w:rFonts w:ascii="Calibri" w:eastAsia="Times New Roman" w:hAnsi="Calibri" w:cs="Times New Roman"/>
                <w:color w:val="000000"/>
                <w:sz w:val="20"/>
                <w:szCs w:val="20"/>
              </w:rPr>
            </w:pPr>
          </w:p>
        </w:tc>
        <w:tc>
          <w:tcPr>
            <w:tcW w:w="1766" w:type="dxa"/>
            <w:vMerge/>
            <w:tcBorders>
              <w:top w:val="nil"/>
              <w:left w:val="nil"/>
              <w:bottom w:val="nil"/>
              <w:right w:val="nil"/>
            </w:tcBorders>
            <w:vAlign w:val="center"/>
            <w:hideMark/>
          </w:tcPr>
          <w:p w14:paraId="333DABA5"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5FEEB088" w14:textId="77777777" w:rsidR="00024DBA" w:rsidRPr="00024DBA" w:rsidRDefault="00024DBA" w:rsidP="00024DBA">
            <w:pPr>
              <w:rPr>
                <w:rFonts w:ascii="Calibri" w:eastAsia="Times New Roman" w:hAnsi="Calibri" w:cs="Times New Roman"/>
                <w:color w:val="000000"/>
                <w:sz w:val="20"/>
                <w:szCs w:val="20"/>
              </w:rPr>
            </w:pPr>
          </w:p>
        </w:tc>
      </w:tr>
      <w:tr w:rsidR="00024DBA" w:rsidRPr="00024DBA" w14:paraId="58A86A12" w14:textId="77777777" w:rsidTr="00024DBA">
        <w:trPr>
          <w:trHeight w:val="300"/>
        </w:trPr>
        <w:tc>
          <w:tcPr>
            <w:tcW w:w="2880" w:type="dxa"/>
            <w:vMerge w:val="restart"/>
            <w:tcBorders>
              <w:top w:val="nil"/>
              <w:left w:val="nil"/>
              <w:bottom w:val="nil"/>
              <w:right w:val="nil"/>
            </w:tcBorders>
            <w:shd w:val="clear" w:color="auto" w:fill="auto"/>
            <w:vAlign w:val="center"/>
            <w:hideMark/>
          </w:tcPr>
          <w:p w14:paraId="41342B2F"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have done harmful things to my baby</w:t>
            </w:r>
          </w:p>
        </w:tc>
        <w:tc>
          <w:tcPr>
            <w:tcW w:w="1200" w:type="dxa"/>
            <w:vMerge w:val="restart"/>
            <w:tcBorders>
              <w:top w:val="nil"/>
              <w:left w:val="nil"/>
              <w:bottom w:val="nil"/>
              <w:right w:val="nil"/>
            </w:tcBorders>
            <w:shd w:val="clear" w:color="auto" w:fill="auto"/>
            <w:noWrap/>
            <w:vAlign w:val="center"/>
            <w:hideMark/>
          </w:tcPr>
          <w:p w14:paraId="0969936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vMerge w:val="restart"/>
            <w:tcBorders>
              <w:top w:val="nil"/>
              <w:left w:val="nil"/>
              <w:bottom w:val="nil"/>
              <w:right w:val="nil"/>
            </w:tcBorders>
            <w:shd w:val="clear" w:color="auto" w:fill="auto"/>
            <w:noWrap/>
            <w:vAlign w:val="center"/>
            <w:hideMark/>
          </w:tcPr>
          <w:p w14:paraId="32497EE9"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vMerge w:val="restart"/>
            <w:tcBorders>
              <w:top w:val="nil"/>
              <w:left w:val="nil"/>
              <w:bottom w:val="nil"/>
              <w:right w:val="nil"/>
            </w:tcBorders>
            <w:shd w:val="clear" w:color="auto" w:fill="auto"/>
            <w:noWrap/>
            <w:vAlign w:val="center"/>
            <w:hideMark/>
          </w:tcPr>
          <w:p w14:paraId="489680F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6.64 (1.52 - 119.44)</w:t>
            </w:r>
          </w:p>
        </w:tc>
        <w:tc>
          <w:tcPr>
            <w:tcW w:w="982" w:type="dxa"/>
            <w:vMerge w:val="restart"/>
            <w:tcBorders>
              <w:top w:val="nil"/>
              <w:left w:val="nil"/>
              <w:bottom w:val="nil"/>
              <w:right w:val="nil"/>
            </w:tcBorders>
            <w:shd w:val="clear" w:color="auto" w:fill="auto"/>
            <w:noWrap/>
            <w:vAlign w:val="center"/>
            <w:hideMark/>
          </w:tcPr>
          <w:p w14:paraId="50DE7924"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3.72E-03</w:t>
            </w:r>
          </w:p>
        </w:tc>
        <w:tc>
          <w:tcPr>
            <w:tcW w:w="1766" w:type="dxa"/>
            <w:vMerge w:val="restart"/>
            <w:tcBorders>
              <w:top w:val="nil"/>
              <w:left w:val="nil"/>
              <w:bottom w:val="nil"/>
              <w:right w:val="nil"/>
            </w:tcBorders>
            <w:shd w:val="clear" w:color="auto" w:fill="auto"/>
            <w:noWrap/>
            <w:vAlign w:val="center"/>
            <w:hideMark/>
          </w:tcPr>
          <w:p w14:paraId="01DA4C20"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NA</w:t>
            </w:r>
          </w:p>
        </w:tc>
        <w:tc>
          <w:tcPr>
            <w:tcW w:w="934" w:type="dxa"/>
            <w:vMerge w:val="restart"/>
            <w:tcBorders>
              <w:top w:val="nil"/>
              <w:left w:val="nil"/>
              <w:bottom w:val="nil"/>
              <w:right w:val="nil"/>
            </w:tcBorders>
            <w:shd w:val="clear" w:color="auto" w:fill="auto"/>
            <w:noWrap/>
            <w:vAlign w:val="center"/>
            <w:hideMark/>
          </w:tcPr>
          <w:p w14:paraId="2EA70646"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5.98E-04</w:t>
            </w:r>
          </w:p>
        </w:tc>
      </w:tr>
      <w:tr w:rsidR="00024DBA" w:rsidRPr="00024DBA" w14:paraId="0888539A" w14:textId="77777777" w:rsidTr="00024DBA">
        <w:trPr>
          <w:trHeight w:val="300"/>
        </w:trPr>
        <w:tc>
          <w:tcPr>
            <w:tcW w:w="2880" w:type="dxa"/>
            <w:vMerge/>
            <w:tcBorders>
              <w:top w:val="nil"/>
              <w:left w:val="nil"/>
              <w:bottom w:val="nil"/>
              <w:right w:val="nil"/>
            </w:tcBorders>
            <w:vAlign w:val="center"/>
            <w:hideMark/>
          </w:tcPr>
          <w:p w14:paraId="4FFA1FB0"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499E7309"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5EB000C7"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211AAA56"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17056921" w14:textId="77777777" w:rsidR="00024DBA" w:rsidRPr="00024DBA" w:rsidRDefault="00024DBA" w:rsidP="00024DBA">
            <w:pPr>
              <w:rPr>
                <w:rFonts w:ascii="Calibri" w:eastAsia="Times New Roman" w:hAnsi="Calibri" w:cs="Times New Roman"/>
                <w:color w:val="000000"/>
                <w:sz w:val="20"/>
                <w:szCs w:val="20"/>
              </w:rPr>
            </w:pPr>
          </w:p>
        </w:tc>
        <w:tc>
          <w:tcPr>
            <w:tcW w:w="1766" w:type="dxa"/>
            <w:vMerge/>
            <w:tcBorders>
              <w:top w:val="nil"/>
              <w:left w:val="nil"/>
              <w:bottom w:val="nil"/>
              <w:right w:val="nil"/>
            </w:tcBorders>
            <w:vAlign w:val="center"/>
            <w:hideMark/>
          </w:tcPr>
          <w:p w14:paraId="459EE031"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7B0BA365" w14:textId="77777777" w:rsidR="00024DBA" w:rsidRPr="00024DBA" w:rsidRDefault="00024DBA" w:rsidP="00024DBA">
            <w:pPr>
              <w:rPr>
                <w:rFonts w:ascii="Calibri" w:eastAsia="Times New Roman" w:hAnsi="Calibri" w:cs="Times New Roman"/>
                <w:color w:val="000000"/>
                <w:sz w:val="20"/>
                <w:szCs w:val="20"/>
              </w:rPr>
            </w:pPr>
          </w:p>
        </w:tc>
      </w:tr>
      <w:tr w:rsidR="00024DBA" w:rsidRPr="00024DBA" w14:paraId="1EE8BB0E" w14:textId="77777777" w:rsidTr="00024DBA">
        <w:trPr>
          <w:trHeight w:val="300"/>
        </w:trPr>
        <w:tc>
          <w:tcPr>
            <w:tcW w:w="2880" w:type="dxa"/>
            <w:vMerge w:val="restart"/>
            <w:tcBorders>
              <w:top w:val="nil"/>
              <w:left w:val="nil"/>
              <w:bottom w:val="nil"/>
              <w:right w:val="nil"/>
            </w:tcBorders>
            <w:shd w:val="clear" w:color="auto" w:fill="auto"/>
            <w:vAlign w:val="center"/>
            <w:hideMark/>
          </w:tcPr>
          <w:p w14:paraId="70FC02CD"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wish my baby would somehow go away</w:t>
            </w:r>
          </w:p>
        </w:tc>
        <w:tc>
          <w:tcPr>
            <w:tcW w:w="1200" w:type="dxa"/>
            <w:vMerge w:val="restart"/>
            <w:tcBorders>
              <w:top w:val="nil"/>
              <w:left w:val="nil"/>
              <w:bottom w:val="nil"/>
              <w:right w:val="nil"/>
            </w:tcBorders>
            <w:shd w:val="clear" w:color="auto" w:fill="auto"/>
            <w:noWrap/>
            <w:vAlign w:val="center"/>
            <w:hideMark/>
          </w:tcPr>
          <w:p w14:paraId="0F0453BC"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vMerge w:val="restart"/>
            <w:tcBorders>
              <w:top w:val="nil"/>
              <w:left w:val="nil"/>
              <w:bottom w:val="nil"/>
              <w:right w:val="nil"/>
            </w:tcBorders>
            <w:shd w:val="clear" w:color="auto" w:fill="auto"/>
            <w:noWrap/>
            <w:vAlign w:val="center"/>
            <w:hideMark/>
          </w:tcPr>
          <w:p w14:paraId="340CFE1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vMerge w:val="restart"/>
            <w:tcBorders>
              <w:top w:val="nil"/>
              <w:left w:val="nil"/>
              <w:bottom w:val="nil"/>
              <w:right w:val="nil"/>
            </w:tcBorders>
            <w:shd w:val="clear" w:color="auto" w:fill="auto"/>
            <w:noWrap/>
            <w:vAlign w:val="center"/>
            <w:hideMark/>
          </w:tcPr>
          <w:p w14:paraId="717C3A9A"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1.48 (1.07 - 2.18)</w:t>
            </w:r>
          </w:p>
        </w:tc>
        <w:tc>
          <w:tcPr>
            <w:tcW w:w="982" w:type="dxa"/>
            <w:vMerge w:val="restart"/>
            <w:tcBorders>
              <w:top w:val="nil"/>
              <w:left w:val="nil"/>
              <w:bottom w:val="nil"/>
              <w:right w:val="nil"/>
            </w:tcBorders>
            <w:shd w:val="clear" w:color="auto" w:fill="auto"/>
            <w:noWrap/>
            <w:vAlign w:val="center"/>
            <w:hideMark/>
          </w:tcPr>
          <w:p w14:paraId="45E1110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1.60E-02</w:t>
            </w:r>
          </w:p>
        </w:tc>
        <w:tc>
          <w:tcPr>
            <w:tcW w:w="1766" w:type="dxa"/>
            <w:vMerge w:val="restart"/>
            <w:tcBorders>
              <w:top w:val="nil"/>
              <w:left w:val="nil"/>
              <w:bottom w:val="nil"/>
              <w:right w:val="nil"/>
            </w:tcBorders>
            <w:shd w:val="clear" w:color="auto" w:fill="auto"/>
            <w:noWrap/>
            <w:vAlign w:val="center"/>
            <w:hideMark/>
          </w:tcPr>
          <w:p w14:paraId="6656B60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1.40 (1.02 - 2.04)</w:t>
            </w:r>
          </w:p>
        </w:tc>
        <w:tc>
          <w:tcPr>
            <w:tcW w:w="934" w:type="dxa"/>
            <w:vMerge w:val="restart"/>
            <w:tcBorders>
              <w:top w:val="nil"/>
              <w:left w:val="nil"/>
              <w:bottom w:val="nil"/>
              <w:right w:val="nil"/>
            </w:tcBorders>
            <w:shd w:val="clear" w:color="auto" w:fill="auto"/>
            <w:noWrap/>
            <w:vAlign w:val="center"/>
            <w:hideMark/>
          </w:tcPr>
          <w:p w14:paraId="2791C96A"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4.01E-02</w:t>
            </w:r>
          </w:p>
        </w:tc>
      </w:tr>
      <w:tr w:rsidR="00024DBA" w:rsidRPr="00024DBA" w14:paraId="42050E61" w14:textId="77777777" w:rsidTr="00024DBA">
        <w:trPr>
          <w:trHeight w:val="300"/>
        </w:trPr>
        <w:tc>
          <w:tcPr>
            <w:tcW w:w="2880" w:type="dxa"/>
            <w:vMerge/>
            <w:tcBorders>
              <w:top w:val="nil"/>
              <w:left w:val="nil"/>
              <w:bottom w:val="nil"/>
              <w:right w:val="nil"/>
            </w:tcBorders>
            <w:vAlign w:val="center"/>
            <w:hideMark/>
          </w:tcPr>
          <w:p w14:paraId="615CCFDE" w14:textId="77777777" w:rsidR="00024DBA" w:rsidRPr="00024DBA" w:rsidRDefault="00024DBA" w:rsidP="00024DBA">
            <w:pPr>
              <w:rPr>
                <w:rFonts w:ascii="Calibri" w:eastAsia="Times New Roman" w:hAnsi="Calibri" w:cs="Times New Roman"/>
                <w:color w:val="000000"/>
                <w:sz w:val="20"/>
                <w:szCs w:val="20"/>
              </w:rPr>
            </w:pPr>
          </w:p>
        </w:tc>
        <w:tc>
          <w:tcPr>
            <w:tcW w:w="1200" w:type="dxa"/>
            <w:vMerge/>
            <w:tcBorders>
              <w:top w:val="nil"/>
              <w:left w:val="nil"/>
              <w:bottom w:val="nil"/>
              <w:right w:val="nil"/>
            </w:tcBorders>
            <w:vAlign w:val="center"/>
            <w:hideMark/>
          </w:tcPr>
          <w:p w14:paraId="409F51F0" w14:textId="77777777" w:rsidR="00024DBA" w:rsidRPr="00024DBA" w:rsidRDefault="00024DBA" w:rsidP="00024DBA">
            <w:pPr>
              <w:rPr>
                <w:rFonts w:ascii="Calibri" w:eastAsia="Times New Roman" w:hAnsi="Calibri" w:cs="Times New Roman"/>
                <w:color w:val="000000"/>
                <w:sz w:val="20"/>
                <w:szCs w:val="20"/>
              </w:rPr>
            </w:pPr>
          </w:p>
        </w:tc>
        <w:tc>
          <w:tcPr>
            <w:tcW w:w="900" w:type="dxa"/>
            <w:vMerge/>
            <w:tcBorders>
              <w:top w:val="nil"/>
              <w:left w:val="nil"/>
              <w:bottom w:val="nil"/>
              <w:right w:val="nil"/>
            </w:tcBorders>
            <w:vAlign w:val="center"/>
            <w:hideMark/>
          </w:tcPr>
          <w:p w14:paraId="3B17394F" w14:textId="77777777" w:rsidR="00024DBA" w:rsidRPr="00024DBA" w:rsidRDefault="00024DBA" w:rsidP="00024DBA">
            <w:pPr>
              <w:rPr>
                <w:rFonts w:ascii="Calibri" w:eastAsia="Times New Roman" w:hAnsi="Calibri" w:cs="Times New Roman"/>
                <w:color w:val="000000"/>
                <w:sz w:val="20"/>
                <w:szCs w:val="20"/>
              </w:rPr>
            </w:pPr>
          </w:p>
        </w:tc>
        <w:tc>
          <w:tcPr>
            <w:tcW w:w="1878" w:type="dxa"/>
            <w:vMerge/>
            <w:tcBorders>
              <w:top w:val="nil"/>
              <w:left w:val="nil"/>
              <w:bottom w:val="nil"/>
              <w:right w:val="nil"/>
            </w:tcBorders>
            <w:vAlign w:val="center"/>
            <w:hideMark/>
          </w:tcPr>
          <w:p w14:paraId="04FE4C5E" w14:textId="77777777" w:rsidR="00024DBA" w:rsidRPr="00024DBA" w:rsidRDefault="00024DBA" w:rsidP="00024DBA">
            <w:pPr>
              <w:rPr>
                <w:rFonts w:ascii="Calibri" w:eastAsia="Times New Roman" w:hAnsi="Calibri" w:cs="Times New Roman"/>
                <w:color w:val="000000"/>
                <w:sz w:val="20"/>
                <w:szCs w:val="20"/>
              </w:rPr>
            </w:pPr>
          </w:p>
        </w:tc>
        <w:tc>
          <w:tcPr>
            <w:tcW w:w="982" w:type="dxa"/>
            <w:vMerge/>
            <w:tcBorders>
              <w:top w:val="nil"/>
              <w:left w:val="nil"/>
              <w:bottom w:val="nil"/>
              <w:right w:val="nil"/>
            </w:tcBorders>
            <w:vAlign w:val="center"/>
            <w:hideMark/>
          </w:tcPr>
          <w:p w14:paraId="2AC45C42" w14:textId="77777777" w:rsidR="00024DBA" w:rsidRPr="00024DBA" w:rsidRDefault="00024DBA" w:rsidP="00024DBA">
            <w:pPr>
              <w:rPr>
                <w:rFonts w:ascii="Calibri" w:eastAsia="Times New Roman" w:hAnsi="Calibri" w:cs="Times New Roman"/>
                <w:color w:val="000000"/>
                <w:sz w:val="20"/>
                <w:szCs w:val="20"/>
              </w:rPr>
            </w:pPr>
          </w:p>
        </w:tc>
        <w:tc>
          <w:tcPr>
            <w:tcW w:w="1766" w:type="dxa"/>
            <w:vMerge/>
            <w:tcBorders>
              <w:top w:val="nil"/>
              <w:left w:val="nil"/>
              <w:bottom w:val="nil"/>
              <w:right w:val="nil"/>
            </w:tcBorders>
            <w:vAlign w:val="center"/>
            <w:hideMark/>
          </w:tcPr>
          <w:p w14:paraId="4A142CF6" w14:textId="77777777" w:rsidR="00024DBA" w:rsidRPr="00024DBA" w:rsidRDefault="00024DBA" w:rsidP="00024DBA">
            <w:pPr>
              <w:rPr>
                <w:rFonts w:ascii="Calibri" w:eastAsia="Times New Roman" w:hAnsi="Calibri" w:cs="Times New Roman"/>
                <w:color w:val="000000"/>
                <w:sz w:val="20"/>
                <w:szCs w:val="20"/>
              </w:rPr>
            </w:pPr>
          </w:p>
        </w:tc>
        <w:tc>
          <w:tcPr>
            <w:tcW w:w="934" w:type="dxa"/>
            <w:vMerge/>
            <w:tcBorders>
              <w:top w:val="nil"/>
              <w:left w:val="nil"/>
              <w:bottom w:val="nil"/>
              <w:right w:val="nil"/>
            </w:tcBorders>
            <w:vAlign w:val="center"/>
            <w:hideMark/>
          </w:tcPr>
          <w:p w14:paraId="030DC32C" w14:textId="77777777" w:rsidR="00024DBA" w:rsidRPr="00024DBA" w:rsidRDefault="00024DBA" w:rsidP="00024DBA">
            <w:pPr>
              <w:rPr>
                <w:rFonts w:ascii="Calibri" w:eastAsia="Times New Roman" w:hAnsi="Calibri" w:cs="Times New Roman"/>
                <w:color w:val="000000"/>
                <w:sz w:val="20"/>
                <w:szCs w:val="20"/>
              </w:rPr>
            </w:pPr>
          </w:p>
        </w:tc>
      </w:tr>
      <w:tr w:rsidR="00024DBA" w:rsidRPr="00024DBA" w14:paraId="14474821" w14:textId="77777777" w:rsidTr="00024DBA">
        <w:trPr>
          <w:trHeight w:val="300"/>
        </w:trPr>
        <w:tc>
          <w:tcPr>
            <w:tcW w:w="2880" w:type="dxa"/>
            <w:tcBorders>
              <w:top w:val="nil"/>
              <w:left w:val="nil"/>
              <w:bottom w:val="nil"/>
              <w:right w:val="nil"/>
            </w:tcBorders>
            <w:shd w:val="clear" w:color="auto" w:fill="auto"/>
            <w:noWrap/>
            <w:vAlign w:val="bottom"/>
            <w:hideMark/>
          </w:tcPr>
          <w:p w14:paraId="57057D33"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love my baby to bits</w:t>
            </w:r>
          </w:p>
        </w:tc>
        <w:tc>
          <w:tcPr>
            <w:tcW w:w="1200" w:type="dxa"/>
            <w:tcBorders>
              <w:top w:val="nil"/>
              <w:left w:val="nil"/>
              <w:bottom w:val="nil"/>
              <w:right w:val="nil"/>
            </w:tcBorders>
            <w:shd w:val="clear" w:color="auto" w:fill="auto"/>
            <w:noWrap/>
            <w:vAlign w:val="center"/>
            <w:hideMark/>
          </w:tcPr>
          <w:p w14:paraId="08A0F5D5"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220399D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7F327093"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1.07 (0.98 - 1.16)</w:t>
            </w:r>
          </w:p>
        </w:tc>
        <w:tc>
          <w:tcPr>
            <w:tcW w:w="982" w:type="dxa"/>
            <w:tcBorders>
              <w:top w:val="nil"/>
              <w:left w:val="nil"/>
              <w:bottom w:val="nil"/>
              <w:right w:val="nil"/>
            </w:tcBorders>
            <w:shd w:val="clear" w:color="auto" w:fill="auto"/>
            <w:noWrap/>
            <w:vAlign w:val="center"/>
            <w:hideMark/>
          </w:tcPr>
          <w:p w14:paraId="4D15A792"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0.12</w:t>
            </w:r>
          </w:p>
        </w:tc>
        <w:tc>
          <w:tcPr>
            <w:tcW w:w="1766" w:type="dxa"/>
            <w:tcBorders>
              <w:top w:val="nil"/>
              <w:left w:val="nil"/>
              <w:bottom w:val="nil"/>
              <w:right w:val="nil"/>
            </w:tcBorders>
            <w:shd w:val="clear" w:color="auto" w:fill="auto"/>
            <w:noWrap/>
            <w:vAlign w:val="center"/>
            <w:hideMark/>
          </w:tcPr>
          <w:p w14:paraId="52CA62B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1.06 (0.95 - 1.19)</w:t>
            </w:r>
          </w:p>
        </w:tc>
        <w:tc>
          <w:tcPr>
            <w:tcW w:w="934" w:type="dxa"/>
            <w:tcBorders>
              <w:top w:val="nil"/>
              <w:left w:val="nil"/>
              <w:bottom w:val="nil"/>
              <w:right w:val="nil"/>
            </w:tcBorders>
            <w:shd w:val="clear" w:color="auto" w:fill="auto"/>
            <w:noWrap/>
            <w:vAlign w:val="center"/>
            <w:hideMark/>
          </w:tcPr>
          <w:p w14:paraId="393A7FD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0.27</w:t>
            </w:r>
          </w:p>
        </w:tc>
      </w:tr>
      <w:tr w:rsidR="00024DBA" w:rsidRPr="00024DBA" w14:paraId="56870CDD" w14:textId="77777777" w:rsidTr="00024DBA">
        <w:trPr>
          <w:trHeight w:val="300"/>
        </w:trPr>
        <w:tc>
          <w:tcPr>
            <w:tcW w:w="2880" w:type="dxa"/>
            <w:tcBorders>
              <w:top w:val="nil"/>
              <w:left w:val="nil"/>
              <w:bottom w:val="nil"/>
              <w:right w:val="nil"/>
            </w:tcBorders>
            <w:shd w:val="clear" w:color="auto" w:fill="auto"/>
            <w:noWrap/>
            <w:vAlign w:val="bottom"/>
            <w:hideMark/>
          </w:tcPr>
          <w:p w14:paraId="0DA6D87B" w14:textId="77777777" w:rsidR="00024DBA" w:rsidRPr="00024DBA" w:rsidRDefault="00024DBA" w:rsidP="00024DBA">
            <w:pPr>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I feel like hurting my baby</w:t>
            </w:r>
          </w:p>
        </w:tc>
        <w:tc>
          <w:tcPr>
            <w:tcW w:w="1200" w:type="dxa"/>
            <w:tcBorders>
              <w:top w:val="nil"/>
              <w:left w:val="nil"/>
              <w:bottom w:val="nil"/>
              <w:right w:val="nil"/>
            </w:tcBorders>
            <w:shd w:val="clear" w:color="auto" w:fill="auto"/>
            <w:noWrap/>
            <w:vAlign w:val="center"/>
            <w:hideMark/>
          </w:tcPr>
          <w:p w14:paraId="54CBACE4"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900" w:type="dxa"/>
            <w:tcBorders>
              <w:top w:val="nil"/>
              <w:left w:val="nil"/>
              <w:bottom w:val="nil"/>
              <w:right w:val="nil"/>
            </w:tcBorders>
            <w:shd w:val="clear" w:color="auto" w:fill="auto"/>
            <w:noWrap/>
            <w:vAlign w:val="center"/>
            <w:hideMark/>
          </w:tcPr>
          <w:p w14:paraId="24B4883D"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 (0 - 0)</w:t>
            </w:r>
          </w:p>
        </w:tc>
        <w:tc>
          <w:tcPr>
            <w:tcW w:w="1878" w:type="dxa"/>
            <w:tcBorders>
              <w:top w:val="nil"/>
              <w:left w:val="nil"/>
              <w:bottom w:val="nil"/>
              <w:right w:val="nil"/>
            </w:tcBorders>
            <w:shd w:val="clear" w:color="auto" w:fill="auto"/>
            <w:noWrap/>
            <w:vAlign w:val="center"/>
            <w:hideMark/>
          </w:tcPr>
          <w:p w14:paraId="3CDB44B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1.44 (0.81 - 2.87)</w:t>
            </w:r>
          </w:p>
        </w:tc>
        <w:tc>
          <w:tcPr>
            <w:tcW w:w="982" w:type="dxa"/>
            <w:tcBorders>
              <w:top w:val="nil"/>
              <w:left w:val="nil"/>
              <w:bottom w:val="nil"/>
              <w:right w:val="nil"/>
            </w:tcBorders>
            <w:shd w:val="clear" w:color="auto" w:fill="auto"/>
            <w:noWrap/>
            <w:vAlign w:val="center"/>
            <w:hideMark/>
          </w:tcPr>
          <w:p w14:paraId="42E89918"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0.21</w:t>
            </w:r>
          </w:p>
        </w:tc>
        <w:tc>
          <w:tcPr>
            <w:tcW w:w="1766" w:type="dxa"/>
            <w:tcBorders>
              <w:top w:val="nil"/>
              <w:left w:val="nil"/>
              <w:bottom w:val="nil"/>
              <w:right w:val="nil"/>
            </w:tcBorders>
            <w:shd w:val="clear" w:color="auto" w:fill="auto"/>
            <w:noWrap/>
            <w:vAlign w:val="center"/>
            <w:hideMark/>
          </w:tcPr>
          <w:p w14:paraId="7045FB6B"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1.36 (0.76 - 2.72)</w:t>
            </w:r>
          </w:p>
        </w:tc>
        <w:tc>
          <w:tcPr>
            <w:tcW w:w="934" w:type="dxa"/>
            <w:tcBorders>
              <w:top w:val="nil"/>
              <w:left w:val="nil"/>
              <w:bottom w:val="nil"/>
              <w:right w:val="nil"/>
            </w:tcBorders>
            <w:shd w:val="clear" w:color="auto" w:fill="auto"/>
            <w:noWrap/>
            <w:vAlign w:val="center"/>
            <w:hideMark/>
          </w:tcPr>
          <w:p w14:paraId="47CB1F92" w14:textId="77777777" w:rsidR="00024DBA" w:rsidRPr="00024DBA" w:rsidRDefault="00024DBA" w:rsidP="00024DBA">
            <w:pPr>
              <w:jc w:val="right"/>
              <w:rPr>
                <w:rFonts w:ascii="Calibri" w:eastAsia="Times New Roman" w:hAnsi="Calibri" w:cs="Times New Roman"/>
                <w:color w:val="000000"/>
                <w:sz w:val="20"/>
                <w:szCs w:val="20"/>
              </w:rPr>
            </w:pPr>
            <w:r w:rsidRPr="00024DBA">
              <w:rPr>
                <w:rFonts w:ascii="Calibri" w:eastAsia="Times New Roman" w:hAnsi="Calibri" w:cs="Times New Roman"/>
                <w:color w:val="000000"/>
                <w:sz w:val="20"/>
                <w:szCs w:val="20"/>
              </w:rPr>
              <w:t>0.30</w:t>
            </w:r>
          </w:p>
        </w:tc>
      </w:tr>
    </w:tbl>
    <w:p w14:paraId="10F25662" w14:textId="156EDEE4" w:rsidR="00F30754" w:rsidRDefault="00F30754" w:rsidP="00F2248B">
      <w:pPr>
        <w:spacing w:line="360" w:lineRule="auto"/>
        <w:sectPr w:rsidR="00F30754" w:rsidSect="00296F72">
          <w:pgSz w:w="12240" w:h="15840"/>
          <w:pgMar w:top="720" w:right="720" w:bottom="720" w:left="720" w:header="720" w:footer="720" w:gutter="0"/>
          <w:cols w:space="720"/>
          <w:docGrid w:linePitch="360"/>
        </w:sectPr>
      </w:pPr>
    </w:p>
    <w:p w14:paraId="551F696E" w14:textId="2A4DF62A" w:rsidR="00022043" w:rsidRDefault="00022043"/>
    <w:p w14:paraId="20E2BB38" w14:textId="0C8294BC" w:rsidR="00022043" w:rsidRPr="00022043" w:rsidRDefault="00022043" w:rsidP="00F2248B">
      <w:pPr>
        <w:spacing w:line="360" w:lineRule="auto"/>
        <w:rPr>
          <w:b/>
        </w:rPr>
      </w:pPr>
      <w:r w:rsidRPr="00022043">
        <w:rPr>
          <w:b/>
        </w:rPr>
        <w:t>REFERENCES</w:t>
      </w:r>
    </w:p>
    <w:bookmarkStart w:id="0" w:name="_GoBack"/>
    <w:bookmarkEnd w:id="0"/>
    <w:p w14:paraId="1B96C7F2" w14:textId="77777777" w:rsidR="00D94A16" w:rsidRPr="00D94A16" w:rsidRDefault="00022043" w:rsidP="00D94A16">
      <w:pPr>
        <w:pStyle w:val="EndNoteBibliography"/>
        <w:ind w:left="720" w:hanging="720"/>
        <w:rPr>
          <w:noProof/>
        </w:rPr>
      </w:pPr>
      <w:r>
        <w:fldChar w:fldCharType="begin"/>
      </w:r>
      <w:r>
        <w:instrText xml:space="preserve"> ADDIN EN.REFLIST </w:instrText>
      </w:r>
      <w:r>
        <w:fldChar w:fldCharType="separate"/>
      </w:r>
      <w:r w:rsidR="00D94A16" w:rsidRPr="00D94A16">
        <w:rPr>
          <w:noProof/>
        </w:rPr>
        <w:t xml:space="preserve">BROCKINGTON, I. F., FRASER, C. &amp; WILSON, D. 2006. The Postpartum Bonding Questionnaire: a validation. </w:t>
      </w:r>
      <w:r w:rsidR="00D94A16" w:rsidRPr="00D94A16">
        <w:rPr>
          <w:i/>
          <w:noProof/>
        </w:rPr>
        <w:t>Archives of Women's Mental Health,</w:t>
      </w:r>
      <w:r w:rsidR="00D94A16" w:rsidRPr="00D94A16">
        <w:rPr>
          <w:noProof/>
        </w:rPr>
        <w:t xml:space="preserve"> 9</w:t>
      </w:r>
      <w:r w:rsidR="00D94A16" w:rsidRPr="00D94A16">
        <w:rPr>
          <w:b/>
          <w:noProof/>
        </w:rPr>
        <w:t>,</w:t>
      </w:r>
      <w:r w:rsidR="00D94A16" w:rsidRPr="00D94A16">
        <w:rPr>
          <w:noProof/>
        </w:rPr>
        <w:t xml:space="preserve"> 233-42.</w:t>
      </w:r>
    </w:p>
    <w:p w14:paraId="37B3472E" w14:textId="77777777" w:rsidR="00D94A16" w:rsidRPr="00D94A16" w:rsidRDefault="00D94A16" w:rsidP="00D94A16">
      <w:pPr>
        <w:pStyle w:val="EndNoteBibliography"/>
        <w:ind w:left="720" w:hanging="720"/>
        <w:rPr>
          <w:noProof/>
        </w:rPr>
      </w:pPr>
      <w:r w:rsidRPr="00D94A16">
        <w:rPr>
          <w:noProof/>
        </w:rPr>
        <w:t xml:space="preserve">COX, J. L., HOLDEN, J. M. &amp; SAGOVSKY, R. 1987. Detection of postnatal depression. Development of the 10-item Edinburgh Postnatal Depression Scale. </w:t>
      </w:r>
      <w:r w:rsidRPr="00D94A16">
        <w:rPr>
          <w:i/>
          <w:noProof/>
        </w:rPr>
        <w:t>British Journal of Psychiatry,</w:t>
      </w:r>
      <w:r w:rsidRPr="00D94A16">
        <w:rPr>
          <w:noProof/>
        </w:rPr>
        <w:t xml:space="preserve"> 150</w:t>
      </w:r>
      <w:r w:rsidRPr="00D94A16">
        <w:rPr>
          <w:b/>
          <w:noProof/>
        </w:rPr>
        <w:t>,</w:t>
      </w:r>
      <w:r w:rsidRPr="00D94A16">
        <w:rPr>
          <w:noProof/>
        </w:rPr>
        <w:t xml:space="preserve"> 782-6.</w:t>
      </w:r>
    </w:p>
    <w:p w14:paraId="221ED1DB" w14:textId="77777777" w:rsidR="00D94A16" w:rsidRPr="00D94A16" w:rsidRDefault="00D94A16" w:rsidP="00D94A16">
      <w:pPr>
        <w:pStyle w:val="EndNoteBibliography"/>
        <w:ind w:left="720" w:hanging="720"/>
        <w:rPr>
          <w:noProof/>
        </w:rPr>
      </w:pPr>
      <w:r w:rsidRPr="00D94A16">
        <w:rPr>
          <w:noProof/>
        </w:rPr>
        <w:t xml:space="preserve">GIBSON, J., MCKENZIE-MCHARG, K., SHAKESPEARE, J., PRICE, J. &amp; GRAY, R. 2009. A systematic review of studies validating the Edinburgh Postnatal Depression Scale in antepartum and postpartum women. </w:t>
      </w:r>
      <w:r w:rsidRPr="00D94A16">
        <w:rPr>
          <w:i/>
          <w:noProof/>
        </w:rPr>
        <w:t>Acta Psychiatrica Scandinavica,</w:t>
      </w:r>
      <w:r w:rsidRPr="00D94A16">
        <w:rPr>
          <w:noProof/>
        </w:rPr>
        <w:t xml:space="preserve"> 119</w:t>
      </w:r>
      <w:r w:rsidRPr="00D94A16">
        <w:rPr>
          <w:b/>
          <w:noProof/>
        </w:rPr>
        <w:t>,</w:t>
      </w:r>
      <w:r w:rsidRPr="00D94A16">
        <w:rPr>
          <w:noProof/>
        </w:rPr>
        <w:t xml:space="preserve"> 350-64.</w:t>
      </w:r>
    </w:p>
    <w:p w14:paraId="62333D33" w14:textId="77777777" w:rsidR="00D94A16" w:rsidRPr="00D94A16" w:rsidRDefault="00D94A16" w:rsidP="00D94A16">
      <w:pPr>
        <w:pStyle w:val="EndNoteBibliography"/>
        <w:ind w:left="720" w:hanging="720"/>
        <w:rPr>
          <w:noProof/>
        </w:rPr>
      </w:pPr>
      <w:r w:rsidRPr="00D94A16">
        <w:rPr>
          <w:noProof/>
        </w:rPr>
        <w:t xml:space="preserve">HALL, L. A., KOTCH, J. B., BROWNE, D. &amp; RAYENS, M. K. 1996. Self-esteem as a mediator of the effects of stressors and social resources on depressive symptoms in postpartum mothers. </w:t>
      </w:r>
      <w:r w:rsidRPr="00D94A16">
        <w:rPr>
          <w:i/>
          <w:noProof/>
        </w:rPr>
        <w:t>Nursing Research,</w:t>
      </w:r>
      <w:r w:rsidRPr="00D94A16">
        <w:rPr>
          <w:noProof/>
        </w:rPr>
        <w:t xml:space="preserve"> 45</w:t>
      </w:r>
      <w:r w:rsidRPr="00D94A16">
        <w:rPr>
          <w:b/>
          <w:noProof/>
        </w:rPr>
        <w:t>,</w:t>
      </w:r>
      <w:r w:rsidRPr="00D94A16">
        <w:rPr>
          <w:noProof/>
        </w:rPr>
        <w:t xml:space="preserve"> 231-8.</w:t>
      </w:r>
    </w:p>
    <w:p w14:paraId="6F8CDB69" w14:textId="77777777" w:rsidR="00D94A16" w:rsidRPr="00D94A16" w:rsidRDefault="00D94A16" w:rsidP="00D94A16">
      <w:pPr>
        <w:pStyle w:val="EndNoteBibliography"/>
        <w:ind w:left="720" w:hanging="720"/>
        <w:rPr>
          <w:noProof/>
        </w:rPr>
      </w:pPr>
      <w:r w:rsidRPr="00D94A16">
        <w:rPr>
          <w:noProof/>
        </w:rPr>
        <w:t xml:space="preserve">LESERMAN, J. 2005. Sexual abuse history: prevalence, health effects, mediators, and psychological treatment. </w:t>
      </w:r>
      <w:r w:rsidRPr="00D94A16">
        <w:rPr>
          <w:i/>
          <w:noProof/>
        </w:rPr>
        <w:t>Psychosomatic Medicine,</w:t>
      </w:r>
      <w:r w:rsidRPr="00D94A16">
        <w:rPr>
          <w:noProof/>
        </w:rPr>
        <w:t xml:space="preserve"> 67</w:t>
      </w:r>
      <w:r w:rsidRPr="00D94A16">
        <w:rPr>
          <w:b/>
          <w:noProof/>
        </w:rPr>
        <w:t>,</w:t>
      </w:r>
      <w:r w:rsidRPr="00D94A16">
        <w:rPr>
          <w:noProof/>
        </w:rPr>
        <w:t xml:space="preserve"> 906-15.</w:t>
      </w:r>
    </w:p>
    <w:p w14:paraId="75A0C9F7" w14:textId="77777777" w:rsidR="00D94A16" w:rsidRPr="00D94A16" w:rsidRDefault="00D94A16" w:rsidP="00D94A16">
      <w:pPr>
        <w:pStyle w:val="EndNoteBibliography"/>
        <w:ind w:left="720" w:hanging="720"/>
        <w:rPr>
          <w:noProof/>
        </w:rPr>
      </w:pPr>
      <w:r w:rsidRPr="00D94A16">
        <w:rPr>
          <w:noProof/>
        </w:rPr>
        <w:t xml:space="preserve">LESERMAN, J., DROSSMAN, D. A. &amp; LI, Z. 1995. The reliability and validity of a sexual and physical abuse history questionnaire in female patients with gastrointestinal disorders. </w:t>
      </w:r>
      <w:r w:rsidRPr="00D94A16">
        <w:rPr>
          <w:i/>
          <w:noProof/>
        </w:rPr>
        <w:t>Behavioral Medicine,</w:t>
      </w:r>
      <w:r w:rsidRPr="00D94A16">
        <w:rPr>
          <w:noProof/>
        </w:rPr>
        <w:t xml:space="preserve"> 21</w:t>
      </w:r>
      <w:r w:rsidRPr="00D94A16">
        <w:rPr>
          <w:b/>
          <w:noProof/>
        </w:rPr>
        <w:t>,</w:t>
      </w:r>
      <w:r w:rsidRPr="00D94A16">
        <w:rPr>
          <w:noProof/>
        </w:rPr>
        <w:t xml:space="preserve"> 141-50.</w:t>
      </w:r>
    </w:p>
    <w:p w14:paraId="74A8BBCE" w14:textId="77777777" w:rsidR="00D94A16" w:rsidRPr="00D94A16" w:rsidRDefault="00D94A16" w:rsidP="00D94A16">
      <w:pPr>
        <w:pStyle w:val="EndNoteBibliography"/>
        <w:ind w:left="720" w:hanging="720"/>
        <w:rPr>
          <w:noProof/>
        </w:rPr>
      </w:pPr>
      <w:r w:rsidRPr="00D94A16">
        <w:rPr>
          <w:noProof/>
        </w:rPr>
        <w:t xml:space="preserve">LESERMAN, J., DROSSMAN, D. A., LI, Z., TOOMEY, T. C., NACHMAN, G. &amp; GLOGAU, L. 1996. Sexual and physical abuse history in gastroenterology practice: how types of abuse impact health status. </w:t>
      </w:r>
      <w:r w:rsidRPr="00D94A16">
        <w:rPr>
          <w:i/>
          <w:noProof/>
        </w:rPr>
        <w:t>Psychosomatic Medicine,</w:t>
      </w:r>
      <w:r w:rsidRPr="00D94A16">
        <w:rPr>
          <w:noProof/>
        </w:rPr>
        <w:t xml:space="preserve"> 58</w:t>
      </w:r>
      <w:r w:rsidRPr="00D94A16">
        <w:rPr>
          <w:b/>
          <w:noProof/>
        </w:rPr>
        <w:t>,</w:t>
      </w:r>
      <w:r w:rsidRPr="00D94A16">
        <w:rPr>
          <w:noProof/>
        </w:rPr>
        <w:t xml:space="preserve"> 4-15.</w:t>
      </w:r>
    </w:p>
    <w:p w14:paraId="2EFE2997" w14:textId="77777777" w:rsidR="00D94A16" w:rsidRPr="00D94A16" w:rsidRDefault="00D94A16" w:rsidP="00D94A16">
      <w:pPr>
        <w:pStyle w:val="EndNoteBibliography"/>
        <w:ind w:left="720" w:hanging="720"/>
        <w:rPr>
          <w:noProof/>
        </w:rPr>
      </w:pPr>
      <w:r w:rsidRPr="00D94A16">
        <w:rPr>
          <w:noProof/>
        </w:rPr>
        <w:t xml:space="preserve">MELTZER-BRODY, S., LESERMAN, J., ZOLNOUN, D., STEEGE, J., GREEN, E. &amp; TEICH, A. 2007. Trauma and posttraumatic stress disorder in women with chronic pelvic pain. </w:t>
      </w:r>
      <w:r w:rsidRPr="00D94A16">
        <w:rPr>
          <w:i/>
          <w:noProof/>
        </w:rPr>
        <w:t>Obstetrics and Gynecology,</w:t>
      </w:r>
      <w:r w:rsidRPr="00D94A16">
        <w:rPr>
          <w:noProof/>
        </w:rPr>
        <w:t xml:space="preserve"> 109</w:t>
      </w:r>
      <w:r w:rsidRPr="00D94A16">
        <w:rPr>
          <w:b/>
          <w:noProof/>
        </w:rPr>
        <w:t>,</w:t>
      </w:r>
      <w:r w:rsidRPr="00D94A16">
        <w:rPr>
          <w:noProof/>
        </w:rPr>
        <w:t xml:space="preserve"> 902-8.</w:t>
      </w:r>
    </w:p>
    <w:p w14:paraId="3CE9B598" w14:textId="77777777" w:rsidR="00D94A16" w:rsidRPr="00D94A16" w:rsidRDefault="00D94A16" w:rsidP="00D94A16">
      <w:pPr>
        <w:pStyle w:val="EndNoteBibliography"/>
        <w:ind w:left="720" w:hanging="720"/>
        <w:rPr>
          <w:noProof/>
        </w:rPr>
      </w:pPr>
      <w:r w:rsidRPr="00D94A16">
        <w:rPr>
          <w:noProof/>
        </w:rPr>
        <w:t xml:space="preserve">OTSUBO, T., TANAKA, K., KODA, R., SHINODA, J., SANO, N., TANAKA, S., AOYAMA, H., MIMURA, M. &amp; KAMIJIMA, K. 2005. Reliability and validity of Japanese version of the Mini-International Neuropsychiatric Interview. </w:t>
      </w:r>
      <w:r w:rsidRPr="00D94A16">
        <w:rPr>
          <w:i/>
          <w:noProof/>
        </w:rPr>
        <w:t>Psychiatry and Clinical Neurosciences,</w:t>
      </w:r>
      <w:r w:rsidRPr="00D94A16">
        <w:rPr>
          <w:noProof/>
        </w:rPr>
        <w:t xml:space="preserve"> 59</w:t>
      </w:r>
      <w:r w:rsidRPr="00D94A16">
        <w:rPr>
          <w:b/>
          <w:noProof/>
        </w:rPr>
        <w:t>,</w:t>
      </w:r>
      <w:r w:rsidRPr="00D94A16">
        <w:rPr>
          <w:noProof/>
        </w:rPr>
        <w:t xml:space="preserve"> 517-26.</w:t>
      </w:r>
    </w:p>
    <w:p w14:paraId="3D1B1C87" w14:textId="77777777" w:rsidR="00D94A16" w:rsidRPr="00D94A16" w:rsidRDefault="00D94A16" w:rsidP="00D94A16">
      <w:pPr>
        <w:pStyle w:val="EndNoteBibliography"/>
        <w:ind w:left="720" w:hanging="720"/>
        <w:rPr>
          <w:noProof/>
        </w:rPr>
      </w:pPr>
      <w:r w:rsidRPr="00D94A16">
        <w:rPr>
          <w:noProof/>
        </w:rPr>
        <w:t xml:space="preserve">SHEEHAN, D. V., LECRUBIER, Y., SHEEHAN, K. H., AMORIM, P., JANAVS, J., WEILLER, E., HERGUETA, T., BAKER, R. &amp; DUNBAR, G. C. 1998. The Mini-International Neuropsychiatric Interview (M.I.N.I.): the development and validation of a structured diagnostic psychiatric interview for DSM-IV and ICD-10. </w:t>
      </w:r>
      <w:r w:rsidRPr="00D94A16">
        <w:rPr>
          <w:i/>
          <w:noProof/>
        </w:rPr>
        <w:t>Journal of Clinical Psychiatry,</w:t>
      </w:r>
      <w:r w:rsidRPr="00D94A16">
        <w:rPr>
          <w:noProof/>
        </w:rPr>
        <w:t xml:space="preserve"> 59 Suppl 20</w:t>
      </w:r>
      <w:r w:rsidRPr="00D94A16">
        <w:rPr>
          <w:b/>
          <w:noProof/>
        </w:rPr>
        <w:t>,</w:t>
      </w:r>
      <w:r w:rsidRPr="00D94A16">
        <w:rPr>
          <w:noProof/>
        </w:rPr>
        <w:t xml:space="preserve"> 22-33;quiz 34-57.</w:t>
      </w:r>
    </w:p>
    <w:p w14:paraId="20866517" w14:textId="77777777" w:rsidR="00D94A16" w:rsidRPr="00D94A16" w:rsidRDefault="00D94A16" w:rsidP="00D94A16">
      <w:pPr>
        <w:pStyle w:val="EndNoteBibliography"/>
        <w:ind w:left="720" w:hanging="720"/>
        <w:rPr>
          <w:noProof/>
        </w:rPr>
      </w:pPr>
      <w:r w:rsidRPr="00D94A16">
        <w:rPr>
          <w:noProof/>
        </w:rPr>
        <w:t xml:space="preserve">WISNER, K. L., PARRY, B. L. &amp; PIONTEK, C. M. 2002. Clinical practice. Postpartum depression. </w:t>
      </w:r>
      <w:r w:rsidRPr="00D94A16">
        <w:rPr>
          <w:i/>
          <w:noProof/>
        </w:rPr>
        <w:t>New England Journal of Medicine,</w:t>
      </w:r>
      <w:r w:rsidRPr="00D94A16">
        <w:rPr>
          <w:noProof/>
        </w:rPr>
        <w:t xml:space="preserve"> 347</w:t>
      </w:r>
      <w:r w:rsidRPr="00D94A16">
        <w:rPr>
          <w:b/>
          <w:noProof/>
        </w:rPr>
        <w:t>,</w:t>
      </w:r>
      <w:r w:rsidRPr="00D94A16">
        <w:rPr>
          <w:noProof/>
        </w:rPr>
        <w:t xml:space="preserve"> 194-9.</w:t>
      </w:r>
    </w:p>
    <w:p w14:paraId="300C94B4" w14:textId="427BC020" w:rsidR="00022043" w:rsidRPr="00CE68B1" w:rsidRDefault="00022043" w:rsidP="00F2248B">
      <w:pPr>
        <w:spacing w:line="360" w:lineRule="auto"/>
      </w:pPr>
      <w:r>
        <w:fldChar w:fldCharType="end"/>
      </w:r>
    </w:p>
    <w:sectPr w:rsidR="00022043" w:rsidRPr="00CE68B1" w:rsidSect="000220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81F4C" w14:textId="77777777" w:rsidR="00BA501A" w:rsidRDefault="00BA501A" w:rsidP="002E50DC">
      <w:r>
        <w:separator/>
      </w:r>
    </w:p>
  </w:endnote>
  <w:endnote w:type="continuationSeparator" w:id="0">
    <w:p w14:paraId="28C144F9" w14:textId="77777777" w:rsidR="00BA501A" w:rsidRDefault="00BA501A" w:rsidP="002E5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29042" w14:textId="77777777" w:rsidR="00BA501A" w:rsidRDefault="00BA501A" w:rsidP="002E50DC">
      <w:r>
        <w:separator/>
      </w:r>
    </w:p>
  </w:footnote>
  <w:footnote w:type="continuationSeparator" w:id="0">
    <w:p w14:paraId="69526132" w14:textId="77777777" w:rsidR="00BA501A" w:rsidRDefault="00BA501A" w:rsidP="002E5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Harvard Cop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e2rt2aaadfsv2ef09oxese72tv2r0aev220&quot;&gt;My EndNote Library&lt;record-ids&gt;&lt;item&gt;6&lt;/item&gt;&lt;item&gt;7&lt;/item&gt;&lt;item&gt;82&lt;/item&gt;&lt;item&gt;84&lt;/item&gt;&lt;item&gt;87&lt;/item&gt;&lt;item&gt;88&lt;/item&gt;&lt;item&gt;89&lt;/item&gt;&lt;item&gt;90&lt;/item&gt;&lt;item&gt;93&lt;/item&gt;&lt;item&gt;115&lt;/item&gt;&lt;item&gt;116&lt;/item&gt;&lt;/record-ids&gt;&lt;/item&gt;&lt;/Libraries&gt;"/>
  </w:docVars>
  <w:rsids>
    <w:rsidRoot w:val="00E95233"/>
    <w:rsid w:val="00014FCF"/>
    <w:rsid w:val="00022043"/>
    <w:rsid w:val="00024DBA"/>
    <w:rsid w:val="00033826"/>
    <w:rsid w:val="0005040B"/>
    <w:rsid w:val="00061543"/>
    <w:rsid w:val="00084CE7"/>
    <w:rsid w:val="000A277B"/>
    <w:rsid w:val="000B5210"/>
    <w:rsid w:val="000C21EB"/>
    <w:rsid w:val="000D432B"/>
    <w:rsid w:val="000F619A"/>
    <w:rsid w:val="0010197E"/>
    <w:rsid w:val="001155D9"/>
    <w:rsid w:val="001179D9"/>
    <w:rsid w:val="001213BC"/>
    <w:rsid w:val="001250A9"/>
    <w:rsid w:val="00131E8F"/>
    <w:rsid w:val="0017749F"/>
    <w:rsid w:val="00184F39"/>
    <w:rsid w:val="001A200F"/>
    <w:rsid w:val="001B0929"/>
    <w:rsid w:val="001F1231"/>
    <w:rsid w:val="00205DED"/>
    <w:rsid w:val="00220827"/>
    <w:rsid w:val="00233B32"/>
    <w:rsid w:val="002376BF"/>
    <w:rsid w:val="00260AD1"/>
    <w:rsid w:val="002675F5"/>
    <w:rsid w:val="00276A0B"/>
    <w:rsid w:val="00296F72"/>
    <w:rsid w:val="00297FE7"/>
    <w:rsid w:val="002A49EC"/>
    <w:rsid w:val="002C52DA"/>
    <w:rsid w:val="002E50DC"/>
    <w:rsid w:val="00341936"/>
    <w:rsid w:val="00371E66"/>
    <w:rsid w:val="0037204A"/>
    <w:rsid w:val="00396112"/>
    <w:rsid w:val="003A5B9A"/>
    <w:rsid w:val="003D007B"/>
    <w:rsid w:val="003F074D"/>
    <w:rsid w:val="003F4C60"/>
    <w:rsid w:val="00400DD2"/>
    <w:rsid w:val="00440050"/>
    <w:rsid w:val="00447BF6"/>
    <w:rsid w:val="0045395A"/>
    <w:rsid w:val="00454D00"/>
    <w:rsid w:val="00457B7E"/>
    <w:rsid w:val="0046001B"/>
    <w:rsid w:val="00470665"/>
    <w:rsid w:val="004825B4"/>
    <w:rsid w:val="00495A7C"/>
    <w:rsid w:val="004A0BD5"/>
    <w:rsid w:val="004C4E8D"/>
    <w:rsid w:val="004F7341"/>
    <w:rsid w:val="00517F5D"/>
    <w:rsid w:val="00524B13"/>
    <w:rsid w:val="00547BDE"/>
    <w:rsid w:val="00555F8A"/>
    <w:rsid w:val="00563A00"/>
    <w:rsid w:val="00572B9E"/>
    <w:rsid w:val="005767F4"/>
    <w:rsid w:val="005B39AB"/>
    <w:rsid w:val="005B7296"/>
    <w:rsid w:val="005C76B7"/>
    <w:rsid w:val="005D038C"/>
    <w:rsid w:val="00602B31"/>
    <w:rsid w:val="006134AC"/>
    <w:rsid w:val="00617BA1"/>
    <w:rsid w:val="00620AA9"/>
    <w:rsid w:val="006304CA"/>
    <w:rsid w:val="0063621B"/>
    <w:rsid w:val="0064417F"/>
    <w:rsid w:val="00654968"/>
    <w:rsid w:val="0068279B"/>
    <w:rsid w:val="00685564"/>
    <w:rsid w:val="006C1AA4"/>
    <w:rsid w:val="006E052B"/>
    <w:rsid w:val="006E46E7"/>
    <w:rsid w:val="006F7937"/>
    <w:rsid w:val="00724F16"/>
    <w:rsid w:val="00755029"/>
    <w:rsid w:val="00764F15"/>
    <w:rsid w:val="00773F88"/>
    <w:rsid w:val="007806D7"/>
    <w:rsid w:val="00781CE3"/>
    <w:rsid w:val="00793A28"/>
    <w:rsid w:val="007A3630"/>
    <w:rsid w:val="007A59E2"/>
    <w:rsid w:val="007C473D"/>
    <w:rsid w:val="007F27A0"/>
    <w:rsid w:val="00816CDC"/>
    <w:rsid w:val="008902F5"/>
    <w:rsid w:val="0089195B"/>
    <w:rsid w:val="008B007C"/>
    <w:rsid w:val="008D4514"/>
    <w:rsid w:val="008D5AD7"/>
    <w:rsid w:val="008F6570"/>
    <w:rsid w:val="00946A84"/>
    <w:rsid w:val="009637B7"/>
    <w:rsid w:val="009B3B5C"/>
    <w:rsid w:val="009D55A9"/>
    <w:rsid w:val="009F7262"/>
    <w:rsid w:val="00A065C2"/>
    <w:rsid w:val="00A25879"/>
    <w:rsid w:val="00A570AF"/>
    <w:rsid w:val="00A706BC"/>
    <w:rsid w:val="00A96EC6"/>
    <w:rsid w:val="00AB5B54"/>
    <w:rsid w:val="00AE6491"/>
    <w:rsid w:val="00B13B5A"/>
    <w:rsid w:val="00B1547A"/>
    <w:rsid w:val="00B45A82"/>
    <w:rsid w:val="00B72DA0"/>
    <w:rsid w:val="00B9667F"/>
    <w:rsid w:val="00BA501A"/>
    <w:rsid w:val="00BD78BE"/>
    <w:rsid w:val="00BE531D"/>
    <w:rsid w:val="00BF57F7"/>
    <w:rsid w:val="00C0402C"/>
    <w:rsid w:val="00C06DC0"/>
    <w:rsid w:val="00C731BF"/>
    <w:rsid w:val="00CC0667"/>
    <w:rsid w:val="00CC3939"/>
    <w:rsid w:val="00CC40A6"/>
    <w:rsid w:val="00CE68B1"/>
    <w:rsid w:val="00D115E5"/>
    <w:rsid w:val="00D4603B"/>
    <w:rsid w:val="00D62320"/>
    <w:rsid w:val="00D62805"/>
    <w:rsid w:val="00D64B34"/>
    <w:rsid w:val="00D73FBD"/>
    <w:rsid w:val="00D75B5D"/>
    <w:rsid w:val="00D91839"/>
    <w:rsid w:val="00D94A16"/>
    <w:rsid w:val="00DB5E47"/>
    <w:rsid w:val="00E438A2"/>
    <w:rsid w:val="00E4711A"/>
    <w:rsid w:val="00E70680"/>
    <w:rsid w:val="00E95233"/>
    <w:rsid w:val="00E96583"/>
    <w:rsid w:val="00E9760C"/>
    <w:rsid w:val="00EA15D6"/>
    <w:rsid w:val="00EE4413"/>
    <w:rsid w:val="00EF2E0B"/>
    <w:rsid w:val="00EF4055"/>
    <w:rsid w:val="00EF6156"/>
    <w:rsid w:val="00F202E8"/>
    <w:rsid w:val="00F2248B"/>
    <w:rsid w:val="00F30754"/>
    <w:rsid w:val="00F46F6E"/>
    <w:rsid w:val="00F51D91"/>
    <w:rsid w:val="00F71DAB"/>
    <w:rsid w:val="00F75A97"/>
    <w:rsid w:val="00F82630"/>
    <w:rsid w:val="00FE55A6"/>
    <w:rsid w:val="00FF551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F1A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B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5B54"/>
    <w:rPr>
      <w:rFonts w:ascii="Lucida Grande" w:hAnsi="Lucida Grande" w:cs="Lucida Grande"/>
      <w:sz w:val="18"/>
      <w:szCs w:val="18"/>
    </w:rPr>
  </w:style>
  <w:style w:type="paragraph" w:styleId="Header">
    <w:name w:val="header"/>
    <w:basedOn w:val="Normal"/>
    <w:link w:val="HeaderChar"/>
    <w:uiPriority w:val="99"/>
    <w:unhideWhenUsed/>
    <w:rsid w:val="002E50DC"/>
    <w:pPr>
      <w:tabs>
        <w:tab w:val="center" w:pos="4320"/>
        <w:tab w:val="right" w:pos="8640"/>
      </w:tabs>
    </w:pPr>
  </w:style>
  <w:style w:type="character" w:customStyle="1" w:styleId="HeaderChar">
    <w:name w:val="Header Char"/>
    <w:basedOn w:val="DefaultParagraphFont"/>
    <w:link w:val="Header"/>
    <w:uiPriority w:val="99"/>
    <w:rsid w:val="002E50DC"/>
  </w:style>
  <w:style w:type="paragraph" w:styleId="Footer">
    <w:name w:val="footer"/>
    <w:basedOn w:val="Normal"/>
    <w:link w:val="FooterChar"/>
    <w:uiPriority w:val="99"/>
    <w:unhideWhenUsed/>
    <w:rsid w:val="002E50DC"/>
    <w:pPr>
      <w:tabs>
        <w:tab w:val="center" w:pos="4320"/>
        <w:tab w:val="right" w:pos="8640"/>
      </w:tabs>
    </w:pPr>
  </w:style>
  <w:style w:type="character" w:customStyle="1" w:styleId="FooterChar">
    <w:name w:val="Footer Char"/>
    <w:basedOn w:val="DefaultParagraphFont"/>
    <w:link w:val="Footer"/>
    <w:uiPriority w:val="99"/>
    <w:rsid w:val="002E50DC"/>
  </w:style>
  <w:style w:type="paragraph" w:customStyle="1" w:styleId="EndNoteBibliographyTitle">
    <w:name w:val="EndNote Bibliography Title"/>
    <w:basedOn w:val="Normal"/>
    <w:rsid w:val="00022043"/>
    <w:pPr>
      <w:jc w:val="center"/>
    </w:pPr>
    <w:rPr>
      <w:rFonts w:ascii="Cambria" w:hAnsi="Cambria"/>
    </w:rPr>
  </w:style>
  <w:style w:type="paragraph" w:customStyle="1" w:styleId="EndNoteBibliography">
    <w:name w:val="EndNote Bibliography"/>
    <w:basedOn w:val="Normal"/>
    <w:rsid w:val="00022043"/>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9980">
      <w:bodyDiv w:val="1"/>
      <w:marLeft w:val="0"/>
      <w:marRight w:val="0"/>
      <w:marTop w:val="0"/>
      <w:marBottom w:val="0"/>
      <w:divBdr>
        <w:top w:val="none" w:sz="0" w:space="0" w:color="auto"/>
        <w:left w:val="none" w:sz="0" w:space="0" w:color="auto"/>
        <w:bottom w:val="none" w:sz="0" w:space="0" w:color="auto"/>
        <w:right w:val="none" w:sz="0" w:space="0" w:color="auto"/>
      </w:divBdr>
    </w:div>
    <w:div w:id="94057007">
      <w:bodyDiv w:val="1"/>
      <w:marLeft w:val="0"/>
      <w:marRight w:val="0"/>
      <w:marTop w:val="0"/>
      <w:marBottom w:val="0"/>
      <w:divBdr>
        <w:top w:val="none" w:sz="0" w:space="0" w:color="auto"/>
        <w:left w:val="none" w:sz="0" w:space="0" w:color="auto"/>
        <w:bottom w:val="none" w:sz="0" w:space="0" w:color="auto"/>
        <w:right w:val="none" w:sz="0" w:space="0" w:color="auto"/>
      </w:divBdr>
    </w:div>
    <w:div w:id="188682932">
      <w:bodyDiv w:val="1"/>
      <w:marLeft w:val="0"/>
      <w:marRight w:val="0"/>
      <w:marTop w:val="0"/>
      <w:marBottom w:val="0"/>
      <w:divBdr>
        <w:top w:val="none" w:sz="0" w:space="0" w:color="auto"/>
        <w:left w:val="none" w:sz="0" w:space="0" w:color="auto"/>
        <w:bottom w:val="none" w:sz="0" w:space="0" w:color="auto"/>
        <w:right w:val="none" w:sz="0" w:space="0" w:color="auto"/>
      </w:divBdr>
    </w:div>
    <w:div w:id="274023901">
      <w:bodyDiv w:val="1"/>
      <w:marLeft w:val="0"/>
      <w:marRight w:val="0"/>
      <w:marTop w:val="0"/>
      <w:marBottom w:val="0"/>
      <w:divBdr>
        <w:top w:val="none" w:sz="0" w:space="0" w:color="auto"/>
        <w:left w:val="none" w:sz="0" w:space="0" w:color="auto"/>
        <w:bottom w:val="none" w:sz="0" w:space="0" w:color="auto"/>
        <w:right w:val="none" w:sz="0" w:space="0" w:color="auto"/>
      </w:divBdr>
    </w:div>
    <w:div w:id="387455251">
      <w:bodyDiv w:val="1"/>
      <w:marLeft w:val="0"/>
      <w:marRight w:val="0"/>
      <w:marTop w:val="0"/>
      <w:marBottom w:val="0"/>
      <w:divBdr>
        <w:top w:val="none" w:sz="0" w:space="0" w:color="auto"/>
        <w:left w:val="none" w:sz="0" w:space="0" w:color="auto"/>
        <w:bottom w:val="none" w:sz="0" w:space="0" w:color="auto"/>
        <w:right w:val="none" w:sz="0" w:space="0" w:color="auto"/>
      </w:divBdr>
    </w:div>
    <w:div w:id="416294580">
      <w:bodyDiv w:val="1"/>
      <w:marLeft w:val="0"/>
      <w:marRight w:val="0"/>
      <w:marTop w:val="0"/>
      <w:marBottom w:val="0"/>
      <w:divBdr>
        <w:top w:val="none" w:sz="0" w:space="0" w:color="auto"/>
        <w:left w:val="none" w:sz="0" w:space="0" w:color="auto"/>
        <w:bottom w:val="none" w:sz="0" w:space="0" w:color="auto"/>
        <w:right w:val="none" w:sz="0" w:space="0" w:color="auto"/>
      </w:divBdr>
    </w:div>
    <w:div w:id="418135905">
      <w:bodyDiv w:val="1"/>
      <w:marLeft w:val="0"/>
      <w:marRight w:val="0"/>
      <w:marTop w:val="0"/>
      <w:marBottom w:val="0"/>
      <w:divBdr>
        <w:top w:val="none" w:sz="0" w:space="0" w:color="auto"/>
        <w:left w:val="none" w:sz="0" w:space="0" w:color="auto"/>
        <w:bottom w:val="none" w:sz="0" w:space="0" w:color="auto"/>
        <w:right w:val="none" w:sz="0" w:space="0" w:color="auto"/>
      </w:divBdr>
    </w:div>
    <w:div w:id="420100755">
      <w:bodyDiv w:val="1"/>
      <w:marLeft w:val="0"/>
      <w:marRight w:val="0"/>
      <w:marTop w:val="0"/>
      <w:marBottom w:val="0"/>
      <w:divBdr>
        <w:top w:val="none" w:sz="0" w:space="0" w:color="auto"/>
        <w:left w:val="none" w:sz="0" w:space="0" w:color="auto"/>
        <w:bottom w:val="none" w:sz="0" w:space="0" w:color="auto"/>
        <w:right w:val="none" w:sz="0" w:space="0" w:color="auto"/>
      </w:divBdr>
    </w:div>
    <w:div w:id="574708370">
      <w:bodyDiv w:val="1"/>
      <w:marLeft w:val="0"/>
      <w:marRight w:val="0"/>
      <w:marTop w:val="0"/>
      <w:marBottom w:val="0"/>
      <w:divBdr>
        <w:top w:val="none" w:sz="0" w:space="0" w:color="auto"/>
        <w:left w:val="none" w:sz="0" w:space="0" w:color="auto"/>
        <w:bottom w:val="none" w:sz="0" w:space="0" w:color="auto"/>
        <w:right w:val="none" w:sz="0" w:space="0" w:color="auto"/>
      </w:divBdr>
    </w:div>
    <w:div w:id="767699736">
      <w:bodyDiv w:val="1"/>
      <w:marLeft w:val="0"/>
      <w:marRight w:val="0"/>
      <w:marTop w:val="0"/>
      <w:marBottom w:val="0"/>
      <w:divBdr>
        <w:top w:val="none" w:sz="0" w:space="0" w:color="auto"/>
        <w:left w:val="none" w:sz="0" w:space="0" w:color="auto"/>
        <w:bottom w:val="none" w:sz="0" w:space="0" w:color="auto"/>
        <w:right w:val="none" w:sz="0" w:space="0" w:color="auto"/>
      </w:divBdr>
    </w:div>
    <w:div w:id="774327628">
      <w:bodyDiv w:val="1"/>
      <w:marLeft w:val="0"/>
      <w:marRight w:val="0"/>
      <w:marTop w:val="0"/>
      <w:marBottom w:val="0"/>
      <w:divBdr>
        <w:top w:val="none" w:sz="0" w:space="0" w:color="auto"/>
        <w:left w:val="none" w:sz="0" w:space="0" w:color="auto"/>
        <w:bottom w:val="none" w:sz="0" w:space="0" w:color="auto"/>
        <w:right w:val="none" w:sz="0" w:space="0" w:color="auto"/>
      </w:divBdr>
    </w:div>
    <w:div w:id="777989390">
      <w:bodyDiv w:val="1"/>
      <w:marLeft w:val="0"/>
      <w:marRight w:val="0"/>
      <w:marTop w:val="0"/>
      <w:marBottom w:val="0"/>
      <w:divBdr>
        <w:top w:val="none" w:sz="0" w:space="0" w:color="auto"/>
        <w:left w:val="none" w:sz="0" w:space="0" w:color="auto"/>
        <w:bottom w:val="none" w:sz="0" w:space="0" w:color="auto"/>
        <w:right w:val="none" w:sz="0" w:space="0" w:color="auto"/>
      </w:divBdr>
    </w:div>
    <w:div w:id="866718586">
      <w:bodyDiv w:val="1"/>
      <w:marLeft w:val="0"/>
      <w:marRight w:val="0"/>
      <w:marTop w:val="0"/>
      <w:marBottom w:val="0"/>
      <w:divBdr>
        <w:top w:val="none" w:sz="0" w:space="0" w:color="auto"/>
        <w:left w:val="none" w:sz="0" w:space="0" w:color="auto"/>
        <w:bottom w:val="none" w:sz="0" w:space="0" w:color="auto"/>
        <w:right w:val="none" w:sz="0" w:space="0" w:color="auto"/>
      </w:divBdr>
    </w:div>
    <w:div w:id="977808680">
      <w:bodyDiv w:val="1"/>
      <w:marLeft w:val="0"/>
      <w:marRight w:val="0"/>
      <w:marTop w:val="0"/>
      <w:marBottom w:val="0"/>
      <w:divBdr>
        <w:top w:val="none" w:sz="0" w:space="0" w:color="auto"/>
        <w:left w:val="none" w:sz="0" w:space="0" w:color="auto"/>
        <w:bottom w:val="none" w:sz="0" w:space="0" w:color="auto"/>
        <w:right w:val="none" w:sz="0" w:space="0" w:color="auto"/>
      </w:divBdr>
    </w:div>
    <w:div w:id="1039863675">
      <w:bodyDiv w:val="1"/>
      <w:marLeft w:val="0"/>
      <w:marRight w:val="0"/>
      <w:marTop w:val="0"/>
      <w:marBottom w:val="0"/>
      <w:divBdr>
        <w:top w:val="none" w:sz="0" w:space="0" w:color="auto"/>
        <w:left w:val="none" w:sz="0" w:space="0" w:color="auto"/>
        <w:bottom w:val="none" w:sz="0" w:space="0" w:color="auto"/>
        <w:right w:val="none" w:sz="0" w:space="0" w:color="auto"/>
      </w:divBdr>
    </w:div>
    <w:div w:id="1212572340">
      <w:bodyDiv w:val="1"/>
      <w:marLeft w:val="0"/>
      <w:marRight w:val="0"/>
      <w:marTop w:val="0"/>
      <w:marBottom w:val="0"/>
      <w:divBdr>
        <w:top w:val="none" w:sz="0" w:space="0" w:color="auto"/>
        <w:left w:val="none" w:sz="0" w:space="0" w:color="auto"/>
        <w:bottom w:val="none" w:sz="0" w:space="0" w:color="auto"/>
        <w:right w:val="none" w:sz="0" w:space="0" w:color="auto"/>
      </w:divBdr>
    </w:div>
    <w:div w:id="1276909203">
      <w:bodyDiv w:val="1"/>
      <w:marLeft w:val="0"/>
      <w:marRight w:val="0"/>
      <w:marTop w:val="0"/>
      <w:marBottom w:val="0"/>
      <w:divBdr>
        <w:top w:val="none" w:sz="0" w:space="0" w:color="auto"/>
        <w:left w:val="none" w:sz="0" w:space="0" w:color="auto"/>
        <w:bottom w:val="none" w:sz="0" w:space="0" w:color="auto"/>
        <w:right w:val="none" w:sz="0" w:space="0" w:color="auto"/>
      </w:divBdr>
    </w:div>
    <w:div w:id="1302688384">
      <w:bodyDiv w:val="1"/>
      <w:marLeft w:val="0"/>
      <w:marRight w:val="0"/>
      <w:marTop w:val="0"/>
      <w:marBottom w:val="0"/>
      <w:divBdr>
        <w:top w:val="none" w:sz="0" w:space="0" w:color="auto"/>
        <w:left w:val="none" w:sz="0" w:space="0" w:color="auto"/>
        <w:bottom w:val="none" w:sz="0" w:space="0" w:color="auto"/>
        <w:right w:val="none" w:sz="0" w:space="0" w:color="auto"/>
      </w:divBdr>
    </w:div>
    <w:div w:id="1376076797">
      <w:bodyDiv w:val="1"/>
      <w:marLeft w:val="0"/>
      <w:marRight w:val="0"/>
      <w:marTop w:val="0"/>
      <w:marBottom w:val="0"/>
      <w:divBdr>
        <w:top w:val="none" w:sz="0" w:space="0" w:color="auto"/>
        <w:left w:val="none" w:sz="0" w:space="0" w:color="auto"/>
        <w:bottom w:val="none" w:sz="0" w:space="0" w:color="auto"/>
        <w:right w:val="none" w:sz="0" w:space="0" w:color="auto"/>
      </w:divBdr>
    </w:div>
    <w:div w:id="1381171658">
      <w:bodyDiv w:val="1"/>
      <w:marLeft w:val="0"/>
      <w:marRight w:val="0"/>
      <w:marTop w:val="0"/>
      <w:marBottom w:val="0"/>
      <w:divBdr>
        <w:top w:val="none" w:sz="0" w:space="0" w:color="auto"/>
        <w:left w:val="none" w:sz="0" w:space="0" w:color="auto"/>
        <w:bottom w:val="none" w:sz="0" w:space="0" w:color="auto"/>
        <w:right w:val="none" w:sz="0" w:space="0" w:color="auto"/>
      </w:divBdr>
    </w:div>
    <w:div w:id="1388650581">
      <w:bodyDiv w:val="1"/>
      <w:marLeft w:val="0"/>
      <w:marRight w:val="0"/>
      <w:marTop w:val="0"/>
      <w:marBottom w:val="0"/>
      <w:divBdr>
        <w:top w:val="none" w:sz="0" w:space="0" w:color="auto"/>
        <w:left w:val="none" w:sz="0" w:space="0" w:color="auto"/>
        <w:bottom w:val="none" w:sz="0" w:space="0" w:color="auto"/>
        <w:right w:val="none" w:sz="0" w:space="0" w:color="auto"/>
      </w:divBdr>
    </w:div>
    <w:div w:id="1397823121">
      <w:bodyDiv w:val="1"/>
      <w:marLeft w:val="0"/>
      <w:marRight w:val="0"/>
      <w:marTop w:val="0"/>
      <w:marBottom w:val="0"/>
      <w:divBdr>
        <w:top w:val="none" w:sz="0" w:space="0" w:color="auto"/>
        <w:left w:val="none" w:sz="0" w:space="0" w:color="auto"/>
        <w:bottom w:val="none" w:sz="0" w:space="0" w:color="auto"/>
        <w:right w:val="none" w:sz="0" w:space="0" w:color="auto"/>
      </w:divBdr>
    </w:div>
    <w:div w:id="1559708015">
      <w:bodyDiv w:val="1"/>
      <w:marLeft w:val="0"/>
      <w:marRight w:val="0"/>
      <w:marTop w:val="0"/>
      <w:marBottom w:val="0"/>
      <w:divBdr>
        <w:top w:val="none" w:sz="0" w:space="0" w:color="auto"/>
        <w:left w:val="none" w:sz="0" w:space="0" w:color="auto"/>
        <w:bottom w:val="none" w:sz="0" w:space="0" w:color="auto"/>
        <w:right w:val="none" w:sz="0" w:space="0" w:color="auto"/>
      </w:divBdr>
    </w:div>
    <w:div w:id="1626306976">
      <w:bodyDiv w:val="1"/>
      <w:marLeft w:val="0"/>
      <w:marRight w:val="0"/>
      <w:marTop w:val="0"/>
      <w:marBottom w:val="0"/>
      <w:divBdr>
        <w:top w:val="none" w:sz="0" w:space="0" w:color="auto"/>
        <w:left w:val="none" w:sz="0" w:space="0" w:color="auto"/>
        <w:bottom w:val="none" w:sz="0" w:space="0" w:color="auto"/>
        <w:right w:val="none" w:sz="0" w:space="0" w:color="auto"/>
      </w:divBdr>
    </w:div>
    <w:div w:id="1671375342">
      <w:bodyDiv w:val="1"/>
      <w:marLeft w:val="0"/>
      <w:marRight w:val="0"/>
      <w:marTop w:val="0"/>
      <w:marBottom w:val="0"/>
      <w:divBdr>
        <w:top w:val="none" w:sz="0" w:space="0" w:color="auto"/>
        <w:left w:val="none" w:sz="0" w:space="0" w:color="auto"/>
        <w:bottom w:val="none" w:sz="0" w:space="0" w:color="auto"/>
        <w:right w:val="none" w:sz="0" w:space="0" w:color="auto"/>
      </w:divBdr>
    </w:div>
    <w:div w:id="1771201750">
      <w:bodyDiv w:val="1"/>
      <w:marLeft w:val="0"/>
      <w:marRight w:val="0"/>
      <w:marTop w:val="0"/>
      <w:marBottom w:val="0"/>
      <w:divBdr>
        <w:top w:val="none" w:sz="0" w:space="0" w:color="auto"/>
        <w:left w:val="none" w:sz="0" w:space="0" w:color="auto"/>
        <w:bottom w:val="none" w:sz="0" w:space="0" w:color="auto"/>
        <w:right w:val="none" w:sz="0" w:space="0" w:color="auto"/>
      </w:divBdr>
    </w:div>
    <w:div w:id="1774980528">
      <w:bodyDiv w:val="1"/>
      <w:marLeft w:val="0"/>
      <w:marRight w:val="0"/>
      <w:marTop w:val="0"/>
      <w:marBottom w:val="0"/>
      <w:divBdr>
        <w:top w:val="none" w:sz="0" w:space="0" w:color="auto"/>
        <w:left w:val="none" w:sz="0" w:space="0" w:color="auto"/>
        <w:bottom w:val="none" w:sz="0" w:space="0" w:color="auto"/>
        <w:right w:val="none" w:sz="0" w:space="0" w:color="auto"/>
      </w:divBdr>
    </w:div>
    <w:div w:id="1785735493">
      <w:bodyDiv w:val="1"/>
      <w:marLeft w:val="0"/>
      <w:marRight w:val="0"/>
      <w:marTop w:val="0"/>
      <w:marBottom w:val="0"/>
      <w:divBdr>
        <w:top w:val="none" w:sz="0" w:space="0" w:color="auto"/>
        <w:left w:val="none" w:sz="0" w:space="0" w:color="auto"/>
        <w:bottom w:val="none" w:sz="0" w:space="0" w:color="auto"/>
        <w:right w:val="none" w:sz="0" w:space="0" w:color="auto"/>
      </w:divBdr>
    </w:div>
    <w:div w:id="1815877070">
      <w:bodyDiv w:val="1"/>
      <w:marLeft w:val="0"/>
      <w:marRight w:val="0"/>
      <w:marTop w:val="0"/>
      <w:marBottom w:val="0"/>
      <w:divBdr>
        <w:top w:val="none" w:sz="0" w:space="0" w:color="auto"/>
        <w:left w:val="none" w:sz="0" w:space="0" w:color="auto"/>
        <w:bottom w:val="none" w:sz="0" w:space="0" w:color="auto"/>
        <w:right w:val="none" w:sz="0" w:space="0" w:color="auto"/>
      </w:divBdr>
    </w:div>
    <w:div w:id="20379974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5275</Words>
  <Characters>30069</Characters>
  <Application>Microsoft Macintosh Word</Application>
  <DocSecurity>0</DocSecurity>
  <Lines>250</Lines>
  <Paragraphs>70</Paragraphs>
  <ScaleCrop>false</ScaleCrop>
  <Company>University of North Carolina</Company>
  <LinksUpToDate>false</LinksUpToDate>
  <CharactersWithSpaces>35274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Guintivano</dc:creator>
  <cp:keywords/>
  <dc:description/>
  <cp:lastModifiedBy>Jerry Guintivano</cp:lastModifiedBy>
  <cp:revision>3</cp:revision>
  <dcterms:created xsi:type="dcterms:W3CDTF">2017-08-03T13:30:00Z</dcterms:created>
  <dcterms:modified xsi:type="dcterms:W3CDTF">2017-08-14T15:38:00Z</dcterms:modified>
</cp:coreProperties>
</file>