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9B" w:rsidRDefault="00160685" w:rsidP="001A7184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Whole-brain </w:t>
      </w:r>
      <w:r w:rsidR="007345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(masked)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analyse</w:t>
      </w:r>
      <w:r w:rsidR="007A299B" w:rsidRPr="007A29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 results </w:t>
      </w:r>
      <w:r w:rsidR="006E4684">
        <w:rPr>
          <w:rFonts w:ascii="Times New Roman" w:hAnsi="Times New Roman" w:cs="Times New Roman"/>
          <w:b/>
          <w:bCs/>
          <w:sz w:val="24"/>
          <w:szCs w:val="24"/>
          <w:lang w:val="en-GB"/>
        </w:rPr>
        <w:t>for</w:t>
      </w:r>
      <w:r w:rsidR="007A299B" w:rsidRPr="007A29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345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merged ADHD and control group </w:t>
      </w:r>
    </w:p>
    <w:p w:rsidR="009A49C7" w:rsidRPr="007A299B" w:rsidRDefault="009A49C7" w:rsidP="001A7184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A299B" w:rsidRDefault="00720721" w:rsidP="001A7184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3438144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1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4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9C7" w:rsidRDefault="001B540D" w:rsidP="00E95F4A">
      <w:pPr>
        <w:spacing w:before="100" w:beforeAutospacing="1" w:after="100" w:afterAutospacing="1"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B54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9A49C7" w:rsidRPr="001B540D">
        <w:rPr>
          <w:rFonts w:ascii="Times New Roman" w:hAnsi="Times New Roman" w:cs="Times New Roman"/>
          <w:b/>
          <w:bCs/>
          <w:sz w:val="24"/>
          <w:szCs w:val="24"/>
          <w:lang w:val="en-GB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9A49C7" w:rsidRPr="001B54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1B540D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9A49C7" w:rsidRPr="001B540D"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9A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A49C7" w:rsidRPr="008C1886">
        <w:rPr>
          <w:rFonts w:ascii="Times New Roman" w:hAnsi="Times New Roman" w:cs="Times New Roman"/>
          <w:sz w:val="24"/>
          <w:szCs w:val="24"/>
          <w:lang w:val="en-GB"/>
        </w:rPr>
        <w:t xml:space="preserve">Brain activation map averaged over </w:t>
      </w:r>
      <w:r w:rsidR="009A49C7">
        <w:rPr>
          <w:rFonts w:ascii="Times New Roman" w:hAnsi="Times New Roman" w:cs="Times New Roman"/>
          <w:sz w:val="24"/>
          <w:szCs w:val="24"/>
          <w:lang w:val="en-GB"/>
        </w:rPr>
        <w:t>19 ADHD and 21 control</w:t>
      </w:r>
      <w:r w:rsidR="009A49C7" w:rsidRPr="008C1886">
        <w:rPr>
          <w:rFonts w:ascii="Times New Roman" w:hAnsi="Times New Roman" w:cs="Times New Roman"/>
          <w:sz w:val="24"/>
          <w:szCs w:val="24"/>
          <w:lang w:val="en-GB"/>
        </w:rPr>
        <w:t xml:space="preserve"> subjects depicting areas exhibiting activation increases upon re</w:t>
      </w:r>
      <w:r w:rsidR="009A49C7">
        <w:rPr>
          <w:rFonts w:ascii="Times New Roman" w:hAnsi="Times New Roman" w:cs="Times New Roman"/>
          <w:sz w:val="24"/>
          <w:szCs w:val="24"/>
          <w:lang w:val="en-GB"/>
        </w:rPr>
        <w:t xml:space="preserve">st cues (rest cue vs. task cue). A – whole brain unmasked contrast; B – whole-brain contrast </w:t>
      </w:r>
      <w:r w:rsidR="009A49C7" w:rsidRPr="008C1886">
        <w:rPr>
          <w:rFonts w:ascii="Times New Roman" w:hAnsi="Times New Roman" w:cs="Times New Roman"/>
          <w:sz w:val="24"/>
          <w:szCs w:val="24"/>
          <w:lang w:val="en-GB"/>
        </w:rPr>
        <w:t xml:space="preserve">inclusively masked by </w:t>
      </w:r>
      <w:r w:rsidR="009A49C7">
        <w:rPr>
          <w:rFonts w:ascii="Times New Roman" w:hAnsi="Times New Roman" w:cs="Times New Roman"/>
          <w:sz w:val="24"/>
          <w:szCs w:val="24"/>
          <w:lang w:val="en-GB"/>
        </w:rPr>
        <w:t xml:space="preserve">standard DMN mask;  FWE-cluster level corrected </w:t>
      </w:r>
      <w:r w:rsidR="009A49C7">
        <w:rPr>
          <w:rFonts w:ascii="Times New Roman" w:hAnsi="Times New Roman" w:cs="Times New Roman"/>
          <w:i/>
          <w:sz w:val="24"/>
          <w:szCs w:val="24"/>
          <w:lang w:val="en-GB"/>
        </w:rPr>
        <w:t xml:space="preserve">p </w:t>
      </w:r>
      <w:r w:rsidR="009A49C7">
        <w:rPr>
          <w:rFonts w:ascii="Times New Roman" w:hAnsi="Times New Roman" w:cs="Times New Roman"/>
          <w:sz w:val="24"/>
          <w:szCs w:val="24"/>
          <w:lang w:val="en-GB"/>
        </w:rPr>
        <w:t xml:space="preserve">&lt; </w:t>
      </w:r>
      <w:r w:rsidR="00E95F4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9A49C7">
        <w:rPr>
          <w:rFonts w:ascii="Times New Roman" w:hAnsi="Times New Roman" w:cs="Times New Roman"/>
          <w:sz w:val="24"/>
          <w:szCs w:val="24"/>
          <w:lang w:val="en-GB"/>
        </w:rPr>
        <w:t>.05.</w:t>
      </w:r>
    </w:p>
    <w:p w:rsidR="009A49C7" w:rsidRDefault="009A49C7" w:rsidP="00E95F4A">
      <w:pPr>
        <w:spacing w:before="100" w:beforeAutospacing="1" w:after="100" w:afterAutospacing="1"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F24BB" w:rsidRDefault="003F24BB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br w:type="page"/>
      </w:r>
    </w:p>
    <w:p w:rsidR="007A299B" w:rsidRPr="007A299B" w:rsidRDefault="007344ED" w:rsidP="00E95F4A">
      <w:pPr>
        <w:spacing w:before="100" w:beforeAutospacing="1" w:after="100" w:afterAutospacing="1"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Supplementary </w:t>
      </w:r>
      <w:r w:rsidR="007A299B"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7A299B"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>1.</w:t>
      </w:r>
      <w:r w:rsidR="007A299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E468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7A299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>verview of peak activation coordinates</w:t>
      </w:r>
      <w:r w:rsidR="005274A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9A49C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</w:t>
      </w:r>
      <w:r w:rsidR="005274A8">
        <w:rPr>
          <w:rFonts w:ascii="Times New Roman" w:hAnsi="Times New Roman" w:cs="Times New Roman"/>
          <w:bCs/>
          <w:sz w:val="24"/>
          <w:szCs w:val="24"/>
          <w:lang w:val="en-GB"/>
        </w:rPr>
        <w:t>areas</w:t>
      </w:r>
      <w:r w:rsidR="007A299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</w:t>
      </w:r>
      <w:r w:rsidR="006E468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7A299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>rest cue vs. task cue contrast.</w:t>
      </w:r>
    </w:p>
    <w:tbl>
      <w:tblPr>
        <w:tblStyle w:val="TableGrid"/>
        <w:tblpPr w:leftFromText="141" w:rightFromText="141" w:vertAnchor="text" w:horzAnchor="margin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567"/>
        <w:gridCol w:w="567"/>
        <w:gridCol w:w="567"/>
        <w:gridCol w:w="1134"/>
        <w:gridCol w:w="709"/>
        <w:gridCol w:w="1383"/>
      </w:tblGrid>
      <w:tr w:rsidR="007847A8" w:rsidRPr="00DF0233" w:rsidTr="001A7184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MNI coordinates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7847A8" w:rsidRPr="00474F4F" w:rsidTr="001A7184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Hemisphere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Cluster extent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Z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 xml:space="preserve">FWE-corrected cluster </w:t>
            </w: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p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</w:tr>
      <w:tr w:rsidR="007847A8" w:rsidRPr="007A299B" w:rsidTr="001A7184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Cuneus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847A8" w:rsidRPr="007A299B" w:rsidRDefault="009A49C7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847A8" w:rsidRPr="007A299B" w:rsidRDefault="009A49C7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 xml:space="preserve">-18 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847A8" w:rsidRPr="007A299B" w:rsidRDefault="009A49C7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-74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847A8" w:rsidRPr="007A299B" w:rsidRDefault="009A49C7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47A8" w:rsidRPr="007A299B" w:rsidRDefault="009A49C7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2402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7.59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7847A8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7.58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7847A8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7.50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7847A8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Middle temporal gyrus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7.00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7847A8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6.98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7847A8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47A8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47A8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47A8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2138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Superior medial frontal gyrus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E0213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E02138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02138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2138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2138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946CFA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Middle temporal gyrus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02138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02138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2138" w:rsidRDefault="00946CFA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5.96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02138" w:rsidRPr="007A299B" w:rsidRDefault="00E0213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946CFA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Precuneus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46CFA" w:rsidRPr="007A299B" w:rsidRDefault="00946CFA" w:rsidP="00720721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946CFA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946CFA" w:rsidRPr="007A299B" w:rsidTr="00E0213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946CFA" w:rsidRPr="007A299B" w:rsidTr="001A7184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46CFA" w:rsidRDefault="00946CFA" w:rsidP="00946CF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46CFA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946CFA" w:rsidRPr="007A299B" w:rsidRDefault="00946CFA" w:rsidP="00946CF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:rsidR="0057158E" w:rsidRDefault="0057158E" w:rsidP="00045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F24BB" w:rsidRDefault="003F24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E95F4A" w:rsidRPr="00E95F4A" w:rsidRDefault="007344ED" w:rsidP="00E95F4A">
      <w:pPr>
        <w:spacing w:before="100" w:beforeAutospacing="1" w:after="100" w:afterAutospacing="1"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Supplementary</w:t>
      </w:r>
      <w:r w:rsidRPr="007344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95F4A" w:rsidRPr="007344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7344E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E95F4A" w:rsidRPr="007344ED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="00E95F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95F4A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E95F4A" w:rsidRPr="007A299B">
        <w:rPr>
          <w:rFonts w:ascii="Times New Roman" w:hAnsi="Times New Roman" w:cs="Times New Roman"/>
          <w:bCs/>
          <w:sz w:val="24"/>
          <w:szCs w:val="24"/>
          <w:lang w:val="en-GB"/>
        </w:rPr>
        <w:t>verview of peak activation coordinates</w:t>
      </w:r>
      <w:r w:rsidR="00E95F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DMN areas</w:t>
      </w:r>
      <w:r w:rsidR="00E95F4A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</w:t>
      </w:r>
      <w:r w:rsidR="00E95F4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E95F4A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rest cue vs. task cue contrast </w:t>
      </w:r>
      <w:r w:rsidR="00E95F4A">
        <w:rPr>
          <w:rFonts w:ascii="Times New Roman" w:hAnsi="Times New Roman" w:cs="Times New Roman"/>
          <w:bCs/>
          <w:sz w:val="24"/>
          <w:szCs w:val="24"/>
          <w:lang w:val="en-GB"/>
        </w:rPr>
        <w:t>inclusively masked by the standard DMN mask</w:t>
      </w:r>
      <w:r w:rsidR="00E95F4A" w:rsidRPr="007A299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tbl>
      <w:tblPr>
        <w:tblStyle w:val="TableGrid"/>
        <w:tblpPr w:leftFromText="141" w:rightFromText="141" w:vertAnchor="text" w:horzAnchor="margin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567"/>
        <w:gridCol w:w="567"/>
        <w:gridCol w:w="567"/>
        <w:gridCol w:w="1134"/>
        <w:gridCol w:w="709"/>
        <w:gridCol w:w="1383"/>
      </w:tblGrid>
      <w:tr w:rsidR="00E95F4A" w:rsidRPr="00DF0233" w:rsidTr="00E95F4A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MNI coordinates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95F4A" w:rsidRPr="00474F4F" w:rsidTr="00E95F4A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Hemisphere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Cluster extent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Z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 xml:space="preserve">FWE-corrected cluster </w:t>
            </w: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p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</w:tr>
      <w:tr w:rsidR="00E95F4A" w:rsidRPr="007A299B" w:rsidTr="00E95F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Superior medial frontal gyrus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95F4A" w:rsidRPr="007A299B" w:rsidTr="00E95F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95F4A" w:rsidRPr="007A299B" w:rsidTr="00E95F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E95F4A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6.28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95F4A" w:rsidRPr="007A299B" w:rsidTr="00E95F4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E95F4A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Precuneus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720721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95F4A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95F4A" w:rsidRPr="007A299B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720721" w:rsidRPr="007A299B" w:rsidTr="0072072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20721" w:rsidRDefault="00720721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20721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0721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0721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0721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0721" w:rsidRDefault="00720721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0721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720721" w:rsidRPr="007A299B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720721" w:rsidRPr="007A299B" w:rsidTr="0072072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Default="00720721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Default="00720721" w:rsidP="00E95F4A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Default="00720721" w:rsidP="00E95F4A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5.41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721" w:rsidRPr="007A299B" w:rsidRDefault="00720721" w:rsidP="00E95F4A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:rsidR="00AD6DA4" w:rsidRDefault="00AD6DA4" w:rsidP="00045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95F4A" w:rsidRDefault="007344ED" w:rsidP="00045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344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</w:t>
      </w:r>
      <w:r w:rsidR="00AD6DA4" w:rsidRPr="007344ED">
        <w:rPr>
          <w:rFonts w:ascii="Times New Roman" w:hAnsi="Times New Roman" w:cs="Times New Roman"/>
          <w:b/>
          <w:sz w:val="24"/>
          <w:szCs w:val="24"/>
          <w:lang w:val="en-GB"/>
        </w:rPr>
        <w:t>Fig</w:t>
      </w:r>
      <w:r w:rsidRPr="007344E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AD6DA4" w:rsidRPr="007344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344E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AD6DA4" w:rsidRPr="007344ED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  <w:r w:rsidR="00AD6DA4" w:rsidRPr="00AD6DA4">
        <w:rPr>
          <w:rFonts w:ascii="Times New Roman" w:hAnsi="Times New Roman" w:cs="Times New Roman"/>
          <w:sz w:val="24"/>
          <w:szCs w:val="24"/>
          <w:lang w:val="en-GB"/>
        </w:rPr>
        <w:t xml:space="preserve"> Brain activation map averaged over 19 ADHD and 21 control subjects depicting areas exhibiting activation increases upon </w:t>
      </w:r>
      <w:r w:rsidR="00AD6DA4">
        <w:rPr>
          <w:rFonts w:ascii="Times New Roman" w:hAnsi="Times New Roman" w:cs="Times New Roman"/>
          <w:sz w:val="24"/>
          <w:szCs w:val="24"/>
          <w:lang w:val="en-GB"/>
        </w:rPr>
        <w:t>switch</w:t>
      </w:r>
      <w:r w:rsidR="00AD6DA4" w:rsidRPr="00AD6DA4">
        <w:rPr>
          <w:rFonts w:ascii="Times New Roman" w:hAnsi="Times New Roman" w:cs="Times New Roman"/>
          <w:sz w:val="24"/>
          <w:szCs w:val="24"/>
          <w:lang w:val="en-GB"/>
        </w:rPr>
        <w:t xml:space="preserve"> cues (</w:t>
      </w:r>
      <w:r w:rsidR="00AD6DA4">
        <w:rPr>
          <w:rFonts w:ascii="Times New Roman" w:hAnsi="Times New Roman" w:cs="Times New Roman"/>
          <w:sz w:val="24"/>
          <w:szCs w:val="24"/>
          <w:lang w:val="en-GB"/>
        </w:rPr>
        <w:t>switch cue vs. repeat</w:t>
      </w:r>
      <w:r w:rsidR="00AD6DA4" w:rsidRPr="00AD6DA4">
        <w:rPr>
          <w:rFonts w:ascii="Times New Roman" w:hAnsi="Times New Roman" w:cs="Times New Roman"/>
          <w:sz w:val="24"/>
          <w:szCs w:val="24"/>
          <w:lang w:val="en-GB"/>
        </w:rPr>
        <w:t xml:space="preserve"> cue). A – whole brain unmasked contrast; B – whole-brain contrast inclusively masked by standard </w:t>
      </w:r>
      <w:r w:rsidR="00AD6DA4">
        <w:rPr>
          <w:rFonts w:ascii="Times New Roman" w:hAnsi="Times New Roman" w:cs="Times New Roman"/>
          <w:sz w:val="24"/>
          <w:szCs w:val="24"/>
          <w:lang w:val="en-GB"/>
        </w:rPr>
        <w:t xml:space="preserve">SN </w:t>
      </w:r>
      <w:r w:rsidR="00AD6DA4" w:rsidRPr="00AD6DA4">
        <w:rPr>
          <w:rFonts w:ascii="Times New Roman" w:hAnsi="Times New Roman" w:cs="Times New Roman"/>
          <w:sz w:val="24"/>
          <w:szCs w:val="24"/>
          <w:lang w:val="en-GB"/>
        </w:rPr>
        <w:t>mask;  FWE-cluster level corrected p &lt; 0.05.</w:t>
      </w:r>
    </w:p>
    <w:p w:rsidR="0057158E" w:rsidRDefault="008C5B31" w:rsidP="0091798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444240" cy="179222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2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DA4" w:rsidRDefault="00AD6DA4" w:rsidP="000458C7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AD6DA4" w:rsidRDefault="00AD6DA4" w:rsidP="000458C7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3F24BB" w:rsidRDefault="003F24BB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br w:type="page"/>
      </w:r>
    </w:p>
    <w:p w:rsidR="007847A8" w:rsidRDefault="007344ED" w:rsidP="000458C7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Supplementary</w:t>
      </w:r>
      <w:r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847A8"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="008C5B31"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7847A8"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7847A8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E468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7847A8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verview of peak activation coordinates </w:t>
      </w:r>
      <w:r w:rsidR="005274A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of areas </w:t>
      </w:r>
      <w:r w:rsidR="007847A8" w:rsidRPr="007A299B">
        <w:rPr>
          <w:rFonts w:ascii="Times New Roman" w:hAnsi="Times New Roman" w:cs="Times New Roman"/>
          <w:bCs/>
          <w:sz w:val="24"/>
          <w:szCs w:val="24"/>
          <w:lang w:val="en-GB"/>
        </w:rPr>
        <w:t>for</w:t>
      </w:r>
      <w:r w:rsidR="006E468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</w:t>
      </w:r>
      <w:r w:rsidR="007847A8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C5B31">
        <w:rPr>
          <w:rFonts w:ascii="Times New Roman" w:hAnsi="Times New Roman" w:cs="Times New Roman"/>
          <w:bCs/>
          <w:sz w:val="24"/>
          <w:szCs w:val="24"/>
          <w:lang w:val="en-GB"/>
        </w:rPr>
        <w:t>switch</w:t>
      </w:r>
      <w:r w:rsidR="007847A8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cue vs. </w:t>
      </w:r>
      <w:r w:rsidR="008C5B31">
        <w:rPr>
          <w:rFonts w:ascii="Times New Roman" w:hAnsi="Times New Roman" w:cs="Times New Roman"/>
          <w:bCs/>
          <w:sz w:val="24"/>
          <w:szCs w:val="24"/>
          <w:lang w:val="en-GB"/>
        </w:rPr>
        <w:t>repeat</w:t>
      </w:r>
      <w:r w:rsidR="007847A8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cue contrast.</w:t>
      </w:r>
    </w:p>
    <w:tbl>
      <w:tblPr>
        <w:tblStyle w:val="TableGrid"/>
        <w:tblpPr w:leftFromText="141" w:rightFromText="141" w:vertAnchor="text" w:horzAnchor="margin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567"/>
        <w:gridCol w:w="567"/>
        <w:gridCol w:w="567"/>
        <w:gridCol w:w="1134"/>
        <w:gridCol w:w="709"/>
        <w:gridCol w:w="1383"/>
      </w:tblGrid>
      <w:tr w:rsidR="007847A8" w:rsidRPr="007A299B" w:rsidTr="001A7184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MNI coordinates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7847A8" w:rsidRPr="00474F4F" w:rsidTr="001A7184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Hemisphere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Cluster extent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Z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7A8" w:rsidRPr="007A299B" w:rsidRDefault="007847A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 xml:space="preserve">FWE-corrected cluster </w:t>
            </w: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p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</w:tr>
      <w:tr w:rsidR="00E52C83" w:rsidRPr="007A299B" w:rsidTr="001A7184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E52C83" w:rsidRPr="007A299B" w:rsidRDefault="00A4695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Inferior parietal lobule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-39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1183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6.84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52C83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83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2C83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6.65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52C83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6.48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52C83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A4695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Supplementary motor area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52C83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52C83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52C83" w:rsidRPr="007A299B" w:rsidRDefault="00E52C83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F25588" w:rsidRPr="007A299B" w:rsidTr="001A71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850CA4" w:rsidP="00A46958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C</w:t>
            </w:r>
            <w:r w:rsidR="00A46958">
              <w:rPr>
                <w:rFonts w:cs="Times New Roman"/>
                <w:sz w:val="16"/>
                <w:szCs w:val="16"/>
                <w:lang w:val="en-GB"/>
              </w:rPr>
              <w:t>ingulate gyrus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6.43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F25588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F2558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5588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5588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5588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25588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F2558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5588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F25588" w:rsidRPr="007A299B" w:rsidRDefault="00F25588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01FC4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01FC4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A4695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Right anterior insula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C01FC4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01FC4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A4695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 xml:space="preserve">Cerebellum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C01FC4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C01FC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01FC4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A46958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Fusiform gyrus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5.75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C01FC4" w:rsidRPr="007A299B" w:rsidTr="00C01FC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C01FC4" w:rsidRPr="007A299B" w:rsidTr="001A7184"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C01FC4" w:rsidRPr="007A299B" w:rsidRDefault="00C01FC4" w:rsidP="000458C7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-46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-63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01FC4" w:rsidRDefault="00C01FC4" w:rsidP="000458C7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5.62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</w:tcPr>
          <w:p w:rsidR="00C01FC4" w:rsidRDefault="00C01FC4" w:rsidP="000458C7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:rsidR="00A25046" w:rsidRDefault="00A25046" w:rsidP="000458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Default="00EF5BD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EF5BDB" w:rsidRPr="00EF5BDB" w:rsidRDefault="007344ED" w:rsidP="00EF5BDB">
      <w:pPr>
        <w:spacing w:before="100" w:beforeAutospacing="1" w:after="100" w:afterAutospacing="1" w:line="48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0" w:name="_GoBack"/>
      <w:r w:rsidRPr="007344E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Supplementary</w:t>
      </w:r>
      <w:r w:rsidRPr="007344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F5BDB" w:rsidRPr="007344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Pr="007344E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474F4F" w:rsidRPr="007344ED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EF5BDB" w:rsidRPr="007344E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F5B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0"/>
      <w:r w:rsidR="00EF5BDB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EF5BD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>verview of peak activation coordinates</w:t>
      </w:r>
      <w:r w:rsidR="00EF5B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</w:t>
      </w:r>
      <w:r w:rsidR="00AB1C92">
        <w:rPr>
          <w:rFonts w:ascii="Times New Roman" w:hAnsi="Times New Roman" w:cs="Times New Roman"/>
          <w:bCs/>
          <w:sz w:val="24"/>
          <w:szCs w:val="24"/>
          <w:lang w:val="en-GB"/>
        </w:rPr>
        <w:t>SN</w:t>
      </w:r>
      <w:r w:rsidR="00EF5B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areas</w:t>
      </w:r>
      <w:r w:rsidR="00EF5BD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</w:t>
      </w:r>
      <w:r w:rsidR="00EF5B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AB1C92">
        <w:rPr>
          <w:rFonts w:ascii="Times New Roman" w:hAnsi="Times New Roman" w:cs="Times New Roman"/>
          <w:bCs/>
          <w:sz w:val="24"/>
          <w:szCs w:val="24"/>
          <w:lang w:val="en-GB"/>
        </w:rPr>
        <w:t>switch cue vs. repeat</w:t>
      </w:r>
      <w:r w:rsidR="00EF5BD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cue contrast </w:t>
      </w:r>
      <w:r w:rsidR="00EF5BD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inclusively masked by the standard </w:t>
      </w:r>
      <w:r w:rsidR="00AB1C92">
        <w:rPr>
          <w:rFonts w:ascii="Times New Roman" w:hAnsi="Times New Roman" w:cs="Times New Roman"/>
          <w:bCs/>
          <w:sz w:val="24"/>
          <w:szCs w:val="24"/>
          <w:lang w:val="en-GB"/>
        </w:rPr>
        <w:t>S</w:t>
      </w:r>
      <w:r w:rsidR="00EF5BDB">
        <w:rPr>
          <w:rFonts w:ascii="Times New Roman" w:hAnsi="Times New Roman" w:cs="Times New Roman"/>
          <w:bCs/>
          <w:sz w:val="24"/>
          <w:szCs w:val="24"/>
          <w:lang w:val="en-GB"/>
        </w:rPr>
        <w:t>N mask</w:t>
      </w:r>
      <w:r w:rsidR="00EF5BDB" w:rsidRPr="007A299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tbl>
      <w:tblPr>
        <w:tblStyle w:val="TableGrid"/>
        <w:tblpPr w:leftFromText="141" w:rightFromText="141" w:vertAnchor="text" w:horzAnchor="margin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567"/>
        <w:gridCol w:w="567"/>
        <w:gridCol w:w="567"/>
        <w:gridCol w:w="1134"/>
        <w:gridCol w:w="709"/>
        <w:gridCol w:w="1383"/>
      </w:tblGrid>
      <w:tr w:rsidR="00EF5BDB" w:rsidRPr="00474F4F" w:rsidTr="00026C34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MNI coordinates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  <w:tr w:rsidR="00EF5BDB" w:rsidRPr="00474F4F" w:rsidTr="00026C34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Region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Hemisphere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>Cluster extent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Z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7A299B">
              <w:rPr>
                <w:rFonts w:cs="Times New Roman"/>
                <w:sz w:val="16"/>
                <w:szCs w:val="16"/>
                <w:lang w:val="en-GB"/>
              </w:rPr>
              <w:t xml:space="preserve">FWE-corrected cluster </w:t>
            </w:r>
            <w:r w:rsidRPr="007A299B">
              <w:rPr>
                <w:rFonts w:cs="Times New Roman"/>
                <w:i/>
                <w:sz w:val="16"/>
                <w:szCs w:val="16"/>
                <w:lang w:val="en-GB"/>
              </w:rPr>
              <w:t>p</w:t>
            </w:r>
            <w:r w:rsidRPr="007A299B">
              <w:rPr>
                <w:rFonts w:cs="Times New Roman"/>
                <w:sz w:val="16"/>
                <w:szCs w:val="16"/>
                <w:lang w:val="en-GB"/>
              </w:rPr>
              <w:t>-value</w:t>
            </w:r>
          </w:p>
        </w:tc>
      </w:tr>
      <w:tr w:rsidR="00EF5BDB" w:rsidRPr="007A299B" w:rsidTr="00026C34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Left anterior insula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-29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79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6.34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F5BDB" w:rsidRPr="007A299B" w:rsidTr="00026C3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Right anterior insula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5BD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5BD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5BD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5BD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BD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6.02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F5BDB" w:rsidRPr="007A299B" w:rsidTr="00AB1C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Anterior cingulate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5.72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0.000</w:t>
            </w:r>
          </w:p>
        </w:tc>
      </w:tr>
      <w:tr w:rsidR="00EF5BDB" w:rsidRPr="007A299B" w:rsidTr="00AB1C92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both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AB1C92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>
              <w:rPr>
                <w:rFonts w:cs="Times New Roman"/>
                <w:sz w:val="16"/>
                <w:szCs w:val="16"/>
                <w:lang w:val="en-GB"/>
              </w:rPr>
              <w:t>5.68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DB" w:rsidRPr="007A299B" w:rsidRDefault="00EF5BDB" w:rsidP="00026C34">
            <w:pPr>
              <w:spacing w:line="48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</w:p>
        </w:tc>
      </w:tr>
    </w:tbl>
    <w:p w:rsidR="00EF5BDB" w:rsidRDefault="00EF5BDB" w:rsidP="00AB1C9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F5B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D1" w:rsidRDefault="007518D1" w:rsidP="001A7184">
      <w:pPr>
        <w:spacing w:after="0" w:line="240" w:lineRule="auto"/>
      </w:pPr>
      <w:r>
        <w:separator/>
      </w:r>
    </w:p>
  </w:endnote>
  <w:endnote w:type="continuationSeparator" w:id="0">
    <w:p w:rsidR="007518D1" w:rsidRDefault="007518D1" w:rsidP="001A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051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5F4A" w:rsidRDefault="00E95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4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5F4A" w:rsidRDefault="00E95F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D1" w:rsidRDefault="007518D1" w:rsidP="001A7184">
      <w:pPr>
        <w:spacing w:after="0" w:line="240" w:lineRule="auto"/>
      </w:pPr>
      <w:r>
        <w:separator/>
      </w:r>
    </w:p>
  </w:footnote>
  <w:footnote w:type="continuationSeparator" w:id="0">
    <w:p w:rsidR="007518D1" w:rsidRDefault="007518D1" w:rsidP="001A7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88"/>
    <w:rsid w:val="00020482"/>
    <w:rsid w:val="000458C7"/>
    <w:rsid w:val="00067181"/>
    <w:rsid w:val="000B342E"/>
    <w:rsid w:val="000B6794"/>
    <w:rsid w:val="000E4E70"/>
    <w:rsid w:val="00160685"/>
    <w:rsid w:val="00170102"/>
    <w:rsid w:val="001A7184"/>
    <w:rsid w:val="001B540D"/>
    <w:rsid w:val="002378A0"/>
    <w:rsid w:val="00295D79"/>
    <w:rsid w:val="002D40E7"/>
    <w:rsid w:val="0036160D"/>
    <w:rsid w:val="003F24BB"/>
    <w:rsid w:val="003F7922"/>
    <w:rsid w:val="00474F4F"/>
    <w:rsid w:val="004B30E5"/>
    <w:rsid w:val="005152EA"/>
    <w:rsid w:val="005274A8"/>
    <w:rsid w:val="0057158E"/>
    <w:rsid w:val="0058321B"/>
    <w:rsid w:val="005D3AF1"/>
    <w:rsid w:val="006237F8"/>
    <w:rsid w:val="00626782"/>
    <w:rsid w:val="006E4684"/>
    <w:rsid w:val="006E6DB5"/>
    <w:rsid w:val="006F41D7"/>
    <w:rsid w:val="007175F4"/>
    <w:rsid w:val="00720721"/>
    <w:rsid w:val="00723472"/>
    <w:rsid w:val="007344ED"/>
    <w:rsid w:val="007345F9"/>
    <w:rsid w:val="007518D1"/>
    <w:rsid w:val="007847A8"/>
    <w:rsid w:val="007A299B"/>
    <w:rsid w:val="00850CA4"/>
    <w:rsid w:val="00852CC1"/>
    <w:rsid w:val="0085799A"/>
    <w:rsid w:val="008651B7"/>
    <w:rsid w:val="008C1886"/>
    <w:rsid w:val="008C5B31"/>
    <w:rsid w:val="00904C0C"/>
    <w:rsid w:val="00917988"/>
    <w:rsid w:val="00946CFA"/>
    <w:rsid w:val="009A49C7"/>
    <w:rsid w:val="009D3672"/>
    <w:rsid w:val="00A01E44"/>
    <w:rsid w:val="00A25046"/>
    <w:rsid w:val="00A46958"/>
    <w:rsid w:val="00A77357"/>
    <w:rsid w:val="00AB1C92"/>
    <w:rsid w:val="00AD52DA"/>
    <w:rsid w:val="00AD6DA4"/>
    <w:rsid w:val="00C01FC4"/>
    <w:rsid w:val="00D4716D"/>
    <w:rsid w:val="00D7321D"/>
    <w:rsid w:val="00D75EF4"/>
    <w:rsid w:val="00D8730D"/>
    <w:rsid w:val="00DA7208"/>
    <w:rsid w:val="00DF0233"/>
    <w:rsid w:val="00E02138"/>
    <w:rsid w:val="00E52C83"/>
    <w:rsid w:val="00E95F4A"/>
    <w:rsid w:val="00ED78CB"/>
    <w:rsid w:val="00EF5BDB"/>
    <w:rsid w:val="00F25588"/>
    <w:rsid w:val="00F87D3C"/>
    <w:rsid w:val="00F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7F285F-5A5E-4206-84C6-028C716C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99B"/>
    <w:pPr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184"/>
  </w:style>
  <w:style w:type="paragraph" w:styleId="Footer">
    <w:name w:val="footer"/>
    <w:basedOn w:val="Normal"/>
    <w:link w:val="FooterChar"/>
    <w:uiPriority w:val="99"/>
    <w:unhideWhenUsed/>
    <w:rsid w:val="001A7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Sidlauskaite</dc:creator>
  <cp:lastModifiedBy>User</cp:lastModifiedBy>
  <cp:revision>20</cp:revision>
  <dcterms:created xsi:type="dcterms:W3CDTF">2014-11-04T15:53:00Z</dcterms:created>
  <dcterms:modified xsi:type="dcterms:W3CDTF">2015-09-23T07:54:00Z</dcterms:modified>
</cp:coreProperties>
</file>