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DB3A4" w14:textId="25FC0D1F" w:rsidR="00DB174A" w:rsidRDefault="00F61185" w:rsidP="00F6118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 </w:t>
      </w:r>
      <w:r w:rsidR="00903EB2">
        <w:rPr>
          <w:rFonts w:ascii="Times New Roman" w:hAnsi="Times New Roman" w:cs="Times New Roman"/>
          <w:b/>
          <w:sz w:val="24"/>
        </w:rPr>
        <w:t>S3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. </w:t>
      </w:r>
      <w:r w:rsidR="00541538" w:rsidRPr="00417E6E">
        <w:rPr>
          <w:rFonts w:ascii="Times New Roman" w:hAnsi="Times New Roman" w:cs="Times New Roman"/>
          <w:b/>
          <w:sz w:val="24"/>
        </w:rPr>
        <w:t>Hazard Ratio</w:t>
      </w:r>
      <w:r w:rsidR="001A1406">
        <w:rPr>
          <w:rFonts w:ascii="Times New Roman" w:hAnsi="Times New Roman" w:cs="Times New Roman"/>
          <w:b/>
          <w:sz w:val="24"/>
        </w:rPr>
        <w:t xml:space="preserve"> Analyses</w:t>
      </w:r>
    </w:p>
    <w:p w14:paraId="466191CA" w14:textId="77777777" w:rsidR="00417E6E" w:rsidRDefault="00417E6E" w:rsidP="00417E6E">
      <w:pPr>
        <w:pStyle w:val="Style1"/>
        <w:rPr>
          <w:b/>
        </w:rPr>
      </w:pPr>
      <w:r>
        <w:rPr>
          <w:b/>
        </w:rPr>
        <w:t xml:space="preserve">Overall Prediction and Publication Bias </w:t>
      </w:r>
    </w:p>
    <w:p w14:paraId="2822CBD9" w14:textId="77777777" w:rsidR="00417E6E" w:rsidRDefault="00417E6E" w:rsidP="00417E6E">
      <w:pPr>
        <w:pStyle w:val="Style1"/>
      </w:pPr>
      <w:r>
        <w:rPr>
          <w:rFonts w:cs="Times New Roman"/>
          <w:b/>
        </w:rPr>
        <w:tab/>
        <w:t xml:space="preserve">Ideation. </w:t>
      </w:r>
      <w:r>
        <w:t>The number of cases available for hazard ratio (</w:t>
      </w:r>
      <w:r w:rsidRPr="007C26D7">
        <w:rPr>
          <w:i/>
        </w:rPr>
        <w:t>n</w:t>
      </w:r>
      <w:r>
        <w:t>=2) were not sufficient to produce reliable meta-analyzed results.</w:t>
      </w:r>
    </w:p>
    <w:p w14:paraId="59F31906" w14:textId="2B55FDAE" w:rsidR="00417E6E" w:rsidRDefault="00417E6E" w:rsidP="00417E6E">
      <w:pPr>
        <w:pStyle w:val="Style1"/>
      </w:pPr>
      <w:r>
        <w:rPr>
          <w:b/>
        </w:rPr>
        <w:tab/>
        <w:t xml:space="preserve">Attempt. </w:t>
      </w:r>
      <w:r>
        <w:t>A total of 33 prediction cases were available for HR analyses. Heterogeneity was high (</w:t>
      </w:r>
      <w:r w:rsidRPr="00B15796">
        <w:rPr>
          <w:i/>
        </w:rPr>
        <w:t>I</w:t>
      </w:r>
      <w:r w:rsidRPr="00B15796">
        <w:rPr>
          <w:i/>
          <w:vertAlign w:val="superscript"/>
        </w:rPr>
        <w:t>2</w:t>
      </w:r>
      <w:r>
        <w:t>=91.12%). C</w:t>
      </w:r>
      <w:r w:rsidRPr="00B15796">
        <w:t>ases</w:t>
      </w:r>
      <w:r>
        <w:t xml:space="preserve"> produced an overall weighted mean hazard ratio of 1.36 (1.27</w:t>
      </w:r>
      <w:r w:rsidR="007C26D7">
        <w:t>-</w:t>
      </w:r>
      <w:r>
        <w:t xml:space="preserve"> 1.48).  Fail-safe N analyses suggested that this was a robust non-zero effect, and a Begg and Mazumdar rank correlation test also failed to detect significant bias (</w:t>
      </w:r>
      <w:r w:rsidRPr="007C26D7">
        <w:rPr>
          <w:i/>
        </w:rPr>
        <w:t>p</w:t>
      </w:r>
      <w:r>
        <w:t>=.35). However, the funnel plot was asymmetrical and Egger’s test of the intercept indicated significant bias (</w:t>
      </w:r>
      <w:r w:rsidR="007C26D7" w:rsidRPr="007C26D7">
        <w:rPr>
          <w:i/>
        </w:rPr>
        <w:t>p&lt;</w:t>
      </w:r>
      <w:r>
        <w:t>.001). Duval and Tweedie’s trim and fill analysis estimated that 12 cases were missing to the left of the mean. Including these cases would result in a reduction in the overall mean hazard ratio to</w:t>
      </w:r>
      <w:r w:rsidR="007C26D7">
        <w:t xml:space="preserve"> a level of 1.22 (1.13-</w:t>
      </w:r>
      <w:r>
        <w:t xml:space="preserve">1.33).  </w:t>
      </w:r>
    </w:p>
    <w:p w14:paraId="5E13E92C" w14:textId="098CA521" w:rsidR="008E57F3" w:rsidRPr="008E57F3" w:rsidRDefault="008E57F3" w:rsidP="00417E6E">
      <w:pPr>
        <w:pStyle w:val="Style1"/>
      </w:pPr>
      <w:r>
        <w:tab/>
      </w:r>
      <w:r>
        <w:rPr>
          <w:b/>
        </w:rPr>
        <w:t>Death.</w:t>
      </w:r>
      <w:r>
        <w:t xml:space="preserve"> A total of 47 HR cases were included. Cases were extremely heterogeneous (</w:t>
      </w:r>
      <w:r>
        <w:rPr>
          <w:i/>
        </w:rPr>
        <w:t>I</w:t>
      </w:r>
      <w:r>
        <w:rPr>
          <w:i/>
          <w:vertAlign w:val="superscript"/>
        </w:rPr>
        <w:t>2</w:t>
      </w:r>
      <w:r>
        <w:t>=98.09%) and resulted in an overall mean hazard ratio of 2.90 (</w:t>
      </w:r>
      <w:r w:rsidR="007C26D7">
        <w:t>2.38-</w:t>
      </w:r>
      <w:r>
        <w:t>3.53). Based on Fail-safe N analyses, this effect was robust; however, the funnel plot was asymmetrical and Begg and Mazumdar rank correlation (</w:t>
      </w:r>
      <w:r w:rsidR="007C26D7" w:rsidRPr="007C26D7">
        <w:rPr>
          <w:i/>
        </w:rPr>
        <w:t>p&lt;</w:t>
      </w:r>
      <w:r>
        <w:t>.01) and Egger’s intercept (</w:t>
      </w:r>
      <w:r w:rsidR="007C26D7" w:rsidRPr="007C26D7">
        <w:rPr>
          <w:i/>
        </w:rPr>
        <w:t>p&lt;</w:t>
      </w:r>
      <w:r>
        <w:t>.001) tests indicated significant bias. Duval and Tweedie’s trim and fill estimated 6 missing prediction cases, which would reduce the overall effect to 2.49 (2.07</w:t>
      </w:r>
      <w:r w:rsidR="007C26D7">
        <w:t>-</w:t>
      </w:r>
      <w:r>
        <w:t xml:space="preserve">3.01). </w:t>
      </w:r>
    </w:p>
    <w:p w14:paraId="3CE52FB3" w14:textId="77777777" w:rsidR="0052764A" w:rsidRDefault="0052764A" w:rsidP="0052764A">
      <w:pPr>
        <w:pStyle w:val="Style1"/>
        <w:rPr>
          <w:b/>
        </w:rPr>
      </w:pPr>
      <w:r>
        <w:rPr>
          <w:b/>
        </w:rPr>
        <w:t>Risk Factor Category Analyses</w:t>
      </w:r>
    </w:p>
    <w:p w14:paraId="3F63C363" w14:textId="6063E450" w:rsidR="0052764A" w:rsidRDefault="0052764A" w:rsidP="0052764A">
      <w:pPr>
        <w:pStyle w:val="Style1"/>
      </w:pPr>
      <w:r>
        <w:rPr>
          <w:b/>
        </w:rPr>
        <w:tab/>
        <w:t xml:space="preserve">Suicidal Ideation. </w:t>
      </w:r>
      <w:r>
        <w:t>HR analyses included 8 prediction cases (5 for attempts; 3 for death). The average weighted</w:t>
      </w:r>
      <w:r w:rsidR="007C26D7">
        <w:t xml:space="preserve"> mean</w:t>
      </w:r>
      <w:r>
        <w:t xml:space="preserve"> HR was 1.26 (</w:t>
      </w:r>
      <w:r w:rsidR="007C26D7">
        <w:t>1</w:t>
      </w:r>
      <w:r>
        <w:t>.08</w:t>
      </w:r>
      <w:r w:rsidR="007C26D7">
        <w:t>-</w:t>
      </w:r>
      <w:r>
        <w:t xml:space="preserve">1.48; </w:t>
      </w:r>
      <w:r w:rsidR="007C26D7" w:rsidRPr="007C26D7">
        <w:rPr>
          <w:i/>
        </w:rPr>
        <w:t>p&lt;</w:t>
      </w:r>
      <w:r>
        <w:t>.01) for attempt prediction and non-significant</w:t>
      </w:r>
      <w:r w:rsidR="007C26D7">
        <w:t xml:space="preserve"> for death prediction (weighted mean HR=2.68[</w:t>
      </w:r>
      <w:r w:rsidR="00AB7BBD">
        <w:t>.</w:t>
      </w:r>
      <w:r>
        <w:t>66</w:t>
      </w:r>
      <w:r w:rsidR="007C26D7">
        <w:t>-</w:t>
      </w:r>
      <w:r>
        <w:t>10.91</w:t>
      </w:r>
      <w:r w:rsidR="007C26D7">
        <w:t>]</w:t>
      </w:r>
      <w:r w:rsidR="00AB7BBD">
        <w:t>;</w:t>
      </w:r>
      <w:r>
        <w:t xml:space="preserve"> </w:t>
      </w:r>
      <w:r w:rsidRPr="007C26D7">
        <w:rPr>
          <w:i/>
        </w:rPr>
        <w:t>p</w:t>
      </w:r>
      <w:r>
        <w:t xml:space="preserve">=.17). </w:t>
      </w:r>
    </w:p>
    <w:p w14:paraId="714B933D" w14:textId="55447D29" w:rsidR="0009651B" w:rsidRDefault="0009651B" w:rsidP="0052764A">
      <w:pPr>
        <w:pStyle w:val="Style1"/>
      </w:pPr>
      <w:r>
        <w:tab/>
      </w:r>
      <w:r>
        <w:rPr>
          <w:b/>
        </w:rPr>
        <w:t xml:space="preserve">Suicide Plans. </w:t>
      </w:r>
      <w:r>
        <w:t xml:space="preserve">No HR analyses were conducted as there were no </w:t>
      </w:r>
      <w:r w:rsidR="009C773B">
        <w:t xml:space="preserve">HR </w:t>
      </w:r>
      <w:r>
        <w:t>cases</w:t>
      </w:r>
      <w:r w:rsidR="009C773B">
        <w:t xml:space="preserve"> available</w:t>
      </w:r>
      <w:r>
        <w:t>.</w:t>
      </w:r>
      <w:r>
        <w:tab/>
      </w:r>
    </w:p>
    <w:p w14:paraId="7B5C8909" w14:textId="676A03AB" w:rsidR="0009651B" w:rsidRPr="0009651B" w:rsidRDefault="0009651B" w:rsidP="0052764A">
      <w:pPr>
        <w:pStyle w:val="Style1"/>
        <w:rPr>
          <w:b/>
        </w:rPr>
      </w:pPr>
      <w:r>
        <w:lastRenderedPageBreak/>
        <w:tab/>
      </w:r>
      <w:r>
        <w:rPr>
          <w:b/>
        </w:rPr>
        <w:t>Suicide Attempt.</w:t>
      </w:r>
      <w:r w:rsidR="009C773B">
        <w:rPr>
          <w:b/>
        </w:rPr>
        <w:t xml:space="preserve"> </w:t>
      </w:r>
      <w:r w:rsidR="009C773B">
        <w:t>A total of 14</w:t>
      </w:r>
      <w:r>
        <w:t xml:space="preserve"> HR cases were available (11 for attempts; 3 for death). For attempt prediction, the average weighted HR was 3.84 (</w:t>
      </w:r>
      <w:r w:rsidR="007C26D7">
        <w:t>2.37-</w:t>
      </w:r>
      <w:r>
        <w:t xml:space="preserve">6.22; </w:t>
      </w:r>
      <w:r w:rsidR="007C26D7" w:rsidRPr="007C26D7">
        <w:rPr>
          <w:i/>
        </w:rPr>
        <w:t>p&lt;</w:t>
      </w:r>
      <w:r>
        <w:t>.001).  For death, the average weighted HR was 9.15 (</w:t>
      </w:r>
      <w:r w:rsidR="007C26D7">
        <w:t>6.85-</w:t>
      </w:r>
      <w:r>
        <w:t xml:space="preserve">12.22; </w:t>
      </w:r>
      <w:r w:rsidR="007C26D7" w:rsidRPr="007C26D7">
        <w:rPr>
          <w:i/>
        </w:rPr>
        <w:t>p&lt;</w:t>
      </w:r>
      <w:r>
        <w:t xml:space="preserve">.001). </w:t>
      </w:r>
    </w:p>
    <w:p w14:paraId="28022478" w14:textId="6093A28F" w:rsidR="0009651B" w:rsidRDefault="0009651B" w:rsidP="00417E6E">
      <w:pPr>
        <w:pStyle w:val="Style1"/>
      </w:pPr>
      <w:r>
        <w:rPr>
          <w:b/>
        </w:rPr>
        <w:tab/>
        <w:t xml:space="preserve">Suicide Attempt Features. </w:t>
      </w:r>
      <w:r>
        <w:t>When consi</w:t>
      </w:r>
      <w:r w:rsidR="007B6807">
        <w:t>dering attempt features as a single construct,</w:t>
      </w:r>
      <w:r>
        <w:t xml:space="preserve"> HR estimates (n=22; attempts: 12; death: 10) </w:t>
      </w:r>
      <w:r w:rsidR="009C773B">
        <w:t>produced a</w:t>
      </w:r>
      <w:r>
        <w:t xml:space="preserve"> weighted mean HR for attempts </w:t>
      </w:r>
      <w:r w:rsidR="009C773B">
        <w:t xml:space="preserve">of </w:t>
      </w:r>
      <w:r>
        <w:t>1.36 (1.20</w:t>
      </w:r>
      <w:r w:rsidR="007C26D7">
        <w:t>-</w:t>
      </w:r>
      <w:r>
        <w:t>1.53</w:t>
      </w:r>
      <w:r w:rsidR="00EC0942">
        <w:t>;</w:t>
      </w:r>
      <w:r>
        <w:t xml:space="preserve"> </w:t>
      </w:r>
      <w:r w:rsidR="007C26D7" w:rsidRPr="007C26D7">
        <w:rPr>
          <w:i/>
        </w:rPr>
        <w:t>p&lt;</w:t>
      </w:r>
      <w:r>
        <w:t>.001) and 2.31 (</w:t>
      </w:r>
      <w:r w:rsidR="00EC0942">
        <w:t>1.48-</w:t>
      </w:r>
      <w:r>
        <w:t>3.61</w:t>
      </w:r>
      <w:r w:rsidR="00EC0942">
        <w:t>;</w:t>
      </w:r>
      <w:r>
        <w:t xml:space="preserve"> </w:t>
      </w:r>
      <w:r w:rsidR="007C26D7" w:rsidRPr="007C26D7">
        <w:rPr>
          <w:i/>
        </w:rPr>
        <w:t>p&lt;</w:t>
      </w:r>
      <w:r>
        <w:t>.001) for death. As with OR analyses, number (weighted mean HR=1.24</w:t>
      </w:r>
      <w:r w:rsidR="00EC0942">
        <w:t>[1.03-</w:t>
      </w:r>
      <w:r>
        <w:t>1.50</w:t>
      </w:r>
      <w:r w:rsidR="00EC0942">
        <w:t>];</w:t>
      </w:r>
      <w:r>
        <w:t xml:space="preserve"> </w:t>
      </w:r>
      <w:r w:rsidRPr="00AB7BBD">
        <w:rPr>
          <w:i/>
        </w:rPr>
        <w:t>p</w:t>
      </w:r>
      <w:r>
        <w:t>=.02), maximum le</w:t>
      </w:r>
      <w:r w:rsidR="00EC0942">
        <w:t>thality (weighted mean HR=1.21[1.06-</w:t>
      </w:r>
      <w:r>
        <w:t>1.38</w:t>
      </w:r>
      <w:r w:rsidR="00EC0942">
        <w:t>];</w:t>
      </w:r>
      <w:r>
        <w:t xml:space="preserve"> </w:t>
      </w:r>
      <w:r w:rsidR="007C26D7" w:rsidRPr="007C26D7">
        <w:rPr>
          <w:i/>
        </w:rPr>
        <w:t>p&lt;</w:t>
      </w:r>
      <w:r>
        <w:t xml:space="preserve">.01), and recency of past </w:t>
      </w:r>
      <w:r w:rsidR="00EC0942">
        <w:t>attempt (weighted mean HR=4.54[3.20-</w:t>
      </w:r>
      <w:r>
        <w:t>6.44</w:t>
      </w:r>
      <w:r w:rsidR="00EC0942">
        <w:t>];</w:t>
      </w:r>
      <w:r>
        <w:t xml:space="preserve"> </w:t>
      </w:r>
      <w:r w:rsidR="007C26D7" w:rsidRPr="007C26D7">
        <w:rPr>
          <w:i/>
        </w:rPr>
        <w:t>p&lt;</w:t>
      </w:r>
      <w:r>
        <w:t>.001) were significant for predicting attempts. For death analyses, method of past attempt was sign</w:t>
      </w:r>
      <w:r w:rsidR="00EC0942">
        <w:t>ificant (weighted mean HR=2.06[1.28-</w:t>
      </w:r>
      <w:r>
        <w:t>3.34</w:t>
      </w:r>
      <w:r w:rsidR="00EC0942">
        <w:t>];</w:t>
      </w:r>
      <w:r>
        <w:t xml:space="preserve"> </w:t>
      </w:r>
      <w:r w:rsidR="007C26D7" w:rsidRPr="007C26D7">
        <w:rPr>
          <w:i/>
        </w:rPr>
        <w:t>p&lt;</w:t>
      </w:r>
      <w:r>
        <w:t xml:space="preserve">.001); however, caution is warranted as all 8 cases were from the same study. </w:t>
      </w:r>
      <w:r w:rsidRPr="0009651B" w:rsidDel="004B0141">
        <w:t xml:space="preserve"> </w:t>
      </w:r>
      <w:r>
        <w:t xml:space="preserve">There were not enough cases on intent to produce reliable results (1 for attempts; 2 for death). </w:t>
      </w:r>
    </w:p>
    <w:p w14:paraId="753DCF5B" w14:textId="3978C8C1" w:rsidR="0009651B" w:rsidRDefault="0009651B" w:rsidP="00417E6E">
      <w:pPr>
        <w:pStyle w:val="Style1"/>
      </w:pPr>
      <w:r>
        <w:tab/>
      </w:r>
      <w:r>
        <w:rPr>
          <w:b/>
        </w:rPr>
        <w:t xml:space="preserve">SITB </w:t>
      </w:r>
      <w:r w:rsidR="00D6168B">
        <w:rPr>
          <w:b/>
        </w:rPr>
        <w:t>and DSH</w:t>
      </w:r>
      <w:r>
        <w:rPr>
          <w:b/>
        </w:rPr>
        <w:t xml:space="preserve">. </w:t>
      </w:r>
      <w:r>
        <w:t>Not enough HR cases were available for meta-analysis</w:t>
      </w:r>
      <w:r w:rsidR="00F13EC1">
        <w:t xml:space="preserve"> (1 case for attempt).</w:t>
      </w:r>
      <w:r>
        <w:t xml:space="preserve"> </w:t>
      </w:r>
      <w:r w:rsidR="00D6168B">
        <w:t>Only one HR case was available, precluding meta-analysis.</w:t>
      </w:r>
    </w:p>
    <w:p w14:paraId="5F48C600" w14:textId="5E52EE46" w:rsidR="0009651B" w:rsidRDefault="0009651B" w:rsidP="00417E6E">
      <w:pPr>
        <w:pStyle w:val="Style1"/>
      </w:pPr>
      <w:r>
        <w:tab/>
      </w:r>
      <w:r>
        <w:rPr>
          <w:b/>
        </w:rPr>
        <w:t xml:space="preserve">NSSI. </w:t>
      </w:r>
      <w:r>
        <w:t>Only one HR prediction case was available for NSSI, which precludes meta-analytic analyses.</w:t>
      </w:r>
    </w:p>
    <w:p w14:paraId="1D873BF3" w14:textId="6B33B1B7" w:rsidR="005A6E6E" w:rsidRDefault="0009651B" w:rsidP="005A6E6E">
      <w:pPr>
        <w:pStyle w:val="Style1"/>
      </w:pPr>
      <w:r>
        <w:tab/>
      </w:r>
      <w:r w:rsidR="005A6E6E">
        <w:rPr>
          <w:b/>
        </w:rPr>
        <w:t xml:space="preserve">Family History of SITB. </w:t>
      </w:r>
      <w:r w:rsidR="00D6168B">
        <w:t xml:space="preserve"> </w:t>
      </w:r>
      <w:r w:rsidR="005A6E6E">
        <w:t>HR estimates are not reported because only 2 cases (drawn from the same study) were available for attempt analyses and only 1 case was available for death analyses.</w:t>
      </w:r>
    </w:p>
    <w:p w14:paraId="68139AB0" w14:textId="387C25B1" w:rsidR="005A6E6E" w:rsidRPr="005A6E6E" w:rsidRDefault="005A6E6E" w:rsidP="005A6E6E">
      <w:pPr>
        <w:pStyle w:val="Style1"/>
        <w:rPr>
          <w:b/>
        </w:rPr>
      </w:pPr>
      <w:r>
        <w:tab/>
      </w:r>
      <w:r>
        <w:rPr>
          <w:b/>
        </w:rPr>
        <w:t xml:space="preserve">SITB Exposure. </w:t>
      </w:r>
      <w:r>
        <w:t>No HR cases were available for meta-analysis.</w:t>
      </w:r>
    </w:p>
    <w:p w14:paraId="64407D12" w14:textId="2ED77C47" w:rsidR="00417E6E" w:rsidRPr="00C239C9" w:rsidRDefault="00B01537">
      <w:pPr>
        <w:rPr>
          <w:rFonts w:ascii="Times New Roman" w:hAnsi="Times New Roman" w:cs="Times New Roman"/>
          <w:b/>
          <w:sz w:val="24"/>
          <w:szCs w:val="24"/>
        </w:rPr>
      </w:pPr>
      <w:r w:rsidRPr="00C239C9">
        <w:rPr>
          <w:rFonts w:ascii="Times New Roman" w:hAnsi="Times New Roman" w:cs="Times New Roman"/>
          <w:b/>
          <w:sz w:val="24"/>
          <w:szCs w:val="24"/>
        </w:rPr>
        <w:t xml:space="preserve">Moderation Analyses </w:t>
      </w:r>
    </w:p>
    <w:p w14:paraId="17CB0E3F" w14:textId="01F94902" w:rsidR="00C239C9" w:rsidRPr="007A2D8F" w:rsidRDefault="00C239C9">
      <w:pPr>
        <w:rPr>
          <w:rFonts w:ascii="Times New Roman" w:hAnsi="Times New Roman" w:cs="Times New Roman"/>
          <w:sz w:val="24"/>
          <w:szCs w:val="24"/>
        </w:rPr>
      </w:pPr>
      <w:r w:rsidRPr="00C239C9">
        <w:rPr>
          <w:rFonts w:ascii="Times New Roman" w:hAnsi="Times New Roman" w:cs="Times New Roman"/>
          <w:b/>
          <w:sz w:val="24"/>
          <w:szCs w:val="24"/>
        </w:rPr>
        <w:tab/>
        <w:t>Sample Severity.</w:t>
      </w:r>
      <w:r w:rsidR="007A2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D8F">
        <w:rPr>
          <w:rFonts w:ascii="Times New Roman" w:hAnsi="Times New Roman" w:cs="Times New Roman"/>
          <w:sz w:val="24"/>
          <w:szCs w:val="24"/>
        </w:rPr>
        <w:t>Predicting suicide attempts, weighted means HRs were strongest among clinical samples (</w:t>
      </w:r>
      <w:r w:rsidR="007C26D7">
        <w:rPr>
          <w:rFonts w:ascii="Times New Roman" w:hAnsi="Times New Roman" w:cs="Times New Roman"/>
          <w:sz w:val="24"/>
          <w:szCs w:val="24"/>
        </w:rPr>
        <w:t xml:space="preserve">weighted mean </w:t>
      </w:r>
      <w:r w:rsidR="00EC0942">
        <w:rPr>
          <w:rFonts w:ascii="Times New Roman" w:hAnsi="Times New Roman" w:cs="Times New Roman"/>
          <w:sz w:val="24"/>
          <w:szCs w:val="24"/>
        </w:rPr>
        <w:t>HR=1.71[1.48-</w:t>
      </w:r>
      <w:r w:rsidR="007A2D8F">
        <w:rPr>
          <w:rFonts w:ascii="Times New Roman" w:hAnsi="Times New Roman" w:cs="Times New Roman"/>
          <w:sz w:val="24"/>
          <w:szCs w:val="24"/>
        </w:rPr>
        <w:t>1.97</w:t>
      </w:r>
      <w:r w:rsidR="00EC0942">
        <w:rPr>
          <w:rFonts w:ascii="Times New Roman" w:hAnsi="Times New Roman" w:cs="Times New Roman"/>
          <w:sz w:val="24"/>
          <w:szCs w:val="24"/>
        </w:rPr>
        <w:t>];</w:t>
      </w:r>
      <w:r w:rsidR="007A2D8F">
        <w:rPr>
          <w:rFonts w:ascii="Times New Roman" w:hAnsi="Times New Roman" w:cs="Times New Roman"/>
          <w:sz w:val="24"/>
          <w:szCs w:val="24"/>
        </w:rPr>
        <w:t xml:space="preserve"> </w:t>
      </w:r>
      <w:r w:rsidR="007C26D7" w:rsidRPr="007C26D7">
        <w:rPr>
          <w:rFonts w:ascii="Times New Roman" w:hAnsi="Times New Roman" w:cs="Times New Roman"/>
          <w:i/>
          <w:sz w:val="24"/>
          <w:szCs w:val="24"/>
        </w:rPr>
        <w:t>p&lt;</w:t>
      </w:r>
      <w:r w:rsidR="007A2D8F">
        <w:rPr>
          <w:rFonts w:ascii="Times New Roman" w:hAnsi="Times New Roman" w:cs="Times New Roman"/>
          <w:sz w:val="24"/>
          <w:szCs w:val="24"/>
        </w:rPr>
        <w:t xml:space="preserve">.001) followed by self-injurious </w:t>
      </w:r>
      <w:r w:rsidR="007A2D8F">
        <w:rPr>
          <w:rFonts w:ascii="Times New Roman" w:hAnsi="Times New Roman" w:cs="Times New Roman"/>
          <w:sz w:val="24"/>
          <w:szCs w:val="24"/>
        </w:rPr>
        <w:lastRenderedPageBreak/>
        <w:t>samples (</w:t>
      </w:r>
      <w:r w:rsidR="007C26D7">
        <w:rPr>
          <w:rFonts w:ascii="Times New Roman" w:hAnsi="Times New Roman" w:cs="Times New Roman"/>
          <w:sz w:val="24"/>
          <w:szCs w:val="24"/>
        </w:rPr>
        <w:t xml:space="preserve">weighted mean </w:t>
      </w:r>
      <w:r w:rsidR="00EC0942">
        <w:rPr>
          <w:rFonts w:ascii="Times New Roman" w:hAnsi="Times New Roman" w:cs="Times New Roman"/>
          <w:sz w:val="24"/>
          <w:szCs w:val="24"/>
        </w:rPr>
        <w:t>HR=1.07[1.00-</w:t>
      </w:r>
      <w:r w:rsidR="007A2D8F">
        <w:rPr>
          <w:rFonts w:ascii="Times New Roman" w:hAnsi="Times New Roman" w:cs="Times New Roman"/>
          <w:sz w:val="24"/>
          <w:szCs w:val="24"/>
        </w:rPr>
        <w:t>1.14</w:t>
      </w:r>
      <w:r w:rsidR="00EC0942">
        <w:rPr>
          <w:rFonts w:ascii="Times New Roman" w:hAnsi="Times New Roman" w:cs="Times New Roman"/>
          <w:sz w:val="24"/>
          <w:szCs w:val="24"/>
        </w:rPr>
        <w:t>];</w:t>
      </w:r>
      <w:r w:rsidR="007A2D8F">
        <w:rPr>
          <w:rFonts w:ascii="Times New Roman" w:hAnsi="Times New Roman" w:cs="Times New Roman"/>
          <w:sz w:val="24"/>
          <w:szCs w:val="24"/>
        </w:rPr>
        <w:t xml:space="preserve"> </w:t>
      </w:r>
      <w:r w:rsidR="007C26D7" w:rsidRPr="007C26D7">
        <w:rPr>
          <w:rFonts w:ascii="Times New Roman" w:hAnsi="Times New Roman" w:cs="Times New Roman"/>
          <w:i/>
          <w:sz w:val="24"/>
          <w:szCs w:val="24"/>
        </w:rPr>
        <w:t>p&lt;</w:t>
      </w:r>
      <w:r w:rsidR="007A2D8F">
        <w:rPr>
          <w:rFonts w:ascii="Times New Roman" w:hAnsi="Times New Roman" w:cs="Times New Roman"/>
          <w:sz w:val="24"/>
          <w:szCs w:val="24"/>
        </w:rPr>
        <w:t xml:space="preserve">.05). Estimates were not significant among general </w:t>
      </w:r>
      <w:r w:rsidR="00D6168B">
        <w:rPr>
          <w:rFonts w:ascii="Times New Roman" w:hAnsi="Times New Roman" w:cs="Times New Roman"/>
          <w:sz w:val="24"/>
          <w:szCs w:val="24"/>
        </w:rPr>
        <w:t xml:space="preserve">population </w:t>
      </w:r>
      <w:r w:rsidR="00EC0942">
        <w:rPr>
          <w:rFonts w:ascii="Times New Roman" w:hAnsi="Times New Roman" w:cs="Times New Roman"/>
          <w:sz w:val="24"/>
          <w:szCs w:val="24"/>
        </w:rPr>
        <w:t>samples (weighted mean HR=1.88[.84-</w:t>
      </w:r>
      <w:r w:rsidR="007A2D8F">
        <w:rPr>
          <w:rFonts w:ascii="Times New Roman" w:hAnsi="Times New Roman" w:cs="Times New Roman"/>
          <w:sz w:val="24"/>
          <w:szCs w:val="24"/>
        </w:rPr>
        <w:t>4.22</w:t>
      </w:r>
      <w:r w:rsidR="00EC0942">
        <w:rPr>
          <w:rFonts w:ascii="Times New Roman" w:hAnsi="Times New Roman" w:cs="Times New Roman"/>
          <w:sz w:val="24"/>
          <w:szCs w:val="24"/>
        </w:rPr>
        <w:t>];</w:t>
      </w:r>
      <w:r w:rsidR="007A2D8F">
        <w:rPr>
          <w:rFonts w:ascii="Times New Roman" w:hAnsi="Times New Roman" w:cs="Times New Roman"/>
          <w:sz w:val="24"/>
          <w:szCs w:val="24"/>
        </w:rPr>
        <w:t xml:space="preserve"> </w:t>
      </w:r>
      <w:r w:rsidR="007A2D8F" w:rsidRPr="00AB7BBD">
        <w:rPr>
          <w:rFonts w:ascii="Times New Roman" w:hAnsi="Times New Roman" w:cs="Times New Roman"/>
          <w:i/>
          <w:sz w:val="24"/>
          <w:szCs w:val="24"/>
        </w:rPr>
        <w:t>p</w:t>
      </w:r>
      <w:r w:rsidR="007A2D8F">
        <w:rPr>
          <w:rFonts w:ascii="Times New Roman" w:hAnsi="Times New Roman" w:cs="Times New Roman"/>
          <w:sz w:val="24"/>
          <w:szCs w:val="24"/>
        </w:rPr>
        <w:t xml:space="preserve">=.12). For suicide death, estimates were strongest among general </w:t>
      </w:r>
      <w:r w:rsidR="00D6168B">
        <w:rPr>
          <w:rFonts w:ascii="Times New Roman" w:hAnsi="Times New Roman" w:cs="Times New Roman"/>
          <w:sz w:val="24"/>
          <w:szCs w:val="24"/>
        </w:rPr>
        <w:t xml:space="preserve">population </w:t>
      </w:r>
      <w:r w:rsidR="007A2D8F">
        <w:rPr>
          <w:rFonts w:ascii="Times New Roman" w:hAnsi="Times New Roman" w:cs="Times New Roman"/>
          <w:sz w:val="24"/>
          <w:szCs w:val="24"/>
        </w:rPr>
        <w:t>samples with a weighted mean HR of 6.97 (</w:t>
      </w:r>
      <w:r w:rsidR="00EC0942">
        <w:rPr>
          <w:rFonts w:ascii="Times New Roman" w:hAnsi="Times New Roman" w:cs="Times New Roman"/>
          <w:sz w:val="24"/>
          <w:szCs w:val="24"/>
        </w:rPr>
        <w:t>6.17-</w:t>
      </w:r>
      <w:r w:rsidR="007A2D8F">
        <w:rPr>
          <w:rFonts w:ascii="Times New Roman" w:hAnsi="Times New Roman" w:cs="Times New Roman"/>
          <w:sz w:val="24"/>
          <w:szCs w:val="24"/>
        </w:rPr>
        <w:t>7.91</w:t>
      </w:r>
      <w:r w:rsidR="00EC0942">
        <w:rPr>
          <w:rFonts w:ascii="Times New Roman" w:hAnsi="Times New Roman" w:cs="Times New Roman"/>
          <w:sz w:val="24"/>
          <w:szCs w:val="24"/>
        </w:rPr>
        <w:t>;</w:t>
      </w:r>
      <w:r w:rsidR="007A2D8F">
        <w:rPr>
          <w:rFonts w:ascii="Times New Roman" w:hAnsi="Times New Roman" w:cs="Times New Roman"/>
          <w:sz w:val="24"/>
          <w:szCs w:val="24"/>
        </w:rPr>
        <w:t xml:space="preserve"> </w:t>
      </w:r>
      <w:r w:rsidR="007C26D7" w:rsidRPr="007C26D7">
        <w:rPr>
          <w:rFonts w:ascii="Times New Roman" w:hAnsi="Times New Roman" w:cs="Times New Roman"/>
          <w:i/>
          <w:sz w:val="24"/>
          <w:szCs w:val="24"/>
        </w:rPr>
        <w:t>p&lt;</w:t>
      </w:r>
      <w:r w:rsidR="007A2D8F">
        <w:rPr>
          <w:rFonts w:ascii="Times New Roman" w:hAnsi="Times New Roman" w:cs="Times New Roman"/>
          <w:sz w:val="24"/>
          <w:szCs w:val="24"/>
        </w:rPr>
        <w:t>.001). Weighted mean HRs for clinical (</w:t>
      </w:r>
      <w:r w:rsidR="00EC0942">
        <w:rPr>
          <w:rFonts w:ascii="Times New Roman" w:hAnsi="Times New Roman" w:cs="Times New Roman"/>
          <w:sz w:val="24"/>
          <w:szCs w:val="24"/>
        </w:rPr>
        <w:t>weighted mean HR=3.67[1.06-</w:t>
      </w:r>
      <w:r w:rsidR="007A2D8F">
        <w:rPr>
          <w:rFonts w:ascii="Times New Roman" w:hAnsi="Times New Roman" w:cs="Times New Roman"/>
          <w:sz w:val="24"/>
          <w:szCs w:val="24"/>
        </w:rPr>
        <w:t>12.67</w:t>
      </w:r>
      <w:r w:rsidR="00EC0942">
        <w:rPr>
          <w:rFonts w:ascii="Times New Roman" w:hAnsi="Times New Roman" w:cs="Times New Roman"/>
          <w:sz w:val="24"/>
          <w:szCs w:val="24"/>
        </w:rPr>
        <w:t>];</w:t>
      </w:r>
      <w:r w:rsidR="007A2D8F">
        <w:rPr>
          <w:rFonts w:ascii="Times New Roman" w:hAnsi="Times New Roman" w:cs="Times New Roman"/>
          <w:sz w:val="24"/>
          <w:szCs w:val="24"/>
        </w:rPr>
        <w:t xml:space="preserve"> </w:t>
      </w:r>
      <w:r w:rsidR="007C26D7" w:rsidRPr="007C26D7">
        <w:rPr>
          <w:rFonts w:ascii="Times New Roman" w:hAnsi="Times New Roman" w:cs="Times New Roman"/>
          <w:i/>
          <w:sz w:val="24"/>
          <w:szCs w:val="24"/>
        </w:rPr>
        <w:t>p&lt;</w:t>
      </w:r>
      <w:r w:rsidR="007A2D8F">
        <w:rPr>
          <w:rFonts w:ascii="Times New Roman" w:hAnsi="Times New Roman" w:cs="Times New Roman"/>
          <w:sz w:val="24"/>
          <w:szCs w:val="24"/>
        </w:rPr>
        <w:t>.05) and self-injurious (</w:t>
      </w:r>
      <w:r w:rsidR="00EC0942">
        <w:rPr>
          <w:rFonts w:ascii="Times New Roman" w:hAnsi="Times New Roman" w:cs="Times New Roman"/>
          <w:sz w:val="24"/>
          <w:szCs w:val="24"/>
        </w:rPr>
        <w:t xml:space="preserve">weighted mean </w:t>
      </w:r>
      <w:r w:rsidR="007A2D8F">
        <w:rPr>
          <w:rFonts w:ascii="Times New Roman" w:hAnsi="Times New Roman" w:cs="Times New Roman"/>
          <w:sz w:val="24"/>
          <w:szCs w:val="24"/>
        </w:rPr>
        <w:t>HR=2.44</w:t>
      </w:r>
      <w:r w:rsidR="00EC0942">
        <w:rPr>
          <w:rFonts w:ascii="Times New Roman" w:hAnsi="Times New Roman" w:cs="Times New Roman"/>
          <w:sz w:val="24"/>
          <w:szCs w:val="24"/>
        </w:rPr>
        <w:t>[</w:t>
      </w:r>
      <w:r w:rsidR="00B925A2">
        <w:rPr>
          <w:rFonts w:ascii="Times New Roman" w:hAnsi="Times New Roman" w:cs="Times New Roman"/>
          <w:sz w:val="24"/>
          <w:szCs w:val="24"/>
        </w:rPr>
        <w:t>1.94</w:t>
      </w:r>
      <w:r w:rsidR="00EC0942">
        <w:rPr>
          <w:rFonts w:ascii="Times New Roman" w:hAnsi="Times New Roman" w:cs="Times New Roman"/>
          <w:sz w:val="24"/>
          <w:szCs w:val="24"/>
        </w:rPr>
        <w:t>-</w:t>
      </w:r>
      <w:r w:rsidR="007A2D8F">
        <w:rPr>
          <w:rFonts w:ascii="Times New Roman" w:hAnsi="Times New Roman" w:cs="Times New Roman"/>
          <w:sz w:val="24"/>
          <w:szCs w:val="24"/>
        </w:rPr>
        <w:t>3.08</w:t>
      </w:r>
      <w:r w:rsidR="00EC0942">
        <w:rPr>
          <w:rFonts w:ascii="Times New Roman" w:hAnsi="Times New Roman" w:cs="Times New Roman"/>
          <w:sz w:val="24"/>
          <w:szCs w:val="24"/>
        </w:rPr>
        <w:t>];</w:t>
      </w:r>
      <w:r w:rsidR="007A2D8F">
        <w:rPr>
          <w:rFonts w:ascii="Times New Roman" w:hAnsi="Times New Roman" w:cs="Times New Roman"/>
          <w:sz w:val="24"/>
          <w:szCs w:val="24"/>
        </w:rPr>
        <w:t xml:space="preserve"> </w:t>
      </w:r>
      <w:r w:rsidR="007C26D7" w:rsidRPr="007C26D7">
        <w:rPr>
          <w:rFonts w:ascii="Times New Roman" w:hAnsi="Times New Roman" w:cs="Times New Roman"/>
          <w:i/>
          <w:sz w:val="24"/>
          <w:szCs w:val="24"/>
        </w:rPr>
        <w:t>p&lt;</w:t>
      </w:r>
      <w:r w:rsidR="007A2D8F">
        <w:rPr>
          <w:rFonts w:ascii="Times New Roman" w:hAnsi="Times New Roman" w:cs="Times New Roman"/>
          <w:sz w:val="24"/>
          <w:szCs w:val="24"/>
        </w:rPr>
        <w:t>.001) were statistically equivalent.</w:t>
      </w:r>
    </w:p>
    <w:p w14:paraId="46B4A2C6" w14:textId="38A8E818" w:rsidR="00C239C9" w:rsidRPr="00A72893" w:rsidRDefault="00C23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239C9">
        <w:rPr>
          <w:rFonts w:ascii="Times New Roman" w:hAnsi="Times New Roman" w:cs="Times New Roman"/>
          <w:b/>
          <w:sz w:val="24"/>
          <w:szCs w:val="24"/>
        </w:rPr>
        <w:t>Sample Age.</w:t>
      </w:r>
      <w:r w:rsidR="00A72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893">
        <w:rPr>
          <w:rFonts w:ascii="Times New Roman" w:hAnsi="Times New Roman" w:cs="Times New Roman"/>
          <w:sz w:val="24"/>
          <w:szCs w:val="24"/>
        </w:rPr>
        <w:t>No HR studies used adolescent-only samples. Across studies that predicted attempts, 2 cases included mixed samples and 31 cases involved adult samples. For mixed samples, the weighted mean HR was 3.15 (</w:t>
      </w:r>
      <w:r w:rsidR="00EC0942">
        <w:rPr>
          <w:rFonts w:ascii="Times New Roman" w:hAnsi="Times New Roman" w:cs="Times New Roman"/>
          <w:sz w:val="24"/>
          <w:szCs w:val="24"/>
        </w:rPr>
        <w:t>[1.71-</w:t>
      </w:r>
      <w:r w:rsidR="00A72893">
        <w:rPr>
          <w:rFonts w:ascii="Times New Roman" w:hAnsi="Times New Roman" w:cs="Times New Roman"/>
          <w:sz w:val="24"/>
          <w:szCs w:val="24"/>
        </w:rPr>
        <w:t>5.81</w:t>
      </w:r>
      <w:r w:rsidR="00EC0942">
        <w:rPr>
          <w:rFonts w:ascii="Times New Roman" w:hAnsi="Times New Roman" w:cs="Times New Roman"/>
          <w:sz w:val="24"/>
          <w:szCs w:val="24"/>
        </w:rPr>
        <w:t>];</w:t>
      </w:r>
      <w:r w:rsidR="00A72893">
        <w:rPr>
          <w:rFonts w:ascii="Times New Roman" w:hAnsi="Times New Roman" w:cs="Times New Roman"/>
          <w:sz w:val="24"/>
          <w:szCs w:val="24"/>
        </w:rPr>
        <w:t xml:space="preserve"> </w:t>
      </w:r>
      <w:r w:rsidR="007C26D7" w:rsidRPr="007C26D7">
        <w:rPr>
          <w:rFonts w:ascii="Times New Roman" w:hAnsi="Times New Roman" w:cs="Times New Roman"/>
          <w:i/>
          <w:sz w:val="24"/>
          <w:szCs w:val="24"/>
        </w:rPr>
        <w:t>p&lt;</w:t>
      </w:r>
      <w:r w:rsidR="00A72893">
        <w:rPr>
          <w:rFonts w:ascii="Times New Roman" w:hAnsi="Times New Roman" w:cs="Times New Roman"/>
          <w:sz w:val="24"/>
          <w:szCs w:val="24"/>
        </w:rPr>
        <w:t>.01); for adult samples, the effect was 1.35 (</w:t>
      </w:r>
      <w:r w:rsidR="00EC0942">
        <w:rPr>
          <w:rFonts w:ascii="Times New Roman" w:hAnsi="Times New Roman" w:cs="Times New Roman"/>
          <w:sz w:val="24"/>
          <w:szCs w:val="24"/>
        </w:rPr>
        <w:t>[</w:t>
      </w:r>
      <w:r w:rsidR="00A72893">
        <w:rPr>
          <w:rFonts w:ascii="Times New Roman" w:hAnsi="Times New Roman" w:cs="Times New Roman"/>
          <w:sz w:val="24"/>
          <w:szCs w:val="24"/>
        </w:rPr>
        <w:t>1.25, 1.46</w:t>
      </w:r>
      <w:r w:rsidR="00EC0942">
        <w:rPr>
          <w:rFonts w:ascii="Times New Roman" w:hAnsi="Times New Roman" w:cs="Times New Roman"/>
          <w:sz w:val="24"/>
          <w:szCs w:val="24"/>
        </w:rPr>
        <w:t>];</w:t>
      </w:r>
      <w:r w:rsidR="00A72893">
        <w:rPr>
          <w:rFonts w:ascii="Times New Roman" w:hAnsi="Times New Roman" w:cs="Times New Roman"/>
          <w:sz w:val="24"/>
          <w:szCs w:val="24"/>
        </w:rPr>
        <w:t xml:space="preserve"> </w:t>
      </w:r>
      <w:r w:rsidR="007C26D7" w:rsidRPr="007C26D7">
        <w:rPr>
          <w:rFonts w:ascii="Times New Roman" w:hAnsi="Times New Roman" w:cs="Times New Roman"/>
          <w:i/>
          <w:sz w:val="24"/>
          <w:szCs w:val="24"/>
        </w:rPr>
        <w:t>p&lt;</w:t>
      </w:r>
      <w:r w:rsidR="00A72893">
        <w:rPr>
          <w:rFonts w:ascii="Times New Roman" w:hAnsi="Times New Roman" w:cs="Times New Roman"/>
          <w:sz w:val="24"/>
          <w:szCs w:val="24"/>
        </w:rPr>
        <w:t>.001). For studies predicting death, the majority of cases (n=39) involved mixed samples and 8 cases involved adult samples. The estimate for adult samples was 4.11 (</w:t>
      </w:r>
      <w:r w:rsidR="00EC0942">
        <w:rPr>
          <w:rFonts w:ascii="Times New Roman" w:hAnsi="Times New Roman" w:cs="Times New Roman"/>
          <w:sz w:val="24"/>
          <w:szCs w:val="24"/>
        </w:rPr>
        <w:t>[</w:t>
      </w:r>
      <w:r w:rsidR="00A72893">
        <w:rPr>
          <w:rFonts w:ascii="Times New Roman" w:hAnsi="Times New Roman" w:cs="Times New Roman"/>
          <w:sz w:val="24"/>
          <w:szCs w:val="24"/>
        </w:rPr>
        <w:t>1.53, 11.04</w:t>
      </w:r>
      <w:r w:rsidR="00EC0942">
        <w:rPr>
          <w:rFonts w:ascii="Times New Roman" w:hAnsi="Times New Roman" w:cs="Times New Roman"/>
          <w:sz w:val="24"/>
          <w:szCs w:val="24"/>
        </w:rPr>
        <w:t>];</w:t>
      </w:r>
      <w:r w:rsidR="00A72893">
        <w:rPr>
          <w:rFonts w:ascii="Times New Roman" w:hAnsi="Times New Roman" w:cs="Times New Roman"/>
          <w:sz w:val="24"/>
          <w:szCs w:val="24"/>
        </w:rPr>
        <w:t xml:space="preserve"> </w:t>
      </w:r>
      <w:r w:rsidR="007C26D7" w:rsidRPr="007C26D7">
        <w:rPr>
          <w:rFonts w:ascii="Times New Roman" w:hAnsi="Times New Roman" w:cs="Times New Roman"/>
          <w:i/>
          <w:sz w:val="24"/>
          <w:szCs w:val="24"/>
        </w:rPr>
        <w:t>p&lt;</w:t>
      </w:r>
      <w:r w:rsidR="00A72893">
        <w:rPr>
          <w:rFonts w:ascii="Times New Roman" w:hAnsi="Times New Roman" w:cs="Times New Roman"/>
          <w:sz w:val="24"/>
          <w:szCs w:val="24"/>
        </w:rPr>
        <w:t>.01); for mixed samples, the weighted mean HR was 2.74 (</w:t>
      </w:r>
      <w:r w:rsidR="00EC0942">
        <w:rPr>
          <w:rFonts w:ascii="Times New Roman" w:hAnsi="Times New Roman" w:cs="Times New Roman"/>
          <w:sz w:val="24"/>
          <w:szCs w:val="24"/>
        </w:rPr>
        <w:t>[</w:t>
      </w:r>
      <w:r w:rsidR="00A72893">
        <w:rPr>
          <w:rFonts w:ascii="Times New Roman" w:hAnsi="Times New Roman" w:cs="Times New Roman"/>
          <w:sz w:val="24"/>
          <w:szCs w:val="24"/>
        </w:rPr>
        <w:t>2.15, 3.49</w:t>
      </w:r>
      <w:r w:rsidR="00EC0942">
        <w:rPr>
          <w:rFonts w:ascii="Times New Roman" w:hAnsi="Times New Roman" w:cs="Times New Roman"/>
          <w:sz w:val="24"/>
          <w:szCs w:val="24"/>
        </w:rPr>
        <w:t>];</w:t>
      </w:r>
      <w:r w:rsidR="00A72893">
        <w:rPr>
          <w:rFonts w:ascii="Times New Roman" w:hAnsi="Times New Roman" w:cs="Times New Roman"/>
          <w:sz w:val="24"/>
          <w:szCs w:val="24"/>
        </w:rPr>
        <w:t xml:space="preserve"> </w:t>
      </w:r>
      <w:r w:rsidR="007C26D7" w:rsidRPr="007C26D7">
        <w:rPr>
          <w:rFonts w:ascii="Times New Roman" w:hAnsi="Times New Roman" w:cs="Times New Roman"/>
          <w:i/>
          <w:sz w:val="24"/>
          <w:szCs w:val="24"/>
        </w:rPr>
        <w:t>p&lt;</w:t>
      </w:r>
      <w:r w:rsidR="00A72893">
        <w:rPr>
          <w:rFonts w:ascii="Times New Roman" w:hAnsi="Times New Roman" w:cs="Times New Roman"/>
          <w:sz w:val="24"/>
          <w:szCs w:val="24"/>
        </w:rPr>
        <w:t>.001</w:t>
      </w:r>
      <w:r w:rsidR="007C26D7">
        <w:rPr>
          <w:rFonts w:ascii="Times New Roman" w:hAnsi="Times New Roman" w:cs="Times New Roman"/>
          <w:sz w:val="24"/>
          <w:szCs w:val="24"/>
        </w:rPr>
        <w:t>)</w:t>
      </w:r>
      <w:r w:rsidR="00A72893">
        <w:rPr>
          <w:rFonts w:ascii="Times New Roman" w:hAnsi="Times New Roman" w:cs="Times New Roman"/>
          <w:sz w:val="24"/>
          <w:szCs w:val="24"/>
        </w:rPr>
        <w:t>.</w:t>
      </w:r>
    </w:p>
    <w:p w14:paraId="07887194" w14:textId="749AAA9D" w:rsidR="00C239C9" w:rsidRPr="00C239C9" w:rsidRDefault="00C239C9">
      <w:pPr>
        <w:rPr>
          <w:rFonts w:ascii="Times New Roman" w:hAnsi="Times New Roman" w:cs="Times New Roman"/>
          <w:b/>
          <w:sz w:val="24"/>
          <w:szCs w:val="24"/>
        </w:rPr>
      </w:pPr>
      <w:r w:rsidRPr="00C239C9">
        <w:rPr>
          <w:rFonts w:ascii="Times New Roman" w:hAnsi="Times New Roman" w:cs="Times New Roman"/>
          <w:b/>
          <w:sz w:val="24"/>
          <w:szCs w:val="24"/>
        </w:rPr>
        <w:tab/>
        <w:t xml:space="preserve">Follow-Up Length. </w:t>
      </w:r>
      <w:r w:rsidR="007A2D8F">
        <w:rPr>
          <w:rFonts w:ascii="Times New Roman" w:hAnsi="Times New Roman" w:cs="Times New Roman"/>
          <w:sz w:val="24"/>
          <w:szCs w:val="24"/>
        </w:rPr>
        <w:t>HR analyses</w:t>
      </w:r>
      <w:r w:rsidRPr="00C239C9">
        <w:rPr>
          <w:rFonts w:ascii="Times New Roman" w:hAnsi="Times New Roman" w:cs="Times New Roman"/>
          <w:sz w:val="24"/>
          <w:szCs w:val="24"/>
        </w:rPr>
        <w:t xml:space="preserve"> failed to detect significant effects for attempts (</w:t>
      </w:r>
      <w:r w:rsidRPr="007C26D7">
        <w:rPr>
          <w:rFonts w:ascii="Times New Roman" w:hAnsi="Times New Roman" w:cs="Times New Roman"/>
          <w:i/>
          <w:sz w:val="24"/>
          <w:szCs w:val="24"/>
        </w:rPr>
        <w:t>b</w:t>
      </w:r>
      <w:r w:rsidRPr="00C239C9">
        <w:rPr>
          <w:rFonts w:ascii="Times New Roman" w:hAnsi="Times New Roman" w:cs="Times New Roman"/>
          <w:sz w:val="24"/>
          <w:szCs w:val="24"/>
        </w:rPr>
        <w:t xml:space="preserve">=.003, </w:t>
      </w:r>
      <w:r w:rsidRPr="007C26D7">
        <w:rPr>
          <w:rFonts w:ascii="Times New Roman" w:hAnsi="Times New Roman" w:cs="Times New Roman"/>
          <w:i/>
          <w:sz w:val="24"/>
          <w:szCs w:val="24"/>
        </w:rPr>
        <w:t>p</w:t>
      </w:r>
      <w:r w:rsidRPr="00C239C9">
        <w:rPr>
          <w:rFonts w:ascii="Times New Roman" w:hAnsi="Times New Roman" w:cs="Times New Roman"/>
          <w:sz w:val="24"/>
          <w:szCs w:val="24"/>
        </w:rPr>
        <w:t>=.35) and death (</w:t>
      </w:r>
      <w:r w:rsidRPr="007C26D7">
        <w:rPr>
          <w:rFonts w:ascii="Times New Roman" w:hAnsi="Times New Roman" w:cs="Times New Roman"/>
          <w:i/>
          <w:sz w:val="24"/>
          <w:szCs w:val="24"/>
        </w:rPr>
        <w:t>b</w:t>
      </w:r>
      <w:r w:rsidRPr="00C239C9">
        <w:rPr>
          <w:rFonts w:ascii="Times New Roman" w:hAnsi="Times New Roman" w:cs="Times New Roman"/>
          <w:sz w:val="24"/>
          <w:szCs w:val="24"/>
        </w:rPr>
        <w:t xml:space="preserve">&lt;.001, </w:t>
      </w:r>
      <w:r w:rsidRPr="007C26D7">
        <w:rPr>
          <w:rFonts w:ascii="Times New Roman" w:hAnsi="Times New Roman" w:cs="Times New Roman"/>
          <w:i/>
          <w:sz w:val="24"/>
          <w:szCs w:val="24"/>
        </w:rPr>
        <w:t>p</w:t>
      </w:r>
      <w:r w:rsidRPr="00C239C9">
        <w:rPr>
          <w:rFonts w:ascii="Times New Roman" w:hAnsi="Times New Roman" w:cs="Times New Roman"/>
          <w:sz w:val="24"/>
          <w:szCs w:val="24"/>
        </w:rPr>
        <w:t xml:space="preserve">=.56). </w:t>
      </w:r>
    </w:p>
    <w:sectPr w:rsidR="00C239C9" w:rsidRPr="00C23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38"/>
    <w:rsid w:val="0009651B"/>
    <w:rsid w:val="00160C0B"/>
    <w:rsid w:val="00171283"/>
    <w:rsid w:val="001A1406"/>
    <w:rsid w:val="00200B82"/>
    <w:rsid w:val="003B6660"/>
    <w:rsid w:val="00417E6E"/>
    <w:rsid w:val="00444222"/>
    <w:rsid w:val="00453E07"/>
    <w:rsid w:val="0052764A"/>
    <w:rsid w:val="00541538"/>
    <w:rsid w:val="0054693E"/>
    <w:rsid w:val="005A6E6E"/>
    <w:rsid w:val="00736E81"/>
    <w:rsid w:val="007A2D8F"/>
    <w:rsid w:val="007B6807"/>
    <w:rsid w:val="007C26D7"/>
    <w:rsid w:val="008E57F3"/>
    <w:rsid w:val="00903EB2"/>
    <w:rsid w:val="009C773B"/>
    <w:rsid w:val="00A72893"/>
    <w:rsid w:val="00A94DF1"/>
    <w:rsid w:val="00AB7BBD"/>
    <w:rsid w:val="00B01537"/>
    <w:rsid w:val="00B925A2"/>
    <w:rsid w:val="00C239C9"/>
    <w:rsid w:val="00CA754F"/>
    <w:rsid w:val="00D6168B"/>
    <w:rsid w:val="00DB174A"/>
    <w:rsid w:val="00EC0942"/>
    <w:rsid w:val="00F13EC1"/>
    <w:rsid w:val="00F6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BEAC"/>
  <w15:docId w15:val="{DE32F70F-9EB3-4D17-8145-91ADAD10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B8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444222"/>
    <w:rPr>
      <w:rFonts w:ascii="Times New Roman" w:hAnsi="Times New Roman"/>
      <w:sz w:val="24"/>
    </w:rPr>
  </w:style>
  <w:style w:type="character" w:customStyle="1" w:styleId="Style1Char">
    <w:name w:val="Style1 Char"/>
    <w:basedOn w:val="DefaultParagraphFont"/>
    <w:link w:val="Style1"/>
    <w:rsid w:val="00444222"/>
    <w:rPr>
      <w:rFonts w:ascii="Times New Roman" w:hAnsi="Times New Roman"/>
      <w:sz w:val="24"/>
    </w:rPr>
  </w:style>
  <w:style w:type="paragraph" w:customStyle="1" w:styleId="Grants">
    <w:name w:val="Grants"/>
    <w:basedOn w:val="NoSpacing"/>
    <w:link w:val="GrantsChar"/>
    <w:qFormat/>
    <w:rsid w:val="00736E81"/>
    <w:rPr>
      <w:sz w:val="22"/>
    </w:rPr>
  </w:style>
  <w:style w:type="character" w:customStyle="1" w:styleId="GrantsChar">
    <w:name w:val="Grants Char"/>
    <w:basedOn w:val="DefaultParagraphFont"/>
    <w:link w:val="Grants"/>
    <w:rsid w:val="00736E81"/>
    <w:rPr>
      <w:rFonts w:ascii="Arial" w:hAnsi="Arial"/>
    </w:rPr>
  </w:style>
  <w:style w:type="paragraph" w:styleId="NoSpacing">
    <w:name w:val="No Spacing"/>
    <w:uiPriority w:val="1"/>
    <w:qFormat/>
    <w:rsid w:val="00736E81"/>
    <w:pPr>
      <w:spacing w:after="0" w:line="240" w:lineRule="auto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17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E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E6E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E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</dc:creator>
  <cp:lastModifiedBy>Jess Ribeiro</cp:lastModifiedBy>
  <cp:revision>3</cp:revision>
  <dcterms:created xsi:type="dcterms:W3CDTF">2015-05-26T14:23:00Z</dcterms:created>
  <dcterms:modified xsi:type="dcterms:W3CDTF">2015-08-12T16:09:00Z</dcterms:modified>
</cp:coreProperties>
</file>