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57" w:rsidRPr="00BC4B1D" w:rsidRDefault="00442757" w:rsidP="00442757">
      <w:pPr>
        <w:widowControl/>
        <w:wordWrap/>
        <w:autoSpaceDE/>
        <w:autoSpaceDN/>
        <w:spacing w:after="0" w:line="480" w:lineRule="auto"/>
        <w:rPr>
          <w:rFonts w:ascii="Times New Roman" w:eastAsia="HYSinMyeongJo-Medium" w:hAnsi="Times New Roman" w:cs="Times New Roman"/>
          <w:kern w:val="0"/>
          <w:szCs w:val="20"/>
          <w:lang w:bidi="en-US"/>
        </w:rPr>
      </w:pPr>
      <w:r w:rsidRPr="00BC4B1D">
        <w:rPr>
          <w:rFonts w:ascii="Times New Roman" w:eastAsia="Malgun Gothic" w:hAnsi="Times New Roman" w:cs="Times New Roman"/>
          <w:szCs w:val="20"/>
        </w:rPr>
        <w:t xml:space="preserve">Supplementary Table </w:t>
      </w:r>
      <w:r w:rsidR="004E3BD0">
        <w:rPr>
          <w:rFonts w:ascii="Times New Roman" w:eastAsia="Malgun Gothic" w:hAnsi="Times New Roman" w:cs="Times New Roman"/>
          <w:szCs w:val="20"/>
        </w:rPr>
        <w:t>S</w:t>
      </w:r>
      <w:bookmarkStart w:id="0" w:name="_GoBack"/>
      <w:bookmarkEnd w:id="0"/>
      <w:r w:rsidRPr="00BC4B1D">
        <w:rPr>
          <w:rFonts w:ascii="Times New Roman" w:eastAsia="Malgun Gothic" w:hAnsi="Times New Roman" w:cs="Times New Roman"/>
          <w:szCs w:val="20"/>
        </w:rPr>
        <w:t>1.</w:t>
      </w:r>
      <w:r w:rsidRPr="00BC4B1D">
        <w:rPr>
          <w:rFonts w:ascii="Times New Roman" w:eastAsia="HYSinMyeongJo-Medium" w:hAnsi="Times New Roman" w:cs="Times New Roman"/>
          <w:kern w:val="0"/>
          <w:szCs w:val="20"/>
          <w:lang w:bidi="en-US"/>
        </w:rPr>
        <w:t xml:space="preserve"> Methylation percentages of the serotonin transporter (SLC6A4) promoter by SLC6A4 allele</w:t>
      </w:r>
      <w:r>
        <w:rPr>
          <w:rFonts w:ascii="Times New Roman" w:eastAsia="HYSinMyeongJo-Medium" w:hAnsi="Times New Roman" w:cs="Times New Roman"/>
          <w:kern w:val="0"/>
          <w:szCs w:val="20"/>
          <w:lang w:bidi="en-US"/>
        </w:rPr>
        <w:t xml:space="preserve"> </w:t>
      </w:r>
      <w:r w:rsidRPr="00BC4B1D">
        <w:rPr>
          <w:rFonts w:ascii="Times New Roman" w:eastAsia="HYSinMyeongJo-Medium" w:hAnsi="Times New Roman" w:cs="Times New Roman"/>
          <w:kern w:val="0"/>
          <w:szCs w:val="20"/>
          <w:lang w:bidi="en-US"/>
        </w:rPr>
        <w:t>type. Data are means (SDs).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2456"/>
        <w:gridCol w:w="1843"/>
        <w:gridCol w:w="1843"/>
        <w:gridCol w:w="992"/>
        <w:gridCol w:w="850"/>
      </w:tblGrid>
      <w:tr w:rsidR="00442757" w:rsidRPr="00BC4B1D" w:rsidTr="00143B93">
        <w:trPr>
          <w:trHeight w:val="87"/>
        </w:trPr>
        <w:tc>
          <w:tcPr>
            <w:tcW w:w="1196" w:type="dxa"/>
            <w:vMerge w:val="restart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SLC6A4</w:t>
            </w:r>
          </w:p>
        </w:tc>
        <w:tc>
          <w:tcPr>
            <w:tcW w:w="2456" w:type="dxa"/>
            <w:vMerge w:val="restart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SS (N=63)</w:t>
            </w:r>
          </w:p>
        </w:tc>
        <w:tc>
          <w:tcPr>
            <w:tcW w:w="1843" w:type="dxa"/>
            <w:vMerge w:val="restart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SL (N=35)</w:t>
            </w:r>
          </w:p>
        </w:tc>
        <w:tc>
          <w:tcPr>
            <w:tcW w:w="1843" w:type="dxa"/>
            <w:vMerge w:val="restart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LL (N=4)</w:t>
            </w:r>
          </w:p>
        </w:tc>
        <w:tc>
          <w:tcPr>
            <w:tcW w:w="1842" w:type="dxa"/>
            <w:gridSpan w:val="2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ANOVA</w:t>
            </w:r>
          </w:p>
        </w:tc>
      </w:tr>
      <w:tr w:rsidR="00442757" w:rsidRPr="00BC4B1D" w:rsidTr="00143B93">
        <w:trPr>
          <w:trHeight w:val="86"/>
        </w:trPr>
        <w:tc>
          <w:tcPr>
            <w:tcW w:w="1196" w:type="dxa"/>
            <w:vMerge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</w:p>
        </w:tc>
        <w:tc>
          <w:tcPr>
            <w:tcW w:w="2456" w:type="dxa"/>
            <w:vMerge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</w:p>
        </w:tc>
        <w:tc>
          <w:tcPr>
            <w:tcW w:w="1843" w:type="dxa"/>
            <w:vMerge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</w:p>
        </w:tc>
        <w:tc>
          <w:tcPr>
            <w:tcW w:w="1843" w:type="dxa"/>
            <w:vMerge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</w:p>
        </w:tc>
        <w:tc>
          <w:tcPr>
            <w:tcW w:w="992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F</w:t>
            </w:r>
          </w:p>
        </w:tc>
        <w:tc>
          <w:tcPr>
            <w:tcW w:w="850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P</w:t>
            </w:r>
          </w:p>
        </w:tc>
      </w:tr>
      <w:tr w:rsidR="00442757" w:rsidRPr="00BC4B1D" w:rsidTr="00143B93">
        <w:tc>
          <w:tcPr>
            <w:tcW w:w="119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CpG1</w:t>
            </w:r>
          </w:p>
        </w:tc>
        <w:tc>
          <w:tcPr>
            <w:tcW w:w="245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3.67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(2.77)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3.46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(2.59)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2.61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(0.92)</w:t>
            </w:r>
          </w:p>
        </w:tc>
        <w:tc>
          <w:tcPr>
            <w:tcW w:w="992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0.337</w:t>
            </w:r>
          </w:p>
        </w:tc>
        <w:tc>
          <w:tcPr>
            <w:tcW w:w="850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.853</w:t>
            </w:r>
          </w:p>
        </w:tc>
      </w:tr>
      <w:tr w:rsidR="00442757" w:rsidRPr="00BC4B1D" w:rsidTr="00143B93">
        <w:tc>
          <w:tcPr>
            <w:tcW w:w="119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CpG2</w:t>
            </w:r>
          </w:p>
        </w:tc>
        <w:tc>
          <w:tcPr>
            <w:tcW w:w="245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1.87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(1.86)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1.96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(1.96)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1.80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(0.33)</w:t>
            </w:r>
          </w:p>
        </w:tc>
        <w:tc>
          <w:tcPr>
            <w:tcW w:w="992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0.031</w:t>
            </w:r>
          </w:p>
        </w:tc>
        <w:tc>
          <w:tcPr>
            <w:tcW w:w="850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0.715</w:t>
            </w:r>
          </w:p>
        </w:tc>
      </w:tr>
      <w:tr w:rsidR="00442757" w:rsidRPr="00BC4B1D" w:rsidTr="00143B93">
        <w:tc>
          <w:tcPr>
            <w:tcW w:w="119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CpG3</w:t>
            </w:r>
          </w:p>
        </w:tc>
        <w:tc>
          <w:tcPr>
            <w:tcW w:w="245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1.64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(1.81)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1.44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(2.23)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1.21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(0.82)</w:t>
            </w:r>
          </w:p>
        </w:tc>
        <w:tc>
          <w:tcPr>
            <w:tcW w:w="992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0.190</w:t>
            </w:r>
          </w:p>
        </w:tc>
        <w:tc>
          <w:tcPr>
            <w:tcW w:w="850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0.970</w:t>
            </w:r>
          </w:p>
        </w:tc>
      </w:tr>
      <w:tr w:rsidR="00442757" w:rsidRPr="00BC4B1D" w:rsidTr="00143B93">
        <w:tc>
          <w:tcPr>
            <w:tcW w:w="119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CpG4</w:t>
            </w:r>
          </w:p>
        </w:tc>
        <w:tc>
          <w:tcPr>
            <w:tcW w:w="245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5.76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(3.51)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5.66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(3.52)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4.46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(0.29)</w:t>
            </w:r>
          </w:p>
        </w:tc>
        <w:tc>
          <w:tcPr>
            <w:tcW w:w="992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0.269</w:t>
            </w:r>
          </w:p>
        </w:tc>
        <w:tc>
          <w:tcPr>
            <w:tcW w:w="850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0.827</w:t>
            </w:r>
          </w:p>
        </w:tc>
      </w:tr>
      <w:tr w:rsidR="00442757" w:rsidRPr="00BC4B1D" w:rsidTr="00143B93">
        <w:tc>
          <w:tcPr>
            <w:tcW w:w="119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CpG5</w:t>
            </w:r>
          </w:p>
        </w:tc>
        <w:tc>
          <w:tcPr>
            <w:tcW w:w="245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3.09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(2.99)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2.94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(2.86)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2.02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(0.61)</w:t>
            </w:r>
          </w:p>
        </w:tc>
        <w:tc>
          <w:tcPr>
            <w:tcW w:w="992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0.266</w:t>
            </w:r>
          </w:p>
        </w:tc>
        <w:tc>
          <w:tcPr>
            <w:tcW w:w="850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0.765</w:t>
            </w:r>
          </w:p>
        </w:tc>
      </w:tr>
      <w:tr w:rsidR="00442757" w:rsidRPr="00BC4B1D" w:rsidTr="00143B93">
        <w:tc>
          <w:tcPr>
            <w:tcW w:w="119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CpG6</w:t>
            </w:r>
          </w:p>
        </w:tc>
        <w:tc>
          <w:tcPr>
            <w:tcW w:w="245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3.75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(3.48)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3.83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(3.53)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3.37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(0.70)</w:t>
            </w:r>
          </w:p>
        </w:tc>
        <w:tc>
          <w:tcPr>
            <w:tcW w:w="992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0.033</w:t>
            </w:r>
          </w:p>
        </w:tc>
        <w:tc>
          <w:tcPr>
            <w:tcW w:w="850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0.767</w:t>
            </w:r>
          </w:p>
        </w:tc>
      </w:tr>
      <w:tr w:rsidR="00442757" w:rsidRPr="00BC4B1D" w:rsidTr="00143B93">
        <w:tc>
          <w:tcPr>
            <w:tcW w:w="119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CpG7</w:t>
            </w:r>
          </w:p>
        </w:tc>
        <w:tc>
          <w:tcPr>
            <w:tcW w:w="245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3.42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(1.87)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3.80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(1.77)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2.97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(0.52)</w:t>
            </w:r>
          </w:p>
        </w:tc>
        <w:tc>
          <w:tcPr>
            <w:tcW w:w="992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0.711</w:t>
            </w:r>
          </w:p>
        </w:tc>
        <w:tc>
          <w:tcPr>
            <w:tcW w:w="850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0.968</w:t>
            </w:r>
          </w:p>
        </w:tc>
      </w:tr>
      <w:tr w:rsidR="00442757" w:rsidRPr="00BC4B1D" w:rsidTr="00143B93">
        <w:tc>
          <w:tcPr>
            <w:tcW w:w="119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 xml:space="preserve">CpG8 </w:t>
            </w:r>
          </w:p>
        </w:tc>
        <w:tc>
          <w:tcPr>
            <w:tcW w:w="245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1.87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(3.31)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1.86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(2.70)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1.18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(1.38)</w:t>
            </w:r>
          </w:p>
        </w:tc>
        <w:tc>
          <w:tcPr>
            <w:tcW w:w="992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0.096</w:t>
            </w:r>
          </w:p>
        </w:tc>
        <w:tc>
          <w:tcPr>
            <w:tcW w:w="850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0.494</w:t>
            </w:r>
          </w:p>
        </w:tc>
      </w:tr>
      <w:tr w:rsidR="00442757" w:rsidRPr="00BC4B1D" w:rsidTr="00143B93">
        <w:tc>
          <w:tcPr>
            <w:tcW w:w="119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Average</w:t>
            </w:r>
          </w:p>
        </w:tc>
        <w:tc>
          <w:tcPr>
            <w:tcW w:w="2456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3.14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(2.43)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3.12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(2.40)</w:t>
            </w:r>
          </w:p>
        </w:tc>
        <w:tc>
          <w:tcPr>
            <w:tcW w:w="1843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2.45</w:t>
            </w:r>
            <w:r>
              <w:rPr>
                <w:rFonts w:ascii="Times New Roman" w:hAnsi="Times New Roman" w:cs="Times New Roman" w:hint="eastAsia"/>
                <w:kern w:val="0"/>
                <w:szCs w:val="20"/>
                <w:lang w:bidi="en-US"/>
              </w:rPr>
              <w:t xml:space="preserve"> 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(0.19)</w:t>
            </w:r>
          </w:p>
        </w:tc>
        <w:tc>
          <w:tcPr>
            <w:tcW w:w="992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</w:t>
            </w:r>
            <w:r w:rsidRPr="00BC4B1D"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  <w:t>.159</w:t>
            </w:r>
          </w:p>
        </w:tc>
        <w:tc>
          <w:tcPr>
            <w:tcW w:w="850" w:type="dxa"/>
          </w:tcPr>
          <w:p w:rsidR="00442757" w:rsidRPr="00BC4B1D" w:rsidRDefault="00442757" w:rsidP="00143B93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HYSinMyeongJo-Medium" w:hAnsi="Times New Roman" w:cs="Times New Roman"/>
                <w:kern w:val="0"/>
                <w:szCs w:val="20"/>
                <w:lang w:bidi="en-US"/>
              </w:rPr>
            </w:pPr>
            <w:r w:rsidRPr="00BC4B1D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0.909</w:t>
            </w:r>
          </w:p>
        </w:tc>
      </w:tr>
    </w:tbl>
    <w:p w:rsidR="00442757" w:rsidRPr="00BC4B1D" w:rsidRDefault="00442757" w:rsidP="00442757">
      <w:pPr>
        <w:widowControl/>
        <w:wordWrap/>
        <w:autoSpaceDE/>
        <w:autoSpaceDN/>
        <w:rPr>
          <w:rFonts w:ascii="Times New Roman" w:eastAsia="HYSinMyeongJo-Medium" w:hAnsi="Times New Roman" w:cs="Times New Roman"/>
          <w:kern w:val="0"/>
          <w:szCs w:val="20"/>
          <w:lang w:bidi="en-US"/>
        </w:rPr>
      </w:pPr>
    </w:p>
    <w:p w:rsidR="00442757" w:rsidRPr="00BC4B1D" w:rsidRDefault="00442757" w:rsidP="00442757">
      <w:pPr>
        <w:widowControl/>
        <w:wordWrap/>
        <w:autoSpaceDE/>
        <w:autoSpaceDN/>
        <w:rPr>
          <w:rFonts w:ascii="Times New Roman" w:eastAsia="HYSinMyeongJo-Medium" w:hAnsi="Times New Roman" w:cs="Times New Roman"/>
          <w:kern w:val="0"/>
          <w:szCs w:val="20"/>
          <w:lang w:bidi="en-US"/>
        </w:rPr>
      </w:pPr>
    </w:p>
    <w:p w:rsidR="00442757" w:rsidRPr="00BC4B1D" w:rsidRDefault="00442757" w:rsidP="00442757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</w:p>
    <w:p w:rsidR="00442757" w:rsidRPr="00BC4B1D" w:rsidRDefault="00442757" w:rsidP="00442757">
      <w:pPr>
        <w:widowControl/>
        <w:wordWrap/>
        <w:autoSpaceDE/>
        <w:autoSpaceDN/>
        <w:spacing w:line="480" w:lineRule="auto"/>
        <w:rPr>
          <w:rFonts w:ascii="Times New Roman" w:eastAsia="HYSinMyeongJo-Medium" w:hAnsi="Times New Roman" w:cs="Times New Roman"/>
          <w:kern w:val="0"/>
          <w:szCs w:val="20"/>
          <w:lang w:bidi="en-US"/>
        </w:rPr>
      </w:pPr>
    </w:p>
    <w:p w:rsidR="00442757" w:rsidRDefault="00442757" w:rsidP="00442757"/>
    <w:p w:rsidR="001B2037" w:rsidRDefault="001B2037"/>
    <w:sectPr w:rsidR="001B2037" w:rsidSect="007C2D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SinMyeongJo-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757"/>
    <w:rsid w:val="001B2037"/>
    <w:rsid w:val="00442757"/>
    <w:rsid w:val="004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31A8A-6B9E-4B57-A9FB-4177F19D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57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7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snmh</dc:creator>
  <cp:lastModifiedBy>User</cp:lastModifiedBy>
  <cp:revision>3</cp:revision>
  <dcterms:created xsi:type="dcterms:W3CDTF">2014-08-11T05:59:00Z</dcterms:created>
  <dcterms:modified xsi:type="dcterms:W3CDTF">2015-05-07T13:40:00Z</dcterms:modified>
</cp:coreProperties>
</file>