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94" w:rsidRDefault="00EA6094" w:rsidP="00EA609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Text: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A6094" w:rsidRDefault="00EA6094" w:rsidP="00EA6094">
      <w:pPr>
        <w:rPr>
          <w:rFonts w:ascii="Arial" w:hAnsi="Arial" w:cs="Arial"/>
          <w:color w:val="0070C0"/>
          <w:sz w:val="16"/>
          <w:szCs w:val="16"/>
        </w:rPr>
      </w:pPr>
    </w:p>
    <w:p w:rsidR="00EA6094" w:rsidRDefault="00EA6094" w:rsidP="00EA6094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Additional task details</w:t>
      </w:r>
    </w:p>
    <w:p w:rsidR="00311980" w:rsidRDefault="00311980" w:rsidP="00311980">
      <w:pPr>
        <w:spacing w:line="480" w:lineRule="auto"/>
        <w:jc w:val="both"/>
        <w:rPr>
          <w:rFonts w:ascii="Arial"/>
        </w:rPr>
      </w:pPr>
      <w:r>
        <w:rPr>
          <w:rFonts w:ascii="Arial"/>
        </w:rPr>
        <w:t xml:space="preserve">Subjects were given written and verbal instructions prior to scanning. During encoding, 72 images comprising 36 images depicting emotionally neutral scenes and 36 depicting emotionally positive scenes were presented. A further matched 72 images were selected as distracters for post-scan testing. For the post-scan recognition test participants were shown 144 slides on a laptop computer (72 old items and 72 new distracters) and were asked to indicate whether the images were </w:t>
      </w:r>
      <w:r>
        <w:rPr>
          <w:rFonts w:hAnsi="Arial"/>
        </w:rPr>
        <w:t>‘</w:t>
      </w:r>
      <w:r>
        <w:rPr>
          <w:rFonts w:ascii="Arial"/>
        </w:rPr>
        <w:t>recognised</w:t>
      </w:r>
      <w:r>
        <w:rPr>
          <w:rFonts w:hAnsi="Arial"/>
        </w:rPr>
        <w:t>’</w:t>
      </w:r>
      <w:r>
        <w:rPr>
          <w:rFonts w:hAnsi="Arial"/>
        </w:rPr>
        <w:t xml:space="preserve"> </w:t>
      </w:r>
      <w:r>
        <w:rPr>
          <w:rFonts w:ascii="Arial"/>
        </w:rPr>
        <w:t xml:space="preserve">or </w:t>
      </w:r>
      <w:r>
        <w:rPr>
          <w:rFonts w:hAnsi="Arial"/>
        </w:rPr>
        <w:t>‘</w:t>
      </w:r>
      <w:r>
        <w:rPr>
          <w:rFonts w:ascii="Arial"/>
        </w:rPr>
        <w:t>not recognised</w:t>
      </w:r>
      <w:r>
        <w:rPr>
          <w:rFonts w:hAnsi="Arial"/>
        </w:rPr>
        <w:t>’</w:t>
      </w:r>
      <w:r>
        <w:rPr>
          <w:rFonts w:hAnsi="Arial"/>
        </w:rPr>
        <w:t xml:space="preserve"> </w:t>
      </w:r>
      <w:r>
        <w:rPr>
          <w:rFonts w:ascii="Arial"/>
        </w:rPr>
        <w:t>by pressing the appropriate button.</w:t>
      </w:r>
    </w:p>
    <w:p w:rsidR="00EA6094" w:rsidRDefault="00EA6094" w:rsidP="00EA6094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selection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old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images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counterbalanced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across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subjects.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completed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runs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task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comprising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emotion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blocks,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neutral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blocks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(25s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duration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each)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interleaved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blocks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baseline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(12.5s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duration).</w:t>
      </w:r>
      <w:r>
        <w:rPr>
          <w:rFonts w:ascii="Arial" w:eastAsia="Arial" w:hAnsi="Arial" w:cs="Arial"/>
        </w:rPr>
        <w:t xml:space="preserve"> </w:t>
      </w:r>
    </w:p>
    <w:p w:rsidR="00EA6094" w:rsidRDefault="00EA6094" w:rsidP="00EA60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positive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stimuli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mean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normative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control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ratings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emotional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valence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(scored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positive)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emotional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arousal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(scored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minimum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maximum)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were: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7.30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(standard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deviation,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0.52)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5.72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0.62)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7.12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0.49)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5.67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0.62)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Emotional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valence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emotional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arousal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ratings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neutral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scenes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5.05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0.47)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3.07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0.49)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5.14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0.50)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3.01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0.59)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2.</w:t>
      </w:r>
    </w:p>
    <w:p w:rsidR="00EA6094" w:rsidRDefault="00EA6094" w:rsidP="00EA6094">
      <w:pPr>
        <w:rPr>
          <w:rFonts w:ascii="Arial" w:hAnsi="Arial" w:cs="Arial"/>
          <w:color w:val="0070C0"/>
          <w:sz w:val="16"/>
          <w:szCs w:val="16"/>
        </w:rPr>
      </w:pPr>
    </w:p>
    <w:p w:rsidR="00EA6094" w:rsidRPr="008F60A4" w:rsidRDefault="00EA6094" w:rsidP="00EA6094">
      <w:pPr>
        <w:pStyle w:val="Heading3"/>
        <w:rPr>
          <w:rFonts w:ascii="Arial" w:hAnsi="Arial" w:cs="Arial"/>
          <w:i/>
          <w:iCs/>
        </w:rPr>
      </w:pPr>
      <w:r w:rsidRPr="008F60A4">
        <w:rPr>
          <w:rFonts w:ascii="Arial" w:hAnsi="Arial" w:cs="Arial"/>
          <w:i/>
          <w:iCs/>
        </w:rPr>
        <w:t>Scanning</w:t>
      </w:r>
      <w:r w:rsidRPr="008F60A4">
        <w:rPr>
          <w:rFonts w:ascii="Arial" w:eastAsia="Arial" w:hAnsi="Arial" w:cs="Arial"/>
          <w:i/>
          <w:iCs/>
        </w:rPr>
        <w:t xml:space="preserve"> </w:t>
      </w:r>
      <w:r w:rsidRPr="008F60A4">
        <w:rPr>
          <w:rFonts w:ascii="Arial" w:hAnsi="Arial" w:cs="Arial"/>
          <w:i/>
          <w:iCs/>
        </w:rPr>
        <w:t>procedure</w:t>
      </w:r>
    </w:p>
    <w:p w:rsidR="00EA6094" w:rsidRDefault="00EA6094" w:rsidP="00EA60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Imaging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carried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Brain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Imaging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Centre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(BRIC)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Scotland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1.5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scanner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(GE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Medical,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Milwaukee,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USA).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imaging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protocol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consisted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localizer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scan,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followed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T2-weighted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spin-echo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sequence,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functional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imaging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paradigms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(only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described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here),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finally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structural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weighted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sequence.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Axial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gradient-echo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images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(EPI)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(TR/TE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2500/40ms;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matrix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64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x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64;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view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fov</w:t>
      </w:r>
      <w:proofErr w:type="spellEnd"/>
      <w:r>
        <w:rPr>
          <w:rFonts w:ascii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cm)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acquired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continually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runs.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Thirty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contiguous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interleaved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5-mm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slices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aligned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anterior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posterior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commissure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acquired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period.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acquisition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consisted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99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volumes,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four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volumes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discarded.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sequence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yielded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128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contiguous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coronal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slices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(matrix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192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x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192;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fov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cm;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flip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angle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8°).</w:t>
      </w:r>
    </w:p>
    <w:p w:rsidR="00EA6094" w:rsidRDefault="00EA6094" w:rsidP="00EA6094">
      <w:pPr>
        <w:rPr>
          <w:rFonts w:ascii="Arial" w:hAnsi="Arial" w:cs="Arial"/>
          <w:color w:val="0070C0"/>
          <w:sz w:val="16"/>
          <w:szCs w:val="16"/>
        </w:rPr>
      </w:pPr>
    </w:p>
    <w:p w:rsidR="00EA6094" w:rsidRDefault="00EA6094" w:rsidP="00EA6094">
      <w:pPr>
        <w:pageBreakBefore/>
        <w:rPr>
          <w:rFonts w:ascii="Arial" w:hAnsi="Arial" w:cs="Calibri"/>
          <w:b/>
          <w:bCs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</w:rPr>
        <w:lastRenderedPageBreak/>
        <w:t>Supplementary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Calibri"/>
          <w:b/>
          <w:bCs/>
          <w:sz w:val="24"/>
          <w:szCs w:val="24"/>
        </w:rPr>
        <w:t>ables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Calibri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Calibri"/>
          <w:b/>
          <w:bCs/>
          <w:sz w:val="24"/>
          <w:szCs w:val="24"/>
        </w:rPr>
        <w:t>igures:</w:t>
      </w:r>
    </w:p>
    <w:p w:rsidR="00EA6094" w:rsidRDefault="00EA6094" w:rsidP="00EA6094">
      <w:pPr>
        <w:rPr>
          <w:rFonts w:ascii="Arial" w:hAnsi="Arial" w:cs="Calibri"/>
        </w:rPr>
      </w:pPr>
    </w:p>
    <w:p w:rsidR="00EA6094" w:rsidRDefault="00EA6094" w:rsidP="00EA6094">
      <w:pPr>
        <w:spacing w:before="60" w:after="60"/>
        <w:rPr>
          <w:rFonts w:ascii="Arial" w:hAnsi="Arial" w:cs="Calibri"/>
        </w:rPr>
      </w:pPr>
      <w:r>
        <w:rPr>
          <w:rFonts w:ascii="Arial" w:hAnsi="Arial" w:cs="Calibri"/>
          <w:b/>
        </w:rPr>
        <w:t>Supplementary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Calibri"/>
          <w:b/>
        </w:rPr>
        <w:t>Table</w:t>
      </w:r>
      <w:r>
        <w:rPr>
          <w:rFonts w:ascii="Arial" w:eastAsia="Arial" w:hAnsi="Arial" w:cs="Arial"/>
          <w:b/>
        </w:rPr>
        <w:t xml:space="preserve"> </w:t>
      </w:r>
      <w:proofErr w:type="gramStart"/>
      <w:r w:rsidR="004E3703">
        <w:rPr>
          <w:rFonts w:ascii="Arial" w:eastAsia="Arial" w:hAnsi="Arial" w:cs="Arial"/>
          <w:b/>
        </w:rPr>
        <w:t>S</w:t>
      </w:r>
      <w:r>
        <w:rPr>
          <w:rFonts w:ascii="Arial" w:hAnsi="Arial" w:cs="Calibri"/>
          <w:b/>
        </w:rPr>
        <w:t>1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Calibri"/>
        </w:rPr>
        <w:t>p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Calibri"/>
        </w:rPr>
        <w:t>values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Calibri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Calibri"/>
        </w:rPr>
        <w:t>pair-wise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Calibri"/>
        </w:rPr>
        <w:t>comparisons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Calibri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Calibri"/>
        </w:rPr>
        <w:t>trait-related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Calibri"/>
        </w:rPr>
        <w:t>variables</w:t>
      </w:r>
    </w:p>
    <w:p w:rsidR="00EA6094" w:rsidRDefault="00EA6094" w:rsidP="00EA6094">
      <w:pPr>
        <w:spacing w:before="60" w:after="60"/>
        <w:rPr>
          <w:rFonts w:ascii="Arial" w:hAnsi="Arial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5"/>
        <w:gridCol w:w="2179"/>
        <w:gridCol w:w="2363"/>
        <w:gridCol w:w="2411"/>
      </w:tblGrid>
      <w:tr w:rsidR="00EA6094" w:rsidTr="0012567D"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b/>
                <w:sz w:val="16"/>
                <w:szCs w:val="16"/>
              </w:rPr>
            </w:pPr>
            <w:r>
              <w:rPr>
                <w:rFonts w:ascii="Arial" w:hAnsi="Arial" w:cs="Calibri"/>
                <w:b/>
                <w:sz w:val="16"/>
                <w:szCs w:val="16"/>
              </w:rPr>
              <w:t>Variable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b/>
                <w:sz w:val="16"/>
                <w:szCs w:val="16"/>
              </w:rPr>
            </w:pPr>
            <w:r>
              <w:rPr>
                <w:rFonts w:ascii="Arial" w:hAnsi="Arial" w:cs="Calibri"/>
                <w:b/>
                <w:sz w:val="16"/>
                <w:szCs w:val="16"/>
              </w:rPr>
              <w:t>Controls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Well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b/>
                <w:sz w:val="16"/>
                <w:szCs w:val="16"/>
              </w:rPr>
            </w:pPr>
            <w:r>
              <w:rPr>
                <w:rFonts w:ascii="Arial" w:hAnsi="Arial" w:cs="Calibri"/>
                <w:b/>
                <w:sz w:val="16"/>
                <w:szCs w:val="16"/>
              </w:rPr>
              <w:t>Controls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MDD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Well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b/>
                <w:sz w:val="16"/>
                <w:szCs w:val="16"/>
              </w:rPr>
              <w:t>MDD</w:t>
            </w:r>
          </w:p>
        </w:tc>
      </w:tr>
      <w:tr w:rsidR="00EA6094" w:rsidTr="0012567D">
        <w:tc>
          <w:tcPr>
            <w:tcW w:w="1575" w:type="dxa"/>
            <w:tcBorders>
              <w:top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HAM-D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2363" w:type="dxa"/>
            <w:tcBorders>
              <w:top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0.007</w:t>
            </w:r>
          </w:p>
        </w:tc>
        <w:tc>
          <w:tcPr>
            <w:tcW w:w="2411" w:type="dxa"/>
            <w:tcBorders>
              <w:top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0.002</w:t>
            </w:r>
          </w:p>
        </w:tc>
      </w:tr>
      <w:tr w:rsidR="00EA6094" w:rsidTr="0012567D">
        <w:tc>
          <w:tcPr>
            <w:tcW w:w="1575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Cyclothymia</w:t>
            </w:r>
          </w:p>
        </w:tc>
        <w:tc>
          <w:tcPr>
            <w:tcW w:w="2179" w:type="dxa"/>
            <w:tcBorders>
              <w:left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2363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0.001</w:t>
            </w:r>
          </w:p>
        </w:tc>
        <w:tc>
          <w:tcPr>
            <w:tcW w:w="2411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&lt;0.001</w:t>
            </w:r>
          </w:p>
        </w:tc>
      </w:tr>
      <w:tr w:rsidR="00EA6094" w:rsidTr="0012567D">
        <w:tc>
          <w:tcPr>
            <w:tcW w:w="1575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Depression</w:t>
            </w:r>
          </w:p>
        </w:tc>
        <w:tc>
          <w:tcPr>
            <w:tcW w:w="2179" w:type="dxa"/>
            <w:tcBorders>
              <w:left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2363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0.013</w:t>
            </w:r>
          </w:p>
        </w:tc>
        <w:tc>
          <w:tcPr>
            <w:tcW w:w="2411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0.003</w:t>
            </w:r>
          </w:p>
        </w:tc>
      </w:tr>
      <w:tr w:rsidR="00EA6094" w:rsidTr="0012567D">
        <w:tc>
          <w:tcPr>
            <w:tcW w:w="1575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Irritability</w:t>
            </w:r>
          </w:p>
        </w:tc>
        <w:tc>
          <w:tcPr>
            <w:tcW w:w="2179" w:type="dxa"/>
            <w:tcBorders>
              <w:left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2363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0.017</w:t>
            </w:r>
          </w:p>
        </w:tc>
        <w:tc>
          <w:tcPr>
            <w:tcW w:w="2411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0.072</w:t>
            </w:r>
          </w:p>
        </w:tc>
      </w:tr>
      <w:tr w:rsidR="00EA6094" w:rsidTr="0012567D">
        <w:tc>
          <w:tcPr>
            <w:tcW w:w="1575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Hyperthymia</w:t>
            </w:r>
          </w:p>
        </w:tc>
        <w:tc>
          <w:tcPr>
            <w:tcW w:w="2179" w:type="dxa"/>
            <w:tcBorders>
              <w:left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0.041</w:t>
            </w:r>
          </w:p>
        </w:tc>
        <w:tc>
          <w:tcPr>
            <w:tcW w:w="2363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2411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</w:tr>
      <w:tr w:rsidR="00EA6094" w:rsidTr="0012567D">
        <w:tc>
          <w:tcPr>
            <w:tcW w:w="1575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Neuroticism</w:t>
            </w:r>
          </w:p>
        </w:tc>
        <w:tc>
          <w:tcPr>
            <w:tcW w:w="2179" w:type="dxa"/>
            <w:tcBorders>
              <w:left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2363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&lt;0.001</w:t>
            </w:r>
          </w:p>
        </w:tc>
        <w:tc>
          <w:tcPr>
            <w:tcW w:w="2411" w:type="dxa"/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&lt;0.001</w:t>
            </w:r>
          </w:p>
        </w:tc>
      </w:tr>
      <w:tr w:rsidR="00EA6094" w:rsidTr="0012567D"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Conscientious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0.004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/>
              <w:jc w:val="center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</w:tr>
    </w:tbl>
    <w:p w:rsidR="00EA6094" w:rsidRDefault="00EA6094" w:rsidP="00EA6094">
      <w:pPr>
        <w:sectPr w:rsidR="00EA60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09" w:gutter="0"/>
          <w:cols w:space="720"/>
          <w:docGrid w:linePitch="360"/>
        </w:sectPr>
      </w:pPr>
    </w:p>
    <w:p w:rsidR="00EA6094" w:rsidRDefault="00EA6094" w:rsidP="00EA6094">
      <w:pPr>
        <w:rPr>
          <w:rFonts w:ascii="Arial" w:hAnsi="Arial" w:cs="Calibri"/>
          <w:color w:val="0070C0"/>
          <w:sz w:val="16"/>
          <w:szCs w:val="16"/>
        </w:rPr>
      </w:pPr>
    </w:p>
    <w:p w:rsidR="00EA6094" w:rsidRDefault="00EA6094" w:rsidP="00EA6094">
      <w:pPr>
        <w:rPr>
          <w:rFonts w:ascii="Arial" w:hAnsi="Arial" w:cs="Calibri"/>
          <w:color w:val="0070C0"/>
        </w:rPr>
      </w:pPr>
    </w:p>
    <w:p w:rsidR="00EA6094" w:rsidRDefault="00EA6094" w:rsidP="00EA6094">
      <w:pPr>
        <w:rPr>
          <w:rFonts w:ascii="Arial" w:hAnsi="Arial" w:cs="Calibri"/>
          <w:color w:val="0070C0"/>
        </w:rPr>
      </w:pPr>
    </w:p>
    <w:p w:rsidR="00EA6094" w:rsidRDefault="00EA6094" w:rsidP="00EA6094">
      <w:pPr>
        <w:rPr>
          <w:rFonts w:ascii="Arial" w:hAnsi="Arial" w:cs="Calibri"/>
          <w:color w:val="0070C0"/>
        </w:rPr>
      </w:pPr>
    </w:p>
    <w:p w:rsidR="00EA6094" w:rsidRDefault="00EA6094" w:rsidP="00EA6094">
      <w:pPr>
        <w:pageBreakBefore/>
        <w:jc w:val="center"/>
        <w:rPr>
          <w:rFonts w:ascii="Arial" w:hAnsi="Arial" w:cs="Calibri"/>
        </w:rPr>
      </w:pPr>
      <w:r>
        <w:rPr>
          <w:rFonts w:ascii="Arial" w:hAnsi="Arial" w:cs="Calibri"/>
          <w:b/>
        </w:rPr>
        <w:lastRenderedPageBreak/>
        <w:t>Supplementary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Calibri"/>
          <w:b/>
        </w:rPr>
        <w:t>Table</w:t>
      </w:r>
      <w:r>
        <w:rPr>
          <w:rFonts w:ascii="Arial" w:eastAsia="Arial" w:hAnsi="Arial" w:cs="Arial"/>
          <w:b/>
        </w:rPr>
        <w:t xml:space="preserve"> </w:t>
      </w:r>
      <w:r w:rsidR="004E3703">
        <w:rPr>
          <w:rFonts w:ascii="Arial" w:eastAsia="Arial" w:hAnsi="Arial" w:cs="Arial"/>
          <w:b/>
        </w:rPr>
        <w:t>S</w:t>
      </w:r>
      <w:r w:rsidR="00611253">
        <w:rPr>
          <w:rFonts w:ascii="Arial" w:hAnsi="Arial" w:cs="Arial"/>
          <w:b/>
        </w:rPr>
        <w:t>2</w:t>
      </w:r>
      <w:r>
        <w:rPr>
          <w:rFonts w:ascii="Arial" w:eastAsia="Arial" w:hAnsi="Arial" w:cs="Arial"/>
        </w:rPr>
        <w:t xml:space="preserve"> </w:t>
      </w:r>
      <w:r w:rsidR="00D03D7C">
        <w:rPr>
          <w:rFonts w:ascii="Arial" w:eastAsia="Arial" w:hAnsi="Arial" w:cs="Arial"/>
        </w:rPr>
        <w:t>Analysis of potential confounders</w:t>
      </w:r>
    </w:p>
    <w:p w:rsidR="00EA6094" w:rsidRDefault="00EA6094" w:rsidP="00EA6094">
      <w:pPr>
        <w:rPr>
          <w:rFonts w:ascii="Arial" w:hAnsi="Arial" w:cs="Calibri"/>
        </w:rPr>
      </w:pPr>
    </w:p>
    <w:p w:rsidR="00EA6094" w:rsidRDefault="00EA6094" w:rsidP="00EA6094">
      <w:pPr>
        <w:rPr>
          <w:rFonts w:ascii="Arial" w:hAnsi="Arial" w:cs="Calibri"/>
        </w:rPr>
      </w:pPr>
    </w:p>
    <w:tbl>
      <w:tblPr>
        <w:tblW w:w="5859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0"/>
        <w:gridCol w:w="445"/>
        <w:gridCol w:w="106"/>
        <w:gridCol w:w="22"/>
        <w:gridCol w:w="115"/>
        <w:gridCol w:w="42"/>
        <w:gridCol w:w="713"/>
        <w:gridCol w:w="98"/>
        <w:gridCol w:w="22"/>
        <w:gridCol w:w="157"/>
        <w:gridCol w:w="267"/>
        <w:gridCol w:w="94"/>
        <w:gridCol w:w="29"/>
        <w:gridCol w:w="140"/>
        <w:gridCol w:w="10"/>
        <w:gridCol w:w="129"/>
        <w:gridCol w:w="621"/>
        <w:gridCol w:w="57"/>
        <w:gridCol w:w="94"/>
        <w:gridCol w:w="83"/>
        <w:gridCol w:w="96"/>
        <w:gridCol w:w="42"/>
        <w:gridCol w:w="878"/>
        <w:gridCol w:w="848"/>
      </w:tblGrid>
      <w:tr w:rsidR="00EA6094" w:rsidTr="002E470D">
        <w:trPr>
          <w:gridBefore w:val="1"/>
          <w:wBefore w:w="731" w:type="dxa"/>
          <w:cantSplit/>
          <w:trHeight w:val="270"/>
          <w:tblHeader/>
        </w:trPr>
        <w:tc>
          <w:tcPr>
            <w:tcW w:w="5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value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</w:rPr>
              <w:t>K</w:t>
            </w:r>
            <w:r>
              <w:rPr>
                <w:rFonts w:ascii="Arial" w:hAnsi="Arial" w:cs="Arial"/>
                <w:b/>
                <w:sz w:val="16"/>
                <w:vertAlign w:val="subscript"/>
              </w:rPr>
              <w:t>E</w:t>
            </w:r>
          </w:p>
        </w:tc>
        <w:tc>
          <w:tcPr>
            <w:tcW w:w="54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Co-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ords</w:t>
            </w:r>
            <w:proofErr w:type="spellEnd"/>
          </w:p>
        </w:tc>
        <w:tc>
          <w:tcPr>
            <w:tcW w:w="20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Region</w:t>
            </w:r>
          </w:p>
        </w:tc>
      </w:tr>
      <w:tr w:rsidR="002E470D" w:rsidTr="002E470D">
        <w:tblPrEx>
          <w:jc w:val="center"/>
          <w:tblInd w:w="0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48" w:type="dxa"/>
          <w:trHeight w:val="223"/>
          <w:jc w:val="center"/>
        </w:trPr>
        <w:tc>
          <w:tcPr>
            <w:tcW w:w="501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70D" w:rsidRDefault="002E470D" w:rsidP="002E47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360" w:lineRule="auto"/>
              <w:jc w:val="both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Diagnostic status at time of scan</w:t>
            </w:r>
          </w:p>
        </w:tc>
      </w:tr>
      <w:tr w:rsidR="00D03D7C" w:rsidTr="002E470D">
        <w:trPr>
          <w:gridBefore w:val="1"/>
          <w:wBefore w:w="731" w:type="dxa"/>
          <w:cantSplit/>
          <w:trHeight w:val="317"/>
        </w:trPr>
        <w:tc>
          <w:tcPr>
            <w:tcW w:w="20" w:type="dxa"/>
            <w:shd w:val="clear" w:color="auto" w:fill="auto"/>
          </w:tcPr>
          <w:p w:rsidR="00D03D7C" w:rsidRPr="00D03D7C" w:rsidRDefault="00D03D7C" w:rsidP="0012567D">
            <w:pPr>
              <w:pStyle w:val="TableContents"/>
              <w:snapToGrid w:val="0"/>
            </w:pPr>
          </w:p>
        </w:tc>
        <w:tc>
          <w:tcPr>
            <w:tcW w:w="510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</w:rPr>
            </w:pPr>
            <w:r w:rsidRPr="00D03D7C">
              <w:rPr>
                <w:rFonts w:ascii="Arial" w:hAnsi="Arial" w:cs="Calibri"/>
                <w:b/>
              </w:rPr>
              <w:t>Removing related individuals</w:t>
            </w:r>
          </w:p>
        </w:tc>
      </w:tr>
      <w:tr w:rsidR="00EA6094" w:rsidTr="002E470D">
        <w:trPr>
          <w:gridBefore w:val="1"/>
          <w:wBefore w:w="731" w:type="dxa"/>
          <w:cantSplit/>
          <w:trHeight w:val="317"/>
        </w:trPr>
        <w:tc>
          <w:tcPr>
            <w:tcW w:w="20" w:type="dxa"/>
            <w:shd w:val="clear" w:color="auto" w:fill="auto"/>
          </w:tcPr>
          <w:p w:rsidR="00EA6094" w:rsidRDefault="00EA6094" w:rsidP="0012567D">
            <w:pPr>
              <w:pStyle w:val="TableContents"/>
              <w:snapToGrid w:val="0"/>
            </w:pPr>
          </w:p>
        </w:tc>
        <w:tc>
          <w:tcPr>
            <w:tcW w:w="510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Pr="00D03D7C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Emotion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versus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baseline</w:t>
            </w:r>
          </w:p>
        </w:tc>
      </w:tr>
      <w:tr w:rsidR="00EA6094" w:rsidTr="002E470D">
        <w:trPr>
          <w:gridBefore w:val="1"/>
          <w:wBefore w:w="731" w:type="dxa"/>
          <w:cantSplit/>
          <w:trHeight w:val="317"/>
        </w:trPr>
        <w:tc>
          <w:tcPr>
            <w:tcW w:w="20" w:type="dxa"/>
            <w:shd w:val="clear" w:color="auto" w:fill="auto"/>
          </w:tcPr>
          <w:p w:rsidR="00EA6094" w:rsidRDefault="00EA6094" w:rsidP="0012567D">
            <w:pPr>
              <w:snapToGrid w:val="0"/>
              <w:rPr>
                <w:rFonts w:ascii="Arial" w:eastAsia="Arial" w:hAnsi="Arial" w:cs="Calibri"/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3"/>
            <w:tcBorders>
              <w:bottom w:val="single" w:sz="4" w:space="0" w:color="000000"/>
            </w:tcBorders>
            <w:shd w:val="clear" w:color="auto" w:fill="auto"/>
          </w:tcPr>
          <w:p w:rsidR="00EA6094" w:rsidRPr="00D03D7C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well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MDD</w:t>
            </w:r>
          </w:p>
        </w:tc>
      </w:tr>
      <w:tr w:rsidR="00EA6094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5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0.047</w:t>
            </w:r>
          </w:p>
        </w:tc>
        <w:tc>
          <w:tcPr>
            <w:tcW w:w="990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3.53</w:t>
            </w:r>
          </w:p>
        </w:tc>
        <w:tc>
          <w:tcPr>
            <w:tcW w:w="108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10</w:t>
            </w:r>
          </w:p>
        </w:tc>
        <w:tc>
          <w:tcPr>
            <w:tcW w:w="1768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EA6094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0.046</w:t>
            </w:r>
          </w:p>
        </w:tc>
        <w:tc>
          <w:tcPr>
            <w:tcW w:w="9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3.68</w:t>
            </w:r>
          </w:p>
        </w:tc>
        <w:tc>
          <w:tcPr>
            <w:tcW w:w="10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16</w:t>
            </w:r>
          </w:p>
        </w:tc>
        <w:tc>
          <w:tcPr>
            <w:tcW w:w="17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EA6094" w:rsidTr="002E470D">
        <w:trPr>
          <w:gridBefore w:val="1"/>
          <w:wBefore w:w="731" w:type="dxa"/>
          <w:cantSplit/>
          <w:trHeight w:val="317"/>
        </w:trPr>
        <w:tc>
          <w:tcPr>
            <w:tcW w:w="20" w:type="dxa"/>
            <w:shd w:val="clear" w:color="auto" w:fill="auto"/>
          </w:tcPr>
          <w:p w:rsidR="00EA6094" w:rsidRPr="00D03D7C" w:rsidRDefault="00EA6094" w:rsidP="0012567D">
            <w:pPr>
              <w:snapToGrid w:val="0"/>
              <w:rPr>
                <w:rFonts w:ascii="Arial" w:hAnsi="Arial" w:cs="Calibri"/>
                <w:b/>
                <w:i/>
                <w:sz w:val="16"/>
                <w:szCs w:val="16"/>
              </w:rPr>
            </w:pPr>
          </w:p>
        </w:tc>
        <w:tc>
          <w:tcPr>
            <w:tcW w:w="5108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Pr="00D03D7C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Neutral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versus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baseline</w:t>
            </w:r>
          </w:p>
        </w:tc>
      </w:tr>
      <w:tr w:rsidR="00EA6094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1" w:space="0" w:color="000000"/>
            </w:tcBorders>
            <w:shd w:val="clear" w:color="auto" w:fill="auto"/>
          </w:tcPr>
          <w:p w:rsidR="00EA6094" w:rsidRPr="00D03D7C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b/>
                <w:i/>
                <w:sz w:val="16"/>
                <w:szCs w:val="16"/>
              </w:rPr>
              <w:t>C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MDD</w:t>
            </w:r>
          </w:p>
        </w:tc>
      </w:tr>
      <w:tr w:rsidR="00EA6094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5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0.053</w:t>
            </w:r>
          </w:p>
        </w:tc>
        <w:tc>
          <w:tcPr>
            <w:tcW w:w="990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17</w:t>
            </w:r>
          </w:p>
        </w:tc>
        <w:tc>
          <w:tcPr>
            <w:tcW w:w="540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3.26</w:t>
            </w:r>
          </w:p>
        </w:tc>
        <w:tc>
          <w:tcPr>
            <w:tcW w:w="108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8</w:t>
            </w:r>
          </w:p>
        </w:tc>
        <w:tc>
          <w:tcPr>
            <w:tcW w:w="1768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EA6094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i/>
                <w:sz w:val="16"/>
                <w:szCs w:val="16"/>
              </w:rPr>
            </w:pPr>
            <w:r>
              <w:rPr>
                <w:rFonts w:ascii="Arial" w:hAnsi="Arial" w:cs="Calibri"/>
                <w:i/>
                <w:sz w:val="16"/>
                <w:szCs w:val="16"/>
              </w:rPr>
              <w:t>0.061</w:t>
            </w:r>
          </w:p>
        </w:tc>
        <w:tc>
          <w:tcPr>
            <w:tcW w:w="99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11</w:t>
            </w:r>
          </w:p>
        </w:tc>
        <w:tc>
          <w:tcPr>
            <w:tcW w:w="5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3.39</w:t>
            </w:r>
          </w:p>
        </w:tc>
        <w:tc>
          <w:tcPr>
            <w:tcW w:w="10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14</w:t>
            </w:r>
          </w:p>
        </w:tc>
        <w:tc>
          <w:tcPr>
            <w:tcW w:w="17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EA6094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6094" w:rsidRPr="00D03D7C" w:rsidRDefault="00EA6094" w:rsidP="0012567D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Well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MDD</w:t>
            </w:r>
          </w:p>
        </w:tc>
      </w:tr>
      <w:tr w:rsidR="00EA6094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5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0.015</w:t>
            </w:r>
          </w:p>
        </w:tc>
        <w:tc>
          <w:tcPr>
            <w:tcW w:w="990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105</w:t>
            </w:r>
          </w:p>
        </w:tc>
        <w:tc>
          <w:tcPr>
            <w:tcW w:w="540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4.49</w:t>
            </w:r>
          </w:p>
        </w:tc>
        <w:tc>
          <w:tcPr>
            <w:tcW w:w="108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16</w:t>
            </w:r>
          </w:p>
        </w:tc>
        <w:tc>
          <w:tcPr>
            <w:tcW w:w="1768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EA6094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50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EA6094" w:rsidRPr="008C77BF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 w:rsidRPr="008C77BF">
              <w:rPr>
                <w:rFonts w:ascii="Arial" w:hAnsi="Arial" w:cs="Calibri"/>
                <w:sz w:val="16"/>
                <w:szCs w:val="16"/>
              </w:rPr>
              <w:t>0.051</w:t>
            </w:r>
          </w:p>
        </w:tc>
        <w:tc>
          <w:tcPr>
            <w:tcW w:w="990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19</w:t>
            </w:r>
          </w:p>
        </w:tc>
        <w:tc>
          <w:tcPr>
            <w:tcW w:w="540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3.29</w:t>
            </w:r>
          </w:p>
        </w:tc>
        <w:tc>
          <w:tcPr>
            <w:tcW w:w="1080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EA6094" w:rsidRDefault="00EA6094" w:rsidP="0012567D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</w:rPr>
            </w:pPr>
            <w:r w:rsidRPr="00D03D7C">
              <w:rPr>
                <w:rFonts w:ascii="Arial" w:hAnsi="Arial" w:cs="Calibri"/>
                <w:b/>
              </w:rPr>
              <w:t>Removing medicated individuals</w:t>
            </w:r>
          </w:p>
        </w:tc>
      </w:tr>
      <w:tr w:rsid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Main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effect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of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group: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Emotion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versus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baseline</w:t>
            </w:r>
          </w:p>
        </w:tc>
      </w:tr>
      <w:tr w:rsid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well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MDD: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03D7C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08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0.043</w:t>
            </w:r>
          </w:p>
        </w:tc>
        <w:tc>
          <w:tcPr>
            <w:tcW w:w="853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3.70</w:t>
            </w:r>
          </w:p>
        </w:tc>
        <w:tc>
          <w:tcPr>
            <w:tcW w:w="994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10</w:t>
            </w:r>
          </w:p>
        </w:tc>
        <w:tc>
          <w:tcPr>
            <w:tcW w:w="1864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eastAsia="Arial" w:hAnsi="Arial" w:cs="Calibri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Main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effect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of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group: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Neutral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versus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baseline</w:t>
            </w:r>
          </w:p>
        </w:tc>
      </w:tr>
      <w:tr w:rsid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1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b/>
                <w:i/>
                <w:sz w:val="16"/>
                <w:szCs w:val="16"/>
              </w:rPr>
              <w:t>C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MDD: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03D7C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465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n/s</w:t>
            </w:r>
          </w:p>
        </w:tc>
        <w:tc>
          <w:tcPr>
            <w:tcW w:w="998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2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</w:t>
            </w:r>
          </w:p>
        </w:tc>
        <w:tc>
          <w:tcPr>
            <w:tcW w:w="2041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-</w:t>
            </w:r>
          </w:p>
        </w:tc>
      </w:tr>
      <w:tr w:rsid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Well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sz w:val="16"/>
                <w:szCs w:val="16"/>
              </w:rPr>
              <w:t>MDD:</w:t>
            </w:r>
          </w:p>
        </w:tc>
      </w:tr>
      <w:tr w:rsid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571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0.049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3.80</w:t>
            </w:r>
          </w:p>
        </w:tc>
        <w:tc>
          <w:tcPr>
            <w:tcW w:w="1301" w:type="dxa"/>
            <w:gridSpan w:val="10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-24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16</w:t>
            </w:r>
          </w:p>
        </w:tc>
        <w:tc>
          <w:tcPr>
            <w:tcW w:w="1726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Calibri"/>
                <w:sz w:val="16"/>
                <w:szCs w:val="16"/>
              </w:rPr>
              <w:t>thalamus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color w:val="0033CC"/>
              </w:rPr>
            </w:pPr>
            <w:r w:rsidRPr="00D03D7C">
              <w:rPr>
                <w:rFonts w:ascii="Arial" w:hAnsi="Arial" w:cs="Calibri"/>
                <w:b/>
                <w:color w:val="0033CC"/>
              </w:rPr>
              <w:t>Controlling for age and gender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Main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effect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of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group: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Emotion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versus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baseline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b/>
                <w:i/>
                <w:color w:val="0033CC"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well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MDD: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</w:p>
        </w:tc>
      </w:tr>
      <w:tr w:rsidR="00D03D7C" w:rsidRPr="00D03D7C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08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0.04</w:t>
            </w:r>
            <w:r>
              <w:rPr>
                <w:rFonts w:ascii="Arial" w:hAnsi="Arial" w:cs="Calibri"/>
                <w:color w:val="0033CC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2</w:t>
            </w:r>
            <w:r>
              <w:rPr>
                <w:rFonts w:ascii="Arial" w:hAnsi="Arial" w:cs="Calibri"/>
                <w:color w:val="0033CC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3.</w:t>
            </w:r>
            <w:r>
              <w:rPr>
                <w:rFonts w:ascii="Arial" w:hAnsi="Arial" w:cs="Calibri"/>
                <w:color w:val="0033CC"/>
                <w:sz w:val="16"/>
                <w:szCs w:val="16"/>
              </w:rPr>
              <w:t>58</w:t>
            </w:r>
          </w:p>
        </w:tc>
        <w:tc>
          <w:tcPr>
            <w:tcW w:w="994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-4</w:t>
            </w:r>
            <w:r w:rsidRPr="00D03D7C">
              <w:rPr>
                <w:rFonts w:ascii="Arial" w:eastAsia="Arial" w:hAnsi="Arial" w:cs="Arial"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-8</w:t>
            </w:r>
            <w:r w:rsidRPr="00D03D7C">
              <w:rPr>
                <w:rFonts w:ascii="Arial" w:eastAsia="Arial" w:hAnsi="Arial" w:cs="Arial"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10</w:t>
            </w:r>
          </w:p>
        </w:tc>
        <w:tc>
          <w:tcPr>
            <w:tcW w:w="1864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color w:val="0033CC"/>
                <w:sz w:val="16"/>
                <w:szCs w:val="16"/>
              </w:rPr>
              <w:t>L</w:t>
            </w:r>
            <w:r w:rsidRPr="00D03D7C">
              <w:rPr>
                <w:rFonts w:ascii="Arial" w:eastAsia="Arial" w:hAnsi="Arial" w:cs="Arial"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thalamus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</w:pP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Main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effect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of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group: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Neutral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versus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baseline</w:t>
            </w:r>
          </w:p>
        </w:tc>
      </w:tr>
      <w:tr w:rsidR="00D03D7C" w:rsidRP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1" w:space="0" w:color="000000"/>
            </w:tcBorders>
            <w:shd w:val="clear" w:color="auto" w:fill="auto"/>
          </w:tcPr>
          <w:p w:rsidR="00D03D7C" w:rsidRPr="00D03D7C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b/>
                <w:i/>
                <w:color w:val="0033CC"/>
                <w:sz w:val="16"/>
                <w:szCs w:val="16"/>
              </w:rPr>
              <w:t>C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&lt;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HR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b/>
                <w:i/>
                <w:color w:val="0033CC"/>
                <w:sz w:val="16"/>
                <w:szCs w:val="16"/>
              </w:rPr>
              <w:t>MDD:</w:t>
            </w:r>
            <w:r w:rsidRPr="00D03D7C">
              <w:rPr>
                <w:rFonts w:ascii="Arial" w:eastAsia="Arial" w:hAnsi="Arial" w:cs="Arial"/>
                <w:b/>
                <w:i/>
                <w:color w:val="0033CC"/>
                <w:sz w:val="16"/>
                <w:szCs w:val="16"/>
              </w:rPr>
              <w:t xml:space="preserve"> </w:t>
            </w:r>
          </w:p>
        </w:tc>
      </w:tr>
      <w:tr w:rsidR="00D03D7C" w:rsidRPr="00D03D7C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08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D03D7C" w:rsidRPr="00D03D7C" w:rsidRDefault="0035641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>
              <w:rPr>
                <w:rFonts w:ascii="Arial" w:hAnsi="Arial" w:cs="Calibri"/>
                <w:color w:val="0033CC"/>
                <w:sz w:val="16"/>
                <w:szCs w:val="16"/>
              </w:rPr>
              <w:t>0.038</w:t>
            </w:r>
          </w:p>
        </w:tc>
        <w:tc>
          <w:tcPr>
            <w:tcW w:w="853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D03D7C" w:rsidRPr="00D03D7C" w:rsidRDefault="0035641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>
              <w:rPr>
                <w:rFonts w:ascii="Arial" w:hAnsi="Arial" w:cs="Calibri"/>
                <w:color w:val="0033CC"/>
                <w:sz w:val="16"/>
                <w:szCs w:val="16"/>
              </w:rPr>
              <w:t>35</w:t>
            </w:r>
          </w:p>
        </w:tc>
        <w:tc>
          <w:tcPr>
            <w:tcW w:w="848" w:type="dxa"/>
            <w:gridSpan w:val="8"/>
            <w:tcBorders>
              <w:top w:val="single" w:sz="2" w:space="0" w:color="000000"/>
            </w:tcBorders>
            <w:shd w:val="clear" w:color="auto" w:fill="auto"/>
          </w:tcPr>
          <w:p w:rsidR="00D03D7C" w:rsidRPr="00D03D7C" w:rsidRDefault="0035641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>
              <w:rPr>
                <w:rFonts w:ascii="Arial" w:hAnsi="Arial" w:cs="Calibri"/>
                <w:color w:val="0033CC"/>
                <w:sz w:val="16"/>
                <w:szCs w:val="16"/>
              </w:rPr>
              <w:t>3.39</w:t>
            </w:r>
          </w:p>
        </w:tc>
        <w:tc>
          <w:tcPr>
            <w:tcW w:w="855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D03D7C" w:rsidRPr="00D03D7C" w:rsidRDefault="0035641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>
              <w:rPr>
                <w:rFonts w:ascii="Arial" w:hAnsi="Arial" w:cs="Calibri"/>
                <w:color w:val="0033CC"/>
                <w:sz w:val="16"/>
                <w:szCs w:val="16"/>
              </w:rPr>
              <w:t>-6 -8 8</w:t>
            </w:r>
          </w:p>
        </w:tc>
        <w:tc>
          <w:tcPr>
            <w:tcW w:w="1864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D03D7C" w:rsidRPr="00D03D7C" w:rsidRDefault="0035641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33CC"/>
                <w:sz w:val="16"/>
                <w:szCs w:val="16"/>
              </w:rPr>
            </w:pPr>
            <w:r w:rsidRPr="00D03D7C">
              <w:rPr>
                <w:rFonts w:ascii="Arial" w:eastAsia="Arial" w:hAnsi="Arial" w:cs="Calibri"/>
                <w:color w:val="0033CC"/>
                <w:sz w:val="16"/>
                <w:szCs w:val="16"/>
              </w:rPr>
              <w:t>L</w:t>
            </w:r>
            <w:r w:rsidRPr="00D03D7C">
              <w:rPr>
                <w:rFonts w:ascii="Arial" w:eastAsia="Arial" w:hAnsi="Arial" w:cs="Arial"/>
                <w:color w:val="0033CC"/>
                <w:sz w:val="16"/>
                <w:szCs w:val="16"/>
              </w:rPr>
              <w:t xml:space="preserve"> </w:t>
            </w:r>
            <w:r w:rsidRPr="00D03D7C">
              <w:rPr>
                <w:rFonts w:ascii="Arial" w:hAnsi="Arial" w:cs="Calibri"/>
                <w:color w:val="0033CC"/>
                <w:sz w:val="16"/>
                <w:szCs w:val="16"/>
              </w:rPr>
              <w:t>thalamus</w:t>
            </w:r>
          </w:p>
        </w:tc>
      </w:tr>
      <w:tr w:rsidR="00D03D7C" w:rsidRP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lastRenderedPageBreak/>
              <w:t>HR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Well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&lt;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MDD:</w:t>
            </w:r>
          </w:p>
        </w:tc>
      </w:tr>
      <w:tr w:rsidR="00D03D7C" w:rsidRP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571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0.021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75</w:t>
            </w:r>
          </w:p>
        </w:tc>
        <w:tc>
          <w:tcPr>
            <w:tcW w:w="540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4.19</w:t>
            </w:r>
          </w:p>
        </w:tc>
        <w:tc>
          <w:tcPr>
            <w:tcW w:w="1080" w:type="dxa"/>
            <w:gridSpan w:val="7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12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-24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16</w:t>
            </w:r>
          </w:p>
        </w:tc>
        <w:tc>
          <w:tcPr>
            <w:tcW w:w="1947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R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thalamus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D03D7C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color w:val="0000FF"/>
              </w:rPr>
            </w:pPr>
            <w:r w:rsidRPr="00505EDD">
              <w:rPr>
                <w:rFonts w:ascii="Arial" w:hAnsi="Arial" w:cs="Calibri"/>
                <w:b/>
                <w:color w:val="0000FF"/>
              </w:rPr>
              <w:t>Removing subsequently ill individuals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Main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effect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of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group: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Emotion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versus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baseline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eastAsia="Arial" w:hAnsi="Arial" w:cs="Calibri"/>
                <w:b/>
                <w:i/>
                <w:color w:val="0000FF"/>
                <w:sz w:val="16"/>
                <w:szCs w:val="16"/>
              </w:rPr>
              <w:t>HR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well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&lt;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HR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MDD: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</w:p>
        </w:tc>
      </w:tr>
      <w:tr w:rsidR="00D03D7C" w:rsidRPr="00D03D7C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08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0.040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33</w:t>
            </w:r>
          </w:p>
        </w:tc>
        <w:tc>
          <w:tcPr>
            <w:tcW w:w="667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3.69</w:t>
            </w:r>
          </w:p>
        </w:tc>
        <w:tc>
          <w:tcPr>
            <w:tcW w:w="957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-4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-8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10</w:t>
            </w:r>
          </w:p>
        </w:tc>
        <w:tc>
          <w:tcPr>
            <w:tcW w:w="2041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eastAsia="Arial" w:hAnsi="Arial" w:cs="Calibri"/>
                <w:color w:val="0000FF"/>
                <w:sz w:val="16"/>
                <w:szCs w:val="16"/>
              </w:rPr>
              <w:t>L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thalamus</w:t>
            </w:r>
          </w:p>
        </w:tc>
      </w:tr>
      <w:tr w:rsidR="00D03D7C" w:rsidRPr="00D03D7C" w:rsidTr="002E470D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Main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effect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of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group: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Neutral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versus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baseline</w:t>
            </w:r>
          </w:p>
        </w:tc>
      </w:tr>
      <w:tr w:rsidR="00D03D7C" w:rsidRP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1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eastAsia="Arial" w:hAnsi="Arial" w:cs="Calibri"/>
                <w:b/>
                <w:i/>
                <w:color w:val="0000FF"/>
                <w:sz w:val="16"/>
                <w:szCs w:val="16"/>
              </w:rPr>
              <w:t>C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&lt;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HR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MDD: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</w:p>
        </w:tc>
      </w:tr>
      <w:tr w:rsidR="00D03D7C" w:rsidRPr="00D03D7C" w:rsidTr="002E470D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465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n/s</w:t>
            </w:r>
          </w:p>
        </w:tc>
        <w:tc>
          <w:tcPr>
            <w:tcW w:w="998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2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</w:t>
            </w:r>
          </w:p>
        </w:tc>
        <w:tc>
          <w:tcPr>
            <w:tcW w:w="2041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</w:t>
            </w:r>
          </w:p>
        </w:tc>
      </w:tr>
      <w:tr w:rsidR="00D03D7C" w:rsidRP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HR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Well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&lt;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MDD:</w:t>
            </w:r>
          </w:p>
        </w:tc>
      </w:tr>
      <w:tr w:rsidR="00D03D7C" w:rsidRPr="00D03D7C" w:rsidTr="002E470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571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0.045</w:t>
            </w:r>
          </w:p>
        </w:tc>
        <w:tc>
          <w:tcPr>
            <w:tcW w:w="990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3.72</w:t>
            </w:r>
          </w:p>
        </w:tc>
        <w:tc>
          <w:tcPr>
            <w:tcW w:w="1080" w:type="dxa"/>
            <w:gridSpan w:val="7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12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-24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16</w:t>
            </w:r>
          </w:p>
        </w:tc>
        <w:tc>
          <w:tcPr>
            <w:tcW w:w="1947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D03D7C" w:rsidRPr="00505EDD" w:rsidRDefault="00D03D7C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R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thalamus</w:t>
            </w:r>
          </w:p>
        </w:tc>
      </w:tr>
      <w:tr w:rsidR="002E470D" w:rsidRPr="002E470D" w:rsidTr="00311980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360" w:lineRule="auto"/>
              <w:jc w:val="both"/>
              <w:rPr>
                <w:rFonts w:ascii="Arial Bold" w:eastAsia="Arial Bold" w:hAnsi="Arial Bold" w:cs="Arial Bold"/>
                <w:color w:val="0000FF"/>
              </w:rPr>
            </w:pPr>
            <w:r w:rsidRPr="00505EDD">
              <w:rPr>
                <w:rFonts w:ascii="Arial Bold"/>
                <w:color w:val="0000FF"/>
              </w:rPr>
              <w:t>Predictors of illness</w:t>
            </w:r>
          </w:p>
        </w:tc>
      </w:tr>
      <w:tr w:rsidR="002E470D" w:rsidRPr="00D03D7C" w:rsidTr="00311980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2E4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360" w:lineRule="auto"/>
              <w:jc w:val="both"/>
              <w:rPr>
                <w:rFonts w:ascii="Arial Bold"/>
                <w:color w:val="0000FF"/>
              </w:rPr>
            </w:pPr>
            <w:r w:rsidRPr="00505EDD">
              <w:rPr>
                <w:rFonts w:ascii="Arial" w:hAnsi="Arial" w:cs="Calibri"/>
                <w:b/>
                <w:color w:val="0000FF"/>
              </w:rPr>
              <w:t>Controlling for age and gender</w:t>
            </w:r>
          </w:p>
        </w:tc>
      </w:tr>
      <w:tr w:rsidR="002E470D" w:rsidRPr="00D03D7C" w:rsidTr="00311980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2E470D">
            <w:pPr>
              <w:snapToGrid w:val="0"/>
              <w:spacing w:before="60" w:after="60" w:line="360" w:lineRule="auto"/>
              <w:jc w:val="both"/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Main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effect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of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group: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Emotion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versus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Neutral</w:t>
            </w:r>
          </w:p>
        </w:tc>
      </w:tr>
      <w:tr w:rsidR="002E470D" w:rsidRPr="00D03D7C" w:rsidTr="00311980">
        <w:trPr>
          <w:gridBefore w:val="1"/>
          <w:wBefore w:w="731" w:type="dxa"/>
          <w:cantSplit/>
          <w:trHeight w:val="317"/>
        </w:trPr>
        <w:tc>
          <w:tcPr>
            <w:tcW w:w="5128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60" w:after="60" w:line="360" w:lineRule="auto"/>
              <w:jc w:val="both"/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</w:pPr>
            <w:r w:rsidRPr="00505EDD">
              <w:rPr>
                <w:rFonts w:ascii="Arial" w:eastAsia="Arial" w:hAnsi="Arial" w:cs="Calibri"/>
                <w:b/>
                <w:i/>
                <w:color w:val="0000FF"/>
                <w:sz w:val="16"/>
                <w:szCs w:val="16"/>
              </w:rPr>
              <w:t>HR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well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&lt;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HR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>subsequ</w:t>
            </w:r>
            <w:proofErr w:type="spellEnd"/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ill</w:t>
            </w:r>
            <w:r w:rsidRPr="00505EDD">
              <w:rPr>
                <w:rFonts w:ascii="Arial" w:hAnsi="Arial" w:cs="Calibri"/>
                <w:b/>
                <w:i/>
                <w:color w:val="0000FF"/>
                <w:sz w:val="16"/>
                <w:szCs w:val="16"/>
              </w:rPr>
              <w:t>:</w:t>
            </w:r>
            <w:r w:rsidRPr="00505EDD">
              <w:rPr>
                <w:rFonts w:ascii="Arial" w:eastAsia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</w:p>
        </w:tc>
      </w:tr>
      <w:tr w:rsidR="002E470D" w:rsidRPr="00D03D7C" w:rsidTr="00311980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08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0.014</w:t>
            </w:r>
          </w:p>
        </w:tc>
        <w:tc>
          <w:tcPr>
            <w:tcW w:w="853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116</w:t>
            </w:r>
          </w:p>
        </w:tc>
        <w:tc>
          <w:tcPr>
            <w:tcW w:w="709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3.56</w:t>
            </w:r>
          </w:p>
        </w:tc>
        <w:tc>
          <w:tcPr>
            <w:tcW w:w="994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-12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-14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12</w:t>
            </w:r>
          </w:p>
        </w:tc>
        <w:tc>
          <w:tcPr>
            <w:tcW w:w="1864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eastAsia="Arial" w:hAnsi="Arial" w:cs="Calibri"/>
                <w:color w:val="0000FF"/>
                <w:sz w:val="16"/>
                <w:szCs w:val="16"/>
              </w:rPr>
              <w:t>L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thalamus</w:t>
            </w:r>
          </w:p>
        </w:tc>
      </w:tr>
      <w:tr w:rsidR="002E470D" w:rsidRPr="00D03D7C" w:rsidTr="00311980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08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0.039</w:t>
            </w:r>
          </w:p>
        </w:tc>
        <w:tc>
          <w:tcPr>
            <w:tcW w:w="853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3.62</w:t>
            </w:r>
          </w:p>
        </w:tc>
        <w:tc>
          <w:tcPr>
            <w:tcW w:w="994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44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16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0</w:t>
            </w:r>
          </w:p>
        </w:tc>
        <w:tc>
          <w:tcPr>
            <w:tcW w:w="1864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2E470D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eastAsia="Arial" w:hAnsi="Arial" w:cs="Calibri"/>
                <w:color w:val="0000FF"/>
                <w:sz w:val="16"/>
                <w:szCs w:val="16"/>
              </w:rPr>
              <w:t>R</w:t>
            </w:r>
            <w:r w:rsidRPr="00505EDD"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 </w:t>
            </w: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insula</w:t>
            </w:r>
          </w:p>
        </w:tc>
      </w:tr>
      <w:tr w:rsidR="002E470D" w:rsidRPr="00D03D7C" w:rsidTr="00311980">
        <w:tblPrEx>
          <w:tblCellMar>
            <w:left w:w="108" w:type="dxa"/>
            <w:right w:w="108" w:type="dxa"/>
          </w:tblCellMar>
        </w:tblPrEx>
        <w:trPr>
          <w:gridBefore w:val="1"/>
          <w:wBefore w:w="731" w:type="dxa"/>
          <w:cantSplit/>
          <w:trHeight w:val="277"/>
        </w:trPr>
        <w:tc>
          <w:tcPr>
            <w:tcW w:w="708" w:type="dxa"/>
            <w:gridSpan w:val="5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2E470D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0.009</w:t>
            </w:r>
          </w:p>
        </w:tc>
        <w:tc>
          <w:tcPr>
            <w:tcW w:w="853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195</w:t>
            </w:r>
          </w:p>
        </w:tc>
        <w:tc>
          <w:tcPr>
            <w:tcW w:w="709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3.71</w:t>
            </w:r>
          </w:p>
        </w:tc>
        <w:tc>
          <w:tcPr>
            <w:tcW w:w="994" w:type="dxa"/>
            <w:gridSpan w:val="6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311980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hAnsi="Arial" w:cs="Calibri"/>
                <w:color w:val="0000FF"/>
                <w:sz w:val="16"/>
                <w:szCs w:val="16"/>
              </w:rPr>
              <w:t>6 26 16</w:t>
            </w:r>
          </w:p>
        </w:tc>
        <w:tc>
          <w:tcPr>
            <w:tcW w:w="1864" w:type="dxa"/>
            <w:gridSpan w:val="4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</w:tcPr>
          <w:p w:rsidR="002E470D" w:rsidRPr="00505EDD" w:rsidRDefault="002E470D" w:rsidP="002E470D">
            <w:pPr>
              <w:snapToGrid w:val="0"/>
              <w:spacing w:before="96" w:after="96"/>
              <w:jc w:val="both"/>
              <w:rPr>
                <w:rFonts w:ascii="Arial" w:hAnsi="Arial" w:cs="Calibri"/>
                <w:color w:val="0000FF"/>
                <w:sz w:val="16"/>
                <w:szCs w:val="16"/>
              </w:rPr>
            </w:pPr>
            <w:r w:rsidRPr="00505EDD">
              <w:rPr>
                <w:rFonts w:ascii="Arial" w:eastAsia="Arial" w:hAnsi="Arial" w:cs="Calibri"/>
                <w:color w:val="0000FF"/>
                <w:sz w:val="16"/>
                <w:szCs w:val="16"/>
              </w:rPr>
              <w:t>R anterior cingulate</w:t>
            </w:r>
          </w:p>
        </w:tc>
      </w:tr>
    </w:tbl>
    <w:p w:rsidR="00EA6094" w:rsidRPr="00D03D7C" w:rsidRDefault="00EA6094" w:rsidP="00EA6094">
      <w:pPr>
        <w:rPr>
          <w:rFonts w:ascii="Arial" w:hAnsi="Arial" w:cs="Calibri"/>
          <w:color w:val="0033CC"/>
        </w:rPr>
      </w:pPr>
    </w:p>
    <w:p w:rsidR="00D03D7C" w:rsidRDefault="00611253" w:rsidP="00611253">
      <w:pPr>
        <w:suppressAutoHyphens w:val="0"/>
        <w:spacing w:after="200" w:line="276" w:lineRule="auto"/>
        <w:rPr>
          <w:rFonts w:ascii="Arial" w:hAnsi="Arial" w:cs="Calibri"/>
        </w:rPr>
      </w:pPr>
      <w:r>
        <w:rPr>
          <w:rFonts w:ascii="Arial" w:hAnsi="Arial" w:cs="Calibri"/>
        </w:rPr>
        <w:br w:type="page"/>
      </w:r>
    </w:p>
    <w:p w:rsidR="00611253" w:rsidRDefault="00611253" w:rsidP="00611253">
      <w:pPr>
        <w:pageBreakBefore/>
        <w:spacing w:before="60" w:after="60"/>
        <w:rPr>
          <w:rFonts w:ascii="Arial" w:eastAsia="Arial" w:hAnsi="Arial" w:cs="Arial"/>
        </w:rPr>
      </w:pPr>
      <w:r>
        <w:rPr>
          <w:rFonts w:ascii="Arial" w:hAnsi="Arial" w:cs="Calibri"/>
          <w:b/>
        </w:rPr>
        <w:lastRenderedPageBreak/>
        <w:t>Supplementary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Calibri"/>
          <w:b/>
        </w:rPr>
        <w:t>Table</w:t>
      </w:r>
      <w:r>
        <w:rPr>
          <w:rFonts w:ascii="Arial" w:eastAsia="Arial" w:hAnsi="Arial" w:cs="Arial"/>
          <w:b/>
        </w:rPr>
        <w:t xml:space="preserve"> </w:t>
      </w:r>
      <w:proofErr w:type="gramStart"/>
      <w:r w:rsidR="004E3703">
        <w:rPr>
          <w:rFonts w:ascii="Arial" w:eastAsia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Demographic</w:t>
      </w:r>
      <w:proofErr w:type="gramEnd"/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behavioural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variables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groups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separated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subsequently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ill.</w:t>
      </w:r>
      <w:r>
        <w:rPr>
          <w:rFonts w:ascii="Arial" w:eastAsia="Arial" w:hAnsi="Arial" w:cs="Arial"/>
        </w:rPr>
        <w:t xml:space="preserve"> </w:t>
      </w:r>
    </w:p>
    <w:p w:rsidR="00611253" w:rsidRDefault="00611253" w:rsidP="00611253">
      <w:pPr>
        <w:rPr>
          <w:rFonts w:ascii="Arial" w:hAnsi="Arial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5"/>
        <w:gridCol w:w="131"/>
        <w:gridCol w:w="1289"/>
        <w:gridCol w:w="15"/>
        <w:gridCol w:w="15"/>
        <w:gridCol w:w="1425"/>
        <w:gridCol w:w="1500"/>
        <w:gridCol w:w="1470"/>
        <w:gridCol w:w="1275"/>
      </w:tblGrid>
      <w:tr w:rsidR="00611253" w:rsidTr="00311980">
        <w:trPr>
          <w:trHeight w:val="328"/>
        </w:trPr>
        <w:tc>
          <w:tcPr>
            <w:tcW w:w="1235" w:type="dxa"/>
            <w:tcBorders>
              <w:top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HR Well </w:t>
            </w:r>
            <w:r>
              <w:rPr>
                <w:rFonts w:ascii="Arial" w:hAnsi="Arial" w:cs="Arial"/>
                <w:sz w:val="16"/>
                <w:szCs w:val="16"/>
              </w:rPr>
              <w:t>(n=39)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HR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Subqu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ill </w:t>
            </w:r>
            <w:r>
              <w:rPr>
                <w:rFonts w:ascii="Arial" w:hAnsi="Arial" w:cs="Arial"/>
                <w:sz w:val="16"/>
                <w:szCs w:val="16"/>
              </w:rPr>
              <w:t>(n=11)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Significance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11253" w:rsidTr="00311980">
        <w:trPr>
          <w:trHeight w:val="328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Mean/median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dev/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IQR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Mean/median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dev/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IQR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F/χ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value)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611253" w:rsidTr="00311980">
        <w:tc>
          <w:tcPr>
            <w:tcW w:w="8355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Demographics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(yrs)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(2.56)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23.80</w:t>
            </w: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(3.75)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(0.95)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(M:F)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22:17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5:6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(0.52)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Handedness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R:Other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34:5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(0.46)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NART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IQ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112.39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(7.34)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112.40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(5.81)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(0.99)</w:t>
            </w:r>
          </w:p>
        </w:tc>
      </w:tr>
      <w:tr w:rsidR="00611253" w:rsidTr="00311980">
        <w:tc>
          <w:tcPr>
            <w:tcW w:w="835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measures*</w:t>
            </w:r>
          </w:p>
        </w:tc>
      </w:tr>
      <w:tr w:rsidR="00611253" w:rsidTr="00311980">
        <w:trPr>
          <w:trHeight w:val="386"/>
        </w:trPr>
        <w:tc>
          <w:tcPr>
            <w:tcW w:w="136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YMRS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  <w:p w:rsidR="00611253" w:rsidRDefault="00611253" w:rsidP="0031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(0.75)</w:t>
            </w:r>
          </w:p>
          <w:p w:rsidR="00611253" w:rsidRDefault="00611253" w:rsidP="0031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  <w:p w:rsidR="00611253" w:rsidRDefault="00611253" w:rsidP="00311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(1.50)</w:t>
            </w:r>
          </w:p>
          <w:p w:rsidR="00611253" w:rsidRDefault="00611253" w:rsidP="00311980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(0.40)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HAM-D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(7.00)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(0.07)</w:t>
            </w:r>
          </w:p>
        </w:tc>
      </w:tr>
      <w:tr w:rsidR="00611253" w:rsidTr="00311980">
        <w:tc>
          <w:tcPr>
            <w:tcW w:w="835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Within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scanner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behavioural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measures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Accuracy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(0.11)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(0.98)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(323)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(294)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(0.98)</w:t>
            </w:r>
          </w:p>
        </w:tc>
      </w:tr>
      <w:tr w:rsidR="00611253" w:rsidTr="00311980">
        <w:tc>
          <w:tcPr>
            <w:tcW w:w="835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Post-scan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behavioural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measures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Accuracy*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(Emotion)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(0.15)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(0.25)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(0.59)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Accuracy*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(Neutral)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(0.16)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(0.20)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(0.35)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Emotional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Modulation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(0.16)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(0.61)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(Emotion)(ms)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(329)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(194)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(0.76)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(Neutral)(ms)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145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(258)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(168)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(0.99)</w:t>
            </w:r>
          </w:p>
        </w:tc>
      </w:tr>
      <w:tr w:rsidR="00611253" w:rsidTr="00311980">
        <w:tc>
          <w:tcPr>
            <w:tcW w:w="835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Temperament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personality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measures*: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(TEMPS-A)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Cyclothymia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(3.25)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(&lt;0.01)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Depressive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(3.00)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(0.09)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Irritability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(3.50)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(0.45)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Hyperthymia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(2.25)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(0.04)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Anxious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(1.25)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(0.57)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(5.00)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(8.75)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(&lt;0.01)</w:t>
            </w:r>
          </w:p>
        </w:tc>
      </w:tr>
      <w:tr w:rsidR="00611253" w:rsidTr="00311980">
        <w:tc>
          <w:tcPr>
            <w:tcW w:w="835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Five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Factor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Inventory: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(9.00)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</w:t>
            </w: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(17.00)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(0.06)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Extraversion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(5.00)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(0.86)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Openness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(8.00)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(11.75)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(0.79)</w:t>
            </w:r>
          </w:p>
        </w:tc>
      </w:tr>
      <w:tr w:rsidR="00611253" w:rsidTr="00311980">
        <w:tc>
          <w:tcPr>
            <w:tcW w:w="1366" w:type="dxa"/>
            <w:gridSpan w:val="2"/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Agreeableness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(7.50)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(5.75)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(0.07)</w:t>
            </w:r>
          </w:p>
        </w:tc>
      </w:tr>
      <w:tr w:rsidR="00611253" w:rsidTr="00311980">
        <w:tc>
          <w:tcPr>
            <w:tcW w:w="13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11253" w:rsidRDefault="00611253" w:rsidP="00311980">
            <w:pPr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Conscientious-ness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(13.50)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25.50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(12.25)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253" w:rsidRDefault="00611253" w:rsidP="003119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(0.32)</w:t>
            </w:r>
          </w:p>
        </w:tc>
      </w:tr>
    </w:tbl>
    <w:p w:rsidR="00611253" w:rsidRDefault="00611253" w:rsidP="00611253">
      <w:pPr>
        <w:rPr>
          <w:rFonts w:ascii="Arial" w:hAnsi="Arial" w:cs="Calibri"/>
          <w:color w:val="0070C0"/>
          <w:sz w:val="16"/>
          <w:szCs w:val="16"/>
        </w:rPr>
      </w:pPr>
    </w:p>
    <w:p w:rsidR="00611253" w:rsidRDefault="00611253" w:rsidP="00611253">
      <w:pPr>
        <w:rPr>
          <w:rFonts w:ascii="Arial" w:hAnsi="Arial" w:cs="Calibri"/>
          <w:color w:val="0070C0"/>
          <w:sz w:val="16"/>
          <w:szCs w:val="16"/>
        </w:rPr>
      </w:pPr>
    </w:p>
    <w:p w:rsidR="00611253" w:rsidRDefault="00611253" w:rsidP="00611253">
      <w:pPr>
        <w:rPr>
          <w:rFonts w:ascii="Arial" w:hAnsi="Arial" w:cs="Calibri"/>
          <w:color w:val="0070C0"/>
        </w:rPr>
      </w:pPr>
    </w:p>
    <w:p w:rsidR="00611253" w:rsidRDefault="00611253" w:rsidP="00EA6094">
      <w:pPr>
        <w:rPr>
          <w:rFonts w:ascii="Arial" w:hAnsi="Arial" w:cs="Calibri"/>
        </w:rPr>
      </w:pPr>
    </w:p>
    <w:p w:rsidR="00D03D7C" w:rsidRDefault="00D03D7C" w:rsidP="00EA6094">
      <w:pPr>
        <w:rPr>
          <w:rFonts w:ascii="Arial" w:hAnsi="Arial" w:cs="Calibri"/>
        </w:rPr>
      </w:pPr>
    </w:p>
    <w:p w:rsidR="00EA6094" w:rsidRDefault="00EA6094" w:rsidP="00EA6094">
      <w:pPr>
        <w:sectPr w:rsidR="00EA6094">
          <w:type w:val="continuous"/>
          <w:pgSz w:w="11906" w:h="16838"/>
          <w:pgMar w:top="1440" w:right="1797" w:bottom="1440" w:left="1797" w:header="709" w:footer="709" w:gutter="0"/>
          <w:cols w:space="720"/>
          <w:docGrid w:linePitch="360"/>
        </w:sect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Supplementary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Figure</w:t>
      </w:r>
      <w:r>
        <w:rPr>
          <w:rFonts w:ascii="Arial" w:eastAsia="Arial" w:hAnsi="Arial" w:cs="Arial"/>
          <w:b/>
        </w:rPr>
        <w:t xml:space="preserve"> </w:t>
      </w:r>
      <w:r w:rsidR="004E3703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</w:rPr>
        <w:t>Post scan behaviour</w:t>
      </w: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  <w:r>
        <w:rPr>
          <w:noProof/>
          <w:lang w:eastAsia="en-GB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128905</wp:posOffset>
            </wp:positionV>
            <wp:extent cx="2652395" cy="2399030"/>
            <wp:effectExtent l="19050" t="0" r="0" b="0"/>
            <wp:wrapSquare wrapText="largest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399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094" w:rsidRDefault="00EA6094" w:rsidP="00EA6094">
      <w:pPr>
        <w:rPr>
          <w:rFonts w:ascii="Arial" w:hAnsi="Arial" w:cs="Arial"/>
          <w:color w:val="0070C0"/>
        </w:rPr>
      </w:pP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2518410" cy="2305685"/>
            <wp:effectExtent l="19050" t="0" r="0" b="0"/>
            <wp:wrapSquare wrapText="largest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30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C66"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>
            <wp:extent cx="2605528" cy="2386457"/>
            <wp:effectExtent l="19050" t="0" r="4322" b="0"/>
            <wp:docPr id="8" name="Picture 7" descr="Rplot_MDD_recog_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_MDD_recog_NEW.tif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525" cy="238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EA6094" w:rsidRDefault="00EA6094" w:rsidP="00EA6094">
      <w:pPr>
        <w:rPr>
          <w:rFonts w:ascii="Arial" w:hAnsi="Arial" w:cs="Arial"/>
          <w:color w:val="0070C0"/>
        </w:rPr>
      </w:pPr>
    </w:p>
    <w:p w:rsidR="0012567D" w:rsidRDefault="0012567D" w:rsidP="0012567D">
      <w:pPr>
        <w:rPr>
          <w:rFonts w:ascii="Arial" w:hAnsi="Arial" w:cs="Arial"/>
          <w:color w:val="0070C0"/>
        </w:rPr>
      </w:pPr>
    </w:p>
    <w:p w:rsidR="00EA6094" w:rsidRDefault="00EA6094" w:rsidP="001256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Figure</w:t>
      </w:r>
      <w:r>
        <w:rPr>
          <w:rFonts w:ascii="Arial" w:eastAsia="Arial" w:hAnsi="Arial" w:cs="Arial"/>
          <w:b/>
        </w:rPr>
        <w:t xml:space="preserve"> </w:t>
      </w:r>
      <w:r w:rsidR="004E3703">
        <w:rPr>
          <w:rFonts w:ascii="Arial" w:eastAsia="Arial" w:hAnsi="Arial" w:cs="Arial"/>
          <w:b/>
        </w:rPr>
        <w:t>S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2 </w:t>
      </w:r>
      <w:r>
        <w:rPr>
          <w:rFonts w:ascii="Arial" w:hAnsi="Arial" w:cs="Arial"/>
        </w:rPr>
        <w:t>Condition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effects: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emotional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versus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neutral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scenes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across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groups</w:t>
      </w:r>
    </w:p>
    <w:p w:rsidR="00EA6094" w:rsidRDefault="00EA6094" w:rsidP="00EA6094">
      <w:pPr>
        <w:jc w:val="center"/>
        <w:rPr>
          <w:rFonts w:ascii="Arial" w:hAnsi="Arial" w:cs="Arial"/>
        </w:rPr>
      </w:pPr>
    </w:p>
    <w:p w:rsidR="00EA6094" w:rsidRDefault="00EA6094" w:rsidP="00EA6094">
      <w:pPr>
        <w:jc w:val="center"/>
        <w:rPr>
          <w:rFonts w:ascii="Arial" w:eastAsia="Arial" w:hAnsi="Arial" w:cs="Arial"/>
          <w:b/>
        </w:rPr>
      </w:pPr>
    </w:p>
    <w:p w:rsidR="00EA6094" w:rsidRDefault="00EA6094" w:rsidP="00EA6094">
      <w:pPr>
        <w:jc w:val="center"/>
        <w:rPr>
          <w:rFonts w:ascii="Arial" w:eastAsia="Arial" w:hAnsi="Arial" w:cs="Arial"/>
          <w:b/>
        </w:rPr>
      </w:pPr>
    </w:p>
    <w:p w:rsidR="00EA6094" w:rsidRDefault="00EA6094" w:rsidP="00EA609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lang w:eastAsia="en-GB"/>
        </w:rPr>
        <w:drawing>
          <wp:inline distT="0" distB="0" distL="0" distR="0">
            <wp:extent cx="4167505" cy="369824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69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94" w:rsidRDefault="00EA6094" w:rsidP="00EA6094">
      <w:pPr>
        <w:jc w:val="both"/>
        <w:rPr>
          <w:rFonts w:ascii="Arial" w:hAnsi="Arial" w:cs="Arial"/>
          <w:sz w:val="16"/>
          <w:szCs w:val="16"/>
        </w:rPr>
      </w:pPr>
    </w:p>
    <w:p w:rsidR="00EA6094" w:rsidRDefault="00EA6094" w:rsidP="00EA6094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Depicts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increased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activation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across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groups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bilateral</w:t>
      </w:r>
      <w:r>
        <w:rPr>
          <w:rFonts w:ascii="Arial" w:eastAsia="Arial" w:hAnsi="Arial" w:cs="Arial"/>
          <w:sz w:val="16"/>
          <w:szCs w:val="16"/>
        </w:rPr>
        <w:t xml:space="preserve"> medial temporal regions and thalamus for the contrast of emotional scenes versus neutral, see table for full results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figures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images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overlaid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standard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brain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MNI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space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software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package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hyperlink r:id="rId17" w:history="1">
        <w:r>
          <w:rPr>
            <w:rStyle w:val="Hyperlink"/>
            <w:rFonts w:ascii="Arial" w:hAnsi="Arial"/>
          </w:rPr>
          <w:t>http://ric.uthscsa.edu/mango</w:t>
        </w:r>
      </w:hyperlink>
      <w:r>
        <w:rPr>
          <w:rFonts w:ascii="Arial" w:hAnsi="Arial" w:cs="Arial"/>
          <w:sz w:val="16"/>
          <w:szCs w:val="16"/>
        </w:rPr>
        <w:t>).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Map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represents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T-statistic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images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thresholded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equivalent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p=0.001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uncorrected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significant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clusters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corrected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cluster-level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significance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presented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methods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further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details.</w:t>
      </w:r>
    </w:p>
    <w:p w:rsidR="0099423F" w:rsidRDefault="0099423F" w:rsidP="00EA6094"/>
    <w:sectPr w:rsidR="0099423F" w:rsidSect="00994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42" w:rsidRDefault="00ED4842" w:rsidP="008F4FBC">
      <w:r>
        <w:separator/>
      </w:r>
    </w:p>
  </w:endnote>
  <w:endnote w:type="continuationSeparator" w:id="0">
    <w:p w:rsidR="00ED4842" w:rsidRDefault="00ED4842" w:rsidP="008F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0" w:rsidRDefault="00311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0" w:rsidRDefault="00ED4842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45pt;margin-top:.05pt;width:381.8pt;height:11.3pt;z-index:251660288;mso-wrap-distance-left:0;mso-wrap-distance-right:0;mso-position-horizontal-relative:page" stroked="f">
          <v:fill opacity="0" color2="black"/>
          <v:textbox inset="0,0,0,0">
            <w:txbxContent>
              <w:p w:rsidR="00311980" w:rsidRDefault="0031198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  <w:r w:rsidR="00311980"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0" w:rsidRDefault="00311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42" w:rsidRDefault="00ED4842" w:rsidP="008F4FBC">
      <w:r>
        <w:separator/>
      </w:r>
    </w:p>
  </w:footnote>
  <w:footnote w:type="continuationSeparator" w:id="0">
    <w:p w:rsidR="00ED4842" w:rsidRDefault="00ED4842" w:rsidP="008F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0" w:rsidRDefault="003119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0" w:rsidRDefault="00311980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Emotional</w:t>
    </w:r>
    <w:r>
      <w:rPr>
        <w:rFonts w:ascii="Arial" w:eastAsia="Arial" w:hAnsi="Arial" w:cs="Arial"/>
        <w:i/>
      </w:rPr>
      <w:t xml:space="preserve"> </w:t>
    </w:r>
    <w:r>
      <w:rPr>
        <w:rFonts w:ascii="Arial" w:hAnsi="Arial" w:cs="Arial"/>
        <w:i/>
      </w:rPr>
      <w:t>memory</w:t>
    </w:r>
    <w:r>
      <w:rPr>
        <w:rFonts w:ascii="Arial" w:eastAsia="Arial" w:hAnsi="Arial" w:cs="Arial"/>
        <w:i/>
      </w:rPr>
      <w:t xml:space="preserve"> </w:t>
    </w:r>
    <w:r>
      <w:rPr>
        <w:rFonts w:ascii="Arial" w:hAnsi="Arial" w:cs="Arial"/>
        <w:i/>
      </w:rPr>
      <w:t>in</w:t>
    </w:r>
    <w:r>
      <w:rPr>
        <w:rFonts w:ascii="Arial" w:eastAsia="Arial" w:hAnsi="Arial" w:cs="Arial"/>
        <w:i/>
      </w:rPr>
      <w:t xml:space="preserve"> </w:t>
    </w:r>
    <w:r>
      <w:rPr>
        <w:rFonts w:ascii="Arial" w:hAnsi="Arial" w:cs="Arial"/>
        <w:i/>
      </w:rPr>
      <w:t>high</w:t>
    </w:r>
    <w:r>
      <w:rPr>
        <w:rFonts w:ascii="Arial" w:eastAsia="Arial" w:hAnsi="Arial" w:cs="Arial"/>
        <w:i/>
      </w:rPr>
      <w:t xml:space="preserve"> </w:t>
    </w:r>
    <w:r>
      <w:rPr>
        <w:rFonts w:ascii="Arial" w:hAnsi="Arial" w:cs="Arial"/>
        <w:i/>
      </w:rPr>
      <w:t>risk</w:t>
    </w:r>
    <w:r>
      <w:rPr>
        <w:rFonts w:ascii="Arial" w:eastAsia="Arial" w:hAnsi="Arial" w:cs="Arial"/>
        <w:i/>
      </w:rPr>
      <w:t xml:space="preserve"> </w:t>
    </w:r>
    <w:r>
      <w:rPr>
        <w:rFonts w:ascii="Arial" w:hAnsi="Arial" w:cs="Arial"/>
        <w:i/>
      </w:rPr>
      <w:t>bipolar</w:t>
    </w:r>
    <w:r>
      <w:rPr>
        <w:rFonts w:ascii="Arial" w:eastAsia="Arial" w:hAnsi="Arial" w:cs="Arial"/>
        <w:i/>
      </w:rPr>
      <w:t xml:space="preserve"> </w:t>
    </w:r>
    <w:r>
      <w:rPr>
        <w:rFonts w:ascii="Arial" w:hAnsi="Arial" w:cs="Arial"/>
        <w:i/>
      </w:rPr>
      <w:t>subjects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80" w:rsidRDefault="00311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</w:abstractNum>
  <w:abstractNum w:abstractNumId="2">
    <w:nsid w:val="41981713"/>
    <w:multiLevelType w:val="multilevel"/>
    <w:tmpl w:val="30906F8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FF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094"/>
    <w:rsid w:val="00031D9E"/>
    <w:rsid w:val="000C28A2"/>
    <w:rsid w:val="0012567D"/>
    <w:rsid w:val="002E470D"/>
    <w:rsid w:val="00303928"/>
    <w:rsid w:val="00311980"/>
    <w:rsid w:val="0035641C"/>
    <w:rsid w:val="004409E6"/>
    <w:rsid w:val="004464D7"/>
    <w:rsid w:val="004E3703"/>
    <w:rsid w:val="00505EDD"/>
    <w:rsid w:val="00611253"/>
    <w:rsid w:val="00700C66"/>
    <w:rsid w:val="007D4A30"/>
    <w:rsid w:val="007E24BC"/>
    <w:rsid w:val="008C77BF"/>
    <w:rsid w:val="008F4FBC"/>
    <w:rsid w:val="0099423F"/>
    <w:rsid w:val="009E7BA5"/>
    <w:rsid w:val="00BF0940"/>
    <w:rsid w:val="00BF64BE"/>
    <w:rsid w:val="00D03D7C"/>
    <w:rsid w:val="00E532EC"/>
    <w:rsid w:val="00EA6094"/>
    <w:rsid w:val="00ED4842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B687433-8866-4568-9FA9-1DEDAFD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EA6094"/>
    <w:pPr>
      <w:keepNext/>
      <w:tabs>
        <w:tab w:val="num" w:pos="0"/>
      </w:tabs>
      <w:spacing w:before="240" w:after="60"/>
      <w:ind w:left="432" w:hanging="432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A6094"/>
    <w:pPr>
      <w:keepNext/>
      <w:tabs>
        <w:tab w:val="num" w:pos="0"/>
      </w:tabs>
      <w:spacing w:before="240" w:after="60"/>
      <w:ind w:left="576" w:hanging="57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A6094"/>
    <w:pPr>
      <w:keepNext/>
      <w:tabs>
        <w:tab w:val="num" w:pos="0"/>
      </w:tabs>
      <w:spacing w:line="480" w:lineRule="auto"/>
      <w:ind w:left="720" w:hanging="72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WW8Num4z0">
    <w:name w:val="WW8Num4z0"/>
    <w:rsid w:val="00EA6094"/>
    <w:rPr>
      <w:rFonts w:ascii="Symbol" w:eastAsia="Times New Roman" w:hAnsi="Symbol" w:cs="Arial"/>
    </w:rPr>
  </w:style>
  <w:style w:type="character" w:customStyle="1" w:styleId="WW8Num4z1">
    <w:name w:val="WW8Num4z1"/>
    <w:rsid w:val="00EA6094"/>
    <w:rPr>
      <w:rFonts w:ascii="Courier New" w:hAnsi="Courier New" w:cs="Courier New"/>
    </w:rPr>
  </w:style>
  <w:style w:type="character" w:customStyle="1" w:styleId="WW8Num4z2">
    <w:name w:val="WW8Num4z2"/>
    <w:rsid w:val="00EA6094"/>
    <w:rPr>
      <w:rFonts w:ascii="Wingdings" w:hAnsi="Wingdings" w:cs="Wingdings"/>
    </w:rPr>
  </w:style>
  <w:style w:type="character" w:customStyle="1" w:styleId="WW8Num4z3">
    <w:name w:val="WW8Num4z3"/>
    <w:rsid w:val="00EA6094"/>
    <w:rPr>
      <w:rFonts w:ascii="Symbol" w:hAnsi="Symbol" w:cs="Symbol"/>
    </w:rPr>
  </w:style>
  <w:style w:type="character" w:customStyle="1" w:styleId="WW8Num2z0">
    <w:name w:val="WW8Num2z0"/>
    <w:rsid w:val="00EA6094"/>
    <w:rPr>
      <w:rFonts w:ascii="Symbol" w:eastAsia="Times New Roman" w:hAnsi="Symbol" w:cs="Times New Roman"/>
    </w:rPr>
  </w:style>
  <w:style w:type="character" w:customStyle="1" w:styleId="WW8Num2z1">
    <w:name w:val="WW8Num2z1"/>
    <w:rsid w:val="00EA6094"/>
    <w:rPr>
      <w:rFonts w:ascii="Courier New" w:hAnsi="Courier New" w:cs="Courier New"/>
    </w:rPr>
  </w:style>
  <w:style w:type="character" w:customStyle="1" w:styleId="WW8Num2z2">
    <w:name w:val="WW8Num2z2"/>
    <w:rsid w:val="00EA6094"/>
    <w:rPr>
      <w:rFonts w:ascii="Wingdings" w:hAnsi="Wingdings" w:cs="Wingdings"/>
    </w:rPr>
  </w:style>
  <w:style w:type="character" w:customStyle="1" w:styleId="WW8Num2z3">
    <w:name w:val="WW8Num2z3"/>
    <w:rsid w:val="00EA6094"/>
    <w:rPr>
      <w:rFonts w:ascii="Symbol" w:hAnsi="Symbol" w:cs="Symbol"/>
    </w:rPr>
  </w:style>
  <w:style w:type="character" w:customStyle="1" w:styleId="WW-DefaultParagraphFont">
    <w:name w:val="WW-Default Paragraph Font"/>
    <w:rsid w:val="00EA6094"/>
  </w:style>
  <w:style w:type="character" w:customStyle="1" w:styleId="WW-DefaultParagraphFont1">
    <w:name w:val="WW-Default Paragraph Font1"/>
    <w:rsid w:val="00EA6094"/>
  </w:style>
  <w:style w:type="character" w:customStyle="1" w:styleId="WW8Num1z0">
    <w:name w:val="WW8Num1z0"/>
    <w:rsid w:val="00EA6094"/>
    <w:rPr>
      <w:rFonts w:ascii="Symbol" w:hAnsi="Symbol" w:cs="Symbol"/>
    </w:rPr>
  </w:style>
  <w:style w:type="character" w:customStyle="1" w:styleId="WW8Num1z2">
    <w:name w:val="WW8Num1z2"/>
    <w:rsid w:val="00EA6094"/>
    <w:rPr>
      <w:rFonts w:ascii="Courier New" w:hAnsi="Courier New" w:cs="Courier New"/>
    </w:rPr>
  </w:style>
  <w:style w:type="character" w:customStyle="1" w:styleId="WW8Num1z3">
    <w:name w:val="WW8Num1z3"/>
    <w:rsid w:val="00EA6094"/>
    <w:rPr>
      <w:rFonts w:ascii="Wingdings" w:hAnsi="Wingdings" w:cs="Wingdings"/>
    </w:rPr>
  </w:style>
  <w:style w:type="character" w:customStyle="1" w:styleId="WW8Num3z0">
    <w:name w:val="WW8Num3z0"/>
    <w:rsid w:val="00EA6094"/>
  </w:style>
  <w:style w:type="character" w:customStyle="1" w:styleId="WW8Num3z1">
    <w:name w:val="WW8Num3z1"/>
    <w:rsid w:val="00EA6094"/>
  </w:style>
  <w:style w:type="character" w:customStyle="1" w:styleId="WW8Num3z2">
    <w:name w:val="WW8Num3z2"/>
    <w:rsid w:val="00EA6094"/>
  </w:style>
  <w:style w:type="character" w:customStyle="1" w:styleId="WW8Num5z0">
    <w:name w:val="WW8Num5z0"/>
    <w:rsid w:val="00EA6094"/>
  </w:style>
  <w:style w:type="character" w:customStyle="1" w:styleId="WW8Num5z1">
    <w:name w:val="WW8Num5z1"/>
    <w:rsid w:val="00EA6094"/>
  </w:style>
  <w:style w:type="character" w:customStyle="1" w:styleId="WW8Num5z2">
    <w:name w:val="WW8Num5z2"/>
    <w:rsid w:val="00EA6094"/>
  </w:style>
  <w:style w:type="character" w:customStyle="1" w:styleId="WW8Num6z0">
    <w:name w:val="WW8Num6z0"/>
    <w:rsid w:val="00EA6094"/>
  </w:style>
  <w:style w:type="character" w:customStyle="1" w:styleId="WW8Num6z1">
    <w:name w:val="WW8Num6z1"/>
    <w:rsid w:val="00EA6094"/>
    <w:rPr>
      <w:rFonts w:ascii="Courier New" w:hAnsi="Courier New" w:cs="Courier New"/>
    </w:rPr>
  </w:style>
  <w:style w:type="character" w:customStyle="1" w:styleId="WW8Num6z2">
    <w:name w:val="WW8Num6z2"/>
    <w:rsid w:val="00EA6094"/>
    <w:rPr>
      <w:rFonts w:ascii="Wingdings" w:hAnsi="Wingdings" w:cs="Wingdings"/>
    </w:rPr>
  </w:style>
  <w:style w:type="character" w:customStyle="1" w:styleId="WW8Num6z3">
    <w:name w:val="WW8Num6z3"/>
    <w:rsid w:val="00EA6094"/>
    <w:rPr>
      <w:rFonts w:ascii="Symbol" w:hAnsi="Symbol" w:cs="Symbol"/>
    </w:rPr>
  </w:style>
  <w:style w:type="character" w:customStyle="1" w:styleId="WW8Num7z0">
    <w:name w:val="WW8Num7z0"/>
    <w:rsid w:val="00EA6094"/>
  </w:style>
  <w:style w:type="character" w:customStyle="1" w:styleId="WW8Num7z1">
    <w:name w:val="WW8Num7z1"/>
    <w:rsid w:val="00EA6094"/>
  </w:style>
  <w:style w:type="character" w:customStyle="1" w:styleId="WW8Num7z2">
    <w:name w:val="WW8Num7z2"/>
    <w:rsid w:val="00EA6094"/>
  </w:style>
  <w:style w:type="character" w:customStyle="1" w:styleId="WW8Num8z0">
    <w:name w:val="WW8Num8z0"/>
    <w:rsid w:val="00EA6094"/>
  </w:style>
  <w:style w:type="character" w:customStyle="1" w:styleId="WW8Num8z1">
    <w:name w:val="WW8Num8z1"/>
    <w:rsid w:val="00EA6094"/>
  </w:style>
  <w:style w:type="character" w:customStyle="1" w:styleId="WW8Num8z2">
    <w:name w:val="WW8Num8z2"/>
    <w:rsid w:val="00EA6094"/>
  </w:style>
  <w:style w:type="character" w:customStyle="1" w:styleId="WW8Num9z0">
    <w:name w:val="WW8Num9z0"/>
    <w:rsid w:val="00EA6094"/>
  </w:style>
  <w:style w:type="character" w:customStyle="1" w:styleId="WW8Num9z1">
    <w:name w:val="WW8Num9z1"/>
    <w:rsid w:val="00EA6094"/>
  </w:style>
  <w:style w:type="character" w:customStyle="1" w:styleId="WW8Num9z2">
    <w:name w:val="WW8Num9z2"/>
    <w:rsid w:val="00EA6094"/>
  </w:style>
  <w:style w:type="character" w:customStyle="1" w:styleId="WW8Num10z0">
    <w:name w:val="WW8Num10z0"/>
    <w:rsid w:val="00EA6094"/>
  </w:style>
  <w:style w:type="character" w:customStyle="1" w:styleId="WW8Num10z1">
    <w:name w:val="WW8Num10z1"/>
    <w:rsid w:val="00EA6094"/>
  </w:style>
  <w:style w:type="character" w:customStyle="1" w:styleId="WW8Num10z2">
    <w:name w:val="WW8Num10z2"/>
    <w:rsid w:val="00EA6094"/>
  </w:style>
  <w:style w:type="character" w:customStyle="1" w:styleId="WW8Num11z0">
    <w:name w:val="WW8Num11z0"/>
    <w:rsid w:val="00EA6094"/>
  </w:style>
  <w:style w:type="character" w:customStyle="1" w:styleId="WW8Num11z1">
    <w:name w:val="WW8Num11z1"/>
    <w:rsid w:val="00EA6094"/>
  </w:style>
  <w:style w:type="character" w:customStyle="1" w:styleId="WW8Num11z2">
    <w:name w:val="WW8Num11z2"/>
    <w:rsid w:val="00EA6094"/>
  </w:style>
  <w:style w:type="character" w:customStyle="1" w:styleId="WW8Num12z0">
    <w:name w:val="WW8Num12z0"/>
    <w:rsid w:val="00EA6094"/>
  </w:style>
  <w:style w:type="character" w:customStyle="1" w:styleId="WW8Num12z1">
    <w:name w:val="WW8Num12z1"/>
    <w:rsid w:val="00EA6094"/>
  </w:style>
  <w:style w:type="character" w:customStyle="1" w:styleId="WW8Num12z2">
    <w:name w:val="WW8Num12z2"/>
    <w:rsid w:val="00EA6094"/>
  </w:style>
  <w:style w:type="character" w:customStyle="1" w:styleId="WW8Num13z0">
    <w:name w:val="WW8Num13z0"/>
    <w:rsid w:val="00EA6094"/>
  </w:style>
  <w:style w:type="character" w:customStyle="1" w:styleId="WW8Num13z1">
    <w:name w:val="WW8Num13z1"/>
    <w:rsid w:val="00EA6094"/>
  </w:style>
  <w:style w:type="character" w:customStyle="1" w:styleId="WW8Num13z2">
    <w:name w:val="WW8Num13z2"/>
    <w:rsid w:val="00EA6094"/>
  </w:style>
  <w:style w:type="character" w:customStyle="1" w:styleId="WW8Num15z0">
    <w:name w:val="WW8Num15z0"/>
    <w:rsid w:val="00EA6094"/>
  </w:style>
  <w:style w:type="character" w:customStyle="1" w:styleId="WW8Num15z1">
    <w:name w:val="WW8Num15z1"/>
    <w:rsid w:val="00EA6094"/>
  </w:style>
  <w:style w:type="character" w:customStyle="1" w:styleId="WW8Num15z2">
    <w:name w:val="WW8Num15z2"/>
    <w:rsid w:val="00EA6094"/>
  </w:style>
  <w:style w:type="character" w:customStyle="1" w:styleId="WW8Num16z0">
    <w:name w:val="WW8Num16z0"/>
    <w:rsid w:val="00EA6094"/>
  </w:style>
  <w:style w:type="character" w:customStyle="1" w:styleId="WW8Num16z1">
    <w:name w:val="WW8Num16z1"/>
    <w:rsid w:val="00EA6094"/>
  </w:style>
  <w:style w:type="character" w:customStyle="1" w:styleId="WW8Num16z2">
    <w:name w:val="WW8Num16z2"/>
    <w:rsid w:val="00EA6094"/>
  </w:style>
  <w:style w:type="character" w:customStyle="1" w:styleId="WW8Num17z0">
    <w:name w:val="WW8Num17z0"/>
    <w:rsid w:val="00EA6094"/>
  </w:style>
  <w:style w:type="character" w:customStyle="1" w:styleId="WW8Num17z1">
    <w:name w:val="WW8Num17z1"/>
    <w:rsid w:val="00EA6094"/>
  </w:style>
  <w:style w:type="character" w:customStyle="1" w:styleId="WW8Num17z2">
    <w:name w:val="WW8Num17z2"/>
    <w:rsid w:val="00EA6094"/>
  </w:style>
  <w:style w:type="character" w:customStyle="1" w:styleId="WW8Num18z0">
    <w:name w:val="WW8Num18z0"/>
    <w:rsid w:val="00EA6094"/>
  </w:style>
  <w:style w:type="character" w:customStyle="1" w:styleId="WW8Num18z1">
    <w:name w:val="WW8Num18z1"/>
    <w:rsid w:val="00EA6094"/>
  </w:style>
  <w:style w:type="character" w:customStyle="1" w:styleId="WW8Num18z2">
    <w:name w:val="WW8Num18z2"/>
    <w:rsid w:val="00EA6094"/>
  </w:style>
  <w:style w:type="character" w:customStyle="1" w:styleId="WW8Num19z0">
    <w:name w:val="WW8Num19z0"/>
    <w:rsid w:val="00EA6094"/>
  </w:style>
  <w:style w:type="character" w:customStyle="1" w:styleId="WW8Num19z1">
    <w:name w:val="WW8Num19z1"/>
    <w:rsid w:val="00EA6094"/>
  </w:style>
  <w:style w:type="character" w:customStyle="1" w:styleId="WW8Num19z2">
    <w:name w:val="WW8Num19z2"/>
    <w:rsid w:val="00EA6094"/>
  </w:style>
  <w:style w:type="character" w:customStyle="1" w:styleId="WW-DefaultParagraphFont11">
    <w:name w:val="WW-Default Paragraph Font11"/>
    <w:rsid w:val="00EA6094"/>
  </w:style>
  <w:style w:type="character" w:styleId="Hyperlink">
    <w:name w:val="Hyperlink"/>
    <w:rsid w:val="00EA6094"/>
  </w:style>
  <w:style w:type="character" w:customStyle="1" w:styleId="entity1">
    <w:name w:val="entity1"/>
    <w:rsid w:val="00EA6094"/>
  </w:style>
  <w:style w:type="character" w:styleId="Strong">
    <w:name w:val="Strong"/>
    <w:qFormat/>
    <w:rsid w:val="00EA6094"/>
    <w:rPr>
      <w:b/>
      <w:bCs/>
    </w:rPr>
  </w:style>
  <w:style w:type="character" w:customStyle="1" w:styleId="ti2">
    <w:name w:val="ti2"/>
    <w:rsid w:val="00EA6094"/>
    <w:rPr>
      <w:sz w:val="22"/>
      <w:szCs w:val="22"/>
    </w:rPr>
  </w:style>
  <w:style w:type="character" w:customStyle="1" w:styleId="featuredlinkouts">
    <w:name w:val="featured_linkouts"/>
    <w:basedOn w:val="WW-DefaultParagraphFont11"/>
    <w:rsid w:val="00EA6094"/>
  </w:style>
  <w:style w:type="character" w:customStyle="1" w:styleId="linkbar">
    <w:name w:val="linkbar"/>
    <w:basedOn w:val="WW-DefaultParagraphFont11"/>
    <w:rsid w:val="00EA6094"/>
  </w:style>
  <w:style w:type="character" w:styleId="FollowedHyperlink">
    <w:name w:val="FollowedHyperlink"/>
    <w:rsid w:val="00EA6094"/>
  </w:style>
  <w:style w:type="character" w:customStyle="1" w:styleId="volume">
    <w:name w:val="volume"/>
    <w:basedOn w:val="WW-DefaultParagraphFont11"/>
    <w:rsid w:val="00EA6094"/>
  </w:style>
  <w:style w:type="character" w:customStyle="1" w:styleId="issue">
    <w:name w:val="issue"/>
    <w:basedOn w:val="WW-DefaultParagraphFont11"/>
    <w:rsid w:val="00EA6094"/>
  </w:style>
  <w:style w:type="character" w:customStyle="1" w:styleId="pages">
    <w:name w:val="pages"/>
    <w:basedOn w:val="WW-DefaultParagraphFont11"/>
    <w:rsid w:val="00EA6094"/>
  </w:style>
  <w:style w:type="character" w:styleId="CommentReference">
    <w:name w:val="annotation reference"/>
    <w:rsid w:val="00EA6094"/>
    <w:rPr>
      <w:sz w:val="16"/>
      <w:szCs w:val="16"/>
    </w:rPr>
  </w:style>
  <w:style w:type="character" w:styleId="PageNumber">
    <w:name w:val="page number"/>
    <w:basedOn w:val="WW-DefaultParagraphFont11"/>
    <w:rsid w:val="00EA6094"/>
  </w:style>
  <w:style w:type="character" w:customStyle="1" w:styleId="CommentTextChar">
    <w:name w:val="Comment Text Char"/>
    <w:rsid w:val="00EA6094"/>
  </w:style>
  <w:style w:type="character" w:customStyle="1" w:styleId="small1">
    <w:name w:val="small1"/>
    <w:rsid w:val="00EA6094"/>
  </w:style>
  <w:style w:type="paragraph" w:customStyle="1" w:styleId="Heading">
    <w:name w:val="Heading"/>
    <w:basedOn w:val="Normal"/>
    <w:next w:val="BodyText"/>
    <w:rsid w:val="00EA6094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EA6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">
    <w:name w:val="List"/>
    <w:basedOn w:val="BodyText"/>
    <w:rsid w:val="00EA6094"/>
    <w:rPr>
      <w:rFonts w:cs="Lohit Devanagari"/>
    </w:rPr>
  </w:style>
  <w:style w:type="paragraph" w:styleId="Caption">
    <w:name w:val="caption"/>
    <w:basedOn w:val="Normal"/>
    <w:qFormat/>
    <w:rsid w:val="00EA6094"/>
    <w:pPr>
      <w:suppressLineNumbers/>
      <w:spacing w:before="120" w:after="120"/>
    </w:pPr>
  </w:style>
  <w:style w:type="paragraph" w:customStyle="1" w:styleId="Index">
    <w:name w:val="Index"/>
    <w:basedOn w:val="Normal"/>
    <w:rsid w:val="00EA6094"/>
    <w:pPr>
      <w:suppressLineNumbers/>
    </w:pPr>
    <w:rPr>
      <w:rFonts w:cs="Lohit Devanagari"/>
    </w:rPr>
  </w:style>
  <w:style w:type="paragraph" w:styleId="NormalWeb">
    <w:name w:val="Normal (Web)"/>
    <w:basedOn w:val="Normal"/>
    <w:rsid w:val="00EA6094"/>
    <w:pPr>
      <w:spacing w:before="280" w:after="280"/>
    </w:pPr>
    <w:rPr>
      <w:color w:val="000000"/>
    </w:rPr>
  </w:style>
  <w:style w:type="paragraph" w:styleId="HTMLPreformatted">
    <w:name w:val="HTML Preformatted"/>
    <w:basedOn w:val="Normal"/>
    <w:link w:val="HTMLPreformattedChar"/>
    <w:rsid w:val="00EA6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filiation2">
    <w:name w:val="affiliation2"/>
    <w:basedOn w:val="Normal"/>
    <w:rsid w:val="00EA6094"/>
    <w:pPr>
      <w:spacing w:before="240" w:after="120" w:line="288" w:lineRule="atLeast"/>
      <w:ind w:left="120"/>
    </w:pPr>
  </w:style>
  <w:style w:type="paragraph" w:styleId="BalloonText">
    <w:name w:val="Balloon Text"/>
    <w:basedOn w:val="Normal"/>
    <w:link w:val="BalloonTextChar"/>
    <w:rsid w:val="00EA6094"/>
  </w:style>
  <w:style w:type="character" w:customStyle="1" w:styleId="BalloonTextChar">
    <w:name w:val="Balloon Text Char"/>
    <w:basedOn w:val="DefaultParagraphFont"/>
    <w:link w:val="BalloonText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WW-HTMLPreformatted">
    <w:name w:val="WW-HTML Preformatted"/>
    <w:basedOn w:val="Normal"/>
    <w:rsid w:val="00EA6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FootnoteText">
    <w:name w:val="footnote text"/>
    <w:basedOn w:val="Normal"/>
    <w:link w:val="FootnoteTextChar"/>
    <w:rsid w:val="00EA6094"/>
  </w:style>
  <w:style w:type="character" w:customStyle="1" w:styleId="FootnoteTextChar">
    <w:name w:val="Footnote Text Char"/>
    <w:basedOn w:val="DefaultParagraphFont"/>
    <w:link w:val="FootnoteText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Text">
    <w:name w:val="annotation text"/>
    <w:basedOn w:val="Normal"/>
    <w:link w:val="CommentTextChar1"/>
    <w:rsid w:val="00EA6094"/>
  </w:style>
  <w:style w:type="character" w:customStyle="1" w:styleId="CommentTextChar1">
    <w:name w:val="Comment Text Char1"/>
    <w:basedOn w:val="DefaultParagraphFont"/>
    <w:link w:val="CommentText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A609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EA6094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EA6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EA6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09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lorfulShading-Accent11">
    <w:name w:val="Colorful Shading - Accent 11"/>
    <w:rsid w:val="00EA6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rsid w:val="00EA6094"/>
    <w:pPr>
      <w:suppressLineNumbers/>
    </w:pPr>
  </w:style>
  <w:style w:type="paragraph" w:customStyle="1" w:styleId="TableHeading">
    <w:name w:val="Table Heading"/>
    <w:basedOn w:val="TableContents"/>
    <w:rsid w:val="00EA609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A6094"/>
  </w:style>
  <w:style w:type="paragraph" w:customStyle="1" w:styleId="Calibri">
    <w:name w:val="Calibri"/>
    <w:basedOn w:val="Normal"/>
    <w:rsid w:val="00EA6094"/>
    <w:pPr>
      <w:spacing w:line="48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ric.uthscsa.edu/mango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UoE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User</cp:lastModifiedBy>
  <cp:revision>7</cp:revision>
  <dcterms:created xsi:type="dcterms:W3CDTF">2014-07-31T12:16:00Z</dcterms:created>
  <dcterms:modified xsi:type="dcterms:W3CDTF">2014-08-28T14:42:00Z</dcterms:modified>
</cp:coreProperties>
</file>