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BCE2" w14:textId="74573667" w:rsidR="005C59D0" w:rsidRPr="004328B5" w:rsidRDefault="005C59D0" w:rsidP="005C59D0">
      <w:pPr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4328B5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2267F7" w:rsidRPr="004328B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328B5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328B5">
        <w:rPr>
          <w:rFonts w:ascii="Times New Roman" w:hAnsi="Times New Roman"/>
          <w:sz w:val="24"/>
          <w:szCs w:val="24"/>
          <w:lang w:val="en-US"/>
        </w:rPr>
        <w:t>General characteristics of the animal models used in all studies included in the systematic review.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007"/>
        <w:gridCol w:w="1670"/>
        <w:gridCol w:w="1684"/>
        <w:gridCol w:w="842"/>
        <w:gridCol w:w="1354"/>
        <w:gridCol w:w="1975"/>
        <w:gridCol w:w="2693"/>
      </w:tblGrid>
      <w:tr w:rsidR="005C59D0" w:rsidRPr="004328B5" w14:paraId="317E87E1" w14:textId="77777777" w:rsidTr="005C59D0">
        <w:trPr>
          <w:trHeight w:val="582"/>
          <w:jc w:val="center"/>
        </w:trPr>
        <w:tc>
          <w:tcPr>
            <w:tcW w:w="26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F51A7E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bookmarkStart w:id="0" w:name="_Hlk43121702"/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Author</w:t>
            </w:r>
          </w:p>
        </w:tc>
        <w:tc>
          <w:tcPr>
            <w:tcW w:w="100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063F4B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Country</w:t>
            </w:r>
          </w:p>
        </w:tc>
        <w:tc>
          <w:tcPr>
            <w:tcW w:w="167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B71330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Animal</w:t>
            </w:r>
          </w:p>
        </w:tc>
        <w:tc>
          <w:tcPr>
            <w:tcW w:w="168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67E456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Lineage</w:t>
            </w:r>
          </w:p>
        </w:tc>
        <w:tc>
          <w:tcPr>
            <w:tcW w:w="84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AFB786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Sex</w:t>
            </w:r>
          </w:p>
        </w:tc>
        <w:tc>
          <w:tcPr>
            <w:tcW w:w="135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2041F4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Age/Weight</w:t>
            </w:r>
          </w:p>
        </w:tc>
        <w:tc>
          <w:tcPr>
            <w:tcW w:w="19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8F2947" w14:textId="7808C059" w:rsidR="005C59D0" w:rsidRPr="004328B5" w:rsidRDefault="005E6274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A</w:t>
            </w:r>
            <w:r w:rsidR="005C59D0"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nimals</w:t>
            </w: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 (n)*</w:t>
            </w: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2F312E" w14:textId="77777777" w:rsidR="005C59D0" w:rsidRPr="004328B5" w:rsidRDefault="005C59D0" w:rsidP="004C7A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432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Control</w:t>
            </w:r>
          </w:p>
        </w:tc>
      </w:tr>
      <w:tr w:rsidR="005C59D0" w:rsidRPr="004328B5" w14:paraId="2C810D61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2F983B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Kar et al., 1993</w:t>
            </w:r>
          </w:p>
        </w:tc>
        <w:tc>
          <w:tcPr>
            <w:tcW w:w="1007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EFF2F0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67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47C36C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Hamster</w:t>
            </w:r>
          </w:p>
        </w:tc>
        <w:tc>
          <w:tcPr>
            <w:tcW w:w="1684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20BEBC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</w:p>
        </w:tc>
        <w:tc>
          <w:tcPr>
            <w:tcW w:w="842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941E41F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♂</w:t>
            </w:r>
          </w:p>
        </w:tc>
        <w:tc>
          <w:tcPr>
            <w:tcW w:w="1354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D97173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?/?</w:t>
            </w:r>
          </w:p>
        </w:tc>
        <w:tc>
          <w:tcPr>
            <w:tcW w:w="1975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E209BD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9C8402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SSG, PET, ALO, TAA</w:t>
            </w:r>
          </w:p>
        </w:tc>
      </w:tr>
      <w:tr w:rsidR="005C59D0" w:rsidRPr="004328B5" w14:paraId="0DE8AC3D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EB151B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Oliva et al., 1998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95A8F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7FE4D1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Domestic dogs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7A2515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Various breeds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ED538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AAEF30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2-10 y/?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A6C94C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853FAD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MEG, PAR</w:t>
            </w:r>
          </w:p>
        </w:tc>
      </w:tr>
      <w:tr w:rsidR="005C59D0" w:rsidRPr="004328B5" w14:paraId="25DBAF26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45237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Carter et al 2003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2C858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CB2EE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941EF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32FD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♀/♂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9EFF8E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?/20-25g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BECA1F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CD172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BSO, SSG</w:t>
            </w:r>
          </w:p>
        </w:tc>
      </w:tr>
      <w:tr w:rsidR="005C59D0" w:rsidRPr="004328B5" w14:paraId="7E00625E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DB0923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Haldar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FA76B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A9B6E1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D9B280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A1AD65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85CDD0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4-6w/?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35816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B201E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PV6, SAG</w:t>
            </w:r>
          </w:p>
        </w:tc>
      </w:tr>
      <w:tr w:rsidR="005C59D0" w:rsidRPr="004328B5" w14:paraId="474470D2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AB3B8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Mutiso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D988C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B212B1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3F65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8EC3D2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♀/♂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FB2310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6-8 w/?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CD323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CB3A4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DIM, AMB, ART</w:t>
            </w:r>
          </w:p>
        </w:tc>
      </w:tr>
      <w:tr w:rsidR="005C59D0" w:rsidRPr="004328B5" w14:paraId="0A4D5E1B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A904C1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Shakya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2012a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281923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90FF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60557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C7C48E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♀/♂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CC4F47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?/18-20g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A52E1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1A2D6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MTF, Pam3Cys</w:t>
            </w:r>
          </w:p>
        </w:tc>
      </w:tr>
      <w:tr w:rsidR="005C59D0" w:rsidRPr="004328B5" w14:paraId="3BB22AC2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EB6D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Shakya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2012b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7A89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B633A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A6EA7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3DA8E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♀/♂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43E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?/18-20g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E490B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4E718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MTF, TUF</w:t>
            </w:r>
          </w:p>
        </w:tc>
      </w:tr>
      <w:tr w:rsidR="005C59D0" w:rsidRPr="004328B5" w14:paraId="65C20E8E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1F204E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Bhattacharjee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272347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15DEA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FCD569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9423A4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282637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4-6w/?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4EEB71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B1143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SAG, GA</w:t>
            </w:r>
          </w:p>
        </w:tc>
      </w:tr>
      <w:tr w:rsidR="005C59D0" w:rsidRPr="004328B5" w14:paraId="11CD63B4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547E8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Corral et al., 2014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85D2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E8A67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Hamster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655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7EDE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D069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?/80-90g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703BE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76152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AMB, ALL</w:t>
            </w:r>
          </w:p>
        </w:tc>
      </w:tr>
      <w:tr w:rsidR="005C59D0" w:rsidRPr="004328B5" w14:paraId="07A7BAA8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76ACDC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Mwololo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D23DCD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9BF0F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37744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435D38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♀/♂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5C0E4C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6-8 w/?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9D7B7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962F76" w14:textId="77777777" w:rsidR="005C59D0" w:rsidRPr="004328B5" w:rsidRDefault="005C59D0" w:rsidP="004C7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AMB, CHQ, DIM</w:t>
            </w:r>
          </w:p>
        </w:tc>
      </w:tr>
      <w:tr w:rsidR="005C59D0" w:rsidRPr="004328B5" w14:paraId="0E88B467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6B04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Kahdem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643D5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11E2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BB3DD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FF7EF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4CB6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6-8w/20g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C77F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023C3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AMB, CAL-101</w:t>
            </w:r>
          </w:p>
        </w:tc>
      </w:tr>
      <w:tr w:rsidR="005C59D0" w:rsidRPr="004328B5" w14:paraId="61CB479E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D7D8E9D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Hendrickx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4D4E38B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62A226A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Hamster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9770AF6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6EC39AA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F6CEE60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?/80-100g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1019485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4AB7C46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MTF, PAR</w:t>
            </w:r>
          </w:p>
        </w:tc>
      </w:tr>
      <w:tr w:rsidR="005C59D0" w:rsidRPr="004328B5" w14:paraId="2385B8AE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E876F75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Joice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2017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CCBCD65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1937920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19AADDF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60D178E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</w:t>
            </w:r>
          </w:p>
        </w:tc>
        <w:tc>
          <w:tcPr>
            <w:tcW w:w="13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F4D90BC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6-8w/?</w:t>
            </w:r>
          </w:p>
        </w:tc>
        <w:tc>
          <w:tcPr>
            <w:tcW w:w="19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DB63038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164CFD3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POS, KET, MTF, DB766</w:t>
            </w:r>
          </w:p>
        </w:tc>
      </w:tr>
      <w:tr w:rsidR="005C59D0" w:rsidRPr="004328B5" w14:paraId="20299C85" w14:textId="77777777" w:rsidTr="005C59D0">
        <w:trPr>
          <w:trHeight w:val="505"/>
          <w:jc w:val="center"/>
        </w:trPr>
        <w:tc>
          <w:tcPr>
            <w:tcW w:w="2667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0ABBAF" w14:textId="77777777" w:rsidR="005C59D0" w:rsidRPr="004328B5" w:rsidRDefault="005C59D0" w:rsidP="005C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Rebello</w:t>
            </w:r>
            <w:proofErr w:type="spellEnd"/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al., 2019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CF0590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1528BF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</w:p>
        </w:tc>
        <w:tc>
          <w:tcPr>
            <w:tcW w:w="1684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C91381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Balb/c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DFE4043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♀</w:t>
            </w:r>
          </w:p>
        </w:tc>
        <w:tc>
          <w:tcPr>
            <w:tcW w:w="1354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F422AE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6-8w/?</w:t>
            </w:r>
          </w:p>
        </w:tc>
        <w:tc>
          <w:tcPr>
            <w:tcW w:w="1975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E34CF7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00CA52E" w14:textId="77777777" w:rsidR="005C59D0" w:rsidRPr="004328B5" w:rsidRDefault="005C59D0" w:rsidP="005C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B5">
              <w:rPr>
                <w:rFonts w:ascii="Times New Roman" w:hAnsi="Times New Roman"/>
                <w:sz w:val="24"/>
                <w:szCs w:val="24"/>
                <w:lang w:val="en-US"/>
              </w:rPr>
              <w:t>MTF, LPV</w:t>
            </w:r>
          </w:p>
        </w:tc>
      </w:tr>
    </w:tbl>
    <w:bookmarkEnd w:id="0"/>
    <w:p w14:paraId="776666BD" w14:textId="443D57C5" w:rsidR="005C59D0" w:rsidRPr="005E6274" w:rsidRDefault="005C59D0" w:rsidP="005C59D0">
      <w:pPr>
        <w:spacing w:after="0"/>
        <w:ind w:right="110"/>
        <w:jc w:val="both"/>
        <w:rPr>
          <w:rFonts w:ascii="Times New Roman" w:hAnsi="Times New Roman"/>
          <w:sz w:val="20"/>
          <w:szCs w:val="20"/>
          <w:lang w:val="en-US"/>
        </w:rPr>
      </w:pPr>
      <w:r w:rsidRPr="004328B5">
        <w:rPr>
          <w:rFonts w:ascii="Times New Roman" w:hAnsi="Times New Roman"/>
          <w:b/>
          <w:sz w:val="20"/>
          <w:szCs w:val="20"/>
          <w:lang w:val="en-US"/>
        </w:rPr>
        <w:t>ES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Spain;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IN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India;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CA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: Canada;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US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 United States of America;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IT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Italy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KE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Kenya;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BE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4328B5">
        <w:rPr>
          <w:sz w:val="20"/>
          <w:szCs w:val="20"/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Belgium;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BR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Brazil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y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: years;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w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: week; ♀: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 female;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♂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male; </w:t>
      </w:r>
      <w:r w:rsidRPr="004328B5">
        <w:rPr>
          <w:rFonts w:ascii="Times New Roman" w:hAnsi="Times New Roman"/>
          <w:b/>
          <w:bCs/>
          <w:sz w:val="20"/>
          <w:szCs w:val="20"/>
          <w:lang w:val="en-US"/>
        </w:rPr>
        <w:t>?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data not reported; </w:t>
      </w:r>
      <w:r w:rsidRPr="004328B5">
        <w:rPr>
          <w:rFonts w:ascii="Times New Roman" w:hAnsi="Times New Roman"/>
          <w:b/>
          <w:bCs/>
          <w:sz w:val="20"/>
          <w:szCs w:val="20"/>
          <w:lang w:val="en-US"/>
        </w:rPr>
        <w:t>POS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: Posaconazole;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SSG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Sodium Stibogluconate; </w:t>
      </w:r>
      <w:r w:rsidRPr="004328B5">
        <w:rPr>
          <w:rFonts w:ascii="Times New Roman" w:hAnsi="Times New Roman"/>
          <w:b/>
          <w:bCs/>
          <w:sz w:val="20"/>
          <w:szCs w:val="20"/>
          <w:lang w:val="en-US"/>
        </w:rPr>
        <w:t xml:space="preserve">SAG: 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sodium antimony gluconate,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MEG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Meglumine Antimoniate;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PAR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Paromomycin;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MTF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Miltefosine;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AMB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: Amphotericin B;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MET</w:t>
      </w:r>
      <w:r w:rsidRPr="004328B5">
        <w:rPr>
          <w:rFonts w:ascii="Times New Roman" w:hAnsi="Times New Roman"/>
          <w:sz w:val="20"/>
          <w:szCs w:val="20"/>
          <w:lang w:val="en-US"/>
        </w:rPr>
        <w:t>: Metronidazole;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KET</w:t>
      </w:r>
      <w:r w:rsidRPr="004328B5">
        <w:rPr>
          <w:rFonts w:ascii="Times New Roman" w:hAnsi="Times New Roman"/>
          <w:sz w:val="20"/>
          <w:szCs w:val="20"/>
          <w:lang w:val="en-US"/>
        </w:rPr>
        <w:t>: Ketoconazole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, TUF: </w:t>
      </w:r>
      <w:proofErr w:type="spellStart"/>
      <w:r w:rsidRPr="004328B5">
        <w:rPr>
          <w:rFonts w:ascii="Times New Roman" w:hAnsi="Times New Roman"/>
          <w:bCs/>
          <w:sz w:val="20"/>
          <w:szCs w:val="20"/>
          <w:lang w:val="en-US"/>
        </w:rPr>
        <w:t>Tufinsin</w:t>
      </w:r>
      <w:proofErr w:type="spellEnd"/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GA: </w:t>
      </w:r>
      <w:proofErr w:type="spellStart"/>
      <w:r w:rsidRPr="004328B5">
        <w:rPr>
          <w:rFonts w:ascii="Times New Roman" w:hAnsi="Times New Roman"/>
          <w:bCs/>
          <w:sz w:val="20"/>
          <w:szCs w:val="20"/>
          <w:lang w:val="en-US"/>
        </w:rPr>
        <w:t>Glycyrrhizic</w:t>
      </w:r>
      <w:proofErr w:type="spellEnd"/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 acid,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ALL: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 xml:space="preserve"> Allicin,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DIM: </w:t>
      </w:r>
      <w:r w:rsidRPr="004328B5">
        <w:rPr>
          <w:rFonts w:ascii="Times New Roman" w:hAnsi="Times New Roman"/>
          <w:sz w:val="18"/>
          <w:szCs w:val="18"/>
          <w:lang w:val="en-US"/>
        </w:rPr>
        <w:t>Diminazene,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CAL-101: </w:t>
      </w:r>
      <w:r w:rsidRPr="004328B5">
        <w:rPr>
          <w:rFonts w:ascii="Times New Roman" w:hAnsi="Times New Roman"/>
          <w:sz w:val="18"/>
          <w:szCs w:val="18"/>
          <w:lang w:val="en-US"/>
        </w:rPr>
        <w:t>p110δ-specific pharmacological inhibitors,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PAR:</w:t>
      </w:r>
      <w:r w:rsidRPr="004328B5">
        <w:rPr>
          <w:lang w:val="en-US"/>
        </w:rPr>
        <w:t xml:space="preserve"> </w:t>
      </w:r>
      <w:r w:rsidRPr="004328B5">
        <w:rPr>
          <w:rFonts w:ascii="Times New Roman" w:hAnsi="Times New Roman"/>
          <w:bCs/>
          <w:sz w:val="20"/>
          <w:szCs w:val="20"/>
          <w:lang w:val="en-US"/>
        </w:rPr>
        <w:t>Paromomycin,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LPV: </w:t>
      </w:r>
      <w:proofErr w:type="spellStart"/>
      <w:r w:rsidRPr="004328B5">
        <w:rPr>
          <w:rFonts w:ascii="Times New Roman" w:hAnsi="Times New Roman"/>
          <w:sz w:val="20"/>
          <w:szCs w:val="20"/>
          <w:lang w:val="en-US"/>
        </w:rPr>
        <w:t>Lopinavir</w:t>
      </w:r>
      <w:proofErr w:type="spellEnd"/>
      <w:r w:rsidRPr="004328B5">
        <w:rPr>
          <w:rFonts w:ascii="Times New Roman" w:hAnsi="Times New Roman"/>
          <w:sz w:val="20"/>
          <w:szCs w:val="20"/>
          <w:lang w:val="en-US"/>
        </w:rPr>
        <w:t>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DB766:</w:t>
      </w:r>
      <w:r w:rsidRPr="004328B5">
        <w:rPr>
          <w:rFonts w:ascii="Times New Roman" w:hAnsi="Times New Roman"/>
          <w:sz w:val="18"/>
          <w:szCs w:val="18"/>
          <w:lang w:val="en-US"/>
        </w:rPr>
        <w:t xml:space="preserve"> 2,5-bis[2-(2-i-propoxy)-4-(2-pyridylimino) </w:t>
      </w:r>
      <w:proofErr w:type="spellStart"/>
      <w:r w:rsidRPr="004328B5">
        <w:rPr>
          <w:rFonts w:ascii="Times New Roman" w:hAnsi="Times New Roman"/>
          <w:sz w:val="18"/>
          <w:szCs w:val="18"/>
          <w:lang w:val="en-US"/>
        </w:rPr>
        <w:t>aminophenyl</w:t>
      </w:r>
      <w:proofErr w:type="spellEnd"/>
      <w:r w:rsidRPr="004328B5">
        <w:rPr>
          <w:rFonts w:ascii="Times New Roman" w:hAnsi="Times New Roman"/>
          <w:sz w:val="18"/>
          <w:szCs w:val="18"/>
          <w:lang w:val="en-US"/>
        </w:rPr>
        <w:t>]furan hydrochloride,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Pam3Cys: </w:t>
      </w:r>
      <w:r w:rsidRPr="004328B5">
        <w:rPr>
          <w:rFonts w:ascii="Times New Roman" w:hAnsi="Times New Roman"/>
          <w:sz w:val="18"/>
          <w:szCs w:val="18"/>
          <w:lang w:val="en-US"/>
        </w:rPr>
        <w:t>N-</w:t>
      </w:r>
      <w:proofErr w:type="spellStart"/>
      <w:r w:rsidRPr="004328B5">
        <w:rPr>
          <w:rFonts w:ascii="Times New Roman" w:hAnsi="Times New Roman"/>
          <w:sz w:val="18"/>
          <w:szCs w:val="18"/>
          <w:lang w:val="en-US"/>
        </w:rPr>
        <w:t>palmitoyl</w:t>
      </w:r>
      <w:proofErr w:type="spellEnd"/>
      <w:r w:rsidRPr="004328B5">
        <w:rPr>
          <w:rFonts w:ascii="Times New Roman" w:hAnsi="Times New Roman"/>
          <w:sz w:val="18"/>
          <w:szCs w:val="18"/>
          <w:lang w:val="en-US"/>
        </w:rPr>
        <w:t>-S-(2, 3-bis (palmitoyloxy)-(2RS)-propyl)-Cys-Ser-Lys4.Hydrochloride),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ART</w:t>
      </w:r>
      <w:r w:rsidRPr="004328B5">
        <w:rPr>
          <w:rFonts w:ascii="Times New Roman" w:hAnsi="Times New Roman"/>
          <w:b/>
          <w:bCs/>
          <w:sz w:val="18"/>
          <w:szCs w:val="18"/>
          <w:lang w:val="en-US"/>
        </w:rPr>
        <w:t>:</w:t>
      </w:r>
      <w:r w:rsidRPr="004328B5">
        <w:rPr>
          <w:rFonts w:ascii="Times New Roman" w:hAnsi="Times New Roman"/>
          <w:color w:val="000000"/>
          <w:lang w:val="en-US"/>
        </w:rPr>
        <w:t xml:space="preserve"> </w:t>
      </w:r>
      <w:r w:rsidRPr="004328B5">
        <w:rPr>
          <w:rFonts w:ascii="Times New Roman" w:hAnsi="Times New Roman"/>
          <w:color w:val="000000"/>
          <w:sz w:val="18"/>
          <w:szCs w:val="18"/>
          <w:lang w:val="en-US"/>
        </w:rPr>
        <w:t>Artesunate</w:t>
      </w:r>
      <w:r w:rsidRPr="004328B5">
        <w:rPr>
          <w:rFonts w:ascii="Times New Roman" w:hAnsi="Times New Roman"/>
          <w:b/>
          <w:bCs/>
          <w:sz w:val="14"/>
          <w:szCs w:val="14"/>
          <w:lang w:val="en-US"/>
        </w:rPr>
        <w:t xml:space="preserve"> </w:t>
      </w:r>
      <w:r w:rsidRPr="004328B5">
        <w:rPr>
          <w:rFonts w:ascii="Times New Roman" w:hAnsi="Times New Roman"/>
          <w:b/>
          <w:bCs/>
          <w:sz w:val="18"/>
          <w:szCs w:val="18"/>
          <w:lang w:val="en-US"/>
        </w:rPr>
        <w:t xml:space="preserve">CHQ: </w:t>
      </w:r>
      <w:r w:rsidRPr="004328B5">
        <w:rPr>
          <w:rFonts w:ascii="Times New Roman" w:hAnsi="Times New Roman"/>
          <w:color w:val="000000"/>
          <w:sz w:val="18"/>
          <w:szCs w:val="18"/>
          <w:lang w:val="en-US"/>
        </w:rPr>
        <w:t>Chloroquine,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PET: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 Pentamidine,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 xml:space="preserve"> ALO: </w:t>
      </w:r>
      <w:r w:rsidRPr="004328B5">
        <w:rPr>
          <w:rFonts w:ascii="Times New Roman" w:hAnsi="Times New Roman"/>
          <w:sz w:val="20"/>
          <w:szCs w:val="20"/>
          <w:lang w:val="en-US"/>
        </w:rPr>
        <w:t xml:space="preserve">Allopurinol, </w:t>
      </w:r>
      <w:r w:rsidRPr="004328B5">
        <w:rPr>
          <w:rFonts w:ascii="Times New Roman" w:hAnsi="Times New Roman"/>
          <w:b/>
          <w:sz w:val="20"/>
          <w:szCs w:val="20"/>
          <w:lang w:val="en-US"/>
        </w:rPr>
        <w:t>TAA</w:t>
      </w:r>
      <w:r w:rsidRPr="004328B5">
        <w:rPr>
          <w:rFonts w:ascii="Times New Roman" w:hAnsi="Times New Roman"/>
          <w:b/>
          <w:bCs/>
          <w:sz w:val="20"/>
          <w:szCs w:val="20"/>
          <w:lang w:val="en-US"/>
        </w:rPr>
        <w:t xml:space="preserve">: </w:t>
      </w:r>
      <w:r w:rsidRPr="004328B5">
        <w:rPr>
          <w:rFonts w:ascii="Times New Roman" w:hAnsi="Times New Roman"/>
          <w:i/>
          <w:iCs/>
          <w:sz w:val="20"/>
          <w:szCs w:val="20"/>
          <w:lang w:val="en-US"/>
        </w:rPr>
        <w:t>trans</w:t>
      </w:r>
      <w:r w:rsidRPr="004328B5"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4328B5">
        <w:rPr>
          <w:rFonts w:ascii="Times New Roman" w:hAnsi="Times New Roman"/>
          <w:sz w:val="20"/>
          <w:szCs w:val="20"/>
          <w:lang w:val="en-US"/>
        </w:rPr>
        <w:t>Aconiticc</w:t>
      </w:r>
      <w:proofErr w:type="spellEnd"/>
      <w:r w:rsidRPr="004328B5">
        <w:rPr>
          <w:rFonts w:ascii="Times New Roman" w:hAnsi="Times New Roman"/>
          <w:sz w:val="20"/>
          <w:szCs w:val="20"/>
          <w:lang w:val="en-US"/>
        </w:rPr>
        <w:t xml:space="preserve"> acid, </w:t>
      </w:r>
      <w:r w:rsidRPr="004328B5">
        <w:rPr>
          <w:rFonts w:ascii="Times New Roman" w:hAnsi="Times New Roman"/>
          <w:b/>
          <w:bCs/>
          <w:sz w:val="20"/>
          <w:szCs w:val="20"/>
          <w:lang w:val="en-US"/>
        </w:rPr>
        <w:t>PV6:</w:t>
      </w:r>
      <w:r w:rsidRPr="004328B5">
        <w:rPr>
          <w:sz w:val="20"/>
          <w:szCs w:val="20"/>
          <w:lang w:val="en-US"/>
        </w:rPr>
        <w:t xml:space="preserve"> </w:t>
      </w:r>
      <w:proofErr w:type="spellStart"/>
      <w:r w:rsidRPr="004328B5">
        <w:rPr>
          <w:rFonts w:ascii="Times New Roman" w:hAnsi="Times New Roman"/>
          <w:sz w:val="20"/>
          <w:szCs w:val="20"/>
          <w:lang w:val="en-US"/>
        </w:rPr>
        <w:t>Diperoxovanadate</w:t>
      </w:r>
      <w:proofErr w:type="spellEnd"/>
      <w:r w:rsidRPr="004328B5">
        <w:rPr>
          <w:rFonts w:ascii="Times New Roman" w:hAnsi="Times New Roman"/>
          <w:sz w:val="20"/>
          <w:szCs w:val="20"/>
          <w:lang w:val="en-US"/>
        </w:rPr>
        <w:t>.</w:t>
      </w:r>
      <w:r w:rsidR="005E6274" w:rsidRPr="004328B5">
        <w:rPr>
          <w:rFonts w:ascii="Times New Roman" w:hAnsi="Times New Roman"/>
          <w:sz w:val="20"/>
          <w:szCs w:val="20"/>
          <w:lang w:val="en-US"/>
        </w:rPr>
        <w:t xml:space="preserve"> *Total number of animals investigated in each study.</w:t>
      </w:r>
      <w:bookmarkStart w:id="1" w:name="_GoBack"/>
      <w:bookmarkEnd w:id="1"/>
    </w:p>
    <w:sectPr w:rsidR="005C59D0" w:rsidRPr="005E6274" w:rsidSect="005C59D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dvTT50a2f13e.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EA5FB0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D47A1C"/>
    <w:multiLevelType w:val="hybridMultilevel"/>
    <w:tmpl w:val="BECE7352"/>
    <w:lvl w:ilvl="0" w:tplc="8BA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0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8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01A62"/>
    <w:multiLevelType w:val="multilevel"/>
    <w:tmpl w:val="D3805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94E27"/>
    <w:multiLevelType w:val="hybridMultilevel"/>
    <w:tmpl w:val="E3CA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BDE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F17980"/>
    <w:multiLevelType w:val="hybridMultilevel"/>
    <w:tmpl w:val="1968264E"/>
    <w:lvl w:ilvl="0" w:tplc="A66644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4516"/>
    <w:multiLevelType w:val="hybridMultilevel"/>
    <w:tmpl w:val="2138AB46"/>
    <w:lvl w:ilvl="0" w:tplc="12547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4B"/>
    <w:multiLevelType w:val="hybridMultilevel"/>
    <w:tmpl w:val="3FDC6B62"/>
    <w:lvl w:ilvl="0" w:tplc="B56A1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EBA"/>
    <w:multiLevelType w:val="hybridMultilevel"/>
    <w:tmpl w:val="4E129FD2"/>
    <w:lvl w:ilvl="0" w:tplc="D60E6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4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8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A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DF0022"/>
    <w:multiLevelType w:val="hybridMultilevel"/>
    <w:tmpl w:val="984E9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370"/>
    <w:multiLevelType w:val="hybridMultilevel"/>
    <w:tmpl w:val="D1149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576B"/>
    <w:multiLevelType w:val="hybridMultilevel"/>
    <w:tmpl w:val="F49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7251"/>
    <w:multiLevelType w:val="multilevel"/>
    <w:tmpl w:val="CEC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07A00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D23461"/>
    <w:multiLevelType w:val="hybridMultilevel"/>
    <w:tmpl w:val="78409AC4"/>
    <w:lvl w:ilvl="0" w:tplc="10222E3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2381"/>
    <w:multiLevelType w:val="hybridMultilevel"/>
    <w:tmpl w:val="FB5CB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3631"/>
    <w:multiLevelType w:val="hybridMultilevel"/>
    <w:tmpl w:val="CE506188"/>
    <w:lvl w:ilvl="0" w:tplc="2DCC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86E1E"/>
    <w:multiLevelType w:val="hybridMultilevel"/>
    <w:tmpl w:val="727C8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22DA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4A1520"/>
    <w:multiLevelType w:val="hybridMultilevel"/>
    <w:tmpl w:val="5096DED0"/>
    <w:lvl w:ilvl="0" w:tplc="8696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A6ABC"/>
    <w:multiLevelType w:val="hybridMultilevel"/>
    <w:tmpl w:val="987A1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04C"/>
    <w:multiLevelType w:val="hybridMultilevel"/>
    <w:tmpl w:val="9E686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6CE0"/>
    <w:multiLevelType w:val="hybridMultilevel"/>
    <w:tmpl w:val="1F2634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864692C"/>
    <w:multiLevelType w:val="hybridMultilevel"/>
    <w:tmpl w:val="1FA45998"/>
    <w:lvl w:ilvl="0" w:tplc="5DD649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F00AB"/>
    <w:multiLevelType w:val="hybridMultilevel"/>
    <w:tmpl w:val="01AA1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2"/>
  </w:num>
  <w:num w:numId="5">
    <w:abstractNumId w:val="26"/>
  </w:num>
  <w:num w:numId="6">
    <w:abstractNumId w:val="4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0"/>
  </w:num>
  <w:num w:numId="13">
    <w:abstractNumId w:val="1"/>
  </w:num>
  <w:num w:numId="14">
    <w:abstractNumId w:val="21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  <w:num w:numId="19">
    <w:abstractNumId w:val="24"/>
  </w:num>
  <w:num w:numId="20">
    <w:abstractNumId w:val="25"/>
  </w:num>
  <w:num w:numId="21">
    <w:abstractNumId w:val="2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18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76"/>
    <w:rsid w:val="00042540"/>
    <w:rsid w:val="002267F7"/>
    <w:rsid w:val="004328B5"/>
    <w:rsid w:val="004E5FF1"/>
    <w:rsid w:val="005C59D0"/>
    <w:rsid w:val="005E6274"/>
    <w:rsid w:val="00761D76"/>
    <w:rsid w:val="00E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3DEE"/>
  <w15:chartTrackingRefBased/>
  <w15:docId w15:val="{4E350726-B78E-47F6-B2CC-A80CCAF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7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76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nhideWhenUsed/>
    <w:qFormat/>
    <w:rsid w:val="00761D76"/>
    <w:pPr>
      <w:keepNext/>
      <w:keepLines/>
      <w:spacing w:before="120" w:after="12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61D76"/>
    <w:pPr>
      <w:keepNext/>
      <w:keepLines/>
      <w:spacing w:before="320" w:after="120" w:line="480" w:lineRule="auto"/>
      <w:outlineLvl w:val="2"/>
    </w:pPr>
    <w:rPr>
      <w:rFonts w:ascii="Times New Roman" w:eastAsia="Times New Roman" w:hAnsi="Times New Roman"/>
      <w:b/>
      <w:bCs/>
      <w:i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61D76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D76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rsid w:val="00761D7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61D76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6Char">
    <w:name w:val="Heading 6 Char"/>
    <w:basedOn w:val="DefaultParagraphFont"/>
    <w:link w:val="Heading6"/>
    <w:rsid w:val="00761D76"/>
    <w:rPr>
      <w:rFonts w:ascii="Calibri Light" w:eastAsia="Times New Roman" w:hAnsi="Calibri Light" w:cs="Times New Roman"/>
      <w:color w:val="1F3763"/>
    </w:rPr>
  </w:style>
  <w:style w:type="paragraph" w:customStyle="1" w:styleId="Normal1">
    <w:name w:val="Normal1"/>
    <w:rsid w:val="00761D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rsid w:val="0076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adeMdia21">
    <w:name w:val="Grade Média 21"/>
    <w:link w:val="GradeMdia21Char"/>
    <w:qFormat/>
    <w:rsid w:val="00761D7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761D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1D76"/>
    <w:pPr>
      <w:ind w:left="720"/>
      <w:contextualSpacing/>
    </w:pPr>
  </w:style>
  <w:style w:type="paragraph" w:styleId="NoSpacing">
    <w:name w:val="No Spacing"/>
    <w:uiPriority w:val="1"/>
    <w:qFormat/>
    <w:rsid w:val="00761D7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76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D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76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1D76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61D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7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1D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1D76"/>
    <w:rPr>
      <w:rFonts w:ascii="Calibri" w:eastAsia="Calibri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761D76"/>
  </w:style>
  <w:style w:type="character" w:customStyle="1" w:styleId="apple-converted-space">
    <w:name w:val="apple-converted-space"/>
    <w:basedOn w:val="DefaultParagraphFont"/>
    <w:rsid w:val="00761D76"/>
  </w:style>
  <w:style w:type="paragraph" w:customStyle="1" w:styleId="Default">
    <w:name w:val="Default"/>
    <w:rsid w:val="00761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61D76"/>
  </w:style>
  <w:style w:type="paragraph" w:styleId="Revision">
    <w:name w:val="Revision"/>
    <w:hidden/>
    <w:uiPriority w:val="99"/>
    <w:rsid w:val="00761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link w:val="HTMLPreformatted"/>
    <w:uiPriority w:val="99"/>
    <w:rsid w:val="00761D7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DefaultParagraphFont"/>
    <w:rsid w:val="00761D76"/>
    <w:rPr>
      <w:rFonts w:ascii="Consolas" w:eastAsia="Calibri" w:hAnsi="Consolas" w:cs="Times New Roman"/>
      <w:sz w:val="20"/>
      <w:szCs w:val="20"/>
    </w:rPr>
  </w:style>
  <w:style w:type="character" w:customStyle="1" w:styleId="current-selection">
    <w:name w:val="current-selection"/>
    <w:basedOn w:val="DefaultParagraphFont"/>
    <w:rsid w:val="00761D76"/>
  </w:style>
  <w:style w:type="character" w:customStyle="1" w:styleId="ff5">
    <w:name w:val="ff5"/>
    <w:basedOn w:val="DefaultParagraphFont"/>
    <w:rsid w:val="00761D76"/>
  </w:style>
  <w:style w:type="character" w:customStyle="1" w:styleId="ls4">
    <w:name w:val="ls4"/>
    <w:basedOn w:val="DefaultParagraphFont"/>
    <w:rsid w:val="00761D76"/>
  </w:style>
  <w:style w:type="character" w:customStyle="1" w:styleId="fontstyle01">
    <w:name w:val="fontstyle01"/>
    <w:rsid w:val="00761D76"/>
    <w:rPr>
      <w:rFonts w:ascii="AdvOT596495f2" w:hAnsi="AdvOT596495f2" w:hint="default"/>
      <w:b w:val="0"/>
      <w:bCs w:val="0"/>
      <w:i w:val="0"/>
      <w:iCs w:val="0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61D76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m-9152172945705545554gmail-grademdia21">
    <w:name w:val="m_-9152172945705545554gmail-grademdia21"/>
    <w:basedOn w:val="Normal"/>
    <w:rsid w:val="0076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t-name-surname">
    <w:name w:val="cit-name-surname"/>
    <w:basedOn w:val="DefaultParagraphFont"/>
    <w:rsid w:val="00761D76"/>
  </w:style>
  <w:style w:type="character" w:customStyle="1" w:styleId="cit-name-given-names">
    <w:name w:val="cit-name-given-names"/>
    <w:basedOn w:val="DefaultParagraphFont"/>
    <w:rsid w:val="00761D76"/>
  </w:style>
  <w:style w:type="character" w:customStyle="1" w:styleId="MenoPendente1">
    <w:name w:val="Menção Pendente1"/>
    <w:uiPriority w:val="99"/>
    <w:unhideWhenUsed/>
    <w:rsid w:val="00761D7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761D76"/>
    <w:rPr>
      <w:i/>
      <w:iCs/>
    </w:rPr>
  </w:style>
  <w:style w:type="character" w:customStyle="1" w:styleId="citation-publication-date">
    <w:name w:val="citation-publication-date"/>
    <w:basedOn w:val="DefaultParagraphFont"/>
    <w:rsid w:val="00761D76"/>
  </w:style>
  <w:style w:type="paragraph" w:customStyle="1" w:styleId="Subtopico">
    <w:name w:val="Sub topico"/>
    <w:basedOn w:val="Normal"/>
    <w:link w:val="SubtopicoChar"/>
    <w:qFormat/>
    <w:rsid w:val="00761D76"/>
    <w:pPr>
      <w:suppressAutoHyphens/>
      <w:spacing w:after="0" w:line="480" w:lineRule="auto"/>
      <w:jc w:val="both"/>
    </w:pPr>
    <w:rPr>
      <w:rFonts w:ascii="Times New Roman" w:hAnsi="Times New Roman"/>
      <w:b/>
      <w:i/>
      <w:sz w:val="24"/>
      <w:szCs w:val="24"/>
      <w:lang w:val="en-US" w:eastAsia="ar-SA"/>
    </w:rPr>
  </w:style>
  <w:style w:type="paragraph" w:customStyle="1" w:styleId="Sub2">
    <w:name w:val="Sub 2"/>
    <w:basedOn w:val="GradeMdia21"/>
    <w:link w:val="Sub2Char"/>
    <w:qFormat/>
    <w:rsid w:val="00761D76"/>
    <w:pPr>
      <w:spacing w:line="360" w:lineRule="auto"/>
      <w:jc w:val="both"/>
    </w:pPr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SubtopicoChar">
    <w:name w:val="Sub topico Char"/>
    <w:link w:val="Subtopico"/>
    <w:rsid w:val="00761D76"/>
    <w:rPr>
      <w:rFonts w:ascii="Times New Roman" w:eastAsia="Calibri" w:hAnsi="Times New Roman" w:cs="Times New Roman"/>
      <w:b/>
      <w:i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61D76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character" w:customStyle="1" w:styleId="GradeMdia21Char">
    <w:name w:val="Grade Média 21 Char"/>
    <w:link w:val="GradeMdia21"/>
    <w:rsid w:val="00761D76"/>
    <w:rPr>
      <w:rFonts w:ascii="Calibri" w:eastAsia="Calibri" w:hAnsi="Calibri" w:cs="Calibri"/>
    </w:rPr>
  </w:style>
  <w:style w:type="character" w:customStyle="1" w:styleId="Sub2Char">
    <w:name w:val="Sub 2 Char"/>
    <w:link w:val="Sub2"/>
    <w:rsid w:val="00761D76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1D76"/>
    <w:pPr>
      <w:tabs>
        <w:tab w:val="right" w:leader="dot" w:pos="8494"/>
      </w:tabs>
      <w:spacing w:after="0" w:line="480" w:lineRule="auto"/>
      <w:ind w:firstLine="284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61D76"/>
    <w:pPr>
      <w:tabs>
        <w:tab w:val="right" w:leader="dot" w:pos="8494"/>
      </w:tabs>
      <w:spacing w:after="100" w:line="360" w:lineRule="auto"/>
      <w:ind w:firstLine="284"/>
    </w:pPr>
  </w:style>
  <w:style w:type="paragraph" w:styleId="TOC3">
    <w:name w:val="toc 3"/>
    <w:basedOn w:val="Normal"/>
    <w:next w:val="Normal"/>
    <w:autoRedefine/>
    <w:unhideWhenUsed/>
    <w:rsid w:val="00761D76"/>
    <w:pPr>
      <w:spacing w:after="100" w:line="259" w:lineRule="auto"/>
      <w:ind w:left="440"/>
    </w:pPr>
    <w:rPr>
      <w:rFonts w:eastAsia="Times New Roman"/>
      <w:lang w:eastAsia="pt-BR"/>
    </w:rPr>
  </w:style>
  <w:style w:type="character" w:customStyle="1" w:styleId="MenoPendente2">
    <w:name w:val="Menção Pendente2"/>
    <w:uiPriority w:val="99"/>
    <w:unhideWhenUsed/>
    <w:rsid w:val="00761D76"/>
    <w:rPr>
      <w:color w:val="605E5C"/>
      <w:shd w:val="clear" w:color="auto" w:fill="E1DFDD"/>
    </w:rPr>
  </w:style>
  <w:style w:type="character" w:customStyle="1" w:styleId="WW8Num1z0">
    <w:name w:val="WW8Num1z0"/>
    <w:rsid w:val="00761D76"/>
  </w:style>
  <w:style w:type="character" w:customStyle="1" w:styleId="WW8Num1z1">
    <w:name w:val="WW8Num1z1"/>
    <w:rsid w:val="00761D76"/>
  </w:style>
  <w:style w:type="character" w:customStyle="1" w:styleId="WW8Num1z2">
    <w:name w:val="WW8Num1z2"/>
    <w:rsid w:val="00761D76"/>
  </w:style>
  <w:style w:type="character" w:customStyle="1" w:styleId="WW8Num1z3">
    <w:name w:val="WW8Num1z3"/>
    <w:rsid w:val="00761D76"/>
  </w:style>
  <w:style w:type="character" w:customStyle="1" w:styleId="WW8Num1z4">
    <w:name w:val="WW8Num1z4"/>
    <w:rsid w:val="00761D76"/>
  </w:style>
  <w:style w:type="character" w:customStyle="1" w:styleId="WW8Num1z5">
    <w:name w:val="WW8Num1z5"/>
    <w:rsid w:val="00761D76"/>
  </w:style>
  <w:style w:type="character" w:customStyle="1" w:styleId="WW8Num1z6">
    <w:name w:val="WW8Num1z6"/>
    <w:rsid w:val="00761D76"/>
  </w:style>
  <w:style w:type="character" w:customStyle="1" w:styleId="WW8Num1z7">
    <w:name w:val="WW8Num1z7"/>
    <w:rsid w:val="00761D76"/>
  </w:style>
  <w:style w:type="character" w:customStyle="1" w:styleId="WW8Num1z8">
    <w:name w:val="WW8Num1z8"/>
    <w:rsid w:val="00761D76"/>
  </w:style>
  <w:style w:type="character" w:customStyle="1" w:styleId="WW8Num2z0">
    <w:name w:val="WW8Num2z0"/>
    <w:rsid w:val="00761D76"/>
  </w:style>
  <w:style w:type="character" w:customStyle="1" w:styleId="WW8Num2z1">
    <w:name w:val="WW8Num2z1"/>
    <w:rsid w:val="00761D76"/>
  </w:style>
  <w:style w:type="character" w:customStyle="1" w:styleId="WW8Num2z2">
    <w:name w:val="WW8Num2z2"/>
    <w:rsid w:val="00761D76"/>
  </w:style>
  <w:style w:type="character" w:customStyle="1" w:styleId="WW8Num2z3">
    <w:name w:val="WW8Num2z3"/>
    <w:rsid w:val="00761D76"/>
  </w:style>
  <w:style w:type="character" w:customStyle="1" w:styleId="WW8Num2z4">
    <w:name w:val="WW8Num2z4"/>
    <w:rsid w:val="00761D76"/>
  </w:style>
  <w:style w:type="character" w:customStyle="1" w:styleId="WW8Num2z5">
    <w:name w:val="WW8Num2z5"/>
    <w:rsid w:val="00761D76"/>
  </w:style>
  <w:style w:type="character" w:customStyle="1" w:styleId="WW8Num2z6">
    <w:name w:val="WW8Num2z6"/>
    <w:rsid w:val="00761D76"/>
  </w:style>
  <w:style w:type="character" w:customStyle="1" w:styleId="WW8Num2z7">
    <w:name w:val="WW8Num2z7"/>
    <w:rsid w:val="00761D76"/>
  </w:style>
  <w:style w:type="character" w:customStyle="1" w:styleId="WW8Num2z8">
    <w:name w:val="WW8Num2z8"/>
    <w:rsid w:val="00761D76"/>
  </w:style>
  <w:style w:type="character" w:customStyle="1" w:styleId="WW8Num3z0">
    <w:name w:val="WW8Num3z0"/>
    <w:rsid w:val="00761D76"/>
  </w:style>
  <w:style w:type="character" w:customStyle="1" w:styleId="WW8Num3z1">
    <w:name w:val="WW8Num3z1"/>
    <w:rsid w:val="00761D76"/>
  </w:style>
  <w:style w:type="character" w:customStyle="1" w:styleId="WW8Num3z2">
    <w:name w:val="WW8Num3z2"/>
    <w:rsid w:val="00761D76"/>
  </w:style>
  <w:style w:type="character" w:customStyle="1" w:styleId="WW8Num3z3">
    <w:name w:val="WW8Num3z3"/>
    <w:rsid w:val="00761D76"/>
  </w:style>
  <w:style w:type="character" w:customStyle="1" w:styleId="WW8Num3z4">
    <w:name w:val="WW8Num3z4"/>
    <w:rsid w:val="00761D76"/>
  </w:style>
  <w:style w:type="character" w:customStyle="1" w:styleId="WW8Num3z5">
    <w:name w:val="WW8Num3z5"/>
    <w:rsid w:val="00761D76"/>
  </w:style>
  <w:style w:type="character" w:customStyle="1" w:styleId="WW8Num3z6">
    <w:name w:val="WW8Num3z6"/>
    <w:rsid w:val="00761D76"/>
  </w:style>
  <w:style w:type="character" w:customStyle="1" w:styleId="WW8Num3z7">
    <w:name w:val="WW8Num3z7"/>
    <w:rsid w:val="00761D76"/>
  </w:style>
  <w:style w:type="character" w:customStyle="1" w:styleId="WW8Num3z8">
    <w:name w:val="WW8Num3z8"/>
    <w:rsid w:val="00761D76"/>
  </w:style>
  <w:style w:type="character" w:customStyle="1" w:styleId="WW8Num4z0">
    <w:name w:val="WW8Num4z0"/>
    <w:rsid w:val="00761D76"/>
    <w:rPr>
      <w:rFonts w:hint="default"/>
    </w:rPr>
  </w:style>
  <w:style w:type="character" w:customStyle="1" w:styleId="WW8Num4z1">
    <w:name w:val="WW8Num4z1"/>
    <w:rsid w:val="00761D76"/>
  </w:style>
  <w:style w:type="character" w:customStyle="1" w:styleId="WW8Num4z2">
    <w:name w:val="WW8Num4z2"/>
    <w:rsid w:val="00761D76"/>
  </w:style>
  <w:style w:type="character" w:customStyle="1" w:styleId="WW8Num4z3">
    <w:name w:val="WW8Num4z3"/>
    <w:rsid w:val="00761D76"/>
  </w:style>
  <w:style w:type="character" w:customStyle="1" w:styleId="WW8Num4z4">
    <w:name w:val="WW8Num4z4"/>
    <w:rsid w:val="00761D76"/>
  </w:style>
  <w:style w:type="character" w:customStyle="1" w:styleId="WW8Num4z5">
    <w:name w:val="WW8Num4z5"/>
    <w:rsid w:val="00761D76"/>
  </w:style>
  <w:style w:type="character" w:customStyle="1" w:styleId="WW8Num4z6">
    <w:name w:val="WW8Num4z6"/>
    <w:rsid w:val="00761D76"/>
  </w:style>
  <w:style w:type="character" w:customStyle="1" w:styleId="WW8Num4z7">
    <w:name w:val="WW8Num4z7"/>
    <w:rsid w:val="00761D76"/>
  </w:style>
  <w:style w:type="character" w:customStyle="1" w:styleId="WW8Num4z8">
    <w:name w:val="WW8Num4z8"/>
    <w:rsid w:val="00761D76"/>
  </w:style>
  <w:style w:type="character" w:customStyle="1" w:styleId="WW8Num5z0">
    <w:name w:val="WW8Num5z0"/>
    <w:rsid w:val="00761D76"/>
    <w:rPr>
      <w:rFonts w:ascii="Symbol" w:hAnsi="Symbol" w:cs="Symbol" w:hint="default"/>
      <w:sz w:val="20"/>
    </w:rPr>
  </w:style>
  <w:style w:type="character" w:customStyle="1" w:styleId="WW8Num5z1">
    <w:name w:val="WW8Num5z1"/>
    <w:rsid w:val="00761D7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61D76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61D76"/>
    <w:rPr>
      <w:rFonts w:hint="default"/>
    </w:rPr>
  </w:style>
  <w:style w:type="character" w:customStyle="1" w:styleId="WW8Num6z1">
    <w:name w:val="WW8Num6z1"/>
    <w:rsid w:val="00761D76"/>
  </w:style>
  <w:style w:type="character" w:customStyle="1" w:styleId="WW8Num6z2">
    <w:name w:val="WW8Num6z2"/>
    <w:rsid w:val="00761D76"/>
  </w:style>
  <w:style w:type="character" w:customStyle="1" w:styleId="WW8Num6z3">
    <w:name w:val="WW8Num6z3"/>
    <w:rsid w:val="00761D76"/>
  </w:style>
  <w:style w:type="character" w:customStyle="1" w:styleId="WW8Num6z4">
    <w:name w:val="WW8Num6z4"/>
    <w:rsid w:val="00761D76"/>
  </w:style>
  <w:style w:type="character" w:customStyle="1" w:styleId="WW8Num6z5">
    <w:name w:val="WW8Num6z5"/>
    <w:rsid w:val="00761D76"/>
  </w:style>
  <w:style w:type="character" w:customStyle="1" w:styleId="WW8Num6z6">
    <w:name w:val="WW8Num6z6"/>
    <w:rsid w:val="00761D76"/>
  </w:style>
  <w:style w:type="character" w:customStyle="1" w:styleId="WW8Num6z7">
    <w:name w:val="WW8Num6z7"/>
    <w:rsid w:val="00761D76"/>
  </w:style>
  <w:style w:type="character" w:customStyle="1" w:styleId="WW8Num6z8">
    <w:name w:val="WW8Num6z8"/>
    <w:rsid w:val="00761D76"/>
  </w:style>
  <w:style w:type="character" w:customStyle="1" w:styleId="WW8Num7z0">
    <w:name w:val="WW8Num7z0"/>
    <w:rsid w:val="00761D76"/>
    <w:rPr>
      <w:rFonts w:hint="default"/>
    </w:rPr>
  </w:style>
  <w:style w:type="character" w:customStyle="1" w:styleId="WW8Num7z1">
    <w:name w:val="WW8Num7z1"/>
    <w:rsid w:val="00761D76"/>
  </w:style>
  <w:style w:type="character" w:customStyle="1" w:styleId="WW8Num7z2">
    <w:name w:val="WW8Num7z2"/>
    <w:rsid w:val="00761D76"/>
  </w:style>
  <w:style w:type="character" w:customStyle="1" w:styleId="WW8Num7z3">
    <w:name w:val="WW8Num7z3"/>
    <w:rsid w:val="00761D76"/>
  </w:style>
  <w:style w:type="character" w:customStyle="1" w:styleId="WW8Num7z4">
    <w:name w:val="WW8Num7z4"/>
    <w:rsid w:val="00761D76"/>
  </w:style>
  <w:style w:type="character" w:customStyle="1" w:styleId="WW8Num7z5">
    <w:name w:val="WW8Num7z5"/>
    <w:rsid w:val="00761D76"/>
  </w:style>
  <w:style w:type="character" w:customStyle="1" w:styleId="WW8Num7z6">
    <w:name w:val="WW8Num7z6"/>
    <w:rsid w:val="00761D76"/>
  </w:style>
  <w:style w:type="character" w:customStyle="1" w:styleId="WW8Num7z7">
    <w:name w:val="WW8Num7z7"/>
    <w:rsid w:val="00761D76"/>
  </w:style>
  <w:style w:type="character" w:customStyle="1" w:styleId="WW8Num7z8">
    <w:name w:val="WW8Num7z8"/>
    <w:rsid w:val="00761D76"/>
  </w:style>
  <w:style w:type="character" w:customStyle="1" w:styleId="WW8Num8z0">
    <w:name w:val="WW8Num8z0"/>
    <w:rsid w:val="00761D76"/>
  </w:style>
  <w:style w:type="character" w:customStyle="1" w:styleId="WW8Num8z1">
    <w:name w:val="WW8Num8z1"/>
    <w:rsid w:val="00761D76"/>
  </w:style>
  <w:style w:type="character" w:customStyle="1" w:styleId="WW8Num8z2">
    <w:name w:val="WW8Num8z2"/>
    <w:rsid w:val="00761D76"/>
  </w:style>
  <w:style w:type="character" w:customStyle="1" w:styleId="WW8Num8z3">
    <w:name w:val="WW8Num8z3"/>
    <w:rsid w:val="00761D76"/>
  </w:style>
  <w:style w:type="character" w:customStyle="1" w:styleId="WW8Num8z4">
    <w:name w:val="WW8Num8z4"/>
    <w:rsid w:val="00761D76"/>
  </w:style>
  <w:style w:type="character" w:customStyle="1" w:styleId="WW8Num8z5">
    <w:name w:val="WW8Num8z5"/>
    <w:rsid w:val="00761D76"/>
  </w:style>
  <w:style w:type="character" w:customStyle="1" w:styleId="WW8Num8z6">
    <w:name w:val="WW8Num8z6"/>
    <w:rsid w:val="00761D76"/>
  </w:style>
  <w:style w:type="character" w:customStyle="1" w:styleId="WW8Num8z7">
    <w:name w:val="WW8Num8z7"/>
    <w:rsid w:val="00761D76"/>
  </w:style>
  <w:style w:type="character" w:customStyle="1" w:styleId="WW8Num8z8">
    <w:name w:val="WW8Num8z8"/>
    <w:rsid w:val="00761D76"/>
  </w:style>
  <w:style w:type="character" w:customStyle="1" w:styleId="WW8Num9z0">
    <w:name w:val="WW8Num9z0"/>
    <w:rsid w:val="00761D76"/>
  </w:style>
  <w:style w:type="character" w:customStyle="1" w:styleId="WW8Num9z1">
    <w:name w:val="WW8Num9z1"/>
    <w:rsid w:val="00761D76"/>
  </w:style>
  <w:style w:type="character" w:customStyle="1" w:styleId="WW8Num9z2">
    <w:name w:val="WW8Num9z2"/>
    <w:rsid w:val="00761D76"/>
  </w:style>
  <w:style w:type="character" w:customStyle="1" w:styleId="WW8Num9z3">
    <w:name w:val="WW8Num9z3"/>
    <w:rsid w:val="00761D76"/>
  </w:style>
  <w:style w:type="character" w:customStyle="1" w:styleId="WW8Num9z4">
    <w:name w:val="WW8Num9z4"/>
    <w:rsid w:val="00761D76"/>
  </w:style>
  <w:style w:type="character" w:customStyle="1" w:styleId="WW8Num9z5">
    <w:name w:val="WW8Num9z5"/>
    <w:rsid w:val="00761D76"/>
  </w:style>
  <w:style w:type="character" w:customStyle="1" w:styleId="WW8Num9z6">
    <w:name w:val="WW8Num9z6"/>
    <w:rsid w:val="00761D76"/>
  </w:style>
  <w:style w:type="character" w:customStyle="1" w:styleId="WW8Num9z7">
    <w:name w:val="WW8Num9z7"/>
    <w:rsid w:val="00761D76"/>
  </w:style>
  <w:style w:type="character" w:customStyle="1" w:styleId="WW8Num9z8">
    <w:name w:val="WW8Num9z8"/>
    <w:rsid w:val="00761D76"/>
  </w:style>
  <w:style w:type="character" w:customStyle="1" w:styleId="WW8Num10z0">
    <w:name w:val="WW8Num10z0"/>
    <w:rsid w:val="00761D76"/>
  </w:style>
  <w:style w:type="character" w:customStyle="1" w:styleId="WW8Num10z1">
    <w:name w:val="WW8Num10z1"/>
    <w:rsid w:val="00761D76"/>
  </w:style>
  <w:style w:type="character" w:customStyle="1" w:styleId="WW8Num10z2">
    <w:name w:val="WW8Num10z2"/>
    <w:rsid w:val="00761D76"/>
  </w:style>
  <w:style w:type="character" w:customStyle="1" w:styleId="WW8Num10z3">
    <w:name w:val="WW8Num10z3"/>
    <w:rsid w:val="00761D76"/>
  </w:style>
  <w:style w:type="character" w:customStyle="1" w:styleId="WW8Num10z4">
    <w:name w:val="WW8Num10z4"/>
    <w:rsid w:val="00761D76"/>
  </w:style>
  <w:style w:type="character" w:customStyle="1" w:styleId="WW8Num10z5">
    <w:name w:val="WW8Num10z5"/>
    <w:rsid w:val="00761D76"/>
  </w:style>
  <w:style w:type="character" w:customStyle="1" w:styleId="WW8Num10z6">
    <w:name w:val="WW8Num10z6"/>
    <w:rsid w:val="00761D76"/>
  </w:style>
  <w:style w:type="character" w:customStyle="1" w:styleId="WW8Num10z7">
    <w:name w:val="WW8Num10z7"/>
    <w:rsid w:val="00761D76"/>
  </w:style>
  <w:style w:type="character" w:customStyle="1" w:styleId="WW8Num10z8">
    <w:name w:val="WW8Num10z8"/>
    <w:rsid w:val="00761D76"/>
  </w:style>
  <w:style w:type="character" w:customStyle="1" w:styleId="WW8NumSt7z1">
    <w:name w:val="WW8NumSt7z1"/>
    <w:rsid w:val="00761D76"/>
    <w:rPr>
      <w:rFonts w:ascii="Courier New" w:hAnsi="Courier New" w:cs="Courier New" w:hint="default"/>
      <w:sz w:val="20"/>
    </w:rPr>
  </w:style>
  <w:style w:type="character" w:customStyle="1" w:styleId="Fontepargpadro1">
    <w:name w:val="Fonte parág. padrão1"/>
    <w:rsid w:val="00761D76"/>
  </w:style>
  <w:style w:type="character" w:customStyle="1" w:styleId="Refdecomentrio1">
    <w:name w:val="Ref. de comentário1"/>
    <w:rsid w:val="00761D76"/>
    <w:rPr>
      <w:sz w:val="18"/>
      <w:szCs w:val="18"/>
    </w:rPr>
  </w:style>
  <w:style w:type="paragraph" w:customStyle="1" w:styleId="Ttulo1">
    <w:name w:val="Título1"/>
    <w:basedOn w:val="Normal"/>
    <w:next w:val="BodyText"/>
    <w:rsid w:val="00761D76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761D76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761D76"/>
    <w:rPr>
      <w:rFonts w:ascii="Calibri" w:eastAsia="Calibri" w:hAnsi="Calibri" w:cs="Times New Roman"/>
      <w:lang w:eastAsia="zh-CN"/>
    </w:rPr>
  </w:style>
  <w:style w:type="paragraph" w:styleId="List">
    <w:name w:val="List"/>
    <w:basedOn w:val="BodyText"/>
    <w:rsid w:val="00761D76"/>
    <w:rPr>
      <w:rFonts w:cs="FreeSans"/>
    </w:rPr>
  </w:style>
  <w:style w:type="paragraph" w:customStyle="1" w:styleId="ndice">
    <w:name w:val="Índice"/>
    <w:basedOn w:val="Normal"/>
    <w:rsid w:val="00761D76"/>
    <w:pPr>
      <w:suppressLineNumbers/>
      <w:suppressAutoHyphens/>
    </w:pPr>
    <w:rPr>
      <w:rFonts w:cs="FreeSans"/>
      <w:lang w:eastAsia="zh-CN"/>
    </w:rPr>
  </w:style>
  <w:style w:type="paragraph" w:customStyle="1" w:styleId="Textodecomentrio1">
    <w:name w:val="Texto de comentário1"/>
    <w:basedOn w:val="Normal"/>
    <w:rsid w:val="00761D76"/>
    <w:pPr>
      <w:suppressAutoHyphens/>
      <w:spacing w:line="240" w:lineRule="auto"/>
    </w:pPr>
    <w:rPr>
      <w:sz w:val="24"/>
      <w:szCs w:val="24"/>
      <w:lang w:eastAsia="zh-CN"/>
    </w:rPr>
  </w:style>
  <w:style w:type="character" w:customStyle="1" w:styleId="TextodecomentrioChar1">
    <w:name w:val="Texto de comentário Char1"/>
    <w:uiPriority w:val="99"/>
    <w:semiHidden/>
    <w:rsid w:val="00761D76"/>
    <w:rPr>
      <w:rFonts w:ascii="Calibri" w:eastAsia="Calibri" w:hAnsi="Calibri"/>
      <w:lang w:eastAsia="zh-CN"/>
    </w:rPr>
  </w:style>
  <w:style w:type="character" w:customStyle="1" w:styleId="shorttext">
    <w:name w:val="short_text"/>
    <w:rsid w:val="00761D76"/>
  </w:style>
  <w:style w:type="table" w:styleId="TableGrid">
    <w:name w:val="Table Grid"/>
    <w:basedOn w:val="TableNormal"/>
    <w:uiPriority w:val="39"/>
    <w:rsid w:val="00761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1D76"/>
    <w:rPr>
      <w:color w:val="954F72"/>
      <w:u w:val="single"/>
    </w:rPr>
  </w:style>
  <w:style w:type="table" w:styleId="PlainTable3">
    <w:name w:val="Plain Table 3"/>
    <w:basedOn w:val="TableNormal"/>
    <w:uiPriority w:val="43"/>
    <w:rsid w:val="00761D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comgrade1">
    <w:name w:val="Tabela com grade1"/>
    <w:basedOn w:val="TableNormal"/>
    <w:next w:val="TableGrid"/>
    <w:uiPriority w:val="39"/>
    <w:rsid w:val="0076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761D76"/>
  </w:style>
  <w:style w:type="character" w:customStyle="1" w:styleId="st">
    <w:name w:val="st"/>
    <w:basedOn w:val="DefaultParagraphFont"/>
    <w:rsid w:val="00761D76"/>
  </w:style>
  <w:style w:type="character" w:customStyle="1" w:styleId="df">
    <w:name w:val="d_f"/>
    <w:basedOn w:val="DefaultParagraphFont"/>
    <w:rsid w:val="00761D76"/>
  </w:style>
  <w:style w:type="character" w:customStyle="1" w:styleId="MenoPendente3">
    <w:name w:val="Menção Pendente3"/>
    <w:basedOn w:val="DefaultParagraphFont"/>
    <w:uiPriority w:val="99"/>
    <w:semiHidden/>
    <w:unhideWhenUsed/>
    <w:rsid w:val="00761D76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761D76"/>
  </w:style>
  <w:style w:type="character" w:customStyle="1" w:styleId="gt-baf-cell">
    <w:name w:val="gt-baf-cell"/>
    <w:basedOn w:val="DefaultParagraphFont"/>
    <w:rsid w:val="00761D76"/>
  </w:style>
  <w:style w:type="character" w:customStyle="1" w:styleId="hgkelc">
    <w:name w:val="hgkelc"/>
    <w:basedOn w:val="DefaultParagraphFont"/>
    <w:rsid w:val="00761D76"/>
  </w:style>
  <w:style w:type="character" w:customStyle="1" w:styleId="fontstyle21">
    <w:name w:val="fontstyle21"/>
    <w:basedOn w:val="DefaultParagraphFont"/>
    <w:rsid w:val="00761D76"/>
    <w:rPr>
      <w:rFonts w:ascii="AdvTT50a2f13e.I" w:hAnsi="AdvTT50a2f13e.I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76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Alison Sage</cp:lastModifiedBy>
  <cp:revision>2</cp:revision>
  <dcterms:created xsi:type="dcterms:W3CDTF">2022-02-04T10:14:00Z</dcterms:created>
  <dcterms:modified xsi:type="dcterms:W3CDTF">2022-02-04T10:14:00Z</dcterms:modified>
</cp:coreProperties>
</file>