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C43D8" w14:textId="77777777" w:rsidR="00225C03" w:rsidRDefault="00225C03" w:rsidP="00225C03">
      <w:pPr>
        <w:spacing w:after="0"/>
        <w:jc w:val="center"/>
        <w:rPr>
          <w:b/>
          <w:sz w:val="32"/>
          <w:szCs w:val="32"/>
        </w:rPr>
      </w:pPr>
    </w:p>
    <w:p w14:paraId="34838292" w14:textId="77777777" w:rsidR="00225C03" w:rsidRDefault="00225C03" w:rsidP="00225C03">
      <w:pPr>
        <w:spacing w:after="0"/>
        <w:jc w:val="center"/>
        <w:rPr>
          <w:b/>
          <w:sz w:val="32"/>
          <w:szCs w:val="32"/>
        </w:rPr>
      </w:pPr>
    </w:p>
    <w:p w14:paraId="44556191" w14:textId="2745E704" w:rsidR="00225C03" w:rsidRPr="006806EC" w:rsidRDefault="00225C03" w:rsidP="00225C03">
      <w:pPr>
        <w:spacing w:after="0"/>
        <w:jc w:val="center"/>
        <w:rPr>
          <w:b/>
          <w:sz w:val="40"/>
          <w:szCs w:val="40"/>
        </w:rPr>
      </w:pPr>
      <w:r w:rsidRPr="006806EC">
        <w:rPr>
          <w:b/>
          <w:sz w:val="40"/>
          <w:szCs w:val="40"/>
        </w:rPr>
        <w:t>Supplementary Materials</w:t>
      </w:r>
    </w:p>
    <w:p w14:paraId="1A8CD14B" w14:textId="77777777" w:rsidR="00225C03" w:rsidRDefault="00225C03" w:rsidP="00225C03">
      <w:pPr>
        <w:spacing w:after="0"/>
        <w:jc w:val="center"/>
        <w:rPr>
          <w:b/>
          <w:sz w:val="28"/>
          <w:szCs w:val="28"/>
        </w:rPr>
      </w:pPr>
    </w:p>
    <w:p w14:paraId="6A7636F0" w14:textId="77777777" w:rsidR="00A8660C" w:rsidRPr="006806EC" w:rsidRDefault="00A8660C" w:rsidP="00225C03">
      <w:pPr>
        <w:spacing w:after="0"/>
        <w:jc w:val="center"/>
        <w:rPr>
          <w:b/>
          <w:sz w:val="32"/>
          <w:szCs w:val="32"/>
        </w:rPr>
      </w:pPr>
      <w:r w:rsidRPr="006806EC">
        <w:rPr>
          <w:b/>
          <w:sz w:val="32"/>
          <w:szCs w:val="32"/>
        </w:rPr>
        <w:t>Using human head lice to unravel neglect and cause of death</w:t>
      </w:r>
    </w:p>
    <w:p w14:paraId="1FF0836A" w14:textId="5CDF3EE7" w:rsidR="003C77FE" w:rsidRDefault="00661F13" w:rsidP="00225C03">
      <w:pPr>
        <w:spacing w:after="0"/>
        <w:jc w:val="center"/>
      </w:pPr>
      <w:r>
        <w:t xml:space="preserve">Simonetta </w:t>
      </w:r>
      <w:proofErr w:type="spellStart"/>
      <w:r>
        <w:t>Lambiase</w:t>
      </w:r>
      <w:proofErr w:type="spellEnd"/>
      <w:r>
        <w:t xml:space="preserve"> and M. Alejandra Perotti</w:t>
      </w:r>
    </w:p>
    <w:p w14:paraId="3434F15C" w14:textId="77777777" w:rsidR="00225C03" w:rsidRDefault="00225C03" w:rsidP="00225C03">
      <w:pPr>
        <w:spacing w:after="0"/>
        <w:jc w:val="center"/>
      </w:pPr>
    </w:p>
    <w:p w14:paraId="6E1C137C" w14:textId="77777777" w:rsidR="00225C03" w:rsidRDefault="00225C03" w:rsidP="00225C03">
      <w:pPr>
        <w:spacing w:after="0"/>
        <w:jc w:val="center"/>
      </w:pPr>
    </w:p>
    <w:p w14:paraId="70E56FE3" w14:textId="77777777" w:rsidR="006806EC" w:rsidRDefault="006806EC" w:rsidP="00225C03">
      <w:pPr>
        <w:spacing w:after="0"/>
        <w:jc w:val="center"/>
      </w:pPr>
    </w:p>
    <w:p w14:paraId="46247DAC" w14:textId="77777777" w:rsidR="00225C03" w:rsidRDefault="00225C03" w:rsidP="00225C03">
      <w:pPr>
        <w:spacing w:after="0"/>
        <w:jc w:val="center"/>
      </w:pPr>
    </w:p>
    <w:p w14:paraId="00F6129E" w14:textId="44CE03EF" w:rsidR="00225C03" w:rsidRPr="006806EC" w:rsidRDefault="00225C03" w:rsidP="00225C03">
      <w:pPr>
        <w:spacing w:after="0"/>
        <w:rPr>
          <w:b/>
          <w:sz w:val="32"/>
          <w:szCs w:val="32"/>
        </w:rPr>
      </w:pPr>
      <w:r w:rsidRPr="00F8569E">
        <w:rPr>
          <w:b/>
          <w:sz w:val="32"/>
          <w:szCs w:val="32"/>
        </w:rPr>
        <w:t>TABLE OF CONTENTS</w:t>
      </w:r>
    </w:p>
    <w:p w14:paraId="2E79B6E0" w14:textId="77777777" w:rsidR="00225C03" w:rsidRDefault="00225C03" w:rsidP="00225C03">
      <w:pPr>
        <w:spacing w:after="0"/>
      </w:pPr>
    </w:p>
    <w:p w14:paraId="7E02D599" w14:textId="77777777" w:rsidR="00643598" w:rsidRDefault="00643598" w:rsidP="00643598">
      <w:pPr>
        <w:spacing w:after="0"/>
      </w:pPr>
    </w:p>
    <w:p w14:paraId="4DC956CD" w14:textId="4B530379" w:rsidR="00643598" w:rsidRDefault="00643598" w:rsidP="00643598">
      <w:pPr>
        <w:spacing w:after="0"/>
      </w:pPr>
      <w:r>
        <w:t>SURVEY FORM</w:t>
      </w:r>
      <w:r w:rsidR="00F848CB">
        <w:tab/>
      </w:r>
      <w:r w:rsidR="00F848CB">
        <w:tab/>
      </w:r>
      <w:r w:rsidR="00F848CB">
        <w:tab/>
      </w:r>
      <w:r w:rsidR="00F848CB">
        <w:tab/>
      </w:r>
      <w:r w:rsidR="00F848CB">
        <w:tab/>
      </w:r>
      <w:r w:rsidR="00F848CB">
        <w:tab/>
      </w:r>
      <w:r w:rsidR="00F848CB">
        <w:tab/>
      </w:r>
      <w:r w:rsidR="00F848CB">
        <w:tab/>
      </w:r>
      <w:r w:rsidR="00F848CB">
        <w:tab/>
      </w:r>
      <w:r w:rsidR="00F848CB">
        <w:tab/>
      </w:r>
      <w:r w:rsidR="00F848CB">
        <w:tab/>
        <w:t>1</w:t>
      </w:r>
    </w:p>
    <w:p w14:paraId="4013D901" w14:textId="77777777" w:rsidR="00643598" w:rsidRDefault="00643598" w:rsidP="00225C03">
      <w:pPr>
        <w:spacing w:after="0"/>
      </w:pPr>
    </w:p>
    <w:p w14:paraId="32A21055" w14:textId="6C464D52" w:rsidR="00225C03" w:rsidRPr="00225C03" w:rsidRDefault="00225C03" w:rsidP="00225C03">
      <w:pPr>
        <w:spacing w:after="0"/>
      </w:pPr>
      <w:r w:rsidRPr="00225C03">
        <w:t xml:space="preserve">CRITERIA </w:t>
      </w:r>
      <w:r w:rsidR="000F2AA6">
        <w:t>FOR SURVEY</w:t>
      </w:r>
      <w:r w:rsidR="006806EC">
        <w:t>, DEFINITIONS AND BACKGROUND</w:t>
      </w:r>
      <w:r w:rsidR="006806EC">
        <w:tab/>
      </w:r>
      <w:r w:rsidR="006806EC">
        <w:tab/>
      </w:r>
      <w:r w:rsidR="006806EC">
        <w:tab/>
      </w:r>
      <w:r w:rsidR="00824E66">
        <w:tab/>
      </w:r>
      <w:r w:rsidR="00824E66">
        <w:tab/>
      </w:r>
      <w:r w:rsidR="006806EC">
        <w:t>2</w:t>
      </w:r>
    </w:p>
    <w:p w14:paraId="540E1648" w14:textId="77777777" w:rsidR="006806EC" w:rsidRDefault="006806EC" w:rsidP="00D165A2">
      <w:pPr>
        <w:spacing w:after="0"/>
      </w:pPr>
    </w:p>
    <w:p w14:paraId="6530C013" w14:textId="6F98CD6F" w:rsidR="00D165A2" w:rsidRPr="00225C03" w:rsidRDefault="00225C03" w:rsidP="00D165A2">
      <w:pPr>
        <w:spacing w:after="0"/>
      </w:pPr>
      <w:r w:rsidRPr="00225C03">
        <w:tab/>
        <w:t>Estimated number of infested hairs</w:t>
      </w:r>
      <w:r w:rsidR="006806EC">
        <w:tab/>
      </w:r>
      <w:r w:rsidR="006806EC">
        <w:tab/>
      </w:r>
      <w:r w:rsidR="006806EC">
        <w:tab/>
      </w:r>
      <w:r w:rsidR="006806EC">
        <w:tab/>
      </w:r>
      <w:r w:rsidR="006806EC">
        <w:tab/>
      </w:r>
      <w:r w:rsidR="006806EC">
        <w:tab/>
      </w:r>
      <w:r w:rsidR="006806EC">
        <w:tab/>
        <w:t>2</w:t>
      </w:r>
    </w:p>
    <w:p w14:paraId="0F912BB0" w14:textId="3B79A4D8" w:rsidR="00225C03" w:rsidRPr="00225C03" w:rsidRDefault="00225C03" w:rsidP="00D165A2">
      <w:pPr>
        <w:spacing w:after="0"/>
      </w:pPr>
      <w:r w:rsidRPr="00225C03">
        <w:tab/>
        <w:t>Location or position of nits/clusters on the head</w:t>
      </w:r>
      <w:r w:rsidR="006806EC">
        <w:tab/>
      </w:r>
      <w:r w:rsidR="006806EC">
        <w:tab/>
      </w:r>
      <w:r w:rsidR="006806EC">
        <w:tab/>
      </w:r>
      <w:r w:rsidR="006806EC">
        <w:tab/>
      </w:r>
      <w:r w:rsidR="006806EC">
        <w:tab/>
        <w:t>2</w:t>
      </w:r>
    </w:p>
    <w:p w14:paraId="0E596BF7" w14:textId="44B5C065" w:rsidR="00225C03" w:rsidRPr="00225C03" w:rsidRDefault="00225C03" w:rsidP="00D165A2">
      <w:pPr>
        <w:spacing w:after="0"/>
      </w:pPr>
      <w:r w:rsidRPr="00225C03">
        <w:tab/>
        <w:t>Number of nit attachment-sites</w:t>
      </w:r>
      <w:r w:rsidR="006806EC">
        <w:tab/>
      </w:r>
      <w:r w:rsidR="006806EC">
        <w:tab/>
      </w:r>
      <w:r w:rsidR="006806EC">
        <w:tab/>
      </w:r>
      <w:r w:rsidR="006806EC">
        <w:tab/>
      </w:r>
      <w:r w:rsidR="006806EC">
        <w:tab/>
      </w:r>
      <w:r w:rsidR="006806EC">
        <w:tab/>
      </w:r>
      <w:r w:rsidR="006806EC">
        <w:tab/>
        <w:t>2</w:t>
      </w:r>
    </w:p>
    <w:p w14:paraId="6B2B071A" w14:textId="0BA2B8F0" w:rsidR="00225C03" w:rsidRPr="00225C03" w:rsidRDefault="00225C03" w:rsidP="00D165A2">
      <w:pPr>
        <w:spacing w:after="0"/>
      </w:pPr>
      <w:r w:rsidRPr="00225C03">
        <w:tab/>
        <w:t>Cluster formation</w:t>
      </w:r>
      <w:r w:rsidR="006806EC">
        <w:tab/>
      </w:r>
      <w:r w:rsidR="006806EC">
        <w:tab/>
      </w:r>
      <w:r w:rsidR="006806EC">
        <w:tab/>
      </w:r>
      <w:r w:rsidR="006806EC">
        <w:tab/>
      </w:r>
      <w:r w:rsidR="006806EC">
        <w:tab/>
      </w:r>
      <w:r w:rsidR="006806EC">
        <w:tab/>
      </w:r>
      <w:r w:rsidR="006806EC">
        <w:tab/>
      </w:r>
      <w:r w:rsidR="006806EC">
        <w:tab/>
      </w:r>
      <w:r w:rsidR="006806EC">
        <w:tab/>
        <w:t>2</w:t>
      </w:r>
    </w:p>
    <w:p w14:paraId="178FA977" w14:textId="7C9D8548" w:rsidR="00225C03" w:rsidRPr="00225C03" w:rsidRDefault="00225C03" w:rsidP="00D165A2">
      <w:pPr>
        <w:spacing w:after="0"/>
      </w:pPr>
      <w:r w:rsidRPr="00225C03">
        <w:tab/>
        <w:t>Distance between clusters</w:t>
      </w:r>
      <w:r w:rsidR="006806EC">
        <w:tab/>
      </w:r>
      <w:r w:rsidR="006806EC">
        <w:tab/>
      </w:r>
      <w:r w:rsidR="006806EC">
        <w:tab/>
      </w:r>
      <w:r w:rsidR="006806EC">
        <w:tab/>
      </w:r>
      <w:r w:rsidR="006806EC">
        <w:tab/>
      </w:r>
      <w:r w:rsidR="006806EC">
        <w:tab/>
      </w:r>
      <w:r w:rsidR="006806EC">
        <w:tab/>
      </w:r>
      <w:r w:rsidR="006806EC">
        <w:tab/>
        <w:t>2</w:t>
      </w:r>
    </w:p>
    <w:p w14:paraId="4F5BF95A" w14:textId="3560DA43" w:rsidR="00225C03" w:rsidRPr="00225C03" w:rsidRDefault="00225C03" w:rsidP="00D165A2">
      <w:pPr>
        <w:spacing w:after="0"/>
      </w:pPr>
      <w:r w:rsidRPr="00225C03">
        <w:tab/>
        <w:t>Other features to consider</w:t>
      </w:r>
      <w:r w:rsidR="00F8569E">
        <w:tab/>
      </w:r>
      <w:r w:rsidR="00F8569E">
        <w:tab/>
      </w:r>
      <w:r w:rsidR="00F8569E">
        <w:tab/>
      </w:r>
      <w:r w:rsidR="00F8569E">
        <w:tab/>
      </w:r>
      <w:r w:rsidR="00F8569E">
        <w:tab/>
      </w:r>
      <w:r w:rsidR="00F8569E">
        <w:tab/>
      </w:r>
      <w:r w:rsidR="00F8569E">
        <w:tab/>
      </w:r>
      <w:r w:rsidR="00F8569E">
        <w:tab/>
        <w:t>2</w:t>
      </w:r>
    </w:p>
    <w:p w14:paraId="1679D14F" w14:textId="77777777" w:rsidR="00225C03" w:rsidRDefault="00225C03" w:rsidP="00D165A2">
      <w:pPr>
        <w:spacing w:after="0"/>
      </w:pPr>
    </w:p>
    <w:p w14:paraId="723B3388" w14:textId="420F20E7" w:rsidR="00225C03" w:rsidRDefault="00225C03" w:rsidP="00D165A2">
      <w:pPr>
        <w:spacing w:after="0"/>
      </w:pPr>
      <w:r>
        <w:t>LITERATURE</w:t>
      </w:r>
      <w:r w:rsidR="006806EC">
        <w:tab/>
      </w:r>
      <w:r w:rsidR="006806EC">
        <w:tab/>
      </w:r>
      <w:r w:rsidR="006806EC">
        <w:tab/>
      </w:r>
      <w:r w:rsidR="006806EC">
        <w:tab/>
      </w:r>
      <w:r w:rsidR="006806EC">
        <w:tab/>
      </w:r>
      <w:r w:rsidR="006806EC">
        <w:tab/>
      </w:r>
      <w:r w:rsidR="006806EC">
        <w:tab/>
      </w:r>
      <w:r w:rsidR="006806EC">
        <w:tab/>
      </w:r>
      <w:r w:rsidR="006806EC">
        <w:tab/>
      </w:r>
      <w:r w:rsidR="006806EC">
        <w:tab/>
      </w:r>
      <w:r w:rsidR="006806EC">
        <w:tab/>
        <w:t>3</w:t>
      </w:r>
    </w:p>
    <w:p w14:paraId="1352ECE2" w14:textId="77777777" w:rsidR="00225C03" w:rsidRDefault="00225C03" w:rsidP="00D165A2">
      <w:pPr>
        <w:spacing w:after="0"/>
      </w:pPr>
    </w:p>
    <w:p w14:paraId="1F26D17C" w14:textId="2F3F4BED" w:rsidR="005214B4" w:rsidRDefault="005214B4" w:rsidP="00D165A2">
      <w:pPr>
        <w:spacing w:after="0"/>
      </w:pPr>
      <w:r>
        <w:t>TABLE S1</w:t>
      </w:r>
      <w:r>
        <w:tab/>
      </w:r>
      <w:r>
        <w:tab/>
      </w:r>
      <w:r>
        <w:tab/>
      </w:r>
      <w:r>
        <w:tab/>
      </w:r>
      <w:r>
        <w:tab/>
      </w:r>
      <w:r>
        <w:tab/>
      </w:r>
      <w:r>
        <w:tab/>
      </w:r>
      <w:r>
        <w:tab/>
      </w:r>
      <w:r>
        <w:tab/>
      </w:r>
      <w:r>
        <w:tab/>
      </w:r>
      <w:r>
        <w:tab/>
        <w:t>4</w:t>
      </w:r>
    </w:p>
    <w:p w14:paraId="16F6D754" w14:textId="77777777" w:rsidR="00E71F97" w:rsidRDefault="00E71F97" w:rsidP="00D165A2">
      <w:pPr>
        <w:spacing w:after="0"/>
      </w:pPr>
    </w:p>
    <w:p w14:paraId="232AA1E1" w14:textId="3EE30313" w:rsidR="00767118" w:rsidRDefault="003560F3" w:rsidP="00D165A2">
      <w:pPr>
        <w:spacing w:after="0"/>
        <w:sectPr w:rsidR="00767118" w:rsidSect="006806EC">
          <w:footerReference w:type="even" r:id="rId6"/>
          <w:footerReference w:type="default" r:id="rId7"/>
          <w:pgSz w:w="11900" w:h="16840"/>
          <w:pgMar w:top="1440" w:right="1440" w:bottom="1440" w:left="1440" w:header="708" w:footer="708" w:gutter="0"/>
          <w:cols w:space="708"/>
          <w:titlePg/>
          <w:docGrid w:linePitch="360"/>
        </w:sectPr>
      </w:pPr>
      <w:r>
        <w:t>TABLE S2</w:t>
      </w:r>
      <w:r>
        <w:tab/>
      </w:r>
      <w:r>
        <w:tab/>
      </w:r>
      <w:r>
        <w:tab/>
      </w:r>
      <w:r>
        <w:tab/>
      </w:r>
      <w:r>
        <w:tab/>
      </w:r>
      <w:r>
        <w:tab/>
      </w:r>
      <w:r>
        <w:tab/>
      </w:r>
    </w:p>
    <w:tbl>
      <w:tblPr>
        <w:tblStyle w:val="TableGrid"/>
        <w:tblW w:w="9776" w:type="dxa"/>
        <w:jc w:val="center"/>
        <w:tblLayout w:type="fixed"/>
        <w:tblLook w:val="04A0" w:firstRow="1" w:lastRow="0" w:firstColumn="1" w:lastColumn="0" w:noHBand="0" w:noVBand="1"/>
      </w:tblPr>
      <w:tblGrid>
        <w:gridCol w:w="1838"/>
        <w:gridCol w:w="2268"/>
        <w:gridCol w:w="851"/>
        <w:gridCol w:w="2268"/>
        <w:gridCol w:w="850"/>
        <w:gridCol w:w="1701"/>
      </w:tblGrid>
      <w:tr w:rsidR="00880D4D" w:rsidRPr="00D72F71" w14:paraId="44D3C876" w14:textId="77777777" w:rsidTr="0015778F">
        <w:trPr>
          <w:jc w:val="center"/>
        </w:trPr>
        <w:tc>
          <w:tcPr>
            <w:tcW w:w="1838" w:type="dxa"/>
            <w:tcBorders>
              <w:bottom w:val="nil"/>
              <w:right w:val="single" w:sz="24" w:space="0" w:color="auto"/>
            </w:tcBorders>
            <w:tcMar>
              <w:top w:w="113" w:type="dxa"/>
              <w:bottom w:w="113" w:type="dxa"/>
            </w:tcMar>
          </w:tcPr>
          <w:p w14:paraId="027C7D51" w14:textId="77777777" w:rsidR="00880D4D" w:rsidRPr="00D72F71" w:rsidRDefault="00880D4D" w:rsidP="0015778F">
            <w:pPr>
              <w:spacing w:after="0"/>
              <w:jc w:val="center"/>
              <w:rPr>
                <w:rFonts w:ascii="Arial" w:hAnsi="Arial"/>
                <w:b/>
                <w:sz w:val="20"/>
                <w:szCs w:val="20"/>
              </w:rPr>
            </w:pPr>
            <w:r w:rsidRPr="00D72F71">
              <w:rPr>
                <w:rFonts w:ascii="Arial" w:hAnsi="Arial"/>
                <w:b/>
                <w:sz w:val="20"/>
                <w:szCs w:val="20"/>
              </w:rPr>
              <w:lastRenderedPageBreak/>
              <w:t>FEATURES</w:t>
            </w:r>
          </w:p>
        </w:tc>
        <w:tc>
          <w:tcPr>
            <w:tcW w:w="2268" w:type="dxa"/>
            <w:tcBorders>
              <w:left w:val="single" w:sz="24" w:space="0" w:color="auto"/>
              <w:bottom w:val="single" w:sz="4" w:space="0" w:color="auto"/>
              <w:right w:val="nil"/>
            </w:tcBorders>
            <w:tcMar>
              <w:top w:w="113" w:type="dxa"/>
              <w:bottom w:w="113" w:type="dxa"/>
            </w:tcMar>
          </w:tcPr>
          <w:p w14:paraId="7CE02D3E" w14:textId="77777777" w:rsidR="00880D4D" w:rsidRPr="00D72F71" w:rsidRDefault="00880D4D" w:rsidP="0015778F">
            <w:pPr>
              <w:spacing w:after="0"/>
              <w:jc w:val="center"/>
              <w:rPr>
                <w:rFonts w:ascii="Arial" w:hAnsi="Arial"/>
                <w:b/>
                <w:sz w:val="20"/>
                <w:szCs w:val="20"/>
              </w:rPr>
            </w:pPr>
            <w:r w:rsidRPr="00D72F71">
              <w:rPr>
                <w:rFonts w:ascii="Arial" w:hAnsi="Arial"/>
                <w:b/>
                <w:sz w:val="20"/>
                <w:szCs w:val="20"/>
              </w:rPr>
              <w:t>SEVERE INFESTATION</w:t>
            </w:r>
          </w:p>
        </w:tc>
        <w:tc>
          <w:tcPr>
            <w:tcW w:w="851" w:type="dxa"/>
            <w:tcBorders>
              <w:left w:val="nil"/>
              <w:bottom w:val="single" w:sz="4" w:space="0" w:color="auto"/>
              <w:right w:val="single" w:sz="24" w:space="0" w:color="auto"/>
            </w:tcBorders>
            <w:tcMar>
              <w:top w:w="113" w:type="dxa"/>
              <w:left w:w="57" w:type="dxa"/>
              <w:bottom w:w="113" w:type="dxa"/>
              <w:right w:w="57" w:type="dxa"/>
            </w:tcMar>
          </w:tcPr>
          <w:p w14:paraId="3F3492CB" w14:textId="77777777" w:rsidR="00880D4D" w:rsidRPr="00D72F71" w:rsidRDefault="00880D4D" w:rsidP="0015778F">
            <w:pPr>
              <w:spacing w:after="0"/>
              <w:ind w:hanging="11"/>
              <w:rPr>
                <w:rFonts w:ascii="Arial" w:hAnsi="Arial"/>
                <w:b/>
                <w:sz w:val="20"/>
                <w:szCs w:val="20"/>
              </w:rPr>
            </w:pPr>
            <w:r w:rsidRPr="00D72F71">
              <w:rPr>
                <w:rFonts w:ascii="Arial" w:hAnsi="Arial"/>
                <w:b/>
                <w:sz w:val="20"/>
                <w:szCs w:val="20"/>
              </w:rPr>
              <w:t>tick [X]</w:t>
            </w:r>
          </w:p>
          <w:p w14:paraId="5EF05C79" w14:textId="77777777" w:rsidR="00880D4D" w:rsidRPr="00D72F71" w:rsidRDefault="00880D4D" w:rsidP="0015778F">
            <w:pPr>
              <w:spacing w:after="0"/>
              <w:ind w:hanging="11"/>
              <w:rPr>
                <w:rFonts w:ascii="Arial" w:hAnsi="Arial"/>
                <w:sz w:val="13"/>
                <w:szCs w:val="13"/>
              </w:rPr>
            </w:pPr>
            <w:r w:rsidRPr="00D72F71">
              <w:rPr>
                <w:rFonts w:ascii="Arial" w:hAnsi="Arial"/>
                <w:sz w:val="13"/>
                <w:szCs w:val="13"/>
              </w:rPr>
              <w:t>accordingly</w:t>
            </w:r>
          </w:p>
        </w:tc>
        <w:tc>
          <w:tcPr>
            <w:tcW w:w="2268" w:type="dxa"/>
            <w:tcBorders>
              <w:left w:val="single" w:sz="24" w:space="0" w:color="auto"/>
              <w:bottom w:val="single" w:sz="4" w:space="0" w:color="auto"/>
              <w:right w:val="nil"/>
            </w:tcBorders>
            <w:tcMar>
              <w:top w:w="113" w:type="dxa"/>
              <w:bottom w:w="113" w:type="dxa"/>
            </w:tcMar>
          </w:tcPr>
          <w:p w14:paraId="461868EC" w14:textId="77777777" w:rsidR="00880D4D" w:rsidRPr="00D72F71" w:rsidRDefault="00880D4D" w:rsidP="0015778F">
            <w:pPr>
              <w:spacing w:after="0"/>
              <w:ind w:hanging="11"/>
              <w:jc w:val="center"/>
              <w:rPr>
                <w:rFonts w:ascii="Arial" w:hAnsi="Arial"/>
                <w:b/>
                <w:sz w:val="20"/>
                <w:szCs w:val="20"/>
              </w:rPr>
            </w:pPr>
            <w:r w:rsidRPr="00D72F71">
              <w:rPr>
                <w:rFonts w:ascii="Arial" w:hAnsi="Arial"/>
                <w:b/>
                <w:sz w:val="20"/>
                <w:szCs w:val="20"/>
              </w:rPr>
              <w:t>REGULAR INFESTATION</w:t>
            </w:r>
          </w:p>
        </w:tc>
        <w:tc>
          <w:tcPr>
            <w:tcW w:w="850" w:type="dxa"/>
            <w:tcBorders>
              <w:left w:val="nil"/>
              <w:bottom w:val="single" w:sz="4" w:space="0" w:color="auto"/>
              <w:right w:val="single" w:sz="24" w:space="0" w:color="auto"/>
            </w:tcBorders>
            <w:tcMar>
              <w:top w:w="113" w:type="dxa"/>
              <w:left w:w="57" w:type="dxa"/>
              <w:bottom w:w="113" w:type="dxa"/>
              <w:right w:w="57" w:type="dxa"/>
            </w:tcMar>
          </w:tcPr>
          <w:p w14:paraId="317DECD8" w14:textId="77777777" w:rsidR="00880D4D" w:rsidRPr="00D72F71" w:rsidRDefault="00880D4D" w:rsidP="0015778F">
            <w:pPr>
              <w:spacing w:after="0"/>
              <w:ind w:hanging="11"/>
              <w:rPr>
                <w:rFonts w:ascii="Arial" w:hAnsi="Arial"/>
                <w:b/>
                <w:sz w:val="20"/>
                <w:szCs w:val="20"/>
              </w:rPr>
            </w:pPr>
            <w:r w:rsidRPr="00D72F71">
              <w:rPr>
                <w:rFonts w:ascii="Arial" w:hAnsi="Arial"/>
                <w:b/>
                <w:sz w:val="20"/>
                <w:szCs w:val="20"/>
              </w:rPr>
              <w:t>tick [X]</w:t>
            </w:r>
          </w:p>
          <w:p w14:paraId="46F3DC68" w14:textId="77777777" w:rsidR="00880D4D" w:rsidRPr="00D72F71" w:rsidRDefault="00880D4D" w:rsidP="0015778F">
            <w:pPr>
              <w:spacing w:after="0"/>
              <w:ind w:hanging="11"/>
              <w:rPr>
                <w:rFonts w:ascii="Arial" w:hAnsi="Arial"/>
                <w:sz w:val="13"/>
                <w:szCs w:val="13"/>
              </w:rPr>
            </w:pPr>
            <w:r w:rsidRPr="00D72F71">
              <w:rPr>
                <w:rFonts w:ascii="Arial" w:hAnsi="Arial"/>
                <w:sz w:val="13"/>
                <w:szCs w:val="13"/>
              </w:rPr>
              <w:t>accordingly</w:t>
            </w:r>
          </w:p>
        </w:tc>
        <w:tc>
          <w:tcPr>
            <w:tcW w:w="1701" w:type="dxa"/>
            <w:tcBorders>
              <w:left w:val="single" w:sz="24" w:space="0" w:color="auto"/>
              <w:bottom w:val="single" w:sz="4" w:space="0" w:color="auto"/>
              <w:right w:val="single" w:sz="24" w:space="0" w:color="auto"/>
            </w:tcBorders>
            <w:noWrap/>
            <w:tcMar>
              <w:top w:w="113" w:type="dxa"/>
              <w:left w:w="57" w:type="dxa"/>
              <w:bottom w:w="113" w:type="dxa"/>
              <w:right w:w="57" w:type="dxa"/>
            </w:tcMar>
            <w:vAlign w:val="center"/>
          </w:tcPr>
          <w:p w14:paraId="145B55A1" w14:textId="77777777" w:rsidR="00880D4D" w:rsidRPr="00D72F71" w:rsidRDefault="00880D4D" w:rsidP="0015778F">
            <w:pPr>
              <w:spacing w:after="0"/>
              <w:ind w:hanging="11"/>
              <w:jc w:val="center"/>
              <w:rPr>
                <w:rFonts w:ascii="Arial" w:hAnsi="Arial"/>
                <w:b/>
                <w:sz w:val="20"/>
                <w:szCs w:val="20"/>
              </w:rPr>
            </w:pPr>
            <w:r w:rsidRPr="00D72F71">
              <w:rPr>
                <w:rFonts w:ascii="Arial" w:hAnsi="Arial"/>
                <w:b/>
                <w:sz w:val="20"/>
                <w:szCs w:val="20"/>
              </w:rPr>
              <w:t>INTERMEDIATE</w:t>
            </w:r>
          </w:p>
          <w:p w14:paraId="0EF0BEC8" w14:textId="77777777" w:rsidR="00880D4D" w:rsidRPr="00D72F71" w:rsidRDefault="00880D4D" w:rsidP="0015778F">
            <w:pPr>
              <w:spacing w:after="0"/>
              <w:ind w:hanging="11"/>
              <w:jc w:val="center"/>
              <w:rPr>
                <w:rFonts w:ascii="Arial" w:hAnsi="Arial"/>
                <w:b/>
                <w:sz w:val="20"/>
                <w:szCs w:val="20"/>
              </w:rPr>
            </w:pPr>
            <w:r w:rsidRPr="00D72F71">
              <w:rPr>
                <w:rFonts w:ascii="Arial" w:hAnsi="Arial"/>
                <w:b/>
                <w:sz w:val="20"/>
                <w:szCs w:val="20"/>
              </w:rPr>
              <w:t>tick [X]</w:t>
            </w:r>
            <w:r>
              <w:rPr>
                <w:rFonts w:ascii="Arial" w:hAnsi="Arial"/>
                <w:b/>
                <w:sz w:val="20"/>
                <w:szCs w:val="20"/>
              </w:rPr>
              <w:t xml:space="preserve"> </w:t>
            </w:r>
            <w:r w:rsidRPr="00D72F71">
              <w:rPr>
                <w:rFonts w:ascii="Arial" w:hAnsi="Arial"/>
                <w:sz w:val="13"/>
                <w:szCs w:val="13"/>
              </w:rPr>
              <w:t>accordingly</w:t>
            </w:r>
          </w:p>
        </w:tc>
      </w:tr>
      <w:tr w:rsidR="00880D4D" w:rsidRPr="003A0841" w14:paraId="3D6FFB8F" w14:textId="77777777" w:rsidTr="0015778F">
        <w:trPr>
          <w:trHeight w:val="214"/>
          <w:jc w:val="center"/>
        </w:trPr>
        <w:tc>
          <w:tcPr>
            <w:tcW w:w="1838" w:type="dxa"/>
            <w:tcBorders>
              <w:top w:val="nil"/>
              <w:bottom w:val="nil"/>
              <w:right w:val="single" w:sz="24" w:space="0" w:color="auto"/>
            </w:tcBorders>
          </w:tcPr>
          <w:p w14:paraId="0BBE2D7D" w14:textId="77777777" w:rsidR="00880D4D" w:rsidRDefault="00880D4D" w:rsidP="0015778F">
            <w:pPr>
              <w:spacing w:after="0"/>
              <w:rPr>
                <w:rFonts w:ascii="Arial" w:hAnsi="Arial"/>
                <w:sz w:val="20"/>
                <w:szCs w:val="20"/>
              </w:rPr>
            </w:pPr>
          </w:p>
          <w:p w14:paraId="19E3C6FD" w14:textId="77777777" w:rsidR="00880D4D" w:rsidRPr="003A0841" w:rsidRDefault="00880D4D" w:rsidP="0015778F">
            <w:pPr>
              <w:spacing w:after="0"/>
              <w:rPr>
                <w:rFonts w:ascii="Arial" w:hAnsi="Arial"/>
                <w:sz w:val="20"/>
                <w:szCs w:val="20"/>
              </w:rPr>
            </w:pPr>
          </w:p>
        </w:tc>
        <w:tc>
          <w:tcPr>
            <w:tcW w:w="2268" w:type="dxa"/>
            <w:tcBorders>
              <w:top w:val="single" w:sz="4" w:space="0" w:color="auto"/>
              <w:left w:val="single" w:sz="24" w:space="0" w:color="auto"/>
              <w:bottom w:val="nil"/>
              <w:right w:val="dashed" w:sz="4" w:space="0" w:color="auto"/>
            </w:tcBorders>
          </w:tcPr>
          <w:p w14:paraId="5255A2B0" w14:textId="77777777" w:rsidR="00880D4D" w:rsidRPr="003A0841" w:rsidRDefault="00880D4D" w:rsidP="0015778F">
            <w:pPr>
              <w:spacing w:after="0"/>
              <w:rPr>
                <w:rFonts w:ascii="Arial" w:hAnsi="Arial"/>
                <w:sz w:val="20"/>
                <w:szCs w:val="20"/>
              </w:rPr>
            </w:pPr>
          </w:p>
        </w:tc>
        <w:tc>
          <w:tcPr>
            <w:tcW w:w="851" w:type="dxa"/>
            <w:tcBorders>
              <w:top w:val="single" w:sz="4" w:space="0" w:color="auto"/>
              <w:left w:val="dashed" w:sz="4" w:space="0" w:color="auto"/>
              <w:bottom w:val="nil"/>
              <w:right w:val="single" w:sz="24" w:space="0" w:color="auto"/>
            </w:tcBorders>
          </w:tcPr>
          <w:p w14:paraId="3A4F1E6B" w14:textId="77777777" w:rsidR="00880D4D" w:rsidRPr="003A0841" w:rsidRDefault="00880D4D" w:rsidP="0015778F">
            <w:pPr>
              <w:spacing w:after="0"/>
              <w:ind w:hanging="11"/>
              <w:rPr>
                <w:rFonts w:ascii="Arial" w:hAnsi="Arial"/>
                <w:sz w:val="20"/>
                <w:szCs w:val="20"/>
              </w:rPr>
            </w:pPr>
          </w:p>
        </w:tc>
        <w:tc>
          <w:tcPr>
            <w:tcW w:w="2268" w:type="dxa"/>
            <w:tcBorders>
              <w:top w:val="single" w:sz="4" w:space="0" w:color="auto"/>
              <w:left w:val="single" w:sz="24" w:space="0" w:color="auto"/>
              <w:bottom w:val="nil"/>
              <w:right w:val="dashed" w:sz="4" w:space="0" w:color="auto"/>
            </w:tcBorders>
          </w:tcPr>
          <w:p w14:paraId="084EB89B" w14:textId="77777777" w:rsidR="00880D4D" w:rsidRPr="003A0841" w:rsidRDefault="00880D4D" w:rsidP="0015778F">
            <w:pPr>
              <w:spacing w:after="0"/>
              <w:ind w:hanging="11"/>
              <w:rPr>
                <w:rFonts w:ascii="Arial" w:hAnsi="Arial"/>
                <w:sz w:val="20"/>
                <w:szCs w:val="20"/>
              </w:rPr>
            </w:pPr>
          </w:p>
        </w:tc>
        <w:tc>
          <w:tcPr>
            <w:tcW w:w="850" w:type="dxa"/>
            <w:tcBorders>
              <w:top w:val="single" w:sz="4" w:space="0" w:color="auto"/>
              <w:left w:val="dashed" w:sz="4" w:space="0" w:color="auto"/>
              <w:bottom w:val="nil"/>
              <w:right w:val="single" w:sz="24" w:space="0" w:color="auto"/>
            </w:tcBorders>
          </w:tcPr>
          <w:p w14:paraId="4F0CBB98" w14:textId="77777777" w:rsidR="00880D4D" w:rsidRPr="003A0841" w:rsidRDefault="00880D4D" w:rsidP="0015778F">
            <w:pPr>
              <w:spacing w:after="0"/>
              <w:ind w:hanging="11"/>
              <w:rPr>
                <w:rFonts w:ascii="Arial" w:hAnsi="Arial"/>
                <w:sz w:val="20"/>
                <w:szCs w:val="20"/>
              </w:rPr>
            </w:pPr>
          </w:p>
        </w:tc>
        <w:tc>
          <w:tcPr>
            <w:tcW w:w="1701" w:type="dxa"/>
            <w:tcBorders>
              <w:top w:val="single" w:sz="4" w:space="0" w:color="auto"/>
              <w:left w:val="single" w:sz="24" w:space="0" w:color="auto"/>
              <w:bottom w:val="nil"/>
              <w:right w:val="single" w:sz="24" w:space="0" w:color="auto"/>
            </w:tcBorders>
          </w:tcPr>
          <w:p w14:paraId="36859348" w14:textId="77777777" w:rsidR="00880D4D" w:rsidRPr="003A0841" w:rsidRDefault="00880D4D" w:rsidP="0015778F">
            <w:pPr>
              <w:spacing w:after="0"/>
              <w:ind w:hanging="11"/>
              <w:rPr>
                <w:rFonts w:ascii="Arial" w:hAnsi="Arial"/>
                <w:sz w:val="20"/>
                <w:szCs w:val="20"/>
              </w:rPr>
            </w:pPr>
          </w:p>
        </w:tc>
      </w:tr>
      <w:tr w:rsidR="00880D4D" w:rsidRPr="00143D1F" w14:paraId="36FB3CA5" w14:textId="77777777" w:rsidTr="0015778F">
        <w:trPr>
          <w:trHeight w:val="993"/>
          <w:jc w:val="center"/>
        </w:trPr>
        <w:tc>
          <w:tcPr>
            <w:tcW w:w="1838" w:type="dxa"/>
            <w:tcBorders>
              <w:top w:val="nil"/>
              <w:right w:val="single" w:sz="24" w:space="0" w:color="auto"/>
            </w:tcBorders>
            <w:tcMar>
              <w:top w:w="85" w:type="dxa"/>
              <w:left w:w="85" w:type="dxa"/>
              <w:bottom w:w="85" w:type="dxa"/>
              <w:right w:w="85" w:type="dxa"/>
            </w:tcMar>
          </w:tcPr>
          <w:p w14:paraId="0C1284F4" w14:textId="77777777" w:rsidR="00880D4D" w:rsidRPr="00143D1F" w:rsidRDefault="00880D4D" w:rsidP="0015778F">
            <w:pPr>
              <w:spacing w:after="0"/>
              <w:rPr>
                <w:rFonts w:ascii="Arial" w:hAnsi="Arial"/>
                <w:b/>
                <w:sz w:val="18"/>
                <w:szCs w:val="18"/>
              </w:rPr>
            </w:pPr>
            <w:r w:rsidRPr="00143D1F">
              <w:rPr>
                <w:rFonts w:ascii="Arial" w:hAnsi="Arial"/>
                <w:b/>
                <w:sz w:val="18"/>
                <w:szCs w:val="18"/>
              </w:rPr>
              <w:t>Number of infested hairs</w:t>
            </w:r>
          </w:p>
          <w:p w14:paraId="3D833C9D" w14:textId="77777777" w:rsidR="00880D4D" w:rsidRPr="00143D1F" w:rsidRDefault="00880D4D" w:rsidP="0015778F">
            <w:pPr>
              <w:spacing w:after="0"/>
              <w:rPr>
                <w:rFonts w:ascii="Arial" w:hAnsi="Arial"/>
                <w:b/>
                <w:sz w:val="18"/>
                <w:szCs w:val="18"/>
              </w:rPr>
            </w:pPr>
            <w:r w:rsidRPr="00143D1F">
              <w:rPr>
                <w:rFonts w:ascii="Arial" w:hAnsi="Arial"/>
                <w:b/>
                <w:sz w:val="18"/>
                <w:szCs w:val="18"/>
              </w:rPr>
              <w:t>(showing attached nits)</w:t>
            </w:r>
          </w:p>
        </w:tc>
        <w:tc>
          <w:tcPr>
            <w:tcW w:w="2268" w:type="dxa"/>
            <w:tcBorders>
              <w:top w:val="nil"/>
              <w:left w:val="single" w:sz="24" w:space="0" w:color="auto"/>
              <w:right w:val="dashed" w:sz="4" w:space="0" w:color="auto"/>
            </w:tcBorders>
            <w:tcMar>
              <w:top w:w="113" w:type="dxa"/>
              <w:left w:w="142" w:type="dxa"/>
              <w:bottom w:w="113" w:type="dxa"/>
              <w:right w:w="142" w:type="dxa"/>
            </w:tcMar>
          </w:tcPr>
          <w:p w14:paraId="6EB920CF" w14:textId="77777777" w:rsidR="00880D4D" w:rsidRPr="009C2BE3" w:rsidRDefault="00880D4D" w:rsidP="0015778F">
            <w:pPr>
              <w:spacing w:after="0"/>
              <w:jc w:val="both"/>
              <w:rPr>
                <w:rFonts w:ascii="Times New Roman" w:hAnsi="Times New Roman" w:cs="Times New Roman"/>
                <w:sz w:val="18"/>
                <w:szCs w:val="18"/>
              </w:rPr>
            </w:pPr>
            <w:r w:rsidRPr="009C2BE3">
              <w:rPr>
                <w:rFonts w:ascii="Times New Roman" w:hAnsi="Times New Roman" w:cs="Times New Roman"/>
                <w:sz w:val="18"/>
                <w:szCs w:val="18"/>
              </w:rPr>
              <w:t>95-100% of the hair-cover</w:t>
            </w:r>
          </w:p>
        </w:tc>
        <w:tc>
          <w:tcPr>
            <w:tcW w:w="851" w:type="dxa"/>
            <w:tcBorders>
              <w:top w:val="nil"/>
              <w:left w:val="dashed" w:sz="4" w:space="0" w:color="auto"/>
              <w:right w:val="single" w:sz="24" w:space="0" w:color="auto"/>
            </w:tcBorders>
          </w:tcPr>
          <w:p w14:paraId="4F2C93DE" w14:textId="77777777" w:rsidR="00880D4D" w:rsidRPr="009C2BE3" w:rsidRDefault="00880D4D" w:rsidP="0015778F">
            <w:pPr>
              <w:spacing w:after="0"/>
              <w:ind w:hanging="11"/>
              <w:jc w:val="both"/>
              <w:rPr>
                <w:rFonts w:ascii="Times New Roman" w:hAnsi="Times New Roman" w:cs="Times New Roman"/>
                <w:sz w:val="18"/>
                <w:szCs w:val="18"/>
              </w:rPr>
            </w:pPr>
          </w:p>
        </w:tc>
        <w:tc>
          <w:tcPr>
            <w:tcW w:w="2268" w:type="dxa"/>
            <w:tcBorders>
              <w:top w:val="nil"/>
              <w:left w:val="single" w:sz="24" w:space="0" w:color="auto"/>
              <w:right w:val="dashed" w:sz="4" w:space="0" w:color="auto"/>
            </w:tcBorders>
            <w:tcMar>
              <w:top w:w="113" w:type="dxa"/>
              <w:left w:w="142" w:type="dxa"/>
              <w:bottom w:w="113" w:type="dxa"/>
              <w:right w:w="142" w:type="dxa"/>
            </w:tcMar>
          </w:tcPr>
          <w:p w14:paraId="7C31906C" w14:textId="77777777" w:rsidR="00880D4D" w:rsidRPr="009C2BE3" w:rsidRDefault="00880D4D" w:rsidP="0015778F">
            <w:pPr>
              <w:spacing w:after="0"/>
              <w:ind w:hanging="11"/>
              <w:jc w:val="both"/>
              <w:rPr>
                <w:rFonts w:ascii="Times New Roman" w:hAnsi="Times New Roman" w:cs="Times New Roman"/>
                <w:sz w:val="18"/>
                <w:szCs w:val="18"/>
              </w:rPr>
            </w:pPr>
            <w:r w:rsidRPr="009C2BE3">
              <w:rPr>
                <w:rFonts w:ascii="Times New Roman" w:hAnsi="Times New Roman" w:cs="Times New Roman"/>
                <w:sz w:val="18"/>
                <w:szCs w:val="18"/>
              </w:rPr>
              <w:t>1-10% of hairs carrying nits. Therefore, the majority of hairs do not have nits.</w:t>
            </w:r>
          </w:p>
        </w:tc>
        <w:tc>
          <w:tcPr>
            <w:tcW w:w="850" w:type="dxa"/>
            <w:tcBorders>
              <w:top w:val="nil"/>
              <w:left w:val="dashed" w:sz="4" w:space="0" w:color="auto"/>
              <w:right w:val="single" w:sz="24" w:space="0" w:color="auto"/>
            </w:tcBorders>
          </w:tcPr>
          <w:p w14:paraId="147E8B34" w14:textId="77777777" w:rsidR="00880D4D" w:rsidRPr="009C2BE3" w:rsidRDefault="00880D4D" w:rsidP="0015778F">
            <w:pPr>
              <w:spacing w:after="0"/>
              <w:ind w:hanging="11"/>
              <w:jc w:val="both"/>
              <w:rPr>
                <w:rFonts w:ascii="Times New Roman" w:hAnsi="Times New Roman" w:cs="Times New Roman"/>
                <w:sz w:val="18"/>
                <w:szCs w:val="18"/>
              </w:rPr>
            </w:pPr>
          </w:p>
        </w:tc>
        <w:tc>
          <w:tcPr>
            <w:tcW w:w="1701" w:type="dxa"/>
            <w:tcBorders>
              <w:top w:val="nil"/>
              <w:left w:val="single" w:sz="24" w:space="0" w:color="auto"/>
              <w:right w:val="single" w:sz="24" w:space="0" w:color="auto"/>
            </w:tcBorders>
          </w:tcPr>
          <w:p w14:paraId="55AF090E" w14:textId="77777777" w:rsidR="00880D4D" w:rsidRPr="009C2BE3" w:rsidRDefault="00880D4D" w:rsidP="0015778F">
            <w:pPr>
              <w:spacing w:after="0"/>
              <w:ind w:hanging="11"/>
              <w:jc w:val="both"/>
              <w:rPr>
                <w:rFonts w:ascii="Times New Roman" w:hAnsi="Times New Roman" w:cs="Times New Roman"/>
                <w:sz w:val="18"/>
                <w:szCs w:val="18"/>
              </w:rPr>
            </w:pPr>
          </w:p>
        </w:tc>
      </w:tr>
      <w:tr w:rsidR="00880D4D" w:rsidRPr="00143D1F" w14:paraId="4A75C535" w14:textId="77777777" w:rsidTr="0015778F">
        <w:trPr>
          <w:trHeight w:val="719"/>
          <w:jc w:val="center"/>
        </w:trPr>
        <w:tc>
          <w:tcPr>
            <w:tcW w:w="1838" w:type="dxa"/>
            <w:tcBorders>
              <w:right w:val="single" w:sz="24" w:space="0" w:color="auto"/>
            </w:tcBorders>
            <w:tcMar>
              <w:top w:w="85" w:type="dxa"/>
              <w:left w:w="85" w:type="dxa"/>
              <w:bottom w:w="85" w:type="dxa"/>
              <w:right w:w="85" w:type="dxa"/>
            </w:tcMar>
          </w:tcPr>
          <w:p w14:paraId="5F52689F" w14:textId="77777777" w:rsidR="00880D4D" w:rsidRPr="00143D1F" w:rsidRDefault="00880D4D" w:rsidP="0015778F">
            <w:pPr>
              <w:spacing w:after="0"/>
              <w:rPr>
                <w:rFonts w:ascii="Arial" w:hAnsi="Arial"/>
                <w:b/>
                <w:sz w:val="18"/>
                <w:szCs w:val="18"/>
              </w:rPr>
            </w:pPr>
            <w:r w:rsidRPr="00143D1F">
              <w:rPr>
                <w:rFonts w:ascii="Arial" w:hAnsi="Arial"/>
                <w:b/>
                <w:sz w:val="18"/>
                <w:szCs w:val="18"/>
              </w:rPr>
              <w:t>Location of nits on head</w:t>
            </w:r>
          </w:p>
        </w:tc>
        <w:tc>
          <w:tcPr>
            <w:tcW w:w="2268" w:type="dxa"/>
            <w:tcBorders>
              <w:left w:val="single" w:sz="24" w:space="0" w:color="auto"/>
              <w:right w:val="dashed" w:sz="4" w:space="0" w:color="auto"/>
            </w:tcBorders>
            <w:tcMar>
              <w:top w:w="113" w:type="dxa"/>
              <w:left w:w="142" w:type="dxa"/>
              <w:bottom w:w="113" w:type="dxa"/>
              <w:right w:w="142" w:type="dxa"/>
            </w:tcMar>
          </w:tcPr>
          <w:p w14:paraId="77847E11" w14:textId="77777777" w:rsidR="00880D4D" w:rsidRPr="009C2BE3" w:rsidRDefault="00880D4D" w:rsidP="0015778F">
            <w:pPr>
              <w:spacing w:after="0"/>
              <w:jc w:val="both"/>
              <w:rPr>
                <w:rFonts w:ascii="Times New Roman" w:hAnsi="Times New Roman" w:cs="Times New Roman"/>
                <w:sz w:val="18"/>
                <w:szCs w:val="18"/>
              </w:rPr>
            </w:pPr>
            <w:r w:rsidRPr="009C2BE3">
              <w:rPr>
                <w:rFonts w:ascii="Times New Roman" w:hAnsi="Times New Roman" w:cs="Times New Roman"/>
                <w:sz w:val="18"/>
                <w:szCs w:val="18"/>
              </w:rPr>
              <w:t>Any part of the scalp has been colonized</w:t>
            </w:r>
          </w:p>
        </w:tc>
        <w:tc>
          <w:tcPr>
            <w:tcW w:w="851" w:type="dxa"/>
            <w:tcBorders>
              <w:left w:val="dashed" w:sz="4" w:space="0" w:color="auto"/>
              <w:right w:val="single" w:sz="24" w:space="0" w:color="auto"/>
            </w:tcBorders>
          </w:tcPr>
          <w:p w14:paraId="30E53801" w14:textId="77777777" w:rsidR="00880D4D" w:rsidRPr="009C2BE3" w:rsidRDefault="00880D4D" w:rsidP="0015778F">
            <w:pPr>
              <w:spacing w:after="0"/>
              <w:ind w:hanging="11"/>
              <w:jc w:val="both"/>
              <w:rPr>
                <w:rFonts w:ascii="Times New Roman" w:hAnsi="Times New Roman" w:cs="Times New Roman"/>
                <w:sz w:val="18"/>
                <w:szCs w:val="18"/>
              </w:rPr>
            </w:pPr>
          </w:p>
        </w:tc>
        <w:tc>
          <w:tcPr>
            <w:tcW w:w="2268" w:type="dxa"/>
            <w:tcBorders>
              <w:left w:val="single" w:sz="24" w:space="0" w:color="auto"/>
              <w:right w:val="dashed" w:sz="4" w:space="0" w:color="auto"/>
            </w:tcBorders>
          </w:tcPr>
          <w:p w14:paraId="64A25281" w14:textId="77777777" w:rsidR="00880D4D" w:rsidRPr="009C2BE3" w:rsidRDefault="00880D4D" w:rsidP="0015778F">
            <w:pPr>
              <w:spacing w:after="0"/>
              <w:ind w:hanging="11"/>
              <w:jc w:val="both"/>
              <w:rPr>
                <w:rFonts w:ascii="Times New Roman" w:hAnsi="Times New Roman" w:cs="Times New Roman"/>
                <w:sz w:val="18"/>
                <w:szCs w:val="18"/>
              </w:rPr>
            </w:pPr>
            <w:r w:rsidRPr="009C2BE3">
              <w:rPr>
                <w:rFonts w:ascii="Times New Roman" w:hAnsi="Times New Roman" w:cs="Times New Roman"/>
                <w:sz w:val="18"/>
                <w:szCs w:val="18"/>
              </w:rPr>
              <w:t>Nits found mainly behind ears, occipital area and at the temples</w:t>
            </w:r>
          </w:p>
        </w:tc>
        <w:tc>
          <w:tcPr>
            <w:tcW w:w="850" w:type="dxa"/>
            <w:tcBorders>
              <w:left w:val="dashed" w:sz="4" w:space="0" w:color="auto"/>
              <w:right w:val="single" w:sz="24" w:space="0" w:color="auto"/>
            </w:tcBorders>
            <w:tcMar>
              <w:top w:w="113" w:type="dxa"/>
              <w:left w:w="142" w:type="dxa"/>
              <w:bottom w:w="113" w:type="dxa"/>
              <w:right w:w="142" w:type="dxa"/>
            </w:tcMar>
          </w:tcPr>
          <w:p w14:paraId="42441E64" w14:textId="77777777" w:rsidR="00880D4D" w:rsidRPr="009C2BE3" w:rsidRDefault="00880D4D" w:rsidP="0015778F">
            <w:pPr>
              <w:spacing w:after="0"/>
              <w:ind w:hanging="11"/>
              <w:jc w:val="both"/>
              <w:rPr>
                <w:rFonts w:ascii="Times New Roman" w:hAnsi="Times New Roman" w:cs="Times New Roman"/>
                <w:sz w:val="18"/>
                <w:szCs w:val="18"/>
              </w:rPr>
            </w:pPr>
          </w:p>
        </w:tc>
        <w:tc>
          <w:tcPr>
            <w:tcW w:w="1701" w:type="dxa"/>
            <w:tcBorders>
              <w:left w:val="single" w:sz="24" w:space="0" w:color="auto"/>
              <w:right w:val="single" w:sz="24" w:space="0" w:color="auto"/>
            </w:tcBorders>
          </w:tcPr>
          <w:p w14:paraId="4A4EC203" w14:textId="77777777" w:rsidR="00880D4D" w:rsidRPr="009C2BE3" w:rsidRDefault="00880D4D" w:rsidP="0015778F">
            <w:pPr>
              <w:spacing w:after="0"/>
              <w:ind w:hanging="11"/>
              <w:jc w:val="both"/>
              <w:rPr>
                <w:rFonts w:ascii="Times New Roman" w:hAnsi="Times New Roman" w:cs="Times New Roman"/>
                <w:sz w:val="18"/>
                <w:szCs w:val="18"/>
              </w:rPr>
            </w:pPr>
          </w:p>
        </w:tc>
      </w:tr>
      <w:tr w:rsidR="00880D4D" w:rsidRPr="00143D1F" w14:paraId="6C60CA7E" w14:textId="77777777" w:rsidTr="0015778F">
        <w:trPr>
          <w:trHeight w:val="882"/>
          <w:jc w:val="center"/>
        </w:trPr>
        <w:tc>
          <w:tcPr>
            <w:tcW w:w="1838" w:type="dxa"/>
            <w:tcBorders>
              <w:right w:val="single" w:sz="24" w:space="0" w:color="auto"/>
            </w:tcBorders>
            <w:tcMar>
              <w:top w:w="85" w:type="dxa"/>
              <w:left w:w="85" w:type="dxa"/>
              <w:bottom w:w="85" w:type="dxa"/>
              <w:right w:w="85" w:type="dxa"/>
            </w:tcMar>
          </w:tcPr>
          <w:p w14:paraId="231B4D1C" w14:textId="77777777" w:rsidR="00880D4D" w:rsidRPr="00143D1F" w:rsidRDefault="00880D4D" w:rsidP="0015778F">
            <w:pPr>
              <w:spacing w:after="0"/>
              <w:rPr>
                <w:rFonts w:ascii="Arial" w:hAnsi="Arial"/>
                <w:b/>
                <w:sz w:val="18"/>
                <w:szCs w:val="18"/>
              </w:rPr>
            </w:pPr>
            <w:r>
              <w:rPr>
                <w:rFonts w:ascii="Arial" w:hAnsi="Arial"/>
                <w:b/>
                <w:sz w:val="18"/>
                <w:szCs w:val="18"/>
              </w:rPr>
              <w:t>Number of n</w:t>
            </w:r>
            <w:r w:rsidRPr="00143D1F">
              <w:rPr>
                <w:rFonts w:ascii="Arial" w:hAnsi="Arial"/>
                <w:b/>
                <w:sz w:val="18"/>
                <w:szCs w:val="18"/>
              </w:rPr>
              <w:t>it attachment-sites</w:t>
            </w:r>
          </w:p>
        </w:tc>
        <w:tc>
          <w:tcPr>
            <w:tcW w:w="2268" w:type="dxa"/>
            <w:tcBorders>
              <w:left w:val="single" w:sz="24" w:space="0" w:color="auto"/>
              <w:right w:val="dashed" w:sz="4" w:space="0" w:color="auto"/>
            </w:tcBorders>
            <w:tcMar>
              <w:top w:w="113" w:type="dxa"/>
              <w:left w:w="142" w:type="dxa"/>
              <w:bottom w:w="113" w:type="dxa"/>
              <w:right w:w="142" w:type="dxa"/>
            </w:tcMar>
          </w:tcPr>
          <w:p w14:paraId="6969F041" w14:textId="77777777" w:rsidR="00880D4D" w:rsidRPr="009C2BE3" w:rsidRDefault="00880D4D" w:rsidP="0015778F">
            <w:pPr>
              <w:spacing w:after="0"/>
              <w:jc w:val="both"/>
              <w:rPr>
                <w:rFonts w:ascii="Times New Roman" w:hAnsi="Times New Roman" w:cs="Times New Roman"/>
                <w:sz w:val="18"/>
                <w:szCs w:val="18"/>
              </w:rPr>
            </w:pPr>
            <w:r w:rsidRPr="009C2BE3">
              <w:rPr>
                <w:rFonts w:ascii="Times New Roman" w:hAnsi="Times New Roman" w:cs="Times New Roman"/>
                <w:sz w:val="18"/>
                <w:szCs w:val="18"/>
              </w:rPr>
              <w:t>Several attachments of nits per infested-hair</w:t>
            </w:r>
            <w:r>
              <w:rPr>
                <w:rFonts w:ascii="Times New Roman" w:hAnsi="Times New Roman" w:cs="Times New Roman"/>
                <w:sz w:val="18"/>
                <w:szCs w:val="18"/>
              </w:rPr>
              <w:t>.</w:t>
            </w:r>
            <w:r w:rsidRPr="000B3DA8">
              <w:rPr>
                <w:rFonts w:ascii="Times New Roman" w:hAnsi="Times New Roman" w:cs="Times New Roman"/>
                <w:b/>
                <w:sz w:val="18"/>
                <w:szCs w:val="18"/>
                <w:vertAlign w:val="superscript"/>
              </w:rPr>
              <w:t>1</w:t>
            </w:r>
          </w:p>
          <w:p w14:paraId="2032D996" w14:textId="77777777" w:rsidR="00880D4D" w:rsidRPr="009C2BE3" w:rsidRDefault="00880D4D" w:rsidP="0015778F">
            <w:pPr>
              <w:spacing w:after="0"/>
              <w:jc w:val="both"/>
              <w:rPr>
                <w:rFonts w:ascii="Times New Roman" w:hAnsi="Times New Roman" w:cs="Times New Roman"/>
                <w:sz w:val="18"/>
                <w:szCs w:val="18"/>
              </w:rPr>
            </w:pPr>
          </w:p>
        </w:tc>
        <w:tc>
          <w:tcPr>
            <w:tcW w:w="851" w:type="dxa"/>
            <w:tcBorders>
              <w:left w:val="dashed" w:sz="4" w:space="0" w:color="auto"/>
              <w:right w:val="single" w:sz="24" w:space="0" w:color="auto"/>
            </w:tcBorders>
          </w:tcPr>
          <w:p w14:paraId="59D21F84" w14:textId="77777777" w:rsidR="00880D4D" w:rsidRPr="009C2BE3" w:rsidRDefault="00880D4D" w:rsidP="0015778F">
            <w:pPr>
              <w:spacing w:after="0"/>
              <w:ind w:hanging="11"/>
              <w:jc w:val="both"/>
              <w:rPr>
                <w:rFonts w:ascii="Times New Roman" w:hAnsi="Times New Roman" w:cs="Times New Roman"/>
                <w:sz w:val="18"/>
                <w:szCs w:val="18"/>
              </w:rPr>
            </w:pPr>
          </w:p>
        </w:tc>
        <w:tc>
          <w:tcPr>
            <w:tcW w:w="2268" w:type="dxa"/>
            <w:tcBorders>
              <w:left w:val="single" w:sz="24" w:space="0" w:color="auto"/>
              <w:right w:val="dashed" w:sz="4" w:space="0" w:color="auto"/>
            </w:tcBorders>
            <w:tcMar>
              <w:top w:w="113" w:type="dxa"/>
              <w:left w:w="142" w:type="dxa"/>
              <w:bottom w:w="113" w:type="dxa"/>
              <w:right w:w="142" w:type="dxa"/>
            </w:tcMar>
          </w:tcPr>
          <w:p w14:paraId="6D0FE47D" w14:textId="77777777" w:rsidR="00880D4D" w:rsidRPr="009C2BE3" w:rsidRDefault="00880D4D" w:rsidP="0015778F">
            <w:pPr>
              <w:spacing w:after="0"/>
              <w:ind w:hanging="11"/>
              <w:jc w:val="both"/>
              <w:rPr>
                <w:rFonts w:ascii="Times New Roman" w:hAnsi="Times New Roman" w:cs="Times New Roman"/>
                <w:sz w:val="18"/>
                <w:szCs w:val="18"/>
              </w:rPr>
            </w:pPr>
            <w:r w:rsidRPr="009C2BE3">
              <w:rPr>
                <w:rFonts w:ascii="Times New Roman" w:hAnsi="Times New Roman" w:cs="Times New Roman"/>
                <w:sz w:val="18"/>
                <w:szCs w:val="18"/>
              </w:rPr>
              <w:t>1 attachment site per infested-hair (rarely a hair with 2 can be found)</w:t>
            </w:r>
          </w:p>
        </w:tc>
        <w:tc>
          <w:tcPr>
            <w:tcW w:w="850" w:type="dxa"/>
            <w:tcBorders>
              <w:left w:val="dashed" w:sz="4" w:space="0" w:color="auto"/>
              <w:right w:val="single" w:sz="24" w:space="0" w:color="auto"/>
            </w:tcBorders>
          </w:tcPr>
          <w:p w14:paraId="15BD91F0" w14:textId="77777777" w:rsidR="00880D4D" w:rsidRPr="009C2BE3" w:rsidRDefault="00880D4D" w:rsidP="0015778F">
            <w:pPr>
              <w:spacing w:after="0"/>
              <w:ind w:hanging="11"/>
              <w:jc w:val="both"/>
              <w:rPr>
                <w:rFonts w:ascii="Times New Roman" w:hAnsi="Times New Roman" w:cs="Times New Roman"/>
                <w:sz w:val="18"/>
                <w:szCs w:val="18"/>
              </w:rPr>
            </w:pPr>
          </w:p>
        </w:tc>
        <w:tc>
          <w:tcPr>
            <w:tcW w:w="1701" w:type="dxa"/>
            <w:tcBorders>
              <w:left w:val="single" w:sz="24" w:space="0" w:color="auto"/>
              <w:right w:val="single" w:sz="24" w:space="0" w:color="auto"/>
            </w:tcBorders>
          </w:tcPr>
          <w:p w14:paraId="249467DA" w14:textId="77777777" w:rsidR="00880D4D" w:rsidRPr="009C2BE3" w:rsidRDefault="00880D4D" w:rsidP="0015778F">
            <w:pPr>
              <w:spacing w:after="0"/>
              <w:ind w:hanging="11"/>
              <w:jc w:val="both"/>
              <w:rPr>
                <w:rFonts w:ascii="Times New Roman" w:hAnsi="Times New Roman" w:cs="Times New Roman"/>
                <w:sz w:val="18"/>
                <w:szCs w:val="18"/>
              </w:rPr>
            </w:pPr>
          </w:p>
        </w:tc>
      </w:tr>
      <w:tr w:rsidR="00880D4D" w:rsidRPr="00143D1F" w14:paraId="6E78C756" w14:textId="77777777" w:rsidTr="0015778F">
        <w:trPr>
          <w:trHeight w:val="760"/>
          <w:jc w:val="center"/>
        </w:trPr>
        <w:tc>
          <w:tcPr>
            <w:tcW w:w="1838" w:type="dxa"/>
            <w:tcBorders>
              <w:right w:val="single" w:sz="24" w:space="0" w:color="auto"/>
            </w:tcBorders>
            <w:tcMar>
              <w:top w:w="85" w:type="dxa"/>
              <w:left w:w="85" w:type="dxa"/>
              <w:bottom w:w="85" w:type="dxa"/>
              <w:right w:w="85" w:type="dxa"/>
            </w:tcMar>
          </w:tcPr>
          <w:p w14:paraId="58453BBC" w14:textId="77777777" w:rsidR="00880D4D" w:rsidRPr="00143D1F" w:rsidRDefault="00880D4D" w:rsidP="0015778F">
            <w:pPr>
              <w:spacing w:after="0"/>
              <w:rPr>
                <w:rFonts w:ascii="Arial" w:hAnsi="Arial"/>
                <w:b/>
                <w:sz w:val="18"/>
                <w:szCs w:val="18"/>
              </w:rPr>
            </w:pPr>
            <w:r w:rsidRPr="00143D1F">
              <w:rPr>
                <w:rFonts w:ascii="Arial" w:hAnsi="Arial"/>
                <w:b/>
                <w:sz w:val="18"/>
                <w:szCs w:val="18"/>
              </w:rPr>
              <w:t>Cluster formation (nits in groups or clusters)</w:t>
            </w:r>
          </w:p>
        </w:tc>
        <w:tc>
          <w:tcPr>
            <w:tcW w:w="2268" w:type="dxa"/>
            <w:tcBorders>
              <w:left w:val="single" w:sz="24" w:space="0" w:color="auto"/>
              <w:right w:val="dashed" w:sz="4" w:space="0" w:color="auto"/>
            </w:tcBorders>
            <w:tcMar>
              <w:top w:w="113" w:type="dxa"/>
              <w:left w:w="142" w:type="dxa"/>
              <w:bottom w:w="113" w:type="dxa"/>
              <w:right w:w="142" w:type="dxa"/>
            </w:tcMar>
          </w:tcPr>
          <w:p w14:paraId="73116DCA" w14:textId="77777777" w:rsidR="00880D4D" w:rsidRPr="009C2BE3" w:rsidRDefault="00880D4D" w:rsidP="0015778F">
            <w:pPr>
              <w:spacing w:after="0"/>
              <w:jc w:val="both"/>
              <w:rPr>
                <w:rFonts w:ascii="Times New Roman" w:hAnsi="Times New Roman" w:cs="Times New Roman"/>
                <w:sz w:val="18"/>
                <w:szCs w:val="18"/>
              </w:rPr>
            </w:pPr>
            <w:r>
              <w:rPr>
                <w:rFonts w:ascii="Times New Roman" w:hAnsi="Times New Roman" w:cs="Times New Roman"/>
                <w:sz w:val="18"/>
                <w:szCs w:val="18"/>
              </w:rPr>
              <w:t>Nits in groups of 2 or more, glued on the same cement coverage on the hair shaft.</w:t>
            </w:r>
            <w:r w:rsidRPr="000B3DA8">
              <w:rPr>
                <w:rFonts w:ascii="Times New Roman" w:hAnsi="Times New Roman" w:cs="Times New Roman"/>
                <w:b/>
                <w:sz w:val="18"/>
                <w:szCs w:val="18"/>
                <w:vertAlign w:val="superscript"/>
              </w:rPr>
              <w:t>1</w:t>
            </w:r>
            <w:r>
              <w:rPr>
                <w:rFonts w:ascii="Times New Roman" w:hAnsi="Times New Roman" w:cs="Times New Roman"/>
                <w:sz w:val="18"/>
                <w:szCs w:val="18"/>
              </w:rPr>
              <w:t xml:space="preserve"> </w:t>
            </w:r>
          </w:p>
        </w:tc>
        <w:tc>
          <w:tcPr>
            <w:tcW w:w="851" w:type="dxa"/>
            <w:tcBorders>
              <w:left w:val="dashed" w:sz="4" w:space="0" w:color="auto"/>
              <w:right w:val="single" w:sz="24" w:space="0" w:color="auto"/>
            </w:tcBorders>
          </w:tcPr>
          <w:p w14:paraId="7EADDE0F" w14:textId="77777777" w:rsidR="00880D4D" w:rsidRPr="009C2BE3" w:rsidRDefault="00880D4D" w:rsidP="0015778F">
            <w:pPr>
              <w:spacing w:after="0"/>
              <w:ind w:hanging="11"/>
              <w:jc w:val="both"/>
              <w:rPr>
                <w:rFonts w:ascii="Times New Roman" w:hAnsi="Times New Roman" w:cs="Times New Roman"/>
                <w:sz w:val="18"/>
                <w:szCs w:val="18"/>
              </w:rPr>
            </w:pPr>
          </w:p>
        </w:tc>
        <w:tc>
          <w:tcPr>
            <w:tcW w:w="2268" w:type="dxa"/>
            <w:tcBorders>
              <w:left w:val="single" w:sz="24" w:space="0" w:color="auto"/>
              <w:right w:val="dashed" w:sz="4" w:space="0" w:color="auto"/>
            </w:tcBorders>
            <w:tcMar>
              <w:top w:w="113" w:type="dxa"/>
              <w:left w:w="142" w:type="dxa"/>
              <w:bottom w:w="113" w:type="dxa"/>
              <w:right w:w="142" w:type="dxa"/>
            </w:tcMar>
          </w:tcPr>
          <w:p w14:paraId="6F2CD311" w14:textId="77777777" w:rsidR="00880D4D" w:rsidRPr="009C2BE3" w:rsidRDefault="00880D4D" w:rsidP="0015778F">
            <w:pPr>
              <w:spacing w:after="0"/>
              <w:ind w:hanging="11"/>
              <w:jc w:val="both"/>
              <w:rPr>
                <w:rFonts w:ascii="Times New Roman" w:hAnsi="Times New Roman" w:cs="Times New Roman"/>
                <w:sz w:val="18"/>
                <w:szCs w:val="18"/>
              </w:rPr>
            </w:pPr>
            <w:r w:rsidRPr="009C2BE3">
              <w:rPr>
                <w:rFonts w:ascii="Times New Roman" w:hAnsi="Times New Roman" w:cs="Times New Roman"/>
                <w:sz w:val="18"/>
                <w:szCs w:val="18"/>
              </w:rPr>
              <w:t>N/A</w:t>
            </w:r>
          </w:p>
        </w:tc>
        <w:tc>
          <w:tcPr>
            <w:tcW w:w="850" w:type="dxa"/>
            <w:tcBorders>
              <w:left w:val="dashed" w:sz="4" w:space="0" w:color="auto"/>
              <w:right w:val="single" w:sz="24" w:space="0" w:color="auto"/>
            </w:tcBorders>
          </w:tcPr>
          <w:p w14:paraId="25AA297D" w14:textId="77777777" w:rsidR="00880D4D" w:rsidRPr="009C2BE3" w:rsidRDefault="00880D4D" w:rsidP="0015778F">
            <w:pPr>
              <w:spacing w:after="0"/>
              <w:ind w:hanging="11"/>
              <w:jc w:val="both"/>
              <w:rPr>
                <w:rFonts w:ascii="Times New Roman" w:hAnsi="Times New Roman" w:cs="Times New Roman"/>
                <w:sz w:val="18"/>
                <w:szCs w:val="18"/>
              </w:rPr>
            </w:pPr>
          </w:p>
        </w:tc>
        <w:tc>
          <w:tcPr>
            <w:tcW w:w="1701" w:type="dxa"/>
            <w:tcBorders>
              <w:left w:val="single" w:sz="24" w:space="0" w:color="auto"/>
              <w:right w:val="single" w:sz="24" w:space="0" w:color="auto"/>
            </w:tcBorders>
          </w:tcPr>
          <w:p w14:paraId="0C06730F" w14:textId="77777777" w:rsidR="00880D4D" w:rsidRPr="009C2BE3" w:rsidRDefault="00880D4D" w:rsidP="0015778F">
            <w:pPr>
              <w:spacing w:after="0"/>
              <w:ind w:hanging="11"/>
              <w:jc w:val="both"/>
              <w:rPr>
                <w:rFonts w:ascii="Times New Roman" w:hAnsi="Times New Roman" w:cs="Times New Roman"/>
                <w:sz w:val="18"/>
                <w:szCs w:val="18"/>
              </w:rPr>
            </w:pPr>
          </w:p>
        </w:tc>
      </w:tr>
      <w:tr w:rsidR="00880D4D" w:rsidRPr="00143D1F" w14:paraId="73CF2520" w14:textId="77777777" w:rsidTr="0015778F">
        <w:trPr>
          <w:trHeight w:val="5069"/>
          <w:jc w:val="center"/>
        </w:trPr>
        <w:tc>
          <w:tcPr>
            <w:tcW w:w="1838" w:type="dxa"/>
            <w:tcBorders>
              <w:bottom w:val="single" w:sz="24" w:space="0" w:color="auto"/>
              <w:right w:val="single" w:sz="24" w:space="0" w:color="auto"/>
            </w:tcBorders>
            <w:tcMar>
              <w:top w:w="85" w:type="dxa"/>
              <w:left w:w="85" w:type="dxa"/>
              <w:bottom w:w="85" w:type="dxa"/>
              <w:right w:w="85" w:type="dxa"/>
            </w:tcMar>
          </w:tcPr>
          <w:p w14:paraId="2A84139F" w14:textId="77777777" w:rsidR="00880D4D" w:rsidRPr="00D36B03" w:rsidRDefault="00880D4D" w:rsidP="0015778F">
            <w:pPr>
              <w:spacing w:after="0"/>
              <w:rPr>
                <w:rFonts w:ascii="Arial" w:hAnsi="Arial"/>
                <w:b/>
                <w:sz w:val="18"/>
                <w:szCs w:val="18"/>
              </w:rPr>
            </w:pPr>
            <w:r w:rsidRPr="00D36B03">
              <w:rPr>
                <w:rFonts w:ascii="Arial" w:hAnsi="Arial"/>
                <w:b/>
                <w:sz w:val="18"/>
                <w:szCs w:val="18"/>
              </w:rPr>
              <w:t xml:space="preserve">Distance between clusters/and </w:t>
            </w:r>
            <w:r>
              <w:rPr>
                <w:rFonts w:ascii="Arial" w:hAnsi="Arial"/>
                <w:b/>
                <w:sz w:val="18"/>
                <w:szCs w:val="18"/>
              </w:rPr>
              <w:t xml:space="preserve">gaps </w:t>
            </w:r>
            <w:r w:rsidRPr="00D36B03">
              <w:rPr>
                <w:rFonts w:ascii="Arial" w:hAnsi="Arial"/>
                <w:b/>
                <w:sz w:val="18"/>
                <w:szCs w:val="18"/>
              </w:rPr>
              <w:t xml:space="preserve">from last </w:t>
            </w:r>
            <w:proofErr w:type="spellStart"/>
            <w:r w:rsidRPr="00D36B03">
              <w:rPr>
                <w:rFonts w:ascii="Arial" w:hAnsi="Arial"/>
                <w:b/>
                <w:sz w:val="18"/>
                <w:szCs w:val="18"/>
              </w:rPr>
              <w:t>oviposited</w:t>
            </w:r>
            <w:proofErr w:type="spellEnd"/>
            <w:r w:rsidRPr="00D36B03">
              <w:rPr>
                <w:rFonts w:ascii="Arial" w:hAnsi="Arial"/>
                <w:b/>
                <w:sz w:val="18"/>
                <w:szCs w:val="18"/>
              </w:rPr>
              <w:t xml:space="preserve"> nit to root</w:t>
            </w:r>
          </w:p>
          <w:p w14:paraId="27F18B76" w14:textId="77777777" w:rsidR="00880D4D" w:rsidRPr="00C379A0" w:rsidRDefault="00880D4D" w:rsidP="0015778F">
            <w:pPr>
              <w:spacing w:after="0"/>
              <w:rPr>
                <w:rFonts w:ascii="Arial" w:hAnsi="Arial"/>
                <w:sz w:val="18"/>
                <w:szCs w:val="18"/>
              </w:rPr>
            </w:pPr>
          </w:p>
          <w:p w14:paraId="787FF964" w14:textId="77777777" w:rsidR="00880D4D" w:rsidRPr="00C379A0" w:rsidRDefault="00880D4D" w:rsidP="0015778F">
            <w:pPr>
              <w:spacing w:after="0"/>
              <w:rPr>
                <w:rFonts w:ascii="Arial" w:hAnsi="Arial"/>
                <w:sz w:val="18"/>
                <w:szCs w:val="18"/>
              </w:rPr>
            </w:pPr>
          </w:p>
          <w:p w14:paraId="608F7520" w14:textId="77777777" w:rsidR="00880D4D" w:rsidRPr="00C379A0" w:rsidRDefault="00880D4D" w:rsidP="0015778F">
            <w:pPr>
              <w:spacing w:after="0"/>
              <w:rPr>
                <w:rFonts w:ascii="Arial" w:hAnsi="Arial"/>
                <w:sz w:val="18"/>
                <w:szCs w:val="18"/>
              </w:rPr>
            </w:pPr>
          </w:p>
          <w:p w14:paraId="7A8D39F1" w14:textId="77777777" w:rsidR="00880D4D" w:rsidRPr="00C379A0" w:rsidRDefault="00880D4D" w:rsidP="0015778F">
            <w:pPr>
              <w:spacing w:after="0"/>
              <w:rPr>
                <w:rFonts w:ascii="Arial" w:hAnsi="Arial"/>
                <w:sz w:val="18"/>
                <w:szCs w:val="18"/>
              </w:rPr>
            </w:pPr>
          </w:p>
          <w:p w14:paraId="16F4D348" w14:textId="77777777" w:rsidR="00880D4D" w:rsidRPr="00C379A0" w:rsidRDefault="00880D4D" w:rsidP="0015778F">
            <w:pPr>
              <w:spacing w:after="0"/>
              <w:rPr>
                <w:rFonts w:ascii="Arial" w:hAnsi="Arial"/>
                <w:sz w:val="18"/>
                <w:szCs w:val="18"/>
              </w:rPr>
            </w:pPr>
          </w:p>
          <w:p w14:paraId="495A2708" w14:textId="77777777" w:rsidR="00880D4D" w:rsidRPr="00C379A0" w:rsidRDefault="00880D4D" w:rsidP="0015778F">
            <w:pPr>
              <w:spacing w:after="0"/>
              <w:rPr>
                <w:rFonts w:ascii="Arial" w:hAnsi="Arial"/>
                <w:sz w:val="18"/>
                <w:szCs w:val="18"/>
              </w:rPr>
            </w:pPr>
          </w:p>
          <w:p w14:paraId="22982863" w14:textId="77777777" w:rsidR="00880D4D" w:rsidRPr="00C379A0" w:rsidRDefault="00880D4D" w:rsidP="0015778F">
            <w:pPr>
              <w:spacing w:after="0"/>
              <w:rPr>
                <w:rFonts w:ascii="Arial" w:hAnsi="Arial"/>
                <w:sz w:val="18"/>
                <w:szCs w:val="18"/>
              </w:rPr>
            </w:pPr>
          </w:p>
          <w:p w14:paraId="42522692" w14:textId="77777777" w:rsidR="00880D4D" w:rsidRPr="00C379A0" w:rsidRDefault="00880D4D" w:rsidP="0015778F">
            <w:pPr>
              <w:spacing w:after="0"/>
              <w:rPr>
                <w:rFonts w:ascii="Arial" w:hAnsi="Arial"/>
                <w:sz w:val="18"/>
                <w:szCs w:val="18"/>
              </w:rPr>
            </w:pPr>
          </w:p>
          <w:p w14:paraId="649E8940" w14:textId="77777777" w:rsidR="00880D4D" w:rsidRPr="00C379A0" w:rsidRDefault="00880D4D" w:rsidP="0015778F">
            <w:pPr>
              <w:spacing w:after="0"/>
              <w:rPr>
                <w:rFonts w:ascii="Arial" w:hAnsi="Arial"/>
                <w:sz w:val="18"/>
                <w:szCs w:val="18"/>
              </w:rPr>
            </w:pPr>
          </w:p>
          <w:p w14:paraId="310450C4" w14:textId="77777777" w:rsidR="00880D4D" w:rsidRPr="00C379A0" w:rsidRDefault="00880D4D" w:rsidP="0015778F">
            <w:pPr>
              <w:spacing w:after="0"/>
              <w:rPr>
                <w:rFonts w:ascii="Arial" w:hAnsi="Arial"/>
                <w:sz w:val="18"/>
                <w:szCs w:val="18"/>
              </w:rPr>
            </w:pPr>
          </w:p>
          <w:p w14:paraId="0D9B33FE" w14:textId="77777777" w:rsidR="00880D4D" w:rsidRPr="00C379A0" w:rsidRDefault="00880D4D" w:rsidP="0015778F">
            <w:pPr>
              <w:spacing w:after="0"/>
              <w:rPr>
                <w:rFonts w:ascii="Arial" w:hAnsi="Arial"/>
                <w:sz w:val="18"/>
                <w:szCs w:val="18"/>
              </w:rPr>
            </w:pPr>
          </w:p>
          <w:p w14:paraId="16264103" w14:textId="77777777" w:rsidR="00880D4D" w:rsidRPr="00C379A0" w:rsidRDefault="00880D4D" w:rsidP="0015778F">
            <w:pPr>
              <w:spacing w:after="0"/>
              <w:rPr>
                <w:rFonts w:ascii="Arial" w:hAnsi="Arial"/>
                <w:sz w:val="18"/>
                <w:szCs w:val="18"/>
              </w:rPr>
            </w:pPr>
          </w:p>
          <w:p w14:paraId="5498CA3C" w14:textId="77777777" w:rsidR="00880D4D" w:rsidRPr="00C379A0" w:rsidRDefault="00880D4D" w:rsidP="0015778F">
            <w:pPr>
              <w:spacing w:after="0"/>
              <w:rPr>
                <w:rFonts w:ascii="Arial" w:hAnsi="Arial"/>
                <w:sz w:val="18"/>
                <w:szCs w:val="18"/>
              </w:rPr>
            </w:pPr>
          </w:p>
          <w:p w14:paraId="049337D7" w14:textId="77777777" w:rsidR="00880D4D" w:rsidRPr="00C379A0" w:rsidRDefault="00880D4D" w:rsidP="0015778F">
            <w:pPr>
              <w:spacing w:after="0"/>
              <w:rPr>
                <w:rFonts w:ascii="Arial" w:hAnsi="Arial"/>
                <w:sz w:val="18"/>
                <w:szCs w:val="18"/>
              </w:rPr>
            </w:pPr>
          </w:p>
          <w:p w14:paraId="1ED1F6FE" w14:textId="77777777" w:rsidR="00880D4D" w:rsidRPr="00C379A0" w:rsidRDefault="00880D4D" w:rsidP="0015778F">
            <w:pPr>
              <w:spacing w:after="0"/>
              <w:rPr>
                <w:rFonts w:ascii="Arial" w:hAnsi="Arial"/>
                <w:sz w:val="18"/>
                <w:szCs w:val="18"/>
              </w:rPr>
            </w:pPr>
          </w:p>
          <w:p w14:paraId="77FD377A" w14:textId="77777777" w:rsidR="00880D4D" w:rsidRPr="00C379A0" w:rsidRDefault="00880D4D" w:rsidP="0015778F">
            <w:pPr>
              <w:spacing w:after="0"/>
              <w:rPr>
                <w:rFonts w:ascii="Arial" w:hAnsi="Arial"/>
                <w:sz w:val="18"/>
                <w:szCs w:val="18"/>
              </w:rPr>
            </w:pPr>
          </w:p>
          <w:p w14:paraId="48462EEB" w14:textId="77777777" w:rsidR="00880D4D" w:rsidRPr="00C379A0" w:rsidRDefault="00880D4D" w:rsidP="0015778F">
            <w:pPr>
              <w:spacing w:after="0"/>
              <w:rPr>
                <w:rFonts w:ascii="Arial" w:hAnsi="Arial"/>
                <w:sz w:val="18"/>
                <w:szCs w:val="18"/>
              </w:rPr>
            </w:pPr>
          </w:p>
          <w:p w14:paraId="4782C0EA" w14:textId="77777777" w:rsidR="00880D4D" w:rsidRPr="00C379A0" w:rsidRDefault="00880D4D" w:rsidP="0015778F">
            <w:pPr>
              <w:spacing w:after="0"/>
              <w:rPr>
                <w:rFonts w:ascii="Arial" w:hAnsi="Arial"/>
                <w:sz w:val="18"/>
                <w:szCs w:val="18"/>
              </w:rPr>
            </w:pPr>
          </w:p>
          <w:p w14:paraId="7E2FBF26" w14:textId="77777777" w:rsidR="00880D4D" w:rsidRDefault="00880D4D" w:rsidP="0015778F">
            <w:pPr>
              <w:spacing w:after="0"/>
              <w:rPr>
                <w:rFonts w:ascii="Arial" w:hAnsi="Arial"/>
                <w:b/>
                <w:sz w:val="18"/>
                <w:szCs w:val="18"/>
              </w:rPr>
            </w:pPr>
          </w:p>
          <w:p w14:paraId="08C51576" w14:textId="77777777" w:rsidR="00880D4D" w:rsidRDefault="00880D4D" w:rsidP="0015778F">
            <w:pPr>
              <w:spacing w:after="0"/>
              <w:rPr>
                <w:rFonts w:ascii="Arial" w:hAnsi="Arial"/>
                <w:b/>
                <w:sz w:val="18"/>
                <w:szCs w:val="18"/>
              </w:rPr>
            </w:pPr>
          </w:p>
          <w:p w14:paraId="0BD4FEB3" w14:textId="77777777" w:rsidR="00880D4D" w:rsidRPr="00D36B03" w:rsidRDefault="00880D4D" w:rsidP="0015778F">
            <w:pPr>
              <w:spacing w:after="0"/>
              <w:rPr>
                <w:rFonts w:ascii="Arial" w:hAnsi="Arial"/>
                <w:b/>
                <w:sz w:val="18"/>
                <w:szCs w:val="18"/>
              </w:rPr>
            </w:pPr>
            <w:r w:rsidRPr="00D36B03">
              <w:rPr>
                <w:rFonts w:ascii="Arial" w:hAnsi="Arial"/>
                <w:b/>
                <w:sz w:val="18"/>
                <w:szCs w:val="18"/>
              </w:rPr>
              <w:t>Other</w:t>
            </w:r>
          </w:p>
          <w:p w14:paraId="053BE0AA" w14:textId="77777777" w:rsidR="00880D4D" w:rsidRPr="00143D1F" w:rsidRDefault="00880D4D" w:rsidP="0015778F">
            <w:pPr>
              <w:spacing w:after="0"/>
              <w:rPr>
                <w:rFonts w:ascii="Arial" w:hAnsi="Arial"/>
                <w:b/>
                <w:sz w:val="18"/>
                <w:szCs w:val="18"/>
              </w:rPr>
            </w:pPr>
          </w:p>
        </w:tc>
        <w:tc>
          <w:tcPr>
            <w:tcW w:w="2268" w:type="dxa"/>
            <w:tcBorders>
              <w:left w:val="single" w:sz="24" w:space="0" w:color="auto"/>
              <w:bottom w:val="single" w:sz="24" w:space="0" w:color="auto"/>
              <w:right w:val="dashed" w:sz="4" w:space="0" w:color="auto"/>
            </w:tcBorders>
            <w:tcMar>
              <w:top w:w="113" w:type="dxa"/>
              <w:left w:w="142" w:type="dxa"/>
              <w:bottom w:w="113" w:type="dxa"/>
              <w:right w:w="142" w:type="dxa"/>
            </w:tcMar>
          </w:tcPr>
          <w:p w14:paraId="65267FBF" w14:textId="77777777" w:rsidR="00880D4D" w:rsidRPr="009C2BE3" w:rsidRDefault="00880D4D" w:rsidP="0015778F">
            <w:pPr>
              <w:spacing w:after="0"/>
              <w:jc w:val="both"/>
              <w:rPr>
                <w:rFonts w:ascii="Times New Roman" w:hAnsi="Times New Roman" w:cs="Times New Roman"/>
                <w:sz w:val="18"/>
                <w:szCs w:val="18"/>
              </w:rPr>
            </w:pPr>
            <w:r>
              <w:rPr>
                <w:rFonts w:ascii="Times New Roman" w:hAnsi="Times New Roman" w:cs="Times New Roman"/>
                <w:sz w:val="18"/>
                <w:szCs w:val="18"/>
              </w:rPr>
              <w:t>-</w:t>
            </w:r>
            <w:r w:rsidRPr="009C2BE3">
              <w:rPr>
                <w:rFonts w:ascii="Times New Roman" w:hAnsi="Times New Roman" w:cs="Times New Roman"/>
                <w:sz w:val="18"/>
                <w:szCs w:val="18"/>
              </w:rPr>
              <w:t>C</w:t>
            </w:r>
            <w:r>
              <w:rPr>
                <w:rFonts w:ascii="Times New Roman" w:hAnsi="Times New Roman" w:cs="Times New Roman"/>
                <w:sz w:val="18"/>
                <w:szCs w:val="18"/>
              </w:rPr>
              <w:t>lusters separated by a minimum biological distance</w:t>
            </w:r>
            <w:r w:rsidRPr="009C2BE3">
              <w:rPr>
                <w:rFonts w:ascii="Times New Roman" w:hAnsi="Times New Roman" w:cs="Times New Roman"/>
                <w:sz w:val="18"/>
                <w:szCs w:val="18"/>
              </w:rPr>
              <w:t xml:space="preserve"> [the space required by a gravid female to securely hold the hair shaft to glue the egg]. The very minimum dist</w:t>
            </w:r>
            <w:r>
              <w:rPr>
                <w:rFonts w:ascii="Times New Roman" w:hAnsi="Times New Roman" w:cs="Times New Roman"/>
                <w:sz w:val="18"/>
                <w:szCs w:val="18"/>
              </w:rPr>
              <w:t>ance between tarsi and gonopods approx.</w:t>
            </w:r>
            <w:r w:rsidRPr="009C2BE3">
              <w:rPr>
                <w:rFonts w:ascii="Times New Roman" w:hAnsi="Times New Roman" w:cs="Times New Roman"/>
                <w:sz w:val="18"/>
                <w:szCs w:val="18"/>
              </w:rPr>
              <w:t xml:space="preserve"> 1mm.</w:t>
            </w:r>
          </w:p>
          <w:p w14:paraId="10FF9FC0" w14:textId="77777777" w:rsidR="00880D4D" w:rsidRPr="009C2BE3" w:rsidRDefault="00880D4D" w:rsidP="0015778F">
            <w:pPr>
              <w:spacing w:after="0"/>
              <w:jc w:val="both"/>
              <w:rPr>
                <w:rFonts w:ascii="Times New Roman" w:hAnsi="Times New Roman" w:cs="Times New Roman"/>
                <w:sz w:val="18"/>
                <w:szCs w:val="18"/>
              </w:rPr>
            </w:pPr>
            <w:r>
              <w:rPr>
                <w:rFonts w:ascii="Times New Roman" w:hAnsi="Times New Roman" w:cs="Times New Roman"/>
                <w:sz w:val="18"/>
                <w:szCs w:val="18"/>
              </w:rPr>
              <w:t>-</w:t>
            </w:r>
            <w:r w:rsidRPr="009C2BE3">
              <w:rPr>
                <w:rFonts w:ascii="Times New Roman" w:hAnsi="Times New Roman" w:cs="Times New Roman"/>
                <w:sz w:val="18"/>
                <w:szCs w:val="18"/>
              </w:rPr>
              <w:t>Overlapping of generations = clustering of nits and crowed arrangement of clusters. [Head louse life cycle ≈ 1 month = 1 cm of hair]</w:t>
            </w:r>
          </w:p>
          <w:p w14:paraId="39A048AA" w14:textId="77777777" w:rsidR="00880D4D" w:rsidRPr="009C2BE3" w:rsidRDefault="00880D4D" w:rsidP="0015778F">
            <w:pPr>
              <w:spacing w:after="0"/>
              <w:jc w:val="both"/>
              <w:rPr>
                <w:rFonts w:ascii="Times New Roman" w:hAnsi="Times New Roman" w:cs="Times New Roman"/>
                <w:sz w:val="18"/>
                <w:szCs w:val="18"/>
              </w:rPr>
            </w:pPr>
            <w:r>
              <w:rPr>
                <w:rFonts w:ascii="Times New Roman" w:hAnsi="Times New Roman" w:cs="Times New Roman"/>
                <w:sz w:val="18"/>
                <w:szCs w:val="18"/>
              </w:rPr>
              <w:t>-</w:t>
            </w:r>
            <w:r w:rsidRPr="009C2BE3">
              <w:rPr>
                <w:rFonts w:ascii="Times New Roman" w:hAnsi="Times New Roman" w:cs="Times New Roman"/>
                <w:sz w:val="18"/>
                <w:szCs w:val="18"/>
              </w:rPr>
              <w:t xml:space="preserve">Due to lack of space to oviposit the distance between clusters (biological space) is reduced to a minimum. </w:t>
            </w:r>
          </w:p>
          <w:p w14:paraId="55107946" w14:textId="77777777" w:rsidR="00880D4D" w:rsidRDefault="00880D4D" w:rsidP="0015778F">
            <w:pPr>
              <w:spacing w:after="0"/>
              <w:jc w:val="both"/>
              <w:rPr>
                <w:rFonts w:ascii="Times New Roman" w:hAnsi="Times New Roman" w:cs="Times New Roman"/>
                <w:sz w:val="18"/>
                <w:szCs w:val="18"/>
              </w:rPr>
            </w:pPr>
            <w:r>
              <w:rPr>
                <w:rFonts w:ascii="Times New Roman" w:hAnsi="Times New Roman" w:cs="Times New Roman"/>
                <w:sz w:val="18"/>
                <w:szCs w:val="18"/>
              </w:rPr>
              <w:t>-</w:t>
            </w:r>
            <w:r w:rsidRPr="009C2BE3">
              <w:rPr>
                <w:rFonts w:ascii="Times New Roman" w:hAnsi="Times New Roman" w:cs="Times New Roman"/>
                <w:sz w:val="18"/>
                <w:szCs w:val="18"/>
              </w:rPr>
              <w:t>Transition towards body lice (although th</w:t>
            </w:r>
            <w:r>
              <w:rPr>
                <w:rFonts w:ascii="Times New Roman" w:hAnsi="Times New Roman" w:cs="Times New Roman"/>
                <w:sz w:val="18"/>
                <w:szCs w:val="18"/>
              </w:rPr>
              <w:t xml:space="preserve">is can happen from </w:t>
            </w:r>
            <w:proofErr w:type="spellStart"/>
            <w:r>
              <w:rPr>
                <w:rFonts w:ascii="Times New Roman" w:hAnsi="Times New Roman" w:cs="Times New Roman"/>
                <w:sz w:val="18"/>
                <w:szCs w:val="18"/>
              </w:rPr>
              <w:t>mtDNA</w:t>
            </w:r>
            <w:proofErr w:type="spellEnd"/>
            <w:r>
              <w:rPr>
                <w:rFonts w:ascii="Times New Roman" w:hAnsi="Times New Roman" w:cs="Times New Roman"/>
                <w:sz w:val="18"/>
                <w:szCs w:val="18"/>
              </w:rPr>
              <w:t xml:space="preserve"> Clade A</w:t>
            </w:r>
            <w:r w:rsidRPr="009C2BE3">
              <w:rPr>
                <w:rFonts w:ascii="Times New Roman" w:hAnsi="Times New Roman" w:cs="Times New Roman"/>
                <w:sz w:val="18"/>
                <w:szCs w:val="18"/>
              </w:rPr>
              <w:t xml:space="preserve"> only)</w:t>
            </w:r>
          </w:p>
          <w:p w14:paraId="74095243" w14:textId="77777777" w:rsidR="00880D4D" w:rsidRPr="009C2BE3" w:rsidRDefault="00880D4D" w:rsidP="0015778F">
            <w:pPr>
              <w:spacing w:after="0"/>
              <w:jc w:val="both"/>
              <w:rPr>
                <w:rFonts w:ascii="Times New Roman" w:hAnsi="Times New Roman" w:cs="Times New Roman"/>
                <w:sz w:val="18"/>
                <w:szCs w:val="18"/>
              </w:rPr>
            </w:pPr>
            <w:r>
              <w:rPr>
                <w:rFonts w:ascii="Times New Roman" w:hAnsi="Times New Roman" w:cs="Times New Roman"/>
                <w:sz w:val="18"/>
                <w:szCs w:val="18"/>
              </w:rPr>
              <w:t xml:space="preserve">-Gaps length </w:t>
            </w:r>
          </w:p>
        </w:tc>
        <w:tc>
          <w:tcPr>
            <w:tcW w:w="851" w:type="dxa"/>
            <w:tcBorders>
              <w:left w:val="dashed" w:sz="4" w:space="0" w:color="auto"/>
              <w:bottom w:val="single" w:sz="24" w:space="0" w:color="auto"/>
              <w:right w:val="single" w:sz="24" w:space="0" w:color="auto"/>
            </w:tcBorders>
          </w:tcPr>
          <w:p w14:paraId="24A5BA65" w14:textId="77777777" w:rsidR="00880D4D" w:rsidRPr="009C2BE3" w:rsidRDefault="00880D4D" w:rsidP="0015778F">
            <w:pPr>
              <w:spacing w:after="0"/>
              <w:ind w:hanging="11"/>
              <w:jc w:val="both"/>
              <w:rPr>
                <w:rFonts w:ascii="Times New Roman" w:hAnsi="Times New Roman" w:cs="Times New Roman"/>
                <w:sz w:val="18"/>
                <w:szCs w:val="18"/>
              </w:rPr>
            </w:pPr>
          </w:p>
        </w:tc>
        <w:tc>
          <w:tcPr>
            <w:tcW w:w="2268" w:type="dxa"/>
            <w:tcBorders>
              <w:left w:val="single" w:sz="24" w:space="0" w:color="auto"/>
              <w:bottom w:val="single" w:sz="24" w:space="0" w:color="auto"/>
              <w:right w:val="dashed" w:sz="4" w:space="0" w:color="auto"/>
            </w:tcBorders>
            <w:tcMar>
              <w:top w:w="113" w:type="dxa"/>
              <w:left w:w="142" w:type="dxa"/>
              <w:bottom w:w="113" w:type="dxa"/>
              <w:right w:w="142" w:type="dxa"/>
            </w:tcMar>
          </w:tcPr>
          <w:p w14:paraId="04EC7775" w14:textId="77777777" w:rsidR="00880D4D" w:rsidRPr="009C2BE3" w:rsidRDefault="00880D4D" w:rsidP="0015778F">
            <w:pPr>
              <w:spacing w:after="0"/>
              <w:ind w:hanging="11"/>
              <w:jc w:val="both"/>
              <w:rPr>
                <w:rFonts w:ascii="Times New Roman" w:hAnsi="Times New Roman" w:cs="Times New Roman"/>
                <w:sz w:val="18"/>
                <w:szCs w:val="18"/>
              </w:rPr>
            </w:pPr>
            <w:r w:rsidRPr="009C2BE3">
              <w:rPr>
                <w:rFonts w:ascii="Times New Roman" w:hAnsi="Times New Roman" w:cs="Times New Roman"/>
                <w:sz w:val="18"/>
                <w:szCs w:val="18"/>
              </w:rPr>
              <w:t>N/A</w:t>
            </w:r>
          </w:p>
          <w:p w14:paraId="7EAF70E8" w14:textId="77777777" w:rsidR="00880D4D" w:rsidRPr="009C2BE3" w:rsidRDefault="00880D4D" w:rsidP="0015778F">
            <w:pPr>
              <w:spacing w:after="0"/>
              <w:ind w:hanging="11"/>
              <w:jc w:val="both"/>
              <w:rPr>
                <w:rFonts w:ascii="Times New Roman" w:hAnsi="Times New Roman" w:cs="Times New Roman"/>
                <w:sz w:val="18"/>
                <w:szCs w:val="18"/>
              </w:rPr>
            </w:pPr>
          </w:p>
          <w:p w14:paraId="2B8B7755" w14:textId="77777777" w:rsidR="00880D4D" w:rsidRPr="009C2BE3" w:rsidRDefault="00880D4D" w:rsidP="0015778F">
            <w:pPr>
              <w:spacing w:after="0"/>
              <w:ind w:hanging="11"/>
              <w:jc w:val="both"/>
              <w:rPr>
                <w:rFonts w:ascii="Times New Roman" w:hAnsi="Times New Roman" w:cs="Times New Roman"/>
                <w:sz w:val="18"/>
                <w:szCs w:val="18"/>
              </w:rPr>
            </w:pPr>
          </w:p>
          <w:p w14:paraId="206DC5E2" w14:textId="77777777" w:rsidR="00880D4D" w:rsidRPr="009C2BE3" w:rsidRDefault="00880D4D" w:rsidP="0015778F">
            <w:pPr>
              <w:spacing w:after="0"/>
              <w:ind w:hanging="11"/>
              <w:jc w:val="both"/>
              <w:rPr>
                <w:rFonts w:ascii="Times New Roman" w:hAnsi="Times New Roman" w:cs="Times New Roman"/>
                <w:sz w:val="18"/>
                <w:szCs w:val="18"/>
              </w:rPr>
            </w:pPr>
          </w:p>
          <w:p w14:paraId="2E4D25F3" w14:textId="77777777" w:rsidR="00880D4D" w:rsidRPr="009C2BE3" w:rsidRDefault="00880D4D" w:rsidP="0015778F">
            <w:pPr>
              <w:spacing w:after="0"/>
              <w:ind w:hanging="11"/>
              <w:jc w:val="both"/>
              <w:rPr>
                <w:rFonts w:ascii="Times New Roman" w:hAnsi="Times New Roman" w:cs="Times New Roman"/>
                <w:sz w:val="18"/>
                <w:szCs w:val="18"/>
              </w:rPr>
            </w:pPr>
          </w:p>
          <w:p w14:paraId="60B5B39E" w14:textId="77777777" w:rsidR="00880D4D" w:rsidRPr="009C2BE3" w:rsidRDefault="00880D4D" w:rsidP="0015778F">
            <w:pPr>
              <w:spacing w:after="0"/>
              <w:ind w:hanging="11"/>
              <w:jc w:val="both"/>
              <w:rPr>
                <w:rFonts w:ascii="Times New Roman" w:hAnsi="Times New Roman" w:cs="Times New Roman"/>
                <w:sz w:val="18"/>
                <w:szCs w:val="18"/>
              </w:rPr>
            </w:pPr>
          </w:p>
          <w:p w14:paraId="35B89428" w14:textId="77777777" w:rsidR="00880D4D" w:rsidRPr="009C2BE3" w:rsidRDefault="00880D4D" w:rsidP="0015778F">
            <w:pPr>
              <w:spacing w:after="0"/>
              <w:ind w:hanging="11"/>
              <w:jc w:val="both"/>
              <w:rPr>
                <w:rFonts w:ascii="Times New Roman" w:hAnsi="Times New Roman" w:cs="Times New Roman"/>
                <w:sz w:val="18"/>
                <w:szCs w:val="18"/>
              </w:rPr>
            </w:pPr>
          </w:p>
          <w:p w14:paraId="0518A19F" w14:textId="77777777" w:rsidR="00880D4D" w:rsidRPr="009C2BE3" w:rsidRDefault="00880D4D" w:rsidP="0015778F">
            <w:pPr>
              <w:spacing w:after="0"/>
              <w:ind w:hanging="11"/>
              <w:jc w:val="both"/>
              <w:rPr>
                <w:rFonts w:ascii="Times New Roman" w:hAnsi="Times New Roman" w:cs="Times New Roman"/>
                <w:sz w:val="18"/>
                <w:szCs w:val="18"/>
              </w:rPr>
            </w:pPr>
          </w:p>
          <w:p w14:paraId="1CFCF122" w14:textId="77777777" w:rsidR="00880D4D" w:rsidRPr="009C2BE3" w:rsidRDefault="00880D4D" w:rsidP="0015778F">
            <w:pPr>
              <w:spacing w:after="0"/>
              <w:jc w:val="both"/>
              <w:rPr>
                <w:rFonts w:ascii="Times New Roman" w:hAnsi="Times New Roman" w:cs="Times New Roman"/>
                <w:sz w:val="18"/>
                <w:szCs w:val="18"/>
              </w:rPr>
            </w:pPr>
            <w:r w:rsidRPr="009C2BE3">
              <w:rPr>
                <w:rFonts w:ascii="Times New Roman" w:hAnsi="Times New Roman" w:cs="Times New Roman"/>
                <w:sz w:val="18"/>
                <w:szCs w:val="18"/>
              </w:rPr>
              <w:t>N/A</w:t>
            </w:r>
          </w:p>
          <w:p w14:paraId="2EBB6AD0" w14:textId="77777777" w:rsidR="00880D4D" w:rsidRPr="009C2BE3" w:rsidRDefault="00880D4D" w:rsidP="0015778F">
            <w:pPr>
              <w:spacing w:after="0"/>
              <w:ind w:hanging="11"/>
              <w:jc w:val="both"/>
              <w:rPr>
                <w:rFonts w:ascii="Times New Roman" w:hAnsi="Times New Roman" w:cs="Times New Roman"/>
                <w:sz w:val="18"/>
                <w:szCs w:val="18"/>
              </w:rPr>
            </w:pPr>
          </w:p>
          <w:p w14:paraId="66FD6FA6" w14:textId="77777777" w:rsidR="00880D4D" w:rsidRPr="009C2BE3" w:rsidRDefault="00880D4D" w:rsidP="0015778F">
            <w:pPr>
              <w:spacing w:after="0"/>
              <w:ind w:hanging="11"/>
              <w:jc w:val="both"/>
              <w:rPr>
                <w:rFonts w:ascii="Times New Roman" w:hAnsi="Times New Roman" w:cs="Times New Roman"/>
                <w:sz w:val="18"/>
                <w:szCs w:val="18"/>
              </w:rPr>
            </w:pPr>
          </w:p>
          <w:p w14:paraId="23B11517" w14:textId="77777777" w:rsidR="00880D4D" w:rsidRPr="009C2BE3" w:rsidRDefault="00880D4D" w:rsidP="0015778F">
            <w:pPr>
              <w:spacing w:after="0"/>
              <w:ind w:hanging="11"/>
              <w:jc w:val="both"/>
              <w:rPr>
                <w:rFonts w:ascii="Times New Roman" w:hAnsi="Times New Roman" w:cs="Times New Roman"/>
                <w:sz w:val="18"/>
                <w:szCs w:val="18"/>
              </w:rPr>
            </w:pPr>
          </w:p>
          <w:p w14:paraId="5B82C867" w14:textId="77777777" w:rsidR="00880D4D" w:rsidRPr="009C2BE3" w:rsidRDefault="00880D4D" w:rsidP="0015778F">
            <w:pPr>
              <w:spacing w:after="0"/>
              <w:ind w:hanging="11"/>
              <w:jc w:val="both"/>
              <w:rPr>
                <w:rFonts w:ascii="Times New Roman" w:hAnsi="Times New Roman" w:cs="Times New Roman"/>
                <w:sz w:val="18"/>
                <w:szCs w:val="18"/>
              </w:rPr>
            </w:pPr>
          </w:p>
          <w:p w14:paraId="434F0856" w14:textId="77777777" w:rsidR="00880D4D" w:rsidRDefault="00880D4D" w:rsidP="0015778F">
            <w:pPr>
              <w:spacing w:after="0"/>
              <w:jc w:val="both"/>
              <w:rPr>
                <w:rFonts w:ascii="Times New Roman" w:hAnsi="Times New Roman" w:cs="Times New Roman"/>
                <w:sz w:val="18"/>
                <w:szCs w:val="18"/>
              </w:rPr>
            </w:pPr>
          </w:p>
          <w:p w14:paraId="49FF9AD1" w14:textId="77777777" w:rsidR="00880D4D" w:rsidRPr="009C2BE3" w:rsidRDefault="00880D4D" w:rsidP="0015778F">
            <w:pPr>
              <w:spacing w:after="0"/>
              <w:jc w:val="both"/>
              <w:rPr>
                <w:rFonts w:ascii="Times New Roman" w:hAnsi="Times New Roman" w:cs="Times New Roman"/>
                <w:sz w:val="18"/>
                <w:szCs w:val="18"/>
              </w:rPr>
            </w:pPr>
            <w:r w:rsidRPr="009C2BE3">
              <w:rPr>
                <w:rFonts w:ascii="Times New Roman" w:hAnsi="Times New Roman" w:cs="Times New Roman"/>
                <w:sz w:val="18"/>
                <w:szCs w:val="18"/>
              </w:rPr>
              <w:t>N/A</w:t>
            </w:r>
          </w:p>
          <w:p w14:paraId="6DE31A04" w14:textId="77777777" w:rsidR="00880D4D" w:rsidRPr="009C2BE3" w:rsidRDefault="00880D4D" w:rsidP="0015778F">
            <w:pPr>
              <w:spacing w:after="0"/>
              <w:ind w:hanging="11"/>
              <w:jc w:val="both"/>
              <w:rPr>
                <w:rFonts w:ascii="Times New Roman" w:hAnsi="Times New Roman" w:cs="Times New Roman"/>
                <w:sz w:val="18"/>
                <w:szCs w:val="18"/>
              </w:rPr>
            </w:pPr>
          </w:p>
          <w:p w14:paraId="3C6A0058" w14:textId="77777777" w:rsidR="00880D4D" w:rsidRPr="009C2BE3" w:rsidRDefault="00880D4D" w:rsidP="0015778F">
            <w:pPr>
              <w:spacing w:after="0"/>
              <w:ind w:hanging="11"/>
              <w:jc w:val="both"/>
              <w:rPr>
                <w:rFonts w:ascii="Times New Roman" w:hAnsi="Times New Roman" w:cs="Times New Roman"/>
                <w:sz w:val="18"/>
                <w:szCs w:val="18"/>
              </w:rPr>
            </w:pPr>
          </w:p>
          <w:p w14:paraId="499BF13B" w14:textId="77777777" w:rsidR="00880D4D" w:rsidRDefault="00880D4D" w:rsidP="0015778F">
            <w:pPr>
              <w:spacing w:after="0"/>
              <w:jc w:val="both"/>
              <w:rPr>
                <w:rFonts w:ascii="Times New Roman" w:hAnsi="Times New Roman" w:cs="Times New Roman"/>
                <w:sz w:val="18"/>
                <w:szCs w:val="18"/>
              </w:rPr>
            </w:pPr>
          </w:p>
          <w:p w14:paraId="7E824649" w14:textId="77777777" w:rsidR="00880D4D" w:rsidRDefault="00880D4D" w:rsidP="0015778F">
            <w:pPr>
              <w:spacing w:after="0"/>
              <w:jc w:val="both"/>
              <w:rPr>
                <w:rFonts w:ascii="Times New Roman" w:hAnsi="Times New Roman" w:cs="Times New Roman"/>
                <w:sz w:val="18"/>
                <w:szCs w:val="18"/>
              </w:rPr>
            </w:pPr>
            <w:r w:rsidRPr="009C2BE3">
              <w:rPr>
                <w:rFonts w:ascii="Times New Roman" w:hAnsi="Times New Roman" w:cs="Times New Roman"/>
                <w:sz w:val="18"/>
                <w:szCs w:val="18"/>
              </w:rPr>
              <w:t>N/A</w:t>
            </w:r>
          </w:p>
          <w:p w14:paraId="66CF6743" w14:textId="77777777" w:rsidR="00880D4D" w:rsidRDefault="00880D4D" w:rsidP="0015778F">
            <w:pPr>
              <w:spacing w:after="0"/>
              <w:jc w:val="both"/>
              <w:rPr>
                <w:rFonts w:ascii="Times New Roman" w:hAnsi="Times New Roman" w:cs="Times New Roman"/>
                <w:sz w:val="18"/>
                <w:szCs w:val="18"/>
              </w:rPr>
            </w:pPr>
          </w:p>
          <w:p w14:paraId="3DB96236" w14:textId="77777777" w:rsidR="00880D4D" w:rsidRDefault="00880D4D" w:rsidP="0015778F">
            <w:pPr>
              <w:spacing w:after="0"/>
              <w:jc w:val="both"/>
              <w:rPr>
                <w:rFonts w:ascii="Times New Roman" w:hAnsi="Times New Roman" w:cs="Times New Roman"/>
                <w:sz w:val="18"/>
                <w:szCs w:val="18"/>
              </w:rPr>
            </w:pPr>
          </w:p>
          <w:p w14:paraId="0BF9888A" w14:textId="77777777" w:rsidR="00880D4D" w:rsidRPr="009C2BE3" w:rsidRDefault="00880D4D" w:rsidP="0015778F">
            <w:pPr>
              <w:spacing w:after="0"/>
              <w:jc w:val="both"/>
              <w:rPr>
                <w:rFonts w:ascii="Times New Roman" w:hAnsi="Times New Roman" w:cs="Times New Roman"/>
                <w:sz w:val="18"/>
                <w:szCs w:val="18"/>
              </w:rPr>
            </w:pPr>
            <w:r>
              <w:rPr>
                <w:rFonts w:ascii="Times New Roman" w:hAnsi="Times New Roman" w:cs="Times New Roman"/>
                <w:sz w:val="18"/>
                <w:szCs w:val="18"/>
              </w:rPr>
              <w:t>N/A</w:t>
            </w:r>
          </w:p>
        </w:tc>
        <w:tc>
          <w:tcPr>
            <w:tcW w:w="850" w:type="dxa"/>
            <w:tcBorders>
              <w:left w:val="dashed" w:sz="4" w:space="0" w:color="auto"/>
              <w:bottom w:val="single" w:sz="24" w:space="0" w:color="auto"/>
              <w:right w:val="single" w:sz="24" w:space="0" w:color="auto"/>
            </w:tcBorders>
          </w:tcPr>
          <w:p w14:paraId="7EF7BE37" w14:textId="77777777" w:rsidR="00880D4D" w:rsidRPr="009C2BE3" w:rsidRDefault="00880D4D" w:rsidP="0015778F">
            <w:pPr>
              <w:spacing w:after="0"/>
              <w:ind w:hanging="11"/>
              <w:jc w:val="both"/>
              <w:rPr>
                <w:rFonts w:ascii="Times New Roman" w:hAnsi="Times New Roman" w:cs="Times New Roman"/>
                <w:sz w:val="18"/>
                <w:szCs w:val="18"/>
              </w:rPr>
            </w:pPr>
          </w:p>
        </w:tc>
        <w:tc>
          <w:tcPr>
            <w:tcW w:w="1701" w:type="dxa"/>
            <w:tcBorders>
              <w:left w:val="single" w:sz="24" w:space="0" w:color="auto"/>
              <w:bottom w:val="single" w:sz="24" w:space="0" w:color="auto"/>
              <w:right w:val="single" w:sz="24" w:space="0" w:color="auto"/>
            </w:tcBorders>
          </w:tcPr>
          <w:p w14:paraId="01494B01" w14:textId="77777777" w:rsidR="00880D4D" w:rsidRPr="009C2BE3" w:rsidRDefault="00880D4D" w:rsidP="0015778F">
            <w:pPr>
              <w:spacing w:after="0"/>
              <w:ind w:hanging="11"/>
              <w:jc w:val="both"/>
              <w:rPr>
                <w:rFonts w:ascii="Times New Roman" w:hAnsi="Times New Roman" w:cs="Times New Roman"/>
                <w:sz w:val="18"/>
                <w:szCs w:val="18"/>
              </w:rPr>
            </w:pPr>
          </w:p>
        </w:tc>
      </w:tr>
      <w:tr w:rsidR="00880D4D" w:rsidRPr="00143D1F" w14:paraId="1073BD37" w14:textId="77777777" w:rsidTr="0015778F">
        <w:trPr>
          <w:trHeight w:val="184"/>
          <w:jc w:val="center"/>
        </w:trPr>
        <w:tc>
          <w:tcPr>
            <w:tcW w:w="4957" w:type="dxa"/>
            <w:gridSpan w:val="3"/>
            <w:tcBorders>
              <w:top w:val="single" w:sz="24" w:space="0" w:color="auto"/>
              <w:right w:val="dashed" w:sz="4" w:space="0" w:color="auto"/>
            </w:tcBorders>
            <w:tcMar>
              <w:top w:w="113" w:type="dxa"/>
              <w:left w:w="142" w:type="dxa"/>
              <w:bottom w:w="113" w:type="dxa"/>
              <w:right w:w="142" w:type="dxa"/>
            </w:tcMar>
          </w:tcPr>
          <w:p w14:paraId="6CD02C91" w14:textId="77777777" w:rsidR="00880D4D" w:rsidRPr="004E35A2" w:rsidRDefault="00880D4D" w:rsidP="0015778F">
            <w:pPr>
              <w:spacing w:after="0"/>
              <w:ind w:hanging="11"/>
              <w:jc w:val="both"/>
              <w:rPr>
                <w:rFonts w:ascii="Times New Roman" w:hAnsi="Times New Roman" w:cs="Times New Roman"/>
                <w:b/>
                <w:sz w:val="18"/>
                <w:szCs w:val="18"/>
              </w:rPr>
            </w:pPr>
            <w:r w:rsidRPr="004E35A2">
              <w:rPr>
                <w:rFonts w:ascii="Times New Roman" w:hAnsi="Times New Roman" w:cs="Times New Roman"/>
                <w:b/>
                <w:sz w:val="18"/>
                <w:szCs w:val="18"/>
              </w:rPr>
              <w:t>Evaluator</w:t>
            </w:r>
            <w:r>
              <w:rPr>
                <w:rFonts w:ascii="Times New Roman" w:hAnsi="Times New Roman" w:cs="Times New Roman"/>
                <w:b/>
                <w:sz w:val="18"/>
                <w:szCs w:val="18"/>
                <w:vertAlign w:val="superscript"/>
              </w:rPr>
              <w:t>2</w:t>
            </w:r>
            <w:r w:rsidRPr="004E35A2">
              <w:rPr>
                <w:rFonts w:ascii="Times New Roman" w:hAnsi="Times New Roman" w:cs="Times New Roman"/>
                <w:b/>
                <w:sz w:val="18"/>
                <w:szCs w:val="18"/>
              </w:rPr>
              <w:t>:</w:t>
            </w:r>
          </w:p>
        </w:tc>
        <w:tc>
          <w:tcPr>
            <w:tcW w:w="4819" w:type="dxa"/>
            <w:gridSpan w:val="3"/>
            <w:tcBorders>
              <w:top w:val="single" w:sz="24" w:space="0" w:color="auto"/>
              <w:left w:val="dashed" w:sz="4" w:space="0" w:color="auto"/>
            </w:tcBorders>
            <w:tcMar>
              <w:top w:w="113" w:type="dxa"/>
              <w:left w:w="142" w:type="dxa"/>
              <w:bottom w:w="113" w:type="dxa"/>
              <w:right w:w="142" w:type="dxa"/>
            </w:tcMar>
          </w:tcPr>
          <w:p w14:paraId="094AAA4B" w14:textId="77777777" w:rsidR="00880D4D" w:rsidRPr="004E35A2" w:rsidRDefault="00880D4D" w:rsidP="0015778F">
            <w:pPr>
              <w:spacing w:after="0"/>
              <w:ind w:hanging="11"/>
              <w:jc w:val="both"/>
              <w:rPr>
                <w:rFonts w:ascii="Times New Roman" w:hAnsi="Times New Roman" w:cs="Times New Roman"/>
                <w:b/>
                <w:sz w:val="18"/>
                <w:szCs w:val="18"/>
              </w:rPr>
            </w:pPr>
            <w:r w:rsidRPr="004E35A2">
              <w:rPr>
                <w:rFonts w:ascii="Times New Roman" w:hAnsi="Times New Roman" w:cs="Times New Roman"/>
                <w:b/>
                <w:sz w:val="18"/>
                <w:szCs w:val="18"/>
              </w:rPr>
              <w:t>Patient:</w:t>
            </w:r>
          </w:p>
        </w:tc>
      </w:tr>
      <w:tr w:rsidR="00880D4D" w:rsidRPr="00143D1F" w14:paraId="47476E64" w14:textId="77777777" w:rsidTr="0015778F">
        <w:trPr>
          <w:trHeight w:val="184"/>
          <w:jc w:val="center"/>
        </w:trPr>
        <w:tc>
          <w:tcPr>
            <w:tcW w:w="4957" w:type="dxa"/>
            <w:gridSpan w:val="3"/>
            <w:tcBorders>
              <w:right w:val="dashed" w:sz="4" w:space="0" w:color="auto"/>
            </w:tcBorders>
            <w:tcMar>
              <w:top w:w="113" w:type="dxa"/>
              <w:left w:w="142" w:type="dxa"/>
              <w:bottom w:w="113" w:type="dxa"/>
              <w:right w:w="142" w:type="dxa"/>
            </w:tcMar>
          </w:tcPr>
          <w:p w14:paraId="432EA2C6" w14:textId="77777777" w:rsidR="00880D4D" w:rsidRPr="004E35A2" w:rsidRDefault="00880D4D" w:rsidP="0015778F">
            <w:pPr>
              <w:spacing w:after="0"/>
              <w:ind w:hanging="11"/>
              <w:jc w:val="both"/>
              <w:rPr>
                <w:rFonts w:ascii="Times New Roman" w:hAnsi="Times New Roman" w:cs="Times New Roman"/>
                <w:b/>
                <w:sz w:val="18"/>
                <w:szCs w:val="18"/>
              </w:rPr>
            </w:pPr>
            <w:r w:rsidRPr="004E35A2">
              <w:rPr>
                <w:rFonts w:ascii="Times New Roman" w:hAnsi="Times New Roman" w:cs="Times New Roman"/>
                <w:b/>
                <w:sz w:val="18"/>
                <w:szCs w:val="18"/>
              </w:rPr>
              <w:t>Evaluator’s Affiliation:</w:t>
            </w:r>
          </w:p>
          <w:p w14:paraId="6F275DD1" w14:textId="77777777" w:rsidR="00880D4D" w:rsidRPr="004E35A2" w:rsidRDefault="00880D4D" w:rsidP="0015778F">
            <w:pPr>
              <w:spacing w:after="0"/>
              <w:ind w:hanging="11"/>
              <w:jc w:val="both"/>
              <w:rPr>
                <w:rFonts w:ascii="Times New Roman" w:hAnsi="Times New Roman" w:cs="Times New Roman"/>
                <w:b/>
                <w:sz w:val="18"/>
                <w:szCs w:val="18"/>
              </w:rPr>
            </w:pPr>
          </w:p>
        </w:tc>
        <w:tc>
          <w:tcPr>
            <w:tcW w:w="4819" w:type="dxa"/>
            <w:gridSpan w:val="3"/>
            <w:tcBorders>
              <w:left w:val="dashed" w:sz="4" w:space="0" w:color="auto"/>
            </w:tcBorders>
            <w:tcMar>
              <w:top w:w="113" w:type="dxa"/>
              <w:left w:w="142" w:type="dxa"/>
              <w:bottom w:w="113" w:type="dxa"/>
              <w:right w:w="142" w:type="dxa"/>
            </w:tcMar>
          </w:tcPr>
          <w:p w14:paraId="54471D9A" w14:textId="77777777" w:rsidR="00880D4D" w:rsidRPr="004E35A2" w:rsidRDefault="00880D4D" w:rsidP="0015778F">
            <w:pPr>
              <w:spacing w:after="0"/>
              <w:ind w:hanging="11"/>
              <w:jc w:val="both"/>
              <w:rPr>
                <w:rFonts w:ascii="Times New Roman" w:hAnsi="Times New Roman" w:cs="Times New Roman"/>
                <w:b/>
                <w:sz w:val="18"/>
                <w:szCs w:val="18"/>
              </w:rPr>
            </w:pPr>
            <w:r w:rsidRPr="004E35A2">
              <w:rPr>
                <w:rFonts w:ascii="Times New Roman" w:hAnsi="Times New Roman" w:cs="Times New Roman"/>
                <w:b/>
                <w:sz w:val="18"/>
                <w:szCs w:val="18"/>
              </w:rPr>
              <w:t>Place:</w:t>
            </w:r>
          </w:p>
        </w:tc>
      </w:tr>
      <w:tr w:rsidR="00880D4D" w:rsidRPr="00143D1F" w14:paraId="3BACC072" w14:textId="77777777" w:rsidTr="0015778F">
        <w:trPr>
          <w:trHeight w:val="723"/>
          <w:jc w:val="center"/>
        </w:trPr>
        <w:tc>
          <w:tcPr>
            <w:tcW w:w="4957" w:type="dxa"/>
            <w:gridSpan w:val="3"/>
            <w:tcBorders>
              <w:right w:val="dashed" w:sz="4" w:space="0" w:color="auto"/>
            </w:tcBorders>
            <w:tcMar>
              <w:top w:w="113" w:type="dxa"/>
              <w:left w:w="142" w:type="dxa"/>
              <w:bottom w:w="113" w:type="dxa"/>
              <w:right w:w="142" w:type="dxa"/>
            </w:tcMar>
          </w:tcPr>
          <w:p w14:paraId="1A62DD2E" w14:textId="77777777" w:rsidR="00880D4D" w:rsidRPr="004E35A2" w:rsidRDefault="00880D4D" w:rsidP="0015778F">
            <w:pPr>
              <w:spacing w:after="0"/>
              <w:ind w:hanging="11"/>
              <w:jc w:val="both"/>
              <w:rPr>
                <w:rFonts w:ascii="Times New Roman" w:hAnsi="Times New Roman" w:cs="Times New Roman"/>
                <w:b/>
                <w:sz w:val="18"/>
                <w:szCs w:val="18"/>
              </w:rPr>
            </w:pPr>
          </w:p>
          <w:p w14:paraId="5DCBE1EF" w14:textId="77777777" w:rsidR="00880D4D" w:rsidRPr="004E35A2" w:rsidRDefault="00880D4D" w:rsidP="0015778F">
            <w:pPr>
              <w:spacing w:after="0"/>
              <w:ind w:hanging="11"/>
              <w:jc w:val="both"/>
              <w:rPr>
                <w:rFonts w:ascii="Times New Roman" w:hAnsi="Times New Roman" w:cs="Times New Roman"/>
                <w:b/>
                <w:sz w:val="18"/>
                <w:szCs w:val="18"/>
              </w:rPr>
            </w:pPr>
          </w:p>
          <w:p w14:paraId="71A77ED0" w14:textId="77777777" w:rsidR="00880D4D" w:rsidRPr="004E35A2" w:rsidRDefault="00880D4D" w:rsidP="0015778F">
            <w:pPr>
              <w:spacing w:after="0"/>
              <w:jc w:val="both"/>
              <w:rPr>
                <w:rFonts w:ascii="Times New Roman" w:hAnsi="Times New Roman" w:cs="Times New Roman"/>
                <w:b/>
                <w:sz w:val="18"/>
                <w:szCs w:val="18"/>
              </w:rPr>
            </w:pPr>
            <w:r w:rsidRPr="004E35A2">
              <w:rPr>
                <w:rFonts w:ascii="Times New Roman" w:hAnsi="Times New Roman" w:cs="Times New Roman"/>
                <w:b/>
                <w:sz w:val="18"/>
                <w:szCs w:val="18"/>
              </w:rPr>
              <w:t>Signature, date and place</w:t>
            </w:r>
          </w:p>
        </w:tc>
        <w:tc>
          <w:tcPr>
            <w:tcW w:w="4819" w:type="dxa"/>
            <w:gridSpan w:val="3"/>
            <w:tcBorders>
              <w:left w:val="dashed" w:sz="4" w:space="0" w:color="auto"/>
            </w:tcBorders>
            <w:tcMar>
              <w:top w:w="113" w:type="dxa"/>
              <w:left w:w="142" w:type="dxa"/>
              <w:bottom w:w="113" w:type="dxa"/>
              <w:right w:w="142" w:type="dxa"/>
            </w:tcMar>
          </w:tcPr>
          <w:p w14:paraId="41B8EE78" w14:textId="77777777" w:rsidR="00880D4D" w:rsidRPr="004E35A2" w:rsidRDefault="00880D4D" w:rsidP="0015778F">
            <w:pPr>
              <w:spacing w:after="0"/>
              <w:ind w:hanging="11"/>
              <w:jc w:val="both"/>
              <w:rPr>
                <w:rFonts w:ascii="Times New Roman" w:hAnsi="Times New Roman" w:cs="Times New Roman"/>
                <w:b/>
                <w:sz w:val="13"/>
                <w:szCs w:val="13"/>
              </w:rPr>
            </w:pPr>
            <w:r w:rsidRPr="004E35A2">
              <w:rPr>
                <w:rFonts w:ascii="Times New Roman" w:hAnsi="Times New Roman" w:cs="Times New Roman"/>
                <w:b/>
                <w:sz w:val="18"/>
                <w:szCs w:val="18"/>
              </w:rPr>
              <w:t>Consent:  YES   NO</w:t>
            </w:r>
            <w:r>
              <w:rPr>
                <w:rFonts w:ascii="Times New Roman" w:hAnsi="Times New Roman" w:cs="Times New Roman"/>
                <w:b/>
                <w:sz w:val="18"/>
                <w:szCs w:val="18"/>
              </w:rPr>
              <w:t xml:space="preserve">  </w:t>
            </w:r>
            <w:r w:rsidRPr="00E06EFF">
              <w:rPr>
                <w:rFonts w:ascii="Times New Roman" w:hAnsi="Times New Roman" w:cs="Times New Roman"/>
                <w:b/>
                <w:sz w:val="16"/>
                <w:szCs w:val="16"/>
              </w:rPr>
              <w:t>(if ethics review/consent exist, add it)</w:t>
            </w:r>
          </w:p>
          <w:p w14:paraId="6EA143A3" w14:textId="77777777" w:rsidR="00880D4D" w:rsidRPr="004E35A2" w:rsidRDefault="00880D4D" w:rsidP="0015778F">
            <w:pPr>
              <w:spacing w:after="0"/>
              <w:ind w:hanging="11"/>
              <w:jc w:val="both"/>
              <w:rPr>
                <w:rFonts w:ascii="Times New Roman" w:hAnsi="Times New Roman" w:cs="Times New Roman"/>
                <w:b/>
                <w:sz w:val="18"/>
                <w:szCs w:val="18"/>
              </w:rPr>
            </w:pPr>
            <w:r w:rsidRPr="004E35A2">
              <w:rPr>
                <w:rFonts w:ascii="Times New Roman" w:hAnsi="Times New Roman" w:cs="Times New Roman"/>
                <w:b/>
                <w:sz w:val="18"/>
                <w:szCs w:val="18"/>
              </w:rPr>
              <w:t xml:space="preserve">Observations: </w:t>
            </w:r>
          </w:p>
        </w:tc>
      </w:tr>
    </w:tbl>
    <w:p w14:paraId="407C546B" w14:textId="77777777" w:rsidR="00123A62" w:rsidRPr="007F325C" w:rsidRDefault="00123A62" w:rsidP="00880D4D">
      <w:pPr>
        <w:spacing w:after="0"/>
        <w:ind w:firstLine="284"/>
        <w:rPr>
          <w:rFonts w:ascii="Times New Roman" w:hAnsi="Times New Roman" w:cs="Times New Roman"/>
          <w:sz w:val="16"/>
          <w:szCs w:val="16"/>
        </w:rPr>
      </w:pPr>
      <w:r w:rsidRPr="007F325C">
        <w:rPr>
          <w:rFonts w:ascii="Times New Roman" w:hAnsi="Times New Roman" w:cs="Times New Roman"/>
          <w:b/>
          <w:sz w:val="16"/>
          <w:szCs w:val="16"/>
          <w:vertAlign w:val="superscript"/>
        </w:rPr>
        <w:t xml:space="preserve">1 </w:t>
      </w:r>
      <w:r w:rsidRPr="007F325C">
        <w:rPr>
          <w:rFonts w:ascii="Times New Roman" w:hAnsi="Times New Roman" w:cs="Times New Roman"/>
          <w:sz w:val="16"/>
          <w:szCs w:val="16"/>
        </w:rPr>
        <w:t xml:space="preserve">Taking a photo with a mobile phone and then zoom it will allow a better </w:t>
      </w:r>
      <w:r w:rsidRPr="007F325C">
        <w:rPr>
          <w:rFonts w:ascii="Times New Roman" w:hAnsi="Times New Roman" w:cs="Times New Roman"/>
          <w:i/>
          <w:sz w:val="16"/>
          <w:szCs w:val="16"/>
        </w:rPr>
        <w:t xml:space="preserve">in situ </w:t>
      </w:r>
      <w:r w:rsidRPr="007F325C">
        <w:rPr>
          <w:rFonts w:ascii="Times New Roman" w:hAnsi="Times New Roman" w:cs="Times New Roman"/>
          <w:sz w:val="16"/>
          <w:szCs w:val="16"/>
        </w:rPr>
        <w:t>observation</w:t>
      </w:r>
    </w:p>
    <w:p w14:paraId="7CBF69DB" w14:textId="77777777" w:rsidR="00123A62" w:rsidRPr="00E06EFF" w:rsidRDefault="00123A62" w:rsidP="00880D4D">
      <w:pPr>
        <w:spacing w:after="0"/>
        <w:ind w:firstLine="284"/>
        <w:rPr>
          <w:rFonts w:ascii="Times New Roman" w:hAnsi="Times New Roman" w:cs="Times New Roman"/>
          <w:sz w:val="16"/>
          <w:szCs w:val="16"/>
        </w:rPr>
      </w:pPr>
      <w:r w:rsidRPr="007F325C">
        <w:rPr>
          <w:rFonts w:ascii="Times New Roman" w:hAnsi="Times New Roman" w:cs="Times New Roman"/>
          <w:b/>
          <w:sz w:val="16"/>
          <w:szCs w:val="16"/>
          <w:vertAlign w:val="superscript"/>
        </w:rPr>
        <w:t xml:space="preserve">2 </w:t>
      </w:r>
      <w:r w:rsidRPr="007F325C">
        <w:rPr>
          <w:rFonts w:ascii="Times New Roman" w:hAnsi="Times New Roman" w:cs="Times New Roman"/>
          <w:sz w:val="16"/>
          <w:szCs w:val="16"/>
        </w:rPr>
        <w:t>Evaluators are any persons performing the test: practitioners, nurses, teachers, and even family members.</w:t>
      </w:r>
      <w:r w:rsidRPr="00154A28">
        <w:rPr>
          <w:rFonts w:ascii="Times New Roman" w:hAnsi="Times New Roman" w:cs="Times New Roman"/>
          <w:sz w:val="20"/>
          <w:szCs w:val="20"/>
        </w:rPr>
        <w:fldChar w:fldCharType="begin"/>
      </w:r>
      <w:r w:rsidRPr="00154A28">
        <w:rPr>
          <w:rFonts w:ascii="Times New Roman" w:hAnsi="Times New Roman" w:cs="Times New Roman"/>
          <w:sz w:val="20"/>
          <w:szCs w:val="20"/>
        </w:rPr>
        <w:instrText xml:space="preserve"> ADDIN EN.REFLIST </w:instrText>
      </w:r>
      <w:r w:rsidRPr="00154A28">
        <w:rPr>
          <w:rFonts w:ascii="Times New Roman" w:hAnsi="Times New Roman" w:cs="Times New Roman"/>
          <w:sz w:val="20"/>
          <w:szCs w:val="20"/>
        </w:rPr>
        <w:fldChar w:fldCharType="end"/>
      </w:r>
    </w:p>
    <w:p w14:paraId="3F3F20CB" w14:textId="77777777" w:rsidR="00880D4D" w:rsidRDefault="00880D4D" w:rsidP="00643598">
      <w:pPr>
        <w:spacing w:after="0"/>
        <w:rPr>
          <w:b/>
        </w:rPr>
      </w:pPr>
    </w:p>
    <w:p w14:paraId="14520574" w14:textId="14E9088B" w:rsidR="00643598" w:rsidRPr="00225C03" w:rsidRDefault="00880D4D" w:rsidP="00643598">
      <w:pPr>
        <w:spacing w:after="0"/>
        <w:rPr>
          <w:b/>
        </w:rPr>
      </w:pPr>
      <w:r>
        <w:rPr>
          <w:b/>
        </w:rPr>
        <w:br w:type="page"/>
      </w:r>
      <w:r w:rsidR="00643598" w:rsidRPr="00225C03">
        <w:rPr>
          <w:b/>
        </w:rPr>
        <w:lastRenderedPageBreak/>
        <w:t xml:space="preserve">CRITERIA </w:t>
      </w:r>
      <w:r w:rsidR="000F2AA6">
        <w:rPr>
          <w:b/>
        </w:rPr>
        <w:t>FOR SURVEY</w:t>
      </w:r>
      <w:r w:rsidR="00643598" w:rsidRPr="00225C03">
        <w:rPr>
          <w:b/>
        </w:rPr>
        <w:t>, DEFINITIONS AND BACKGROUND</w:t>
      </w:r>
    </w:p>
    <w:p w14:paraId="29A7FBE6" w14:textId="77777777" w:rsidR="00643598" w:rsidRPr="00225C03" w:rsidRDefault="00643598" w:rsidP="00643598">
      <w:pPr>
        <w:spacing w:after="0"/>
      </w:pPr>
    </w:p>
    <w:p w14:paraId="2C776858" w14:textId="35523CA8" w:rsidR="00643598" w:rsidRPr="00F72913" w:rsidRDefault="00643598" w:rsidP="00643598">
      <w:pPr>
        <w:spacing w:after="0"/>
      </w:pPr>
      <w:r w:rsidRPr="00F72913">
        <w:t>This work proposes a modern approach for assessing the level of pediculosis capitis</w:t>
      </w:r>
      <w:r>
        <w:t>. A survey-form based on research (this work and historical accounts, literature review) is presented here</w:t>
      </w:r>
      <w:r w:rsidR="00493503">
        <w:t xml:space="preserve"> (above)</w:t>
      </w:r>
      <w:r>
        <w:t xml:space="preserve">.  </w:t>
      </w:r>
      <w:r w:rsidRPr="00F72913">
        <w:t xml:space="preserve">Gathering </w:t>
      </w:r>
      <w:r>
        <w:t xml:space="preserve">lice </w:t>
      </w:r>
      <w:r w:rsidRPr="00F72913">
        <w:t xml:space="preserve">data in future assessments enable to predict: </w:t>
      </w:r>
      <w:proofErr w:type="spellStart"/>
      <w:r w:rsidRPr="00F72913">
        <w:t>i</w:t>
      </w:r>
      <w:proofErr w:type="spellEnd"/>
      <w:r w:rsidRPr="00F72913">
        <w:t xml:space="preserve">) the level of an infestation, all recorded on the hair, because lice leave nits behind which last attached to the shaft up to several years; ii) time estimation of the duration of neglect, based on exposure to head lice and their activity on the host; iii) a comprehensive description of the history and nature of the infestation; and, iv) based on changes in the physiology and development of lice and their nits, a proposed interpretation of the medical condition of a patient or, if occurring, of the cause of death. </w:t>
      </w:r>
    </w:p>
    <w:p w14:paraId="7BEABDE0" w14:textId="77777777" w:rsidR="00643598" w:rsidRPr="00F72913" w:rsidRDefault="00643598" w:rsidP="00643598">
      <w:pPr>
        <w:spacing w:after="0"/>
      </w:pPr>
    </w:p>
    <w:p w14:paraId="77832645" w14:textId="03106DB4" w:rsidR="00643598" w:rsidRPr="00F72913" w:rsidRDefault="00643598" w:rsidP="00643598">
      <w:pPr>
        <w:spacing w:after="0"/>
      </w:pPr>
      <w:r w:rsidRPr="00F72913">
        <w:rPr>
          <w:u w:val="single"/>
        </w:rPr>
        <w:t>Estimated number of infested hairs</w:t>
      </w:r>
      <w:r w:rsidRPr="00F72913">
        <w:t>: This has been previously used</w:t>
      </w:r>
      <w:r>
        <w:t xml:space="preserve"> in assessments, specially by physicians</w:t>
      </w:r>
      <w:r w:rsidRPr="00F72913">
        <w:fldChar w:fldCharType="begin"/>
      </w:r>
      <w:r w:rsidR="007A396C">
        <w:instrText xml:space="preserve"> ADDIN EN.CITE &lt;EndNote&gt;&lt;Cite&gt;&lt;Author&gt;Maunder&lt;/Author&gt;&lt;Year&gt;1977&lt;/Year&gt;&lt;RecNum&gt;7&lt;/RecNum&gt;&lt;DisplayText&gt;[1, 2]&lt;/DisplayText&gt;&lt;record&gt;&lt;rec-number&gt;7&lt;/rec-number&gt;&lt;foreign-keys&gt;&lt;key app="EN" db-id="s9spt50sbvwv01er5fsxp5wh0saf9atdx5zr" timestamp="1463592118"&gt;7&lt;/key&gt;&lt;/foreign-keys&gt;&lt;ref-type name="Conference Paper"&gt;47&lt;/ref-type&gt;&lt;contributors&gt;&lt;authors&gt;&lt;author&gt;Maunder, J.W.&lt;/author&gt;&lt;/authors&gt;&lt;/contributors&gt;&lt;titles&gt;&lt;title&gt;Social influences affecting the control of infestation of the person&lt;/title&gt;&lt;secondary-title&gt;Fifth British pest control conference&lt;/secondary-title&gt;&lt;/titles&gt;&lt;dates&gt;&lt;year&gt;1977&lt;/year&gt;&lt;/dates&gt;&lt;urls&gt;&lt;/urls&gt;&lt;custom1&gt;Startford-upon-Avon&lt;/custom1&gt;&lt;/record&gt;&lt;/Cite&gt;&lt;Cite&gt;&lt;Author&gt;Alexander&lt;/Author&gt;&lt;Year&gt;1984&lt;/Year&gt;&lt;RecNum&gt;5&lt;/RecNum&gt;&lt;record&gt;&lt;rec-number&gt;5&lt;/rec-number&gt;&lt;foreign-keys&gt;&lt;key app="EN" db-id="s9spt50sbvwv01er5fsxp5wh0saf9atdx5zr" timestamp="1463590032"&gt;5&lt;/key&gt;&lt;/foreign-keys&gt;&lt;ref-type name="Book"&gt;6&lt;/ref-type&gt;&lt;contributors&gt;&lt;authors&gt;&lt;author&gt;Alexander, J.O.&lt;/author&gt;&lt;/authors&gt;&lt;/contributors&gt;&lt;titles&gt;&lt;title&gt;Arthropods and human skin&lt;/title&gt;&lt;/titles&gt;&lt;dates&gt;&lt;year&gt;1984&lt;/year&gt;&lt;/dates&gt;&lt;pub-location&gt;Suffolk&lt;/pub-location&gt;&lt;publisher&gt;Springer-Verlag&lt;/publisher&gt;&lt;urls&gt;&lt;/urls&gt;&lt;/record&gt;&lt;/Cite&gt;&lt;/EndNote&gt;</w:instrText>
      </w:r>
      <w:r w:rsidRPr="00F72913">
        <w:fldChar w:fldCharType="separate"/>
      </w:r>
      <w:r w:rsidR="007A396C">
        <w:rPr>
          <w:noProof/>
        </w:rPr>
        <w:t>[1, 2]</w:t>
      </w:r>
      <w:r w:rsidRPr="00F72913">
        <w:fldChar w:fldCharType="end"/>
      </w:r>
      <w:r w:rsidRPr="00F72913">
        <w:t xml:space="preserve"> and gives an overall intensity of the infestation. Regular infestations will carry nits only on a few hairs. </w:t>
      </w:r>
    </w:p>
    <w:p w14:paraId="7D60147B" w14:textId="77777777" w:rsidR="00643598" w:rsidRDefault="00643598" w:rsidP="00643598">
      <w:pPr>
        <w:spacing w:after="0"/>
      </w:pPr>
    </w:p>
    <w:p w14:paraId="69FEB6C8" w14:textId="1F829C01" w:rsidR="00643598" w:rsidRPr="00F72913" w:rsidRDefault="00643598" w:rsidP="00643598">
      <w:pPr>
        <w:spacing w:after="0"/>
      </w:pPr>
      <w:r w:rsidRPr="00F72913">
        <w:rPr>
          <w:u w:val="single"/>
        </w:rPr>
        <w:t>Location or position of nits/clusters on the head</w:t>
      </w:r>
      <w:r w:rsidRPr="00F72913">
        <w:t xml:space="preserve">: In severe infestations hairs should be examined from all parts or areas of the scalp, as all areas are colonised. However, in regular infestations, hairs carrying nits are </w:t>
      </w:r>
      <w:r>
        <w:t xml:space="preserve">rare but can be </w:t>
      </w:r>
      <w:r w:rsidRPr="00F72913">
        <w:t xml:space="preserve">particularly </w:t>
      </w:r>
      <w:r>
        <w:t xml:space="preserve">concentrated </w:t>
      </w:r>
      <w:r w:rsidRPr="00F72913">
        <w:t>behind ears, occipital area and at the temples</w:t>
      </w:r>
      <w:r w:rsidRPr="00F72913">
        <w:fldChar w:fldCharType="begin"/>
      </w:r>
      <w:r w:rsidR="007A396C">
        <w:instrText xml:space="preserve"> ADDIN EN.CITE &lt;EndNote&gt;&lt;Cite&gt;&lt;Author&gt;Alexander&lt;/Author&gt;&lt;Year&gt;1984&lt;/Year&gt;&lt;RecNum&gt;5&lt;/RecNum&gt;&lt;DisplayText&gt;[2]&lt;/DisplayText&gt;&lt;record&gt;&lt;rec-number&gt;5&lt;/rec-number&gt;&lt;foreign-keys&gt;&lt;key app="EN" db-id="s9spt50sbvwv01er5fsxp5wh0saf9atdx5zr" timestamp="1463590032"&gt;5&lt;/key&gt;&lt;/foreign-keys&gt;&lt;ref-type name="Book"&gt;6&lt;/ref-type&gt;&lt;contributors&gt;&lt;authors&gt;&lt;author&gt;Alexander, J.O.&lt;/author&gt;&lt;/authors&gt;&lt;/contributors&gt;&lt;titles&gt;&lt;title&gt;Arthropods and human skin&lt;/title&gt;&lt;/titles&gt;&lt;dates&gt;&lt;year&gt;1984&lt;/year&gt;&lt;/dates&gt;&lt;pub-location&gt;Suffolk&lt;/pub-location&gt;&lt;publisher&gt;Springer-Verlag&lt;/publisher&gt;&lt;urls&gt;&lt;/urls&gt;&lt;/record&gt;&lt;/Cite&gt;&lt;/EndNote&gt;</w:instrText>
      </w:r>
      <w:r w:rsidRPr="00F72913">
        <w:fldChar w:fldCharType="separate"/>
      </w:r>
      <w:r w:rsidR="007A396C">
        <w:rPr>
          <w:noProof/>
        </w:rPr>
        <w:t>[2]</w:t>
      </w:r>
      <w:r w:rsidRPr="00F72913">
        <w:fldChar w:fldCharType="end"/>
      </w:r>
      <w:r w:rsidRPr="00F72913">
        <w:t xml:space="preserve">. </w:t>
      </w:r>
    </w:p>
    <w:p w14:paraId="6BB6F97C" w14:textId="77777777" w:rsidR="00643598" w:rsidRDefault="00643598" w:rsidP="00643598">
      <w:pPr>
        <w:spacing w:after="0"/>
        <w:rPr>
          <w:u w:val="single"/>
        </w:rPr>
      </w:pPr>
    </w:p>
    <w:p w14:paraId="658DFA4A" w14:textId="77777777" w:rsidR="00643598" w:rsidRPr="00F72913" w:rsidRDefault="00643598" w:rsidP="00643598">
      <w:pPr>
        <w:spacing w:after="0"/>
      </w:pPr>
      <w:r w:rsidRPr="00F72913">
        <w:rPr>
          <w:u w:val="single"/>
        </w:rPr>
        <w:t>Number of nit attachment-sites</w:t>
      </w:r>
      <w:r w:rsidRPr="00F72913">
        <w:t>: This criterion has never been used before and it is proposed here for the first time; it does not require the counting of attachment sites of many hairs. If the infestation is severe, there are more than 2 attachment sites in any one hair</w:t>
      </w:r>
      <w:r>
        <w:t xml:space="preserve"> taken randomly from the head; w</w:t>
      </w:r>
      <w:r w:rsidRPr="00F72913">
        <w:t xml:space="preserve">hile from a regular infestation finding just 1 attached nit will be difficult from a random sampled hair. Number of attachments/hair is informative of the intensity and time length of infestation, in that it can indicate either highly repetitive or long-term exposure to head lice. </w:t>
      </w:r>
    </w:p>
    <w:p w14:paraId="12C7C69F" w14:textId="77777777" w:rsidR="00643598" w:rsidRDefault="00643598" w:rsidP="00643598">
      <w:pPr>
        <w:spacing w:after="0"/>
        <w:rPr>
          <w:u w:val="single"/>
        </w:rPr>
      </w:pPr>
    </w:p>
    <w:p w14:paraId="151B7E28" w14:textId="4EA7AC70" w:rsidR="00643598" w:rsidRPr="00F72913" w:rsidRDefault="00643598" w:rsidP="00643598">
      <w:pPr>
        <w:spacing w:after="0"/>
      </w:pPr>
      <w:r w:rsidRPr="00F72913">
        <w:rPr>
          <w:u w:val="single"/>
        </w:rPr>
        <w:t>Cluster formation</w:t>
      </w:r>
      <w:r w:rsidRPr="00F72913">
        <w:t>: Nits joining the cement or attachment site, forming clusters are only present in severe or gross infestations</w:t>
      </w:r>
      <w:r w:rsidRPr="00F72913">
        <w:fldChar w:fldCharType="begin">
          <w:fldData xml:space="preserve">PEVuZE5vdGU+PENpdGU+PEF1dGhvcj5MYW5nPC9BdXRob3I+PFllYXI+MTk3NTwvWWVhcj48UmVj
TnVtPjg8L1JlY051bT48RGlzcGxheVRleHQ+WzEsIDMsIDRdPC9EaXNwbGF5VGV4dD48cmVjb3Jk
PjxyZWMtbnVtYmVyPjg8L3JlYy1udW1iZXI+PGZvcmVpZ24ta2V5cz48a2V5IGFwcD0iRU4iIGRi
LWlkPSJzOXNwdDUwc2J2d3YwMWVyNWZzeHA1d2gwc2FmOWF0ZHg1enIiIHRpbWVzdGFtcD0iMTQ2
MzU5MzczOSI+ODwva2V5PjwvZm9yZWlnbi1rZXlzPjxyZWYtdHlwZSBuYW1lPSJUaGVzaXMiPjMy
PC9yZWYtdHlwZT48Y29udHJpYnV0b3JzPjxhdXRob3JzPjxhdXRob3I+TGFuZywgSi5ELjwvYXV0
aG9yPjwvYXV0aG9ycz48L2NvbnRyaWJ1dG9ycz48dGl0bGVzPjx0aXRsZT48c3R5bGUgZmFjZT0i
bm9ybWFsIiBmb250PSJkZWZhdWx0IiBzaXplPSIxMDAlIj5CaW9sb2d5IGFuZCBjb250cm9sIG9m
IHRoZSBoZWFkIGxvdXNlLCA8L3N0eWxlPjxzdHlsZSBmYWNlPSJpdGFsaWMiIGZvbnQ9ImRlZmF1
bHQiIHNpemU9IjEwMCUiPlBlZGljdWx1cyBodW1hbnVzIGNhcGl0aXM8L3N0eWxlPjxzdHlsZSBm
YWNlPSJub3JtYWwiIGZvbnQ9ImRlZmF1bHQiIHNpemU9IjEwMCUiPiAoQW5vcGx1cmE6IFBlZGlj
dWxpZGFlKSwgaW4gYSBzZW1pLWFyaWQgdXJiYW4gYXJlYTwvc3R5bGU+PC90aXRsZT48c2Vjb25k
YXJ5LXRpdGxlPkRlcGFydG1lbnQgb2YgRW50b21vbG9neTwvc2Vjb25kYXJ5LXRpdGxlPjwvdGl0
bGVzPjx2b2x1bWU+RG9jdG9yIGluIFBoaWxvc29waHk8L3ZvbHVtZT48ZGF0ZXM+PHllYXI+MTk3
NTwveWVhcj48L2RhdGVzPjxwdWJsaXNoZXI+VW5pdmVyc2l0eSBvZiBBcml6b25hPC9wdWJsaXNo
ZXI+PHVybHM+PC91cmxzPjwvcmVjb3JkPjwvQ2l0ZT48Q2l0ZT48QXV0aG9yPk1hdW5kZXI8L0F1
dGhvcj48WWVhcj4xOTc3PC9ZZWFyPjxSZWNOdW0+NzwvUmVjTnVtPjxyZWNvcmQ+PHJlYy1udW1i
ZXI+NzwvcmVjLW51bWJlcj48Zm9yZWlnbi1rZXlzPjxrZXkgYXBwPSJFTiIgZGItaWQ9InM5c3B0
NTBzYnZ3djAxZXI1ZnN4cDV3aDBzYWY5YXRkeDV6ciIgdGltZXN0YW1wPSIxNDYzNTkyMTE4Ij43
PC9rZXk+PC9mb3JlaWduLWtleXM+PHJlZi10eXBlIG5hbWU9IkNvbmZlcmVuY2UgUGFwZXIiPjQ3
PC9yZWYtdHlwZT48Y29udHJpYnV0b3JzPjxhdXRob3JzPjxhdXRob3I+TWF1bmRlciwgSi5XLjwv
YXV0aG9yPjwvYXV0aG9ycz48L2NvbnRyaWJ1dG9ycz48dGl0bGVzPjx0aXRsZT5Tb2NpYWwgaW5m
bHVlbmNlcyBhZmZlY3RpbmcgdGhlIGNvbnRyb2wgb2YgaW5mZXN0YXRpb24gb2YgdGhlIHBlcnNv
bjwvdGl0bGU+PHNlY29uZGFyeS10aXRsZT5GaWZ0aCBCcml0aXNoIHBlc3QgY29udHJvbCBjb25m
ZXJlbmNlPC9zZWNvbmRhcnktdGl0bGU+PC90aXRsZXM+PGRhdGVzPjx5ZWFyPjE5Nzc8L3llYXI+
PC9kYXRlcz48dXJscz48L3VybHM+PGN1c3RvbTE+U3RhcnRmb3JkLXVwb24tQXZvbjwvY3VzdG9t
MT48L3JlY29yZD48L0NpdGU+PENpdGU+PEF1dGhvcj5NYXVuZGVyPC9BdXRob3I+PFllYXI+MTk4
MzwvWWVhcj48UmVjTnVtPjY8L1JlY051bT48cmVjb3JkPjxyZWMtbnVtYmVyPjY8L3JlYy1udW1i
ZXI+PGZvcmVpZ24ta2V5cz48a2V5IGFwcD0iRU4iIGRiLWlkPSJzOXNwdDUwc2J2d3YwMWVyNWZz
eHA1d2gwc2FmOWF0ZHg1enIiIHRpbWVzdGFtcD0iMTQ2MzU5MDY5MyI+Njwva2V5PjwvZm9yZWln
bi1rZXlzPjxyZWYtdHlwZSBuYW1lPSJKb3VybmFsIEFydGljbGUiPjE3PC9yZWYtdHlwZT48Y29u
dHJpYnV0b3JzPjxhdXRob3JzPjxhdXRob3I+TWF1bmRlciwgSi5XLjwvYXV0aG9yPjwvYXV0aG9y
cz48L2NvbnRyaWJ1dG9ycz48dGl0bGVzPjx0aXRsZT5UaGUgYXBwcmVjaWF0aW9uIG9mIGxpY2U8
L3RpdGxlPjxzZWNvbmRhcnktdGl0bGU+UHJvY2VlZGluZ3Mgb2YgdGhlIFJveWFsIEluc3RpdHV0
aW9uIG9mIEdyZWF0IEJyaXRhaW48L3NlY29uZGFyeS10aXRsZT48L3RpdGxlcz48cGVyaW9kaWNh
bD48ZnVsbC10aXRsZT5Qcm9jZWVkaW5ncyBvZiB0aGUgUm95YWwgSW5zdGl0dXRpb24gb2YgR3Jl
YXQgQnJpdGFpbjwvZnVsbC10aXRsZT48YWJici0xPlByb2MgUiBJbnN0IEdCPC9hYmJyLTE+PC9w
ZXJpb2RpY2FsPjxwYWdlcz4xLTMyPC9wYWdlcz48dm9sdW1lPjU1PC92b2x1bWU+PGRhdGVzPjx5
ZWFyPjE5ODM8L3llYXI+PC9kYXRlcz48dXJscz48L3VybHM+PC9yZWNvcmQ+PC9DaXRlPjwvRW5k
Tm90ZT5=
</w:fldData>
        </w:fldChar>
      </w:r>
      <w:r w:rsidR="007A396C">
        <w:instrText xml:space="preserve"> ADDIN EN.CITE </w:instrText>
      </w:r>
      <w:r w:rsidR="007A396C">
        <w:fldChar w:fldCharType="begin">
          <w:fldData xml:space="preserve">PEVuZE5vdGU+PENpdGU+PEF1dGhvcj5MYW5nPC9BdXRob3I+PFllYXI+MTk3NTwvWWVhcj48UmVj
TnVtPjg8L1JlY051bT48RGlzcGxheVRleHQ+WzEsIDMsIDRdPC9EaXNwbGF5VGV4dD48cmVjb3Jk
PjxyZWMtbnVtYmVyPjg8L3JlYy1udW1iZXI+PGZvcmVpZ24ta2V5cz48a2V5IGFwcD0iRU4iIGRi
LWlkPSJzOXNwdDUwc2J2d3YwMWVyNWZzeHA1d2gwc2FmOWF0ZHg1enIiIHRpbWVzdGFtcD0iMTQ2
MzU5MzczOSI+ODwva2V5PjwvZm9yZWlnbi1rZXlzPjxyZWYtdHlwZSBuYW1lPSJUaGVzaXMiPjMy
PC9yZWYtdHlwZT48Y29udHJpYnV0b3JzPjxhdXRob3JzPjxhdXRob3I+TGFuZywgSi5ELjwvYXV0
aG9yPjwvYXV0aG9ycz48L2NvbnRyaWJ1dG9ycz48dGl0bGVzPjx0aXRsZT48c3R5bGUgZmFjZT0i
bm9ybWFsIiBmb250PSJkZWZhdWx0IiBzaXplPSIxMDAlIj5CaW9sb2d5IGFuZCBjb250cm9sIG9m
IHRoZSBoZWFkIGxvdXNlLCA8L3N0eWxlPjxzdHlsZSBmYWNlPSJpdGFsaWMiIGZvbnQ9ImRlZmF1
bHQiIHNpemU9IjEwMCUiPlBlZGljdWx1cyBodW1hbnVzIGNhcGl0aXM8L3N0eWxlPjxzdHlsZSBm
YWNlPSJub3JtYWwiIGZvbnQ9ImRlZmF1bHQiIHNpemU9IjEwMCUiPiAoQW5vcGx1cmE6IFBlZGlj
dWxpZGFlKSwgaW4gYSBzZW1pLWFyaWQgdXJiYW4gYXJlYTwvc3R5bGU+PC90aXRsZT48c2Vjb25k
YXJ5LXRpdGxlPkRlcGFydG1lbnQgb2YgRW50b21vbG9neTwvc2Vjb25kYXJ5LXRpdGxlPjwvdGl0
bGVzPjx2b2x1bWU+RG9jdG9yIGluIFBoaWxvc29waHk8L3ZvbHVtZT48ZGF0ZXM+PHllYXI+MTk3
NTwveWVhcj48L2RhdGVzPjxwdWJsaXNoZXI+VW5pdmVyc2l0eSBvZiBBcml6b25hPC9wdWJsaXNo
ZXI+PHVybHM+PC91cmxzPjwvcmVjb3JkPjwvQ2l0ZT48Q2l0ZT48QXV0aG9yPk1hdW5kZXI8L0F1
dGhvcj48WWVhcj4xOTc3PC9ZZWFyPjxSZWNOdW0+NzwvUmVjTnVtPjxyZWNvcmQ+PHJlYy1udW1i
ZXI+NzwvcmVjLW51bWJlcj48Zm9yZWlnbi1rZXlzPjxrZXkgYXBwPSJFTiIgZGItaWQ9InM5c3B0
NTBzYnZ3djAxZXI1ZnN4cDV3aDBzYWY5YXRkeDV6ciIgdGltZXN0YW1wPSIxNDYzNTkyMTE4Ij43
PC9rZXk+PC9mb3JlaWduLWtleXM+PHJlZi10eXBlIG5hbWU9IkNvbmZlcmVuY2UgUGFwZXIiPjQ3
PC9yZWYtdHlwZT48Y29udHJpYnV0b3JzPjxhdXRob3JzPjxhdXRob3I+TWF1bmRlciwgSi5XLjwv
YXV0aG9yPjwvYXV0aG9ycz48L2NvbnRyaWJ1dG9ycz48dGl0bGVzPjx0aXRsZT5Tb2NpYWwgaW5m
bHVlbmNlcyBhZmZlY3RpbmcgdGhlIGNvbnRyb2wgb2YgaW5mZXN0YXRpb24gb2YgdGhlIHBlcnNv
bjwvdGl0bGU+PHNlY29uZGFyeS10aXRsZT5GaWZ0aCBCcml0aXNoIHBlc3QgY29udHJvbCBjb25m
ZXJlbmNlPC9zZWNvbmRhcnktdGl0bGU+PC90aXRsZXM+PGRhdGVzPjx5ZWFyPjE5Nzc8L3llYXI+
PC9kYXRlcz48dXJscz48L3VybHM+PGN1c3RvbTE+U3RhcnRmb3JkLXVwb24tQXZvbjwvY3VzdG9t
MT48L3JlY29yZD48L0NpdGU+PENpdGU+PEF1dGhvcj5NYXVuZGVyPC9BdXRob3I+PFllYXI+MTk4
MzwvWWVhcj48UmVjTnVtPjY8L1JlY051bT48cmVjb3JkPjxyZWMtbnVtYmVyPjY8L3JlYy1udW1i
ZXI+PGZvcmVpZ24ta2V5cz48a2V5IGFwcD0iRU4iIGRiLWlkPSJzOXNwdDUwc2J2d3YwMWVyNWZz
eHA1d2gwc2FmOWF0ZHg1enIiIHRpbWVzdGFtcD0iMTQ2MzU5MDY5MyI+Njwva2V5PjwvZm9yZWln
bi1rZXlzPjxyZWYtdHlwZSBuYW1lPSJKb3VybmFsIEFydGljbGUiPjE3PC9yZWYtdHlwZT48Y29u
dHJpYnV0b3JzPjxhdXRob3JzPjxhdXRob3I+TWF1bmRlciwgSi5XLjwvYXV0aG9yPjwvYXV0aG9y
cz48L2NvbnRyaWJ1dG9ycz48dGl0bGVzPjx0aXRsZT5UaGUgYXBwcmVjaWF0aW9uIG9mIGxpY2U8
L3RpdGxlPjxzZWNvbmRhcnktdGl0bGU+UHJvY2VlZGluZ3Mgb2YgdGhlIFJveWFsIEluc3RpdHV0
aW9uIG9mIEdyZWF0IEJyaXRhaW48L3NlY29uZGFyeS10aXRsZT48L3RpdGxlcz48cGVyaW9kaWNh
bD48ZnVsbC10aXRsZT5Qcm9jZWVkaW5ncyBvZiB0aGUgUm95YWwgSW5zdGl0dXRpb24gb2YgR3Jl
YXQgQnJpdGFpbjwvZnVsbC10aXRsZT48YWJici0xPlByb2MgUiBJbnN0IEdCPC9hYmJyLTE+PC9w
ZXJpb2RpY2FsPjxwYWdlcz4xLTMyPC9wYWdlcz48dm9sdW1lPjU1PC92b2x1bWU+PGRhdGVzPjx5
ZWFyPjE5ODM8L3llYXI+PC9kYXRlcz48dXJscz48L3VybHM+PC9yZWNvcmQ+PC9DaXRlPjwvRW5k
Tm90ZT5=
</w:fldData>
        </w:fldChar>
      </w:r>
      <w:r w:rsidR="007A396C">
        <w:instrText xml:space="preserve"> ADDIN EN.CITE.DATA </w:instrText>
      </w:r>
      <w:r w:rsidR="007A396C">
        <w:fldChar w:fldCharType="end"/>
      </w:r>
      <w:r w:rsidRPr="00F72913">
        <w:fldChar w:fldCharType="separate"/>
      </w:r>
      <w:r w:rsidR="007A396C">
        <w:rPr>
          <w:noProof/>
        </w:rPr>
        <w:t>[1, 3, 4]</w:t>
      </w:r>
      <w:r w:rsidRPr="00F72913">
        <w:fldChar w:fldCharType="end"/>
      </w:r>
      <w:r w:rsidRPr="00F72913">
        <w:t xml:space="preserve">. This characterisation of the level of infestation using clusters is proposed </w:t>
      </w:r>
      <w:r>
        <w:t xml:space="preserve">here </w:t>
      </w:r>
      <w:r w:rsidRPr="00F72913">
        <w:t>for the 1</w:t>
      </w:r>
      <w:r w:rsidRPr="00F72913">
        <w:rPr>
          <w:vertAlign w:val="superscript"/>
        </w:rPr>
        <w:t>st</w:t>
      </w:r>
      <w:r w:rsidRPr="00F72913">
        <w:t xml:space="preserve"> time</w:t>
      </w:r>
      <w:r>
        <w:t>, as it allows the most accurate diagnosis</w:t>
      </w:r>
      <w:r w:rsidRPr="00F72913">
        <w:t>. Therefore, cluster formation is a unique feature of severe or heavy infestations, and should be always considered as a powerful element of assessment</w:t>
      </w:r>
      <w:r>
        <w:t xml:space="preserve"> in investigations of neglect, t</w:t>
      </w:r>
      <w:r w:rsidRPr="00F72913">
        <w:t xml:space="preserve">his is a clear indicator or sign </w:t>
      </w:r>
      <w:r>
        <w:t>that</w:t>
      </w:r>
      <w:r w:rsidRPr="00F72913">
        <w:t xml:space="preserve"> neglect</w:t>
      </w:r>
      <w:r>
        <w:t xml:space="preserve"> took place</w:t>
      </w:r>
      <w:r w:rsidRPr="00F72913">
        <w:fldChar w:fldCharType="begin"/>
      </w:r>
      <w:r w:rsidR="007A396C">
        <w:instrText xml:space="preserve"> ADDIN EN.CITE &lt;EndNote&gt;&lt;Cite&gt;&lt;Author&gt;Beagley&lt;/Author&gt;&lt;Year&gt;2016&lt;/Year&gt;&lt;RecNum&gt;17&lt;/RecNum&gt;&lt;DisplayText&gt;[5, 6]&lt;/DisplayText&gt;&lt;record&gt;&lt;rec-number&gt;17&lt;/rec-number&gt;&lt;foreign-keys&gt;&lt;key app="EN" db-id="s9spt50sbvwv01er5fsxp5wh0saf9atdx5zr" timestamp="1464202434"&gt;17&lt;/key&gt;&lt;/foreign-keys&gt;&lt;ref-type name="Book Section"&gt;5&lt;/ref-type&gt;&lt;contributors&gt;&lt;authors&gt;&lt;author&gt;Beagley, E.&lt;/author&gt;&lt;author&gt;Hann, G.&lt;/author&gt;&lt;/authors&gt;&lt;secondary-authors&gt;&lt;author&gt;Hann, G.&lt;/author&gt;&lt;author&gt;Fertleman, C.&lt;/author&gt;&lt;/secondary-authors&gt;&lt;/contributors&gt;&lt;titles&gt;&lt;title&gt;Neglect&lt;/title&gt;&lt;secondary-title&gt;The child protection practice manual - Training practitioners how to safeguard children.&lt;/secondary-title&gt;&lt;/titles&gt;&lt;section&gt;9&lt;/section&gt;&lt;dates&gt;&lt;year&gt;2016&lt;/year&gt;&lt;/dates&gt;&lt;pub-location&gt;Oxford&lt;/pub-location&gt;&lt;publisher&gt;Oxford University Press&lt;/publisher&gt;&lt;urls&gt;&lt;/urls&gt;&lt;/record&gt;&lt;/Cite&gt;&lt;Cite&gt;&lt;Author&gt;Bennett&lt;/Author&gt;&lt;Year&gt;1993&lt;/Year&gt;&lt;RecNum&gt;2&lt;/RecNum&gt;&lt;record&gt;&lt;rec-number&gt;2&lt;/rec-number&gt;&lt;foreign-keys&gt;&lt;key app="EN" db-id="s9spt50sbvwv01er5fsxp5wh0saf9atdx5zr" timestamp="1462994194"&gt;2&lt;/key&gt;&lt;/foreign-keys&gt;&lt;ref-type name="Book"&gt;6&lt;/ref-type&gt;&lt;contributors&gt;&lt;authors&gt;&lt;author&gt;Bennett, G.&lt;/author&gt;&lt;author&gt;Kingston, P.&lt;/author&gt;&lt;/authors&gt;&lt;/contributors&gt;&lt;titles&gt;&lt;title&gt;Elder abuse. Concepts, theories and interventions&lt;/title&gt;&lt;/titles&gt;&lt;dates&gt;&lt;year&gt;1993&lt;/year&gt;&lt;/dates&gt;&lt;pub-location&gt;Hong Kong&lt;/pub-location&gt;&lt;publisher&gt;Springer-Science+Business Media, B.V.&lt;/publisher&gt;&lt;urls&gt;&lt;/urls&gt;&lt;/record&gt;&lt;/Cite&gt;&lt;/EndNote&gt;</w:instrText>
      </w:r>
      <w:r w:rsidRPr="00F72913">
        <w:fldChar w:fldCharType="separate"/>
      </w:r>
      <w:r w:rsidR="007A396C">
        <w:rPr>
          <w:noProof/>
        </w:rPr>
        <w:t>[5, 6]</w:t>
      </w:r>
      <w:r w:rsidRPr="00F72913">
        <w:fldChar w:fldCharType="end"/>
      </w:r>
      <w:r w:rsidRPr="00F72913">
        <w:t xml:space="preserve">. </w:t>
      </w:r>
    </w:p>
    <w:p w14:paraId="5AC38771" w14:textId="77777777" w:rsidR="00643598" w:rsidRDefault="00643598" w:rsidP="00643598">
      <w:pPr>
        <w:spacing w:after="0"/>
        <w:rPr>
          <w:u w:val="single"/>
        </w:rPr>
      </w:pPr>
    </w:p>
    <w:p w14:paraId="1A2FDBC3" w14:textId="425F3F41" w:rsidR="00643598" w:rsidRDefault="00643598" w:rsidP="00643598">
      <w:pPr>
        <w:spacing w:after="0"/>
      </w:pPr>
      <w:r w:rsidRPr="00F72913">
        <w:rPr>
          <w:u w:val="single"/>
        </w:rPr>
        <w:t>Distance between clusters</w:t>
      </w:r>
      <w:r w:rsidR="00624788">
        <w:rPr>
          <w:u w:val="single"/>
        </w:rPr>
        <w:t xml:space="preserve"> and from last nit to scalp</w:t>
      </w:r>
      <w:r w:rsidRPr="00F72913">
        <w:t>: Estimating the average separation between clusters (Fig. 2), from a heavily infested hair informs of the oviposition behaviour of the females. The minimum (average) distance of 1 mm between clusters is indicative of a prolonged severe pediculosis capitis</w:t>
      </w:r>
      <w:r>
        <w:t>, independently of the length of hair covered by the nits</w:t>
      </w:r>
      <w:r w:rsidRPr="00F72913">
        <w:t xml:space="preserve">. </w:t>
      </w:r>
    </w:p>
    <w:p w14:paraId="390E75EC" w14:textId="77777777" w:rsidR="00643598" w:rsidRPr="00F72913" w:rsidRDefault="00643598" w:rsidP="00643598">
      <w:pPr>
        <w:spacing w:after="0"/>
      </w:pPr>
      <w:r w:rsidRPr="00F72913">
        <w:t xml:space="preserve">Gaps at the root end of severe and prolonged infestations have to be considered, as they </w:t>
      </w:r>
      <w:r>
        <w:t>inform of</w:t>
      </w:r>
      <w:r w:rsidRPr="00F72913">
        <w:t xml:space="preserve"> changes in the health condition of the victim of neglect. </w:t>
      </w:r>
      <w:r>
        <w:t xml:space="preserve"> The case study investigated here, of a severe infestation due to neglect and followed by death explains the value of this information.</w:t>
      </w:r>
    </w:p>
    <w:p w14:paraId="7ACEAD68" w14:textId="77777777" w:rsidR="00643598" w:rsidRDefault="00643598" w:rsidP="00643598">
      <w:pPr>
        <w:spacing w:after="0"/>
      </w:pPr>
    </w:p>
    <w:p w14:paraId="676ABDB1" w14:textId="6AFD4141" w:rsidR="00F8569E" w:rsidRDefault="00643598" w:rsidP="00643598">
      <w:pPr>
        <w:spacing w:after="0"/>
      </w:pPr>
      <w:r w:rsidRPr="00F72913">
        <w:rPr>
          <w:u w:val="single"/>
        </w:rPr>
        <w:t>Other features to consider</w:t>
      </w:r>
      <w:r w:rsidRPr="00F72913">
        <w:t xml:space="preserve">: Head lice belonging to </w:t>
      </w:r>
      <w:proofErr w:type="spellStart"/>
      <w:r w:rsidRPr="00F72913">
        <w:t>mtDNA</w:t>
      </w:r>
      <w:proofErr w:type="spellEnd"/>
      <w:r w:rsidRPr="00F72913">
        <w:t xml:space="preserve"> Clade A have a worldwide distribution and are particularly prevalent in Europe. As pointed above, this clade is able to evolve into body lice given the opportunity. Body lice are vectors of several pathogens. </w:t>
      </w:r>
      <w:r w:rsidRPr="00F72913">
        <w:lastRenderedPageBreak/>
        <w:t xml:space="preserve">Europeans suffering of heavy infestations likely carry Clade A, therefore, have a high chance of becoming infested also with body lice. This is of particular importance in management and control of re-emerging infectious diseases. Body lice transmit human pathogens while head lice do not. The Proteobacteria </w:t>
      </w:r>
      <w:r w:rsidRPr="00F72913">
        <w:rPr>
          <w:i/>
        </w:rPr>
        <w:t>Rickettsia prowazekii</w:t>
      </w:r>
      <w:r w:rsidRPr="00F72913">
        <w:t xml:space="preserve"> and </w:t>
      </w:r>
      <w:r w:rsidRPr="00F72913">
        <w:rPr>
          <w:i/>
        </w:rPr>
        <w:t xml:space="preserve">Bartonella </w:t>
      </w:r>
      <w:proofErr w:type="spellStart"/>
      <w:r w:rsidRPr="00F72913">
        <w:rPr>
          <w:i/>
        </w:rPr>
        <w:t>quintana</w:t>
      </w:r>
      <w:proofErr w:type="spellEnd"/>
      <w:r w:rsidRPr="00F72913">
        <w:t xml:space="preserve">, and the spirochete </w:t>
      </w:r>
      <w:r w:rsidRPr="00F72913">
        <w:rPr>
          <w:i/>
        </w:rPr>
        <w:t xml:space="preserve">Borrelia </w:t>
      </w:r>
      <w:proofErr w:type="spellStart"/>
      <w:r w:rsidRPr="00F72913">
        <w:rPr>
          <w:i/>
        </w:rPr>
        <w:t>recurrentis</w:t>
      </w:r>
      <w:proofErr w:type="spellEnd"/>
      <w:r w:rsidRPr="00F72913">
        <w:fldChar w:fldCharType="begin">
          <w:fldData xml:space="preserve">PEVuZE5vdGU+PENpdGU+PEF1dGhvcj5WZXJhY3g8L0F1dGhvcj48WWVhcj4yMDEyPC9ZZWFyPjxS
ZWNOdW0+MTE8L1JlY051bT48RGlzcGxheVRleHQ+WzcsIDhdPC9EaXNwbGF5VGV4dD48cmVjb3Jk
PjxyZWMtbnVtYmVyPjExPC9yZWMtbnVtYmVyPjxmb3JlaWduLWtleXM+PGtleSBhcHA9IkVOIiBk
Yi1pZD0iczlzcHQ1MHNidnd2MDFlcjVmc3hwNXdoMHNhZjlhdGR4NXpyIiB0aW1lc3RhbXA9IjE0
NjQxOTkwNzYiPjExPC9rZXk+PC9mb3JlaWduLWtleXM+PHJlZi10eXBlIG5hbWU9IkpvdXJuYWwg
QXJ0aWNsZSI+MTc8L3JlZi10eXBlPjxjb250cmlidXRvcnM+PGF1dGhvcnM+PGF1dGhvcj5WZXJh
Y3gsIEEuPC9hdXRob3I+PGF1dGhvcj5SYW91bHQsIEQuPC9hdXRob3I+PC9hdXRob3JzPjwvY29u
dHJpYnV0b3JzPjxhdXRoLWFkZHJlc3M+QWl4IE1hcnNlaWxsZSBVbml2ZXJzaXRlLCBVbml0ZSBk
ZSBSZWNoZXJjaGUgc3VyIGxlcyBNYWxhZGllcyBJbmZlY3RpZXVzZXMgZXQgVHJvcGljYWxlcyBF
bWVyZ2VudGVzIChVUk1JVEUpLCBVbml0ZSBNaXh0ZSBkZSBSZWNoZXJjaGUgKFVNUikgNjMsIENl
bnRyZSBOYXRpb25hbCBkZSBsYSBSZWNoZXJjaGUgU2NpZW50aWZpcXVlIChDTlJTKSA3Mjc4LCBJ
bnN0aXR1dCBkZSBSZWNoZXJjaGUgcG91ciBsZSBEZXZlbG9wcGVtZW50IChJUkQpIDE5OCwgSW5z
dGl0dXQgTmF0aW9uYWwgZGUgbGEgU2FudGUgZXQgZGUgbGEgUmVjaGVyY2hlIE1lZGljYWxlIChJ
TlNFUk0pIDEwOTUsIDEzMDA1IE1hcnNlaWxsZSwgRnJhbmNlLjwvYXV0aC1hZGRyZXNzPjx0aXRs
ZXM+PHRpdGxlPkJpb2xvZ3kgYW5kIGdlbmV0aWNzIG9mIGh1bWFuIGhlYWQgYW5kIGJvZHkgbGlj
ZTwvdGl0bGU+PHNlY29uZGFyeS10aXRsZT5UcmVuZHMgUGFyYXNpdG9sPC9zZWNvbmRhcnktdGl0
bGU+PC90aXRsZXM+PHBlcmlvZGljYWw+PGZ1bGwtdGl0bGU+VHJlbmRzIGluIFBhcmFzaXRvbG9n
eTwvZnVsbC10aXRsZT48YWJici0xPlRyZW5kcyBQYXJhc2l0b2w8L2FiYnItMT48L3BlcmlvZGlj
YWw+PHBhZ2VzPjU2My03MTwvcGFnZXM+PHZvbHVtZT4yODwvdm9sdW1lPjxudW1iZXI+MTI8L251
bWJlcj48a2V5d29yZHM+PGtleXdvcmQ+QW5pbWFsczwva2V5d29yZD48a2V5d29yZD5BcnRocm9w
b2QgVmVjdG9ycy9hbmF0b215ICZhbXA7IGhpc3RvbG9neS9jbGFzc2lmaWNhdGlvbi8qZ2VuZXRp
Y3MvKm1pY3JvYmlvbG9neTwva2V5d29yZD48a2V5d29yZD5CYXJ0b25lbGxhIHF1aW50YW5hL3Bo
eXNpb2xvZ3k8L2tleXdvcmQ+PGtleXdvcmQ+QmlvbG9naWNhbCBFdm9sdXRpb248L2tleXdvcmQ+
PGtleXdvcmQ+SHVtYW5zPC9rZXl3b3JkPjxrZXl3b3JkPkxpY2UgSW5mZXN0YXRpb25zL21pY3Jv
YmlvbG9neTwva2V5d29yZD48a2V5d29yZD5QZWRpY3VsdXMvYW5hdG9teSAmYW1wOyBoaXN0b2xv
Z3kvY2xhc3NpZmljYXRpb24vKmdlbmV0aWNzL21pY3JvYmlvbG9neTwva2V5d29yZD48a2V5d29y
ZD5TcGVjaWVzIFNwZWNpZmljaXR5PC9rZXl3b3JkPjwva2V5d29yZHM+PGRhdGVzPjx5ZWFyPjIw
MTI8L3llYXI+PHB1Yi1kYXRlcz48ZGF0ZT5EZWM8L2RhdGU+PC9wdWItZGF0ZXM+PC9kYXRlcz48
aXNibj4xNDcxLTUwMDcgKEVsZWN0cm9uaWMpJiN4RDsxNDcxLTQ5MjIgKExpbmtpbmcpPC9pc2Ju
PjxhY2Nlc3Npb24tbnVtPjIzMDY5NjUyPC9hY2Nlc3Npb24tbnVtPjx1cmxzPjxyZWxhdGVkLXVy
bHM+PHVybD5odHRwOi8vd3d3Lm5jYmkubmxtLm5paC5nb3YvcHVibWVkLzIzMDY5NjUyPC91cmw+
PC9yZWxhdGVkLXVybHM+PC91cmxzPjxlbGVjdHJvbmljLXJlc291cmNlLW51bT4xMC4xMDE2L2ou
cHQuMjAxMi4wOS4wMDM8L2VsZWN0cm9uaWMtcmVzb3VyY2UtbnVtPjwvcmVjb3JkPjwvQ2l0ZT48
Q2l0ZT48QXV0aG9yPlVsdXRhc2RlbWlyPC9BdXRob3I+PFllYXI+MjAxODwvWWVhcj48UmVjTnVt
PjM1PC9SZWNOdW0+PHJlY29yZD48cmVjLW51bWJlcj4zNTwvcmVjLW51bWJlcj48Zm9yZWlnbi1r
ZXlzPjxrZXkgYXBwPSJFTiIgZGItaWQ9InM5c3B0NTBzYnZ3djAxZXI1ZnN4cDV3aDBzYWY5YXRk
eDV6ciIgdGltZXN0YW1wPSIxNTI3NjA2Njc3Ij4zNTwva2V5PjwvZm9yZWlnbi1rZXlzPjxyZWYt
dHlwZSBuYW1lPSJKb3VybmFsIEFydGljbGUiPjE3PC9yZWYtdHlwZT48Y29udHJpYnV0b3JzPjxh
dXRob3JzPjxhdXRob3I+VWx1dGFzZGVtaXIsIE4uPC9hdXRob3I+PGF1dGhvcj5Fcm9nbHUsIEYu
PC9hdXRob3I+PGF1dGhvcj5UYW5yxLF2ZXJkaSwgTS48L2F1dGhvcj48YXV0aG9yPkRhZ2xpLCBF
LkkuPC9hdXRob3I+PGF1dGhvcj5Lb2x0YXMsIEkuUy48L2F1dGhvcj48L2F1dGhvcnM+PC9jb250
cmlidXRvcnM+PHRpdGxlcz48dGl0bGU+VGhlIGVwaWRlbWljIHR5cGh1cyBhbmQgdHJlbmNoIGZl
dmVyIGFyZSByaXNrIGZvciBwdWJsaWMgaGVhbHRoIGR1ZSB0byBpbmNyZWFzZWQgbWlncmF0aW9u
IGluIHNvdXRoZWFzdCBvZiBUdXJrZXk8L3RpdGxlPjxzZWNvbmRhcnktdGl0bGU+QWN0YSBUcm9w
aWNhPC9zZWNvbmRhcnktdGl0bGU+PC90aXRsZXM+PHBlcmlvZGljYWw+PGZ1bGwtdGl0bGU+QWN0
YSBUcm9waWNhPC9mdWxsLXRpdGxlPjxhYmJyLTE+QWN0YSBUcm9wLjwvYWJici0xPjxhYmJyLTI+
QWN0YSBUcm9wPC9hYmJyLTI+PC9wZXJpb2RpY2FsPjxwYWdlcz4xMTUtMTE4PC9wYWdlcz48dm9s
dW1lPjE3ODwvdm9sdW1lPjxkYXRlcz48eWVhcj4yMDE4PC95ZWFyPjwvZGF0ZXM+PHVybHM+PC91
cmxzPjwvcmVjb3JkPjwvQ2l0ZT48L0VuZE5vdGU+
</w:fldData>
        </w:fldChar>
      </w:r>
      <w:r w:rsidR="007A396C">
        <w:instrText xml:space="preserve"> ADDIN EN.CITE </w:instrText>
      </w:r>
      <w:r w:rsidR="007A396C">
        <w:fldChar w:fldCharType="begin">
          <w:fldData xml:space="preserve">PEVuZE5vdGU+PENpdGU+PEF1dGhvcj5WZXJhY3g8L0F1dGhvcj48WWVhcj4yMDEyPC9ZZWFyPjxS
ZWNOdW0+MTE8L1JlY051bT48RGlzcGxheVRleHQ+WzcsIDhdPC9EaXNwbGF5VGV4dD48cmVjb3Jk
PjxyZWMtbnVtYmVyPjExPC9yZWMtbnVtYmVyPjxmb3JlaWduLWtleXM+PGtleSBhcHA9IkVOIiBk
Yi1pZD0iczlzcHQ1MHNidnd2MDFlcjVmc3hwNXdoMHNhZjlhdGR4NXpyIiB0aW1lc3RhbXA9IjE0
NjQxOTkwNzYiPjExPC9rZXk+PC9mb3JlaWduLWtleXM+PHJlZi10eXBlIG5hbWU9IkpvdXJuYWwg
QXJ0aWNsZSI+MTc8L3JlZi10eXBlPjxjb250cmlidXRvcnM+PGF1dGhvcnM+PGF1dGhvcj5WZXJh
Y3gsIEEuPC9hdXRob3I+PGF1dGhvcj5SYW91bHQsIEQuPC9hdXRob3I+PC9hdXRob3JzPjwvY29u
dHJpYnV0b3JzPjxhdXRoLWFkZHJlc3M+QWl4IE1hcnNlaWxsZSBVbml2ZXJzaXRlLCBVbml0ZSBk
ZSBSZWNoZXJjaGUgc3VyIGxlcyBNYWxhZGllcyBJbmZlY3RpZXVzZXMgZXQgVHJvcGljYWxlcyBF
bWVyZ2VudGVzIChVUk1JVEUpLCBVbml0ZSBNaXh0ZSBkZSBSZWNoZXJjaGUgKFVNUikgNjMsIENl
bnRyZSBOYXRpb25hbCBkZSBsYSBSZWNoZXJjaGUgU2NpZW50aWZpcXVlIChDTlJTKSA3Mjc4LCBJ
bnN0aXR1dCBkZSBSZWNoZXJjaGUgcG91ciBsZSBEZXZlbG9wcGVtZW50IChJUkQpIDE5OCwgSW5z
dGl0dXQgTmF0aW9uYWwgZGUgbGEgU2FudGUgZXQgZGUgbGEgUmVjaGVyY2hlIE1lZGljYWxlIChJ
TlNFUk0pIDEwOTUsIDEzMDA1IE1hcnNlaWxsZSwgRnJhbmNlLjwvYXV0aC1hZGRyZXNzPjx0aXRs
ZXM+PHRpdGxlPkJpb2xvZ3kgYW5kIGdlbmV0aWNzIG9mIGh1bWFuIGhlYWQgYW5kIGJvZHkgbGlj
ZTwvdGl0bGU+PHNlY29uZGFyeS10aXRsZT5UcmVuZHMgUGFyYXNpdG9sPC9zZWNvbmRhcnktdGl0
bGU+PC90aXRsZXM+PHBlcmlvZGljYWw+PGZ1bGwtdGl0bGU+VHJlbmRzIGluIFBhcmFzaXRvbG9n
eTwvZnVsbC10aXRsZT48YWJici0xPlRyZW5kcyBQYXJhc2l0b2w8L2FiYnItMT48L3BlcmlvZGlj
YWw+PHBhZ2VzPjU2My03MTwvcGFnZXM+PHZvbHVtZT4yODwvdm9sdW1lPjxudW1iZXI+MTI8L251
bWJlcj48a2V5d29yZHM+PGtleXdvcmQ+QW5pbWFsczwva2V5d29yZD48a2V5d29yZD5BcnRocm9w
b2QgVmVjdG9ycy9hbmF0b215ICZhbXA7IGhpc3RvbG9neS9jbGFzc2lmaWNhdGlvbi8qZ2VuZXRp
Y3MvKm1pY3JvYmlvbG9neTwva2V5d29yZD48a2V5d29yZD5CYXJ0b25lbGxhIHF1aW50YW5hL3Bo
eXNpb2xvZ3k8L2tleXdvcmQ+PGtleXdvcmQ+QmlvbG9naWNhbCBFdm9sdXRpb248L2tleXdvcmQ+
PGtleXdvcmQ+SHVtYW5zPC9rZXl3b3JkPjxrZXl3b3JkPkxpY2UgSW5mZXN0YXRpb25zL21pY3Jv
YmlvbG9neTwva2V5d29yZD48a2V5d29yZD5QZWRpY3VsdXMvYW5hdG9teSAmYW1wOyBoaXN0b2xv
Z3kvY2xhc3NpZmljYXRpb24vKmdlbmV0aWNzL21pY3JvYmlvbG9neTwva2V5d29yZD48a2V5d29y
ZD5TcGVjaWVzIFNwZWNpZmljaXR5PC9rZXl3b3JkPjwva2V5d29yZHM+PGRhdGVzPjx5ZWFyPjIw
MTI8L3llYXI+PHB1Yi1kYXRlcz48ZGF0ZT5EZWM8L2RhdGU+PC9wdWItZGF0ZXM+PC9kYXRlcz48
aXNibj4xNDcxLTUwMDcgKEVsZWN0cm9uaWMpJiN4RDsxNDcxLTQ5MjIgKExpbmtpbmcpPC9pc2Ju
PjxhY2Nlc3Npb24tbnVtPjIzMDY5NjUyPC9hY2Nlc3Npb24tbnVtPjx1cmxzPjxyZWxhdGVkLXVy
bHM+PHVybD5odHRwOi8vd3d3Lm5jYmkubmxtLm5paC5nb3YvcHVibWVkLzIzMDY5NjUyPC91cmw+
PC9yZWxhdGVkLXVybHM+PC91cmxzPjxlbGVjdHJvbmljLXJlc291cmNlLW51bT4xMC4xMDE2L2ou
cHQuMjAxMi4wOS4wMDM8L2VsZWN0cm9uaWMtcmVzb3VyY2UtbnVtPjwvcmVjb3JkPjwvQ2l0ZT48
Q2l0ZT48QXV0aG9yPlVsdXRhc2RlbWlyPC9BdXRob3I+PFllYXI+MjAxODwvWWVhcj48UmVjTnVt
PjM1PC9SZWNOdW0+PHJlY29yZD48cmVjLW51bWJlcj4zNTwvcmVjLW51bWJlcj48Zm9yZWlnbi1r
ZXlzPjxrZXkgYXBwPSJFTiIgZGItaWQ9InM5c3B0NTBzYnZ3djAxZXI1ZnN4cDV3aDBzYWY5YXRk
eDV6ciIgdGltZXN0YW1wPSIxNTI3NjA2Njc3Ij4zNTwva2V5PjwvZm9yZWlnbi1rZXlzPjxyZWYt
dHlwZSBuYW1lPSJKb3VybmFsIEFydGljbGUiPjE3PC9yZWYtdHlwZT48Y29udHJpYnV0b3JzPjxh
dXRob3JzPjxhdXRob3I+VWx1dGFzZGVtaXIsIE4uPC9hdXRob3I+PGF1dGhvcj5Fcm9nbHUsIEYu
PC9hdXRob3I+PGF1dGhvcj5UYW5yxLF2ZXJkaSwgTS48L2F1dGhvcj48YXV0aG9yPkRhZ2xpLCBF
LkkuPC9hdXRob3I+PGF1dGhvcj5Lb2x0YXMsIEkuUy48L2F1dGhvcj48L2F1dGhvcnM+PC9jb250
cmlidXRvcnM+PHRpdGxlcz48dGl0bGU+VGhlIGVwaWRlbWljIHR5cGh1cyBhbmQgdHJlbmNoIGZl
dmVyIGFyZSByaXNrIGZvciBwdWJsaWMgaGVhbHRoIGR1ZSB0byBpbmNyZWFzZWQgbWlncmF0aW9u
IGluIHNvdXRoZWFzdCBvZiBUdXJrZXk8L3RpdGxlPjxzZWNvbmRhcnktdGl0bGU+QWN0YSBUcm9w
aWNhPC9zZWNvbmRhcnktdGl0bGU+PC90aXRsZXM+PHBlcmlvZGljYWw+PGZ1bGwtdGl0bGU+QWN0
YSBUcm9waWNhPC9mdWxsLXRpdGxlPjxhYmJyLTE+QWN0YSBUcm9wLjwvYWJici0xPjxhYmJyLTI+
QWN0YSBUcm9wPC9hYmJyLTI+PC9wZXJpb2RpY2FsPjxwYWdlcz4xMTUtMTE4PC9wYWdlcz48dm9s
dW1lPjE3ODwvdm9sdW1lPjxkYXRlcz48eWVhcj4yMDE4PC95ZWFyPjwvZGF0ZXM+PHVybHM+PC91
cmxzPjwvcmVjb3JkPjwvQ2l0ZT48L0VuZE5vdGU+
</w:fldData>
        </w:fldChar>
      </w:r>
      <w:r w:rsidR="007A396C">
        <w:instrText xml:space="preserve"> ADDIN EN.CITE.DATA </w:instrText>
      </w:r>
      <w:r w:rsidR="007A396C">
        <w:fldChar w:fldCharType="end"/>
      </w:r>
      <w:r w:rsidRPr="00F72913">
        <w:fldChar w:fldCharType="separate"/>
      </w:r>
      <w:r w:rsidR="007A396C">
        <w:rPr>
          <w:noProof/>
        </w:rPr>
        <w:t>[7, 8]</w:t>
      </w:r>
      <w:r w:rsidRPr="00F72913">
        <w:fldChar w:fldCharType="end"/>
      </w:r>
      <w:r w:rsidRPr="00F72913">
        <w:t xml:space="preserve"> are becoming the focus of attention in relation with the ongoing humanitarian crisis experienced in Europe due to the daily or weekly intake of thousands of immigrants</w:t>
      </w:r>
      <w:r w:rsidRPr="00F72913">
        <w:fldChar w:fldCharType="begin">
          <w:fldData xml:space="preserve">PEVuZE5vdGU+PENpdGU+PEF1dGhvcj5BbnRpbm9yaTwvQXV0aG9yPjxZZWFyPjIwMTY8L1llYXI+
PFJlY051bT4xNTwvUmVjTnVtPjxEaXNwbGF5VGV4dD5bOSwgMTBdPC9EaXNwbGF5VGV4dD48cmVj
b3JkPjxyZWMtbnVtYmVyPjE1PC9yZWMtbnVtYmVyPjxmb3JlaWduLWtleXM+PGtleSBhcHA9IkVO
IiBkYi1pZD0iczlzcHQ1MHNidnd2MDFlcjVmc3hwNXdoMHNhZjlhdGR4NXpyIiB0aW1lc3RhbXA9
IjE0NjQyMDIwOTYiPjE1PC9rZXk+PC9mb3JlaWduLWtleXM+PHJlZi10eXBlIG5hbWU9IkpvdXJu
YWwgQXJ0aWNsZSI+MTc8L3JlZi10eXBlPjxjb250cmlidXRvcnM+PGF1dGhvcnM+PGF1dGhvcj5B
bnRpbm9yaSwgUy48L2F1dGhvcj48YXV0aG9yPk1lZGlhbm5pa292LCBPLjwvYXV0aG9yPjxhdXRo
b3I+Q29yYmVsbGlubywgTS48L2F1dGhvcj48YXV0aG9yPkdyYW5kZSwgUi48L2F1dGhvcj48YXV0
aG9yPlBhcnJhdmljaW5pLCBDLjwvYXV0aG9yPjxhdXRob3I+QmVzdGV0dGksIEcuPC9hdXRob3I+
PGF1dGhvcj5Mb25naGksIEUuPC9hdXRob3I+PGF1dGhvcj5SaWNhYm9uaSwgRC48L2F1dGhvcj48
YXV0aG9yPkVob3Vub3VkLCBDLiBCLjwvYXV0aG9yPjxhdXRob3I+RmVub2xsYXIsIEYuPC9hdXRo
b3I+PGF1dGhvcj5SYW91bHQsIEQuPC9hdXRob3I+PGF1dGhvcj5SaW1vbGRpLCBTLiBHLjwvYXV0
aG9yPjwvYXV0aG9ycz48L2NvbnRyaWJ1dG9ycz48YXV0aC1hZGRyZXNzPkRlcGFydG1lbnQgb2Yg
Q2xpbmljYWwgYW5kIEJpb21lZGljYWwgU2NpZW5jZXMgTHVpZ2kgU2FjY28sIFVuaXZlcnNpdHkg
b2YgTWlsYW5vLCBNaWxhbm8sIEl0YWx5LiYjeEQ7SUlJIERpdmlzaW9uIG9mIEluZmVjdGlvdXMg
RGlzZWFzZXMsIEx1aWdpIFNhY2NvIEhvc3BpdGFsLCBNaWxhbm8sIEl0YWx5LiYjeEQ7VW5pdGUg
ZGUgUmVjaGVyY2hlIHN1ciBsZSBNYWxhZGllcyBJbmZlY3RpZXVzZXMgZXQgVHJvcGljYWxlcyBF
bWVyZ2VudGVzIChVUk1JVElFKSBJUkQxOTgsIENOUlMgNzI3OCwgSU5TRVJNIDEwOTUsIEluc3Rp
dHV0ZSBIb3NwaXRhbG8tVW5pdmVyc2l0YWlyZSAoSUhVKSBNZWRpdGVycmFuZWUtSW5mZWN0aW9u
LCBBaXgtTWFyc2VpbGxlIFVuaXZlcnNpdGUsIEZhY3VsdGUgZGUgTWVkZWNpbmUsIE1hcnNlaWxs
ZSwgRnJhbmNlLiYjeEQ7RGVwYXJ0bWVudCBvZiBEaWFnbm9zdGljIFNlcnZpY2VzLCBDbGluaWNh
bCBNaWNyb2Jpb2xvZ3ksIFZpcm9sb2d5IGFuZCBCaW9lbWVyZ2VuY2UgRGlhZ25vc3RpY3MsIEx1
aWdpIFNhY2NvIEhvc3BpdGFsLCBNaWxhbm8sIEl0YWx5LiYjeEQ7RGVwYXJ0bWVudCBvZiBEaWFn
bm9zdGljIFNlcnZpY2VzIFBhdGhvbG9neSBVbml0LCBMdWlnaSBTYWNjbyBIb3NwaXRhbCwgTWls
YW5vLCBJdGFseS48L2F1dGgtYWRkcmVzcz48dGl0bGVzPjx0aXRsZT48c3R5bGUgZmFjZT0ibm9y
bWFsIiBmb250PSJkZWZhdWx0IiBzaXplPSIxMDAlIj5Mb3VzZS1ib3JuZSByZWxhcHNpbmcgZmV2
ZXIgKDwvc3R5bGU+PHN0eWxlIGZhY2U9Iml0YWxpYyIgZm9udD0iZGVmYXVsdCIgc2l6ZT0iMTAw
JSI+Qm9ycmVsaWEgcmVjdXJyZW50aXM8L3N0eWxlPjxzdHlsZSBmYWNlPSJub3JtYWwiIGZvbnQ9
ImRlZmF1bHQiIHNpemU9IjEwMCUiPikgaW4gYSBTb21hbGkgcmVmdWdlZSBhcnJpdmluZyBpbiBJ
dGFseTogQSByZS1lbWVyZ2luZyBpbmZlY3Rpb24gaW4gRXVyb3BlPzwvc3R5bGU+PC90aXRsZT48
c2Vjb25kYXJ5LXRpdGxlPlBMb1MgTmVnbCBUcm9wIERpczwvc2Vjb25kYXJ5LXRpdGxlPjwvdGl0
bGVzPjxwZXJpb2RpY2FsPjxmdWxsLXRpdGxlPlBMb1MgTmVnbGVjdGVkIFRyb3BpY2FsIERpc2Vh
c2VzPC9mdWxsLXRpdGxlPjxhYmJyLTE+UExvUyBOZWdsIFRyb3AgRGlzPC9hYmJyLTE+PC9wZXJp
b2RpY2FsPjxwYWdlcz5lMDAwNDUyMjwvcGFnZXM+PHZvbHVtZT4xMDwvdm9sdW1lPjxudW1iZXI+
NTwvbnVtYmVyPjxkYXRlcz48eWVhcj4yMDE2PC95ZWFyPjxwdWItZGF0ZXM+PGRhdGU+TWF5PC9k
YXRlPjwvcHViLWRhdGVzPjwvZGF0ZXM+PGlzYm4+MTkzNS0yNzM1IChFbGVjdHJvbmljKSYjeEQ7
MTkzNS0yNzI3IChMaW5raW5nKTwvaXNibj48YWNjZXNzaW9uLW51bT4yNzE0OTI4MjwvYWNjZXNz
aW9uLW51bT48dXJscz48cmVsYXRlZC11cmxzPjx1cmw+aHR0cDovL3d3dy5uY2JpLm5sbS5uaWgu
Z292L3B1Ym1lZC8yNzE0OTI4MjwvdXJsPjwvcmVsYXRlZC11cmxzPjwvdXJscz48Y3VzdG9tMj5Q
TUM0ODU4MjUxPC9jdXN0b20yPjwvcmVjb3JkPjwvQ2l0ZT48Q2l0ZT48QXV0aG9yPkFudGlub3Jp
PC9BdXRob3I+PFllYXI+MjAxNjwvWWVhcj48UmVjTnVtPjE2PC9SZWNOdW0+PHJlY29yZD48cmVj
LW51bWJlcj4xNjwvcmVjLW51bWJlcj48Zm9yZWlnbi1rZXlzPjxrZXkgYXBwPSJFTiIgZGItaWQ9
InM5c3B0NTBzYnZ3djAxZXI1ZnN4cDV3aDBzYWY5YXRkeDV6ciIgdGltZXN0YW1wPSIxNDY0MjAy
MDk2Ij4xNjwva2V5PjwvZm9yZWlnbi1rZXlzPjxyZWYtdHlwZSBuYW1lPSJKb3VybmFsIEFydGlj
bGUiPjE3PC9yZWYtdHlwZT48Y29udHJpYnV0b3JzPjxhdXRob3JzPjxhdXRob3I+QW50aW5vcmks
IFMuPC9hdXRob3I+PGF1dGhvcj5NZWRpYW5uaWtvdiwgTy48L2F1dGhvcj48YXV0aG9yPkNvcmJl
bGxpbm8sIE0uPC9hdXRob3I+PGF1dGhvcj5SYW91bHQsIEQuPC9hdXRob3I+PC9hdXRob3JzPjwv
Y29udHJpYnV0b3JzPjxhdXRoLWFkZHJlc3M+RGVwYXJ0bWVudCBvZiBDbGluaWNhbCBhbmQgQmlv
bWVkaWNhbCBTY2llbmNlcyBMdWlnaSBTYWNjbywgVW5pdmVyc2l0eSBvZiBNaWxhbm8sIEl0YWx5
OyBJSUkgRGl2aXNpb24gb2YgSW5mZWN0aW91cyBEaXNlYXNlcywgTHVpZ2kgU2FjY28gSG9zcGl0
YWwsIE1pbGFubywgSXRhbHkuIEVsZWN0cm9uaWMgYWRkcmVzczogc3BpbmVsbG8uYW50aW5vcmlA
dW5pbWkuaXQuJiN4RDtBaXgtTWFyc2VpbGxlIFVuaXZlcnNpdGUsIFVSTUlURSwgVU02MywgQ05S
UyA3Mjc4LCBJUkQgMTk4LCBJbnNlcm0gVTEwOTUsIEZhY3VsdGUgZGUgTWVkZWNpbmUsIE1hcnNl
aWxsZSwgRnJhbmNlLiBFbGVjdHJvbmljIGFkZHJlc3M6IG9sZWd1c3NzczFAZ21haWwuY29tLiYj
eEQ7RGVwYXJ0bWVudCBvZiBDbGluaWNhbCBhbmQgQmlvbWVkaWNhbCBTY2llbmNlcyBMdWlnaSBT
YWNjbywgVW5pdmVyc2l0eSBvZiBNaWxhbm8sIEl0YWx5OyBJSUkgRGl2aXNpb24gb2YgSW5mZWN0
aW91cyBEaXNlYXNlcywgTHVpZ2kgU2FjY28gSG9zcGl0YWwsIE1pbGFubywgSXRhbHkuIEVsZWN0
cm9uaWMgYWRkcmVzczogbWFyaW8uY29yYmVsbGlub0B1bmltaS5pdC4mI3hEO0FpeC1NYXJzZWls
bGUgVW5pdmVyc2l0ZSwgVVJNSVRFLCBVTTYzLCBDTlJTIDcyNzgsIElSRCAxOTgsIEluc2VybSBV
MTA5NSwgRmFjdWx0ZSBkZSBNZWRlY2luZSwgTWFyc2VpbGxlLCBGcmFuY2UuIEVsZWN0cm9uaWMg
YWRkcmVzczogZGlkaWVyLnJhb3VsdEBnbWFpbC5jb20uPC9hdXRoLWFkZHJlc3M+PHRpdGxlcz48
dGl0bGU+TG91c2UtYm9ybmUgcmVsYXBzaW5nIGZldmVyIGFtb25nIEVhc3QgQWZyaWNhbiByZWZ1
Z2VlcyBpbiBFdXJvcGU8L3RpdGxlPjxzZWNvbmRhcnktdGl0bGU+VHJhdmVsIE1lZCBJbmZlY3Qg
RGlzPC9zZWNvbmRhcnktdGl0bGU+PC90aXRsZXM+PHBlcmlvZGljYWw+PGZ1bGwtdGl0bGU+VHJh
dmVsbGluZyBNZWRpY2FsIEluZmVjdGlvdXMgRGlzZWFzZXM8L2Z1bGwtdGl0bGU+PGFiYnItMT5U
cmF2ZWwgTWVkIEluZmVjdCBEaXM8L2FiYnItMT48L3BlcmlvZGljYWw+PHBhZ2VzPjExMC00PC9w
YWdlcz48dm9sdW1lPjE0PC92b2x1bWU+PG51bWJlcj4yPC9udW1iZXI+PGtleXdvcmRzPjxrZXl3
b3JkPkJvcnJlbGlhIHJlY3VycmVudGlzPC9rZXl3b3JkPjxrZXl3b3JkPkVhc3QgQWZyaWNhPC9r
ZXl3b3JkPjxrZXl3b3JkPkxvdXNlLWJvcm5lIHJlbGFwc2luZyBmZXZlcjwva2V5d29yZD48a2V5
d29yZD5SZWZ1Z2Vlczwva2V5d29yZD48L2tleXdvcmRzPjxkYXRlcz48eWVhcj4yMDE2PC95ZWFy
PjxwdWItZGF0ZXM+PGRhdGU+TWFyLUFwcjwvZGF0ZT48L3B1Yi1kYXRlcz48L2RhdGVzPjxpc2Ju
PjE4NzMtMDQ0MiAoRWxlY3Ryb25pYykmI3hEOzE0NzctODkzOSAoTGlua2luZyk8L2lzYm4+PGFj
Y2Vzc2lvbi1udW0+MjY4NzI0MTU8L2FjY2Vzc2lvbi1udW0+PHVybHM+PHJlbGF0ZWQtdXJscz48
dXJsPmh0dHA6Ly93d3cubmNiaS5ubG0ubmloLmdvdi9wdWJtZWQvMjY4NzI0MTU8L3VybD48L3Jl
bGF0ZWQtdXJscz48L3VybHM+PC9yZWNvcmQ+PC9DaXRlPjwvRW5kTm90ZT5=
</w:fldData>
        </w:fldChar>
      </w:r>
      <w:r w:rsidR="007A396C">
        <w:instrText xml:space="preserve"> ADDIN EN.CITE </w:instrText>
      </w:r>
      <w:r w:rsidR="007A396C">
        <w:fldChar w:fldCharType="begin">
          <w:fldData xml:space="preserve">PEVuZE5vdGU+PENpdGU+PEF1dGhvcj5BbnRpbm9yaTwvQXV0aG9yPjxZZWFyPjIwMTY8L1llYXI+
PFJlY051bT4xNTwvUmVjTnVtPjxEaXNwbGF5VGV4dD5bOSwgMTBdPC9EaXNwbGF5VGV4dD48cmVj
b3JkPjxyZWMtbnVtYmVyPjE1PC9yZWMtbnVtYmVyPjxmb3JlaWduLWtleXM+PGtleSBhcHA9IkVO
IiBkYi1pZD0iczlzcHQ1MHNidnd2MDFlcjVmc3hwNXdoMHNhZjlhdGR4NXpyIiB0aW1lc3RhbXA9
IjE0NjQyMDIwOTYiPjE1PC9rZXk+PC9mb3JlaWduLWtleXM+PHJlZi10eXBlIG5hbWU9IkpvdXJu
YWwgQXJ0aWNsZSI+MTc8L3JlZi10eXBlPjxjb250cmlidXRvcnM+PGF1dGhvcnM+PGF1dGhvcj5B
bnRpbm9yaSwgUy48L2F1dGhvcj48YXV0aG9yPk1lZGlhbm5pa292LCBPLjwvYXV0aG9yPjxhdXRo
b3I+Q29yYmVsbGlubywgTS48L2F1dGhvcj48YXV0aG9yPkdyYW5kZSwgUi48L2F1dGhvcj48YXV0
aG9yPlBhcnJhdmljaW5pLCBDLjwvYXV0aG9yPjxhdXRob3I+QmVzdGV0dGksIEcuPC9hdXRob3I+
PGF1dGhvcj5Mb25naGksIEUuPC9hdXRob3I+PGF1dGhvcj5SaWNhYm9uaSwgRC48L2F1dGhvcj48
YXV0aG9yPkVob3Vub3VkLCBDLiBCLjwvYXV0aG9yPjxhdXRob3I+RmVub2xsYXIsIEYuPC9hdXRo
b3I+PGF1dGhvcj5SYW91bHQsIEQuPC9hdXRob3I+PGF1dGhvcj5SaW1vbGRpLCBTLiBHLjwvYXV0
aG9yPjwvYXV0aG9ycz48L2NvbnRyaWJ1dG9ycz48YXV0aC1hZGRyZXNzPkRlcGFydG1lbnQgb2Yg
Q2xpbmljYWwgYW5kIEJpb21lZGljYWwgU2NpZW5jZXMgTHVpZ2kgU2FjY28sIFVuaXZlcnNpdHkg
b2YgTWlsYW5vLCBNaWxhbm8sIEl0YWx5LiYjeEQ7SUlJIERpdmlzaW9uIG9mIEluZmVjdGlvdXMg
RGlzZWFzZXMsIEx1aWdpIFNhY2NvIEhvc3BpdGFsLCBNaWxhbm8sIEl0YWx5LiYjeEQ7VW5pdGUg
ZGUgUmVjaGVyY2hlIHN1ciBsZSBNYWxhZGllcyBJbmZlY3RpZXVzZXMgZXQgVHJvcGljYWxlcyBF
bWVyZ2VudGVzIChVUk1JVElFKSBJUkQxOTgsIENOUlMgNzI3OCwgSU5TRVJNIDEwOTUsIEluc3Rp
dHV0ZSBIb3NwaXRhbG8tVW5pdmVyc2l0YWlyZSAoSUhVKSBNZWRpdGVycmFuZWUtSW5mZWN0aW9u
LCBBaXgtTWFyc2VpbGxlIFVuaXZlcnNpdGUsIEZhY3VsdGUgZGUgTWVkZWNpbmUsIE1hcnNlaWxs
ZSwgRnJhbmNlLiYjeEQ7RGVwYXJ0bWVudCBvZiBEaWFnbm9zdGljIFNlcnZpY2VzLCBDbGluaWNh
bCBNaWNyb2Jpb2xvZ3ksIFZpcm9sb2d5IGFuZCBCaW9lbWVyZ2VuY2UgRGlhZ25vc3RpY3MsIEx1
aWdpIFNhY2NvIEhvc3BpdGFsLCBNaWxhbm8sIEl0YWx5LiYjeEQ7RGVwYXJ0bWVudCBvZiBEaWFn
bm9zdGljIFNlcnZpY2VzIFBhdGhvbG9neSBVbml0LCBMdWlnaSBTYWNjbyBIb3NwaXRhbCwgTWls
YW5vLCBJdGFseS48L2F1dGgtYWRkcmVzcz48dGl0bGVzPjx0aXRsZT48c3R5bGUgZmFjZT0ibm9y
bWFsIiBmb250PSJkZWZhdWx0IiBzaXplPSIxMDAlIj5Mb3VzZS1ib3JuZSByZWxhcHNpbmcgZmV2
ZXIgKDwvc3R5bGU+PHN0eWxlIGZhY2U9Iml0YWxpYyIgZm9udD0iZGVmYXVsdCIgc2l6ZT0iMTAw
JSI+Qm9ycmVsaWEgcmVjdXJyZW50aXM8L3N0eWxlPjxzdHlsZSBmYWNlPSJub3JtYWwiIGZvbnQ9
ImRlZmF1bHQiIHNpemU9IjEwMCUiPikgaW4gYSBTb21hbGkgcmVmdWdlZSBhcnJpdmluZyBpbiBJ
dGFseTogQSByZS1lbWVyZ2luZyBpbmZlY3Rpb24gaW4gRXVyb3BlPzwvc3R5bGU+PC90aXRsZT48
c2Vjb25kYXJ5LXRpdGxlPlBMb1MgTmVnbCBUcm9wIERpczwvc2Vjb25kYXJ5LXRpdGxlPjwvdGl0
bGVzPjxwZXJpb2RpY2FsPjxmdWxsLXRpdGxlPlBMb1MgTmVnbGVjdGVkIFRyb3BpY2FsIERpc2Vh
c2VzPC9mdWxsLXRpdGxlPjxhYmJyLTE+UExvUyBOZWdsIFRyb3AgRGlzPC9hYmJyLTE+PC9wZXJp
b2RpY2FsPjxwYWdlcz5lMDAwNDUyMjwvcGFnZXM+PHZvbHVtZT4xMDwvdm9sdW1lPjxudW1iZXI+
NTwvbnVtYmVyPjxkYXRlcz48eWVhcj4yMDE2PC95ZWFyPjxwdWItZGF0ZXM+PGRhdGU+TWF5PC9k
YXRlPjwvcHViLWRhdGVzPjwvZGF0ZXM+PGlzYm4+MTkzNS0yNzM1IChFbGVjdHJvbmljKSYjeEQ7
MTkzNS0yNzI3IChMaW5raW5nKTwvaXNibj48YWNjZXNzaW9uLW51bT4yNzE0OTI4MjwvYWNjZXNz
aW9uLW51bT48dXJscz48cmVsYXRlZC11cmxzPjx1cmw+aHR0cDovL3d3dy5uY2JpLm5sbS5uaWgu
Z292L3B1Ym1lZC8yNzE0OTI4MjwvdXJsPjwvcmVsYXRlZC11cmxzPjwvdXJscz48Y3VzdG9tMj5Q
TUM0ODU4MjUxPC9jdXN0b20yPjwvcmVjb3JkPjwvQ2l0ZT48Q2l0ZT48QXV0aG9yPkFudGlub3Jp
PC9BdXRob3I+PFllYXI+MjAxNjwvWWVhcj48UmVjTnVtPjE2PC9SZWNOdW0+PHJlY29yZD48cmVj
LW51bWJlcj4xNjwvcmVjLW51bWJlcj48Zm9yZWlnbi1rZXlzPjxrZXkgYXBwPSJFTiIgZGItaWQ9
InM5c3B0NTBzYnZ3djAxZXI1ZnN4cDV3aDBzYWY5YXRkeDV6ciIgdGltZXN0YW1wPSIxNDY0MjAy
MDk2Ij4xNjwva2V5PjwvZm9yZWlnbi1rZXlzPjxyZWYtdHlwZSBuYW1lPSJKb3VybmFsIEFydGlj
bGUiPjE3PC9yZWYtdHlwZT48Y29udHJpYnV0b3JzPjxhdXRob3JzPjxhdXRob3I+QW50aW5vcmks
IFMuPC9hdXRob3I+PGF1dGhvcj5NZWRpYW5uaWtvdiwgTy48L2F1dGhvcj48YXV0aG9yPkNvcmJl
bGxpbm8sIE0uPC9hdXRob3I+PGF1dGhvcj5SYW91bHQsIEQuPC9hdXRob3I+PC9hdXRob3JzPjwv
Y29udHJpYnV0b3JzPjxhdXRoLWFkZHJlc3M+RGVwYXJ0bWVudCBvZiBDbGluaWNhbCBhbmQgQmlv
bWVkaWNhbCBTY2llbmNlcyBMdWlnaSBTYWNjbywgVW5pdmVyc2l0eSBvZiBNaWxhbm8sIEl0YWx5
OyBJSUkgRGl2aXNpb24gb2YgSW5mZWN0aW91cyBEaXNlYXNlcywgTHVpZ2kgU2FjY28gSG9zcGl0
YWwsIE1pbGFubywgSXRhbHkuIEVsZWN0cm9uaWMgYWRkcmVzczogc3BpbmVsbG8uYW50aW5vcmlA
dW5pbWkuaXQuJiN4RDtBaXgtTWFyc2VpbGxlIFVuaXZlcnNpdGUsIFVSTUlURSwgVU02MywgQ05S
UyA3Mjc4LCBJUkQgMTk4LCBJbnNlcm0gVTEwOTUsIEZhY3VsdGUgZGUgTWVkZWNpbmUsIE1hcnNl
aWxsZSwgRnJhbmNlLiBFbGVjdHJvbmljIGFkZHJlc3M6IG9sZWd1c3NzczFAZ21haWwuY29tLiYj
eEQ7RGVwYXJ0bWVudCBvZiBDbGluaWNhbCBhbmQgQmlvbWVkaWNhbCBTY2llbmNlcyBMdWlnaSBT
YWNjbywgVW5pdmVyc2l0eSBvZiBNaWxhbm8sIEl0YWx5OyBJSUkgRGl2aXNpb24gb2YgSW5mZWN0
aW91cyBEaXNlYXNlcywgTHVpZ2kgU2FjY28gSG9zcGl0YWwsIE1pbGFubywgSXRhbHkuIEVsZWN0
cm9uaWMgYWRkcmVzczogbWFyaW8uY29yYmVsbGlub0B1bmltaS5pdC4mI3hEO0FpeC1NYXJzZWls
bGUgVW5pdmVyc2l0ZSwgVVJNSVRFLCBVTTYzLCBDTlJTIDcyNzgsIElSRCAxOTgsIEluc2VybSBV
MTA5NSwgRmFjdWx0ZSBkZSBNZWRlY2luZSwgTWFyc2VpbGxlLCBGcmFuY2UuIEVsZWN0cm9uaWMg
YWRkcmVzczogZGlkaWVyLnJhb3VsdEBnbWFpbC5jb20uPC9hdXRoLWFkZHJlc3M+PHRpdGxlcz48
dGl0bGU+TG91c2UtYm9ybmUgcmVsYXBzaW5nIGZldmVyIGFtb25nIEVhc3QgQWZyaWNhbiByZWZ1
Z2VlcyBpbiBFdXJvcGU8L3RpdGxlPjxzZWNvbmRhcnktdGl0bGU+VHJhdmVsIE1lZCBJbmZlY3Qg
RGlzPC9zZWNvbmRhcnktdGl0bGU+PC90aXRsZXM+PHBlcmlvZGljYWw+PGZ1bGwtdGl0bGU+VHJh
dmVsbGluZyBNZWRpY2FsIEluZmVjdGlvdXMgRGlzZWFzZXM8L2Z1bGwtdGl0bGU+PGFiYnItMT5U
cmF2ZWwgTWVkIEluZmVjdCBEaXM8L2FiYnItMT48L3BlcmlvZGljYWw+PHBhZ2VzPjExMC00PC9w
YWdlcz48dm9sdW1lPjE0PC92b2x1bWU+PG51bWJlcj4yPC9udW1iZXI+PGtleXdvcmRzPjxrZXl3
b3JkPkJvcnJlbGlhIHJlY3VycmVudGlzPC9rZXl3b3JkPjxrZXl3b3JkPkVhc3QgQWZyaWNhPC9r
ZXl3b3JkPjxrZXl3b3JkPkxvdXNlLWJvcm5lIHJlbGFwc2luZyBmZXZlcjwva2V5d29yZD48a2V5
d29yZD5SZWZ1Z2Vlczwva2V5d29yZD48L2tleXdvcmRzPjxkYXRlcz48eWVhcj4yMDE2PC95ZWFy
PjxwdWItZGF0ZXM+PGRhdGU+TWFyLUFwcjwvZGF0ZT48L3B1Yi1kYXRlcz48L2RhdGVzPjxpc2Ju
PjE4NzMtMDQ0MiAoRWxlY3Ryb25pYykmI3hEOzE0NzctODkzOSAoTGlua2luZyk8L2lzYm4+PGFj
Y2Vzc2lvbi1udW0+MjY4NzI0MTU8L2FjY2Vzc2lvbi1udW0+PHVybHM+PHJlbGF0ZWQtdXJscz48
dXJsPmh0dHA6Ly93d3cubmNiaS5ubG0ubmloLmdvdi9wdWJtZWQvMjY4NzI0MTU8L3VybD48L3Jl
bGF0ZWQtdXJscz48L3VybHM+PC9yZWNvcmQ+PC9DaXRlPjwvRW5kTm90ZT5=
</w:fldData>
        </w:fldChar>
      </w:r>
      <w:r w:rsidR="007A396C">
        <w:instrText xml:space="preserve"> ADDIN EN.CITE.DATA </w:instrText>
      </w:r>
      <w:r w:rsidR="007A396C">
        <w:fldChar w:fldCharType="end"/>
      </w:r>
      <w:r w:rsidRPr="00F72913">
        <w:fldChar w:fldCharType="separate"/>
      </w:r>
      <w:r w:rsidR="007A396C">
        <w:rPr>
          <w:noProof/>
        </w:rPr>
        <w:t>[9, 10]</w:t>
      </w:r>
      <w:r w:rsidRPr="00F72913">
        <w:fldChar w:fldCharType="end"/>
      </w:r>
      <w:r w:rsidRPr="00F72913">
        <w:t xml:space="preserve">. Therefore, in Europe, a victim of neglect can be hit twice by in addition to suffering of lice, falling victim of one of the bacterial pathogens transmitted by body lice. </w:t>
      </w:r>
      <w:r w:rsidRPr="00F72913">
        <w:rPr>
          <w:i/>
        </w:rPr>
        <w:t xml:space="preserve">Borrelia </w:t>
      </w:r>
      <w:proofErr w:type="spellStart"/>
      <w:r w:rsidRPr="00F72913">
        <w:rPr>
          <w:i/>
        </w:rPr>
        <w:t>recurrentis</w:t>
      </w:r>
      <w:proofErr w:type="spellEnd"/>
      <w:r w:rsidRPr="00F72913">
        <w:t xml:space="preserve"> has being already detected in 2016 in refugee patients in Italy</w:t>
      </w:r>
      <w:r w:rsidRPr="00F72913">
        <w:fldChar w:fldCharType="begin"/>
      </w:r>
      <w:r w:rsidR="007A396C">
        <w:instrText xml:space="preserve"> ADDIN EN.CITE &lt;EndNote&gt;&lt;Cite&gt;&lt;Author&gt;Veracx&lt;/Author&gt;&lt;Year&gt;2012&lt;/Year&gt;&lt;RecNum&gt;11&lt;/RecNum&gt;&lt;DisplayText&gt;[7]&lt;/DisplayText&gt;&lt;record&gt;&lt;rec-number&gt;11&lt;/rec-number&gt;&lt;foreign-keys&gt;&lt;key app="EN" db-id="s9spt50sbvwv01er5fsxp5wh0saf9atdx5zr" timestamp="1464199076"&gt;11&lt;/key&gt;&lt;/foreign-keys&gt;&lt;ref-type name="Journal Article"&gt;17&lt;/ref-type&gt;&lt;contributors&gt;&lt;authors&gt;&lt;author&gt;Veracx, A.&lt;/author&gt;&lt;author&gt;Raoult, D.&lt;/author&gt;&lt;/authors&gt;&lt;/contributors&gt;&lt;auth-address&gt;Aix Marseille Universite, Unite de Recherche sur les Maladies Infectieuses et Tropicales Emergentes (URMITE), Unite Mixte de Recherche (UMR) 63, Centre National de la Recherche Scientifique (CNRS) 7278, Institut de Recherche pour le Developpement (IRD) 198, Institut National de la Sante et de la Recherche Medicale (INSERM) 1095, 13005 Marseille, France.&lt;/auth-address&gt;&lt;titles&gt;&lt;title&gt;Biology and genetics of human head and body lice&lt;/title&gt;&lt;secondary-title&gt;Trends Parasitol&lt;/secondary-title&gt;&lt;/titles&gt;&lt;periodical&gt;&lt;full-title&gt;Trends in Parasitology&lt;/full-title&gt;&lt;abbr-1&gt;Trends Parasitol&lt;/abbr-1&gt;&lt;/periodical&gt;&lt;pages&gt;563-71&lt;/pages&gt;&lt;volume&gt;28&lt;/volume&gt;&lt;number&gt;12&lt;/number&gt;&lt;keywords&gt;&lt;keyword&gt;Animals&lt;/keyword&gt;&lt;keyword&gt;Arthropod Vectors/anatomy &amp;amp; histology/classification/*genetics/*microbiology&lt;/keyword&gt;&lt;keyword&gt;Bartonella quintana/physiology&lt;/keyword&gt;&lt;keyword&gt;Biological Evolution&lt;/keyword&gt;&lt;keyword&gt;Humans&lt;/keyword&gt;&lt;keyword&gt;Lice Infestations/microbiology&lt;/keyword&gt;&lt;keyword&gt;Pediculus/anatomy &amp;amp; histology/classification/*genetics/microbiology&lt;/keyword&gt;&lt;keyword&gt;Species Specificity&lt;/keyword&gt;&lt;/keywords&gt;&lt;dates&gt;&lt;year&gt;2012&lt;/year&gt;&lt;pub-dates&gt;&lt;date&gt;Dec&lt;/date&gt;&lt;/pub-dates&gt;&lt;/dates&gt;&lt;isbn&gt;1471-5007 (Electronic)&amp;#xD;1471-4922 (Linking)&lt;/isbn&gt;&lt;accession-num&gt;23069652&lt;/accession-num&gt;&lt;urls&gt;&lt;related-urls&gt;&lt;url&gt;http://www.ncbi.nlm.nih.gov/pubmed/23069652&lt;/url&gt;&lt;/related-urls&gt;&lt;/urls&gt;&lt;electronic-resource-num&gt;10.1016/j.pt.2012.09.003&lt;/electronic-resource-num&gt;&lt;/record&gt;&lt;/Cite&gt;&lt;/EndNote&gt;</w:instrText>
      </w:r>
      <w:r w:rsidRPr="00F72913">
        <w:fldChar w:fldCharType="separate"/>
      </w:r>
      <w:r w:rsidR="007A396C">
        <w:rPr>
          <w:noProof/>
        </w:rPr>
        <w:t>[7]</w:t>
      </w:r>
      <w:r w:rsidRPr="00F72913">
        <w:fldChar w:fldCharType="end"/>
      </w:r>
      <w:r w:rsidRPr="00F72913">
        <w:t xml:space="preserve">. </w:t>
      </w:r>
    </w:p>
    <w:p w14:paraId="581F0BE6" w14:textId="77777777" w:rsidR="00F8569E" w:rsidRDefault="00F8569E" w:rsidP="00643598">
      <w:pPr>
        <w:spacing w:after="0"/>
      </w:pPr>
    </w:p>
    <w:p w14:paraId="46195DA8" w14:textId="04FC24DE" w:rsidR="00643598" w:rsidRPr="00F8569E" w:rsidRDefault="00643598" w:rsidP="00643598">
      <w:pPr>
        <w:spacing w:after="0"/>
        <w:rPr>
          <w:b/>
        </w:rPr>
      </w:pPr>
      <w:r w:rsidRPr="00F8569E">
        <w:rPr>
          <w:b/>
        </w:rPr>
        <w:t>LITERATURE</w:t>
      </w:r>
    </w:p>
    <w:p w14:paraId="562AE021" w14:textId="77777777" w:rsidR="00643598" w:rsidRDefault="00643598" w:rsidP="00643598">
      <w:pPr>
        <w:spacing w:after="0"/>
      </w:pPr>
    </w:p>
    <w:p w14:paraId="52AAF1CA" w14:textId="77777777" w:rsidR="007A396C" w:rsidRPr="007A396C" w:rsidRDefault="00643598" w:rsidP="007A396C">
      <w:pPr>
        <w:pStyle w:val="EndNoteBibliography"/>
        <w:spacing w:after="0"/>
        <w:rPr>
          <w:noProof/>
        </w:rPr>
      </w:pPr>
      <w:r>
        <w:fldChar w:fldCharType="begin"/>
      </w:r>
      <w:r>
        <w:instrText xml:space="preserve"> ADDIN EN.REFLIST </w:instrText>
      </w:r>
      <w:r>
        <w:fldChar w:fldCharType="separate"/>
      </w:r>
      <w:r w:rsidR="007A396C" w:rsidRPr="007A396C">
        <w:rPr>
          <w:noProof/>
        </w:rPr>
        <w:t>1.</w:t>
      </w:r>
      <w:r w:rsidR="007A396C" w:rsidRPr="007A396C">
        <w:rPr>
          <w:noProof/>
        </w:rPr>
        <w:tab/>
        <w:t>Maunder JW. Social influences affecting the control of infestation of the person.  Fifth British pest control conference. Startford-upon-Avon1977.</w:t>
      </w:r>
    </w:p>
    <w:p w14:paraId="4BF692F2" w14:textId="77777777" w:rsidR="007A396C" w:rsidRPr="007A396C" w:rsidRDefault="007A396C" w:rsidP="007A396C">
      <w:pPr>
        <w:pStyle w:val="EndNoteBibliography"/>
        <w:spacing w:after="0"/>
        <w:rPr>
          <w:noProof/>
        </w:rPr>
      </w:pPr>
      <w:r w:rsidRPr="007A396C">
        <w:rPr>
          <w:noProof/>
        </w:rPr>
        <w:t>2.</w:t>
      </w:r>
      <w:r w:rsidRPr="007A396C">
        <w:rPr>
          <w:noProof/>
        </w:rPr>
        <w:tab/>
        <w:t>Alexander JO. Arthropods and human skin. Suffolk: Springer-Verlag; 1984.</w:t>
      </w:r>
    </w:p>
    <w:p w14:paraId="7CCBA606" w14:textId="77777777" w:rsidR="007A396C" w:rsidRPr="007A396C" w:rsidRDefault="007A396C" w:rsidP="007A396C">
      <w:pPr>
        <w:pStyle w:val="EndNoteBibliography"/>
        <w:spacing w:after="0"/>
        <w:rPr>
          <w:noProof/>
        </w:rPr>
      </w:pPr>
      <w:r w:rsidRPr="007A396C">
        <w:rPr>
          <w:noProof/>
        </w:rPr>
        <w:t>3.</w:t>
      </w:r>
      <w:r w:rsidRPr="007A396C">
        <w:rPr>
          <w:noProof/>
        </w:rPr>
        <w:tab/>
        <w:t xml:space="preserve">Lang JD. Biology and control of the head louse, </w:t>
      </w:r>
      <w:r w:rsidRPr="007A396C">
        <w:rPr>
          <w:i/>
          <w:noProof/>
        </w:rPr>
        <w:t>Pediculus humanus capitis</w:t>
      </w:r>
      <w:r w:rsidRPr="007A396C">
        <w:rPr>
          <w:noProof/>
        </w:rPr>
        <w:t xml:space="preserve"> (Anoplura: Pediculidae), in a semi-arid urban area: University of Arizona; 1975.</w:t>
      </w:r>
    </w:p>
    <w:p w14:paraId="2F54DEA0" w14:textId="77777777" w:rsidR="007A396C" w:rsidRPr="007A396C" w:rsidRDefault="007A396C" w:rsidP="007A396C">
      <w:pPr>
        <w:pStyle w:val="EndNoteBibliography"/>
        <w:spacing w:after="0"/>
        <w:rPr>
          <w:noProof/>
        </w:rPr>
      </w:pPr>
      <w:r w:rsidRPr="007A396C">
        <w:rPr>
          <w:noProof/>
        </w:rPr>
        <w:t>4.</w:t>
      </w:r>
      <w:r w:rsidRPr="007A396C">
        <w:rPr>
          <w:noProof/>
        </w:rPr>
        <w:tab/>
        <w:t>Maunder JW. The appreciation of lice. Proc R Inst GB. 1983;55:1-32.</w:t>
      </w:r>
    </w:p>
    <w:p w14:paraId="42079019" w14:textId="77777777" w:rsidR="007A396C" w:rsidRPr="007A396C" w:rsidRDefault="007A396C" w:rsidP="007A396C">
      <w:pPr>
        <w:pStyle w:val="EndNoteBibliography"/>
        <w:spacing w:after="0"/>
        <w:rPr>
          <w:noProof/>
        </w:rPr>
      </w:pPr>
      <w:r w:rsidRPr="007A396C">
        <w:rPr>
          <w:noProof/>
        </w:rPr>
        <w:t>5.</w:t>
      </w:r>
      <w:r w:rsidRPr="007A396C">
        <w:rPr>
          <w:noProof/>
        </w:rPr>
        <w:tab/>
        <w:t>Beagley E, Hann G. Neglect. In: Hann G, Fertleman C, editors. The child protection practice manual - Training practitioners how to safeguard children. Oxford: Oxford University Press; 2016.</w:t>
      </w:r>
    </w:p>
    <w:p w14:paraId="7F939799" w14:textId="77777777" w:rsidR="007A396C" w:rsidRPr="007A396C" w:rsidRDefault="007A396C" w:rsidP="007A396C">
      <w:pPr>
        <w:pStyle w:val="EndNoteBibliography"/>
        <w:spacing w:after="0"/>
        <w:rPr>
          <w:noProof/>
        </w:rPr>
      </w:pPr>
      <w:r w:rsidRPr="007A396C">
        <w:rPr>
          <w:noProof/>
        </w:rPr>
        <w:t>6.</w:t>
      </w:r>
      <w:r w:rsidRPr="007A396C">
        <w:rPr>
          <w:noProof/>
        </w:rPr>
        <w:tab/>
        <w:t>Bennett G, Kingston P. Elder abuse. Concepts, theories and interventions. Hong Kong: Springer-Science+Business Media, B.V.; 1993.</w:t>
      </w:r>
    </w:p>
    <w:p w14:paraId="1583870D" w14:textId="77777777" w:rsidR="007A396C" w:rsidRPr="007A396C" w:rsidRDefault="007A396C" w:rsidP="007A396C">
      <w:pPr>
        <w:pStyle w:val="EndNoteBibliography"/>
        <w:spacing w:after="0"/>
        <w:rPr>
          <w:noProof/>
        </w:rPr>
      </w:pPr>
      <w:r w:rsidRPr="007A396C">
        <w:rPr>
          <w:noProof/>
        </w:rPr>
        <w:t>7.</w:t>
      </w:r>
      <w:r w:rsidRPr="007A396C">
        <w:rPr>
          <w:noProof/>
        </w:rPr>
        <w:tab/>
        <w:t>Veracx A, Raoult D. Biology and genetics of human head and body lice. Trends Parasitol. 2012;28(12):563-71.</w:t>
      </w:r>
    </w:p>
    <w:p w14:paraId="73BEB7E9" w14:textId="77777777" w:rsidR="007A396C" w:rsidRPr="007A396C" w:rsidRDefault="007A396C" w:rsidP="007A396C">
      <w:pPr>
        <w:pStyle w:val="EndNoteBibliography"/>
        <w:spacing w:after="0"/>
        <w:rPr>
          <w:noProof/>
        </w:rPr>
      </w:pPr>
      <w:r w:rsidRPr="007A396C">
        <w:rPr>
          <w:noProof/>
        </w:rPr>
        <w:t>8.</w:t>
      </w:r>
      <w:r w:rsidRPr="007A396C">
        <w:rPr>
          <w:noProof/>
        </w:rPr>
        <w:tab/>
        <w:t>Ulutasdemir N, Eroglu F, Tanrıverdi M, Dagli EI, Koltas IS. The epidemic typhus and trench fever are risk for public health due to increased migration in southeast of Turkey. Acta Trop. 2018;178:115-8.</w:t>
      </w:r>
    </w:p>
    <w:p w14:paraId="797E02B4" w14:textId="77777777" w:rsidR="007A396C" w:rsidRPr="007A396C" w:rsidRDefault="007A396C" w:rsidP="007A396C">
      <w:pPr>
        <w:pStyle w:val="EndNoteBibliography"/>
        <w:spacing w:after="0"/>
        <w:rPr>
          <w:noProof/>
        </w:rPr>
      </w:pPr>
      <w:r w:rsidRPr="007A396C">
        <w:rPr>
          <w:noProof/>
        </w:rPr>
        <w:t>9.</w:t>
      </w:r>
      <w:r w:rsidRPr="007A396C">
        <w:rPr>
          <w:noProof/>
        </w:rPr>
        <w:tab/>
        <w:t>Antinori S, Mediannikov O, Corbellino M, Grande R, Parravicini C, Bestetti G, et al. Louse-borne relapsing fever (</w:t>
      </w:r>
      <w:r w:rsidRPr="007A396C">
        <w:rPr>
          <w:i/>
          <w:noProof/>
        </w:rPr>
        <w:t>Borrelia recurrentis</w:t>
      </w:r>
      <w:r w:rsidRPr="007A396C">
        <w:rPr>
          <w:noProof/>
        </w:rPr>
        <w:t>) in a Somali refugee arriving in Italy: A re-emerging infection in Europe? PLoS Negl Trop Dis. 2016;10(5):e0004522.</w:t>
      </w:r>
    </w:p>
    <w:p w14:paraId="5178BAFF" w14:textId="77777777" w:rsidR="007A396C" w:rsidRDefault="007A396C" w:rsidP="007A396C">
      <w:pPr>
        <w:pStyle w:val="EndNoteBibliography"/>
        <w:rPr>
          <w:noProof/>
        </w:rPr>
      </w:pPr>
      <w:r w:rsidRPr="007A396C">
        <w:rPr>
          <w:noProof/>
        </w:rPr>
        <w:t>10.</w:t>
      </w:r>
      <w:r w:rsidRPr="007A396C">
        <w:rPr>
          <w:noProof/>
        </w:rPr>
        <w:tab/>
        <w:t>Antinori S, Mediannikov O, Corbellino M, Raoult D. Louse-borne relapsing fever among East African refugees in Europe. Travel Med Infect Dis. 2016;14(2):110-4.</w:t>
      </w:r>
    </w:p>
    <w:p w14:paraId="20D4D806" w14:textId="77777777" w:rsidR="005214B4" w:rsidRDefault="005214B4" w:rsidP="007A396C">
      <w:pPr>
        <w:pStyle w:val="EndNoteBibliography"/>
        <w:rPr>
          <w:noProof/>
        </w:rPr>
      </w:pPr>
    </w:p>
    <w:p w14:paraId="207032DA" w14:textId="77777777" w:rsidR="005214B4" w:rsidRDefault="005214B4" w:rsidP="007A396C">
      <w:pPr>
        <w:pStyle w:val="EndNoteBibliography"/>
        <w:rPr>
          <w:noProof/>
        </w:rPr>
      </w:pPr>
    </w:p>
    <w:p w14:paraId="11AFFA9E" w14:textId="77777777" w:rsidR="003560F3" w:rsidRDefault="003560F3">
      <w:pPr>
        <w:spacing w:after="0"/>
        <w:rPr>
          <w:noProof/>
        </w:rPr>
      </w:pPr>
    </w:p>
    <w:p w14:paraId="272E3C04" w14:textId="77777777" w:rsidR="003560F3" w:rsidRDefault="003560F3">
      <w:pPr>
        <w:spacing w:after="0"/>
        <w:rPr>
          <w:noProof/>
        </w:rPr>
      </w:pPr>
    </w:p>
    <w:p w14:paraId="33C13D45" w14:textId="77777777" w:rsidR="003560F3" w:rsidRDefault="003560F3">
      <w:pPr>
        <w:spacing w:after="0"/>
        <w:rPr>
          <w:noProof/>
        </w:rPr>
      </w:pPr>
    </w:p>
    <w:p w14:paraId="1758556A" w14:textId="77777777" w:rsidR="003560F3" w:rsidRDefault="003560F3">
      <w:pPr>
        <w:spacing w:after="0"/>
        <w:rPr>
          <w:noProof/>
        </w:rPr>
      </w:pPr>
    </w:p>
    <w:p w14:paraId="32D172B7" w14:textId="77777777" w:rsidR="003560F3" w:rsidRDefault="003560F3">
      <w:pPr>
        <w:spacing w:after="0"/>
        <w:rPr>
          <w:noProof/>
        </w:rPr>
      </w:pPr>
    </w:p>
    <w:p w14:paraId="282A9A98" w14:textId="77777777" w:rsidR="003560F3" w:rsidRDefault="003560F3">
      <w:pPr>
        <w:spacing w:after="0"/>
        <w:rPr>
          <w:noProof/>
        </w:rPr>
      </w:pPr>
    </w:p>
    <w:p w14:paraId="057970F8" w14:textId="77777777" w:rsidR="003560F3" w:rsidRDefault="003560F3">
      <w:pPr>
        <w:spacing w:after="0"/>
        <w:rPr>
          <w:noProof/>
        </w:rPr>
      </w:pPr>
    </w:p>
    <w:p w14:paraId="1EEF92F7" w14:textId="77777777" w:rsidR="003560F3" w:rsidRDefault="003560F3">
      <w:pPr>
        <w:spacing w:after="0"/>
        <w:rPr>
          <w:noProof/>
        </w:rPr>
      </w:pPr>
    </w:p>
    <w:p w14:paraId="67E5E266" w14:textId="77777777" w:rsidR="003560F3" w:rsidRDefault="003560F3">
      <w:pPr>
        <w:spacing w:after="0"/>
        <w:rPr>
          <w:noProof/>
        </w:rPr>
      </w:pPr>
    </w:p>
    <w:p w14:paraId="792B46A2" w14:textId="77777777" w:rsidR="003560F3" w:rsidRDefault="003560F3">
      <w:pPr>
        <w:spacing w:after="0"/>
        <w:rPr>
          <w:noProof/>
        </w:rPr>
      </w:pPr>
    </w:p>
    <w:p w14:paraId="0B5B926A" w14:textId="530CAF58" w:rsidR="005214B4" w:rsidRDefault="005214B4">
      <w:pPr>
        <w:spacing w:after="0"/>
        <w:rPr>
          <w:rFonts w:ascii="Calibri" w:hAnsi="Calibri" w:cs="Calibri"/>
          <w:noProof/>
        </w:rPr>
      </w:pPr>
      <w:r>
        <w:rPr>
          <w:noProof/>
        </w:rPr>
        <w:br w:type="page"/>
      </w:r>
    </w:p>
    <w:p w14:paraId="7D9E2F45" w14:textId="31AEF132" w:rsidR="003560F3" w:rsidRPr="003560F3" w:rsidRDefault="00643598" w:rsidP="003560F3">
      <w:pPr>
        <w:spacing w:after="0"/>
      </w:pPr>
      <w:r>
        <w:lastRenderedPageBreak/>
        <w:fldChar w:fldCharType="end"/>
      </w:r>
      <w:r w:rsidR="003560F3" w:rsidRPr="00A97874">
        <w:rPr>
          <w:rFonts w:ascii="Times New Roman" w:hAnsi="Times New Roman" w:cs="Times New Roman"/>
        </w:rPr>
        <w:t xml:space="preserve">Table </w:t>
      </w:r>
      <w:r w:rsidR="004F3454">
        <w:rPr>
          <w:rFonts w:ascii="Times New Roman" w:hAnsi="Times New Roman" w:cs="Times New Roman"/>
        </w:rPr>
        <w:t>S</w:t>
      </w:r>
      <w:r w:rsidR="003560F3" w:rsidRPr="00A97874">
        <w:rPr>
          <w:rFonts w:ascii="Times New Roman" w:hAnsi="Times New Roman" w:cs="Times New Roman"/>
        </w:rPr>
        <w:t>1. A total of 41 Hairs examined for number of nits and length covered with nits</w:t>
      </w:r>
    </w:p>
    <w:p w14:paraId="38886A7F" w14:textId="77777777" w:rsidR="003560F3" w:rsidRPr="00F72913" w:rsidRDefault="003560F3" w:rsidP="003560F3">
      <w:pPr>
        <w:spacing w:after="0"/>
      </w:pPr>
    </w:p>
    <w:tbl>
      <w:tblPr>
        <w:tblW w:w="0" w:type="auto"/>
        <w:jc w:val="center"/>
        <w:tblLook w:val="04A0" w:firstRow="1" w:lastRow="0" w:firstColumn="1" w:lastColumn="0" w:noHBand="0" w:noVBand="1"/>
      </w:tblPr>
      <w:tblGrid>
        <w:gridCol w:w="889"/>
        <w:gridCol w:w="561"/>
        <w:gridCol w:w="1861"/>
        <w:gridCol w:w="1400"/>
      </w:tblGrid>
      <w:tr w:rsidR="003560F3" w:rsidRPr="00F72913" w14:paraId="080B7A58" w14:textId="77777777" w:rsidTr="003560F3">
        <w:trPr>
          <w:trHeight w:hRule="exact" w:val="340"/>
          <w:jc w:val="center"/>
        </w:trPr>
        <w:tc>
          <w:tcPr>
            <w:tcW w:w="0" w:type="auto"/>
            <w:tcBorders>
              <w:top w:val="nil"/>
              <w:left w:val="nil"/>
              <w:bottom w:val="single" w:sz="4" w:space="0" w:color="auto"/>
              <w:right w:val="nil"/>
            </w:tcBorders>
            <w:shd w:val="clear" w:color="auto" w:fill="auto"/>
            <w:noWrap/>
            <w:vAlign w:val="bottom"/>
            <w:hideMark/>
          </w:tcPr>
          <w:p w14:paraId="646A4A80" w14:textId="77777777" w:rsidR="003560F3" w:rsidRPr="00F72913" w:rsidRDefault="003560F3" w:rsidP="003560F3">
            <w:pPr>
              <w:jc w:val="center"/>
              <w:rPr>
                <w:rFonts w:ascii="Times New Roman" w:eastAsia="Times New Roman" w:hAnsi="Times New Roman" w:cs="Times New Roman"/>
                <w:b/>
                <w:bCs/>
                <w:color w:val="000000"/>
                <w:sz w:val="20"/>
                <w:szCs w:val="20"/>
              </w:rPr>
            </w:pPr>
            <w:r w:rsidRPr="00F72913">
              <w:rPr>
                <w:rFonts w:ascii="Times New Roman" w:eastAsia="Times New Roman" w:hAnsi="Times New Roman" w:cs="Times New Roman"/>
                <w:b/>
                <w:bCs/>
                <w:color w:val="000000"/>
                <w:sz w:val="20"/>
                <w:szCs w:val="20"/>
              </w:rPr>
              <w:t>ID Hair</w:t>
            </w:r>
          </w:p>
        </w:tc>
        <w:tc>
          <w:tcPr>
            <w:tcW w:w="0" w:type="auto"/>
            <w:tcBorders>
              <w:bottom w:val="single" w:sz="4" w:space="0" w:color="auto"/>
            </w:tcBorders>
            <w:vAlign w:val="bottom"/>
          </w:tcPr>
          <w:p w14:paraId="5CB8EB76" w14:textId="77777777" w:rsidR="003560F3" w:rsidRPr="00F72913" w:rsidRDefault="003560F3" w:rsidP="003560F3">
            <w:pPr>
              <w:jc w:val="center"/>
              <w:rPr>
                <w:rFonts w:ascii="Times New Roman" w:eastAsia="Times New Roman" w:hAnsi="Times New Roman" w:cs="Times New Roman"/>
                <w:b/>
                <w:bCs/>
                <w:color w:val="000000"/>
                <w:sz w:val="20"/>
                <w:szCs w:val="20"/>
              </w:rPr>
            </w:pPr>
            <w:r w:rsidRPr="00F72913">
              <w:rPr>
                <w:rFonts w:ascii="Times New Roman" w:eastAsia="Times New Roman" w:hAnsi="Times New Roman" w:cs="Times New Roman"/>
                <w:b/>
                <w:bCs/>
                <w:color w:val="000000"/>
                <w:sz w:val="20"/>
                <w:szCs w:val="20"/>
              </w:rPr>
              <w:t>Nits</w:t>
            </w:r>
          </w:p>
        </w:tc>
        <w:tc>
          <w:tcPr>
            <w:tcW w:w="0" w:type="auto"/>
            <w:tcBorders>
              <w:bottom w:val="single" w:sz="4" w:space="0" w:color="auto"/>
            </w:tcBorders>
            <w:vAlign w:val="bottom"/>
          </w:tcPr>
          <w:p w14:paraId="3D2DFB57" w14:textId="77777777" w:rsidR="003560F3" w:rsidRPr="00F72913" w:rsidRDefault="003560F3" w:rsidP="003560F3">
            <w:pPr>
              <w:jc w:val="center"/>
              <w:rPr>
                <w:rFonts w:ascii="Times New Roman" w:eastAsia="Times New Roman" w:hAnsi="Times New Roman" w:cs="Times New Roman"/>
                <w:b/>
                <w:bCs/>
                <w:color w:val="000000" w:themeColor="text1"/>
                <w:sz w:val="20"/>
                <w:szCs w:val="20"/>
              </w:rPr>
            </w:pPr>
            <w:r w:rsidRPr="00F72913">
              <w:rPr>
                <w:rFonts w:ascii="Times New Roman" w:eastAsia="Times New Roman" w:hAnsi="Times New Roman" w:cs="Times New Roman"/>
                <w:b/>
                <w:bCs/>
                <w:color w:val="000000" w:themeColor="text1"/>
                <w:sz w:val="20"/>
                <w:szCs w:val="20"/>
              </w:rPr>
              <w:t>Length w/Nits (cm)</w:t>
            </w:r>
          </w:p>
        </w:tc>
        <w:tc>
          <w:tcPr>
            <w:tcW w:w="0" w:type="auto"/>
            <w:tcBorders>
              <w:bottom w:val="single" w:sz="4" w:space="0" w:color="auto"/>
            </w:tcBorders>
            <w:vAlign w:val="bottom"/>
          </w:tcPr>
          <w:p w14:paraId="280FFA8B" w14:textId="77777777" w:rsidR="003560F3" w:rsidRPr="00F72913" w:rsidRDefault="003560F3" w:rsidP="003560F3">
            <w:pPr>
              <w:jc w:val="center"/>
              <w:rPr>
                <w:rFonts w:ascii="Times New Roman" w:eastAsia="Times New Roman" w:hAnsi="Times New Roman" w:cs="Times New Roman"/>
                <w:b/>
                <w:bCs/>
                <w:color w:val="000000" w:themeColor="text1"/>
                <w:sz w:val="20"/>
                <w:szCs w:val="20"/>
              </w:rPr>
            </w:pPr>
            <w:r w:rsidRPr="00F72913">
              <w:rPr>
                <w:rFonts w:ascii="Times New Roman" w:eastAsia="Times New Roman" w:hAnsi="Times New Roman" w:cs="Times New Roman"/>
                <w:b/>
                <w:bCs/>
                <w:color w:val="000000"/>
                <w:sz w:val="20"/>
                <w:szCs w:val="20"/>
              </w:rPr>
              <w:t>Rate Nits/mm</w:t>
            </w:r>
          </w:p>
        </w:tc>
      </w:tr>
      <w:tr w:rsidR="003560F3" w:rsidRPr="00F72913" w14:paraId="32C0041C" w14:textId="77777777" w:rsidTr="003560F3">
        <w:trPr>
          <w:trHeight w:hRule="exact" w:val="284"/>
          <w:jc w:val="center"/>
        </w:trPr>
        <w:tc>
          <w:tcPr>
            <w:tcW w:w="0" w:type="auto"/>
            <w:tcBorders>
              <w:top w:val="single" w:sz="4" w:space="0" w:color="auto"/>
              <w:left w:val="nil"/>
              <w:bottom w:val="nil"/>
              <w:right w:val="nil"/>
            </w:tcBorders>
            <w:shd w:val="clear" w:color="auto" w:fill="auto"/>
            <w:noWrap/>
            <w:vAlign w:val="bottom"/>
            <w:hideMark/>
          </w:tcPr>
          <w:p w14:paraId="3B613F43"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1</w:t>
            </w:r>
          </w:p>
        </w:tc>
        <w:tc>
          <w:tcPr>
            <w:tcW w:w="0" w:type="auto"/>
            <w:tcBorders>
              <w:top w:val="single" w:sz="4" w:space="0" w:color="auto"/>
            </w:tcBorders>
            <w:vAlign w:val="bottom"/>
          </w:tcPr>
          <w:p w14:paraId="1CC4B726"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79</w:t>
            </w:r>
          </w:p>
        </w:tc>
        <w:tc>
          <w:tcPr>
            <w:tcW w:w="0" w:type="auto"/>
            <w:tcBorders>
              <w:top w:val="single" w:sz="4" w:space="0" w:color="auto"/>
            </w:tcBorders>
            <w:vAlign w:val="bottom"/>
          </w:tcPr>
          <w:p w14:paraId="41B2DD0F"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themeColor="text1"/>
                <w:sz w:val="20"/>
                <w:szCs w:val="20"/>
              </w:rPr>
              <w:t>9.5</w:t>
            </w:r>
          </w:p>
        </w:tc>
        <w:tc>
          <w:tcPr>
            <w:tcW w:w="0" w:type="auto"/>
            <w:tcBorders>
              <w:top w:val="single" w:sz="4" w:space="0" w:color="auto"/>
            </w:tcBorders>
            <w:vAlign w:val="bottom"/>
          </w:tcPr>
          <w:p w14:paraId="05D76165"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sz w:val="20"/>
                <w:szCs w:val="20"/>
              </w:rPr>
              <w:t>0.83</w:t>
            </w:r>
          </w:p>
        </w:tc>
      </w:tr>
      <w:tr w:rsidR="003560F3" w:rsidRPr="00F72913" w14:paraId="0130BF9F" w14:textId="77777777" w:rsidTr="003560F3">
        <w:trPr>
          <w:trHeight w:hRule="exact" w:val="284"/>
          <w:jc w:val="center"/>
        </w:trPr>
        <w:tc>
          <w:tcPr>
            <w:tcW w:w="0" w:type="auto"/>
            <w:tcBorders>
              <w:top w:val="nil"/>
              <w:left w:val="nil"/>
              <w:bottom w:val="nil"/>
              <w:right w:val="nil"/>
            </w:tcBorders>
            <w:shd w:val="clear" w:color="auto" w:fill="auto"/>
            <w:noWrap/>
            <w:vAlign w:val="bottom"/>
            <w:hideMark/>
          </w:tcPr>
          <w:p w14:paraId="0B6A644A"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2</w:t>
            </w:r>
          </w:p>
        </w:tc>
        <w:tc>
          <w:tcPr>
            <w:tcW w:w="0" w:type="auto"/>
            <w:vAlign w:val="bottom"/>
          </w:tcPr>
          <w:p w14:paraId="0B96349E"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104</w:t>
            </w:r>
          </w:p>
        </w:tc>
        <w:tc>
          <w:tcPr>
            <w:tcW w:w="0" w:type="auto"/>
            <w:vAlign w:val="bottom"/>
          </w:tcPr>
          <w:p w14:paraId="1C6D3AB0"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themeColor="text1"/>
                <w:sz w:val="20"/>
                <w:szCs w:val="20"/>
              </w:rPr>
              <w:t>8.3</w:t>
            </w:r>
          </w:p>
        </w:tc>
        <w:tc>
          <w:tcPr>
            <w:tcW w:w="0" w:type="auto"/>
            <w:vAlign w:val="bottom"/>
          </w:tcPr>
          <w:p w14:paraId="257128A3"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sz w:val="20"/>
                <w:szCs w:val="20"/>
              </w:rPr>
              <w:t>1.25</w:t>
            </w:r>
          </w:p>
        </w:tc>
      </w:tr>
      <w:tr w:rsidR="003560F3" w:rsidRPr="00F72913" w14:paraId="3EE95F83" w14:textId="77777777" w:rsidTr="003560F3">
        <w:trPr>
          <w:trHeight w:hRule="exact" w:val="284"/>
          <w:jc w:val="center"/>
        </w:trPr>
        <w:tc>
          <w:tcPr>
            <w:tcW w:w="0" w:type="auto"/>
            <w:tcBorders>
              <w:top w:val="nil"/>
              <w:left w:val="nil"/>
              <w:bottom w:val="nil"/>
              <w:right w:val="nil"/>
            </w:tcBorders>
            <w:shd w:val="clear" w:color="auto" w:fill="auto"/>
            <w:noWrap/>
            <w:vAlign w:val="bottom"/>
            <w:hideMark/>
          </w:tcPr>
          <w:p w14:paraId="4633F866"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3</w:t>
            </w:r>
          </w:p>
        </w:tc>
        <w:tc>
          <w:tcPr>
            <w:tcW w:w="0" w:type="auto"/>
            <w:vAlign w:val="bottom"/>
          </w:tcPr>
          <w:p w14:paraId="52CD3F64"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102</w:t>
            </w:r>
          </w:p>
        </w:tc>
        <w:tc>
          <w:tcPr>
            <w:tcW w:w="0" w:type="auto"/>
            <w:vAlign w:val="bottom"/>
          </w:tcPr>
          <w:p w14:paraId="2705B892"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themeColor="text1"/>
                <w:sz w:val="20"/>
                <w:szCs w:val="20"/>
              </w:rPr>
              <w:t>7.5</w:t>
            </w:r>
          </w:p>
        </w:tc>
        <w:tc>
          <w:tcPr>
            <w:tcW w:w="0" w:type="auto"/>
            <w:vAlign w:val="bottom"/>
          </w:tcPr>
          <w:p w14:paraId="21867954"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sz w:val="20"/>
                <w:szCs w:val="20"/>
              </w:rPr>
              <w:t>1.36</w:t>
            </w:r>
          </w:p>
        </w:tc>
      </w:tr>
      <w:tr w:rsidR="003560F3" w:rsidRPr="00F72913" w14:paraId="718F3B8C" w14:textId="77777777" w:rsidTr="003560F3">
        <w:trPr>
          <w:trHeight w:hRule="exact" w:val="284"/>
          <w:jc w:val="center"/>
        </w:trPr>
        <w:tc>
          <w:tcPr>
            <w:tcW w:w="0" w:type="auto"/>
            <w:tcBorders>
              <w:top w:val="nil"/>
              <w:left w:val="nil"/>
              <w:bottom w:val="nil"/>
              <w:right w:val="nil"/>
            </w:tcBorders>
            <w:shd w:val="clear" w:color="auto" w:fill="auto"/>
            <w:noWrap/>
            <w:vAlign w:val="bottom"/>
            <w:hideMark/>
          </w:tcPr>
          <w:p w14:paraId="1A01EFD2"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4</w:t>
            </w:r>
          </w:p>
        </w:tc>
        <w:tc>
          <w:tcPr>
            <w:tcW w:w="0" w:type="auto"/>
            <w:vAlign w:val="bottom"/>
          </w:tcPr>
          <w:p w14:paraId="575A0CDA"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87</w:t>
            </w:r>
          </w:p>
        </w:tc>
        <w:tc>
          <w:tcPr>
            <w:tcW w:w="0" w:type="auto"/>
            <w:vAlign w:val="bottom"/>
          </w:tcPr>
          <w:p w14:paraId="34ABDE90"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themeColor="text1"/>
                <w:sz w:val="20"/>
                <w:szCs w:val="20"/>
              </w:rPr>
              <w:t>10</w:t>
            </w:r>
          </w:p>
        </w:tc>
        <w:tc>
          <w:tcPr>
            <w:tcW w:w="0" w:type="auto"/>
            <w:vAlign w:val="bottom"/>
          </w:tcPr>
          <w:p w14:paraId="40860C36"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sz w:val="20"/>
                <w:szCs w:val="20"/>
              </w:rPr>
              <w:t>0.87</w:t>
            </w:r>
          </w:p>
        </w:tc>
      </w:tr>
      <w:tr w:rsidR="003560F3" w:rsidRPr="00F72913" w14:paraId="02482FA1" w14:textId="77777777" w:rsidTr="003560F3">
        <w:trPr>
          <w:trHeight w:hRule="exact" w:val="284"/>
          <w:jc w:val="center"/>
        </w:trPr>
        <w:tc>
          <w:tcPr>
            <w:tcW w:w="0" w:type="auto"/>
            <w:tcBorders>
              <w:top w:val="nil"/>
              <w:left w:val="nil"/>
              <w:bottom w:val="nil"/>
              <w:right w:val="nil"/>
            </w:tcBorders>
            <w:shd w:val="clear" w:color="auto" w:fill="auto"/>
            <w:noWrap/>
            <w:vAlign w:val="bottom"/>
            <w:hideMark/>
          </w:tcPr>
          <w:p w14:paraId="1EEC5216"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5</w:t>
            </w:r>
          </w:p>
        </w:tc>
        <w:tc>
          <w:tcPr>
            <w:tcW w:w="0" w:type="auto"/>
            <w:vAlign w:val="bottom"/>
          </w:tcPr>
          <w:p w14:paraId="6B15E2F1"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65</w:t>
            </w:r>
          </w:p>
        </w:tc>
        <w:tc>
          <w:tcPr>
            <w:tcW w:w="0" w:type="auto"/>
            <w:vAlign w:val="bottom"/>
          </w:tcPr>
          <w:p w14:paraId="41B0264C"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themeColor="text1"/>
                <w:sz w:val="20"/>
                <w:szCs w:val="20"/>
              </w:rPr>
              <w:t>7.1</w:t>
            </w:r>
          </w:p>
        </w:tc>
        <w:tc>
          <w:tcPr>
            <w:tcW w:w="0" w:type="auto"/>
            <w:vAlign w:val="bottom"/>
          </w:tcPr>
          <w:p w14:paraId="1DB9F712"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sz w:val="20"/>
                <w:szCs w:val="20"/>
              </w:rPr>
              <w:t>0.92</w:t>
            </w:r>
          </w:p>
        </w:tc>
      </w:tr>
      <w:tr w:rsidR="003560F3" w:rsidRPr="00F72913" w14:paraId="4B6F68E6" w14:textId="77777777" w:rsidTr="003560F3">
        <w:trPr>
          <w:trHeight w:hRule="exact" w:val="284"/>
          <w:jc w:val="center"/>
        </w:trPr>
        <w:tc>
          <w:tcPr>
            <w:tcW w:w="0" w:type="auto"/>
            <w:tcBorders>
              <w:top w:val="nil"/>
              <w:left w:val="nil"/>
              <w:bottom w:val="nil"/>
              <w:right w:val="nil"/>
            </w:tcBorders>
            <w:shd w:val="clear" w:color="auto" w:fill="auto"/>
            <w:noWrap/>
            <w:vAlign w:val="bottom"/>
            <w:hideMark/>
          </w:tcPr>
          <w:p w14:paraId="2657EEE9"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6</w:t>
            </w:r>
          </w:p>
        </w:tc>
        <w:tc>
          <w:tcPr>
            <w:tcW w:w="0" w:type="auto"/>
            <w:vAlign w:val="bottom"/>
          </w:tcPr>
          <w:p w14:paraId="167515B3"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86</w:t>
            </w:r>
          </w:p>
        </w:tc>
        <w:tc>
          <w:tcPr>
            <w:tcW w:w="0" w:type="auto"/>
            <w:vAlign w:val="bottom"/>
          </w:tcPr>
          <w:p w14:paraId="24CE2F39"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themeColor="text1"/>
                <w:sz w:val="20"/>
                <w:szCs w:val="20"/>
              </w:rPr>
              <w:t>8.5</w:t>
            </w:r>
          </w:p>
        </w:tc>
        <w:tc>
          <w:tcPr>
            <w:tcW w:w="0" w:type="auto"/>
            <w:vAlign w:val="bottom"/>
          </w:tcPr>
          <w:p w14:paraId="14F66438"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sz w:val="20"/>
                <w:szCs w:val="20"/>
              </w:rPr>
              <w:t>1.01</w:t>
            </w:r>
          </w:p>
        </w:tc>
      </w:tr>
      <w:tr w:rsidR="003560F3" w:rsidRPr="00F72913" w14:paraId="19D8CD12" w14:textId="77777777" w:rsidTr="003560F3">
        <w:trPr>
          <w:trHeight w:hRule="exact" w:val="284"/>
          <w:jc w:val="center"/>
        </w:trPr>
        <w:tc>
          <w:tcPr>
            <w:tcW w:w="0" w:type="auto"/>
            <w:tcBorders>
              <w:top w:val="nil"/>
              <w:left w:val="nil"/>
              <w:bottom w:val="nil"/>
              <w:right w:val="nil"/>
            </w:tcBorders>
            <w:shd w:val="clear" w:color="auto" w:fill="auto"/>
            <w:noWrap/>
            <w:vAlign w:val="bottom"/>
            <w:hideMark/>
          </w:tcPr>
          <w:p w14:paraId="0C180E02"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7</w:t>
            </w:r>
          </w:p>
        </w:tc>
        <w:tc>
          <w:tcPr>
            <w:tcW w:w="0" w:type="auto"/>
            <w:vAlign w:val="bottom"/>
          </w:tcPr>
          <w:p w14:paraId="11DE1D06"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72</w:t>
            </w:r>
          </w:p>
        </w:tc>
        <w:tc>
          <w:tcPr>
            <w:tcW w:w="0" w:type="auto"/>
            <w:vAlign w:val="bottom"/>
          </w:tcPr>
          <w:p w14:paraId="110C2ECC"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themeColor="text1"/>
                <w:sz w:val="20"/>
                <w:szCs w:val="20"/>
              </w:rPr>
              <w:t>6.4</w:t>
            </w:r>
          </w:p>
        </w:tc>
        <w:tc>
          <w:tcPr>
            <w:tcW w:w="0" w:type="auto"/>
            <w:vAlign w:val="bottom"/>
          </w:tcPr>
          <w:p w14:paraId="1B6C03C1"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sz w:val="20"/>
                <w:szCs w:val="20"/>
              </w:rPr>
              <w:t>1.13</w:t>
            </w:r>
          </w:p>
        </w:tc>
      </w:tr>
      <w:tr w:rsidR="003560F3" w:rsidRPr="00F72913" w14:paraId="3A8C4ABB" w14:textId="77777777" w:rsidTr="003560F3">
        <w:trPr>
          <w:trHeight w:hRule="exact" w:val="284"/>
          <w:jc w:val="center"/>
        </w:trPr>
        <w:tc>
          <w:tcPr>
            <w:tcW w:w="0" w:type="auto"/>
            <w:tcBorders>
              <w:top w:val="nil"/>
              <w:left w:val="nil"/>
              <w:bottom w:val="nil"/>
              <w:right w:val="nil"/>
            </w:tcBorders>
            <w:shd w:val="clear" w:color="auto" w:fill="auto"/>
            <w:noWrap/>
            <w:vAlign w:val="bottom"/>
            <w:hideMark/>
          </w:tcPr>
          <w:p w14:paraId="2D3FE9BB"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8</w:t>
            </w:r>
          </w:p>
        </w:tc>
        <w:tc>
          <w:tcPr>
            <w:tcW w:w="0" w:type="auto"/>
            <w:vAlign w:val="bottom"/>
          </w:tcPr>
          <w:p w14:paraId="07F67BA3"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75</w:t>
            </w:r>
          </w:p>
        </w:tc>
        <w:tc>
          <w:tcPr>
            <w:tcW w:w="0" w:type="auto"/>
            <w:vAlign w:val="bottom"/>
          </w:tcPr>
          <w:p w14:paraId="15F1C162"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themeColor="text1"/>
                <w:sz w:val="20"/>
                <w:szCs w:val="20"/>
              </w:rPr>
              <w:t>6.5</w:t>
            </w:r>
          </w:p>
        </w:tc>
        <w:tc>
          <w:tcPr>
            <w:tcW w:w="0" w:type="auto"/>
            <w:vAlign w:val="bottom"/>
          </w:tcPr>
          <w:p w14:paraId="769483AC"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sz w:val="20"/>
                <w:szCs w:val="20"/>
              </w:rPr>
              <w:t>1.15</w:t>
            </w:r>
          </w:p>
        </w:tc>
      </w:tr>
      <w:tr w:rsidR="003560F3" w:rsidRPr="00F72913" w14:paraId="03ED805B" w14:textId="77777777" w:rsidTr="003560F3">
        <w:trPr>
          <w:trHeight w:hRule="exact" w:val="284"/>
          <w:jc w:val="center"/>
        </w:trPr>
        <w:tc>
          <w:tcPr>
            <w:tcW w:w="0" w:type="auto"/>
            <w:tcBorders>
              <w:top w:val="nil"/>
              <w:left w:val="nil"/>
              <w:bottom w:val="nil"/>
              <w:right w:val="nil"/>
            </w:tcBorders>
            <w:shd w:val="clear" w:color="auto" w:fill="auto"/>
            <w:noWrap/>
            <w:vAlign w:val="bottom"/>
            <w:hideMark/>
          </w:tcPr>
          <w:p w14:paraId="331BBB7B"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9</w:t>
            </w:r>
          </w:p>
        </w:tc>
        <w:tc>
          <w:tcPr>
            <w:tcW w:w="0" w:type="auto"/>
            <w:vAlign w:val="bottom"/>
          </w:tcPr>
          <w:p w14:paraId="49F42577"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47</w:t>
            </w:r>
          </w:p>
        </w:tc>
        <w:tc>
          <w:tcPr>
            <w:tcW w:w="0" w:type="auto"/>
            <w:vAlign w:val="bottom"/>
          </w:tcPr>
          <w:p w14:paraId="364E2085"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themeColor="text1"/>
                <w:sz w:val="20"/>
                <w:szCs w:val="20"/>
              </w:rPr>
              <w:t>5.8</w:t>
            </w:r>
          </w:p>
        </w:tc>
        <w:tc>
          <w:tcPr>
            <w:tcW w:w="0" w:type="auto"/>
            <w:vAlign w:val="bottom"/>
          </w:tcPr>
          <w:p w14:paraId="6E42636F"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sz w:val="20"/>
                <w:szCs w:val="20"/>
              </w:rPr>
              <w:t>0.81</w:t>
            </w:r>
          </w:p>
        </w:tc>
      </w:tr>
      <w:tr w:rsidR="003560F3" w:rsidRPr="00F72913" w14:paraId="1E3D41CB" w14:textId="77777777" w:rsidTr="003560F3">
        <w:trPr>
          <w:trHeight w:hRule="exact" w:val="284"/>
          <w:jc w:val="center"/>
        </w:trPr>
        <w:tc>
          <w:tcPr>
            <w:tcW w:w="0" w:type="auto"/>
            <w:tcBorders>
              <w:top w:val="nil"/>
              <w:left w:val="nil"/>
              <w:bottom w:val="nil"/>
              <w:right w:val="nil"/>
            </w:tcBorders>
            <w:shd w:val="clear" w:color="auto" w:fill="auto"/>
            <w:noWrap/>
            <w:vAlign w:val="bottom"/>
            <w:hideMark/>
          </w:tcPr>
          <w:p w14:paraId="4961CD3E"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10</w:t>
            </w:r>
          </w:p>
        </w:tc>
        <w:tc>
          <w:tcPr>
            <w:tcW w:w="0" w:type="auto"/>
            <w:vAlign w:val="bottom"/>
          </w:tcPr>
          <w:p w14:paraId="480BA77A"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75</w:t>
            </w:r>
          </w:p>
        </w:tc>
        <w:tc>
          <w:tcPr>
            <w:tcW w:w="0" w:type="auto"/>
            <w:vAlign w:val="bottom"/>
          </w:tcPr>
          <w:p w14:paraId="0224D901"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themeColor="text1"/>
                <w:sz w:val="20"/>
                <w:szCs w:val="20"/>
              </w:rPr>
              <w:t>7.6</w:t>
            </w:r>
          </w:p>
        </w:tc>
        <w:tc>
          <w:tcPr>
            <w:tcW w:w="0" w:type="auto"/>
            <w:vAlign w:val="bottom"/>
          </w:tcPr>
          <w:p w14:paraId="5AA59B22"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sz w:val="20"/>
                <w:szCs w:val="20"/>
              </w:rPr>
              <w:t>0.99</w:t>
            </w:r>
          </w:p>
        </w:tc>
      </w:tr>
      <w:tr w:rsidR="003560F3" w:rsidRPr="00F72913" w14:paraId="4E53A8E7" w14:textId="77777777" w:rsidTr="003560F3">
        <w:trPr>
          <w:trHeight w:hRule="exact" w:val="284"/>
          <w:jc w:val="center"/>
        </w:trPr>
        <w:tc>
          <w:tcPr>
            <w:tcW w:w="0" w:type="auto"/>
            <w:tcBorders>
              <w:top w:val="nil"/>
              <w:left w:val="nil"/>
              <w:bottom w:val="nil"/>
              <w:right w:val="nil"/>
            </w:tcBorders>
            <w:shd w:val="clear" w:color="auto" w:fill="auto"/>
            <w:noWrap/>
            <w:vAlign w:val="bottom"/>
            <w:hideMark/>
          </w:tcPr>
          <w:p w14:paraId="2F11DC71"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11</w:t>
            </w:r>
          </w:p>
        </w:tc>
        <w:tc>
          <w:tcPr>
            <w:tcW w:w="0" w:type="auto"/>
            <w:vAlign w:val="bottom"/>
          </w:tcPr>
          <w:p w14:paraId="5B42B0C4"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72</w:t>
            </w:r>
          </w:p>
        </w:tc>
        <w:tc>
          <w:tcPr>
            <w:tcW w:w="0" w:type="auto"/>
            <w:vAlign w:val="bottom"/>
          </w:tcPr>
          <w:p w14:paraId="2884479D"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themeColor="text1"/>
                <w:sz w:val="20"/>
                <w:szCs w:val="20"/>
              </w:rPr>
              <w:t>9.6</w:t>
            </w:r>
          </w:p>
        </w:tc>
        <w:tc>
          <w:tcPr>
            <w:tcW w:w="0" w:type="auto"/>
            <w:vAlign w:val="bottom"/>
          </w:tcPr>
          <w:p w14:paraId="75BC27E6"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sz w:val="20"/>
                <w:szCs w:val="20"/>
              </w:rPr>
              <w:t>0.75</w:t>
            </w:r>
          </w:p>
        </w:tc>
      </w:tr>
      <w:tr w:rsidR="003560F3" w:rsidRPr="00F72913" w14:paraId="658E6074" w14:textId="77777777" w:rsidTr="003560F3">
        <w:trPr>
          <w:trHeight w:hRule="exact" w:val="284"/>
          <w:jc w:val="center"/>
        </w:trPr>
        <w:tc>
          <w:tcPr>
            <w:tcW w:w="0" w:type="auto"/>
            <w:tcBorders>
              <w:top w:val="nil"/>
              <w:left w:val="nil"/>
              <w:bottom w:val="nil"/>
              <w:right w:val="nil"/>
            </w:tcBorders>
            <w:shd w:val="clear" w:color="auto" w:fill="auto"/>
            <w:noWrap/>
            <w:vAlign w:val="bottom"/>
            <w:hideMark/>
          </w:tcPr>
          <w:p w14:paraId="7A83739E"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12</w:t>
            </w:r>
          </w:p>
        </w:tc>
        <w:tc>
          <w:tcPr>
            <w:tcW w:w="0" w:type="auto"/>
            <w:vAlign w:val="bottom"/>
          </w:tcPr>
          <w:p w14:paraId="1FF75C1A"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93</w:t>
            </w:r>
          </w:p>
        </w:tc>
        <w:tc>
          <w:tcPr>
            <w:tcW w:w="0" w:type="auto"/>
            <w:vAlign w:val="bottom"/>
          </w:tcPr>
          <w:p w14:paraId="6F9513E7"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themeColor="text1"/>
                <w:sz w:val="20"/>
                <w:szCs w:val="20"/>
              </w:rPr>
              <w:t>11.3</w:t>
            </w:r>
          </w:p>
        </w:tc>
        <w:tc>
          <w:tcPr>
            <w:tcW w:w="0" w:type="auto"/>
            <w:vAlign w:val="bottom"/>
          </w:tcPr>
          <w:p w14:paraId="4529898B"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sz w:val="20"/>
                <w:szCs w:val="20"/>
              </w:rPr>
              <w:t>0.82</w:t>
            </w:r>
          </w:p>
        </w:tc>
      </w:tr>
      <w:tr w:rsidR="003560F3" w:rsidRPr="00F72913" w14:paraId="74BA0745" w14:textId="77777777" w:rsidTr="003560F3">
        <w:trPr>
          <w:trHeight w:hRule="exact" w:val="284"/>
          <w:jc w:val="center"/>
        </w:trPr>
        <w:tc>
          <w:tcPr>
            <w:tcW w:w="0" w:type="auto"/>
            <w:tcBorders>
              <w:top w:val="nil"/>
              <w:left w:val="nil"/>
              <w:bottom w:val="nil"/>
              <w:right w:val="nil"/>
            </w:tcBorders>
            <w:shd w:val="clear" w:color="auto" w:fill="auto"/>
            <w:noWrap/>
            <w:vAlign w:val="bottom"/>
            <w:hideMark/>
          </w:tcPr>
          <w:p w14:paraId="22171C82"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13</w:t>
            </w:r>
          </w:p>
        </w:tc>
        <w:tc>
          <w:tcPr>
            <w:tcW w:w="0" w:type="auto"/>
            <w:vAlign w:val="bottom"/>
          </w:tcPr>
          <w:p w14:paraId="6BAD5CF3"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68</w:t>
            </w:r>
          </w:p>
        </w:tc>
        <w:tc>
          <w:tcPr>
            <w:tcW w:w="0" w:type="auto"/>
            <w:vAlign w:val="bottom"/>
          </w:tcPr>
          <w:p w14:paraId="74D3B92E"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themeColor="text1"/>
                <w:sz w:val="20"/>
                <w:szCs w:val="20"/>
              </w:rPr>
              <w:t>5.8</w:t>
            </w:r>
          </w:p>
        </w:tc>
        <w:tc>
          <w:tcPr>
            <w:tcW w:w="0" w:type="auto"/>
            <w:vAlign w:val="bottom"/>
          </w:tcPr>
          <w:p w14:paraId="797410EB"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sz w:val="20"/>
                <w:szCs w:val="20"/>
              </w:rPr>
              <w:t>1.17</w:t>
            </w:r>
          </w:p>
        </w:tc>
      </w:tr>
      <w:tr w:rsidR="003560F3" w:rsidRPr="00F72913" w14:paraId="6C63081D" w14:textId="77777777" w:rsidTr="003560F3">
        <w:trPr>
          <w:trHeight w:hRule="exact" w:val="284"/>
          <w:jc w:val="center"/>
        </w:trPr>
        <w:tc>
          <w:tcPr>
            <w:tcW w:w="0" w:type="auto"/>
            <w:tcBorders>
              <w:top w:val="nil"/>
              <w:left w:val="nil"/>
              <w:bottom w:val="nil"/>
              <w:right w:val="nil"/>
            </w:tcBorders>
            <w:shd w:val="clear" w:color="auto" w:fill="auto"/>
            <w:noWrap/>
            <w:vAlign w:val="bottom"/>
            <w:hideMark/>
          </w:tcPr>
          <w:p w14:paraId="1FB5E4AB"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14</w:t>
            </w:r>
          </w:p>
        </w:tc>
        <w:tc>
          <w:tcPr>
            <w:tcW w:w="0" w:type="auto"/>
            <w:vAlign w:val="bottom"/>
          </w:tcPr>
          <w:p w14:paraId="20123EAD"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62</w:t>
            </w:r>
          </w:p>
        </w:tc>
        <w:tc>
          <w:tcPr>
            <w:tcW w:w="0" w:type="auto"/>
            <w:vAlign w:val="bottom"/>
          </w:tcPr>
          <w:p w14:paraId="76FB426B"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themeColor="text1"/>
                <w:sz w:val="20"/>
                <w:szCs w:val="20"/>
              </w:rPr>
              <w:t>7.1</w:t>
            </w:r>
          </w:p>
        </w:tc>
        <w:tc>
          <w:tcPr>
            <w:tcW w:w="0" w:type="auto"/>
            <w:vAlign w:val="bottom"/>
          </w:tcPr>
          <w:p w14:paraId="202FFF54"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sz w:val="20"/>
                <w:szCs w:val="20"/>
              </w:rPr>
              <w:t>0.87</w:t>
            </w:r>
          </w:p>
        </w:tc>
      </w:tr>
      <w:tr w:rsidR="003560F3" w:rsidRPr="00F72913" w14:paraId="4E3A8049" w14:textId="77777777" w:rsidTr="003560F3">
        <w:trPr>
          <w:trHeight w:hRule="exact" w:val="284"/>
          <w:jc w:val="center"/>
        </w:trPr>
        <w:tc>
          <w:tcPr>
            <w:tcW w:w="0" w:type="auto"/>
            <w:tcBorders>
              <w:top w:val="nil"/>
              <w:left w:val="nil"/>
              <w:bottom w:val="nil"/>
              <w:right w:val="nil"/>
            </w:tcBorders>
            <w:shd w:val="clear" w:color="auto" w:fill="auto"/>
            <w:noWrap/>
            <w:vAlign w:val="bottom"/>
            <w:hideMark/>
          </w:tcPr>
          <w:p w14:paraId="2E3B2F21"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15</w:t>
            </w:r>
          </w:p>
        </w:tc>
        <w:tc>
          <w:tcPr>
            <w:tcW w:w="0" w:type="auto"/>
            <w:vAlign w:val="bottom"/>
          </w:tcPr>
          <w:p w14:paraId="2F8BE2BA"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49</w:t>
            </w:r>
          </w:p>
        </w:tc>
        <w:tc>
          <w:tcPr>
            <w:tcW w:w="0" w:type="auto"/>
            <w:vAlign w:val="bottom"/>
          </w:tcPr>
          <w:p w14:paraId="2485B5F7"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themeColor="text1"/>
                <w:sz w:val="20"/>
                <w:szCs w:val="20"/>
              </w:rPr>
              <w:t>7.4</w:t>
            </w:r>
          </w:p>
        </w:tc>
        <w:tc>
          <w:tcPr>
            <w:tcW w:w="0" w:type="auto"/>
            <w:vAlign w:val="bottom"/>
          </w:tcPr>
          <w:p w14:paraId="38A287A4"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sz w:val="20"/>
                <w:szCs w:val="20"/>
              </w:rPr>
              <w:t>0.66</w:t>
            </w:r>
          </w:p>
        </w:tc>
      </w:tr>
      <w:tr w:rsidR="003560F3" w:rsidRPr="00F72913" w14:paraId="6F97753D" w14:textId="77777777" w:rsidTr="003560F3">
        <w:trPr>
          <w:trHeight w:hRule="exact" w:val="284"/>
          <w:jc w:val="center"/>
        </w:trPr>
        <w:tc>
          <w:tcPr>
            <w:tcW w:w="0" w:type="auto"/>
            <w:tcBorders>
              <w:top w:val="nil"/>
              <w:left w:val="nil"/>
              <w:bottom w:val="nil"/>
              <w:right w:val="nil"/>
            </w:tcBorders>
            <w:shd w:val="clear" w:color="auto" w:fill="auto"/>
            <w:noWrap/>
            <w:vAlign w:val="bottom"/>
            <w:hideMark/>
          </w:tcPr>
          <w:p w14:paraId="355844F7"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16</w:t>
            </w:r>
          </w:p>
        </w:tc>
        <w:tc>
          <w:tcPr>
            <w:tcW w:w="0" w:type="auto"/>
            <w:vAlign w:val="bottom"/>
          </w:tcPr>
          <w:p w14:paraId="165A8668"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50</w:t>
            </w:r>
          </w:p>
        </w:tc>
        <w:tc>
          <w:tcPr>
            <w:tcW w:w="0" w:type="auto"/>
            <w:vAlign w:val="bottom"/>
          </w:tcPr>
          <w:p w14:paraId="29E312FB"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themeColor="text1"/>
                <w:sz w:val="20"/>
                <w:szCs w:val="20"/>
              </w:rPr>
              <w:t>9</w:t>
            </w:r>
          </w:p>
        </w:tc>
        <w:tc>
          <w:tcPr>
            <w:tcW w:w="0" w:type="auto"/>
            <w:vAlign w:val="bottom"/>
          </w:tcPr>
          <w:p w14:paraId="075C00CD"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sz w:val="20"/>
                <w:szCs w:val="20"/>
              </w:rPr>
              <w:t>0.56</w:t>
            </w:r>
          </w:p>
        </w:tc>
      </w:tr>
      <w:tr w:rsidR="003560F3" w:rsidRPr="00F72913" w14:paraId="0A222185" w14:textId="77777777" w:rsidTr="003560F3">
        <w:trPr>
          <w:trHeight w:hRule="exact" w:val="284"/>
          <w:jc w:val="center"/>
        </w:trPr>
        <w:tc>
          <w:tcPr>
            <w:tcW w:w="0" w:type="auto"/>
            <w:tcBorders>
              <w:top w:val="nil"/>
              <w:left w:val="nil"/>
              <w:bottom w:val="nil"/>
              <w:right w:val="nil"/>
            </w:tcBorders>
            <w:shd w:val="clear" w:color="auto" w:fill="auto"/>
            <w:noWrap/>
            <w:vAlign w:val="bottom"/>
            <w:hideMark/>
          </w:tcPr>
          <w:p w14:paraId="20798AEA"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17</w:t>
            </w:r>
          </w:p>
        </w:tc>
        <w:tc>
          <w:tcPr>
            <w:tcW w:w="0" w:type="auto"/>
            <w:vAlign w:val="bottom"/>
          </w:tcPr>
          <w:p w14:paraId="71D30042"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65</w:t>
            </w:r>
          </w:p>
        </w:tc>
        <w:tc>
          <w:tcPr>
            <w:tcW w:w="0" w:type="auto"/>
            <w:vAlign w:val="bottom"/>
          </w:tcPr>
          <w:p w14:paraId="46BDC83B"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themeColor="text1"/>
                <w:sz w:val="20"/>
                <w:szCs w:val="20"/>
              </w:rPr>
              <w:t>6.7</w:t>
            </w:r>
          </w:p>
        </w:tc>
        <w:tc>
          <w:tcPr>
            <w:tcW w:w="0" w:type="auto"/>
            <w:vAlign w:val="bottom"/>
          </w:tcPr>
          <w:p w14:paraId="79B75AC5"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sz w:val="20"/>
                <w:szCs w:val="20"/>
              </w:rPr>
              <w:t>0.97</w:t>
            </w:r>
          </w:p>
        </w:tc>
      </w:tr>
      <w:tr w:rsidR="003560F3" w:rsidRPr="00F72913" w14:paraId="5B8251E9" w14:textId="77777777" w:rsidTr="003560F3">
        <w:trPr>
          <w:trHeight w:hRule="exact" w:val="284"/>
          <w:jc w:val="center"/>
        </w:trPr>
        <w:tc>
          <w:tcPr>
            <w:tcW w:w="0" w:type="auto"/>
            <w:tcBorders>
              <w:top w:val="nil"/>
              <w:left w:val="nil"/>
              <w:bottom w:val="nil"/>
              <w:right w:val="nil"/>
            </w:tcBorders>
            <w:shd w:val="clear" w:color="auto" w:fill="auto"/>
            <w:noWrap/>
            <w:vAlign w:val="bottom"/>
            <w:hideMark/>
          </w:tcPr>
          <w:p w14:paraId="5A6C98CC"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18</w:t>
            </w:r>
          </w:p>
        </w:tc>
        <w:tc>
          <w:tcPr>
            <w:tcW w:w="0" w:type="auto"/>
            <w:vAlign w:val="bottom"/>
          </w:tcPr>
          <w:p w14:paraId="132EADC4"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63</w:t>
            </w:r>
          </w:p>
        </w:tc>
        <w:tc>
          <w:tcPr>
            <w:tcW w:w="0" w:type="auto"/>
            <w:vAlign w:val="bottom"/>
          </w:tcPr>
          <w:p w14:paraId="00CD0203"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themeColor="text1"/>
                <w:sz w:val="20"/>
                <w:szCs w:val="20"/>
              </w:rPr>
              <w:t>6.2</w:t>
            </w:r>
          </w:p>
        </w:tc>
        <w:tc>
          <w:tcPr>
            <w:tcW w:w="0" w:type="auto"/>
            <w:vAlign w:val="bottom"/>
          </w:tcPr>
          <w:p w14:paraId="53D2DD58"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sz w:val="20"/>
                <w:szCs w:val="20"/>
              </w:rPr>
              <w:t>1.02</w:t>
            </w:r>
          </w:p>
        </w:tc>
      </w:tr>
      <w:tr w:rsidR="003560F3" w:rsidRPr="00F72913" w14:paraId="32DA3739" w14:textId="77777777" w:rsidTr="003560F3">
        <w:trPr>
          <w:trHeight w:hRule="exact" w:val="284"/>
          <w:jc w:val="center"/>
        </w:trPr>
        <w:tc>
          <w:tcPr>
            <w:tcW w:w="0" w:type="auto"/>
            <w:tcBorders>
              <w:top w:val="nil"/>
              <w:left w:val="nil"/>
              <w:bottom w:val="nil"/>
              <w:right w:val="nil"/>
            </w:tcBorders>
            <w:shd w:val="clear" w:color="auto" w:fill="auto"/>
            <w:noWrap/>
            <w:vAlign w:val="bottom"/>
            <w:hideMark/>
          </w:tcPr>
          <w:p w14:paraId="318D2DE3"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19</w:t>
            </w:r>
          </w:p>
        </w:tc>
        <w:tc>
          <w:tcPr>
            <w:tcW w:w="0" w:type="auto"/>
            <w:vAlign w:val="bottom"/>
          </w:tcPr>
          <w:p w14:paraId="102639EE"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93</w:t>
            </w:r>
          </w:p>
        </w:tc>
        <w:tc>
          <w:tcPr>
            <w:tcW w:w="0" w:type="auto"/>
            <w:vAlign w:val="bottom"/>
          </w:tcPr>
          <w:p w14:paraId="2589187C"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themeColor="text1"/>
                <w:sz w:val="20"/>
                <w:szCs w:val="20"/>
              </w:rPr>
              <w:t>9</w:t>
            </w:r>
          </w:p>
        </w:tc>
        <w:tc>
          <w:tcPr>
            <w:tcW w:w="0" w:type="auto"/>
            <w:vAlign w:val="bottom"/>
          </w:tcPr>
          <w:p w14:paraId="177D094B"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sz w:val="20"/>
                <w:szCs w:val="20"/>
              </w:rPr>
              <w:t>1.03</w:t>
            </w:r>
          </w:p>
        </w:tc>
      </w:tr>
      <w:tr w:rsidR="003560F3" w:rsidRPr="00F72913" w14:paraId="43D5314B" w14:textId="77777777" w:rsidTr="003560F3">
        <w:trPr>
          <w:trHeight w:hRule="exact" w:val="284"/>
          <w:jc w:val="center"/>
        </w:trPr>
        <w:tc>
          <w:tcPr>
            <w:tcW w:w="0" w:type="auto"/>
            <w:tcBorders>
              <w:top w:val="nil"/>
              <w:left w:val="nil"/>
              <w:bottom w:val="nil"/>
              <w:right w:val="nil"/>
            </w:tcBorders>
            <w:shd w:val="clear" w:color="auto" w:fill="auto"/>
            <w:noWrap/>
            <w:vAlign w:val="bottom"/>
            <w:hideMark/>
          </w:tcPr>
          <w:p w14:paraId="7885494A"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20</w:t>
            </w:r>
          </w:p>
        </w:tc>
        <w:tc>
          <w:tcPr>
            <w:tcW w:w="0" w:type="auto"/>
            <w:vAlign w:val="bottom"/>
          </w:tcPr>
          <w:p w14:paraId="2C5995F1"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64</w:t>
            </w:r>
          </w:p>
        </w:tc>
        <w:tc>
          <w:tcPr>
            <w:tcW w:w="0" w:type="auto"/>
            <w:vAlign w:val="bottom"/>
          </w:tcPr>
          <w:p w14:paraId="03DA1459"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themeColor="text1"/>
                <w:sz w:val="20"/>
                <w:szCs w:val="20"/>
              </w:rPr>
              <w:t>6.5</w:t>
            </w:r>
          </w:p>
        </w:tc>
        <w:tc>
          <w:tcPr>
            <w:tcW w:w="0" w:type="auto"/>
            <w:vAlign w:val="bottom"/>
          </w:tcPr>
          <w:p w14:paraId="604B4CFB"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sz w:val="20"/>
                <w:szCs w:val="20"/>
              </w:rPr>
              <w:t>0.98</w:t>
            </w:r>
          </w:p>
        </w:tc>
      </w:tr>
      <w:tr w:rsidR="003560F3" w:rsidRPr="00F72913" w14:paraId="590C8FC3" w14:textId="77777777" w:rsidTr="003560F3">
        <w:trPr>
          <w:trHeight w:hRule="exact" w:val="284"/>
          <w:jc w:val="center"/>
        </w:trPr>
        <w:tc>
          <w:tcPr>
            <w:tcW w:w="0" w:type="auto"/>
            <w:tcBorders>
              <w:top w:val="nil"/>
              <w:left w:val="nil"/>
              <w:bottom w:val="nil"/>
              <w:right w:val="nil"/>
            </w:tcBorders>
            <w:shd w:val="clear" w:color="auto" w:fill="auto"/>
            <w:noWrap/>
            <w:vAlign w:val="bottom"/>
            <w:hideMark/>
          </w:tcPr>
          <w:p w14:paraId="64D0EA9A"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21</w:t>
            </w:r>
          </w:p>
        </w:tc>
        <w:tc>
          <w:tcPr>
            <w:tcW w:w="0" w:type="auto"/>
            <w:vAlign w:val="bottom"/>
          </w:tcPr>
          <w:p w14:paraId="3DC5066A"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48</w:t>
            </w:r>
          </w:p>
        </w:tc>
        <w:tc>
          <w:tcPr>
            <w:tcW w:w="0" w:type="auto"/>
            <w:vAlign w:val="bottom"/>
          </w:tcPr>
          <w:p w14:paraId="4A93DCA2"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themeColor="text1"/>
                <w:sz w:val="20"/>
                <w:szCs w:val="20"/>
              </w:rPr>
              <w:t>4</w:t>
            </w:r>
          </w:p>
        </w:tc>
        <w:tc>
          <w:tcPr>
            <w:tcW w:w="0" w:type="auto"/>
            <w:vAlign w:val="bottom"/>
          </w:tcPr>
          <w:p w14:paraId="258421AC"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sz w:val="20"/>
                <w:szCs w:val="20"/>
              </w:rPr>
              <w:t>1.20</w:t>
            </w:r>
          </w:p>
        </w:tc>
      </w:tr>
      <w:tr w:rsidR="003560F3" w:rsidRPr="00F72913" w14:paraId="62AF40C7" w14:textId="77777777" w:rsidTr="003560F3">
        <w:trPr>
          <w:trHeight w:hRule="exact" w:val="284"/>
          <w:jc w:val="center"/>
        </w:trPr>
        <w:tc>
          <w:tcPr>
            <w:tcW w:w="0" w:type="auto"/>
            <w:tcBorders>
              <w:top w:val="nil"/>
              <w:left w:val="nil"/>
              <w:bottom w:val="nil"/>
              <w:right w:val="nil"/>
            </w:tcBorders>
            <w:shd w:val="clear" w:color="auto" w:fill="auto"/>
            <w:noWrap/>
            <w:vAlign w:val="bottom"/>
            <w:hideMark/>
          </w:tcPr>
          <w:p w14:paraId="51F4023B"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22</w:t>
            </w:r>
          </w:p>
        </w:tc>
        <w:tc>
          <w:tcPr>
            <w:tcW w:w="0" w:type="auto"/>
            <w:vAlign w:val="bottom"/>
          </w:tcPr>
          <w:p w14:paraId="19067BD6"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40</w:t>
            </w:r>
          </w:p>
        </w:tc>
        <w:tc>
          <w:tcPr>
            <w:tcW w:w="0" w:type="auto"/>
            <w:vAlign w:val="bottom"/>
          </w:tcPr>
          <w:p w14:paraId="28C97186"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themeColor="text1"/>
                <w:sz w:val="20"/>
                <w:szCs w:val="20"/>
              </w:rPr>
              <w:t>4.2</w:t>
            </w:r>
          </w:p>
        </w:tc>
        <w:tc>
          <w:tcPr>
            <w:tcW w:w="0" w:type="auto"/>
            <w:vAlign w:val="bottom"/>
          </w:tcPr>
          <w:p w14:paraId="5314DEAC"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sz w:val="20"/>
                <w:szCs w:val="20"/>
              </w:rPr>
              <w:t>0.95</w:t>
            </w:r>
          </w:p>
        </w:tc>
      </w:tr>
      <w:tr w:rsidR="003560F3" w:rsidRPr="00F72913" w14:paraId="5168F687" w14:textId="77777777" w:rsidTr="003560F3">
        <w:trPr>
          <w:trHeight w:hRule="exact" w:val="284"/>
          <w:jc w:val="center"/>
        </w:trPr>
        <w:tc>
          <w:tcPr>
            <w:tcW w:w="0" w:type="auto"/>
            <w:tcBorders>
              <w:top w:val="nil"/>
              <w:left w:val="nil"/>
              <w:bottom w:val="nil"/>
              <w:right w:val="nil"/>
            </w:tcBorders>
            <w:shd w:val="clear" w:color="auto" w:fill="auto"/>
            <w:noWrap/>
            <w:vAlign w:val="bottom"/>
            <w:hideMark/>
          </w:tcPr>
          <w:p w14:paraId="7854F964"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23</w:t>
            </w:r>
          </w:p>
        </w:tc>
        <w:tc>
          <w:tcPr>
            <w:tcW w:w="0" w:type="auto"/>
            <w:vAlign w:val="bottom"/>
          </w:tcPr>
          <w:p w14:paraId="6EF06F21"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52</w:t>
            </w:r>
          </w:p>
        </w:tc>
        <w:tc>
          <w:tcPr>
            <w:tcW w:w="0" w:type="auto"/>
            <w:vAlign w:val="bottom"/>
          </w:tcPr>
          <w:p w14:paraId="18E4444B"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themeColor="text1"/>
                <w:sz w:val="20"/>
                <w:szCs w:val="20"/>
              </w:rPr>
              <w:t>5.1</w:t>
            </w:r>
          </w:p>
        </w:tc>
        <w:tc>
          <w:tcPr>
            <w:tcW w:w="0" w:type="auto"/>
            <w:vAlign w:val="bottom"/>
          </w:tcPr>
          <w:p w14:paraId="081CBC1A"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sz w:val="20"/>
                <w:szCs w:val="20"/>
              </w:rPr>
              <w:t>1.02</w:t>
            </w:r>
          </w:p>
        </w:tc>
      </w:tr>
      <w:tr w:rsidR="003560F3" w:rsidRPr="00F72913" w14:paraId="3DDC9E81" w14:textId="77777777" w:rsidTr="003560F3">
        <w:trPr>
          <w:trHeight w:hRule="exact" w:val="284"/>
          <w:jc w:val="center"/>
        </w:trPr>
        <w:tc>
          <w:tcPr>
            <w:tcW w:w="0" w:type="auto"/>
            <w:tcBorders>
              <w:top w:val="nil"/>
              <w:left w:val="nil"/>
              <w:bottom w:val="nil"/>
              <w:right w:val="nil"/>
            </w:tcBorders>
            <w:shd w:val="clear" w:color="auto" w:fill="auto"/>
            <w:noWrap/>
            <w:vAlign w:val="bottom"/>
            <w:hideMark/>
          </w:tcPr>
          <w:p w14:paraId="42C68504"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24</w:t>
            </w:r>
          </w:p>
        </w:tc>
        <w:tc>
          <w:tcPr>
            <w:tcW w:w="0" w:type="auto"/>
            <w:vAlign w:val="bottom"/>
          </w:tcPr>
          <w:p w14:paraId="54E9BA7A"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33</w:t>
            </w:r>
          </w:p>
        </w:tc>
        <w:tc>
          <w:tcPr>
            <w:tcW w:w="0" w:type="auto"/>
            <w:vAlign w:val="bottom"/>
          </w:tcPr>
          <w:p w14:paraId="25A3B3DD"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themeColor="text1"/>
                <w:sz w:val="20"/>
                <w:szCs w:val="20"/>
              </w:rPr>
              <w:t>4.3</w:t>
            </w:r>
          </w:p>
        </w:tc>
        <w:tc>
          <w:tcPr>
            <w:tcW w:w="0" w:type="auto"/>
            <w:vAlign w:val="bottom"/>
          </w:tcPr>
          <w:p w14:paraId="1437DB16"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sz w:val="20"/>
                <w:szCs w:val="20"/>
              </w:rPr>
              <w:t>0.77</w:t>
            </w:r>
          </w:p>
        </w:tc>
      </w:tr>
      <w:tr w:rsidR="003560F3" w:rsidRPr="00F72913" w14:paraId="6E37E813" w14:textId="77777777" w:rsidTr="003560F3">
        <w:trPr>
          <w:trHeight w:hRule="exact" w:val="284"/>
          <w:jc w:val="center"/>
        </w:trPr>
        <w:tc>
          <w:tcPr>
            <w:tcW w:w="0" w:type="auto"/>
            <w:tcBorders>
              <w:top w:val="nil"/>
              <w:left w:val="nil"/>
              <w:bottom w:val="nil"/>
              <w:right w:val="nil"/>
            </w:tcBorders>
            <w:shd w:val="clear" w:color="auto" w:fill="auto"/>
            <w:noWrap/>
            <w:vAlign w:val="bottom"/>
            <w:hideMark/>
          </w:tcPr>
          <w:p w14:paraId="53B98797"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25</w:t>
            </w:r>
          </w:p>
        </w:tc>
        <w:tc>
          <w:tcPr>
            <w:tcW w:w="0" w:type="auto"/>
            <w:vAlign w:val="bottom"/>
          </w:tcPr>
          <w:p w14:paraId="0F9385B3"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67</w:t>
            </w:r>
          </w:p>
        </w:tc>
        <w:tc>
          <w:tcPr>
            <w:tcW w:w="0" w:type="auto"/>
            <w:vAlign w:val="bottom"/>
          </w:tcPr>
          <w:p w14:paraId="297CCF56"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themeColor="text1"/>
                <w:sz w:val="20"/>
                <w:szCs w:val="20"/>
              </w:rPr>
              <w:t>7.4</w:t>
            </w:r>
          </w:p>
        </w:tc>
        <w:tc>
          <w:tcPr>
            <w:tcW w:w="0" w:type="auto"/>
            <w:vAlign w:val="bottom"/>
          </w:tcPr>
          <w:p w14:paraId="342AEFA2"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sz w:val="20"/>
                <w:szCs w:val="20"/>
              </w:rPr>
              <w:t>0.91</w:t>
            </w:r>
          </w:p>
        </w:tc>
      </w:tr>
      <w:tr w:rsidR="003560F3" w:rsidRPr="00F72913" w14:paraId="2D14C377" w14:textId="77777777" w:rsidTr="003560F3">
        <w:trPr>
          <w:trHeight w:hRule="exact" w:val="284"/>
          <w:jc w:val="center"/>
        </w:trPr>
        <w:tc>
          <w:tcPr>
            <w:tcW w:w="0" w:type="auto"/>
            <w:tcBorders>
              <w:top w:val="nil"/>
              <w:left w:val="nil"/>
              <w:bottom w:val="nil"/>
              <w:right w:val="nil"/>
            </w:tcBorders>
            <w:shd w:val="clear" w:color="auto" w:fill="auto"/>
            <w:noWrap/>
            <w:vAlign w:val="bottom"/>
            <w:hideMark/>
          </w:tcPr>
          <w:p w14:paraId="71CF1304"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26</w:t>
            </w:r>
          </w:p>
        </w:tc>
        <w:tc>
          <w:tcPr>
            <w:tcW w:w="0" w:type="auto"/>
            <w:vAlign w:val="bottom"/>
          </w:tcPr>
          <w:p w14:paraId="301972DF"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67</w:t>
            </w:r>
          </w:p>
        </w:tc>
        <w:tc>
          <w:tcPr>
            <w:tcW w:w="0" w:type="auto"/>
            <w:vAlign w:val="bottom"/>
          </w:tcPr>
          <w:p w14:paraId="5B589693"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themeColor="text1"/>
                <w:sz w:val="20"/>
                <w:szCs w:val="20"/>
              </w:rPr>
              <w:t>7.4</w:t>
            </w:r>
          </w:p>
        </w:tc>
        <w:tc>
          <w:tcPr>
            <w:tcW w:w="0" w:type="auto"/>
            <w:vAlign w:val="bottom"/>
          </w:tcPr>
          <w:p w14:paraId="70955CC4"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sz w:val="20"/>
                <w:szCs w:val="20"/>
              </w:rPr>
              <w:t>0.91</w:t>
            </w:r>
          </w:p>
        </w:tc>
      </w:tr>
      <w:tr w:rsidR="003560F3" w:rsidRPr="00F72913" w14:paraId="13F5C793" w14:textId="77777777" w:rsidTr="003560F3">
        <w:trPr>
          <w:trHeight w:hRule="exact" w:val="284"/>
          <w:jc w:val="center"/>
        </w:trPr>
        <w:tc>
          <w:tcPr>
            <w:tcW w:w="0" w:type="auto"/>
            <w:tcBorders>
              <w:top w:val="nil"/>
              <w:left w:val="nil"/>
              <w:bottom w:val="nil"/>
              <w:right w:val="nil"/>
            </w:tcBorders>
            <w:shd w:val="clear" w:color="auto" w:fill="auto"/>
            <w:noWrap/>
            <w:vAlign w:val="bottom"/>
            <w:hideMark/>
          </w:tcPr>
          <w:p w14:paraId="109B743D"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27</w:t>
            </w:r>
          </w:p>
        </w:tc>
        <w:tc>
          <w:tcPr>
            <w:tcW w:w="0" w:type="auto"/>
            <w:vAlign w:val="bottom"/>
          </w:tcPr>
          <w:p w14:paraId="36C710FE"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62</w:t>
            </w:r>
          </w:p>
        </w:tc>
        <w:tc>
          <w:tcPr>
            <w:tcW w:w="0" w:type="auto"/>
            <w:vAlign w:val="bottom"/>
          </w:tcPr>
          <w:p w14:paraId="0DE3A908"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themeColor="text1"/>
                <w:sz w:val="20"/>
                <w:szCs w:val="20"/>
              </w:rPr>
              <w:t>5.7</w:t>
            </w:r>
          </w:p>
        </w:tc>
        <w:tc>
          <w:tcPr>
            <w:tcW w:w="0" w:type="auto"/>
            <w:vAlign w:val="bottom"/>
          </w:tcPr>
          <w:p w14:paraId="71D859B1"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sz w:val="20"/>
                <w:szCs w:val="20"/>
              </w:rPr>
              <w:t>1.09</w:t>
            </w:r>
          </w:p>
        </w:tc>
      </w:tr>
      <w:tr w:rsidR="003560F3" w:rsidRPr="00F72913" w14:paraId="243839B0" w14:textId="77777777" w:rsidTr="003560F3">
        <w:trPr>
          <w:trHeight w:hRule="exact" w:val="284"/>
          <w:jc w:val="center"/>
        </w:trPr>
        <w:tc>
          <w:tcPr>
            <w:tcW w:w="0" w:type="auto"/>
            <w:tcBorders>
              <w:top w:val="nil"/>
              <w:left w:val="nil"/>
              <w:bottom w:val="nil"/>
              <w:right w:val="nil"/>
            </w:tcBorders>
            <w:shd w:val="clear" w:color="auto" w:fill="auto"/>
            <w:noWrap/>
            <w:vAlign w:val="bottom"/>
            <w:hideMark/>
          </w:tcPr>
          <w:p w14:paraId="56F61802"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28</w:t>
            </w:r>
          </w:p>
        </w:tc>
        <w:tc>
          <w:tcPr>
            <w:tcW w:w="0" w:type="auto"/>
            <w:vAlign w:val="bottom"/>
          </w:tcPr>
          <w:p w14:paraId="3A03FB1D"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46</w:t>
            </w:r>
          </w:p>
        </w:tc>
        <w:tc>
          <w:tcPr>
            <w:tcW w:w="0" w:type="auto"/>
            <w:vAlign w:val="bottom"/>
          </w:tcPr>
          <w:p w14:paraId="45C56113"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themeColor="text1"/>
                <w:sz w:val="20"/>
                <w:szCs w:val="20"/>
              </w:rPr>
              <w:t>6.3</w:t>
            </w:r>
          </w:p>
        </w:tc>
        <w:tc>
          <w:tcPr>
            <w:tcW w:w="0" w:type="auto"/>
            <w:vAlign w:val="bottom"/>
          </w:tcPr>
          <w:p w14:paraId="4029F211"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sz w:val="20"/>
                <w:szCs w:val="20"/>
              </w:rPr>
              <w:t>0.73</w:t>
            </w:r>
          </w:p>
        </w:tc>
      </w:tr>
      <w:tr w:rsidR="003560F3" w:rsidRPr="00F72913" w14:paraId="5FEF1696" w14:textId="77777777" w:rsidTr="003560F3">
        <w:trPr>
          <w:trHeight w:hRule="exact" w:val="284"/>
          <w:jc w:val="center"/>
        </w:trPr>
        <w:tc>
          <w:tcPr>
            <w:tcW w:w="0" w:type="auto"/>
            <w:tcBorders>
              <w:top w:val="nil"/>
              <w:left w:val="nil"/>
              <w:bottom w:val="nil"/>
              <w:right w:val="nil"/>
            </w:tcBorders>
            <w:shd w:val="clear" w:color="auto" w:fill="auto"/>
            <w:noWrap/>
            <w:vAlign w:val="bottom"/>
            <w:hideMark/>
          </w:tcPr>
          <w:p w14:paraId="1C09E1AB"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29</w:t>
            </w:r>
          </w:p>
        </w:tc>
        <w:tc>
          <w:tcPr>
            <w:tcW w:w="0" w:type="auto"/>
            <w:vAlign w:val="bottom"/>
          </w:tcPr>
          <w:p w14:paraId="42231099"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41</w:t>
            </w:r>
          </w:p>
        </w:tc>
        <w:tc>
          <w:tcPr>
            <w:tcW w:w="0" w:type="auto"/>
            <w:vAlign w:val="bottom"/>
          </w:tcPr>
          <w:p w14:paraId="56408F41"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themeColor="text1"/>
                <w:sz w:val="20"/>
                <w:szCs w:val="20"/>
              </w:rPr>
              <w:t>3.5</w:t>
            </w:r>
          </w:p>
        </w:tc>
        <w:tc>
          <w:tcPr>
            <w:tcW w:w="0" w:type="auto"/>
            <w:vAlign w:val="bottom"/>
          </w:tcPr>
          <w:p w14:paraId="05C48A02"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sz w:val="20"/>
                <w:szCs w:val="20"/>
              </w:rPr>
              <w:t>1.17</w:t>
            </w:r>
          </w:p>
        </w:tc>
      </w:tr>
      <w:tr w:rsidR="003560F3" w:rsidRPr="00F72913" w14:paraId="44DA004D" w14:textId="77777777" w:rsidTr="003560F3">
        <w:trPr>
          <w:trHeight w:hRule="exact" w:val="284"/>
          <w:jc w:val="center"/>
        </w:trPr>
        <w:tc>
          <w:tcPr>
            <w:tcW w:w="0" w:type="auto"/>
            <w:tcBorders>
              <w:top w:val="nil"/>
              <w:left w:val="nil"/>
              <w:bottom w:val="nil"/>
              <w:right w:val="nil"/>
            </w:tcBorders>
            <w:shd w:val="clear" w:color="auto" w:fill="auto"/>
            <w:noWrap/>
            <w:vAlign w:val="bottom"/>
            <w:hideMark/>
          </w:tcPr>
          <w:p w14:paraId="72426A9B"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30</w:t>
            </w:r>
          </w:p>
        </w:tc>
        <w:tc>
          <w:tcPr>
            <w:tcW w:w="0" w:type="auto"/>
            <w:vAlign w:val="bottom"/>
          </w:tcPr>
          <w:p w14:paraId="7900AEA5"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60</w:t>
            </w:r>
          </w:p>
        </w:tc>
        <w:tc>
          <w:tcPr>
            <w:tcW w:w="0" w:type="auto"/>
            <w:vAlign w:val="bottom"/>
          </w:tcPr>
          <w:p w14:paraId="2A38F757"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themeColor="text1"/>
                <w:sz w:val="20"/>
                <w:szCs w:val="20"/>
              </w:rPr>
              <w:t>4.4</w:t>
            </w:r>
          </w:p>
        </w:tc>
        <w:tc>
          <w:tcPr>
            <w:tcW w:w="0" w:type="auto"/>
            <w:vAlign w:val="bottom"/>
          </w:tcPr>
          <w:p w14:paraId="667580C5"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sz w:val="20"/>
                <w:szCs w:val="20"/>
              </w:rPr>
              <w:t>1.36</w:t>
            </w:r>
          </w:p>
        </w:tc>
      </w:tr>
      <w:tr w:rsidR="003560F3" w:rsidRPr="00F72913" w14:paraId="032CE438" w14:textId="77777777" w:rsidTr="003560F3">
        <w:trPr>
          <w:trHeight w:hRule="exact" w:val="284"/>
          <w:jc w:val="center"/>
        </w:trPr>
        <w:tc>
          <w:tcPr>
            <w:tcW w:w="0" w:type="auto"/>
            <w:tcBorders>
              <w:top w:val="nil"/>
              <w:left w:val="nil"/>
              <w:bottom w:val="nil"/>
              <w:right w:val="nil"/>
            </w:tcBorders>
            <w:shd w:val="clear" w:color="auto" w:fill="auto"/>
            <w:noWrap/>
            <w:vAlign w:val="bottom"/>
            <w:hideMark/>
          </w:tcPr>
          <w:p w14:paraId="7A4A51AD"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31</w:t>
            </w:r>
          </w:p>
        </w:tc>
        <w:tc>
          <w:tcPr>
            <w:tcW w:w="0" w:type="auto"/>
            <w:vAlign w:val="bottom"/>
          </w:tcPr>
          <w:p w14:paraId="102C5389"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38</w:t>
            </w:r>
          </w:p>
        </w:tc>
        <w:tc>
          <w:tcPr>
            <w:tcW w:w="0" w:type="auto"/>
            <w:vAlign w:val="bottom"/>
          </w:tcPr>
          <w:p w14:paraId="0F8D61A6"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themeColor="text1"/>
                <w:sz w:val="20"/>
                <w:szCs w:val="20"/>
              </w:rPr>
              <w:t>3.3</w:t>
            </w:r>
          </w:p>
        </w:tc>
        <w:tc>
          <w:tcPr>
            <w:tcW w:w="0" w:type="auto"/>
            <w:vAlign w:val="bottom"/>
          </w:tcPr>
          <w:p w14:paraId="3DE7DD98"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sz w:val="20"/>
                <w:szCs w:val="20"/>
              </w:rPr>
              <w:t>1.15</w:t>
            </w:r>
          </w:p>
        </w:tc>
      </w:tr>
      <w:tr w:rsidR="003560F3" w:rsidRPr="00F72913" w14:paraId="5E4E429F" w14:textId="77777777" w:rsidTr="003560F3">
        <w:trPr>
          <w:trHeight w:hRule="exact" w:val="284"/>
          <w:jc w:val="center"/>
        </w:trPr>
        <w:tc>
          <w:tcPr>
            <w:tcW w:w="0" w:type="auto"/>
            <w:tcBorders>
              <w:top w:val="nil"/>
              <w:left w:val="nil"/>
              <w:bottom w:val="nil"/>
              <w:right w:val="nil"/>
            </w:tcBorders>
            <w:shd w:val="clear" w:color="auto" w:fill="auto"/>
            <w:noWrap/>
            <w:vAlign w:val="bottom"/>
            <w:hideMark/>
          </w:tcPr>
          <w:p w14:paraId="6C3BDD35"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32</w:t>
            </w:r>
          </w:p>
        </w:tc>
        <w:tc>
          <w:tcPr>
            <w:tcW w:w="0" w:type="auto"/>
            <w:vAlign w:val="bottom"/>
          </w:tcPr>
          <w:p w14:paraId="4FA2222E"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55</w:t>
            </w:r>
          </w:p>
        </w:tc>
        <w:tc>
          <w:tcPr>
            <w:tcW w:w="0" w:type="auto"/>
            <w:vAlign w:val="bottom"/>
          </w:tcPr>
          <w:p w14:paraId="1A062D15"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themeColor="text1"/>
                <w:sz w:val="20"/>
                <w:szCs w:val="20"/>
              </w:rPr>
              <w:t>4.3</w:t>
            </w:r>
          </w:p>
        </w:tc>
        <w:tc>
          <w:tcPr>
            <w:tcW w:w="0" w:type="auto"/>
            <w:vAlign w:val="bottom"/>
          </w:tcPr>
          <w:p w14:paraId="79FC4775"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sz w:val="20"/>
                <w:szCs w:val="20"/>
              </w:rPr>
              <w:t>1.28</w:t>
            </w:r>
          </w:p>
        </w:tc>
      </w:tr>
      <w:tr w:rsidR="003560F3" w:rsidRPr="00F72913" w14:paraId="737B53EC" w14:textId="77777777" w:rsidTr="003560F3">
        <w:trPr>
          <w:trHeight w:hRule="exact" w:val="284"/>
          <w:jc w:val="center"/>
        </w:trPr>
        <w:tc>
          <w:tcPr>
            <w:tcW w:w="0" w:type="auto"/>
            <w:tcBorders>
              <w:top w:val="nil"/>
              <w:left w:val="nil"/>
              <w:bottom w:val="nil"/>
              <w:right w:val="nil"/>
            </w:tcBorders>
            <w:shd w:val="clear" w:color="auto" w:fill="auto"/>
            <w:noWrap/>
            <w:vAlign w:val="bottom"/>
            <w:hideMark/>
          </w:tcPr>
          <w:p w14:paraId="7B5EB5FC"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33</w:t>
            </w:r>
          </w:p>
        </w:tc>
        <w:tc>
          <w:tcPr>
            <w:tcW w:w="0" w:type="auto"/>
            <w:vAlign w:val="bottom"/>
          </w:tcPr>
          <w:p w14:paraId="7B7877C9"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50</w:t>
            </w:r>
          </w:p>
        </w:tc>
        <w:tc>
          <w:tcPr>
            <w:tcW w:w="0" w:type="auto"/>
            <w:vAlign w:val="bottom"/>
          </w:tcPr>
          <w:p w14:paraId="579841F2"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themeColor="text1"/>
                <w:sz w:val="20"/>
                <w:szCs w:val="20"/>
              </w:rPr>
              <w:t>6.4</w:t>
            </w:r>
          </w:p>
        </w:tc>
        <w:tc>
          <w:tcPr>
            <w:tcW w:w="0" w:type="auto"/>
            <w:vAlign w:val="bottom"/>
          </w:tcPr>
          <w:p w14:paraId="0726B85C"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sz w:val="20"/>
                <w:szCs w:val="20"/>
              </w:rPr>
              <w:t>0.78</w:t>
            </w:r>
          </w:p>
        </w:tc>
      </w:tr>
      <w:tr w:rsidR="003560F3" w:rsidRPr="00F72913" w14:paraId="4951605A" w14:textId="77777777" w:rsidTr="003560F3">
        <w:trPr>
          <w:trHeight w:hRule="exact" w:val="284"/>
          <w:jc w:val="center"/>
        </w:trPr>
        <w:tc>
          <w:tcPr>
            <w:tcW w:w="0" w:type="auto"/>
            <w:tcBorders>
              <w:top w:val="nil"/>
              <w:left w:val="nil"/>
              <w:bottom w:val="nil"/>
              <w:right w:val="nil"/>
            </w:tcBorders>
            <w:shd w:val="clear" w:color="auto" w:fill="auto"/>
            <w:noWrap/>
            <w:vAlign w:val="bottom"/>
            <w:hideMark/>
          </w:tcPr>
          <w:p w14:paraId="5D4F6EE8"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34</w:t>
            </w:r>
          </w:p>
        </w:tc>
        <w:tc>
          <w:tcPr>
            <w:tcW w:w="0" w:type="auto"/>
            <w:vAlign w:val="bottom"/>
          </w:tcPr>
          <w:p w14:paraId="4B5EA2F5"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71</w:t>
            </w:r>
          </w:p>
        </w:tc>
        <w:tc>
          <w:tcPr>
            <w:tcW w:w="0" w:type="auto"/>
            <w:vAlign w:val="bottom"/>
          </w:tcPr>
          <w:p w14:paraId="089E6155"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themeColor="text1"/>
                <w:sz w:val="20"/>
                <w:szCs w:val="20"/>
              </w:rPr>
              <w:t>10</w:t>
            </w:r>
          </w:p>
        </w:tc>
        <w:tc>
          <w:tcPr>
            <w:tcW w:w="0" w:type="auto"/>
            <w:vAlign w:val="bottom"/>
          </w:tcPr>
          <w:p w14:paraId="3F08A291"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sz w:val="20"/>
                <w:szCs w:val="20"/>
              </w:rPr>
              <w:t>0.71</w:t>
            </w:r>
          </w:p>
        </w:tc>
      </w:tr>
      <w:tr w:rsidR="003560F3" w:rsidRPr="00F72913" w14:paraId="3920CFE4" w14:textId="77777777" w:rsidTr="003560F3">
        <w:trPr>
          <w:trHeight w:hRule="exact" w:val="284"/>
          <w:jc w:val="center"/>
        </w:trPr>
        <w:tc>
          <w:tcPr>
            <w:tcW w:w="0" w:type="auto"/>
            <w:tcBorders>
              <w:top w:val="nil"/>
              <w:left w:val="nil"/>
              <w:bottom w:val="nil"/>
              <w:right w:val="nil"/>
            </w:tcBorders>
            <w:shd w:val="clear" w:color="auto" w:fill="auto"/>
            <w:noWrap/>
            <w:vAlign w:val="bottom"/>
            <w:hideMark/>
          </w:tcPr>
          <w:p w14:paraId="51EA4811"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35</w:t>
            </w:r>
          </w:p>
        </w:tc>
        <w:tc>
          <w:tcPr>
            <w:tcW w:w="0" w:type="auto"/>
            <w:vAlign w:val="bottom"/>
          </w:tcPr>
          <w:p w14:paraId="23DB992E"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72</w:t>
            </w:r>
          </w:p>
        </w:tc>
        <w:tc>
          <w:tcPr>
            <w:tcW w:w="0" w:type="auto"/>
            <w:vAlign w:val="bottom"/>
          </w:tcPr>
          <w:p w14:paraId="3A904DDB"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themeColor="text1"/>
                <w:sz w:val="20"/>
                <w:szCs w:val="20"/>
              </w:rPr>
              <w:t>8.8</w:t>
            </w:r>
          </w:p>
        </w:tc>
        <w:tc>
          <w:tcPr>
            <w:tcW w:w="0" w:type="auto"/>
            <w:vAlign w:val="bottom"/>
          </w:tcPr>
          <w:p w14:paraId="4D07A3B9"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sz w:val="20"/>
                <w:szCs w:val="20"/>
              </w:rPr>
              <w:t>0.82</w:t>
            </w:r>
          </w:p>
        </w:tc>
      </w:tr>
      <w:tr w:rsidR="003560F3" w:rsidRPr="00F72913" w14:paraId="446DF48F" w14:textId="77777777" w:rsidTr="003560F3">
        <w:trPr>
          <w:trHeight w:hRule="exact" w:val="284"/>
          <w:jc w:val="center"/>
        </w:trPr>
        <w:tc>
          <w:tcPr>
            <w:tcW w:w="0" w:type="auto"/>
            <w:tcBorders>
              <w:top w:val="nil"/>
              <w:left w:val="nil"/>
              <w:bottom w:val="nil"/>
              <w:right w:val="nil"/>
            </w:tcBorders>
            <w:shd w:val="clear" w:color="auto" w:fill="auto"/>
            <w:noWrap/>
            <w:vAlign w:val="bottom"/>
            <w:hideMark/>
          </w:tcPr>
          <w:p w14:paraId="3AD435F2"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36</w:t>
            </w:r>
          </w:p>
        </w:tc>
        <w:tc>
          <w:tcPr>
            <w:tcW w:w="0" w:type="auto"/>
            <w:vAlign w:val="bottom"/>
          </w:tcPr>
          <w:p w14:paraId="7A264FC4"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81</w:t>
            </w:r>
          </w:p>
        </w:tc>
        <w:tc>
          <w:tcPr>
            <w:tcW w:w="0" w:type="auto"/>
            <w:vAlign w:val="bottom"/>
          </w:tcPr>
          <w:p w14:paraId="2ACEFDA7"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themeColor="text1"/>
                <w:sz w:val="20"/>
                <w:szCs w:val="20"/>
              </w:rPr>
              <w:t>7.7</w:t>
            </w:r>
          </w:p>
        </w:tc>
        <w:tc>
          <w:tcPr>
            <w:tcW w:w="0" w:type="auto"/>
            <w:vAlign w:val="bottom"/>
          </w:tcPr>
          <w:p w14:paraId="61E5B56D"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sz w:val="20"/>
                <w:szCs w:val="20"/>
              </w:rPr>
              <w:t>1.05</w:t>
            </w:r>
          </w:p>
        </w:tc>
      </w:tr>
      <w:tr w:rsidR="003560F3" w:rsidRPr="00F72913" w14:paraId="5DD10C6A" w14:textId="77777777" w:rsidTr="003560F3">
        <w:trPr>
          <w:trHeight w:hRule="exact" w:val="284"/>
          <w:jc w:val="center"/>
        </w:trPr>
        <w:tc>
          <w:tcPr>
            <w:tcW w:w="0" w:type="auto"/>
            <w:tcBorders>
              <w:top w:val="nil"/>
              <w:left w:val="nil"/>
              <w:bottom w:val="nil"/>
              <w:right w:val="nil"/>
            </w:tcBorders>
            <w:shd w:val="clear" w:color="auto" w:fill="auto"/>
            <w:noWrap/>
            <w:vAlign w:val="bottom"/>
            <w:hideMark/>
          </w:tcPr>
          <w:p w14:paraId="494BE33F"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37</w:t>
            </w:r>
          </w:p>
        </w:tc>
        <w:tc>
          <w:tcPr>
            <w:tcW w:w="0" w:type="auto"/>
            <w:vAlign w:val="bottom"/>
          </w:tcPr>
          <w:p w14:paraId="7F59C4CB"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100</w:t>
            </w:r>
          </w:p>
        </w:tc>
        <w:tc>
          <w:tcPr>
            <w:tcW w:w="0" w:type="auto"/>
            <w:vAlign w:val="bottom"/>
          </w:tcPr>
          <w:p w14:paraId="31DFA8F1"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themeColor="text1"/>
                <w:sz w:val="20"/>
                <w:szCs w:val="20"/>
              </w:rPr>
              <w:t>9.1</w:t>
            </w:r>
          </w:p>
        </w:tc>
        <w:tc>
          <w:tcPr>
            <w:tcW w:w="0" w:type="auto"/>
            <w:vAlign w:val="bottom"/>
          </w:tcPr>
          <w:p w14:paraId="6C60EF81"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sz w:val="20"/>
                <w:szCs w:val="20"/>
              </w:rPr>
              <w:t>1.10</w:t>
            </w:r>
          </w:p>
        </w:tc>
      </w:tr>
      <w:tr w:rsidR="003560F3" w:rsidRPr="00F72913" w14:paraId="0FD3C702" w14:textId="77777777" w:rsidTr="003560F3">
        <w:trPr>
          <w:trHeight w:hRule="exact" w:val="284"/>
          <w:jc w:val="center"/>
        </w:trPr>
        <w:tc>
          <w:tcPr>
            <w:tcW w:w="0" w:type="auto"/>
            <w:tcBorders>
              <w:top w:val="nil"/>
              <w:left w:val="nil"/>
              <w:bottom w:val="nil"/>
              <w:right w:val="nil"/>
            </w:tcBorders>
            <w:shd w:val="clear" w:color="auto" w:fill="auto"/>
            <w:noWrap/>
            <w:vAlign w:val="bottom"/>
            <w:hideMark/>
          </w:tcPr>
          <w:p w14:paraId="37D635B8"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38</w:t>
            </w:r>
          </w:p>
        </w:tc>
        <w:tc>
          <w:tcPr>
            <w:tcW w:w="0" w:type="auto"/>
            <w:vAlign w:val="bottom"/>
          </w:tcPr>
          <w:p w14:paraId="2FD7AD4F"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63</w:t>
            </w:r>
          </w:p>
        </w:tc>
        <w:tc>
          <w:tcPr>
            <w:tcW w:w="0" w:type="auto"/>
            <w:vAlign w:val="bottom"/>
          </w:tcPr>
          <w:p w14:paraId="002084E6"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themeColor="text1"/>
                <w:sz w:val="20"/>
                <w:szCs w:val="20"/>
              </w:rPr>
              <w:t>5.2</w:t>
            </w:r>
          </w:p>
        </w:tc>
        <w:tc>
          <w:tcPr>
            <w:tcW w:w="0" w:type="auto"/>
            <w:vAlign w:val="bottom"/>
          </w:tcPr>
          <w:p w14:paraId="7A970CD2"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sz w:val="20"/>
                <w:szCs w:val="20"/>
              </w:rPr>
              <w:t>1.21</w:t>
            </w:r>
          </w:p>
        </w:tc>
      </w:tr>
      <w:tr w:rsidR="003560F3" w:rsidRPr="00F72913" w14:paraId="178388B7" w14:textId="77777777" w:rsidTr="003560F3">
        <w:trPr>
          <w:trHeight w:hRule="exact" w:val="284"/>
          <w:jc w:val="center"/>
        </w:trPr>
        <w:tc>
          <w:tcPr>
            <w:tcW w:w="0" w:type="auto"/>
            <w:tcBorders>
              <w:top w:val="nil"/>
              <w:left w:val="nil"/>
              <w:bottom w:val="nil"/>
              <w:right w:val="nil"/>
            </w:tcBorders>
            <w:shd w:val="clear" w:color="auto" w:fill="auto"/>
            <w:noWrap/>
            <w:vAlign w:val="bottom"/>
            <w:hideMark/>
          </w:tcPr>
          <w:p w14:paraId="4A865D2F"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39</w:t>
            </w:r>
          </w:p>
        </w:tc>
        <w:tc>
          <w:tcPr>
            <w:tcW w:w="0" w:type="auto"/>
            <w:vAlign w:val="bottom"/>
          </w:tcPr>
          <w:p w14:paraId="1FB1BC87"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62</w:t>
            </w:r>
          </w:p>
        </w:tc>
        <w:tc>
          <w:tcPr>
            <w:tcW w:w="0" w:type="auto"/>
            <w:vAlign w:val="bottom"/>
          </w:tcPr>
          <w:p w14:paraId="009A4277"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themeColor="text1"/>
                <w:sz w:val="20"/>
                <w:szCs w:val="20"/>
              </w:rPr>
              <w:t>6.1</w:t>
            </w:r>
          </w:p>
        </w:tc>
        <w:tc>
          <w:tcPr>
            <w:tcW w:w="0" w:type="auto"/>
            <w:vAlign w:val="bottom"/>
          </w:tcPr>
          <w:p w14:paraId="38F48448"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sz w:val="20"/>
                <w:szCs w:val="20"/>
              </w:rPr>
              <w:t>1.02</w:t>
            </w:r>
          </w:p>
        </w:tc>
      </w:tr>
      <w:tr w:rsidR="003560F3" w:rsidRPr="00F72913" w14:paraId="18C7367F" w14:textId="77777777" w:rsidTr="003560F3">
        <w:trPr>
          <w:trHeight w:hRule="exact" w:val="284"/>
          <w:jc w:val="center"/>
        </w:trPr>
        <w:tc>
          <w:tcPr>
            <w:tcW w:w="0" w:type="auto"/>
            <w:tcBorders>
              <w:top w:val="nil"/>
              <w:left w:val="nil"/>
              <w:bottom w:val="nil"/>
              <w:right w:val="nil"/>
            </w:tcBorders>
            <w:shd w:val="clear" w:color="auto" w:fill="auto"/>
            <w:noWrap/>
            <w:vAlign w:val="bottom"/>
            <w:hideMark/>
          </w:tcPr>
          <w:p w14:paraId="2C208928"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40</w:t>
            </w:r>
          </w:p>
        </w:tc>
        <w:tc>
          <w:tcPr>
            <w:tcW w:w="0" w:type="auto"/>
            <w:vAlign w:val="bottom"/>
          </w:tcPr>
          <w:p w14:paraId="773A919A"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96</w:t>
            </w:r>
          </w:p>
        </w:tc>
        <w:tc>
          <w:tcPr>
            <w:tcW w:w="0" w:type="auto"/>
            <w:vAlign w:val="bottom"/>
          </w:tcPr>
          <w:p w14:paraId="1CF0CB7D"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themeColor="text1"/>
                <w:sz w:val="20"/>
                <w:szCs w:val="20"/>
              </w:rPr>
              <w:t>6.9</w:t>
            </w:r>
          </w:p>
        </w:tc>
        <w:tc>
          <w:tcPr>
            <w:tcW w:w="0" w:type="auto"/>
            <w:vAlign w:val="bottom"/>
          </w:tcPr>
          <w:p w14:paraId="5CBB4EB4"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sz w:val="20"/>
                <w:szCs w:val="20"/>
              </w:rPr>
              <w:t>1.39</w:t>
            </w:r>
          </w:p>
        </w:tc>
      </w:tr>
      <w:tr w:rsidR="003560F3" w:rsidRPr="00F72913" w14:paraId="1FD59703" w14:textId="77777777" w:rsidTr="003560F3">
        <w:trPr>
          <w:trHeight w:hRule="exact" w:val="284"/>
          <w:jc w:val="center"/>
        </w:trPr>
        <w:tc>
          <w:tcPr>
            <w:tcW w:w="0" w:type="auto"/>
            <w:tcBorders>
              <w:top w:val="nil"/>
              <w:left w:val="nil"/>
              <w:bottom w:val="nil"/>
              <w:right w:val="nil"/>
            </w:tcBorders>
            <w:shd w:val="clear" w:color="auto" w:fill="auto"/>
            <w:noWrap/>
            <w:vAlign w:val="bottom"/>
            <w:hideMark/>
          </w:tcPr>
          <w:p w14:paraId="2D825737"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41</w:t>
            </w:r>
          </w:p>
        </w:tc>
        <w:tc>
          <w:tcPr>
            <w:tcW w:w="0" w:type="auto"/>
            <w:vAlign w:val="bottom"/>
          </w:tcPr>
          <w:p w14:paraId="7C58B1D8" w14:textId="77777777" w:rsidR="003560F3" w:rsidRPr="00F72913" w:rsidRDefault="003560F3" w:rsidP="003560F3">
            <w:pPr>
              <w:jc w:val="center"/>
              <w:rPr>
                <w:rFonts w:ascii="Times New Roman" w:eastAsia="Times New Roman" w:hAnsi="Times New Roman" w:cs="Times New Roman"/>
                <w:color w:val="000000"/>
                <w:sz w:val="20"/>
                <w:szCs w:val="20"/>
              </w:rPr>
            </w:pPr>
            <w:r w:rsidRPr="00F72913">
              <w:rPr>
                <w:rFonts w:ascii="Times New Roman" w:eastAsia="Times New Roman" w:hAnsi="Times New Roman" w:cs="Times New Roman"/>
                <w:color w:val="000000"/>
                <w:sz w:val="20"/>
                <w:szCs w:val="20"/>
              </w:rPr>
              <w:t>99</w:t>
            </w:r>
          </w:p>
        </w:tc>
        <w:tc>
          <w:tcPr>
            <w:tcW w:w="0" w:type="auto"/>
            <w:vAlign w:val="bottom"/>
          </w:tcPr>
          <w:p w14:paraId="71AB95A4"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themeColor="text1"/>
                <w:sz w:val="20"/>
                <w:szCs w:val="20"/>
              </w:rPr>
              <w:t>8.7</w:t>
            </w:r>
          </w:p>
        </w:tc>
        <w:tc>
          <w:tcPr>
            <w:tcW w:w="0" w:type="auto"/>
            <w:vAlign w:val="bottom"/>
          </w:tcPr>
          <w:p w14:paraId="5E989D40" w14:textId="77777777" w:rsidR="003560F3" w:rsidRPr="00F72913" w:rsidRDefault="003560F3" w:rsidP="003560F3">
            <w:pPr>
              <w:jc w:val="center"/>
              <w:rPr>
                <w:rFonts w:ascii="Times New Roman" w:eastAsia="Times New Roman" w:hAnsi="Times New Roman" w:cs="Times New Roman"/>
                <w:color w:val="000000" w:themeColor="text1"/>
                <w:sz w:val="20"/>
                <w:szCs w:val="20"/>
              </w:rPr>
            </w:pPr>
            <w:r w:rsidRPr="00F72913">
              <w:rPr>
                <w:rFonts w:ascii="Times New Roman" w:eastAsia="Times New Roman" w:hAnsi="Times New Roman" w:cs="Times New Roman"/>
                <w:color w:val="000000"/>
                <w:sz w:val="20"/>
                <w:szCs w:val="20"/>
              </w:rPr>
              <w:t>1.14</w:t>
            </w:r>
          </w:p>
        </w:tc>
      </w:tr>
    </w:tbl>
    <w:p w14:paraId="600F241B" w14:textId="77777777" w:rsidR="003560F3" w:rsidRPr="007F70D0" w:rsidRDefault="003560F3" w:rsidP="003560F3">
      <w:pPr>
        <w:sectPr w:rsidR="003560F3" w:rsidRPr="007F70D0" w:rsidSect="00F14D98">
          <w:footerReference w:type="even" r:id="rId8"/>
          <w:footerReference w:type="default" r:id="rId9"/>
          <w:pgSz w:w="11900" w:h="16840"/>
          <w:pgMar w:top="1418" w:right="1134" w:bottom="1134" w:left="1418" w:header="709" w:footer="709" w:gutter="0"/>
          <w:cols w:space="708"/>
        </w:sectPr>
      </w:pPr>
      <w:bookmarkStart w:id="0" w:name="_GoBack"/>
      <w:bookmarkEnd w:id="0"/>
    </w:p>
    <w:tbl>
      <w:tblPr>
        <w:tblW w:w="2404" w:type="dxa"/>
        <w:tblInd w:w="108" w:type="dxa"/>
        <w:tblLook w:val="04A0" w:firstRow="1" w:lastRow="0" w:firstColumn="1" w:lastColumn="0" w:noHBand="0" w:noVBand="1"/>
      </w:tblPr>
      <w:tblGrid>
        <w:gridCol w:w="1202"/>
        <w:gridCol w:w="1202"/>
      </w:tblGrid>
      <w:tr w:rsidR="003560F3" w:rsidRPr="00151A83" w14:paraId="53473D6B" w14:textId="77777777" w:rsidTr="003560F3">
        <w:trPr>
          <w:trHeight w:val="227"/>
        </w:trPr>
        <w:tc>
          <w:tcPr>
            <w:tcW w:w="1202" w:type="dxa"/>
            <w:tcBorders>
              <w:top w:val="nil"/>
              <w:left w:val="nil"/>
              <w:bottom w:val="single" w:sz="4" w:space="0" w:color="auto"/>
              <w:right w:val="nil"/>
            </w:tcBorders>
          </w:tcPr>
          <w:p w14:paraId="60920FA2" w14:textId="77777777" w:rsidR="003560F3" w:rsidRPr="00151A83" w:rsidRDefault="003560F3" w:rsidP="003560F3">
            <w:pPr>
              <w:ind w:right="351"/>
              <w:jc w:val="center"/>
              <w:rPr>
                <w:rFonts w:ascii="Calibri" w:eastAsia="Times New Roman" w:hAnsi="Calibri" w:cs="Times New Roman"/>
                <w:b/>
                <w:bCs/>
                <w:color w:val="000000"/>
                <w:sz w:val="16"/>
                <w:szCs w:val="16"/>
                <w:lang w:val="en-US"/>
              </w:rPr>
            </w:pPr>
            <w:r w:rsidRPr="00151A83">
              <w:rPr>
                <w:rFonts w:ascii="Calibri" w:eastAsia="Times New Roman" w:hAnsi="Calibri" w:cs="Times New Roman"/>
                <w:b/>
                <w:bCs/>
                <w:color w:val="000000"/>
                <w:sz w:val="16"/>
                <w:szCs w:val="16"/>
                <w:lang w:val="en-US"/>
              </w:rPr>
              <w:lastRenderedPageBreak/>
              <w:t>Hair</w:t>
            </w:r>
            <w:r>
              <w:rPr>
                <w:rFonts w:ascii="Calibri" w:eastAsia="Times New Roman" w:hAnsi="Calibri" w:cs="Times New Roman"/>
                <w:b/>
                <w:bCs/>
                <w:color w:val="000000"/>
                <w:sz w:val="16"/>
                <w:szCs w:val="16"/>
                <w:lang w:val="en-US"/>
              </w:rPr>
              <w:t xml:space="preserve"> sample</w:t>
            </w:r>
          </w:p>
        </w:tc>
        <w:tc>
          <w:tcPr>
            <w:tcW w:w="1202" w:type="dxa"/>
            <w:tcBorders>
              <w:top w:val="nil"/>
              <w:left w:val="nil"/>
              <w:bottom w:val="single" w:sz="4" w:space="0" w:color="auto"/>
              <w:right w:val="nil"/>
            </w:tcBorders>
            <w:shd w:val="clear" w:color="auto" w:fill="auto"/>
            <w:noWrap/>
            <w:vAlign w:val="center"/>
            <w:hideMark/>
          </w:tcPr>
          <w:p w14:paraId="5E6E9497" w14:textId="77777777" w:rsidR="003560F3" w:rsidRPr="00151A83" w:rsidRDefault="003560F3" w:rsidP="003560F3">
            <w:pPr>
              <w:ind w:right="351"/>
              <w:jc w:val="center"/>
              <w:rPr>
                <w:rFonts w:ascii="Calibri" w:eastAsia="Times New Roman" w:hAnsi="Calibri" w:cs="Times New Roman"/>
                <w:b/>
                <w:bCs/>
                <w:color w:val="000000"/>
                <w:sz w:val="16"/>
                <w:szCs w:val="16"/>
                <w:lang w:val="en-US"/>
              </w:rPr>
            </w:pPr>
            <w:r w:rsidRPr="00151A83">
              <w:rPr>
                <w:rFonts w:ascii="Calibri" w:eastAsia="Times New Roman" w:hAnsi="Calibri" w:cs="Times New Roman"/>
                <w:b/>
                <w:bCs/>
                <w:color w:val="000000"/>
                <w:sz w:val="16"/>
                <w:szCs w:val="16"/>
                <w:lang w:val="en-US"/>
              </w:rPr>
              <w:t>Root gap</w:t>
            </w:r>
            <w:r>
              <w:rPr>
                <w:rFonts w:ascii="Calibri" w:eastAsia="Times New Roman" w:hAnsi="Calibri" w:cs="Times New Roman"/>
                <w:b/>
                <w:bCs/>
                <w:color w:val="000000"/>
                <w:sz w:val="16"/>
                <w:szCs w:val="16"/>
                <w:lang w:val="en-US"/>
              </w:rPr>
              <w:t xml:space="preserve"> cm</w:t>
            </w:r>
          </w:p>
        </w:tc>
      </w:tr>
      <w:tr w:rsidR="003560F3" w:rsidRPr="00151A83" w14:paraId="6C3131A1" w14:textId="77777777" w:rsidTr="003560F3">
        <w:trPr>
          <w:trHeight w:val="170"/>
        </w:trPr>
        <w:tc>
          <w:tcPr>
            <w:tcW w:w="1202" w:type="dxa"/>
            <w:tcBorders>
              <w:top w:val="nil"/>
              <w:left w:val="nil"/>
              <w:bottom w:val="nil"/>
              <w:right w:val="nil"/>
            </w:tcBorders>
            <w:tcMar>
              <w:left w:w="85" w:type="dxa"/>
              <w:right w:w="85" w:type="dxa"/>
            </w:tcMar>
            <w:vAlign w:val="center"/>
          </w:tcPr>
          <w:p w14:paraId="6F0C2688"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w:t>
            </w:r>
          </w:p>
        </w:tc>
        <w:tc>
          <w:tcPr>
            <w:tcW w:w="1202" w:type="dxa"/>
            <w:tcBorders>
              <w:top w:val="nil"/>
              <w:left w:val="nil"/>
              <w:bottom w:val="nil"/>
              <w:right w:val="nil"/>
            </w:tcBorders>
            <w:shd w:val="clear" w:color="auto" w:fill="auto"/>
            <w:tcMar>
              <w:left w:w="85" w:type="dxa"/>
              <w:right w:w="85" w:type="dxa"/>
            </w:tcMar>
            <w:vAlign w:val="center"/>
            <w:hideMark/>
          </w:tcPr>
          <w:p w14:paraId="402F287E"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1.7</w:t>
            </w:r>
          </w:p>
        </w:tc>
      </w:tr>
      <w:tr w:rsidR="003560F3" w:rsidRPr="00151A83" w14:paraId="6ED7C4BE" w14:textId="77777777" w:rsidTr="003560F3">
        <w:trPr>
          <w:trHeight w:val="170"/>
        </w:trPr>
        <w:tc>
          <w:tcPr>
            <w:tcW w:w="1202" w:type="dxa"/>
            <w:tcBorders>
              <w:top w:val="nil"/>
              <w:left w:val="nil"/>
              <w:bottom w:val="nil"/>
              <w:right w:val="nil"/>
            </w:tcBorders>
            <w:tcMar>
              <w:left w:w="85" w:type="dxa"/>
              <w:right w:w="85" w:type="dxa"/>
            </w:tcMar>
            <w:vAlign w:val="center"/>
          </w:tcPr>
          <w:p w14:paraId="3649CEBF"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2</w:t>
            </w:r>
          </w:p>
        </w:tc>
        <w:tc>
          <w:tcPr>
            <w:tcW w:w="1202" w:type="dxa"/>
            <w:tcBorders>
              <w:top w:val="nil"/>
              <w:left w:val="nil"/>
              <w:bottom w:val="nil"/>
              <w:right w:val="nil"/>
            </w:tcBorders>
            <w:shd w:val="clear" w:color="auto" w:fill="auto"/>
            <w:tcMar>
              <w:left w:w="85" w:type="dxa"/>
              <w:right w:w="85" w:type="dxa"/>
            </w:tcMar>
            <w:vAlign w:val="center"/>
            <w:hideMark/>
          </w:tcPr>
          <w:p w14:paraId="488D4689"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0.8</w:t>
            </w:r>
          </w:p>
        </w:tc>
      </w:tr>
      <w:tr w:rsidR="003560F3" w:rsidRPr="00151A83" w14:paraId="29F39C1E" w14:textId="77777777" w:rsidTr="003560F3">
        <w:trPr>
          <w:trHeight w:val="170"/>
        </w:trPr>
        <w:tc>
          <w:tcPr>
            <w:tcW w:w="1202" w:type="dxa"/>
            <w:tcBorders>
              <w:top w:val="nil"/>
              <w:left w:val="nil"/>
              <w:bottom w:val="nil"/>
              <w:right w:val="nil"/>
            </w:tcBorders>
            <w:tcMar>
              <w:left w:w="85" w:type="dxa"/>
              <w:right w:w="85" w:type="dxa"/>
            </w:tcMar>
            <w:vAlign w:val="center"/>
          </w:tcPr>
          <w:p w14:paraId="66A39818"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3</w:t>
            </w:r>
          </w:p>
        </w:tc>
        <w:tc>
          <w:tcPr>
            <w:tcW w:w="1202" w:type="dxa"/>
            <w:tcBorders>
              <w:top w:val="nil"/>
              <w:left w:val="nil"/>
              <w:bottom w:val="nil"/>
              <w:right w:val="nil"/>
            </w:tcBorders>
            <w:shd w:val="clear" w:color="auto" w:fill="auto"/>
            <w:tcMar>
              <w:left w:w="85" w:type="dxa"/>
              <w:right w:w="85" w:type="dxa"/>
            </w:tcMar>
            <w:vAlign w:val="center"/>
            <w:hideMark/>
          </w:tcPr>
          <w:p w14:paraId="2D0EC04A"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0.6</w:t>
            </w:r>
          </w:p>
        </w:tc>
      </w:tr>
      <w:tr w:rsidR="003560F3" w:rsidRPr="00151A83" w14:paraId="53810F74" w14:textId="77777777" w:rsidTr="003560F3">
        <w:trPr>
          <w:trHeight w:val="170"/>
        </w:trPr>
        <w:tc>
          <w:tcPr>
            <w:tcW w:w="1202" w:type="dxa"/>
            <w:tcBorders>
              <w:top w:val="nil"/>
              <w:left w:val="nil"/>
              <w:bottom w:val="nil"/>
              <w:right w:val="nil"/>
            </w:tcBorders>
            <w:tcMar>
              <w:left w:w="85" w:type="dxa"/>
              <w:right w:w="85" w:type="dxa"/>
            </w:tcMar>
            <w:vAlign w:val="center"/>
          </w:tcPr>
          <w:p w14:paraId="01B8FE73"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4</w:t>
            </w:r>
          </w:p>
        </w:tc>
        <w:tc>
          <w:tcPr>
            <w:tcW w:w="1202" w:type="dxa"/>
            <w:tcBorders>
              <w:top w:val="nil"/>
              <w:left w:val="nil"/>
              <w:bottom w:val="nil"/>
              <w:right w:val="nil"/>
            </w:tcBorders>
            <w:shd w:val="clear" w:color="auto" w:fill="auto"/>
            <w:tcMar>
              <w:left w:w="85" w:type="dxa"/>
              <w:right w:w="85" w:type="dxa"/>
            </w:tcMar>
            <w:vAlign w:val="center"/>
            <w:hideMark/>
          </w:tcPr>
          <w:p w14:paraId="31062332"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2.2</w:t>
            </w:r>
          </w:p>
        </w:tc>
      </w:tr>
      <w:tr w:rsidR="003560F3" w:rsidRPr="00151A83" w14:paraId="07792C46" w14:textId="77777777" w:rsidTr="003560F3">
        <w:trPr>
          <w:trHeight w:val="170"/>
        </w:trPr>
        <w:tc>
          <w:tcPr>
            <w:tcW w:w="1202" w:type="dxa"/>
            <w:tcBorders>
              <w:top w:val="nil"/>
              <w:left w:val="nil"/>
              <w:bottom w:val="nil"/>
              <w:right w:val="nil"/>
            </w:tcBorders>
            <w:tcMar>
              <w:left w:w="85" w:type="dxa"/>
              <w:right w:w="85" w:type="dxa"/>
            </w:tcMar>
            <w:vAlign w:val="center"/>
          </w:tcPr>
          <w:p w14:paraId="193AC144"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5</w:t>
            </w:r>
          </w:p>
        </w:tc>
        <w:tc>
          <w:tcPr>
            <w:tcW w:w="1202" w:type="dxa"/>
            <w:tcBorders>
              <w:top w:val="nil"/>
              <w:left w:val="nil"/>
              <w:bottom w:val="nil"/>
              <w:right w:val="nil"/>
            </w:tcBorders>
            <w:shd w:val="clear" w:color="auto" w:fill="auto"/>
            <w:tcMar>
              <w:left w:w="85" w:type="dxa"/>
              <w:right w:w="85" w:type="dxa"/>
            </w:tcMar>
            <w:vAlign w:val="center"/>
            <w:hideMark/>
          </w:tcPr>
          <w:p w14:paraId="7E15054C"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1.9</w:t>
            </w:r>
          </w:p>
        </w:tc>
      </w:tr>
      <w:tr w:rsidR="003560F3" w:rsidRPr="00151A83" w14:paraId="6A887670" w14:textId="77777777" w:rsidTr="003560F3">
        <w:trPr>
          <w:trHeight w:val="170"/>
        </w:trPr>
        <w:tc>
          <w:tcPr>
            <w:tcW w:w="1202" w:type="dxa"/>
            <w:tcBorders>
              <w:top w:val="nil"/>
              <w:left w:val="nil"/>
              <w:bottom w:val="nil"/>
              <w:right w:val="nil"/>
            </w:tcBorders>
            <w:tcMar>
              <w:left w:w="85" w:type="dxa"/>
              <w:right w:w="85" w:type="dxa"/>
            </w:tcMar>
            <w:vAlign w:val="center"/>
          </w:tcPr>
          <w:p w14:paraId="4EA4300D"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6</w:t>
            </w:r>
          </w:p>
        </w:tc>
        <w:tc>
          <w:tcPr>
            <w:tcW w:w="1202" w:type="dxa"/>
            <w:tcBorders>
              <w:top w:val="nil"/>
              <w:left w:val="nil"/>
              <w:bottom w:val="nil"/>
              <w:right w:val="nil"/>
            </w:tcBorders>
            <w:shd w:val="clear" w:color="auto" w:fill="auto"/>
            <w:tcMar>
              <w:left w:w="85" w:type="dxa"/>
              <w:right w:w="85" w:type="dxa"/>
            </w:tcMar>
            <w:vAlign w:val="center"/>
            <w:hideMark/>
          </w:tcPr>
          <w:p w14:paraId="0BD44C86"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2.1</w:t>
            </w:r>
          </w:p>
        </w:tc>
      </w:tr>
      <w:tr w:rsidR="003560F3" w:rsidRPr="00151A83" w14:paraId="0ACAE1DC" w14:textId="77777777" w:rsidTr="003560F3">
        <w:trPr>
          <w:trHeight w:val="170"/>
        </w:trPr>
        <w:tc>
          <w:tcPr>
            <w:tcW w:w="1202" w:type="dxa"/>
            <w:tcBorders>
              <w:top w:val="nil"/>
              <w:left w:val="nil"/>
              <w:bottom w:val="nil"/>
              <w:right w:val="nil"/>
            </w:tcBorders>
            <w:tcMar>
              <w:left w:w="85" w:type="dxa"/>
              <w:right w:w="85" w:type="dxa"/>
            </w:tcMar>
            <w:vAlign w:val="center"/>
          </w:tcPr>
          <w:p w14:paraId="103484A7"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7</w:t>
            </w:r>
          </w:p>
        </w:tc>
        <w:tc>
          <w:tcPr>
            <w:tcW w:w="1202" w:type="dxa"/>
            <w:tcBorders>
              <w:top w:val="nil"/>
              <w:left w:val="nil"/>
              <w:bottom w:val="nil"/>
              <w:right w:val="nil"/>
            </w:tcBorders>
            <w:shd w:val="clear" w:color="auto" w:fill="auto"/>
            <w:tcMar>
              <w:left w:w="85" w:type="dxa"/>
              <w:right w:w="85" w:type="dxa"/>
            </w:tcMar>
            <w:vAlign w:val="center"/>
            <w:hideMark/>
          </w:tcPr>
          <w:p w14:paraId="49D1A59A"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1.3</w:t>
            </w:r>
          </w:p>
        </w:tc>
      </w:tr>
      <w:tr w:rsidR="003560F3" w:rsidRPr="00151A83" w14:paraId="1D1475D8" w14:textId="77777777" w:rsidTr="003560F3">
        <w:trPr>
          <w:trHeight w:val="170"/>
        </w:trPr>
        <w:tc>
          <w:tcPr>
            <w:tcW w:w="1202" w:type="dxa"/>
            <w:tcBorders>
              <w:top w:val="nil"/>
              <w:left w:val="nil"/>
              <w:bottom w:val="nil"/>
              <w:right w:val="nil"/>
            </w:tcBorders>
            <w:tcMar>
              <w:left w:w="85" w:type="dxa"/>
              <w:right w:w="85" w:type="dxa"/>
            </w:tcMar>
            <w:vAlign w:val="center"/>
          </w:tcPr>
          <w:p w14:paraId="24477164"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8</w:t>
            </w:r>
          </w:p>
        </w:tc>
        <w:tc>
          <w:tcPr>
            <w:tcW w:w="1202" w:type="dxa"/>
            <w:tcBorders>
              <w:top w:val="nil"/>
              <w:left w:val="nil"/>
              <w:bottom w:val="nil"/>
              <w:right w:val="nil"/>
            </w:tcBorders>
            <w:shd w:val="clear" w:color="auto" w:fill="auto"/>
            <w:tcMar>
              <w:left w:w="85" w:type="dxa"/>
              <w:right w:w="85" w:type="dxa"/>
            </w:tcMar>
            <w:vAlign w:val="center"/>
            <w:hideMark/>
          </w:tcPr>
          <w:p w14:paraId="63D5D335"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1.5</w:t>
            </w:r>
          </w:p>
        </w:tc>
      </w:tr>
      <w:tr w:rsidR="003560F3" w:rsidRPr="00151A83" w14:paraId="2F65E035" w14:textId="77777777" w:rsidTr="003560F3">
        <w:trPr>
          <w:trHeight w:val="170"/>
        </w:trPr>
        <w:tc>
          <w:tcPr>
            <w:tcW w:w="1202" w:type="dxa"/>
            <w:tcBorders>
              <w:top w:val="nil"/>
              <w:left w:val="nil"/>
              <w:bottom w:val="nil"/>
              <w:right w:val="nil"/>
            </w:tcBorders>
            <w:tcMar>
              <w:left w:w="85" w:type="dxa"/>
              <w:right w:w="85" w:type="dxa"/>
            </w:tcMar>
            <w:vAlign w:val="center"/>
          </w:tcPr>
          <w:p w14:paraId="34F98DED"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9</w:t>
            </w:r>
          </w:p>
        </w:tc>
        <w:tc>
          <w:tcPr>
            <w:tcW w:w="1202" w:type="dxa"/>
            <w:tcBorders>
              <w:top w:val="nil"/>
              <w:left w:val="nil"/>
              <w:bottom w:val="nil"/>
              <w:right w:val="nil"/>
            </w:tcBorders>
            <w:shd w:val="clear" w:color="auto" w:fill="auto"/>
            <w:tcMar>
              <w:left w:w="85" w:type="dxa"/>
              <w:right w:w="85" w:type="dxa"/>
            </w:tcMar>
            <w:vAlign w:val="center"/>
            <w:hideMark/>
          </w:tcPr>
          <w:p w14:paraId="64C68840"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w:t>
            </w:r>
          </w:p>
        </w:tc>
      </w:tr>
      <w:tr w:rsidR="003560F3" w:rsidRPr="00151A83" w14:paraId="100B3451" w14:textId="77777777" w:rsidTr="003560F3">
        <w:trPr>
          <w:trHeight w:val="170"/>
        </w:trPr>
        <w:tc>
          <w:tcPr>
            <w:tcW w:w="1202" w:type="dxa"/>
            <w:tcBorders>
              <w:top w:val="nil"/>
              <w:left w:val="nil"/>
              <w:bottom w:val="nil"/>
              <w:right w:val="nil"/>
            </w:tcBorders>
            <w:tcMar>
              <w:left w:w="85" w:type="dxa"/>
              <w:right w:w="85" w:type="dxa"/>
            </w:tcMar>
            <w:vAlign w:val="center"/>
          </w:tcPr>
          <w:p w14:paraId="72572CBD"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10</w:t>
            </w:r>
          </w:p>
        </w:tc>
        <w:tc>
          <w:tcPr>
            <w:tcW w:w="1202" w:type="dxa"/>
            <w:tcBorders>
              <w:top w:val="nil"/>
              <w:left w:val="nil"/>
              <w:bottom w:val="nil"/>
              <w:right w:val="nil"/>
            </w:tcBorders>
            <w:shd w:val="clear" w:color="auto" w:fill="auto"/>
            <w:tcMar>
              <w:left w:w="85" w:type="dxa"/>
              <w:right w:w="85" w:type="dxa"/>
            </w:tcMar>
            <w:vAlign w:val="center"/>
            <w:hideMark/>
          </w:tcPr>
          <w:p w14:paraId="155C468C"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0.8</w:t>
            </w:r>
          </w:p>
        </w:tc>
      </w:tr>
      <w:tr w:rsidR="003560F3" w:rsidRPr="00151A83" w14:paraId="56CE3A2A" w14:textId="77777777" w:rsidTr="003560F3">
        <w:trPr>
          <w:trHeight w:val="170"/>
        </w:trPr>
        <w:tc>
          <w:tcPr>
            <w:tcW w:w="1202" w:type="dxa"/>
            <w:tcBorders>
              <w:top w:val="nil"/>
              <w:left w:val="nil"/>
              <w:bottom w:val="nil"/>
              <w:right w:val="nil"/>
            </w:tcBorders>
            <w:tcMar>
              <w:left w:w="85" w:type="dxa"/>
              <w:right w:w="85" w:type="dxa"/>
            </w:tcMar>
            <w:vAlign w:val="center"/>
          </w:tcPr>
          <w:p w14:paraId="18E2B788"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11</w:t>
            </w:r>
          </w:p>
        </w:tc>
        <w:tc>
          <w:tcPr>
            <w:tcW w:w="1202" w:type="dxa"/>
            <w:tcBorders>
              <w:top w:val="nil"/>
              <w:left w:val="nil"/>
              <w:bottom w:val="nil"/>
              <w:right w:val="nil"/>
            </w:tcBorders>
            <w:shd w:val="clear" w:color="auto" w:fill="auto"/>
            <w:tcMar>
              <w:left w:w="85" w:type="dxa"/>
              <w:right w:w="85" w:type="dxa"/>
            </w:tcMar>
            <w:vAlign w:val="center"/>
            <w:hideMark/>
          </w:tcPr>
          <w:p w14:paraId="4CA7A769"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1.5</w:t>
            </w:r>
          </w:p>
        </w:tc>
      </w:tr>
      <w:tr w:rsidR="003560F3" w:rsidRPr="00151A83" w14:paraId="5E8CDE12" w14:textId="77777777" w:rsidTr="003560F3">
        <w:trPr>
          <w:trHeight w:val="170"/>
        </w:trPr>
        <w:tc>
          <w:tcPr>
            <w:tcW w:w="1202" w:type="dxa"/>
            <w:tcBorders>
              <w:top w:val="nil"/>
              <w:left w:val="nil"/>
              <w:bottom w:val="nil"/>
              <w:right w:val="nil"/>
            </w:tcBorders>
            <w:tcMar>
              <w:left w:w="85" w:type="dxa"/>
              <w:right w:w="85" w:type="dxa"/>
            </w:tcMar>
            <w:vAlign w:val="center"/>
          </w:tcPr>
          <w:p w14:paraId="409A40FD"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12</w:t>
            </w:r>
          </w:p>
        </w:tc>
        <w:tc>
          <w:tcPr>
            <w:tcW w:w="1202" w:type="dxa"/>
            <w:tcBorders>
              <w:top w:val="nil"/>
              <w:left w:val="nil"/>
              <w:bottom w:val="nil"/>
              <w:right w:val="nil"/>
            </w:tcBorders>
            <w:shd w:val="clear" w:color="auto" w:fill="auto"/>
            <w:tcMar>
              <w:left w:w="85" w:type="dxa"/>
              <w:right w:w="85" w:type="dxa"/>
            </w:tcMar>
            <w:vAlign w:val="center"/>
            <w:hideMark/>
          </w:tcPr>
          <w:p w14:paraId="78BBFAAE"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2.2</w:t>
            </w:r>
          </w:p>
        </w:tc>
      </w:tr>
      <w:tr w:rsidR="003560F3" w:rsidRPr="00151A83" w14:paraId="7B963CB0" w14:textId="77777777" w:rsidTr="003560F3">
        <w:trPr>
          <w:trHeight w:val="170"/>
        </w:trPr>
        <w:tc>
          <w:tcPr>
            <w:tcW w:w="1202" w:type="dxa"/>
            <w:tcBorders>
              <w:top w:val="nil"/>
              <w:left w:val="nil"/>
              <w:bottom w:val="nil"/>
              <w:right w:val="nil"/>
            </w:tcBorders>
            <w:tcMar>
              <w:left w:w="85" w:type="dxa"/>
              <w:right w:w="85" w:type="dxa"/>
            </w:tcMar>
            <w:vAlign w:val="center"/>
          </w:tcPr>
          <w:p w14:paraId="5D3031ED"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13</w:t>
            </w:r>
          </w:p>
        </w:tc>
        <w:tc>
          <w:tcPr>
            <w:tcW w:w="1202" w:type="dxa"/>
            <w:tcBorders>
              <w:top w:val="nil"/>
              <w:left w:val="nil"/>
              <w:bottom w:val="nil"/>
              <w:right w:val="nil"/>
            </w:tcBorders>
            <w:shd w:val="clear" w:color="auto" w:fill="auto"/>
            <w:tcMar>
              <w:left w:w="85" w:type="dxa"/>
              <w:right w:w="85" w:type="dxa"/>
            </w:tcMar>
            <w:vAlign w:val="center"/>
            <w:hideMark/>
          </w:tcPr>
          <w:p w14:paraId="1CF845B0"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0.7</w:t>
            </w:r>
          </w:p>
        </w:tc>
      </w:tr>
      <w:tr w:rsidR="003560F3" w:rsidRPr="00151A83" w14:paraId="3488031C" w14:textId="77777777" w:rsidTr="003560F3">
        <w:trPr>
          <w:trHeight w:val="170"/>
        </w:trPr>
        <w:tc>
          <w:tcPr>
            <w:tcW w:w="1202" w:type="dxa"/>
            <w:tcBorders>
              <w:top w:val="nil"/>
              <w:left w:val="nil"/>
              <w:bottom w:val="nil"/>
              <w:right w:val="nil"/>
            </w:tcBorders>
            <w:tcMar>
              <w:left w:w="85" w:type="dxa"/>
              <w:right w:w="85" w:type="dxa"/>
            </w:tcMar>
            <w:vAlign w:val="center"/>
          </w:tcPr>
          <w:p w14:paraId="4DA31E47"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14</w:t>
            </w:r>
          </w:p>
        </w:tc>
        <w:tc>
          <w:tcPr>
            <w:tcW w:w="1202" w:type="dxa"/>
            <w:tcBorders>
              <w:top w:val="nil"/>
              <w:left w:val="nil"/>
              <w:bottom w:val="nil"/>
              <w:right w:val="nil"/>
            </w:tcBorders>
            <w:shd w:val="clear" w:color="auto" w:fill="auto"/>
            <w:tcMar>
              <w:left w:w="85" w:type="dxa"/>
              <w:right w:w="85" w:type="dxa"/>
            </w:tcMar>
            <w:vAlign w:val="center"/>
            <w:hideMark/>
          </w:tcPr>
          <w:p w14:paraId="05CD6AD4"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0.9</w:t>
            </w:r>
          </w:p>
        </w:tc>
      </w:tr>
      <w:tr w:rsidR="003560F3" w:rsidRPr="00151A83" w14:paraId="71A99760" w14:textId="77777777" w:rsidTr="003560F3">
        <w:trPr>
          <w:trHeight w:val="170"/>
        </w:trPr>
        <w:tc>
          <w:tcPr>
            <w:tcW w:w="1202" w:type="dxa"/>
            <w:tcBorders>
              <w:top w:val="nil"/>
              <w:left w:val="nil"/>
              <w:bottom w:val="nil"/>
              <w:right w:val="nil"/>
            </w:tcBorders>
            <w:tcMar>
              <w:left w:w="85" w:type="dxa"/>
              <w:right w:w="85" w:type="dxa"/>
            </w:tcMar>
            <w:vAlign w:val="center"/>
          </w:tcPr>
          <w:p w14:paraId="60EC1692"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15</w:t>
            </w:r>
          </w:p>
        </w:tc>
        <w:tc>
          <w:tcPr>
            <w:tcW w:w="1202" w:type="dxa"/>
            <w:tcBorders>
              <w:top w:val="nil"/>
              <w:left w:val="nil"/>
              <w:bottom w:val="nil"/>
              <w:right w:val="nil"/>
            </w:tcBorders>
            <w:shd w:val="clear" w:color="auto" w:fill="auto"/>
            <w:tcMar>
              <w:left w:w="85" w:type="dxa"/>
              <w:right w:w="85" w:type="dxa"/>
            </w:tcMar>
            <w:vAlign w:val="center"/>
            <w:hideMark/>
          </w:tcPr>
          <w:p w14:paraId="5C2AD13A"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0.5</w:t>
            </w:r>
          </w:p>
        </w:tc>
      </w:tr>
      <w:tr w:rsidR="003560F3" w:rsidRPr="00151A83" w14:paraId="1E6EF00E" w14:textId="77777777" w:rsidTr="003560F3">
        <w:trPr>
          <w:trHeight w:val="170"/>
        </w:trPr>
        <w:tc>
          <w:tcPr>
            <w:tcW w:w="1202" w:type="dxa"/>
            <w:tcBorders>
              <w:top w:val="nil"/>
              <w:left w:val="nil"/>
              <w:bottom w:val="nil"/>
              <w:right w:val="nil"/>
            </w:tcBorders>
            <w:tcMar>
              <w:left w:w="85" w:type="dxa"/>
              <w:right w:w="85" w:type="dxa"/>
            </w:tcMar>
            <w:vAlign w:val="center"/>
          </w:tcPr>
          <w:p w14:paraId="12214101"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16</w:t>
            </w:r>
          </w:p>
        </w:tc>
        <w:tc>
          <w:tcPr>
            <w:tcW w:w="1202" w:type="dxa"/>
            <w:tcBorders>
              <w:top w:val="nil"/>
              <w:left w:val="nil"/>
              <w:bottom w:val="nil"/>
              <w:right w:val="nil"/>
            </w:tcBorders>
            <w:shd w:val="clear" w:color="auto" w:fill="auto"/>
            <w:tcMar>
              <w:left w:w="85" w:type="dxa"/>
              <w:right w:w="85" w:type="dxa"/>
            </w:tcMar>
            <w:vAlign w:val="center"/>
            <w:hideMark/>
          </w:tcPr>
          <w:p w14:paraId="20C7720C"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1.2</w:t>
            </w:r>
          </w:p>
        </w:tc>
      </w:tr>
      <w:tr w:rsidR="003560F3" w:rsidRPr="00151A83" w14:paraId="6A26FD9B" w14:textId="77777777" w:rsidTr="003560F3">
        <w:trPr>
          <w:trHeight w:val="170"/>
        </w:trPr>
        <w:tc>
          <w:tcPr>
            <w:tcW w:w="1202" w:type="dxa"/>
            <w:tcBorders>
              <w:top w:val="nil"/>
              <w:left w:val="nil"/>
              <w:bottom w:val="nil"/>
              <w:right w:val="nil"/>
            </w:tcBorders>
            <w:tcMar>
              <w:left w:w="85" w:type="dxa"/>
              <w:right w:w="85" w:type="dxa"/>
            </w:tcMar>
            <w:vAlign w:val="center"/>
          </w:tcPr>
          <w:p w14:paraId="20FC1DAF"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17</w:t>
            </w:r>
          </w:p>
        </w:tc>
        <w:tc>
          <w:tcPr>
            <w:tcW w:w="1202" w:type="dxa"/>
            <w:tcBorders>
              <w:top w:val="nil"/>
              <w:left w:val="nil"/>
              <w:bottom w:val="nil"/>
              <w:right w:val="nil"/>
            </w:tcBorders>
            <w:shd w:val="clear" w:color="auto" w:fill="auto"/>
            <w:tcMar>
              <w:left w:w="85" w:type="dxa"/>
              <w:right w:w="85" w:type="dxa"/>
            </w:tcMar>
            <w:vAlign w:val="center"/>
            <w:hideMark/>
          </w:tcPr>
          <w:p w14:paraId="030B78D4"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0.9</w:t>
            </w:r>
          </w:p>
        </w:tc>
      </w:tr>
      <w:tr w:rsidR="003560F3" w:rsidRPr="00151A83" w14:paraId="32008343" w14:textId="77777777" w:rsidTr="003560F3">
        <w:trPr>
          <w:trHeight w:val="170"/>
        </w:trPr>
        <w:tc>
          <w:tcPr>
            <w:tcW w:w="1202" w:type="dxa"/>
            <w:tcBorders>
              <w:top w:val="nil"/>
              <w:left w:val="nil"/>
              <w:bottom w:val="nil"/>
              <w:right w:val="nil"/>
            </w:tcBorders>
            <w:tcMar>
              <w:left w:w="85" w:type="dxa"/>
              <w:right w:w="85" w:type="dxa"/>
            </w:tcMar>
            <w:vAlign w:val="center"/>
          </w:tcPr>
          <w:p w14:paraId="74DC2409"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18</w:t>
            </w:r>
          </w:p>
        </w:tc>
        <w:tc>
          <w:tcPr>
            <w:tcW w:w="1202" w:type="dxa"/>
            <w:tcBorders>
              <w:top w:val="nil"/>
              <w:left w:val="nil"/>
              <w:bottom w:val="nil"/>
              <w:right w:val="nil"/>
            </w:tcBorders>
            <w:shd w:val="clear" w:color="auto" w:fill="auto"/>
            <w:tcMar>
              <w:left w:w="85" w:type="dxa"/>
              <w:right w:w="85" w:type="dxa"/>
            </w:tcMar>
            <w:vAlign w:val="center"/>
            <w:hideMark/>
          </w:tcPr>
          <w:p w14:paraId="3C5F605C"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0.8</w:t>
            </w:r>
          </w:p>
        </w:tc>
      </w:tr>
      <w:tr w:rsidR="003560F3" w:rsidRPr="00151A83" w14:paraId="0AF523EA" w14:textId="77777777" w:rsidTr="003560F3">
        <w:trPr>
          <w:trHeight w:val="170"/>
        </w:trPr>
        <w:tc>
          <w:tcPr>
            <w:tcW w:w="1202" w:type="dxa"/>
            <w:tcBorders>
              <w:top w:val="nil"/>
              <w:left w:val="nil"/>
              <w:bottom w:val="nil"/>
              <w:right w:val="nil"/>
            </w:tcBorders>
            <w:tcMar>
              <w:left w:w="85" w:type="dxa"/>
              <w:right w:w="85" w:type="dxa"/>
            </w:tcMar>
            <w:vAlign w:val="center"/>
          </w:tcPr>
          <w:p w14:paraId="58B87303"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19</w:t>
            </w:r>
          </w:p>
        </w:tc>
        <w:tc>
          <w:tcPr>
            <w:tcW w:w="1202" w:type="dxa"/>
            <w:tcBorders>
              <w:top w:val="nil"/>
              <w:left w:val="nil"/>
              <w:bottom w:val="nil"/>
              <w:right w:val="nil"/>
            </w:tcBorders>
            <w:shd w:val="clear" w:color="auto" w:fill="auto"/>
            <w:tcMar>
              <w:left w:w="85" w:type="dxa"/>
              <w:right w:w="85" w:type="dxa"/>
            </w:tcMar>
            <w:vAlign w:val="center"/>
            <w:hideMark/>
          </w:tcPr>
          <w:p w14:paraId="3721137B"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1.7</w:t>
            </w:r>
          </w:p>
        </w:tc>
      </w:tr>
      <w:tr w:rsidR="003560F3" w:rsidRPr="00151A83" w14:paraId="0E5549F1" w14:textId="77777777" w:rsidTr="003560F3">
        <w:trPr>
          <w:trHeight w:val="170"/>
        </w:trPr>
        <w:tc>
          <w:tcPr>
            <w:tcW w:w="1202" w:type="dxa"/>
            <w:tcBorders>
              <w:top w:val="nil"/>
              <w:left w:val="nil"/>
              <w:bottom w:val="nil"/>
              <w:right w:val="nil"/>
            </w:tcBorders>
            <w:tcMar>
              <w:left w:w="85" w:type="dxa"/>
              <w:right w:w="85" w:type="dxa"/>
            </w:tcMar>
            <w:vAlign w:val="center"/>
          </w:tcPr>
          <w:p w14:paraId="796F6D65"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20</w:t>
            </w:r>
          </w:p>
        </w:tc>
        <w:tc>
          <w:tcPr>
            <w:tcW w:w="1202" w:type="dxa"/>
            <w:tcBorders>
              <w:top w:val="nil"/>
              <w:left w:val="nil"/>
              <w:bottom w:val="nil"/>
              <w:right w:val="nil"/>
            </w:tcBorders>
            <w:shd w:val="clear" w:color="auto" w:fill="auto"/>
            <w:tcMar>
              <w:left w:w="85" w:type="dxa"/>
              <w:right w:w="85" w:type="dxa"/>
            </w:tcMar>
            <w:vAlign w:val="center"/>
            <w:hideMark/>
          </w:tcPr>
          <w:p w14:paraId="42C4AE08"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2.2</w:t>
            </w:r>
          </w:p>
        </w:tc>
      </w:tr>
      <w:tr w:rsidR="003560F3" w:rsidRPr="00151A83" w14:paraId="6E07D4DE" w14:textId="77777777" w:rsidTr="003560F3">
        <w:trPr>
          <w:trHeight w:val="170"/>
        </w:trPr>
        <w:tc>
          <w:tcPr>
            <w:tcW w:w="1202" w:type="dxa"/>
            <w:tcBorders>
              <w:top w:val="nil"/>
              <w:left w:val="nil"/>
              <w:bottom w:val="nil"/>
              <w:right w:val="nil"/>
            </w:tcBorders>
            <w:tcMar>
              <w:left w:w="85" w:type="dxa"/>
              <w:right w:w="85" w:type="dxa"/>
            </w:tcMar>
            <w:vAlign w:val="center"/>
          </w:tcPr>
          <w:p w14:paraId="79025EA4"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21</w:t>
            </w:r>
          </w:p>
        </w:tc>
        <w:tc>
          <w:tcPr>
            <w:tcW w:w="1202" w:type="dxa"/>
            <w:tcBorders>
              <w:top w:val="nil"/>
              <w:left w:val="nil"/>
              <w:bottom w:val="nil"/>
              <w:right w:val="nil"/>
            </w:tcBorders>
            <w:shd w:val="clear" w:color="auto" w:fill="auto"/>
            <w:tcMar>
              <w:left w:w="85" w:type="dxa"/>
              <w:right w:w="85" w:type="dxa"/>
            </w:tcMar>
            <w:vAlign w:val="center"/>
            <w:hideMark/>
          </w:tcPr>
          <w:p w14:paraId="6AF5AD57"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2.1</w:t>
            </w:r>
          </w:p>
        </w:tc>
      </w:tr>
      <w:tr w:rsidR="003560F3" w:rsidRPr="00151A83" w14:paraId="52FA65B0" w14:textId="77777777" w:rsidTr="003560F3">
        <w:trPr>
          <w:trHeight w:val="170"/>
        </w:trPr>
        <w:tc>
          <w:tcPr>
            <w:tcW w:w="1202" w:type="dxa"/>
            <w:tcBorders>
              <w:top w:val="nil"/>
              <w:left w:val="nil"/>
              <w:bottom w:val="nil"/>
              <w:right w:val="nil"/>
            </w:tcBorders>
            <w:tcMar>
              <w:left w:w="85" w:type="dxa"/>
              <w:right w:w="85" w:type="dxa"/>
            </w:tcMar>
            <w:vAlign w:val="center"/>
          </w:tcPr>
          <w:p w14:paraId="3D7E4900"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22</w:t>
            </w:r>
          </w:p>
        </w:tc>
        <w:tc>
          <w:tcPr>
            <w:tcW w:w="1202" w:type="dxa"/>
            <w:tcBorders>
              <w:top w:val="nil"/>
              <w:left w:val="nil"/>
              <w:bottom w:val="nil"/>
              <w:right w:val="nil"/>
            </w:tcBorders>
            <w:shd w:val="clear" w:color="auto" w:fill="auto"/>
            <w:tcMar>
              <w:left w:w="85" w:type="dxa"/>
              <w:right w:w="85" w:type="dxa"/>
            </w:tcMar>
            <w:vAlign w:val="center"/>
            <w:hideMark/>
          </w:tcPr>
          <w:p w14:paraId="30C364AF"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1.8</w:t>
            </w:r>
          </w:p>
        </w:tc>
      </w:tr>
      <w:tr w:rsidR="003560F3" w:rsidRPr="00151A83" w14:paraId="7E5EDC27" w14:textId="77777777" w:rsidTr="003560F3">
        <w:trPr>
          <w:trHeight w:val="170"/>
        </w:trPr>
        <w:tc>
          <w:tcPr>
            <w:tcW w:w="1202" w:type="dxa"/>
            <w:tcBorders>
              <w:top w:val="nil"/>
              <w:left w:val="nil"/>
              <w:bottom w:val="nil"/>
              <w:right w:val="nil"/>
            </w:tcBorders>
            <w:tcMar>
              <w:left w:w="85" w:type="dxa"/>
              <w:right w:w="85" w:type="dxa"/>
            </w:tcMar>
            <w:vAlign w:val="center"/>
          </w:tcPr>
          <w:p w14:paraId="6B1C0227"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23</w:t>
            </w:r>
          </w:p>
        </w:tc>
        <w:tc>
          <w:tcPr>
            <w:tcW w:w="1202" w:type="dxa"/>
            <w:tcBorders>
              <w:top w:val="nil"/>
              <w:left w:val="nil"/>
              <w:bottom w:val="nil"/>
              <w:right w:val="nil"/>
            </w:tcBorders>
            <w:shd w:val="clear" w:color="auto" w:fill="auto"/>
            <w:tcMar>
              <w:left w:w="85" w:type="dxa"/>
              <w:right w:w="85" w:type="dxa"/>
            </w:tcMar>
            <w:vAlign w:val="center"/>
            <w:hideMark/>
          </w:tcPr>
          <w:p w14:paraId="2C8B7D9E"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1.7</w:t>
            </w:r>
          </w:p>
        </w:tc>
      </w:tr>
      <w:tr w:rsidR="003560F3" w:rsidRPr="00151A83" w14:paraId="64205E31" w14:textId="77777777" w:rsidTr="003560F3">
        <w:trPr>
          <w:trHeight w:val="170"/>
        </w:trPr>
        <w:tc>
          <w:tcPr>
            <w:tcW w:w="1202" w:type="dxa"/>
            <w:tcBorders>
              <w:top w:val="nil"/>
              <w:left w:val="nil"/>
              <w:bottom w:val="nil"/>
              <w:right w:val="nil"/>
            </w:tcBorders>
            <w:tcMar>
              <w:left w:w="85" w:type="dxa"/>
              <w:right w:w="85" w:type="dxa"/>
            </w:tcMar>
            <w:vAlign w:val="center"/>
          </w:tcPr>
          <w:p w14:paraId="1830C87E"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24</w:t>
            </w:r>
          </w:p>
        </w:tc>
        <w:tc>
          <w:tcPr>
            <w:tcW w:w="1202" w:type="dxa"/>
            <w:tcBorders>
              <w:top w:val="nil"/>
              <w:left w:val="nil"/>
              <w:bottom w:val="nil"/>
              <w:right w:val="nil"/>
            </w:tcBorders>
            <w:shd w:val="clear" w:color="auto" w:fill="auto"/>
            <w:tcMar>
              <w:left w:w="85" w:type="dxa"/>
              <w:right w:w="85" w:type="dxa"/>
            </w:tcMar>
            <w:vAlign w:val="center"/>
            <w:hideMark/>
          </w:tcPr>
          <w:p w14:paraId="22885B39"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1.9</w:t>
            </w:r>
          </w:p>
        </w:tc>
      </w:tr>
      <w:tr w:rsidR="003560F3" w:rsidRPr="00151A83" w14:paraId="4583938C" w14:textId="77777777" w:rsidTr="003560F3">
        <w:trPr>
          <w:trHeight w:val="170"/>
        </w:trPr>
        <w:tc>
          <w:tcPr>
            <w:tcW w:w="1202" w:type="dxa"/>
            <w:tcBorders>
              <w:top w:val="nil"/>
              <w:left w:val="nil"/>
              <w:bottom w:val="nil"/>
              <w:right w:val="nil"/>
            </w:tcBorders>
            <w:tcMar>
              <w:left w:w="85" w:type="dxa"/>
              <w:right w:w="85" w:type="dxa"/>
            </w:tcMar>
            <w:vAlign w:val="center"/>
          </w:tcPr>
          <w:p w14:paraId="48CA5864"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25</w:t>
            </w:r>
          </w:p>
        </w:tc>
        <w:tc>
          <w:tcPr>
            <w:tcW w:w="1202" w:type="dxa"/>
            <w:tcBorders>
              <w:top w:val="nil"/>
              <w:left w:val="nil"/>
              <w:bottom w:val="nil"/>
              <w:right w:val="nil"/>
            </w:tcBorders>
            <w:shd w:val="clear" w:color="auto" w:fill="auto"/>
            <w:tcMar>
              <w:left w:w="85" w:type="dxa"/>
              <w:right w:w="85" w:type="dxa"/>
            </w:tcMar>
            <w:vAlign w:val="center"/>
            <w:hideMark/>
          </w:tcPr>
          <w:p w14:paraId="15ADBEF6"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1.4</w:t>
            </w:r>
          </w:p>
        </w:tc>
      </w:tr>
      <w:tr w:rsidR="003560F3" w:rsidRPr="00151A83" w14:paraId="628224E5" w14:textId="77777777" w:rsidTr="003560F3">
        <w:trPr>
          <w:trHeight w:val="170"/>
        </w:trPr>
        <w:tc>
          <w:tcPr>
            <w:tcW w:w="1202" w:type="dxa"/>
            <w:tcBorders>
              <w:top w:val="nil"/>
              <w:left w:val="nil"/>
              <w:bottom w:val="nil"/>
              <w:right w:val="nil"/>
            </w:tcBorders>
            <w:tcMar>
              <w:left w:w="85" w:type="dxa"/>
              <w:right w:w="85" w:type="dxa"/>
            </w:tcMar>
            <w:vAlign w:val="center"/>
          </w:tcPr>
          <w:p w14:paraId="63C033D4"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26</w:t>
            </w:r>
          </w:p>
        </w:tc>
        <w:tc>
          <w:tcPr>
            <w:tcW w:w="1202" w:type="dxa"/>
            <w:tcBorders>
              <w:top w:val="nil"/>
              <w:left w:val="nil"/>
              <w:bottom w:val="nil"/>
              <w:right w:val="nil"/>
            </w:tcBorders>
            <w:shd w:val="clear" w:color="auto" w:fill="auto"/>
            <w:tcMar>
              <w:left w:w="85" w:type="dxa"/>
              <w:right w:w="85" w:type="dxa"/>
            </w:tcMar>
            <w:vAlign w:val="center"/>
            <w:hideMark/>
          </w:tcPr>
          <w:p w14:paraId="5F914147"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1.8</w:t>
            </w:r>
          </w:p>
        </w:tc>
      </w:tr>
      <w:tr w:rsidR="003560F3" w:rsidRPr="00151A83" w14:paraId="36E33C8B" w14:textId="77777777" w:rsidTr="003560F3">
        <w:trPr>
          <w:trHeight w:val="170"/>
        </w:trPr>
        <w:tc>
          <w:tcPr>
            <w:tcW w:w="1202" w:type="dxa"/>
            <w:tcBorders>
              <w:top w:val="nil"/>
              <w:left w:val="nil"/>
              <w:bottom w:val="nil"/>
              <w:right w:val="nil"/>
            </w:tcBorders>
            <w:tcMar>
              <w:left w:w="85" w:type="dxa"/>
              <w:right w:w="85" w:type="dxa"/>
            </w:tcMar>
            <w:vAlign w:val="center"/>
          </w:tcPr>
          <w:p w14:paraId="35CE58CF"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27</w:t>
            </w:r>
          </w:p>
        </w:tc>
        <w:tc>
          <w:tcPr>
            <w:tcW w:w="1202" w:type="dxa"/>
            <w:tcBorders>
              <w:top w:val="nil"/>
              <w:left w:val="nil"/>
              <w:bottom w:val="nil"/>
              <w:right w:val="nil"/>
            </w:tcBorders>
            <w:shd w:val="clear" w:color="auto" w:fill="auto"/>
            <w:tcMar>
              <w:left w:w="85" w:type="dxa"/>
              <w:right w:w="85" w:type="dxa"/>
            </w:tcMar>
            <w:vAlign w:val="center"/>
            <w:hideMark/>
          </w:tcPr>
          <w:p w14:paraId="4831BB17"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1.2</w:t>
            </w:r>
          </w:p>
        </w:tc>
      </w:tr>
      <w:tr w:rsidR="003560F3" w:rsidRPr="00151A83" w14:paraId="4C70173A" w14:textId="77777777" w:rsidTr="003560F3">
        <w:trPr>
          <w:trHeight w:val="170"/>
        </w:trPr>
        <w:tc>
          <w:tcPr>
            <w:tcW w:w="1202" w:type="dxa"/>
            <w:tcBorders>
              <w:top w:val="nil"/>
              <w:left w:val="nil"/>
              <w:bottom w:val="nil"/>
              <w:right w:val="nil"/>
            </w:tcBorders>
            <w:tcMar>
              <w:left w:w="85" w:type="dxa"/>
              <w:right w:w="85" w:type="dxa"/>
            </w:tcMar>
            <w:vAlign w:val="center"/>
          </w:tcPr>
          <w:p w14:paraId="46967C82"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28</w:t>
            </w:r>
          </w:p>
        </w:tc>
        <w:tc>
          <w:tcPr>
            <w:tcW w:w="1202" w:type="dxa"/>
            <w:tcBorders>
              <w:top w:val="nil"/>
              <w:left w:val="nil"/>
              <w:bottom w:val="nil"/>
              <w:right w:val="nil"/>
            </w:tcBorders>
            <w:shd w:val="clear" w:color="auto" w:fill="auto"/>
            <w:tcMar>
              <w:left w:w="85" w:type="dxa"/>
              <w:right w:w="85" w:type="dxa"/>
            </w:tcMar>
            <w:vAlign w:val="center"/>
            <w:hideMark/>
          </w:tcPr>
          <w:p w14:paraId="1633632B"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0.7</w:t>
            </w:r>
          </w:p>
        </w:tc>
      </w:tr>
      <w:tr w:rsidR="003560F3" w:rsidRPr="00151A83" w14:paraId="688BF2E9" w14:textId="77777777" w:rsidTr="003560F3">
        <w:trPr>
          <w:trHeight w:val="170"/>
        </w:trPr>
        <w:tc>
          <w:tcPr>
            <w:tcW w:w="1202" w:type="dxa"/>
            <w:tcBorders>
              <w:top w:val="nil"/>
              <w:left w:val="nil"/>
              <w:bottom w:val="nil"/>
              <w:right w:val="nil"/>
            </w:tcBorders>
            <w:tcMar>
              <w:left w:w="85" w:type="dxa"/>
              <w:right w:w="85" w:type="dxa"/>
            </w:tcMar>
            <w:vAlign w:val="center"/>
          </w:tcPr>
          <w:p w14:paraId="0337E52A"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29</w:t>
            </w:r>
          </w:p>
        </w:tc>
        <w:tc>
          <w:tcPr>
            <w:tcW w:w="1202" w:type="dxa"/>
            <w:tcBorders>
              <w:top w:val="nil"/>
              <w:left w:val="nil"/>
              <w:bottom w:val="nil"/>
              <w:right w:val="nil"/>
            </w:tcBorders>
            <w:shd w:val="clear" w:color="auto" w:fill="auto"/>
            <w:tcMar>
              <w:left w:w="85" w:type="dxa"/>
              <w:right w:w="85" w:type="dxa"/>
            </w:tcMar>
            <w:vAlign w:val="center"/>
            <w:hideMark/>
          </w:tcPr>
          <w:p w14:paraId="125F2E9D"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1.9</w:t>
            </w:r>
          </w:p>
        </w:tc>
      </w:tr>
      <w:tr w:rsidR="003560F3" w:rsidRPr="00151A83" w14:paraId="3CC34915" w14:textId="77777777" w:rsidTr="003560F3">
        <w:trPr>
          <w:trHeight w:val="170"/>
        </w:trPr>
        <w:tc>
          <w:tcPr>
            <w:tcW w:w="1202" w:type="dxa"/>
            <w:tcBorders>
              <w:top w:val="nil"/>
              <w:left w:val="nil"/>
              <w:bottom w:val="nil"/>
              <w:right w:val="nil"/>
            </w:tcBorders>
            <w:tcMar>
              <w:left w:w="85" w:type="dxa"/>
              <w:right w:w="85" w:type="dxa"/>
            </w:tcMar>
            <w:vAlign w:val="center"/>
          </w:tcPr>
          <w:p w14:paraId="5BF2B620"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30</w:t>
            </w:r>
          </w:p>
        </w:tc>
        <w:tc>
          <w:tcPr>
            <w:tcW w:w="1202" w:type="dxa"/>
            <w:tcBorders>
              <w:top w:val="nil"/>
              <w:left w:val="nil"/>
              <w:bottom w:val="nil"/>
              <w:right w:val="nil"/>
            </w:tcBorders>
            <w:shd w:val="clear" w:color="auto" w:fill="auto"/>
            <w:tcMar>
              <w:left w:w="85" w:type="dxa"/>
              <w:right w:w="85" w:type="dxa"/>
            </w:tcMar>
            <w:vAlign w:val="center"/>
            <w:hideMark/>
          </w:tcPr>
          <w:p w14:paraId="0941CF88"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1.4</w:t>
            </w:r>
          </w:p>
        </w:tc>
      </w:tr>
      <w:tr w:rsidR="003560F3" w:rsidRPr="00151A83" w14:paraId="22313643" w14:textId="77777777" w:rsidTr="003560F3">
        <w:trPr>
          <w:trHeight w:val="170"/>
        </w:trPr>
        <w:tc>
          <w:tcPr>
            <w:tcW w:w="1202" w:type="dxa"/>
            <w:tcBorders>
              <w:top w:val="nil"/>
              <w:left w:val="nil"/>
              <w:bottom w:val="nil"/>
              <w:right w:val="nil"/>
            </w:tcBorders>
            <w:tcMar>
              <w:left w:w="85" w:type="dxa"/>
              <w:right w:w="85" w:type="dxa"/>
            </w:tcMar>
            <w:vAlign w:val="center"/>
          </w:tcPr>
          <w:p w14:paraId="2AD778B5"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31</w:t>
            </w:r>
          </w:p>
        </w:tc>
        <w:tc>
          <w:tcPr>
            <w:tcW w:w="1202" w:type="dxa"/>
            <w:tcBorders>
              <w:top w:val="nil"/>
              <w:left w:val="nil"/>
              <w:bottom w:val="nil"/>
              <w:right w:val="nil"/>
            </w:tcBorders>
            <w:shd w:val="clear" w:color="auto" w:fill="auto"/>
            <w:tcMar>
              <w:left w:w="85" w:type="dxa"/>
              <w:right w:w="85" w:type="dxa"/>
            </w:tcMar>
            <w:vAlign w:val="center"/>
            <w:hideMark/>
          </w:tcPr>
          <w:p w14:paraId="273E7592"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1.5</w:t>
            </w:r>
          </w:p>
        </w:tc>
      </w:tr>
      <w:tr w:rsidR="003560F3" w:rsidRPr="00151A83" w14:paraId="6702AFC9" w14:textId="77777777" w:rsidTr="003560F3">
        <w:trPr>
          <w:trHeight w:val="170"/>
        </w:trPr>
        <w:tc>
          <w:tcPr>
            <w:tcW w:w="1202" w:type="dxa"/>
            <w:tcBorders>
              <w:top w:val="nil"/>
              <w:left w:val="nil"/>
              <w:bottom w:val="nil"/>
              <w:right w:val="nil"/>
            </w:tcBorders>
            <w:tcMar>
              <w:left w:w="85" w:type="dxa"/>
              <w:right w:w="85" w:type="dxa"/>
            </w:tcMar>
            <w:vAlign w:val="center"/>
          </w:tcPr>
          <w:p w14:paraId="54FB621C"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32</w:t>
            </w:r>
          </w:p>
        </w:tc>
        <w:tc>
          <w:tcPr>
            <w:tcW w:w="1202" w:type="dxa"/>
            <w:tcBorders>
              <w:top w:val="nil"/>
              <w:left w:val="nil"/>
              <w:bottom w:val="nil"/>
              <w:right w:val="nil"/>
            </w:tcBorders>
            <w:shd w:val="clear" w:color="auto" w:fill="auto"/>
            <w:tcMar>
              <w:left w:w="85" w:type="dxa"/>
              <w:right w:w="85" w:type="dxa"/>
            </w:tcMar>
            <w:vAlign w:val="center"/>
            <w:hideMark/>
          </w:tcPr>
          <w:p w14:paraId="4AEFA7BC"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0.5</w:t>
            </w:r>
          </w:p>
        </w:tc>
      </w:tr>
      <w:tr w:rsidR="003560F3" w:rsidRPr="00151A83" w14:paraId="5C1965B5" w14:textId="77777777" w:rsidTr="003560F3">
        <w:trPr>
          <w:trHeight w:val="170"/>
        </w:trPr>
        <w:tc>
          <w:tcPr>
            <w:tcW w:w="1202" w:type="dxa"/>
            <w:tcBorders>
              <w:top w:val="nil"/>
              <w:left w:val="nil"/>
              <w:bottom w:val="nil"/>
              <w:right w:val="nil"/>
            </w:tcBorders>
            <w:tcMar>
              <w:left w:w="85" w:type="dxa"/>
              <w:right w:w="85" w:type="dxa"/>
            </w:tcMar>
            <w:vAlign w:val="center"/>
          </w:tcPr>
          <w:p w14:paraId="6D1E9FB6"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33</w:t>
            </w:r>
          </w:p>
        </w:tc>
        <w:tc>
          <w:tcPr>
            <w:tcW w:w="1202" w:type="dxa"/>
            <w:tcBorders>
              <w:top w:val="nil"/>
              <w:left w:val="nil"/>
              <w:bottom w:val="nil"/>
              <w:right w:val="nil"/>
            </w:tcBorders>
            <w:shd w:val="clear" w:color="auto" w:fill="auto"/>
            <w:tcMar>
              <w:left w:w="85" w:type="dxa"/>
              <w:right w:w="85" w:type="dxa"/>
            </w:tcMar>
            <w:vAlign w:val="center"/>
            <w:hideMark/>
          </w:tcPr>
          <w:p w14:paraId="4AE20652"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1.5</w:t>
            </w:r>
          </w:p>
        </w:tc>
      </w:tr>
      <w:tr w:rsidR="003560F3" w:rsidRPr="00151A83" w14:paraId="32089216" w14:textId="77777777" w:rsidTr="003560F3">
        <w:trPr>
          <w:trHeight w:val="170"/>
        </w:trPr>
        <w:tc>
          <w:tcPr>
            <w:tcW w:w="1202" w:type="dxa"/>
            <w:tcBorders>
              <w:top w:val="nil"/>
              <w:left w:val="nil"/>
              <w:bottom w:val="nil"/>
              <w:right w:val="nil"/>
            </w:tcBorders>
            <w:tcMar>
              <w:left w:w="85" w:type="dxa"/>
              <w:right w:w="85" w:type="dxa"/>
            </w:tcMar>
            <w:vAlign w:val="center"/>
          </w:tcPr>
          <w:p w14:paraId="555FBC80"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34</w:t>
            </w:r>
          </w:p>
        </w:tc>
        <w:tc>
          <w:tcPr>
            <w:tcW w:w="1202" w:type="dxa"/>
            <w:tcBorders>
              <w:top w:val="nil"/>
              <w:left w:val="nil"/>
              <w:bottom w:val="nil"/>
              <w:right w:val="nil"/>
            </w:tcBorders>
            <w:shd w:val="clear" w:color="auto" w:fill="auto"/>
            <w:tcMar>
              <w:left w:w="85" w:type="dxa"/>
              <w:right w:w="85" w:type="dxa"/>
            </w:tcMar>
            <w:vAlign w:val="center"/>
            <w:hideMark/>
          </w:tcPr>
          <w:p w14:paraId="54CF5BFB"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0.7</w:t>
            </w:r>
          </w:p>
        </w:tc>
      </w:tr>
      <w:tr w:rsidR="003560F3" w:rsidRPr="00151A83" w14:paraId="4AFCFA5D" w14:textId="77777777" w:rsidTr="003560F3">
        <w:trPr>
          <w:trHeight w:val="170"/>
        </w:trPr>
        <w:tc>
          <w:tcPr>
            <w:tcW w:w="1202" w:type="dxa"/>
            <w:tcBorders>
              <w:top w:val="nil"/>
              <w:left w:val="nil"/>
              <w:bottom w:val="nil"/>
              <w:right w:val="nil"/>
            </w:tcBorders>
            <w:tcMar>
              <w:left w:w="85" w:type="dxa"/>
              <w:right w:w="85" w:type="dxa"/>
            </w:tcMar>
            <w:vAlign w:val="center"/>
          </w:tcPr>
          <w:p w14:paraId="0DD93109"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35</w:t>
            </w:r>
          </w:p>
        </w:tc>
        <w:tc>
          <w:tcPr>
            <w:tcW w:w="1202" w:type="dxa"/>
            <w:tcBorders>
              <w:top w:val="nil"/>
              <w:left w:val="nil"/>
              <w:bottom w:val="nil"/>
              <w:right w:val="nil"/>
            </w:tcBorders>
            <w:shd w:val="clear" w:color="auto" w:fill="auto"/>
            <w:tcMar>
              <w:left w:w="85" w:type="dxa"/>
              <w:right w:w="85" w:type="dxa"/>
            </w:tcMar>
            <w:vAlign w:val="center"/>
            <w:hideMark/>
          </w:tcPr>
          <w:p w14:paraId="603ACDFB"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1.1</w:t>
            </w:r>
          </w:p>
        </w:tc>
      </w:tr>
      <w:tr w:rsidR="003560F3" w:rsidRPr="00151A83" w14:paraId="4CB7D7B3" w14:textId="77777777" w:rsidTr="003560F3">
        <w:trPr>
          <w:trHeight w:val="170"/>
        </w:trPr>
        <w:tc>
          <w:tcPr>
            <w:tcW w:w="1202" w:type="dxa"/>
            <w:tcBorders>
              <w:top w:val="nil"/>
              <w:left w:val="nil"/>
              <w:bottom w:val="nil"/>
              <w:right w:val="nil"/>
            </w:tcBorders>
            <w:tcMar>
              <w:left w:w="85" w:type="dxa"/>
              <w:right w:w="85" w:type="dxa"/>
            </w:tcMar>
            <w:vAlign w:val="center"/>
          </w:tcPr>
          <w:p w14:paraId="661D9601"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36</w:t>
            </w:r>
          </w:p>
        </w:tc>
        <w:tc>
          <w:tcPr>
            <w:tcW w:w="1202" w:type="dxa"/>
            <w:tcBorders>
              <w:top w:val="nil"/>
              <w:left w:val="nil"/>
              <w:bottom w:val="nil"/>
              <w:right w:val="nil"/>
            </w:tcBorders>
            <w:shd w:val="clear" w:color="auto" w:fill="auto"/>
            <w:tcMar>
              <w:left w:w="85" w:type="dxa"/>
              <w:right w:w="85" w:type="dxa"/>
            </w:tcMar>
            <w:vAlign w:val="center"/>
            <w:hideMark/>
          </w:tcPr>
          <w:p w14:paraId="18108480"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0.8</w:t>
            </w:r>
          </w:p>
        </w:tc>
      </w:tr>
      <w:tr w:rsidR="003560F3" w:rsidRPr="00151A83" w14:paraId="55D8EE25" w14:textId="77777777" w:rsidTr="003560F3">
        <w:trPr>
          <w:trHeight w:val="170"/>
        </w:trPr>
        <w:tc>
          <w:tcPr>
            <w:tcW w:w="1202" w:type="dxa"/>
            <w:tcBorders>
              <w:top w:val="nil"/>
              <w:left w:val="nil"/>
              <w:bottom w:val="nil"/>
              <w:right w:val="nil"/>
            </w:tcBorders>
            <w:tcMar>
              <w:left w:w="85" w:type="dxa"/>
              <w:right w:w="85" w:type="dxa"/>
            </w:tcMar>
            <w:vAlign w:val="center"/>
          </w:tcPr>
          <w:p w14:paraId="43DAC685"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37</w:t>
            </w:r>
          </w:p>
        </w:tc>
        <w:tc>
          <w:tcPr>
            <w:tcW w:w="1202" w:type="dxa"/>
            <w:tcBorders>
              <w:top w:val="nil"/>
              <w:left w:val="nil"/>
              <w:bottom w:val="nil"/>
              <w:right w:val="nil"/>
            </w:tcBorders>
            <w:shd w:val="clear" w:color="auto" w:fill="auto"/>
            <w:tcMar>
              <w:left w:w="85" w:type="dxa"/>
              <w:right w:w="85" w:type="dxa"/>
            </w:tcMar>
            <w:vAlign w:val="center"/>
            <w:hideMark/>
          </w:tcPr>
          <w:p w14:paraId="3AFEA3A6"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1.6</w:t>
            </w:r>
          </w:p>
        </w:tc>
      </w:tr>
      <w:tr w:rsidR="003560F3" w:rsidRPr="00151A83" w14:paraId="79615149" w14:textId="77777777" w:rsidTr="003560F3">
        <w:trPr>
          <w:trHeight w:val="170"/>
        </w:trPr>
        <w:tc>
          <w:tcPr>
            <w:tcW w:w="1202" w:type="dxa"/>
            <w:tcBorders>
              <w:top w:val="nil"/>
              <w:left w:val="nil"/>
              <w:bottom w:val="nil"/>
              <w:right w:val="nil"/>
            </w:tcBorders>
            <w:tcMar>
              <w:left w:w="85" w:type="dxa"/>
              <w:right w:w="85" w:type="dxa"/>
            </w:tcMar>
            <w:vAlign w:val="center"/>
          </w:tcPr>
          <w:p w14:paraId="7E34EF48"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38</w:t>
            </w:r>
          </w:p>
        </w:tc>
        <w:tc>
          <w:tcPr>
            <w:tcW w:w="1202" w:type="dxa"/>
            <w:tcBorders>
              <w:top w:val="nil"/>
              <w:left w:val="nil"/>
              <w:bottom w:val="nil"/>
              <w:right w:val="nil"/>
            </w:tcBorders>
            <w:shd w:val="clear" w:color="auto" w:fill="auto"/>
            <w:tcMar>
              <w:left w:w="85" w:type="dxa"/>
              <w:right w:w="85" w:type="dxa"/>
            </w:tcMar>
            <w:vAlign w:val="center"/>
            <w:hideMark/>
          </w:tcPr>
          <w:p w14:paraId="4FCCA84C"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1.4</w:t>
            </w:r>
          </w:p>
        </w:tc>
      </w:tr>
      <w:tr w:rsidR="003560F3" w:rsidRPr="00151A83" w14:paraId="5E37EEE2" w14:textId="77777777" w:rsidTr="003560F3">
        <w:trPr>
          <w:trHeight w:val="170"/>
        </w:trPr>
        <w:tc>
          <w:tcPr>
            <w:tcW w:w="1202" w:type="dxa"/>
            <w:tcBorders>
              <w:top w:val="nil"/>
              <w:left w:val="nil"/>
              <w:bottom w:val="nil"/>
              <w:right w:val="nil"/>
            </w:tcBorders>
            <w:tcMar>
              <w:left w:w="85" w:type="dxa"/>
              <w:right w:w="85" w:type="dxa"/>
            </w:tcMar>
            <w:vAlign w:val="center"/>
          </w:tcPr>
          <w:p w14:paraId="25784A05"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lastRenderedPageBreak/>
              <w:t>39</w:t>
            </w:r>
          </w:p>
        </w:tc>
        <w:tc>
          <w:tcPr>
            <w:tcW w:w="1202" w:type="dxa"/>
            <w:tcBorders>
              <w:top w:val="nil"/>
              <w:left w:val="nil"/>
              <w:bottom w:val="nil"/>
              <w:right w:val="nil"/>
            </w:tcBorders>
            <w:shd w:val="clear" w:color="auto" w:fill="auto"/>
            <w:tcMar>
              <w:left w:w="85" w:type="dxa"/>
              <w:right w:w="85" w:type="dxa"/>
            </w:tcMar>
            <w:vAlign w:val="center"/>
            <w:hideMark/>
          </w:tcPr>
          <w:p w14:paraId="12BC55E5"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2.3</w:t>
            </w:r>
          </w:p>
        </w:tc>
      </w:tr>
      <w:tr w:rsidR="003560F3" w:rsidRPr="00151A83" w14:paraId="3E4DD8E1" w14:textId="77777777" w:rsidTr="003560F3">
        <w:trPr>
          <w:trHeight w:val="170"/>
        </w:trPr>
        <w:tc>
          <w:tcPr>
            <w:tcW w:w="1202" w:type="dxa"/>
            <w:tcBorders>
              <w:top w:val="nil"/>
              <w:left w:val="nil"/>
              <w:bottom w:val="nil"/>
              <w:right w:val="nil"/>
            </w:tcBorders>
            <w:tcMar>
              <w:left w:w="85" w:type="dxa"/>
              <w:right w:w="85" w:type="dxa"/>
            </w:tcMar>
            <w:vAlign w:val="center"/>
          </w:tcPr>
          <w:p w14:paraId="22D432E3"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40</w:t>
            </w:r>
          </w:p>
        </w:tc>
        <w:tc>
          <w:tcPr>
            <w:tcW w:w="1202" w:type="dxa"/>
            <w:tcBorders>
              <w:top w:val="nil"/>
              <w:left w:val="nil"/>
              <w:bottom w:val="nil"/>
              <w:right w:val="nil"/>
            </w:tcBorders>
            <w:shd w:val="clear" w:color="auto" w:fill="auto"/>
            <w:tcMar>
              <w:left w:w="85" w:type="dxa"/>
              <w:right w:w="85" w:type="dxa"/>
            </w:tcMar>
            <w:vAlign w:val="center"/>
            <w:hideMark/>
          </w:tcPr>
          <w:p w14:paraId="41B0FFB0"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1.7</w:t>
            </w:r>
          </w:p>
        </w:tc>
      </w:tr>
      <w:tr w:rsidR="003560F3" w:rsidRPr="00151A83" w14:paraId="02B2B8F2" w14:textId="77777777" w:rsidTr="003560F3">
        <w:trPr>
          <w:trHeight w:val="170"/>
        </w:trPr>
        <w:tc>
          <w:tcPr>
            <w:tcW w:w="1202" w:type="dxa"/>
            <w:tcBorders>
              <w:top w:val="nil"/>
              <w:left w:val="nil"/>
              <w:bottom w:val="nil"/>
              <w:right w:val="nil"/>
            </w:tcBorders>
            <w:tcMar>
              <w:left w:w="85" w:type="dxa"/>
              <w:right w:w="85" w:type="dxa"/>
            </w:tcMar>
            <w:vAlign w:val="center"/>
          </w:tcPr>
          <w:p w14:paraId="4B8616B0"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41</w:t>
            </w:r>
          </w:p>
        </w:tc>
        <w:tc>
          <w:tcPr>
            <w:tcW w:w="1202" w:type="dxa"/>
            <w:tcBorders>
              <w:top w:val="nil"/>
              <w:left w:val="nil"/>
              <w:bottom w:val="nil"/>
              <w:right w:val="nil"/>
            </w:tcBorders>
            <w:shd w:val="clear" w:color="auto" w:fill="auto"/>
            <w:tcMar>
              <w:left w:w="85" w:type="dxa"/>
              <w:right w:w="85" w:type="dxa"/>
            </w:tcMar>
            <w:vAlign w:val="center"/>
            <w:hideMark/>
          </w:tcPr>
          <w:p w14:paraId="72214DCD"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1.9</w:t>
            </w:r>
          </w:p>
        </w:tc>
      </w:tr>
      <w:tr w:rsidR="003560F3" w:rsidRPr="00151A83" w14:paraId="4BFB56A6" w14:textId="77777777" w:rsidTr="003560F3">
        <w:trPr>
          <w:trHeight w:val="170"/>
        </w:trPr>
        <w:tc>
          <w:tcPr>
            <w:tcW w:w="1202" w:type="dxa"/>
            <w:tcBorders>
              <w:top w:val="nil"/>
              <w:left w:val="nil"/>
              <w:bottom w:val="nil"/>
              <w:right w:val="nil"/>
            </w:tcBorders>
            <w:tcMar>
              <w:left w:w="85" w:type="dxa"/>
              <w:right w:w="85" w:type="dxa"/>
            </w:tcMar>
            <w:vAlign w:val="center"/>
          </w:tcPr>
          <w:p w14:paraId="1D6DDEFA"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42</w:t>
            </w:r>
          </w:p>
        </w:tc>
        <w:tc>
          <w:tcPr>
            <w:tcW w:w="1202" w:type="dxa"/>
            <w:tcBorders>
              <w:top w:val="nil"/>
              <w:left w:val="nil"/>
              <w:bottom w:val="nil"/>
              <w:right w:val="nil"/>
            </w:tcBorders>
            <w:shd w:val="clear" w:color="auto" w:fill="auto"/>
            <w:tcMar>
              <w:left w:w="85" w:type="dxa"/>
              <w:right w:w="85" w:type="dxa"/>
            </w:tcMar>
            <w:vAlign w:val="center"/>
            <w:hideMark/>
          </w:tcPr>
          <w:p w14:paraId="1B0FE61B"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1.8</w:t>
            </w:r>
          </w:p>
        </w:tc>
      </w:tr>
      <w:tr w:rsidR="003560F3" w:rsidRPr="00151A83" w14:paraId="61E4EF5F" w14:textId="77777777" w:rsidTr="003560F3">
        <w:trPr>
          <w:trHeight w:val="170"/>
        </w:trPr>
        <w:tc>
          <w:tcPr>
            <w:tcW w:w="1202" w:type="dxa"/>
            <w:tcBorders>
              <w:top w:val="nil"/>
              <w:left w:val="nil"/>
              <w:bottom w:val="nil"/>
              <w:right w:val="nil"/>
            </w:tcBorders>
            <w:tcMar>
              <w:left w:w="85" w:type="dxa"/>
              <w:right w:w="85" w:type="dxa"/>
            </w:tcMar>
            <w:vAlign w:val="center"/>
          </w:tcPr>
          <w:p w14:paraId="04380B08"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43</w:t>
            </w:r>
          </w:p>
        </w:tc>
        <w:tc>
          <w:tcPr>
            <w:tcW w:w="1202" w:type="dxa"/>
            <w:tcBorders>
              <w:top w:val="nil"/>
              <w:left w:val="nil"/>
              <w:bottom w:val="nil"/>
              <w:right w:val="nil"/>
            </w:tcBorders>
            <w:shd w:val="clear" w:color="auto" w:fill="auto"/>
            <w:tcMar>
              <w:left w:w="85" w:type="dxa"/>
              <w:right w:w="85" w:type="dxa"/>
            </w:tcMar>
            <w:vAlign w:val="center"/>
            <w:hideMark/>
          </w:tcPr>
          <w:p w14:paraId="750BD485"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1.4</w:t>
            </w:r>
          </w:p>
        </w:tc>
      </w:tr>
      <w:tr w:rsidR="003560F3" w:rsidRPr="00151A83" w14:paraId="207E2193" w14:textId="77777777" w:rsidTr="003560F3">
        <w:trPr>
          <w:trHeight w:val="170"/>
        </w:trPr>
        <w:tc>
          <w:tcPr>
            <w:tcW w:w="1202" w:type="dxa"/>
            <w:tcBorders>
              <w:top w:val="nil"/>
              <w:left w:val="nil"/>
              <w:bottom w:val="nil"/>
              <w:right w:val="nil"/>
            </w:tcBorders>
            <w:tcMar>
              <w:left w:w="85" w:type="dxa"/>
              <w:right w:w="85" w:type="dxa"/>
            </w:tcMar>
            <w:vAlign w:val="center"/>
          </w:tcPr>
          <w:p w14:paraId="26BFEF7F"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44</w:t>
            </w:r>
          </w:p>
        </w:tc>
        <w:tc>
          <w:tcPr>
            <w:tcW w:w="1202" w:type="dxa"/>
            <w:tcBorders>
              <w:top w:val="nil"/>
              <w:left w:val="nil"/>
              <w:bottom w:val="nil"/>
              <w:right w:val="nil"/>
            </w:tcBorders>
            <w:shd w:val="clear" w:color="auto" w:fill="auto"/>
            <w:tcMar>
              <w:left w:w="85" w:type="dxa"/>
              <w:right w:w="85" w:type="dxa"/>
            </w:tcMar>
            <w:vAlign w:val="center"/>
            <w:hideMark/>
          </w:tcPr>
          <w:p w14:paraId="2C53A8C4"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1.7</w:t>
            </w:r>
          </w:p>
        </w:tc>
      </w:tr>
      <w:tr w:rsidR="003560F3" w:rsidRPr="00151A83" w14:paraId="525283A7" w14:textId="77777777" w:rsidTr="003560F3">
        <w:trPr>
          <w:trHeight w:val="170"/>
        </w:trPr>
        <w:tc>
          <w:tcPr>
            <w:tcW w:w="1202" w:type="dxa"/>
            <w:tcBorders>
              <w:top w:val="nil"/>
              <w:left w:val="nil"/>
              <w:bottom w:val="nil"/>
              <w:right w:val="nil"/>
            </w:tcBorders>
            <w:tcMar>
              <w:left w:w="85" w:type="dxa"/>
              <w:right w:w="85" w:type="dxa"/>
            </w:tcMar>
            <w:vAlign w:val="center"/>
          </w:tcPr>
          <w:p w14:paraId="21DACAFD"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45</w:t>
            </w:r>
          </w:p>
        </w:tc>
        <w:tc>
          <w:tcPr>
            <w:tcW w:w="1202" w:type="dxa"/>
            <w:tcBorders>
              <w:top w:val="nil"/>
              <w:left w:val="nil"/>
              <w:bottom w:val="nil"/>
              <w:right w:val="nil"/>
            </w:tcBorders>
            <w:shd w:val="clear" w:color="auto" w:fill="auto"/>
            <w:tcMar>
              <w:left w:w="85" w:type="dxa"/>
              <w:right w:w="85" w:type="dxa"/>
            </w:tcMar>
            <w:vAlign w:val="center"/>
            <w:hideMark/>
          </w:tcPr>
          <w:p w14:paraId="61AA036E"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2.1</w:t>
            </w:r>
          </w:p>
        </w:tc>
      </w:tr>
      <w:tr w:rsidR="003560F3" w:rsidRPr="00151A83" w14:paraId="0DAC1174" w14:textId="77777777" w:rsidTr="003560F3">
        <w:trPr>
          <w:trHeight w:val="170"/>
        </w:trPr>
        <w:tc>
          <w:tcPr>
            <w:tcW w:w="1202" w:type="dxa"/>
            <w:tcBorders>
              <w:top w:val="nil"/>
              <w:left w:val="nil"/>
              <w:bottom w:val="nil"/>
              <w:right w:val="nil"/>
            </w:tcBorders>
            <w:tcMar>
              <w:left w:w="85" w:type="dxa"/>
              <w:right w:w="85" w:type="dxa"/>
            </w:tcMar>
            <w:vAlign w:val="center"/>
          </w:tcPr>
          <w:p w14:paraId="42917EB3"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46</w:t>
            </w:r>
          </w:p>
        </w:tc>
        <w:tc>
          <w:tcPr>
            <w:tcW w:w="1202" w:type="dxa"/>
            <w:tcBorders>
              <w:top w:val="nil"/>
              <w:left w:val="nil"/>
              <w:bottom w:val="nil"/>
              <w:right w:val="nil"/>
            </w:tcBorders>
            <w:shd w:val="clear" w:color="auto" w:fill="auto"/>
            <w:tcMar>
              <w:left w:w="85" w:type="dxa"/>
              <w:right w:w="85" w:type="dxa"/>
            </w:tcMar>
            <w:vAlign w:val="center"/>
            <w:hideMark/>
          </w:tcPr>
          <w:p w14:paraId="62B67B7B"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w:t>
            </w:r>
          </w:p>
        </w:tc>
      </w:tr>
      <w:tr w:rsidR="003560F3" w:rsidRPr="00151A83" w14:paraId="34802760" w14:textId="77777777" w:rsidTr="003560F3">
        <w:trPr>
          <w:trHeight w:val="170"/>
        </w:trPr>
        <w:tc>
          <w:tcPr>
            <w:tcW w:w="1202" w:type="dxa"/>
            <w:tcBorders>
              <w:top w:val="nil"/>
              <w:left w:val="nil"/>
              <w:bottom w:val="nil"/>
              <w:right w:val="nil"/>
            </w:tcBorders>
            <w:tcMar>
              <w:left w:w="85" w:type="dxa"/>
              <w:right w:w="85" w:type="dxa"/>
            </w:tcMar>
            <w:vAlign w:val="center"/>
          </w:tcPr>
          <w:p w14:paraId="1D26349B"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47</w:t>
            </w:r>
          </w:p>
        </w:tc>
        <w:tc>
          <w:tcPr>
            <w:tcW w:w="1202" w:type="dxa"/>
            <w:tcBorders>
              <w:top w:val="nil"/>
              <w:left w:val="nil"/>
              <w:bottom w:val="nil"/>
              <w:right w:val="nil"/>
            </w:tcBorders>
            <w:shd w:val="clear" w:color="auto" w:fill="auto"/>
            <w:tcMar>
              <w:left w:w="85" w:type="dxa"/>
              <w:right w:w="85" w:type="dxa"/>
            </w:tcMar>
            <w:vAlign w:val="center"/>
            <w:hideMark/>
          </w:tcPr>
          <w:p w14:paraId="5DBCF141"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0.8</w:t>
            </w:r>
          </w:p>
        </w:tc>
      </w:tr>
      <w:tr w:rsidR="003560F3" w:rsidRPr="00151A83" w14:paraId="7564C9C5" w14:textId="77777777" w:rsidTr="003560F3">
        <w:trPr>
          <w:trHeight w:val="170"/>
        </w:trPr>
        <w:tc>
          <w:tcPr>
            <w:tcW w:w="1202" w:type="dxa"/>
            <w:tcBorders>
              <w:top w:val="nil"/>
              <w:left w:val="nil"/>
              <w:bottom w:val="nil"/>
              <w:right w:val="nil"/>
            </w:tcBorders>
            <w:tcMar>
              <w:left w:w="85" w:type="dxa"/>
              <w:right w:w="85" w:type="dxa"/>
            </w:tcMar>
            <w:vAlign w:val="center"/>
          </w:tcPr>
          <w:p w14:paraId="337362C5"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48</w:t>
            </w:r>
          </w:p>
        </w:tc>
        <w:tc>
          <w:tcPr>
            <w:tcW w:w="1202" w:type="dxa"/>
            <w:tcBorders>
              <w:top w:val="nil"/>
              <w:left w:val="nil"/>
              <w:bottom w:val="nil"/>
              <w:right w:val="nil"/>
            </w:tcBorders>
            <w:shd w:val="clear" w:color="auto" w:fill="auto"/>
            <w:tcMar>
              <w:left w:w="85" w:type="dxa"/>
              <w:right w:w="85" w:type="dxa"/>
            </w:tcMar>
            <w:vAlign w:val="center"/>
            <w:hideMark/>
          </w:tcPr>
          <w:p w14:paraId="6CA0F1AF"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1.3</w:t>
            </w:r>
          </w:p>
        </w:tc>
      </w:tr>
      <w:tr w:rsidR="003560F3" w:rsidRPr="00151A83" w14:paraId="78AB675B" w14:textId="77777777" w:rsidTr="003560F3">
        <w:trPr>
          <w:trHeight w:val="170"/>
        </w:trPr>
        <w:tc>
          <w:tcPr>
            <w:tcW w:w="1202" w:type="dxa"/>
            <w:tcBorders>
              <w:top w:val="nil"/>
              <w:left w:val="nil"/>
              <w:bottom w:val="nil"/>
              <w:right w:val="nil"/>
            </w:tcBorders>
            <w:tcMar>
              <w:left w:w="85" w:type="dxa"/>
              <w:right w:w="85" w:type="dxa"/>
            </w:tcMar>
            <w:vAlign w:val="center"/>
          </w:tcPr>
          <w:p w14:paraId="369D8CDE"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49</w:t>
            </w:r>
          </w:p>
        </w:tc>
        <w:tc>
          <w:tcPr>
            <w:tcW w:w="1202" w:type="dxa"/>
            <w:tcBorders>
              <w:top w:val="nil"/>
              <w:left w:val="nil"/>
              <w:bottom w:val="nil"/>
              <w:right w:val="nil"/>
            </w:tcBorders>
            <w:shd w:val="clear" w:color="auto" w:fill="auto"/>
            <w:tcMar>
              <w:left w:w="85" w:type="dxa"/>
              <w:right w:w="85" w:type="dxa"/>
            </w:tcMar>
            <w:vAlign w:val="center"/>
            <w:hideMark/>
          </w:tcPr>
          <w:p w14:paraId="5531F5B1"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1.6</w:t>
            </w:r>
          </w:p>
        </w:tc>
      </w:tr>
      <w:tr w:rsidR="003560F3" w:rsidRPr="00151A83" w14:paraId="67D72200" w14:textId="77777777" w:rsidTr="003560F3">
        <w:trPr>
          <w:trHeight w:val="170"/>
        </w:trPr>
        <w:tc>
          <w:tcPr>
            <w:tcW w:w="1202" w:type="dxa"/>
            <w:tcBorders>
              <w:top w:val="nil"/>
              <w:left w:val="nil"/>
              <w:bottom w:val="nil"/>
              <w:right w:val="nil"/>
            </w:tcBorders>
            <w:tcMar>
              <w:left w:w="85" w:type="dxa"/>
              <w:right w:w="85" w:type="dxa"/>
            </w:tcMar>
            <w:vAlign w:val="center"/>
          </w:tcPr>
          <w:p w14:paraId="62A90904"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50</w:t>
            </w:r>
          </w:p>
        </w:tc>
        <w:tc>
          <w:tcPr>
            <w:tcW w:w="1202" w:type="dxa"/>
            <w:tcBorders>
              <w:top w:val="nil"/>
              <w:left w:val="nil"/>
              <w:bottom w:val="nil"/>
              <w:right w:val="nil"/>
            </w:tcBorders>
            <w:shd w:val="clear" w:color="auto" w:fill="auto"/>
            <w:tcMar>
              <w:left w:w="85" w:type="dxa"/>
              <w:right w:w="85" w:type="dxa"/>
            </w:tcMar>
            <w:vAlign w:val="center"/>
            <w:hideMark/>
          </w:tcPr>
          <w:p w14:paraId="09CBBB25"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1.2</w:t>
            </w:r>
          </w:p>
        </w:tc>
      </w:tr>
      <w:tr w:rsidR="003560F3" w:rsidRPr="00151A83" w14:paraId="498BE8F3" w14:textId="77777777" w:rsidTr="003560F3">
        <w:trPr>
          <w:trHeight w:val="170"/>
        </w:trPr>
        <w:tc>
          <w:tcPr>
            <w:tcW w:w="1202" w:type="dxa"/>
            <w:tcBorders>
              <w:top w:val="nil"/>
              <w:left w:val="nil"/>
              <w:bottom w:val="nil"/>
              <w:right w:val="nil"/>
            </w:tcBorders>
            <w:tcMar>
              <w:left w:w="85" w:type="dxa"/>
              <w:right w:w="85" w:type="dxa"/>
            </w:tcMar>
            <w:vAlign w:val="center"/>
          </w:tcPr>
          <w:p w14:paraId="4340569B"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51</w:t>
            </w:r>
          </w:p>
        </w:tc>
        <w:tc>
          <w:tcPr>
            <w:tcW w:w="1202" w:type="dxa"/>
            <w:tcBorders>
              <w:top w:val="nil"/>
              <w:left w:val="nil"/>
              <w:bottom w:val="nil"/>
              <w:right w:val="nil"/>
            </w:tcBorders>
            <w:shd w:val="clear" w:color="auto" w:fill="auto"/>
            <w:tcMar>
              <w:left w:w="85" w:type="dxa"/>
              <w:right w:w="85" w:type="dxa"/>
            </w:tcMar>
            <w:vAlign w:val="center"/>
            <w:hideMark/>
          </w:tcPr>
          <w:p w14:paraId="164754C6"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1.2</w:t>
            </w:r>
          </w:p>
        </w:tc>
      </w:tr>
      <w:tr w:rsidR="003560F3" w:rsidRPr="00151A83" w14:paraId="52591BA3" w14:textId="77777777" w:rsidTr="003560F3">
        <w:trPr>
          <w:trHeight w:val="170"/>
        </w:trPr>
        <w:tc>
          <w:tcPr>
            <w:tcW w:w="1202" w:type="dxa"/>
            <w:tcBorders>
              <w:top w:val="nil"/>
              <w:left w:val="nil"/>
              <w:bottom w:val="nil"/>
              <w:right w:val="nil"/>
            </w:tcBorders>
            <w:tcMar>
              <w:left w:w="85" w:type="dxa"/>
              <w:right w:w="85" w:type="dxa"/>
            </w:tcMar>
            <w:vAlign w:val="center"/>
          </w:tcPr>
          <w:p w14:paraId="177494E3"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52</w:t>
            </w:r>
          </w:p>
        </w:tc>
        <w:tc>
          <w:tcPr>
            <w:tcW w:w="1202" w:type="dxa"/>
            <w:tcBorders>
              <w:top w:val="nil"/>
              <w:left w:val="nil"/>
              <w:bottom w:val="nil"/>
              <w:right w:val="nil"/>
            </w:tcBorders>
            <w:shd w:val="clear" w:color="auto" w:fill="auto"/>
            <w:tcMar>
              <w:left w:w="85" w:type="dxa"/>
              <w:right w:w="85" w:type="dxa"/>
            </w:tcMar>
            <w:vAlign w:val="center"/>
            <w:hideMark/>
          </w:tcPr>
          <w:p w14:paraId="6E807D70"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1.8</w:t>
            </w:r>
          </w:p>
        </w:tc>
      </w:tr>
      <w:tr w:rsidR="003560F3" w:rsidRPr="00151A83" w14:paraId="78D51C9C" w14:textId="77777777" w:rsidTr="003560F3">
        <w:trPr>
          <w:trHeight w:val="170"/>
        </w:trPr>
        <w:tc>
          <w:tcPr>
            <w:tcW w:w="1202" w:type="dxa"/>
            <w:tcBorders>
              <w:top w:val="nil"/>
              <w:left w:val="nil"/>
              <w:bottom w:val="nil"/>
              <w:right w:val="nil"/>
            </w:tcBorders>
            <w:tcMar>
              <w:left w:w="85" w:type="dxa"/>
              <w:right w:w="85" w:type="dxa"/>
            </w:tcMar>
            <w:vAlign w:val="center"/>
          </w:tcPr>
          <w:p w14:paraId="3F86100F"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53</w:t>
            </w:r>
          </w:p>
        </w:tc>
        <w:tc>
          <w:tcPr>
            <w:tcW w:w="1202" w:type="dxa"/>
            <w:tcBorders>
              <w:top w:val="nil"/>
              <w:left w:val="nil"/>
              <w:bottom w:val="nil"/>
              <w:right w:val="nil"/>
            </w:tcBorders>
            <w:shd w:val="clear" w:color="auto" w:fill="auto"/>
            <w:tcMar>
              <w:left w:w="85" w:type="dxa"/>
              <w:right w:w="85" w:type="dxa"/>
            </w:tcMar>
            <w:vAlign w:val="center"/>
            <w:hideMark/>
          </w:tcPr>
          <w:p w14:paraId="1522F31B"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1.1</w:t>
            </w:r>
          </w:p>
        </w:tc>
      </w:tr>
      <w:tr w:rsidR="003560F3" w:rsidRPr="00151A83" w14:paraId="103FBF74" w14:textId="77777777" w:rsidTr="003560F3">
        <w:trPr>
          <w:trHeight w:val="170"/>
        </w:trPr>
        <w:tc>
          <w:tcPr>
            <w:tcW w:w="1202" w:type="dxa"/>
            <w:tcBorders>
              <w:top w:val="nil"/>
              <w:left w:val="nil"/>
              <w:bottom w:val="nil"/>
              <w:right w:val="nil"/>
            </w:tcBorders>
            <w:tcMar>
              <w:left w:w="85" w:type="dxa"/>
              <w:right w:w="85" w:type="dxa"/>
            </w:tcMar>
            <w:vAlign w:val="center"/>
          </w:tcPr>
          <w:p w14:paraId="22B789A8"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54</w:t>
            </w:r>
          </w:p>
        </w:tc>
        <w:tc>
          <w:tcPr>
            <w:tcW w:w="1202" w:type="dxa"/>
            <w:tcBorders>
              <w:top w:val="nil"/>
              <w:left w:val="nil"/>
              <w:bottom w:val="nil"/>
              <w:right w:val="nil"/>
            </w:tcBorders>
            <w:shd w:val="clear" w:color="auto" w:fill="auto"/>
            <w:tcMar>
              <w:left w:w="85" w:type="dxa"/>
              <w:right w:w="85" w:type="dxa"/>
            </w:tcMar>
            <w:vAlign w:val="center"/>
            <w:hideMark/>
          </w:tcPr>
          <w:p w14:paraId="7628A49B"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0.9</w:t>
            </w:r>
          </w:p>
        </w:tc>
      </w:tr>
      <w:tr w:rsidR="003560F3" w:rsidRPr="00151A83" w14:paraId="205D7756" w14:textId="77777777" w:rsidTr="003560F3">
        <w:trPr>
          <w:trHeight w:val="170"/>
        </w:trPr>
        <w:tc>
          <w:tcPr>
            <w:tcW w:w="1202" w:type="dxa"/>
            <w:tcBorders>
              <w:top w:val="nil"/>
              <w:left w:val="nil"/>
              <w:bottom w:val="nil"/>
              <w:right w:val="nil"/>
            </w:tcBorders>
            <w:tcMar>
              <w:left w:w="85" w:type="dxa"/>
              <w:right w:w="85" w:type="dxa"/>
            </w:tcMar>
            <w:vAlign w:val="center"/>
          </w:tcPr>
          <w:p w14:paraId="78A08367"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55</w:t>
            </w:r>
          </w:p>
        </w:tc>
        <w:tc>
          <w:tcPr>
            <w:tcW w:w="1202" w:type="dxa"/>
            <w:tcBorders>
              <w:top w:val="nil"/>
              <w:left w:val="nil"/>
              <w:bottom w:val="nil"/>
              <w:right w:val="nil"/>
            </w:tcBorders>
            <w:shd w:val="clear" w:color="auto" w:fill="auto"/>
            <w:tcMar>
              <w:left w:w="85" w:type="dxa"/>
              <w:right w:w="85" w:type="dxa"/>
            </w:tcMar>
            <w:vAlign w:val="center"/>
            <w:hideMark/>
          </w:tcPr>
          <w:p w14:paraId="40DE0473"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2.3</w:t>
            </w:r>
          </w:p>
        </w:tc>
      </w:tr>
      <w:tr w:rsidR="003560F3" w:rsidRPr="00151A83" w14:paraId="3C01EA36" w14:textId="77777777" w:rsidTr="003560F3">
        <w:trPr>
          <w:trHeight w:val="170"/>
        </w:trPr>
        <w:tc>
          <w:tcPr>
            <w:tcW w:w="1202" w:type="dxa"/>
            <w:tcBorders>
              <w:top w:val="nil"/>
              <w:left w:val="nil"/>
              <w:bottom w:val="nil"/>
              <w:right w:val="nil"/>
            </w:tcBorders>
            <w:tcMar>
              <w:left w:w="85" w:type="dxa"/>
              <w:right w:w="85" w:type="dxa"/>
            </w:tcMar>
            <w:vAlign w:val="center"/>
          </w:tcPr>
          <w:p w14:paraId="3CB7E3A0"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56</w:t>
            </w:r>
          </w:p>
        </w:tc>
        <w:tc>
          <w:tcPr>
            <w:tcW w:w="1202" w:type="dxa"/>
            <w:tcBorders>
              <w:top w:val="nil"/>
              <w:left w:val="nil"/>
              <w:bottom w:val="nil"/>
              <w:right w:val="nil"/>
            </w:tcBorders>
            <w:shd w:val="clear" w:color="auto" w:fill="auto"/>
            <w:tcMar>
              <w:left w:w="85" w:type="dxa"/>
              <w:right w:w="85" w:type="dxa"/>
            </w:tcMar>
            <w:vAlign w:val="center"/>
            <w:hideMark/>
          </w:tcPr>
          <w:p w14:paraId="75A4529B"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2</w:t>
            </w:r>
          </w:p>
        </w:tc>
      </w:tr>
      <w:tr w:rsidR="003560F3" w:rsidRPr="00151A83" w14:paraId="6C14B2FC" w14:textId="77777777" w:rsidTr="003560F3">
        <w:trPr>
          <w:trHeight w:val="170"/>
        </w:trPr>
        <w:tc>
          <w:tcPr>
            <w:tcW w:w="1202" w:type="dxa"/>
            <w:tcBorders>
              <w:top w:val="nil"/>
              <w:left w:val="nil"/>
              <w:bottom w:val="nil"/>
              <w:right w:val="nil"/>
            </w:tcBorders>
            <w:tcMar>
              <w:left w:w="85" w:type="dxa"/>
              <w:right w:w="85" w:type="dxa"/>
            </w:tcMar>
            <w:vAlign w:val="center"/>
          </w:tcPr>
          <w:p w14:paraId="3082F4A8"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57</w:t>
            </w:r>
          </w:p>
        </w:tc>
        <w:tc>
          <w:tcPr>
            <w:tcW w:w="1202" w:type="dxa"/>
            <w:tcBorders>
              <w:top w:val="nil"/>
              <w:left w:val="nil"/>
              <w:bottom w:val="nil"/>
              <w:right w:val="nil"/>
            </w:tcBorders>
            <w:shd w:val="clear" w:color="auto" w:fill="auto"/>
            <w:tcMar>
              <w:left w:w="85" w:type="dxa"/>
              <w:right w:w="85" w:type="dxa"/>
            </w:tcMar>
            <w:vAlign w:val="center"/>
            <w:hideMark/>
          </w:tcPr>
          <w:p w14:paraId="2AF09F1C"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1.7</w:t>
            </w:r>
          </w:p>
        </w:tc>
      </w:tr>
      <w:tr w:rsidR="003560F3" w:rsidRPr="00151A83" w14:paraId="264B72E7" w14:textId="77777777" w:rsidTr="003560F3">
        <w:trPr>
          <w:trHeight w:val="170"/>
        </w:trPr>
        <w:tc>
          <w:tcPr>
            <w:tcW w:w="1202" w:type="dxa"/>
            <w:tcBorders>
              <w:top w:val="nil"/>
              <w:left w:val="nil"/>
              <w:bottom w:val="nil"/>
              <w:right w:val="nil"/>
            </w:tcBorders>
            <w:tcMar>
              <w:left w:w="85" w:type="dxa"/>
              <w:right w:w="85" w:type="dxa"/>
            </w:tcMar>
            <w:vAlign w:val="center"/>
          </w:tcPr>
          <w:p w14:paraId="71236820"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58</w:t>
            </w:r>
          </w:p>
        </w:tc>
        <w:tc>
          <w:tcPr>
            <w:tcW w:w="1202" w:type="dxa"/>
            <w:tcBorders>
              <w:top w:val="nil"/>
              <w:left w:val="nil"/>
              <w:bottom w:val="nil"/>
              <w:right w:val="nil"/>
            </w:tcBorders>
            <w:shd w:val="clear" w:color="auto" w:fill="auto"/>
            <w:tcMar>
              <w:left w:w="85" w:type="dxa"/>
              <w:right w:w="85" w:type="dxa"/>
            </w:tcMar>
            <w:vAlign w:val="center"/>
            <w:hideMark/>
          </w:tcPr>
          <w:p w14:paraId="765E9A1E"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1.4</w:t>
            </w:r>
          </w:p>
        </w:tc>
      </w:tr>
      <w:tr w:rsidR="003560F3" w:rsidRPr="00151A83" w14:paraId="33DEAFDE" w14:textId="77777777" w:rsidTr="003560F3">
        <w:trPr>
          <w:trHeight w:val="170"/>
        </w:trPr>
        <w:tc>
          <w:tcPr>
            <w:tcW w:w="1202" w:type="dxa"/>
            <w:tcBorders>
              <w:top w:val="nil"/>
              <w:left w:val="nil"/>
              <w:bottom w:val="nil"/>
              <w:right w:val="nil"/>
            </w:tcBorders>
            <w:tcMar>
              <w:left w:w="85" w:type="dxa"/>
              <w:right w:w="85" w:type="dxa"/>
            </w:tcMar>
            <w:vAlign w:val="center"/>
          </w:tcPr>
          <w:p w14:paraId="3783C117"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59</w:t>
            </w:r>
          </w:p>
        </w:tc>
        <w:tc>
          <w:tcPr>
            <w:tcW w:w="1202" w:type="dxa"/>
            <w:tcBorders>
              <w:top w:val="nil"/>
              <w:left w:val="nil"/>
              <w:bottom w:val="nil"/>
              <w:right w:val="nil"/>
            </w:tcBorders>
            <w:shd w:val="clear" w:color="auto" w:fill="auto"/>
            <w:tcMar>
              <w:left w:w="85" w:type="dxa"/>
              <w:right w:w="85" w:type="dxa"/>
            </w:tcMar>
            <w:vAlign w:val="center"/>
            <w:hideMark/>
          </w:tcPr>
          <w:p w14:paraId="54935989"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1.5</w:t>
            </w:r>
          </w:p>
        </w:tc>
      </w:tr>
      <w:tr w:rsidR="003560F3" w:rsidRPr="00151A83" w14:paraId="01F07A67" w14:textId="77777777" w:rsidTr="003560F3">
        <w:trPr>
          <w:trHeight w:val="170"/>
        </w:trPr>
        <w:tc>
          <w:tcPr>
            <w:tcW w:w="1202" w:type="dxa"/>
            <w:tcBorders>
              <w:top w:val="nil"/>
              <w:left w:val="nil"/>
              <w:bottom w:val="nil"/>
              <w:right w:val="nil"/>
            </w:tcBorders>
            <w:tcMar>
              <w:left w:w="85" w:type="dxa"/>
              <w:right w:w="85" w:type="dxa"/>
            </w:tcMar>
            <w:vAlign w:val="center"/>
          </w:tcPr>
          <w:p w14:paraId="010D9BFD"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60</w:t>
            </w:r>
          </w:p>
        </w:tc>
        <w:tc>
          <w:tcPr>
            <w:tcW w:w="1202" w:type="dxa"/>
            <w:tcBorders>
              <w:top w:val="nil"/>
              <w:left w:val="nil"/>
              <w:bottom w:val="nil"/>
              <w:right w:val="nil"/>
            </w:tcBorders>
            <w:shd w:val="clear" w:color="auto" w:fill="auto"/>
            <w:tcMar>
              <w:left w:w="85" w:type="dxa"/>
              <w:right w:w="85" w:type="dxa"/>
            </w:tcMar>
            <w:vAlign w:val="center"/>
            <w:hideMark/>
          </w:tcPr>
          <w:p w14:paraId="0225DF34"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1.2</w:t>
            </w:r>
          </w:p>
        </w:tc>
      </w:tr>
      <w:tr w:rsidR="003560F3" w:rsidRPr="00151A83" w14:paraId="3678717C" w14:textId="77777777" w:rsidTr="003560F3">
        <w:trPr>
          <w:trHeight w:val="170"/>
        </w:trPr>
        <w:tc>
          <w:tcPr>
            <w:tcW w:w="1202" w:type="dxa"/>
            <w:tcBorders>
              <w:top w:val="nil"/>
              <w:left w:val="nil"/>
              <w:bottom w:val="nil"/>
              <w:right w:val="nil"/>
            </w:tcBorders>
            <w:tcMar>
              <w:left w:w="85" w:type="dxa"/>
              <w:right w:w="85" w:type="dxa"/>
            </w:tcMar>
            <w:vAlign w:val="center"/>
          </w:tcPr>
          <w:p w14:paraId="01947C5A"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61</w:t>
            </w:r>
          </w:p>
        </w:tc>
        <w:tc>
          <w:tcPr>
            <w:tcW w:w="1202" w:type="dxa"/>
            <w:tcBorders>
              <w:top w:val="nil"/>
              <w:left w:val="nil"/>
              <w:bottom w:val="nil"/>
              <w:right w:val="nil"/>
            </w:tcBorders>
            <w:shd w:val="clear" w:color="auto" w:fill="auto"/>
            <w:tcMar>
              <w:left w:w="85" w:type="dxa"/>
              <w:right w:w="85" w:type="dxa"/>
            </w:tcMar>
            <w:vAlign w:val="center"/>
            <w:hideMark/>
          </w:tcPr>
          <w:p w14:paraId="38733301"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1.5</w:t>
            </w:r>
          </w:p>
        </w:tc>
      </w:tr>
      <w:tr w:rsidR="003560F3" w:rsidRPr="00151A83" w14:paraId="156ADFD2" w14:textId="77777777" w:rsidTr="003560F3">
        <w:trPr>
          <w:trHeight w:val="170"/>
        </w:trPr>
        <w:tc>
          <w:tcPr>
            <w:tcW w:w="1202" w:type="dxa"/>
            <w:tcBorders>
              <w:top w:val="nil"/>
              <w:left w:val="nil"/>
              <w:bottom w:val="nil"/>
              <w:right w:val="nil"/>
            </w:tcBorders>
            <w:tcMar>
              <w:left w:w="85" w:type="dxa"/>
              <w:right w:w="85" w:type="dxa"/>
            </w:tcMar>
            <w:vAlign w:val="center"/>
          </w:tcPr>
          <w:p w14:paraId="45A6748B"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62</w:t>
            </w:r>
          </w:p>
        </w:tc>
        <w:tc>
          <w:tcPr>
            <w:tcW w:w="1202" w:type="dxa"/>
            <w:tcBorders>
              <w:top w:val="nil"/>
              <w:left w:val="nil"/>
              <w:bottom w:val="nil"/>
              <w:right w:val="nil"/>
            </w:tcBorders>
            <w:shd w:val="clear" w:color="auto" w:fill="auto"/>
            <w:tcMar>
              <w:left w:w="85" w:type="dxa"/>
              <w:right w:w="85" w:type="dxa"/>
            </w:tcMar>
            <w:vAlign w:val="center"/>
            <w:hideMark/>
          </w:tcPr>
          <w:p w14:paraId="1DD1D1D0"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1.3</w:t>
            </w:r>
          </w:p>
        </w:tc>
      </w:tr>
      <w:tr w:rsidR="003560F3" w:rsidRPr="00151A83" w14:paraId="3B9BBD54" w14:textId="77777777" w:rsidTr="003560F3">
        <w:trPr>
          <w:trHeight w:val="170"/>
        </w:trPr>
        <w:tc>
          <w:tcPr>
            <w:tcW w:w="1202" w:type="dxa"/>
            <w:tcBorders>
              <w:top w:val="nil"/>
              <w:left w:val="nil"/>
              <w:bottom w:val="nil"/>
              <w:right w:val="nil"/>
            </w:tcBorders>
            <w:tcMar>
              <w:left w:w="85" w:type="dxa"/>
              <w:right w:w="85" w:type="dxa"/>
            </w:tcMar>
            <w:vAlign w:val="center"/>
          </w:tcPr>
          <w:p w14:paraId="40194B2A"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63</w:t>
            </w:r>
          </w:p>
        </w:tc>
        <w:tc>
          <w:tcPr>
            <w:tcW w:w="1202" w:type="dxa"/>
            <w:tcBorders>
              <w:top w:val="nil"/>
              <w:left w:val="nil"/>
              <w:bottom w:val="nil"/>
              <w:right w:val="nil"/>
            </w:tcBorders>
            <w:shd w:val="clear" w:color="auto" w:fill="auto"/>
            <w:tcMar>
              <w:left w:w="85" w:type="dxa"/>
              <w:right w:w="85" w:type="dxa"/>
            </w:tcMar>
            <w:vAlign w:val="center"/>
            <w:hideMark/>
          </w:tcPr>
          <w:p w14:paraId="256555DD"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1.9</w:t>
            </w:r>
          </w:p>
        </w:tc>
      </w:tr>
      <w:tr w:rsidR="003560F3" w:rsidRPr="00151A83" w14:paraId="6FA13DFF" w14:textId="77777777" w:rsidTr="003560F3">
        <w:trPr>
          <w:trHeight w:val="170"/>
        </w:trPr>
        <w:tc>
          <w:tcPr>
            <w:tcW w:w="1202" w:type="dxa"/>
            <w:tcBorders>
              <w:top w:val="nil"/>
              <w:left w:val="nil"/>
              <w:bottom w:val="nil"/>
              <w:right w:val="nil"/>
            </w:tcBorders>
            <w:tcMar>
              <w:left w:w="85" w:type="dxa"/>
              <w:right w:w="85" w:type="dxa"/>
            </w:tcMar>
            <w:vAlign w:val="center"/>
          </w:tcPr>
          <w:p w14:paraId="60BB0246"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64</w:t>
            </w:r>
          </w:p>
        </w:tc>
        <w:tc>
          <w:tcPr>
            <w:tcW w:w="1202" w:type="dxa"/>
            <w:tcBorders>
              <w:top w:val="nil"/>
              <w:left w:val="nil"/>
              <w:bottom w:val="nil"/>
              <w:right w:val="nil"/>
            </w:tcBorders>
            <w:shd w:val="clear" w:color="auto" w:fill="auto"/>
            <w:tcMar>
              <w:left w:w="85" w:type="dxa"/>
              <w:right w:w="85" w:type="dxa"/>
            </w:tcMar>
            <w:vAlign w:val="center"/>
            <w:hideMark/>
          </w:tcPr>
          <w:p w14:paraId="01533191"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2.1</w:t>
            </w:r>
          </w:p>
        </w:tc>
      </w:tr>
      <w:tr w:rsidR="003560F3" w:rsidRPr="00151A83" w14:paraId="0EBD6F27" w14:textId="77777777" w:rsidTr="003560F3">
        <w:trPr>
          <w:trHeight w:val="170"/>
        </w:trPr>
        <w:tc>
          <w:tcPr>
            <w:tcW w:w="1202" w:type="dxa"/>
            <w:tcBorders>
              <w:top w:val="nil"/>
              <w:left w:val="nil"/>
              <w:bottom w:val="nil"/>
              <w:right w:val="nil"/>
            </w:tcBorders>
            <w:tcMar>
              <w:left w:w="85" w:type="dxa"/>
              <w:right w:w="85" w:type="dxa"/>
            </w:tcMar>
            <w:vAlign w:val="center"/>
          </w:tcPr>
          <w:p w14:paraId="17D453EE"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65</w:t>
            </w:r>
          </w:p>
        </w:tc>
        <w:tc>
          <w:tcPr>
            <w:tcW w:w="1202" w:type="dxa"/>
            <w:tcBorders>
              <w:top w:val="nil"/>
              <w:left w:val="nil"/>
              <w:bottom w:val="nil"/>
              <w:right w:val="nil"/>
            </w:tcBorders>
            <w:shd w:val="clear" w:color="auto" w:fill="auto"/>
            <w:tcMar>
              <w:left w:w="85" w:type="dxa"/>
              <w:right w:w="85" w:type="dxa"/>
            </w:tcMar>
            <w:vAlign w:val="center"/>
            <w:hideMark/>
          </w:tcPr>
          <w:p w14:paraId="47A48CE1"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2</w:t>
            </w:r>
          </w:p>
        </w:tc>
      </w:tr>
      <w:tr w:rsidR="003560F3" w:rsidRPr="00151A83" w14:paraId="23BA93C0" w14:textId="77777777" w:rsidTr="003560F3">
        <w:trPr>
          <w:trHeight w:val="170"/>
        </w:trPr>
        <w:tc>
          <w:tcPr>
            <w:tcW w:w="1202" w:type="dxa"/>
            <w:tcBorders>
              <w:top w:val="nil"/>
              <w:left w:val="nil"/>
              <w:bottom w:val="nil"/>
              <w:right w:val="nil"/>
            </w:tcBorders>
            <w:tcMar>
              <w:left w:w="85" w:type="dxa"/>
              <w:right w:w="85" w:type="dxa"/>
            </w:tcMar>
            <w:vAlign w:val="center"/>
          </w:tcPr>
          <w:p w14:paraId="145DF5BA"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66</w:t>
            </w:r>
          </w:p>
        </w:tc>
        <w:tc>
          <w:tcPr>
            <w:tcW w:w="1202" w:type="dxa"/>
            <w:tcBorders>
              <w:top w:val="nil"/>
              <w:left w:val="nil"/>
              <w:bottom w:val="nil"/>
              <w:right w:val="nil"/>
            </w:tcBorders>
            <w:shd w:val="clear" w:color="auto" w:fill="auto"/>
            <w:tcMar>
              <w:left w:w="85" w:type="dxa"/>
              <w:right w:w="85" w:type="dxa"/>
            </w:tcMar>
            <w:vAlign w:val="center"/>
            <w:hideMark/>
          </w:tcPr>
          <w:p w14:paraId="73A889C7"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1.8</w:t>
            </w:r>
          </w:p>
        </w:tc>
      </w:tr>
      <w:tr w:rsidR="003560F3" w:rsidRPr="00151A83" w14:paraId="6A3928D5" w14:textId="77777777" w:rsidTr="003560F3">
        <w:trPr>
          <w:trHeight w:val="170"/>
        </w:trPr>
        <w:tc>
          <w:tcPr>
            <w:tcW w:w="1202" w:type="dxa"/>
            <w:tcBorders>
              <w:top w:val="nil"/>
              <w:left w:val="nil"/>
              <w:bottom w:val="nil"/>
              <w:right w:val="nil"/>
            </w:tcBorders>
            <w:tcMar>
              <w:left w:w="85" w:type="dxa"/>
              <w:right w:w="85" w:type="dxa"/>
            </w:tcMar>
            <w:vAlign w:val="center"/>
          </w:tcPr>
          <w:p w14:paraId="47C2FB5A"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67</w:t>
            </w:r>
          </w:p>
        </w:tc>
        <w:tc>
          <w:tcPr>
            <w:tcW w:w="1202" w:type="dxa"/>
            <w:tcBorders>
              <w:top w:val="nil"/>
              <w:left w:val="nil"/>
              <w:bottom w:val="nil"/>
              <w:right w:val="nil"/>
            </w:tcBorders>
            <w:shd w:val="clear" w:color="auto" w:fill="auto"/>
            <w:tcMar>
              <w:left w:w="85" w:type="dxa"/>
              <w:right w:w="85" w:type="dxa"/>
            </w:tcMar>
            <w:vAlign w:val="center"/>
            <w:hideMark/>
          </w:tcPr>
          <w:p w14:paraId="1E3173EE"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1.6</w:t>
            </w:r>
          </w:p>
        </w:tc>
      </w:tr>
      <w:tr w:rsidR="003560F3" w:rsidRPr="00151A83" w14:paraId="6B76BED4" w14:textId="77777777" w:rsidTr="003560F3">
        <w:trPr>
          <w:trHeight w:val="170"/>
        </w:trPr>
        <w:tc>
          <w:tcPr>
            <w:tcW w:w="1202" w:type="dxa"/>
            <w:tcBorders>
              <w:top w:val="nil"/>
              <w:left w:val="nil"/>
              <w:bottom w:val="nil"/>
              <w:right w:val="nil"/>
            </w:tcBorders>
            <w:tcMar>
              <w:left w:w="85" w:type="dxa"/>
              <w:right w:w="85" w:type="dxa"/>
            </w:tcMar>
            <w:vAlign w:val="center"/>
          </w:tcPr>
          <w:p w14:paraId="2DE05623"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68</w:t>
            </w:r>
          </w:p>
        </w:tc>
        <w:tc>
          <w:tcPr>
            <w:tcW w:w="1202" w:type="dxa"/>
            <w:tcBorders>
              <w:top w:val="nil"/>
              <w:left w:val="nil"/>
              <w:bottom w:val="nil"/>
              <w:right w:val="nil"/>
            </w:tcBorders>
            <w:shd w:val="clear" w:color="auto" w:fill="auto"/>
            <w:tcMar>
              <w:left w:w="85" w:type="dxa"/>
              <w:right w:w="85" w:type="dxa"/>
            </w:tcMar>
            <w:vAlign w:val="center"/>
            <w:hideMark/>
          </w:tcPr>
          <w:p w14:paraId="12553FA1"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1.6</w:t>
            </w:r>
          </w:p>
        </w:tc>
      </w:tr>
      <w:tr w:rsidR="003560F3" w:rsidRPr="00151A83" w14:paraId="6A548B95" w14:textId="77777777" w:rsidTr="003560F3">
        <w:trPr>
          <w:trHeight w:val="170"/>
        </w:trPr>
        <w:tc>
          <w:tcPr>
            <w:tcW w:w="1202" w:type="dxa"/>
            <w:tcBorders>
              <w:top w:val="nil"/>
              <w:left w:val="nil"/>
              <w:bottom w:val="nil"/>
              <w:right w:val="nil"/>
            </w:tcBorders>
            <w:tcMar>
              <w:left w:w="85" w:type="dxa"/>
              <w:right w:w="85" w:type="dxa"/>
            </w:tcMar>
            <w:vAlign w:val="center"/>
          </w:tcPr>
          <w:p w14:paraId="4583C5D3"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69</w:t>
            </w:r>
          </w:p>
        </w:tc>
        <w:tc>
          <w:tcPr>
            <w:tcW w:w="1202" w:type="dxa"/>
            <w:tcBorders>
              <w:top w:val="nil"/>
              <w:left w:val="nil"/>
              <w:bottom w:val="nil"/>
              <w:right w:val="nil"/>
            </w:tcBorders>
            <w:shd w:val="clear" w:color="auto" w:fill="auto"/>
            <w:tcMar>
              <w:left w:w="85" w:type="dxa"/>
              <w:right w:w="85" w:type="dxa"/>
            </w:tcMar>
            <w:vAlign w:val="center"/>
            <w:hideMark/>
          </w:tcPr>
          <w:p w14:paraId="6B48FE66"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1.9</w:t>
            </w:r>
          </w:p>
        </w:tc>
      </w:tr>
      <w:tr w:rsidR="003560F3" w:rsidRPr="00151A83" w14:paraId="601711BC" w14:textId="77777777" w:rsidTr="003560F3">
        <w:trPr>
          <w:trHeight w:val="170"/>
        </w:trPr>
        <w:tc>
          <w:tcPr>
            <w:tcW w:w="1202" w:type="dxa"/>
            <w:tcBorders>
              <w:top w:val="nil"/>
              <w:left w:val="nil"/>
              <w:bottom w:val="nil"/>
              <w:right w:val="nil"/>
            </w:tcBorders>
            <w:tcMar>
              <w:left w:w="85" w:type="dxa"/>
              <w:right w:w="85" w:type="dxa"/>
            </w:tcMar>
            <w:vAlign w:val="center"/>
          </w:tcPr>
          <w:p w14:paraId="487BCF23"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70</w:t>
            </w:r>
          </w:p>
        </w:tc>
        <w:tc>
          <w:tcPr>
            <w:tcW w:w="1202" w:type="dxa"/>
            <w:tcBorders>
              <w:top w:val="nil"/>
              <w:left w:val="nil"/>
              <w:bottom w:val="nil"/>
              <w:right w:val="nil"/>
            </w:tcBorders>
            <w:shd w:val="clear" w:color="auto" w:fill="auto"/>
            <w:tcMar>
              <w:left w:w="85" w:type="dxa"/>
              <w:right w:w="85" w:type="dxa"/>
            </w:tcMar>
            <w:vAlign w:val="center"/>
            <w:hideMark/>
          </w:tcPr>
          <w:p w14:paraId="50C63CCB"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1.7</w:t>
            </w:r>
          </w:p>
        </w:tc>
      </w:tr>
      <w:tr w:rsidR="003560F3" w:rsidRPr="00151A83" w14:paraId="49986403" w14:textId="77777777" w:rsidTr="003560F3">
        <w:trPr>
          <w:trHeight w:val="170"/>
        </w:trPr>
        <w:tc>
          <w:tcPr>
            <w:tcW w:w="1202" w:type="dxa"/>
            <w:tcBorders>
              <w:top w:val="nil"/>
              <w:left w:val="nil"/>
              <w:bottom w:val="nil"/>
              <w:right w:val="nil"/>
            </w:tcBorders>
            <w:tcMar>
              <w:left w:w="85" w:type="dxa"/>
              <w:right w:w="85" w:type="dxa"/>
            </w:tcMar>
            <w:vAlign w:val="center"/>
          </w:tcPr>
          <w:p w14:paraId="701038E7"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71</w:t>
            </w:r>
          </w:p>
        </w:tc>
        <w:tc>
          <w:tcPr>
            <w:tcW w:w="1202" w:type="dxa"/>
            <w:tcBorders>
              <w:top w:val="nil"/>
              <w:left w:val="nil"/>
              <w:bottom w:val="nil"/>
              <w:right w:val="nil"/>
            </w:tcBorders>
            <w:shd w:val="clear" w:color="auto" w:fill="auto"/>
            <w:tcMar>
              <w:left w:w="85" w:type="dxa"/>
              <w:right w:w="85" w:type="dxa"/>
            </w:tcMar>
            <w:vAlign w:val="center"/>
            <w:hideMark/>
          </w:tcPr>
          <w:p w14:paraId="3963ED6E"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1.4</w:t>
            </w:r>
          </w:p>
        </w:tc>
      </w:tr>
      <w:tr w:rsidR="003560F3" w:rsidRPr="00151A83" w14:paraId="70C1707A" w14:textId="77777777" w:rsidTr="003560F3">
        <w:trPr>
          <w:trHeight w:val="170"/>
        </w:trPr>
        <w:tc>
          <w:tcPr>
            <w:tcW w:w="1202" w:type="dxa"/>
            <w:tcBorders>
              <w:top w:val="nil"/>
              <w:left w:val="nil"/>
              <w:bottom w:val="nil"/>
              <w:right w:val="nil"/>
            </w:tcBorders>
            <w:tcMar>
              <w:left w:w="85" w:type="dxa"/>
              <w:right w:w="85" w:type="dxa"/>
            </w:tcMar>
            <w:vAlign w:val="center"/>
          </w:tcPr>
          <w:p w14:paraId="764192C4"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72</w:t>
            </w:r>
          </w:p>
        </w:tc>
        <w:tc>
          <w:tcPr>
            <w:tcW w:w="1202" w:type="dxa"/>
            <w:tcBorders>
              <w:top w:val="nil"/>
              <w:left w:val="nil"/>
              <w:bottom w:val="nil"/>
              <w:right w:val="nil"/>
            </w:tcBorders>
            <w:shd w:val="clear" w:color="auto" w:fill="auto"/>
            <w:tcMar>
              <w:left w:w="85" w:type="dxa"/>
              <w:right w:w="85" w:type="dxa"/>
            </w:tcMar>
            <w:vAlign w:val="center"/>
            <w:hideMark/>
          </w:tcPr>
          <w:p w14:paraId="4CA85493"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1.5</w:t>
            </w:r>
          </w:p>
        </w:tc>
      </w:tr>
      <w:tr w:rsidR="003560F3" w:rsidRPr="00151A83" w14:paraId="69DDA439" w14:textId="77777777" w:rsidTr="003560F3">
        <w:trPr>
          <w:trHeight w:val="170"/>
        </w:trPr>
        <w:tc>
          <w:tcPr>
            <w:tcW w:w="1202" w:type="dxa"/>
            <w:tcBorders>
              <w:top w:val="nil"/>
              <w:left w:val="nil"/>
              <w:bottom w:val="nil"/>
              <w:right w:val="nil"/>
            </w:tcBorders>
            <w:tcMar>
              <w:left w:w="85" w:type="dxa"/>
              <w:right w:w="85" w:type="dxa"/>
            </w:tcMar>
            <w:vAlign w:val="center"/>
          </w:tcPr>
          <w:p w14:paraId="4804F9CC"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73</w:t>
            </w:r>
          </w:p>
        </w:tc>
        <w:tc>
          <w:tcPr>
            <w:tcW w:w="1202" w:type="dxa"/>
            <w:tcBorders>
              <w:top w:val="nil"/>
              <w:left w:val="nil"/>
              <w:bottom w:val="nil"/>
              <w:right w:val="nil"/>
            </w:tcBorders>
            <w:shd w:val="clear" w:color="auto" w:fill="auto"/>
            <w:tcMar>
              <w:left w:w="85" w:type="dxa"/>
              <w:right w:w="85" w:type="dxa"/>
            </w:tcMar>
            <w:vAlign w:val="center"/>
            <w:hideMark/>
          </w:tcPr>
          <w:p w14:paraId="01EFDC28"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1.2</w:t>
            </w:r>
          </w:p>
        </w:tc>
      </w:tr>
      <w:tr w:rsidR="003560F3" w:rsidRPr="00151A83" w14:paraId="73C95AD6" w14:textId="77777777" w:rsidTr="003560F3">
        <w:trPr>
          <w:trHeight w:val="170"/>
        </w:trPr>
        <w:tc>
          <w:tcPr>
            <w:tcW w:w="1202" w:type="dxa"/>
            <w:tcBorders>
              <w:top w:val="nil"/>
              <w:left w:val="nil"/>
              <w:bottom w:val="nil"/>
              <w:right w:val="nil"/>
            </w:tcBorders>
            <w:tcMar>
              <w:left w:w="85" w:type="dxa"/>
              <w:right w:w="85" w:type="dxa"/>
            </w:tcMar>
            <w:vAlign w:val="center"/>
          </w:tcPr>
          <w:p w14:paraId="76F219AA"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74</w:t>
            </w:r>
          </w:p>
        </w:tc>
        <w:tc>
          <w:tcPr>
            <w:tcW w:w="1202" w:type="dxa"/>
            <w:tcBorders>
              <w:top w:val="nil"/>
              <w:left w:val="nil"/>
              <w:bottom w:val="nil"/>
              <w:right w:val="nil"/>
            </w:tcBorders>
            <w:shd w:val="clear" w:color="auto" w:fill="auto"/>
            <w:tcMar>
              <w:left w:w="85" w:type="dxa"/>
              <w:right w:w="85" w:type="dxa"/>
            </w:tcMar>
            <w:vAlign w:val="center"/>
            <w:hideMark/>
          </w:tcPr>
          <w:p w14:paraId="40CF825F"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1.9</w:t>
            </w:r>
          </w:p>
        </w:tc>
      </w:tr>
      <w:tr w:rsidR="003560F3" w:rsidRPr="00151A83" w14:paraId="1FD1B97D" w14:textId="77777777" w:rsidTr="003560F3">
        <w:trPr>
          <w:trHeight w:val="170"/>
        </w:trPr>
        <w:tc>
          <w:tcPr>
            <w:tcW w:w="1202" w:type="dxa"/>
            <w:tcBorders>
              <w:top w:val="nil"/>
              <w:left w:val="nil"/>
              <w:bottom w:val="nil"/>
              <w:right w:val="nil"/>
            </w:tcBorders>
            <w:tcMar>
              <w:left w:w="85" w:type="dxa"/>
              <w:right w:w="85" w:type="dxa"/>
            </w:tcMar>
            <w:vAlign w:val="center"/>
          </w:tcPr>
          <w:p w14:paraId="0EAECC44"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75</w:t>
            </w:r>
          </w:p>
        </w:tc>
        <w:tc>
          <w:tcPr>
            <w:tcW w:w="1202" w:type="dxa"/>
            <w:tcBorders>
              <w:top w:val="nil"/>
              <w:left w:val="nil"/>
              <w:bottom w:val="nil"/>
              <w:right w:val="nil"/>
            </w:tcBorders>
            <w:shd w:val="clear" w:color="auto" w:fill="auto"/>
            <w:tcMar>
              <w:left w:w="85" w:type="dxa"/>
              <w:right w:w="85" w:type="dxa"/>
            </w:tcMar>
            <w:vAlign w:val="center"/>
            <w:hideMark/>
          </w:tcPr>
          <w:p w14:paraId="62DEFE61"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0.5</w:t>
            </w:r>
          </w:p>
        </w:tc>
      </w:tr>
      <w:tr w:rsidR="003560F3" w:rsidRPr="00151A83" w14:paraId="5F21C565" w14:textId="77777777" w:rsidTr="003560F3">
        <w:trPr>
          <w:trHeight w:val="170"/>
        </w:trPr>
        <w:tc>
          <w:tcPr>
            <w:tcW w:w="1202" w:type="dxa"/>
            <w:tcBorders>
              <w:top w:val="nil"/>
              <w:left w:val="nil"/>
              <w:bottom w:val="nil"/>
              <w:right w:val="nil"/>
            </w:tcBorders>
            <w:tcMar>
              <w:left w:w="85" w:type="dxa"/>
              <w:right w:w="85" w:type="dxa"/>
            </w:tcMar>
            <w:vAlign w:val="center"/>
          </w:tcPr>
          <w:p w14:paraId="4BC5B99D"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76</w:t>
            </w:r>
          </w:p>
        </w:tc>
        <w:tc>
          <w:tcPr>
            <w:tcW w:w="1202" w:type="dxa"/>
            <w:tcBorders>
              <w:top w:val="nil"/>
              <w:left w:val="nil"/>
              <w:bottom w:val="nil"/>
              <w:right w:val="nil"/>
            </w:tcBorders>
            <w:shd w:val="clear" w:color="auto" w:fill="auto"/>
            <w:tcMar>
              <w:left w:w="85" w:type="dxa"/>
              <w:right w:w="85" w:type="dxa"/>
            </w:tcMar>
            <w:vAlign w:val="center"/>
            <w:hideMark/>
          </w:tcPr>
          <w:p w14:paraId="7B6EA7A1"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1.1</w:t>
            </w:r>
          </w:p>
        </w:tc>
      </w:tr>
      <w:tr w:rsidR="003560F3" w:rsidRPr="00151A83" w14:paraId="211796EB" w14:textId="77777777" w:rsidTr="003560F3">
        <w:trPr>
          <w:trHeight w:val="170"/>
        </w:trPr>
        <w:tc>
          <w:tcPr>
            <w:tcW w:w="1202" w:type="dxa"/>
            <w:tcBorders>
              <w:top w:val="nil"/>
              <w:left w:val="nil"/>
              <w:bottom w:val="nil"/>
              <w:right w:val="nil"/>
            </w:tcBorders>
            <w:tcMar>
              <w:left w:w="85" w:type="dxa"/>
              <w:right w:w="85" w:type="dxa"/>
            </w:tcMar>
            <w:vAlign w:val="center"/>
          </w:tcPr>
          <w:p w14:paraId="2D9EA1EA"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77</w:t>
            </w:r>
          </w:p>
        </w:tc>
        <w:tc>
          <w:tcPr>
            <w:tcW w:w="1202" w:type="dxa"/>
            <w:tcBorders>
              <w:top w:val="nil"/>
              <w:left w:val="nil"/>
              <w:bottom w:val="nil"/>
              <w:right w:val="nil"/>
            </w:tcBorders>
            <w:shd w:val="clear" w:color="auto" w:fill="auto"/>
            <w:tcMar>
              <w:left w:w="85" w:type="dxa"/>
              <w:right w:w="85" w:type="dxa"/>
            </w:tcMar>
            <w:vAlign w:val="center"/>
            <w:hideMark/>
          </w:tcPr>
          <w:p w14:paraId="39B648E7"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1.8</w:t>
            </w:r>
          </w:p>
        </w:tc>
      </w:tr>
      <w:tr w:rsidR="003560F3" w:rsidRPr="00151A83" w14:paraId="302BF277" w14:textId="77777777" w:rsidTr="003560F3">
        <w:trPr>
          <w:trHeight w:val="170"/>
        </w:trPr>
        <w:tc>
          <w:tcPr>
            <w:tcW w:w="1202" w:type="dxa"/>
            <w:tcBorders>
              <w:top w:val="nil"/>
              <w:left w:val="nil"/>
              <w:bottom w:val="nil"/>
              <w:right w:val="nil"/>
            </w:tcBorders>
            <w:tcMar>
              <w:left w:w="85" w:type="dxa"/>
              <w:right w:w="85" w:type="dxa"/>
            </w:tcMar>
            <w:vAlign w:val="center"/>
          </w:tcPr>
          <w:p w14:paraId="21057669"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78</w:t>
            </w:r>
          </w:p>
        </w:tc>
        <w:tc>
          <w:tcPr>
            <w:tcW w:w="1202" w:type="dxa"/>
            <w:tcBorders>
              <w:top w:val="nil"/>
              <w:left w:val="nil"/>
              <w:bottom w:val="nil"/>
              <w:right w:val="nil"/>
            </w:tcBorders>
            <w:shd w:val="clear" w:color="auto" w:fill="auto"/>
            <w:tcMar>
              <w:left w:w="85" w:type="dxa"/>
              <w:right w:w="85" w:type="dxa"/>
            </w:tcMar>
            <w:vAlign w:val="center"/>
            <w:hideMark/>
          </w:tcPr>
          <w:p w14:paraId="699C6718"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1.6</w:t>
            </w:r>
          </w:p>
        </w:tc>
      </w:tr>
      <w:tr w:rsidR="003560F3" w:rsidRPr="00151A83" w14:paraId="7528AFF6" w14:textId="77777777" w:rsidTr="003560F3">
        <w:trPr>
          <w:trHeight w:val="170"/>
        </w:trPr>
        <w:tc>
          <w:tcPr>
            <w:tcW w:w="1202" w:type="dxa"/>
            <w:tcBorders>
              <w:top w:val="nil"/>
              <w:left w:val="nil"/>
              <w:bottom w:val="nil"/>
              <w:right w:val="nil"/>
            </w:tcBorders>
            <w:tcMar>
              <w:left w:w="85" w:type="dxa"/>
              <w:right w:w="85" w:type="dxa"/>
            </w:tcMar>
            <w:vAlign w:val="center"/>
          </w:tcPr>
          <w:p w14:paraId="2101848B"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lastRenderedPageBreak/>
              <w:t>79</w:t>
            </w:r>
          </w:p>
        </w:tc>
        <w:tc>
          <w:tcPr>
            <w:tcW w:w="1202" w:type="dxa"/>
            <w:tcBorders>
              <w:top w:val="nil"/>
              <w:left w:val="nil"/>
              <w:bottom w:val="nil"/>
              <w:right w:val="nil"/>
            </w:tcBorders>
            <w:shd w:val="clear" w:color="auto" w:fill="auto"/>
            <w:tcMar>
              <w:left w:w="85" w:type="dxa"/>
              <w:right w:w="85" w:type="dxa"/>
            </w:tcMar>
            <w:vAlign w:val="center"/>
            <w:hideMark/>
          </w:tcPr>
          <w:p w14:paraId="52467CA5"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0.9</w:t>
            </w:r>
          </w:p>
        </w:tc>
      </w:tr>
      <w:tr w:rsidR="003560F3" w:rsidRPr="00151A83" w14:paraId="370E060C" w14:textId="77777777" w:rsidTr="003560F3">
        <w:trPr>
          <w:trHeight w:val="170"/>
        </w:trPr>
        <w:tc>
          <w:tcPr>
            <w:tcW w:w="1202" w:type="dxa"/>
            <w:tcBorders>
              <w:top w:val="nil"/>
              <w:left w:val="nil"/>
              <w:bottom w:val="nil"/>
              <w:right w:val="nil"/>
            </w:tcBorders>
            <w:tcMar>
              <w:left w:w="85" w:type="dxa"/>
              <w:right w:w="85" w:type="dxa"/>
            </w:tcMar>
            <w:vAlign w:val="center"/>
          </w:tcPr>
          <w:p w14:paraId="34F37165"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80</w:t>
            </w:r>
          </w:p>
        </w:tc>
        <w:tc>
          <w:tcPr>
            <w:tcW w:w="1202" w:type="dxa"/>
            <w:tcBorders>
              <w:top w:val="nil"/>
              <w:left w:val="nil"/>
              <w:bottom w:val="nil"/>
              <w:right w:val="nil"/>
            </w:tcBorders>
            <w:shd w:val="clear" w:color="auto" w:fill="auto"/>
            <w:tcMar>
              <w:left w:w="85" w:type="dxa"/>
              <w:right w:w="85" w:type="dxa"/>
            </w:tcMar>
            <w:vAlign w:val="center"/>
            <w:hideMark/>
          </w:tcPr>
          <w:p w14:paraId="7A52016F"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1.3</w:t>
            </w:r>
          </w:p>
        </w:tc>
      </w:tr>
      <w:tr w:rsidR="003560F3" w:rsidRPr="00151A83" w14:paraId="44D5C6A9" w14:textId="77777777" w:rsidTr="003560F3">
        <w:trPr>
          <w:trHeight w:val="170"/>
        </w:trPr>
        <w:tc>
          <w:tcPr>
            <w:tcW w:w="1202" w:type="dxa"/>
            <w:tcBorders>
              <w:top w:val="nil"/>
              <w:left w:val="nil"/>
              <w:bottom w:val="nil"/>
              <w:right w:val="nil"/>
            </w:tcBorders>
            <w:tcMar>
              <w:left w:w="85" w:type="dxa"/>
              <w:right w:w="85" w:type="dxa"/>
            </w:tcMar>
            <w:vAlign w:val="center"/>
          </w:tcPr>
          <w:p w14:paraId="300AC49D"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AVER</w:t>
            </w:r>
          </w:p>
        </w:tc>
        <w:tc>
          <w:tcPr>
            <w:tcW w:w="1202" w:type="dxa"/>
            <w:tcBorders>
              <w:top w:val="nil"/>
              <w:left w:val="nil"/>
              <w:bottom w:val="nil"/>
              <w:right w:val="nil"/>
            </w:tcBorders>
            <w:shd w:val="clear" w:color="auto" w:fill="auto"/>
            <w:tcMar>
              <w:left w:w="85" w:type="dxa"/>
              <w:right w:w="85" w:type="dxa"/>
            </w:tcMar>
            <w:vAlign w:val="center"/>
            <w:hideMark/>
          </w:tcPr>
          <w:p w14:paraId="2825951A"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1.45</w:t>
            </w:r>
          </w:p>
        </w:tc>
      </w:tr>
      <w:tr w:rsidR="003560F3" w:rsidRPr="00151A83" w14:paraId="25CB7FAF" w14:textId="77777777" w:rsidTr="003560F3">
        <w:trPr>
          <w:trHeight w:val="170"/>
        </w:trPr>
        <w:tc>
          <w:tcPr>
            <w:tcW w:w="1202" w:type="dxa"/>
            <w:tcBorders>
              <w:top w:val="nil"/>
              <w:left w:val="nil"/>
              <w:bottom w:val="nil"/>
              <w:right w:val="nil"/>
            </w:tcBorders>
            <w:tcMar>
              <w:left w:w="85" w:type="dxa"/>
              <w:right w:w="85" w:type="dxa"/>
            </w:tcMar>
            <w:vAlign w:val="center"/>
          </w:tcPr>
          <w:p w14:paraId="58330E6B"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STD</w:t>
            </w:r>
          </w:p>
        </w:tc>
        <w:tc>
          <w:tcPr>
            <w:tcW w:w="1202" w:type="dxa"/>
            <w:tcBorders>
              <w:top w:val="nil"/>
              <w:left w:val="nil"/>
              <w:bottom w:val="nil"/>
              <w:right w:val="nil"/>
            </w:tcBorders>
            <w:shd w:val="clear" w:color="auto" w:fill="auto"/>
            <w:tcMar>
              <w:left w:w="85" w:type="dxa"/>
              <w:right w:w="85" w:type="dxa"/>
            </w:tcMar>
            <w:vAlign w:val="center"/>
            <w:hideMark/>
          </w:tcPr>
          <w:p w14:paraId="39BD1496"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0.475</w:t>
            </w:r>
          </w:p>
        </w:tc>
      </w:tr>
      <w:tr w:rsidR="003560F3" w:rsidRPr="00151A83" w14:paraId="6F258A8C" w14:textId="77777777" w:rsidTr="003560F3">
        <w:trPr>
          <w:trHeight w:val="170"/>
        </w:trPr>
        <w:tc>
          <w:tcPr>
            <w:tcW w:w="1202" w:type="dxa"/>
            <w:tcBorders>
              <w:top w:val="nil"/>
              <w:left w:val="nil"/>
              <w:bottom w:val="nil"/>
              <w:right w:val="nil"/>
            </w:tcBorders>
            <w:tcMar>
              <w:left w:w="85" w:type="dxa"/>
              <w:right w:w="85" w:type="dxa"/>
            </w:tcMar>
            <w:vAlign w:val="center"/>
          </w:tcPr>
          <w:p w14:paraId="0AEE111A"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Median</w:t>
            </w:r>
          </w:p>
        </w:tc>
        <w:tc>
          <w:tcPr>
            <w:tcW w:w="1202" w:type="dxa"/>
            <w:tcBorders>
              <w:top w:val="nil"/>
              <w:left w:val="nil"/>
              <w:bottom w:val="nil"/>
              <w:right w:val="nil"/>
            </w:tcBorders>
            <w:shd w:val="clear" w:color="auto" w:fill="auto"/>
            <w:tcMar>
              <w:left w:w="85" w:type="dxa"/>
              <w:right w:w="85" w:type="dxa"/>
            </w:tcMar>
            <w:vAlign w:val="center"/>
            <w:hideMark/>
          </w:tcPr>
          <w:p w14:paraId="6A12D295" w14:textId="77777777" w:rsidR="003560F3" w:rsidRPr="00151A83" w:rsidRDefault="003560F3" w:rsidP="003560F3">
            <w:pPr>
              <w:ind w:right="351"/>
              <w:jc w:val="right"/>
              <w:rPr>
                <w:rFonts w:eastAsia="Times New Roman" w:cs="Times New Roman"/>
                <w:color w:val="000000"/>
                <w:sz w:val="13"/>
                <w:szCs w:val="13"/>
                <w:lang w:val="en-US"/>
              </w:rPr>
            </w:pPr>
            <w:r w:rsidRPr="00151A83">
              <w:rPr>
                <w:rFonts w:eastAsia="Times New Roman" w:cs="Times New Roman"/>
                <w:color w:val="000000"/>
                <w:sz w:val="13"/>
                <w:szCs w:val="13"/>
                <w:lang w:val="en-US"/>
              </w:rPr>
              <w:t>1.5</w:t>
            </w:r>
          </w:p>
        </w:tc>
      </w:tr>
    </w:tbl>
    <w:p w14:paraId="0E4116B2" w14:textId="77777777" w:rsidR="003560F3" w:rsidRPr="007A396C" w:rsidRDefault="003560F3" w:rsidP="003560F3">
      <w:pPr>
        <w:pStyle w:val="EndNoteBibliography"/>
        <w:rPr>
          <w:noProof/>
        </w:rPr>
      </w:pPr>
    </w:p>
    <w:p w14:paraId="746D1365" w14:textId="6A878CF8" w:rsidR="00C245AE" w:rsidRPr="00BC1531" w:rsidRDefault="00C245AE" w:rsidP="000223F4">
      <w:pPr>
        <w:spacing w:after="0"/>
      </w:pPr>
    </w:p>
    <w:sectPr w:rsidR="00C245AE" w:rsidRPr="00BC1531" w:rsidSect="00643598">
      <w:pgSz w:w="11900" w:h="16840"/>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35FDF" w14:textId="77777777" w:rsidR="003560F3" w:rsidRDefault="003560F3" w:rsidP="00225C03">
      <w:pPr>
        <w:spacing w:after="0"/>
      </w:pPr>
      <w:r>
        <w:separator/>
      </w:r>
    </w:p>
  </w:endnote>
  <w:endnote w:type="continuationSeparator" w:id="0">
    <w:p w14:paraId="60D9040B" w14:textId="77777777" w:rsidR="003560F3" w:rsidRDefault="003560F3" w:rsidP="00225C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85537" w14:textId="77777777" w:rsidR="003560F3" w:rsidRDefault="003560F3" w:rsidP="006806E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B10277" w14:textId="77777777" w:rsidR="003560F3" w:rsidRDefault="003560F3" w:rsidP="00225C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45339" w14:textId="77777777" w:rsidR="003560F3" w:rsidRDefault="003560F3" w:rsidP="006806E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BBB8FA" w14:textId="77777777" w:rsidR="003560F3" w:rsidRDefault="003560F3" w:rsidP="00225C0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90DBB" w14:textId="77777777" w:rsidR="003560F3" w:rsidRDefault="003560F3" w:rsidP="003560F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C08451" w14:textId="77777777" w:rsidR="003560F3" w:rsidRDefault="003560F3" w:rsidP="003560F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9C230" w14:textId="77777777" w:rsidR="003560F3" w:rsidRDefault="003560F3" w:rsidP="003560F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21B601D" w14:textId="77777777" w:rsidR="003560F3" w:rsidRDefault="003560F3" w:rsidP="003560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F33B0" w14:textId="77777777" w:rsidR="003560F3" w:rsidRDefault="003560F3" w:rsidP="00225C03">
      <w:pPr>
        <w:spacing w:after="0"/>
      </w:pPr>
      <w:r>
        <w:separator/>
      </w:r>
    </w:p>
  </w:footnote>
  <w:footnote w:type="continuationSeparator" w:id="0">
    <w:p w14:paraId="2769860D" w14:textId="77777777" w:rsidR="003560F3" w:rsidRDefault="003560F3" w:rsidP="00225C0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ParasitesVector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2433C"/>
    <w:rsid w:val="00014087"/>
    <w:rsid w:val="000223F4"/>
    <w:rsid w:val="000357EE"/>
    <w:rsid w:val="00085C26"/>
    <w:rsid w:val="000E2946"/>
    <w:rsid w:val="000E3079"/>
    <w:rsid w:val="000F2AA6"/>
    <w:rsid w:val="000F6239"/>
    <w:rsid w:val="00123A62"/>
    <w:rsid w:val="00137E8C"/>
    <w:rsid w:val="0015646F"/>
    <w:rsid w:val="00166D93"/>
    <w:rsid w:val="0017276F"/>
    <w:rsid w:val="00184071"/>
    <w:rsid w:val="001B586C"/>
    <w:rsid w:val="00225C03"/>
    <w:rsid w:val="00233F59"/>
    <w:rsid w:val="00237A9B"/>
    <w:rsid w:val="002471E4"/>
    <w:rsid w:val="00255ABB"/>
    <w:rsid w:val="002B0948"/>
    <w:rsid w:val="002C6F77"/>
    <w:rsid w:val="00301907"/>
    <w:rsid w:val="003373CB"/>
    <w:rsid w:val="00341DA8"/>
    <w:rsid w:val="00343B42"/>
    <w:rsid w:val="003560F3"/>
    <w:rsid w:val="00367D6E"/>
    <w:rsid w:val="00371478"/>
    <w:rsid w:val="0037267E"/>
    <w:rsid w:val="00374C1B"/>
    <w:rsid w:val="00376E44"/>
    <w:rsid w:val="0037765A"/>
    <w:rsid w:val="003C316F"/>
    <w:rsid w:val="003C77FE"/>
    <w:rsid w:val="004020B1"/>
    <w:rsid w:val="00412E12"/>
    <w:rsid w:val="00413697"/>
    <w:rsid w:val="00424200"/>
    <w:rsid w:val="00431AF9"/>
    <w:rsid w:val="00447410"/>
    <w:rsid w:val="004660F0"/>
    <w:rsid w:val="004813A4"/>
    <w:rsid w:val="00484F92"/>
    <w:rsid w:val="00493503"/>
    <w:rsid w:val="00495267"/>
    <w:rsid w:val="004A4042"/>
    <w:rsid w:val="004A5539"/>
    <w:rsid w:val="004C656A"/>
    <w:rsid w:val="004E06CB"/>
    <w:rsid w:val="004F3454"/>
    <w:rsid w:val="005214B4"/>
    <w:rsid w:val="0053095F"/>
    <w:rsid w:val="0055116E"/>
    <w:rsid w:val="00566DE2"/>
    <w:rsid w:val="0058529D"/>
    <w:rsid w:val="005D5C05"/>
    <w:rsid w:val="005D6C1E"/>
    <w:rsid w:val="005F1860"/>
    <w:rsid w:val="005F5DA1"/>
    <w:rsid w:val="005F66E3"/>
    <w:rsid w:val="00617793"/>
    <w:rsid w:val="00620D30"/>
    <w:rsid w:val="0062326E"/>
    <w:rsid w:val="00624788"/>
    <w:rsid w:val="00643598"/>
    <w:rsid w:val="0064678E"/>
    <w:rsid w:val="006521BD"/>
    <w:rsid w:val="00661F13"/>
    <w:rsid w:val="006806EC"/>
    <w:rsid w:val="00684B02"/>
    <w:rsid w:val="006D3C79"/>
    <w:rsid w:val="006F23CC"/>
    <w:rsid w:val="00706AFB"/>
    <w:rsid w:val="00717B6C"/>
    <w:rsid w:val="00725810"/>
    <w:rsid w:val="00767118"/>
    <w:rsid w:val="00781ABC"/>
    <w:rsid w:val="0079716B"/>
    <w:rsid w:val="007A396C"/>
    <w:rsid w:val="007B1BCF"/>
    <w:rsid w:val="007F0AA3"/>
    <w:rsid w:val="00806828"/>
    <w:rsid w:val="0082433C"/>
    <w:rsid w:val="00824E66"/>
    <w:rsid w:val="00845851"/>
    <w:rsid w:val="00874994"/>
    <w:rsid w:val="00880D4D"/>
    <w:rsid w:val="0089129F"/>
    <w:rsid w:val="008B19DB"/>
    <w:rsid w:val="008B40BA"/>
    <w:rsid w:val="008B592E"/>
    <w:rsid w:val="008D0D9A"/>
    <w:rsid w:val="008E5C16"/>
    <w:rsid w:val="00910681"/>
    <w:rsid w:val="00936B13"/>
    <w:rsid w:val="0093780E"/>
    <w:rsid w:val="00973052"/>
    <w:rsid w:val="00983BF8"/>
    <w:rsid w:val="009948B0"/>
    <w:rsid w:val="009C1083"/>
    <w:rsid w:val="009C4630"/>
    <w:rsid w:val="00A10CCC"/>
    <w:rsid w:val="00A14C84"/>
    <w:rsid w:val="00A20062"/>
    <w:rsid w:val="00A36683"/>
    <w:rsid w:val="00A70C25"/>
    <w:rsid w:val="00A8660C"/>
    <w:rsid w:val="00A90E48"/>
    <w:rsid w:val="00AA5FDF"/>
    <w:rsid w:val="00AA7EE2"/>
    <w:rsid w:val="00AC3755"/>
    <w:rsid w:val="00B111C6"/>
    <w:rsid w:val="00B14F33"/>
    <w:rsid w:val="00B210CB"/>
    <w:rsid w:val="00B46A9C"/>
    <w:rsid w:val="00B536E1"/>
    <w:rsid w:val="00B76F16"/>
    <w:rsid w:val="00BA43C5"/>
    <w:rsid w:val="00BB53D2"/>
    <w:rsid w:val="00BC1531"/>
    <w:rsid w:val="00BC2C5E"/>
    <w:rsid w:val="00BD7EA4"/>
    <w:rsid w:val="00BE2143"/>
    <w:rsid w:val="00C21FC2"/>
    <w:rsid w:val="00C245AE"/>
    <w:rsid w:val="00C32193"/>
    <w:rsid w:val="00C449E3"/>
    <w:rsid w:val="00C45B2A"/>
    <w:rsid w:val="00C6073C"/>
    <w:rsid w:val="00C72938"/>
    <w:rsid w:val="00C82048"/>
    <w:rsid w:val="00C9156B"/>
    <w:rsid w:val="00CC7861"/>
    <w:rsid w:val="00CE28B5"/>
    <w:rsid w:val="00CF23D1"/>
    <w:rsid w:val="00CF2D22"/>
    <w:rsid w:val="00D16547"/>
    <w:rsid w:val="00D165A2"/>
    <w:rsid w:val="00D23D01"/>
    <w:rsid w:val="00D23F2C"/>
    <w:rsid w:val="00D31D22"/>
    <w:rsid w:val="00D37C28"/>
    <w:rsid w:val="00D560BE"/>
    <w:rsid w:val="00D60856"/>
    <w:rsid w:val="00D65BFA"/>
    <w:rsid w:val="00DB0649"/>
    <w:rsid w:val="00DB77D6"/>
    <w:rsid w:val="00E01DDD"/>
    <w:rsid w:val="00E057BD"/>
    <w:rsid w:val="00E609A9"/>
    <w:rsid w:val="00E71F97"/>
    <w:rsid w:val="00E80FCD"/>
    <w:rsid w:val="00EA4B39"/>
    <w:rsid w:val="00EB037B"/>
    <w:rsid w:val="00EB5DDC"/>
    <w:rsid w:val="00EB75D0"/>
    <w:rsid w:val="00EC258A"/>
    <w:rsid w:val="00EC30F3"/>
    <w:rsid w:val="00EC7C35"/>
    <w:rsid w:val="00ED0863"/>
    <w:rsid w:val="00ED3258"/>
    <w:rsid w:val="00ED6F6F"/>
    <w:rsid w:val="00F14D98"/>
    <w:rsid w:val="00F41DF1"/>
    <w:rsid w:val="00F57C38"/>
    <w:rsid w:val="00F60FEA"/>
    <w:rsid w:val="00F620C3"/>
    <w:rsid w:val="00F72876"/>
    <w:rsid w:val="00F848CB"/>
    <w:rsid w:val="00F8569E"/>
    <w:rsid w:val="00FB3730"/>
    <w:rsid w:val="00FC765B"/>
    <w:rsid w:val="00FF29C0"/>
    <w:rsid w:val="00FF6A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C51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65A2"/>
    <w:pPr>
      <w:spacing w:after="200"/>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2471E4"/>
    <w:pPr>
      <w:spacing w:after="0"/>
      <w:jc w:val="center"/>
    </w:pPr>
    <w:rPr>
      <w:rFonts w:ascii="Calibri" w:hAnsi="Calibri" w:cs="Calibri"/>
    </w:rPr>
  </w:style>
  <w:style w:type="paragraph" w:customStyle="1" w:styleId="EndNoteBibliography">
    <w:name w:val="EndNote Bibliography"/>
    <w:basedOn w:val="Normal"/>
    <w:rsid w:val="002471E4"/>
    <w:rPr>
      <w:rFonts w:ascii="Calibri" w:hAnsi="Calibri" w:cs="Calibri"/>
    </w:rPr>
  </w:style>
  <w:style w:type="paragraph" w:styleId="Footer">
    <w:name w:val="footer"/>
    <w:basedOn w:val="Normal"/>
    <w:link w:val="FooterChar"/>
    <w:uiPriority w:val="99"/>
    <w:unhideWhenUsed/>
    <w:rsid w:val="00225C03"/>
    <w:pPr>
      <w:tabs>
        <w:tab w:val="center" w:pos="4513"/>
        <w:tab w:val="right" w:pos="9026"/>
      </w:tabs>
      <w:spacing w:after="0"/>
    </w:pPr>
  </w:style>
  <w:style w:type="character" w:customStyle="1" w:styleId="FooterChar">
    <w:name w:val="Footer Char"/>
    <w:basedOn w:val="DefaultParagraphFont"/>
    <w:link w:val="Footer"/>
    <w:uiPriority w:val="99"/>
    <w:rsid w:val="00225C03"/>
    <w:rPr>
      <w:rFonts w:eastAsiaTheme="minorEastAsia"/>
      <w:lang w:eastAsia="ja-JP"/>
    </w:rPr>
  </w:style>
  <w:style w:type="character" w:styleId="PageNumber">
    <w:name w:val="page number"/>
    <w:basedOn w:val="DefaultParagraphFont"/>
    <w:uiPriority w:val="99"/>
    <w:semiHidden/>
    <w:unhideWhenUsed/>
    <w:rsid w:val="00225C03"/>
  </w:style>
  <w:style w:type="table" w:styleId="TableGrid">
    <w:name w:val="Table Grid"/>
    <w:basedOn w:val="TableNormal"/>
    <w:uiPriority w:val="59"/>
    <w:rsid w:val="00123A62"/>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56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2222</Words>
  <Characters>12667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Alejandra Perotti</dc:creator>
  <cp:keywords/>
  <dc:description/>
  <cp:lastModifiedBy>M. Alejandra Perotti</cp:lastModifiedBy>
  <cp:revision>5</cp:revision>
  <cp:lastPrinted>2018-05-26T18:00:00Z</cp:lastPrinted>
  <dcterms:created xsi:type="dcterms:W3CDTF">2018-09-23T14:29:00Z</dcterms:created>
  <dcterms:modified xsi:type="dcterms:W3CDTF">2018-09-23T14:43:00Z</dcterms:modified>
</cp:coreProperties>
</file>