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89" w:rsidRDefault="00A56D6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</w:t>
      </w: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19050" distR="0">
            <wp:extent cx="3735070" cy="5072380"/>
            <wp:effectExtent l="0" t="0" r="0" b="0"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507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C89" w:rsidRDefault="009F6C89">
      <w:pPr>
        <w:ind w:left="-360"/>
        <w:jc w:val="center"/>
        <w:rPr>
          <w:rFonts w:cs="Times New Roman"/>
          <w:b/>
          <w:bCs/>
          <w:color w:val="000000" w:themeColor="text1"/>
        </w:rPr>
      </w:pPr>
    </w:p>
    <w:p w:rsidR="009F6C89" w:rsidRDefault="00A56D6D">
      <w:pPr>
        <w:ind w:left="-36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Bitstream Charter" w:hAnsi="Bitstream Charter" w:cs="Times New Roman"/>
          <w:b/>
          <w:bCs/>
          <w:color w:val="000000" w:themeColor="text1"/>
          <w:sz w:val="20"/>
          <w:szCs w:val="20"/>
        </w:rPr>
        <w:t xml:space="preserve">Supplementary Fig.1. </w:t>
      </w:r>
      <w:r>
        <w:rPr>
          <w:rFonts w:ascii="Bitstream Charter" w:hAnsi="Bitstream Charter" w:cs="Times New Roman"/>
          <w:color w:val="000000" w:themeColor="text1"/>
          <w:sz w:val="20"/>
          <w:szCs w:val="20"/>
        </w:rPr>
        <w:t>Ramachandran p</w:t>
      </w:r>
      <w:r>
        <w:rPr>
          <w:rFonts w:ascii="Bitstream Charter" w:hAnsi="Bitstream Charter" w:cs="Times New Roman"/>
          <w:color w:val="000000" w:themeColor="text1"/>
          <w:sz w:val="20"/>
          <w:szCs w:val="20"/>
        </w:rPr>
        <w:t>lot for the cgd7_1830 protein structure predicted by SWISS-MODEL</w:t>
      </w:r>
    </w:p>
    <w:p w:rsidR="009F6C89" w:rsidRDefault="009F6C89">
      <w:pPr>
        <w:rPr>
          <w:sz w:val="20"/>
          <w:szCs w:val="20"/>
        </w:rPr>
      </w:pPr>
    </w:p>
    <w:sectPr w:rsidR="009F6C89" w:rsidSect="009F6C89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Charte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6C89"/>
    <w:rsid w:val="00317B4C"/>
    <w:rsid w:val="009F6C89"/>
    <w:rsid w:val="00A5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0359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9F6C8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9F6C89"/>
    <w:pPr>
      <w:spacing w:after="140" w:line="288" w:lineRule="auto"/>
    </w:pPr>
  </w:style>
  <w:style w:type="paragraph" w:styleId="List">
    <w:name w:val="List"/>
    <w:basedOn w:val="BodyText"/>
    <w:rsid w:val="009F6C89"/>
    <w:rPr>
      <w:rFonts w:cs="FreeSans"/>
    </w:rPr>
  </w:style>
  <w:style w:type="paragraph" w:styleId="Caption">
    <w:name w:val="caption"/>
    <w:basedOn w:val="Normal"/>
    <w:qFormat/>
    <w:rsid w:val="009F6C8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9F6C89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0359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KIIT School Of Biotechnology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rmahapatra</dc:creator>
  <cp:lastModifiedBy>rmahapatra</cp:lastModifiedBy>
  <cp:revision>3</cp:revision>
  <dcterms:created xsi:type="dcterms:W3CDTF">2018-02-23T12:06:00Z</dcterms:created>
  <dcterms:modified xsi:type="dcterms:W3CDTF">2018-02-23T12:07:00Z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KIIT School Of Biotechnology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