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1D" w:rsidRDefault="00A6171D" w:rsidP="00114F54">
      <w:pPr>
        <w:spacing w:after="200" w:line="276" w:lineRule="auto"/>
      </w:pPr>
      <w:r>
        <w:rPr>
          <w:rFonts w:ascii="Calibri" w:eastAsia="Calibri" w:hAnsi="Calibri" w:cs="Times New Roman"/>
        </w:rPr>
        <w:t xml:space="preserve">Figure S1: </w:t>
      </w:r>
      <w:r>
        <w:t xml:space="preserve">Maximum Likelihood (ML) tree (GTR + G) depicting phylogenetic relationships among </w:t>
      </w:r>
      <w:r w:rsidRPr="008061ED">
        <w:rPr>
          <w:i/>
        </w:rPr>
        <w:t>Pneumocystis</w:t>
      </w:r>
      <w:r>
        <w:t xml:space="preserve"> from murid rodents inferred from concatenated </w:t>
      </w:r>
      <w:proofErr w:type="spellStart"/>
      <w:r>
        <w:t>mtLSU</w:t>
      </w:r>
      <w:proofErr w:type="spellEnd"/>
      <w:r>
        <w:t xml:space="preserve"> </w:t>
      </w:r>
      <w:proofErr w:type="spellStart"/>
      <w:r>
        <w:t>rRNA</w:t>
      </w:r>
      <w:proofErr w:type="spellEnd"/>
      <w:r>
        <w:t xml:space="preserve"> and </w:t>
      </w:r>
      <w:proofErr w:type="spellStart"/>
      <w:r>
        <w:t>mtSSU</w:t>
      </w:r>
      <w:proofErr w:type="spellEnd"/>
      <w:r>
        <w:t xml:space="preserve"> </w:t>
      </w:r>
      <w:proofErr w:type="spellStart"/>
      <w:r>
        <w:t>rRNA</w:t>
      </w:r>
      <w:proofErr w:type="spellEnd"/>
      <w:r>
        <w:t xml:space="preserve"> sequences </w:t>
      </w:r>
      <w:r>
        <w:t>ex</w:t>
      </w:r>
      <w:r>
        <w:t>cluding</w:t>
      </w:r>
      <w:r>
        <w:t xml:space="preserve"> </w:t>
      </w:r>
      <w:proofErr w:type="spellStart"/>
      <w:r>
        <w:t>mtSSU</w:t>
      </w:r>
      <w:proofErr w:type="spellEnd"/>
      <w:r>
        <w:t xml:space="preserve"> </w:t>
      </w:r>
      <w:proofErr w:type="spellStart"/>
      <w:r>
        <w:t>rRNA</w:t>
      </w:r>
      <w:proofErr w:type="spellEnd"/>
      <w:r>
        <w:t xml:space="preserve"> hypervariable regions. Bootstrap support (%, 1000 replicates) and posterior probabilities of nodes are indicated above and below the branches, respectively. Node supports from within lineages were removed for clarity of presentation. Sequences from Southeast Asian murid rodents are in bold, other sequences are from </w:t>
      </w:r>
      <w:proofErr w:type="spellStart"/>
      <w:r>
        <w:t>GenBank</w:t>
      </w:r>
      <w:proofErr w:type="spellEnd"/>
      <w:r>
        <w:t xml:space="preserve"> (accession numbers in brackets). </w:t>
      </w:r>
      <w:r w:rsidRPr="00AB1FD9">
        <w:rPr>
          <w:i/>
        </w:rPr>
        <w:t>Pneumocystis</w:t>
      </w:r>
      <w:r>
        <w:t xml:space="preserve"> lineages from murid rodent genera distributed in Southeast Asia are colored according to their host genus.</w:t>
      </w:r>
    </w:p>
    <w:p w:rsidR="00A6171D" w:rsidRDefault="00A6171D" w:rsidP="00114F54">
      <w:pPr>
        <w:spacing w:after="200" w:line="276" w:lineRule="auto"/>
      </w:pPr>
    </w:p>
    <w:p w:rsidR="00A6171D" w:rsidRDefault="00A6171D" w:rsidP="00114F54">
      <w:pPr>
        <w:spacing w:after="200" w:line="276" w:lineRule="auto"/>
        <w:rPr>
          <w:rFonts w:ascii="Calibri" w:eastAsia="Calibri" w:hAnsi="Calibri" w:cs="Times New Roman"/>
        </w:rPr>
      </w:pPr>
      <w:r w:rsidRPr="00A6171D">
        <w:rPr>
          <w:rFonts w:ascii="Calibri" w:eastAsia="Calibri" w:hAnsi="Calibri" w:cs="Times New Roman"/>
          <w:noProof/>
        </w:rPr>
        <w:drawing>
          <wp:inline distT="0" distB="0" distL="0" distR="0">
            <wp:extent cx="5596128" cy="6355080"/>
            <wp:effectExtent l="0" t="0" r="5080" b="7620"/>
            <wp:docPr id="1" name="Picture 1" descr="C:\Users\latinne.WILDLIFETRUST\Data\Recherche\ULg\Articles\Post-doc\Article 1 Co-phylogénie Pneumocystis Muridae\Figures\Arbre suppl\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inne.WILDLIFETRUST\Data\Recherche\ULg\Articles\Post-doc\Article 1 Co-phylogénie Pneumocystis Muridae\Figures\Arbre suppl\Figure 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6128" cy="6355080"/>
                    </a:xfrm>
                    <a:prstGeom prst="rect">
                      <a:avLst/>
                    </a:prstGeom>
                    <a:noFill/>
                    <a:ln>
                      <a:noFill/>
                    </a:ln>
                  </pic:spPr>
                </pic:pic>
              </a:graphicData>
            </a:graphic>
          </wp:inline>
        </w:drawing>
      </w:r>
    </w:p>
    <w:p w:rsidR="004D7503" w:rsidRDefault="004D7503" w:rsidP="00114F54">
      <w:pPr>
        <w:spacing w:after="200" w:line="276" w:lineRule="auto"/>
        <w:rPr>
          <w:rFonts w:ascii="Calibri" w:eastAsia="Calibri" w:hAnsi="Calibri" w:cs="Times New Roman"/>
        </w:rPr>
      </w:pPr>
      <w:bookmarkStart w:id="0" w:name="_GoBack"/>
      <w:bookmarkEnd w:id="0"/>
      <w:r>
        <w:rPr>
          <w:rFonts w:ascii="Calibri" w:eastAsia="Calibri" w:hAnsi="Calibri" w:cs="Times New Roman"/>
        </w:rPr>
        <w:lastRenderedPageBreak/>
        <w:t xml:space="preserve">Table S1: </w:t>
      </w:r>
      <w:r w:rsidR="000D09F5">
        <w:rPr>
          <w:rFonts w:ascii="Calibri" w:eastAsia="Calibri" w:hAnsi="Calibri" w:cs="Times New Roman"/>
        </w:rPr>
        <w:t>Definition and host species of concatenated sequence types (</w:t>
      </w:r>
      <w:proofErr w:type="spellStart"/>
      <w:r w:rsidR="000D09F5">
        <w:rPr>
          <w:rFonts w:ascii="Calibri" w:eastAsia="Calibri" w:hAnsi="Calibri" w:cs="Times New Roman"/>
        </w:rPr>
        <w:t>mtLSU</w:t>
      </w:r>
      <w:proofErr w:type="spellEnd"/>
      <w:r w:rsidR="000D09F5">
        <w:rPr>
          <w:rFonts w:ascii="Calibri" w:eastAsia="Calibri" w:hAnsi="Calibri" w:cs="Times New Roman"/>
        </w:rPr>
        <w:t xml:space="preserve"> </w:t>
      </w:r>
      <w:proofErr w:type="spellStart"/>
      <w:r w:rsidR="000D09F5">
        <w:rPr>
          <w:rFonts w:ascii="Calibri" w:eastAsia="Calibri" w:hAnsi="Calibri" w:cs="Times New Roman"/>
        </w:rPr>
        <w:t>rRNA</w:t>
      </w:r>
      <w:proofErr w:type="spellEnd"/>
      <w:r w:rsidR="000D09F5">
        <w:rPr>
          <w:rFonts w:ascii="Calibri" w:eastAsia="Calibri" w:hAnsi="Calibri" w:cs="Times New Roman"/>
        </w:rPr>
        <w:t xml:space="preserve"> + </w:t>
      </w:r>
      <w:proofErr w:type="spellStart"/>
      <w:r w:rsidR="000D09F5">
        <w:rPr>
          <w:rFonts w:ascii="Calibri" w:eastAsia="Calibri" w:hAnsi="Calibri" w:cs="Times New Roman"/>
        </w:rPr>
        <w:t>mtSSU</w:t>
      </w:r>
      <w:proofErr w:type="spellEnd"/>
      <w:r w:rsidR="000D09F5">
        <w:rPr>
          <w:rFonts w:ascii="Calibri" w:eastAsia="Calibri" w:hAnsi="Calibri" w:cs="Times New Roman"/>
        </w:rPr>
        <w:t xml:space="preserve"> rRNA)</w:t>
      </w:r>
    </w:p>
    <w:tbl>
      <w:tblPr>
        <w:tblStyle w:val="TableGrid"/>
        <w:tblW w:w="0" w:type="auto"/>
        <w:tblLook w:val="04A0" w:firstRow="1" w:lastRow="0" w:firstColumn="1" w:lastColumn="0" w:noHBand="0" w:noVBand="1"/>
      </w:tblPr>
      <w:tblGrid>
        <w:gridCol w:w="2337"/>
        <w:gridCol w:w="2337"/>
        <w:gridCol w:w="2338"/>
        <w:gridCol w:w="2338"/>
      </w:tblGrid>
      <w:tr w:rsidR="004D7503" w:rsidRPr="004D7503" w:rsidTr="004D7503">
        <w:tc>
          <w:tcPr>
            <w:tcW w:w="2337" w:type="dxa"/>
            <w:vAlign w:val="center"/>
          </w:tcPr>
          <w:p w:rsidR="004D7503" w:rsidRPr="004D7503" w:rsidRDefault="004D7503" w:rsidP="004D7503">
            <w:pPr>
              <w:spacing w:line="276" w:lineRule="auto"/>
              <w:jc w:val="center"/>
              <w:rPr>
                <w:rFonts w:ascii="Calibri" w:eastAsia="Calibri" w:hAnsi="Calibri" w:cs="Times New Roman"/>
                <w:sz w:val="20"/>
                <w:szCs w:val="20"/>
              </w:rPr>
            </w:pPr>
            <w:r>
              <w:rPr>
                <w:rFonts w:ascii="Calibri" w:eastAsia="Calibri" w:hAnsi="Calibri" w:cs="Times New Roman"/>
                <w:sz w:val="20"/>
                <w:szCs w:val="20"/>
              </w:rPr>
              <w:t>Concatenated sequence types</w:t>
            </w:r>
          </w:p>
        </w:tc>
        <w:tc>
          <w:tcPr>
            <w:tcW w:w="2337" w:type="dxa"/>
            <w:vAlign w:val="center"/>
          </w:tcPr>
          <w:p w:rsidR="004D7503" w:rsidRPr="004D7503" w:rsidRDefault="004D7503" w:rsidP="004D7503">
            <w:pPr>
              <w:spacing w:line="276" w:lineRule="auto"/>
              <w:jc w:val="center"/>
              <w:rPr>
                <w:rFonts w:ascii="Calibri" w:eastAsia="Calibri" w:hAnsi="Calibri" w:cs="Times New Roman"/>
                <w:sz w:val="20"/>
                <w:szCs w:val="20"/>
              </w:rPr>
            </w:pPr>
            <w:proofErr w:type="spellStart"/>
            <w:r>
              <w:rPr>
                <w:rFonts w:ascii="Calibri" w:eastAsia="Calibri" w:hAnsi="Calibri" w:cs="Times New Roman"/>
                <w:sz w:val="20"/>
                <w:szCs w:val="20"/>
              </w:rPr>
              <w:t>mtLSU</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rRNA</w:t>
            </w:r>
            <w:proofErr w:type="spellEnd"/>
            <w:r>
              <w:rPr>
                <w:rFonts w:ascii="Calibri" w:eastAsia="Calibri" w:hAnsi="Calibri" w:cs="Times New Roman"/>
                <w:sz w:val="20"/>
                <w:szCs w:val="20"/>
              </w:rPr>
              <w:t xml:space="preserve"> sequence type</w:t>
            </w:r>
          </w:p>
        </w:tc>
        <w:tc>
          <w:tcPr>
            <w:tcW w:w="2338" w:type="dxa"/>
            <w:vAlign w:val="center"/>
          </w:tcPr>
          <w:p w:rsidR="004D7503" w:rsidRPr="004D7503" w:rsidRDefault="004D7503" w:rsidP="004D7503">
            <w:pPr>
              <w:spacing w:line="276" w:lineRule="auto"/>
              <w:jc w:val="center"/>
              <w:rPr>
                <w:rFonts w:ascii="Calibri" w:eastAsia="Calibri" w:hAnsi="Calibri" w:cs="Times New Roman"/>
                <w:sz w:val="20"/>
                <w:szCs w:val="20"/>
              </w:rPr>
            </w:pPr>
            <w:proofErr w:type="spellStart"/>
            <w:r>
              <w:rPr>
                <w:rFonts w:ascii="Calibri" w:eastAsia="Calibri" w:hAnsi="Calibri" w:cs="Times New Roman"/>
                <w:sz w:val="20"/>
                <w:szCs w:val="20"/>
              </w:rPr>
              <w:t>mtSSU</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rRNA</w:t>
            </w:r>
            <w:proofErr w:type="spellEnd"/>
            <w:r>
              <w:rPr>
                <w:rFonts w:ascii="Calibri" w:eastAsia="Calibri" w:hAnsi="Calibri" w:cs="Times New Roman"/>
                <w:sz w:val="20"/>
                <w:szCs w:val="20"/>
              </w:rPr>
              <w:t xml:space="preserve"> sequence type</w:t>
            </w:r>
          </w:p>
        </w:tc>
        <w:tc>
          <w:tcPr>
            <w:tcW w:w="2338" w:type="dxa"/>
            <w:vAlign w:val="center"/>
          </w:tcPr>
          <w:p w:rsidR="004D7503" w:rsidRPr="004D7503" w:rsidRDefault="004D7503" w:rsidP="004D7503">
            <w:pPr>
              <w:spacing w:line="276" w:lineRule="auto"/>
              <w:jc w:val="center"/>
              <w:rPr>
                <w:rFonts w:ascii="Calibri" w:eastAsia="Calibri" w:hAnsi="Calibri" w:cs="Times New Roman"/>
                <w:sz w:val="20"/>
                <w:szCs w:val="20"/>
              </w:rPr>
            </w:pPr>
            <w:r>
              <w:rPr>
                <w:rFonts w:ascii="Calibri" w:eastAsia="Calibri" w:hAnsi="Calibri" w:cs="Times New Roman"/>
                <w:sz w:val="20"/>
                <w:szCs w:val="20"/>
              </w:rPr>
              <w:t>Host species</w:t>
            </w:r>
          </w:p>
        </w:tc>
      </w:tr>
      <w:tr w:rsidR="004D7503" w:rsidRPr="004D7503" w:rsidTr="0012406E">
        <w:tc>
          <w:tcPr>
            <w:tcW w:w="2337" w:type="dxa"/>
            <w:vAlign w:val="center"/>
          </w:tcPr>
          <w:p w:rsidR="004D7503" w:rsidRPr="004D7503" w:rsidRDefault="004D7503" w:rsidP="004D7503">
            <w:pPr>
              <w:spacing w:line="276" w:lineRule="auto"/>
              <w:rPr>
                <w:rFonts w:ascii="Calibri" w:eastAsia="Calibri" w:hAnsi="Calibri" w:cs="Times New Roman"/>
                <w:sz w:val="20"/>
                <w:szCs w:val="20"/>
              </w:rPr>
            </w:pPr>
            <w:r>
              <w:rPr>
                <w:rFonts w:ascii="Calibri" w:eastAsia="Calibri" w:hAnsi="Calibri" w:cs="Times New Roman"/>
                <w:sz w:val="20"/>
                <w:szCs w:val="20"/>
              </w:rPr>
              <w:t>CLS1</w:t>
            </w:r>
          </w:p>
        </w:tc>
        <w:tc>
          <w:tcPr>
            <w:tcW w:w="2337" w:type="dxa"/>
            <w:vAlign w:val="center"/>
          </w:tcPr>
          <w:p w:rsidR="004D7503" w:rsidRPr="004D7503" w:rsidRDefault="00C24DE7" w:rsidP="004D7503">
            <w:pPr>
              <w:spacing w:line="276" w:lineRule="auto"/>
              <w:rPr>
                <w:rFonts w:ascii="Calibri" w:eastAsia="Calibri" w:hAnsi="Calibri" w:cs="Times New Roman"/>
                <w:sz w:val="20"/>
                <w:szCs w:val="20"/>
              </w:rPr>
            </w:pPr>
            <w:r>
              <w:rPr>
                <w:rFonts w:ascii="Calibri" w:eastAsia="Calibri" w:hAnsi="Calibri" w:cs="Times New Roman"/>
                <w:sz w:val="20"/>
                <w:szCs w:val="20"/>
              </w:rPr>
              <w:t>HLSU1</w:t>
            </w:r>
          </w:p>
        </w:tc>
        <w:tc>
          <w:tcPr>
            <w:tcW w:w="2338" w:type="dxa"/>
            <w:vAlign w:val="center"/>
          </w:tcPr>
          <w:p w:rsidR="004D7503" w:rsidRPr="004D7503" w:rsidRDefault="00C24DE7" w:rsidP="004D7503">
            <w:pPr>
              <w:spacing w:line="276" w:lineRule="auto"/>
              <w:rPr>
                <w:rFonts w:ascii="Calibri" w:eastAsia="Calibri" w:hAnsi="Calibri" w:cs="Times New Roman"/>
                <w:sz w:val="20"/>
                <w:szCs w:val="20"/>
              </w:rPr>
            </w:pPr>
            <w:r>
              <w:rPr>
                <w:rFonts w:ascii="Calibri" w:eastAsia="Calibri" w:hAnsi="Calibri" w:cs="Times New Roman"/>
                <w:sz w:val="20"/>
                <w:szCs w:val="20"/>
              </w:rPr>
              <w:t>HSSU1</w:t>
            </w:r>
          </w:p>
        </w:tc>
        <w:tc>
          <w:tcPr>
            <w:tcW w:w="2338" w:type="dxa"/>
            <w:vAlign w:val="center"/>
          </w:tcPr>
          <w:p w:rsidR="004D7503" w:rsidRPr="00D51329" w:rsidRDefault="00C24DE7" w:rsidP="004D7503">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Cannomys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badius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HLSU3</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HSSU2</w:t>
            </w:r>
          </w:p>
        </w:tc>
        <w:tc>
          <w:tcPr>
            <w:tcW w:w="2338" w:type="dxa"/>
          </w:tcPr>
          <w:p w:rsidR="00C24DE7" w:rsidRPr="00D51329" w:rsidRDefault="00C24DE7" w:rsidP="00C24DE7">
            <w:pPr>
              <w:rPr>
                <w:i/>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HSSU3</w:t>
            </w:r>
          </w:p>
        </w:tc>
        <w:tc>
          <w:tcPr>
            <w:tcW w:w="2338" w:type="dxa"/>
          </w:tcPr>
          <w:p w:rsidR="00C24DE7" w:rsidRPr="00D51329" w:rsidRDefault="00C24DE7" w:rsidP="00C24DE7">
            <w:pPr>
              <w:rPr>
                <w:i/>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HLSU5</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HSSU4</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cervicolor</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HSSU5</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cooki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HSSU5</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cooki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HSSU6</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Leopoldamys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herberti</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Maxomys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surifer</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HSSU6</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Maxomys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surifer</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HLSU11</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Niviventer</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fulvescens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HSSU7</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Niviventer</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fulvescens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HLSU13</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HLSU15</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CLS19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HLSU17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HSSU8</w:t>
            </w:r>
          </w:p>
        </w:tc>
        <w:tc>
          <w:tcPr>
            <w:tcW w:w="2338" w:type="dxa"/>
            <w:vAlign w:val="center"/>
          </w:tcPr>
          <w:p w:rsidR="00C24DE7" w:rsidRPr="00D51329" w:rsidRDefault="00C24DE7"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92545F">
              <w:rPr>
                <w:rFonts w:ascii="Calibri" w:eastAsia="Calibri" w:hAnsi="Calibri" w:cs="Times New Roman"/>
                <w:sz w:val="20"/>
                <w:szCs w:val="20"/>
              </w:rPr>
              <w:t>17</w:t>
            </w:r>
          </w:p>
        </w:tc>
        <w:tc>
          <w:tcPr>
            <w:tcW w:w="2338" w:type="dxa"/>
            <w:vAlign w:val="center"/>
          </w:tcPr>
          <w:p w:rsidR="00C24DE7" w:rsidRPr="004D7503" w:rsidRDefault="0092545F"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92545F"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18</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19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12</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19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15</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10</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11</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13</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14</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9</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29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20</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21</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16</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23</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24</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25</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20</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18</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20</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38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21</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lastRenderedPageBreak/>
              <w:t>CLS</w:t>
            </w:r>
            <w:r>
              <w:rPr>
                <w:rFonts w:ascii="Calibri" w:eastAsia="Calibri" w:hAnsi="Calibri" w:cs="Times New Roman"/>
                <w:sz w:val="20"/>
                <w:szCs w:val="20"/>
              </w:rPr>
              <w:t>39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27</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C24DE7" w:rsidRPr="004D7503" w:rsidTr="0012406E">
        <w:tc>
          <w:tcPr>
            <w:tcW w:w="2337" w:type="dxa"/>
            <w:vAlign w:val="center"/>
          </w:tcPr>
          <w:p w:rsidR="00C24DE7" w:rsidRDefault="00C24DE7" w:rsidP="00C24DE7">
            <w:r w:rsidRPr="00C72C06">
              <w:rPr>
                <w:rFonts w:ascii="Calibri" w:eastAsia="Calibri" w:hAnsi="Calibri" w:cs="Times New Roman"/>
                <w:sz w:val="20"/>
                <w:szCs w:val="20"/>
              </w:rPr>
              <w:t>CLS</w:t>
            </w:r>
            <w:r>
              <w:rPr>
                <w:rFonts w:ascii="Calibri" w:eastAsia="Calibri" w:hAnsi="Calibri" w:cs="Times New Roman"/>
                <w:sz w:val="20"/>
                <w:szCs w:val="20"/>
              </w:rPr>
              <w:t>40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28</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17</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19</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29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22</w:t>
            </w:r>
          </w:p>
        </w:tc>
        <w:tc>
          <w:tcPr>
            <w:tcW w:w="2338" w:type="dxa"/>
            <w:vAlign w:val="center"/>
          </w:tcPr>
          <w:p w:rsidR="00C24DE7" w:rsidRPr="00D51329" w:rsidRDefault="0012406E" w:rsidP="0012406E">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23</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31</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24</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32</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33</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34</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49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35</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25</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27</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36</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37</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38</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26</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12406E">
              <w:rPr>
                <w:rFonts w:ascii="Calibri" w:eastAsia="Calibri" w:hAnsi="Calibri" w:cs="Times New Roman"/>
                <w:sz w:val="20"/>
                <w:szCs w:val="20"/>
              </w:rPr>
              <w:t>29</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39</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12406E"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12406E">
              <w:rPr>
                <w:rFonts w:ascii="Calibri" w:eastAsia="Calibri" w:hAnsi="Calibri" w:cs="Times New Roman"/>
                <w:sz w:val="20"/>
                <w:szCs w:val="20"/>
              </w:rPr>
              <w:t>40</w:t>
            </w:r>
          </w:p>
        </w:tc>
        <w:tc>
          <w:tcPr>
            <w:tcW w:w="2338" w:type="dxa"/>
            <w:vAlign w:val="center"/>
          </w:tcPr>
          <w:p w:rsidR="00C24DE7" w:rsidRPr="004D7503" w:rsidRDefault="0012406E"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59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41</w:t>
            </w:r>
          </w:p>
        </w:tc>
        <w:tc>
          <w:tcPr>
            <w:tcW w:w="2338" w:type="dxa"/>
            <w:vAlign w:val="center"/>
          </w:tcPr>
          <w:p w:rsidR="00C24DE7" w:rsidRPr="004D7503" w:rsidRDefault="00B25A48"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30</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43</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28</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43</w:t>
            </w:r>
          </w:p>
        </w:tc>
        <w:tc>
          <w:tcPr>
            <w:tcW w:w="2338" w:type="dxa"/>
            <w:vAlign w:val="center"/>
          </w:tcPr>
          <w:p w:rsidR="00C24DE7" w:rsidRPr="004D7503" w:rsidRDefault="00B25A48" w:rsidP="00B25A48">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38</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45</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38</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45</w:t>
            </w:r>
          </w:p>
        </w:tc>
        <w:tc>
          <w:tcPr>
            <w:tcW w:w="2338" w:type="dxa"/>
            <w:vAlign w:val="center"/>
          </w:tcPr>
          <w:p w:rsidR="00C24DE7" w:rsidRPr="004D7503" w:rsidRDefault="006C453D" w:rsidP="00C24DE7">
            <w:pPr>
              <w:spacing w:line="276" w:lineRule="auto"/>
              <w:rPr>
                <w:rFonts w:ascii="Calibri" w:eastAsia="Calibri" w:hAnsi="Calibri" w:cs="Times New Roman"/>
                <w:sz w:val="20"/>
                <w:szCs w:val="20"/>
              </w:rPr>
            </w:pPr>
            <w:r>
              <w:rPr>
                <w:rFonts w:ascii="Calibri" w:eastAsia="Calibri" w:hAnsi="Calibri" w:cs="Times New Roman"/>
                <w:sz w:val="20"/>
                <w:szCs w:val="20"/>
              </w:rPr>
              <w:t>HSSU37</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46</w:t>
            </w:r>
          </w:p>
        </w:tc>
        <w:tc>
          <w:tcPr>
            <w:tcW w:w="2338" w:type="dxa"/>
            <w:vAlign w:val="center"/>
          </w:tcPr>
          <w:p w:rsidR="00C24DE7" w:rsidRPr="004D7503" w:rsidRDefault="00B25A48"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andamanensis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35</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48</w:t>
            </w:r>
          </w:p>
        </w:tc>
        <w:tc>
          <w:tcPr>
            <w:tcW w:w="2338" w:type="dxa"/>
            <w:vAlign w:val="center"/>
          </w:tcPr>
          <w:p w:rsidR="00C24DE7" w:rsidRPr="004D7503" w:rsidRDefault="00B25A48"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69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49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34</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34</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51</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31</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52</w:t>
            </w:r>
          </w:p>
        </w:tc>
        <w:tc>
          <w:tcPr>
            <w:tcW w:w="2338" w:type="dxa"/>
            <w:vAlign w:val="center"/>
          </w:tcPr>
          <w:p w:rsidR="00C24DE7" w:rsidRPr="004D7503" w:rsidRDefault="00B25A48"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53</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33</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33</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55</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42</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56</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43</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57</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36</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39</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79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59</w:t>
            </w:r>
          </w:p>
        </w:tc>
        <w:tc>
          <w:tcPr>
            <w:tcW w:w="2338" w:type="dxa"/>
            <w:vAlign w:val="center"/>
          </w:tcPr>
          <w:p w:rsidR="00C24DE7" w:rsidRPr="004D7503" w:rsidRDefault="00B25A48" w:rsidP="00B25A48">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60</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39</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61</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39</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32</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lastRenderedPageBreak/>
              <w:t>CLS</w:t>
            </w:r>
            <w:r>
              <w:rPr>
                <w:rFonts w:ascii="Calibri" w:eastAsia="Calibri" w:hAnsi="Calibri" w:cs="Times New Roman"/>
                <w:sz w:val="20"/>
                <w:szCs w:val="20"/>
              </w:rPr>
              <w:t>83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36</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39</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62</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42</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62</w:t>
            </w:r>
          </w:p>
        </w:tc>
        <w:tc>
          <w:tcPr>
            <w:tcW w:w="2338" w:type="dxa"/>
            <w:vAlign w:val="center"/>
          </w:tcPr>
          <w:p w:rsidR="00C24DE7" w:rsidRPr="004D7503" w:rsidRDefault="00B25A48"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B25A48"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B25A48">
              <w:rPr>
                <w:rFonts w:ascii="Calibri" w:eastAsia="Calibri" w:hAnsi="Calibri" w:cs="Times New Roman"/>
                <w:sz w:val="20"/>
                <w:szCs w:val="20"/>
              </w:rPr>
              <w:t>63</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B25A48">
              <w:rPr>
                <w:rFonts w:ascii="Calibri" w:eastAsia="Calibri" w:hAnsi="Calibri" w:cs="Times New Roman"/>
                <w:sz w:val="20"/>
                <w:szCs w:val="20"/>
              </w:rPr>
              <w:t>33</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41</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89</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64</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43</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90</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65</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41</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91</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66</w:t>
            </w:r>
          </w:p>
        </w:tc>
        <w:tc>
          <w:tcPr>
            <w:tcW w:w="2338" w:type="dxa"/>
            <w:vAlign w:val="center"/>
          </w:tcPr>
          <w:p w:rsidR="00C24DE7" w:rsidRPr="004D7503" w:rsidRDefault="00D51329"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92</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67</w:t>
            </w:r>
          </w:p>
        </w:tc>
        <w:tc>
          <w:tcPr>
            <w:tcW w:w="2338" w:type="dxa"/>
            <w:vAlign w:val="center"/>
          </w:tcPr>
          <w:p w:rsidR="00C24DE7" w:rsidRPr="004D7503" w:rsidRDefault="00D51329"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93</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32</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94</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39</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95</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40</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96</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68</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43</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97</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68</w:t>
            </w:r>
          </w:p>
        </w:tc>
        <w:tc>
          <w:tcPr>
            <w:tcW w:w="2338" w:type="dxa"/>
            <w:vAlign w:val="center"/>
          </w:tcPr>
          <w:p w:rsidR="00C24DE7" w:rsidRPr="004D7503" w:rsidRDefault="00D51329" w:rsidP="00C24DE7">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C24DE7" w:rsidRPr="004D7503" w:rsidTr="0012406E">
        <w:tc>
          <w:tcPr>
            <w:tcW w:w="2337" w:type="dxa"/>
            <w:vAlign w:val="center"/>
          </w:tcPr>
          <w:p w:rsidR="00C24DE7" w:rsidRDefault="00C24DE7" w:rsidP="00C24DE7">
            <w:r w:rsidRPr="00A03736">
              <w:rPr>
                <w:rFonts w:ascii="Calibri" w:eastAsia="Calibri" w:hAnsi="Calibri" w:cs="Times New Roman"/>
                <w:sz w:val="20"/>
                <w:szCs w:val="20"/>
              </w:rPr>
              <w:t>CLS</w:t>
            </w:r>
            <w:r>
              <w:rPr>
                <w:rFonts w:ascii="Calibri" w:eastAsia="Calibri" w:hAnsi="Calibri" w:cs="Times New Roman"/>
                <w:sz w:val="20"/>
                <w:szCs w:val="20"/>
              </w:rPr>
              <w:t>98</w:t>
            </w:r>
          </w:p>
        </w:tc>
        <w:tc>
          <w:tcPr>
            <w:tcW w:w="2337"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HLSU</w:t>
            </w:r>
            <w:r w:rsidR="00D51329">
              <w:rPr>
                <w:rFonts w:ascii="Calibri" w:eastAsia="Calibri" w:hAnsi="Calibri" w:cs="Times New Roman"/>
                <w:sz w:val="20"/>
                <w:szCs w:val="20"/>
              </w:rPr>
              <w:t>69</w:t>
            </w:r>
          </w:p>
        </w:tc>
        <w:tc>
          <w:tcPr>
            <w:tcW w:w="2338" w:type="dxa"/>
            <w:vAlign w:val="center"/>
          </w:tcPr>
          <w:p w:rsidR="00C24DE7" w:rsidRPr="004D7503" w:rsidRDefault="00C24DE7" w:rsidP="00C24DE7">
            <w:pPr>
              <w:spacing w:line="276" w:lineRule="auto"/>
              <w:rPr>
                <w:rFonts w:ascii="Calibri" w:eastAsia="Calibri" w:hAnsi="Calibri" w:cs="Times New Roman"/>
                <w:sz w:val="20"/>
                <w:szCs w:val="20"/>
              </w:rPr>
            </w:pPr>
            <w:r>
              <w:rPr>
                <w:rFonts w:ascii="Calibri" w:eastAsia="Calibri" w:hAnsi="Calibri" w:cs="Times New Roman"/>
                <w:sz w:val="20"/>
                <w:szCs w:val="20"/>
              </w:rPr>
              <w:t>HSSU</w:t>
            </w:r>
            <w:r w:rsidR="00D51329">
              <w:rPr>
                <w:rFonts w:ascii="Calibri" w:eastAsia="Calibri" w:hAnsi="Calibri" w:cs="Times New Roman"/>
                <w:sz w:val="20"/>
                <w:szCs w:val="20"/>
              </w:rPr>
              <w:t>33</w:t>
            </w:r>
          </w:p>
        </w:tc>
        <w:tc>
          <w:tcPr>
            <w:tcW w:w="2338" w:type="dxa"/>
            <w:vAlign w:val="center"/>
          </w:tcPr>
          <w:p w:rsidR="00C24DE7" w:rsidRPr="00D51329" w:rsidRDefault="00D51329" w:rsidP="00C24DE7">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bl>
    <w:p w:rsidR="004D7503" w:rsidRDefault="004D7503" w:rsidP="00114F54">
      <w:pPr>
        <w:spacing w:after="200" w:line="276" w:lineRule="auto"/>
        <w:rPr>
          <w:rFonts w:ascii="Calibri" w:eastAsia="Calibri" w:hAnsi="Calibri" w:cs="Times New Roman"/>
        </w:rPr>
      </w:pPr>
    </w:p>
    <w:p w:rsidR="00151B8D" w:rsidRDefault="00151B8D" w:rsidP="00114F54">
      <w:pPr>
        <w:spacing w:after="200" w:line="276" w:lineRule="auto"/>
        <w:rPr>
          <w:rFonts w:ascii="Calibri" w:eastAsia="Calibri" w:hAnsi="Calibri" w:cs="Times New Roman"/>
        </w:rPr>
      </w:pPr>
    </w:p>
    <w:p w:rsidR="004A6E40" w:rsidRDefault="004A6E40">
      <w:pPr>
        <w:rPr>
          <w:rFonts w:ascii="Calibri" w:eastAsia="Calibri" w:hAnsi="Calibri" w:cs="Times New Roman"/>
        </w:rPr>
      </w:pPr>
      <w:r>
        <w:rPr>
          <w:rFonts w:ascii="Calibri" w:eastAsia="Calibri" w:hAnsi="Calibri" w:cs="Times New Roman"/>
        </w:rPr>
        <w:br w:type="page"/>
      </w:r>
    </w:p>
    <w:p w:rsidR="00151B8D" w:rsidRDefault="00151B8D" w:rsidP="00151B8D">
      <w:pPr>
        <w:spacing w:after="200" w:line="276" w:lineRule="auto"/>
        <w:rPr>
          <w:rFonts w:ascii="Calibri" w:eastAsia="Calibri" w:hAnsi="Calibri" w:cs="Times New Roman"/>
        </w:rPr>
      </w:pPr>
      <w:r>
        <w:rPr>
          <w:rFonts w:ascii="Calibri" w:eastAsia="Calibri" w:hAnsi="Calibri" w:cs="Times New Roman"/>
        </w:rPr>
        <w:lastRenderedPageBreak/>
        <w:t xml:space="preserve">Table S2: Definition and host species of concatenated sequence types without </w:t>
      </w:r>
      <w:proofErr w:type="spellStart"/>
      <w:r>
        <w:rPr>
          <w:rFonts w:ascii="Calibri" w:eastAsia="Calibri" w:hAnsi="Calibri" w:cs="Times New Roman"/>
        </w:rPr>
        <w:t>mtSSU</w:t>
      </w:r>
      <w:proofErr w:type="spellEnd"/>
      <w:r>
        <w:rPr>
          <w:rFonts w:ascii="Calibri" w:eastAsia="Calibri" w:hAnsi="Calibri" w:cs="Times New Roman"/>
        </w:rPr>
        <w:t xml:space="preserve"> </w:t>
      </w:r>
      <w:proofErr w:type="spellStart"/>
      <w:r>
        <w:rPr>
          <w:rFonts w:ascii="Calibri" w:eastAsia="Calibri" w:hAnsi="Calibri" w:cs="Times New Roman"/>
        </w:rPr>
        <w:t>rRNA</w:t>
      </w:r>
      <w:proofErr w:type="spellEnd"/>
      <w:r>
        <w:rPr>
          <w:rFonts w:ascii="Calibri" w:eastAsia="Calibri" w:hAnsi="Calibri" w:cs="Times New Roman"/>
        </w:rPr>
        <w:t xml:space="preserve"> hypervariable regions </w:t>
      </w:r>
    </w:p>
    <w:tbl>
      <w:tblPr>
        <w:tblStyle w:val="TableGrid"/>
        <w:tblW w:w="0" w:type="auto"/>
        <w:tblLook w:val="04A0" w:firstRow="1" w:lastRow="0" w:firstColumn="1" w:lastColumn="0" w:noHBand="0" w:noVBand="1"/>
      </w:tblPr>
      <w:tblGrid>
        <w:gridCol w:w="2337"/>
        <w:gridCol w:w="2337"/>
        <w:gridCol w:w="2338"/>
        <w:gridCol w:w="2338"/>
      </w:tblGrid>
      <w:tr w:rsidR="00151B8D" w:rsidRPr="004D7503" w:rsidTr="00624BEA">
        <w:tc>
          <w:tcPr>
            <w:tcW w:w="2337" w:type="dxa"/>
            <w:vAlign w:val="center"/>
          </w:tcPr>
          <w:p w:rsidR="00151B8D" w:rsidRPr="004D7503" w:rsidRDefault="00151B8D" w:rsidP="00624BEA">
            <w:pPr>
              <w:spacing w:line="276" w:lineRule="auto"/>
              <w:jc w:val="center"/>
              <w:rPr>
                <w:rFonts w:ascii="Calibri" w:eastAsia="Calibri" w:hAnsi="Calibri" w:cs="Times New Roman"/>
                <w:sz w:val="20"/>
                <w:szCs w:val="20"/>
              </w:rPr>
            </w:pPr>
            <w:r>
              <w:rPr>
                <w:rFonts w:ascii="Calibri" w:eastAsia="Calibri" w:hAnsi="Calibri" w:cs="Times New Roman"/>
                <w:sz w:val="20"/>
                <w:szCs w:val="20"/>
              </w:rPr>
              <w:t>Concatenated sequence types</w:t>
            </w:r>
          </w:p>
        </w:tc>
        <w:tc>
          <w:tcPr>
            <w:tcW w:w="2337" w:type="dxa"/>
            <w:vAlign w:val="center"/>
          </w:tcPr>
          <w:p w:rsidR="00151B8D" w:rsidRPr="004D7503" w:rsidRDefault="00151B8D" w:rsidP="00624BEA">
            <w:pPr>
              <w:spacing w:line="276" w:lineRule="auto"/>
              <w:jc w:val="center"/>
              <w:rPr>
                <w:rFonts w:ascii="Calibri" w:eastAsia="Calibri" w:hAnsi="Calibri" w:cs="Times New Roman"/>
                <w:sz w:val="20"/>
                <w:szCs w:val="20"/>
              </w:rPr>
            </w:pPr>
            <w:proofErr w:type="spellStart"/>
            <w:r>
              <w:rPr>
                <w:rFonts w:ascii="Calibri" w:eastAsia="Calibri" w:hAnsi="Calibri" w:cs="Times New Roman"/>
                <w:sz w:val="20"/>
                <w:szCs w:val="20"/>
              </w:rPr>
              <w:t>mtLSU</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rRNA</w:t>
            </w:r>
            <w:proofErr w:type="spellEnd"/>
            <w:r>
              <w:rPr>
                <w:rFonts w:ascii="Calibri" w:eastAsia="Calibri" w:hAnsi="Calibri" w:cs="Times New Roman"/>
                <w:sz w:val="20"/>
                <w:szCs w:val="20"/>
              </w:rPr>
              <w:t xml:space="preserve"> sequence type</w:t>
            </w:r>
          </w:p>
        </w:tc>
        <w:tc>
          <w:tcPr>
            <w:tcW w:w="2338" w:type="dxa"/>
            <w:vAlign w:val="center"/>
          </w:tcPr>
          <w:p w:rsidR="00151B8D" w:rsidRPr="004D7503" w:rsidRDefault="00151B8D" w:rsidP="00624BEA">
            <w:pPr>
              <w:spacing w:line="276" w:lineRule="auto"/>
              <w:jc w:val="center"/>
              <w:rPr>
                <w:rFonts w:ascii="Calibri" w:eastAsia="Calibri" w:hAnsi="Calibri" w:cs="Times New Roman"/>
                <w:sz w:val="20"/>
                <w:szCs w:val="20"/>
              </w:rPr>
            </w:pPr>
            <w:proofErr w:type="spellStart"/>
            <w:r>
              <w:rPr>
                <w:rFonts w:ascii="Calibri" w:eastAsia="Calibri" w:hAnsi="Calibri" w:cs="Times New Roman"/>
                <w:sz w:val="20"/>
                <w:szCs w:val="20"/>
              </w:rPr>
              <w:t>mtSSU</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rRNA</w:t>
            </w:r>
            <w:proofErr w:type="spellEnd"/>
            <w:r>
              <w:rPr>
                <w:rFonts w:ascii="Calibri" w:eastAsia="Calibri" w:hAnsi="Calibri" w:cs="Times New Roman"/>
                <w:sz w:val="20"/>
                <w:szCs w:val="20"/>
              </w:rPr>
              <w:t xml:space="preserve"> sequence type</w:t>
            </w:r>
          </w:p>
        </w:tc>
        <w:tc>
          <w:tcPr>
            <w:tcW w:w="2338" w:type="dxa"/>
            <w:vAlign w:val="center"/>
          </w:tcPr>
          <w:p w:rsidR="00151B8D" w:rsidRPr="004D7503" w:rsidRDefault="00151B8D" w:rsidP="00624BEA">
            <w:pPr>
              <w:spacing w:line="276" w:lineRule="auto"/>
              <w:jc w:val="center"/>
              <w:rPr>
                <w:rFonts w:ascii="Calibri" w:eastAsia="Calibri" w:hAnsi="Calibri" w:cs="Times New Roman"/>
                <w:sz w:val="20"/>
                <w:szCs w:val="20"/>
              </w:rPr>
            </w:pPr>
            <w:r>
              <w:rPr>
                <w:rFonts w:ascii="Calibri" w:eastAsia="Calibri" w:hAnsi="Calibri" w:cs="Times New Roman"/>
                <w:sz w:val="20"/>
                <w:szCs w:val="20"/>
              </w:rPr>
              <w:t>Host species</w:t>
            </w:r>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Cannomys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badius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w:t>
            </w:r>
          </w:p>
        </w:tc>
        <w:tc>
          <w:tcPr>
            <w:tcW w:w="2338" w:type="dxa"/>
          </w:tcPr>
          <w:p w:rsidR="00151B8D" w:rsidRPr="00D51329" w:rsidRDefault="00151B8D" w:rsidP="00624BEA">
            <w:pPr>
              <w:rPr>
                <w:i/>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w:t>
            </w:r>
          </w:p>
        </w:tc>
        <w:tc>
          <w:tcPr>
            <w:tcW w:w="2338" w:type="dxa"/>
          </w:tcPr>
          <w:p w:rsidR="00151B8D" w:rsidRPr="00D51329" w:rsidRDefault="00151B8D" w:rsidP="00624BEA">
            <w:pPr>
              <w:rPr>
                <w:i/>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caroli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cervicolor</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HSSU5</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cooki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HSSU5</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r w:rsidRPr="00D51329">
              <w:rPr>
                <w:rFonts w:ascii="Calibri" w:eastAsia="Calibri" w:hAnsi="Calibri" w:cs="Times New Roman"/>
                <w:i/>
                <w:sz w:val="20"/>
                <w:szCs w:val="20"/>
              </w:rPr>
              <w:t xml:space="preserve">Mus </w:t>
            </w:r>
            <w:proofErr w:type="spellStart"/>
            <w:r w:rsidRPr="00D51329">
              <w:rPr>
                <w:rFonts w:ascii="Calibri" w:eastAsia="Calibri" w:hAnsi="Calibri" w:cs="Times New Roman"/>
                <w:i/>
                <w:sz w:val="20"/>
                <w:szCs w:val="20"/>
              </w:rPr>
              <w:t>cooki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Leopoldamys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herberti</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Maxomys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surifer</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Maxomys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surifer</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Niviventer</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fulvescens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HSSU7</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Niviventer</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fulvescens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CLS19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HSSU8</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HLSU19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HSSU15</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HSSU10</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HSSU14</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argentiventer</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HSSU9</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29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HSSU20</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36_37_38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HSSU18_20_21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t>CLS</w:t>
            </w:r>
            <w:r>
              <w:rPr>
                <w:rFonts w:ascii="Calibri" w:eastAsia="Calibri" w:hAnsi="Calibri" w:cs="Times New Roman"/>
                <w:sz w:val="20"/>
                <w:szCs w:val="20"/>
              </w:rPr>
              <w:t>39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151B8D" w:rsidRPr="004D7503" w:rsidTr="00624BEA">
        <w:tc>
          <w:tcPr>
            <w:tcW w:w="2337" w:type="dxa"/>
            <w:vAlign w:val="center"/>
          </w:tcPr>
          <w:p w:rsidR="00151B8D" w:rsidRDefault="00151B8D" w:rsidP="00624BEA">
            <w:r w:rsidRPr="00C72C06">
              <w:rPr>
                <w:rFonts w:ascii="Calibri" w:eastAsia="Calibri" w:hAnsi="Calibri" w:cs="Times New Roman"/>
                <w:sz w:val="20"/>
                <w:szCs w:val="20"/>
              </w:rPr>
              <w:lastRenderedPageBreak/>
              <w:t>CLS</w:t>
            </w:r>
            <w:r>
              <w:rPr>
                <w:rFonts w:ascii="Calibri" w:eastAsia="Calibri" w:hAnsi="Calibri" w:cs="Times New Roman"/>
                <w:sz w:val="20"/>
                <w:szCs w:val="20"/>
              </w:rPr>
              <w:t>40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HSSU17</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42</w:t>
            </w:r>
            <w:r w:rsidR="00624BEA">
              <w:rPr>
                <w:rFonts w:ascii="Calibri" w:eastAsia="Calibri" w:hAnsi="Calibri" w:cs="Times New Roman"/>
                <w:sz w:val="20"/>
                <w:szCs w:val="20"/>
              </w:rPr>
              <w:t>_43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HLSU29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HSSU19</w:t>
            </w:r>
            <w:r w:rsidR="00624BEA">
              <w:rPr>
                <w:rFonts w:ascii="Calibri" w:eastAsia="Calibri" w:hAnsi="Calibri" w:cs="Times New Roman"/>
                <w:sz w:val="20"/>
                <w:szCs w:val="20"/>
              </w:rPr>
              <w:t>_22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berdmorei</w:t>
            </w:r>
            <w:proofErr w:type="spellEnd"/>
            <w:r w:rsidR="00624BEA">
              <w:rPr>
                <w:rFonts w:ascii="Calibri" w:eastAsia="Calibri" w:hAnsi="Calibri" w:cs="Times New Roman"/>
                <w:i/>
                <w:sz w:val="20"/>
                <w:szCs w:val="20"/>
              </w:rPr>
              <w:t xml:space="preserve">, </w:t>
            </w:r>
            <w:proofErr w:type="spellStart"/>
            <w:r w:rsidR="00624BEA" w:rsidRPr="00D51329">
              <w:rPr>
                <w:rFonts w:ascii="Calibri" w:eastAsia="Calibri" w:hAnsi="Calibri" w:cs="Times New Roman"/>
                <w:i/>
                <w:sz w:val="20"/>
                <w:szCs w:val="20"/>
              </w:rPr>
              <w:t>Berylmys</w:t>
            </w:r>
            <w:proofErr w:type="spellEnd"/>
            <w:r w:rsidR="00624BEA" w:rsidRPr="00D51329">
              <w:rPr>
                <w:rFonts w:ascii="Calibri" w:eastAsia="Calibri" w:hAnsi="Calibri" w:cs="Times New Roman"/>
                <w:i/>
                <w:sz w:val="20"/>
                <w:szCs w:val="20"/>
              </w:rPr>
              <w:t xml:space="preserve"> </w:t>
            </w:r>
            <w:proofErr w:type="spellStart"/>
            <w:r w:rsidR="00624BEA" w:rsidRPr="00D51329">
              <w:rPr>
                <w:rFonts w:ascii="Calibri" w:eastAsia="Calibri" w:hAnsi="Calibri" w:cs="Times New Roman"/>
                <w:i/>
                <w:sz w:val="20"/>
                <w:szCs w:val="20"/>
              </w:rPr>
              <w:t>bowersi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Berylmys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bowersi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HSSU24</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49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50</w:t>
            </w:r>
            <w:r w:rsidR="00624BEA">
              <w:rPr>
                <w:rFonts w:ascii="Calibri" w:eastAsia="Calibri" w:hAnsi="Calibri" w:cs="Times New Roman"/>
                <w:sz w:val="20"/>
                <w:szCs w:val="20"/>
              </w:rPr>
              <w:t>_51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HSSU25</w:t>
            </w:r>
            <w:r w:rsidR="00624BEA">
              <w:rPr>
                <w:rFonts w:ascii="Calibri" w:eastAsia="Calibri" w:hAnsi="Calibri" w:cs="Times New Roman"/>
                <w:sz w:val="20"/>
                <w:szCs w:val="20"/>
              </w:rPr>
              <w:t>_27</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HSSU29</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HLSU39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59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indica</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HSSU30</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HSSU28</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Bandicota</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savilei</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HSSU38</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HSSU38</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HSSU37</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exulans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andamanensis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HSSU35</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69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HLSU49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HSSU34</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HSSU34</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74</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HSSU39</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79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HLSU59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HLSU60</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HSSU39</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HLSU61</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HSSU39</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HSSU36</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84</w:t>
            </w:r>
            <w:r w:rsidR="00624BEA">
              <w:rPr>
                <w:rFonts w:ascii="Calibri" w:eastAsia="Calibri" w:hAnsi="Calibri" w:cs="Times New Roman"/>
                <w:sz w:val="20"/>
                <w:szCs w:val="20"/>
              </w:rPr>
              <w:t>_85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HSSU39</w:t>
            </w:r>
            <w:r w:rsidR="00624BEA">
              <w:rPr>
                <w:rFonts w:ascii="Calibri" w:eastAsia="Calibri" w:hAnsi="Calibri" w:cs="Times New Roman"/>
                <w:sz w:val="20"/>
                <w:szCs w:val="20"/>
              </w:rPr>
              <w:t>_42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r w:rsidR="00624BEA">
              <w:rPr>
                <w:rFonts w:ascii="Calibri" w:eastAsia="Calibri" w:hAnsi="Calibri" w:cs="Times New Roman"/>
                <w:i/>
                <w:sz w:val="20"/>
                <w:szCs w:val="20"/>
              </w:rPr>
              <w:t xml:space="preserve">, </w:t>
            </w:r>
            <w:proofErr w:type="spellStart"/>
            <w:r w:rsidR="00624BEA" w:rsidRPr="00D51329">
              <w:rPr>
                <w:rFonts w:ascii="Calibri" w:eastAsia="Calibri" w:hAnsi="Calibri" w:cs="Times New Roman"/>
                <w:i/>
                <w:sz w:val="20"/>
                <w:szCs w:val="20"/>
              </w:rPr>
              <w:t>Rattus</w:t>
            </w:r>
            <w:proofErr w:type="spellEnd"/>
            <w:r w:rsidR="00624BEA" w:rsidRPr="00D51329">
              <w:rPr>
                <w:rFonts w:ascii="Calibri" w:eastAsia="Calibri" w:hAnsi="Calibri" w:cs="Times New Roman"/>
                <w:i/>
                <w:sz w:val="20"/>
                <w:szCs w:val="20"/>
              </w:rPr>
              <w:t xml:space="preserve"> </w:t>
            </w:r>
            <w:proofErr w:type="spellStart"/>
            <w:r w:rsidR="00624BEA" w:rsidRPr="00D51329">
              <w:rPr>
                <w:rFonts w:ascii="Calibri" w:eastAsia="Calibri" w:hAnsi="Calibri" w:cs="Times New Roman"/>
                <w:i/>
                <w:sz w:val="20"/>
                <w:szCs w:val="20"/>
              </w:rPr>
              <w:t>tanezumi</w:t>
            </w:r>
            <w:proofErr w:type="spellEnd"/>
            <w:r w:rsidR="00624BEA" w:rsidRPr="00D51329">
              <w:rPr>
                <w:rFonts w:ascii="Calibri" w:eastAsia="Calibri" w:hAnsi="Calibri" w:cs="Times New Roman"/>
                <w:i/>
                <w:sz w:val="20"/>
                <w:szCs w:val="20"/>
              </w:rPr>
              <w:t xml:space="preserve"> </w:t>
            </w:r>
            <w:r w:rsidR="00624BEA"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lastRenderedPageBreak/>
              <w:t>CLS</w:t>
            </w:r>
            <w:r>
              <w:rPr>
                <w:rFonts w:ascii="Calibri" w:eastAsia="Calibri" w:hAnsi="Calibri" w:cs="Times New Roman"/>
                <w:sz w:val="20"/>
                <w:szCs w:val="20"/>
              </w:rPr>
              <w:t>86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HLSU62</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HLSU63</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89</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HLSU64</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D51329">
              <w:rPr>
                <w:rFonts w:ascii="Calibri" w:eastAsia="Calibri" w:hAnsi="Calibri" w:cs="Times New Roman"/>
                <w:sz w:val="20"/>
                <w:szCs w:val="20"/>
              </w:rPr>
              <w:t>R3</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90</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HLSU65</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HSSU41</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91</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HLSU66</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92</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HLSU67</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93</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HSSU32</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94</w:t>
            </w:r>
            <w:r w:rsidR="00624BEA">
              <w:rPr>
                <w:rFonts w:ascii="Calibri" w:eastAsia="Calibri" w:hAnsi="Calibri" w:cs="Times New Roman"/>
                <w:sz w:val="20"/>
                <w:szCs w:val="20"/>
              </w:rPr>
              <w:t>_95</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HSSU39</w:t>
            </w:r>
            <w:r w:rsidR="00624BEA">
              <w:rPr>
                <w:rFonts w:ascii="Calibri" w:eastAsia="Calibri" w:hAnsi="Calibri" w:cs="Times New Roman"/>
                <w:sz w:val="20"/>
                <w:szCs w:val="20"/>
              </w:rPr>
              <w:t>_40</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96</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HSSU43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tanezumi</w:t>
            </w:r>
            <w:proofErr w:type="spellEnd"/>
            <w:r w:rsidRPr="00D51329">
              <w:rPr>
                <w:rFonts w:ascii="Calibri" w:eastAsia="Calibri" w:hAnsi="Calibri" w:cs="Times New Roman"/>
                <w:i/>
                <w:sz w:val="20"/>
                <w:szCs w:val="20"/>
              </w:rPr>
              <w:t xml:space="preserve"> </w:t>
            </w:r>
            <w:r w:rsidRPr="006C453D">
              <w:rPr>
                <w:rFonts w:ascii="Calibri" w:eastAsia="Calibri" w:hAnsi="Calibri" w:cs="Times New Roman"/>
                <w:sz w:val="20"/>
                <w:szCs w:val="20"/>
              </w:rPr>
              <w:t>R2</w:t>
            </w:r>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97</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HLSU68</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sakeratensis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nitidus</w:t>
            </w:r>
            <w:proofErr w:type="spellEnd"/>
          </w:p>
        </w:tc>
      </w:tr>
      <w:tr w:rsidR="00151B8D" w:rsidRPr="004D7503" w:rsidTr="00624BEA">
        <w:tc>
          <w:tcPr>
            <w:tcW w:w="2337" w:type="dxa"/>
            <w:vAlign w:val="center"/>
          </w:tcPr>
          <w:p w:rsidR="00151B8D" w:rsidRDefault="00151B8D" w:rsidP="00624BEA">
            <w:r w:rsidRPr="00A03736">
              <w:rPr>
                <w:rFonts w:ascii="Calibri" w:eastAsia="Calibri" w:hAnsi="Calibri" w:cs="Times New Roman"/>
                <w:sz w:val="20"/>
                <w:szCs w:val="20"/>
              </w:rPr>
              <w:t>CLS</w:t>
            </w:r>
            <w:r>
              <w:rPr>
                <w:rFonts w:ascii="Calibri" w:eastAsia="Calibri" w:hAnsi="Calibri" w:cs="Times New Roman"/>
                <w:sz w:val="20"/>
                <w:szCs w:val="20"/>
              </w:rPr>
              <w:t>98</w:t>
            </w:r>
          </w:p>
        </w:tc>
        <w:tc>
          <w:tcPr>
            <w:tcW w:w="2337"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HLSU69</w:t>
            </w:r>
          </w:p>
        </w:tc>
        <w:tc>
          <w:tcPr>
            <w:tcW w:w="2338" w:type="dxa"/>
            <w:vAlign w:val="center"/>
          </w:tcPr>
          <w:p w:rsidR="00151B8D" w:rsidRPr="004D7503" w:rsidRDefault="00151B8D" w:rsidP="00624BEA">
            <w:pPr>
              <w:spacing w:line="276" w:lineRule="auto"/>
              <w:rPr>
                <w:rFonts w:ascii="Calibri" w:eastAsia="Calibri" w:hAnsi="Calibri" w:cs="Times New Roman"/>
                <w:sz w:val="20"/>
                <w:szCs w:val="20"/>
              </w:rPr>
            </w:pPr>
            <w:r>
              <w:rPr>
                <w:rFonts w:ascii="Calibri" w:eastAsia="Calibri" w:hAnsi="Calibri" w:cs="Times New Roman"/>
                <w:sz w:val="20"/>
                <w:szCs w:val="20"/>
              </w:rPr>
              <w:t>HSSU33</w:t>
            </w:r>
          </w:p>
        </w:tc>
        <w:tc>
          <w:tcPr>
            <w:tcW w:w="2338" w:type="dxa"/>
            <w:vAlign w:val="center"/>
          </w:tcPr>
          <w:p w:rsidR="00151B8D" w:rsidRPr="00D51329" w:rsidRDefault="00151B8D" w:rsidP="00624BEA">
            <w:pPr>
              <w:spacing w:line="276" w:lineRule="auto"/>
              <w:rPr>
                <w:rFonts w:ascii="Calibri" w:eastAsia="Calibri" w:hAnsi="Calibri" w:cs="Times New Roman"/>
                <w:i/>
                <w:sz w:val="20"/>
                <w:szCs w:val="20"/>
              </w:rPr>
            </w:pPr>
            <w:proofErr w:type="spellStart"/>
            <w:r w:rsidRPr="00D51329">
              <w:rPr>
                <w:rFonts w:ascii="Calibri" w:eastAsia="Calibri" w:hAnsi="Calibri" w:cs="Times New Roman"/>
                <w:i/>
                <w:sz w:val="20"/>
                <w:szCs w:val="20"/>
              </w:rPr>
              <w:t>Rattus</w:t>
            </w:r>
            <w:proofErr w:type="spellEnd"/>
            <w:r w:rsidRPr="00D51329">
              <w:rPr>
                <w:rFonts w:ascii="Calibri" w:eastAsia="Calibri" w:hAnsi="Calibri" w:cs="Times New Roman"/>
                <w:i/>
                <w:sz w:val="20"/>
                <w:szCs w:val="20"/>
              </w:rPr>
              <w:t xml:space="preserve"> </w:t>
            </w:r>
            <w:proofErr w:type="spellStart"/>
            <w:r w:rsidRPr="00D51329">
              <w:rPr>
                <w:rFonts w:ascii="Calibri" w:eastAsia="Calibri" w:hAnsi="Calibri" w:cs="Times New Roman"/>
                <w:i/>
                <w:sz w:val="20"/>
                <w:szCs w:val="20"/>
              </w:rPr>
              <w:t>norvegicus</w:t>
            </w:r>
            <w:proofErr w:type="spellEnd"/>
          </w:p>
        </w:tc>
      </w:tr>
    </w:tbl>
    <w:p w:rsidR="00151B8D" w:rsidRDefault="00151B8D" w:rsidP="00114F54">
      <w:pPr>
        <w:spacing w:after="200" w:line="276" w:lineRule="auto"/>
        <w:rPr>
          <w:rFonts w:ascii="Calibri" w:eastAsia="Calibri" w:hAnsi="Calibri" w:cs="Times New Roman"/>
        </w:rPr>
      </w:pPr>
    </w:p>
    <w:p w:rsidR="00151B8D" w:rsidRDefault="00151B8D" w:rsidP="00114F54">
      <w:pPr>
        <w:spacing w:after="200" w:line="276" w:lineRule="auto"/>
        <w:rPr>
          <w:rFonts w:ascii="Calibri" w:eastAsia="Calibri" w:hAnsi="Calibri" w:cs="Times New Roman"/>
        </w:rPr>
      </w:pPr>
    </w:p>
    <w:p w:rsidR="004D7503" w:rsidRDefault="004D7503" w:rsidP="00114F54">
      <w:pPr>
        <w:spacing w:after="200" w:line="276" w:lineRule="auto"/>
        <w:rPr>
          <w:rFonts w:ascii="Calibri" w:eastAsia="Calibri" w:hAnsi="Calibri" w:cs="Times New Roman"/>
        </w:rPr>
      </w:pPr>
    </w:p>
    <w:p w:rsidR="004A6E40" w:rsidRDefault="004A6E40">
      <w:pPr>
        <w:rPr>
          <w:rFonts w:ascii="Calibri" w:eastAsia="Calibri" w:hAnsi="Calibri" w:cs="Times New Roman"/>
        </w:rPr>
      </w:pPr>
      <w:r>
        <w:rPr>
          <w:rFonts w:ascii="Calibri" w:eastAsia="Calibri" w:hAnsi="Calibri" w:cs="Times New Roman"/>
        </w:rPr>
        <w:br w:type="page"/>
      </w:r>
    </w:p>
    <w:p w:rsidR="00221933" w:rsidRPr="00114F54" w:rsidRDefault="00D90CBD" w:rsidP="00114F54">
      <w:pPr>
        <w:spacing w:after="200" w:line="276" w:lineRule="auto"/>
        <w:rPr>
          <w:rFonts w:ascii="Calibri" w:eastAsia="Calibri" w:hAnsi="Calibri" w:cs="Times New Roman"/>
        </w:rPr>
      </w:pPr>
      <w:r w:rsidRPr="00114F54">
        <w:rPr>
          <w:rFonts w:ascii="Calibri" w:eastAsia="Calibri" w:hAnsi="Calibri" w:cs="Times New Roman"/>
        </w:rPr>
        <w:lastRenderedPageBreak/>
        <w:t>Table S</w:t>
      </w:r>
      <w:r w:rsidR="00151B8D">
        <w:rPr>
          <w:rFonts w:ascii="Calibri" w:eastAsia="Calibri" w:hAnsi="Calibri" w:cs="Times New Roman"/>
        </w:rPr>
        <w:t>3</w:t>
      </w:r>
      <w:r w:rsidR="004A6E40">
        <w:rPr>
          <w:rFonts w:ascii="Calibri" w:eastAsia="Calibri" w:hAnsi="Calibri" w:cs="Times New Roman"/>
        </w:rPr>
        <w:t>: Hosts and g</w:t>
      </w:r>
      <w:r w:rsidRPr="00114F54">
        <w:rPr>
          <w:rFonts w:ascii="Calibri" w:eastAsia="Calibri" w:hAnsi="Calibri" w:cs="Times New Roman"/>
        </w:rPr>
        <w:t>eographical d</w:t>
      </w:r>
      <w:r w:rsidR="007301E5" w:rsidRPr="00114F54">
        <w:rPr>
          <w:rFonts w:ascii="Calibri" w:eastAsia="Calibri" w:hAnsi="Calibri" w:cs="Times New Roman"/>
        </w:rPr>
        <w:t xml:space="preserve">istribution of </w:t>
      </w:r>
      <w:proofErr w:type="spellStart"/>
      <w:r w:rsidR="007301E5" w:rsidRPr="00114F54">
        <w:rPr>
          <w:rFonts w:ascii="Calibri" w:eastAsia="Calibri" w:hAnsi="Calibri" w:cs="Times New Roman"/>
        </w:rPr>
        <w:t>mtLSU</w:t>
      </w:r>
      <w:proofErr w:type="spellEnd"/>
      <w:r w:rsidR="007301E5" w:rsidRPr="00114F54">
        <w:rPr>
          <w:rFonts w:ascii="Calibri" w:eastAsia="Calibri" w:hAnsi="Calibri" w:cs="Times New Roman"/>
        </w:rPr>
        <w:t xml:space="preserve"> </w:t>
      </w:r>
      <w:proofErr w:type="spellStart"/>
      <w:r w:rsidR="007301E5" w:rsidRPr="00114F54">
        <w:rPr>
          <w:rFonts w:ascii="Calibri" w:eastAsia="Calibri" w:hAnsi="Calibri" w:cs="Times New Roman"/>
        </w:rPr>
        <w:t>rRNA</w:t>
      </w:r>
      <w:proofErr w:type="spellEnd"/>
      <w:r w:rsidR="007301E5" w:rsidRPr="00114F54">
        <w:rPr>
          <w:rFonts w:ascii="Calibri" w:eastAsia="Calibri" w:hAnsi="Calibri" w:cs="Times New Roman"/>
        </w:rPr>
        <w:t xml:space="preserve"> sequence types isolated in Southeast Asian murid rodents.</w:t>
      </w:r>
      <w:r w:rsidR="00114F54">
        <w:rPr>
          <w:rFonts w:ascii="Calibri" w:eastAsia="Calibri" w:hAnsi="Calibri" w:cs="Times New Roman"/>
        </w:rPr>
        <w:t xml:space="preserve"> Host species are abbreviated </w:t>
      </w:r>
      <w:r w:rsidR="00311B0B">
        <w:rPr>
          <w:rFonts w:ascii="Calibri" w:eastAsia="Calibri" w:hAnsi="Calibri" w:cs="Times New Roman"/>
        </w:rPr>
        <w:t xml:space="preserve">as follows: </w:t>
      </w:r>
      <w:proofErr w:type="spellStart"/>
      <w:r w:rsidR="00221933" w:rsidRPr="00F86612">
        <w:rPr>
          <w:i/>
        </w:rPr>
        <w:t>Cannomys</w:t>
      </w:r>
      <w:proofErr w:type="spellEnd"/>
      <w:r w:rsidR="00221933" w:rsidRPr="00F86612">
        <w:rPr>
          <w:i/>
        </w:rPr>
        <w:t xml:space="preserve"> </w:t>
      </w:r>
      <w:proofErr w:type="spellStart"/>
      <w:r w:rsidR="00221933" w:rsidRPr="00F86612">
        <w:rPr>
          <w:i/>
        </w:rPr>
        <w:t>badius</w:t>
      </w:r>
      <w:proofErr w:type="spellEnd"/>
      <w:r w:rsidR="00221933" w:rsidRPr="00114F54">
        <w:t xml:space="preserve"> (</w:t>
      </w:r>
      <w:proofErr w:type="spellStart"/>
      <w:r w:rsidR="00221933" w:rsidRPr="00114F54">
        <w:t>Cba</w:t>
      </w:r>
      <w:proofErr w:type="spellEnd"/>
      <w:r w:rsidR="00221933" w:rsidRPr="00114F54">
        <w:t xml:space="preserve">), </w:t>
      </w:r>
      <w:r w:rsidR="00221933" w:rsidRPr="00F86612">
        <w:rPr>
          <w:i/>
        </w:rPr>
        <w:t xml:space="preserve">Mus </w:t>
      </w:r>
      <w:proofErr w:type="spellStart"/>
      <w:r w:rsidR="00221933" w:rsidRPr="00F86612">
        <w:rPr>
          <w:i/>
        </w:rPr>
        <w:t>caroli</w:t>
      </w:r>
      <w:proofErr w:type="spellEnd"/>
      <w:r w:rsidR="00221933" w:rsidRPr="00F86612">
        <w:rPr>
          <w:i/>
        </w:rPr>
        <w:t xml:space="preserve"> </w:t>
      </w:r>
      <w:r w:rsidR="00221933" w:rsidRPr="00114F54">
        <w:t>(</w:t>
      </w:r>
      <w:proofErr w:type="spellStart"/>
      <w:r w:rsidR="00221933" w:rsidRPr="00114F54">
        <w:t>Mca</w:t>
      </w:r>
      <w:proofErr w:type="spellEnd"/>
      <w:r w:rsidR="00221933" w:rsidRPr="00114F54">
        <w:t xml:space="preserve">), </w:t>
      </w:r>
      <w:r w:rsidR="00221933" w:rsidRPr="00F86612">
        <w:rPr>
          <w:i/>
        </w:rPr>
        <w:t xml:space="preserve">Mus </w:t>
      </w:r>
      <w:proofErr w:type="spellStart"/>
      <w:r w:rsidR="00221933" w:rsidRPr="00F86612">
        <w:rPr>
          <w:i/>
        </w:rPr>
        <w:t>cervicolor</w:t>
      </w:r>
      <w:proofErr w:type="spellEnd"/>
      <w:r w:rsidR="00221933" w:rsidRPr="00114F54">
        <w:t xml:space="preserve"> (</w:t>
      </w:r>
      <w:proofErr w:type="spellStart"/>
      <w:r w:rsidR="00221933" w:rsidRPr="00114F54">
        <w:t>Mce</w:t>
      </w:r>
      <w:proofErr w:type="spellEnd"/>
      <w:r w:rsidR="00221933" w:rsidRPr="00114F54">
        <w:t xml:space="preserve">), </w:t>
      </w:r>
      <w:r w:rsidR="00221933" w:rsidRPr="00F86612">
        <w:rPr>
          <w:i/>
        </w:rPr>
        <w:t xml:space="preserve">Mus </w:t>
      </w:r>
      <w:proofErr w:type="spellStart"/>
      <w:r w:rsidR="00221933" w:rsidRPr="00F86612">
        <w:rPr>
          <w:i/>
        </w:rPr>
        <w:t>cooki</w:t>
      </w:r>
      <w:proofErr w:type="spellEnd"/>
      <w:r w:rsidR="00221933" w:rsidRPr="00114F54">
        <w:t xml:space="preserve"> (</w:t>
      </w:r>
      <w:proofErr w:type="spellStart"/>
      <w:r w:rsidR="00221933" w:rsidRPr="00114F54">
        <w:t>Mco</w:t>
      </w:r>
      <w:proofErr w:type="spellEnd"/>
      <w:r w:rsidR="00221933" w:rsidRPr="00114F54">
        <w:t xml:space="preserve">), </w:t>
      </w:r>
      <w:proofErr w:type="spellStart"/>
      <w:r w:rsidR="00221933" w:rsidRPr="0090613F">
        <w:rPr>
          <w:i/>
        </w:rPr>
        <w:t>Maxomys</w:t>
      </w:r>
      <w:proofErr w:type="spellEnd"/>
      <w:r w:rsidR="00221933" w:rsidRPr="0090613F">
        <w:rPr>
          <w:i/>
        </w:rPr>
        <w:t xml:space="preserve"> </w:t>
      </w:r>
      <w:proofErr w:type="spellStart"/>
      <w:r w:rsidR="00221933" w:rsidRPr="0090613F">
        <w:rPr>
          <w:i/>
        </w:rPr>
        <w:t>surifer</w:t>
      </w:r>
      <w:proofErr w:type="spellEnd"/>
      <w:r w:rsidR="00221933" w:rsidRPr="00114F54">
        <w:t xml:space="preserve"> (</w:t>
      </w:r>
      <w:proofErr w:type="spellStart"/>
      <w:r w:rsidR="00221933" w:rsidRPr="00114F54">
        <w:t>Msu</w:t>
      </w:r>
      <w:proofErr w:type="spellEnd"/>
      <w:r w:rsidR="00221933" w:rsidRPr="00114F54">
        <w:t xml:space="preserve">), </w:t>
      </w:r>
      <w:proofErr w:type="spellStart"/>
      <w:r w:rsidR="00221933" w:rsidRPr="0090613F">
        <w:rPr>
          <w:i/>
        </w:rPr>
        <w:t>Niviventer</w:t>
      </w:r>
      <w:proofErr w:type="spellEnd"/>
      <w:r w:rsidR="00221933" w:rsidRPr="0090613F">
        <w:rPr>
          <w:i/>
        </w:rPr>
        <w:t xml:space="preserve"> </w:t>
      </w:r>
      <w:proofErr w:type="spellStart"/>
      <w:r w:rsidR="00221933" w:rsidRPr="0090613F">
        <w:rPr>
          <w:i/>
        </w:rPr>
        <w:t>fulvescens</w:t>
      </w:r>
      <w:proofErr w:type="spellEnd"/>
      <w:r w:rsidR="00221933" w:rsidRPr="00114F54">
        <w:t xml:space="preserve"> (</w:t>
      </w:r>
      <w:proofErr w:type="spellStart"/>
      <w:r w:rsidR="00221933" w:rsidRPr="00114F54">
        <w:t>Nfu</w:t>
      </w:r>
      <w:proofErr w:type="spellEnd"/>
      <w:r w:rsidR="00221933" w:rsidRPr="00114F54">
        <w:t xml:space="preserve">), </w:t>
      </w:r>
      <w:proofErr w:type="spellStart"/>
      <w:r w:rsidR="00221933" w:rsidRPr="0090613F">
        <w:rPr>
          <w:i/>
        </w:rPr>
        <w:t>Leopoldamys</w:t>
      </w:r>
      <w:proofErr w:type="spellEnd"/>
      <w:r w:rsidR="00221933" w:rsidRPr="0090613F">
        <w:rPr>
          <w:i/>
        </w:rPr>
        <w:t xml:space="preserve"> </w:t>
      </w:r>
      <w:proofErr w:type="spellStart"/>
      <w:r w:rsidR="00221933" w:rsidRPr="0090613F">
        <w:rPr>
          <w:i/>
        </w:rPr>
        <w:t>herbert</w:t>
      </w:r>
      <w:r w:rsidR="00221933" w:rsidRPr="00114F54">
        <w:t>i</w:t>
      </w:r>
      <w:proofErr w:type="spellEnd"/>
      <w:r w:rsidR="00221933" w:rsidRPr="00114F54">
        <w:t xml:space="preserve"> (</w:t>
      </w:r>
      <w:proofErr w:type="spellStart"/>
      <w:r w:rsidR="00221933" w:rsidRPr="00114F54">
        <w:t>Lhe</w:t>
      </w:r>
      <w:proofErr w:type="spellEnd"/>
      <w:r w:rsidR="00221933" w:rsidRPr="00114F54">
        <w:t xml:space="preserve">), </w:t>
      </w:r>
      <w:proofErr w:type="spellStart"/>
      <w:r w:rsidR="00221933" w:rsidRPr="0090613F">
        <w:rPr>
          <w:i/>
        </w:rPr>
        <w:t>Berylmys</w:t>
      </w:r>
      <w:proofErr w:type="spellEnd"/>
      <w:r w:rsidR="00221933" w:rsidRPr="0090613F">
        <w:rPr>
          <w:i/>
        </w:rPr>
        <w:t xml:space="preserve"> </w:t>
      </w:r>
      <w:proofErr w:type="spellStart"/>
      <w:r w:rsidR="00221933" w:rsidRPr="0090613F">
        <w:rPr>
          <w:i/>
        </w:rPr>
        <w:t>berdmorei</w:t>
      </w:r>
      <w:proofErr w:type="spellEnd"/>
      <w:r w:rsidR="00221933" w:rsidRPr="00114F54">
        <w:t xml:space="preserve"> (</w:t>
      </w:r>
      <w:proofErr w:type="spellStart"/>
      <w:r w:rsidR="00221933" w:rsidRPr="00114F54">
        <w:t>Bbe</w:t>
      </w:r>
      <w:proofErr w:type="spellEnd"/>
      <w:r w:rsidR="00221933" w:rsidRPr="00114F54">
        <w:t xml:space="preserve">), </w:t>
      </w:r>
      <w:proofErr w:type="spellStart"/>
      <w:r w:rsidR="00221933" w:rsidRPr="0090613F">
        <w:rPr>
          <w:i/>
        </w:rPr>
        <w:t>Berylmys</w:t>
      </w:r>
      <w:proofErr w:type="spellEnd"/>
      <w:r w:rsidR="00221933" w:rsidRPr="0090613F">
        <w:rPr>
          <w:i/>
        </w:rPr>
        <w:t xml:space="preserve"> </w:t>
      </w:r>
      <w:proofErr w:type="spellStart"/>
      <w:r w:rsidR="00221933" w:rsidRPr="0090613F">
        <w:rPr>
          <w:i/>
        </w:rPr>
        <w:t>bowersi</w:t>
      </w:r>
      <w:proofErr w:type="spellEnd"/>
      <w:r w:rsidR="00221933" w:rsidRPr="00114F54">
        <w:t xml:space="preserve"> (</w:t>
      </w:r>
      <w:proofErr w:type="spellStart"/>
      <w:r w:rsidR="00221933" w:rsidRPr="00114F54">
        <w:t>Bbo</w:t>
      </w:r>
      <w:proofErr w:type="spellEnd"/>
      <w:r w:rsidR="00221933" w:rsidRPr="00114F54">
        <w:t xml:space="preserve">), </w:t>
      </w:r>
      <w:proofErr w:type="spellStart"/>
      <w:r w:rsidR="00221933" w:rsidRPr="0090613F">
        <w:rPr>
          <w:i/>
        </w:rPr>
        <w:t>Bandicota</w:t>
      </w:r>
      <w:proofErr w:type="spellEnd"/>
      <w:r w:rsidR="00221933" w:rsidRPr="0090613F">
        <w:rPr>
          <w:i/>
        </w:rPr>
        <w:t xml:space="preserve"> </w:t>
      </w:r>
      <w:proofErr w:type="spellStart"/>
      <w:r w:rsidR="00221933" w:rsidRPr="0090613F">
        <w:rPr>
          <w:i/>
        </w:rPr>
        <w:t>indica</w:t>
      </w:r>
      <w:proofErr w:type="spellEnd"/>
      <w:r w:rsidR="00221933" w:rsidRPr="00114F54">
        <w:t xml:space="preserve"> (Bin), </w:t>
      </w:r>
      <w:proofErr w:type="spellStart"/>
      <w:r w:rsidR="00221933" w:rsidRPr="0090613F">
        <w:rPr>
          <w:i/>
        </w:rPr>
        <w:t>Bandicota</w:t>
      </w:r>
      <w:proofErr w:type="spellEnd"/>
      <w:r w:rsidR="00221933" w:rsidRPr="0090613F">
        <w:rPr>
          <w:i/>
        </w:rPr>
        <w:t xml:space="preserve"> </w:t>
      </w:r>
      <w:proofErr w:type="spellStart"/>
      <w:r w:rsidR="00221933" w:rsidRPr="0090613F">
        <w:rPr>
          <w:i/>
        </w:rPr>
        <w:t>savilei</w:t>
      </w:r>
      <w:proofErr w:type="spellEnd"/>
      <w:r w:rsidR="00221933" w:rsidRPr="00114F54">
        <w:t xml:space="preserve"> (</w:t>
      </w:r>
      <w:proofErr w:type="spellStart"/>
      <w:r w:rsidR="00221933" w:rsidRPr="00114F54">
        <w:t>Bsa</w:t>
      </w:r>
      <w:proofErr w:type="spellEnd"/>
      <w:r w:rsidR="00221933" w:rsidRPr="00114F54">
        <w:t xml:space="preserve">), </w:t>
      </w:r>
      <w:proofErr w:type="spellStart"/>
      <w:r w:rsidR="00221933" w:rsidRPr="0090613F">
        <w:rPr>
          <w:i/>
        </w:rPr>
        <w:t>Rattus</w:t>
      </w:r>
      <w:proofErr w:type="spellEnd"/>
      <w:r w:rsidR="00221933" w:rsidRPr="0090613F">
        <w:rPr>
          <w:i/>
        </w:rPr>
        <w:t xml:space="preserve"> </w:t>
      </w:r>
      <w:proofErr w:type="spellStart"/>
      <w:r w:rsidR="00221933" w:rsidRPr="0090613F">
        <w:rPr>
          <w:i/>
        </w:rPr>
        <w:t>nitidus</w:t>
      </w:r>
      <w:proofErr w:type="spellEnd"/>
      <w:r w:rsidR="00221933" w:rsidRPr="00114F54">
        <w:t xml:space="preserve"> (</w:t>
      </w:r>
      <w:proofErr w:type="spellStart"/>
      <w:r w:rsidR="00221933" w:rsidRPr="00114F54">
        <w:t>Rni</w:t>
      </w:r>
      <w:proofErr w:type="spellEnd"/>
      <w:r w:rsidR="00221933" w:rsidRPr="00114F54">
        <w:t xml:space="preserve">), </w:t>
      </w:r>
      <w:proofErr w:type="spellStart"/>
      <w:r w:rsidR="00221933" w:rsidRPr="0090613F">
        <w:rPr>
          <w:i/>
        </w:rPr>
        <w:t>Rattus</w:t>
      </w:r>
      <w:proofErr w:type="spellEnd"/>
      <w:r w:rsidR="00221933" w:rsidRPr="0090613F">
        <w:rPr>
          <w:i/>
        </w:rPr>
        <w:t xml:space="preserve"> </w:t>
      </w:r>
      <w:proofErr w:type="spellStart"/>
      <w:r w:rsidR="00221933" w:rsidRPr="0090613F">
        <w:rPr>
          <w:i/>
        </w:rPr>
        <w:t>norvegicus</w:t>
      </w:r>
      <w:proofErr w:type="spellEnd"/>
      <w:r w:rsidR="00221933" w:rsidRPr="00114F54">
        <w:t xml:space="preserve"> (</w:t>
      </w:r>
      <w:proofErr w:type="spellStart"/>
      <w:r w:rsidR="00221933" w:rsidRPr="00114F54">
        <w:t>Rno</w:t>
      </w:r>
      <w:proofErr w:type="spellEnd"/>
      <w:r w:rsidR="00221933" w:rsidRPr="00114F54">
        <w:t xml:space="preserve">), </w:t>
      </w:r>
      <w:proofErr w:type="spellStart"/>
      <w:r w:rsidR="00221933" w:rsidRPr="0090613F">
        <w:rPr>
          <w:i/>
        </w:rPr>
        <w:t>Rattus</w:t>
      </w:r>
      <w:proofErr w:type="spellEnd"/>
      <w:r w:rsidR="00221933" w:rsidRPr="0090613F">
        <w:rPr>
          <w:i/>
        </w:rPr>
        <w:t xml:space="preserve"> </w:t>
      </w:r>
      <w:proofErr w:type="spellStart"/>
      <w:r w:rsidR="00221933" w:rsidRPr="0090613F">
        <w:rPr>
          <w:i/>
        </w:rPr>
        <w:t>exulans</w:t>
      </w:r>
      <w:proofErr w:type="spellEnd"/>
      <w:r w:rsidR="00221933" w:rsidRPr="00114F54">
        <w:t xml:space="preserve"> (Rex), </w:t>
      </w:r>
      <w:proofErr w:type="spellStart"/>
      <w:r w:rsidR="00221933" w:rsidRPr="0090613F">
        <w:rPr>
          <w:i/>
        </w:rPr>
        <w:t>Rattus</w:t>
      </w:r>
      <w:proofErr w:type="spellEnd"/>
      <w:r w:rsidR="00221933" w:rsidRPr="0090613F">
        <w:rPr>
          <w:i/>
        </w:rPr>
        <w:t xml:space="preserve"> </w:t>
      </w:r>
      <w:proofErr w:type="spellStart"/>
      <w:r w:rsidR="00221933" w:rsidRPr="0090613F">
        <w:rPr>
          <w:i/>
        </w:rPr>
        <w:t>andamanensis</w:t>
      </w:r>
      <w:proofErr w:type="spellEnd"/>
      <w:r w:rsidR="00221933" w:rsidRPr="00114F54">
        <w:t xml:space="preserve"> (Ran), </w:t>
      </w:r>
      <w:proofErr w:type="spellStart"/>
      <w:r w:rsidR="00221933" w:rsidRPr="0090613F">
        <w:rPr>
          <w:i/>
        </w:rPr>
        <w:t>Rattus</w:t>
      </w:r>
      <w:proofErr w:type="spellEnd"/>
      <w:r w:rsidR="00221933" w:rsidRPr="0090613F">
        <w:rPr>
          <w:i/>
        </w:rPr>
        <w:t xml:space="preserve"> </w:t>
      </w:r>
      <w:proofErr w:type="spellStart"/>
      <w:r w:rsidR="00221933" w:rsidRPr="0090613F">
        <w:rPr>
          <w:i/>
        </w:rPr>
        <w:t>argentiventer</w:t>
      </w:r>
      <w:proofErr w:type="spellEnd"/>
      <w:r w:rsidR="00221933" w:rsidRPr="00114F54">
        <w:t xml:space="preserve"> (</w:t>
      </w:r>
      <w:proofErr w:type="spellStart"/>
      <w:r w:rsidR="00221933" w:rsidRPr="00114F54">
        <w:t>Rar</w:t>
      </w:r>
      <w:proofErr w:type="spellEnd"/>
      <w:r w:rsidR="00221933" w:rsidRPr="00114F54">
        <w:t xml:space="preserve">), </w:t>
      </w:r>
      <w:proofErr w:type="spellStart"/>
      <w:r w:rsidR="00221933" w:rsidRPr="0090613F">
        <w:rPr>
          <w:i/>
        </w:rPr>
        <w:t>Rattus</w:t>
      </w:r>
      <w:proofErr w:type="spellEnd"/>
      <w:r w:rsidR="00221933" w:rsidRPr="0090613F">
        <w:rPr>
          <w:i/>
        </w:rPr>
        <w:t xml:space="preserve"> </w:t>
      </w:r>
      <w:proofErr w:type="spellStart"/>
      <w:r w:rsidR="00221933" w:rsidRPr="0090613F">
        <w:rPr>
          <w:i/>
        </w:rPr>
        <w:t>sakeratensis</w:t>
      </w:r>
      <w:proofErr w:type="spellEnd"/>
      <w:r w:rsidR="00221933" w:rsidRPr="00114F54">
        <w:t xml:space="preserve"> (</w:t>
      </w:r>
      <w:proofErr w:type="spellStart"/>
      <w:r w:rsidR="00221933" w:rsidRPr="00114F54">
        <w:t>Rsa</w:t>
      </w:r>
      <w:proofErr w:type="spellEnd"/>
      <w:r w:rsidR="00221933" w:rsidRPr="00114F54">
        <w:t xml:space="preserve">), </w:t>
      </w:r>
      <w:proofErr w:type="spellStart"/>
      <w:r w:rsidR="00221933" w:rsidRPr="0090613F">
        <w:rPr>
          <w:i/>
        </w:rPr>
        <w:t>Rattus</w:t>
      </w:r>
      <w:proofErr w:type="spellEnd"/>
      <w:r w:rsidR="00221933" w:rsidRPr="0090613F">
        <w:rPr>
          <w:i/>
        </w:rPr>
        <w:t xml:space="preserve"> </w:t>
      </w:r>
      <w:proofErr w:type="spellStart"/>
      <w:r w:rsidR="00221933" w:rsidRPr="0090613F">
        <w:rPr>
          <w:i/>
        </w:rPr>
        <w:t>tanezumi</w:t>
      </w:r>
      <w:proofErr w:type="spellEnd"/>
      <w:r w:rsidR="00221933" w:rsidRPr="00114F54">
        <w:t xml:space="preserve">  R3 (RR3), </w:t>
      </w:r>
      <w:proofErr w:type="spellStart"/>
      <w:r w:rsidR="00221933" w:rsidRPr="0090613F">
        <w:rPr>
          <w:i/>
        </w:rPr>
        <w:t>Rattus</w:t>
      </w:r>
      <w:proofErr w:type="spellEnd"/>
      <w:r w:rsidR="00221933" w:rsidRPr="0090613F">
        <w:rPr>
          <w:i/>
        </w:rPr>
        <w:t xml:space="preserve"> </w:t>
      </w:r>
      <w:proofErr w:type="spellStart"/>
      <w:r w:rsidR="00221933" w:rsidRPr="0090613F">
        <w:rPr>
          <w:i/>
        </w:rPr>
        <w:t>tanezumi</w:t>
      </w:r>
      <w:proofErr w:type="spellEnd"/>
      <w:r w:rsidR="00221933" w:rsidRPr="00114F54">
        <w:t xml:space="preserve"> R2 (RR2)</w:t>
      </w:r>
      <w:r w:rsidR="00114F54">
        <w:t xml:space="preserve">. </w:t>
      </w:r>
      <w:r w:rsidR="00114F54" w:rsidRPr="00114F54">
        <w:rPr>
          <w:i/>
        </w:rPr>
        <w:t xml:space="preserve">Pneumocystis </w:t>
      </w:r>
      <w:r w:rsidR="00114F54">
        <w:t>sequence types shared among several rodent genera/species are in bold.</w:t>
      </w:r>
    </w:p>
    <w:p w:rsidR="00221933" w:rsidRPr="007301E5" w:rsidRDefault="00221933" w:rsidP="007301E5">
      <w:pPr>
        <w:spacing w:after="200" w:line="276" w:lineRule="auto"/>
        <w:rPr>
          <w:rFonts w:ascii="Calibri" w:eastAsia="Calibri" w:hAnsi="Calibri" w:cs="Times New Roman"/>
          <w:sz w:val="20"/>
          <w:szCs w:val="20"/>
        </w:rPr>
      </w:pPr>
    </w:p>
    <w:tbl>
      <w:tblPr>
        <w:tblStyle w:val="TableGrid1"/>
        <w:tblW w:w="10743" w:type="dxa"/>
        <w:jc w:val="center"/>
        <w:tblLook w:val="04A0" w:firstRow="1" w:lastRow="0" w:firstColumn="1" w:lastColumn="0" w:noHBand="0" w:noVBand="1"/>
      </w:tblPr>
      <w:tblGrid>
        <w:gridCol w:w="590"/>
        <w:gridCol w:w="481"/>
        <w:gridCol w:w="481"/>
        <w:gridCol w:w="481"/>
        <w:gridCol w:w="481"/>
        <w:gridCol w:w="481"/>
        <w:gridCol w:w="481"/>
        <w:gridCol w:w="481"/>
        <w:gridCol w:w="482"/>
        <w:gridCol w:w="482"/>
        <w:gridCol w:w="482"/>
        <w:gridCol w:w="482"/>
        <w:gridCol w:w="482"/>
        <w:gridCol w:w="482"/>
        <w:gridCol w:w="482"/>
        <w:gridCol w:w="482"/>
        <w:gridCol w:w="482"/>
        <w:gridCol w:w="482"/>
        <w:gridCol w:w="488"/>
        <w:gridCol w:w="1478"/>
      </w:tblGrid>
      <w:tr w:rsidR="005D5861" w:rsidRPr="00CC3F3C" w:rsidTr="005D5861">
        <w:trPr>
          <w:cantSplit/>
          <w:trHeight w:val="431"/>
          <w:tblHeader/>
          <w:jc w:val="center"/>
        </w:trPr>
        <w:tc>
          <w:tcPr>
            <w:tcW w:w="590" w:type="dxa"/>
            <w:tcMar>
              <w:left w:w="28" w:type="dxa"/>
              <w:right w:w="28" w:type="dxa"/>
            </w:tcMar>
            <w:vAlign w:val="center"/>
          </w:tcPr>
          <w:p w:rsidR="005D5861" w:rsidRPr="00D90CBD" w:rsidRDefault="005D5861" w:rsidP="007301E5">
            <w:pPr>
              <w:spacing w:line="276" w:lineRule="auto"/>
              <w:jc w:val="center"/>
              <w:rPr>
                <w:rFonts w:ascii="Calibri" w:eastAsia="Calibri" w:hAnsi="Calibri" w:cs="Times New Roman"/>
                <w:sz w:val="18"/>
                <w:szCs w:val="18"/>
                <w:lang w:val="en-US"/>
              </w:rPr>
            </w:pPr>
          </w:p>
        </w:tc>
        <w:tc>
          <w:tcPr>
            <w:tcW w:w="1924" w:type="dxa"/>
            <w:gridSpan w:val="4"/>
            <w:tcMar>
              <w:left w:w="28" w:type="dxa"/>
              <w:right w:w="28" w:type="dxa"/>
            </w:tcMar>
            <w:vAlign w:val="center"/>
          </w:tcPr>
          <w:p w:rsidR="005D5861" w:rsidRPr="00CC3F3C" w:rsidRDefault="005D5861" w:rsidP="007301E5">
            <w:pPr>
              <w:spacing w:line="192" w:lineRule="auto"/>
              <w:jc w:val="center"/>
              <w:rPr>
                <w:rFonts w:ascii="Calibri" w:eastAsia="Calibri" w:hAnsi="Calibri" w:cs="Times New Roman"/>
                <w:sz w:val="18"/>
                <w:szCs w:val="18"/>
              </w:rPr>
            </w:pPr>
            <w:proofErr w:type="spellStart"/>
            <w:r w:rsidRPr="00CC3F3C">
              <w:rPr>
                <w:rFonts w:ascii="Calibri" w:eastAsia="Calibri" w:hAnsi="Calibri" w:cs="Times New Roman"/>
                <w:sz w:val="18"/>
                <w:szCs w:val="18"/>
              </w:rPr>
              <w:t>Cambodia</w:t>
            </w:r>
            <w:proofErr w:type="spellEnd"/>
          </w:p>
        </w:tc>
        <w:tc>
          <w:tcPr>
            <w:tcW w:w="1443" w:type="dxa"/>
            <w:gridSpan w:val="3"/>
            <w:tcMar>
              <w:left w:w="28" w:type="dxa"/>
              <w:right w:w="28" w:type="dxa"/>
            </w:tcMar>
            <w:vAlign w:val="center"/>
          </w:tcPr>
          <w:p w:rsidR="005D5861" w:rsidRPr="00CC3F3C" w:rsidRDefault="005D5861" w:rsidP="007301E5">
            <w:pPr>
              <w:spacing w:line="192" w:lineRule="auto"/>
              <w:jc w:val="center"/>
              <w:rPr>
                <w:rFonts w:ascii="Calibri" w:eastAsia="Calibri" w:hAnsi="Calibri" w:cs="Times New Roman"/>
                <w:sz w:val="18"/>
                <w:szCs w:val="18"/>
              </w:rPr>
            </w:pPr>
            <w:r w:rsidRPr="00CC3F3C">
              <w:rPr>
                <w:rFonts w:ascii="Calibri" w:eastAsia="Calibri" w:hAnsi="Calibri" w:cs="Times New Roman"/>
                <w:sz w:val="18"/>
                <w:szCs w:val="18"/>
              </w:rPr>
              <w:t>Laos PDR</w:t>
            </w:r>
          </w:p>
        </w:tc>
        <w:tc>
          <w:tcPr>
            <w:tcW w:w="4820" w:type="dxa"/>
            <w:gridSpan w:val="10"/>
            <w:tcMar>
              <w:left w:w="28" w:type="dxa"/>
              <w:right w:w="28" w:type="dxa"/>
            </w:tcMar>
            <w:vAlign w:val="center"/>
          </w:tcPr>
          <w:p w:rsidR="005D5861" w:rsidRPr="00CC3F3C" w:rsidRDefault="005D5861" w:rsidP="007301E5">
            <w:pPr>
              <w:spacing w:line="192" w:lineRule="auto"/>
              <w:jc w:val="center"/>
              <w:rPr>
                <w:rFonts w:ascii="Calibri" w:eastAsia="Calibri" w:hAnsi="Calibri" w:cs="Times New Roman"/>
                <w:sz w:val="18"/>
                <w:szCs w:val="18"/>
              </w:rPr>
            </w:pPr>
            <w:proofErr w:type="spellStart"/>
            <w:r w:rsidRPr="00CC3F3C">
              <w:rPr>
                <w:rFonts w:ascii="Calibri" w:eastAsia="Calibri" w:hAnsi="Calibri" w:cs="Times New Roman"/>
                <w:sz w:val="18"/>
                <w:szCs w:val="18"/>
              </w:rPr>
              <w:t>Thailand</w:t>
            </w:r>
            <w:proofErr w:type="spellEnd"/>
          </w:p>
        </w:tc>
        <w:tc>
          <w:tcPr>
            <w:tcW w:w="488" w:type="dxa"/>
          </w:tcPr>
          <w:p w:rsidR="005D5861" w:rsidRPr="00CC3F3C" w:rsidRDefault="005D5861" w:rsidP="007301E5">
            <w:pPr>
              <w:spacing w:line="192" w:lineRule="auto"/>
              <w:jc w:val="center"/>
              <w:rPr>
                <w:rFonts w:ascii="Calibri" w:eastAsia="Calibri" w:hAnsi="Calibri" w:cs="Times New Roman"/>
                <w:sz w:val="18"/>
                <w:szCs w:val="18"/>
              </w:rPr>
            </w:pPr>
          </w:p>
        </w:tc>
        <w:tc>
          <w:tcPr>
            <w:tcW w:w="1478" w:type="dxa"/>
            <w:tcMar>
              <w:left w:w="28" w:type="dxa"/>
              <w:right w:w="28" w:type="dxa"/>
            </w:tcMar>
            <w:vAlign w:val="center"/>
          </w:tcPr>
          <w:p w:rsidR="005D5861" w:rsidRPr="00CC3F3C" w:rsidRDefault="005D5861" w:rsidP="007301E5">
            <w:pPr>
              <w:spacing w:line="192" w:lineRule="auto"/>
              <w:jc w:val="center"/>
              <w:rPr>
                <w:rFonts w:ascii="Calibri" w:eastAsia="Calibri" w:hAnsi="Calibri" w:cs="Times New Roman"/>
                <w:sz w:val="18"/>
                <w:szCs w:val="18"/>
              </w:rPr>
            </w:pPr>
          </w:p>
        </w:tc>
      </w:tr>
      <w:tr w:rsidR="005D5861" w:rsidRPr="00CC3F3C" w:rsidTr="009825FD">
        <w:trPr>
          <w:cantSplit/>
          <w:trHeight w:val="1601"/>
          <w:tblHeader/>
          <w:jc w:val="center"/>
        </w:trPr>
        <w:tc>
          <w:tcPr>
            <w:tcW w:w="590" w:type="dxa"/>
            <w:tcMar>
              <w:left w:w="28" w:type="dxa"/>
              <w:right w:w="28" w:type="dxa"/>
            </w:tcMar>
            <w:textDirection w:val="btLr"/>
            <w:vAlign w:val="center"/>
          </w:tcPr>
          <w:p w:rsidR="005D5861" w:rsidRPr="007301E5" w:rsidRDefault="005D5861" w:rsidP="007301E5">
            <w:pPr>
              <w:spacing w:after="200" w:line="276" w:lineRule="auto"/>
              <w:ind w:left="113" w:right="113"/>
              <w:rPr>
                <w:rFonts w:ascii="Calibri" w:eastAsia="Calibri" w:hAnsi="Calibri" w:cs="Times New Roman"/>
                <w:sz w:val="18"/>
                <w:szCs w:val="18"/>
                <w:lang w:val="en-US"/>
              </w:rPr>
            </w:pP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Phnom Penh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Prey </w:t>
            </w:r>
            <w:proofErr w:type="spellStart"/>
            <w:r w:rsidRPr="00CC3F3C">
              <w:rPr>
                <w:rFonts w:ascii="Calibri" w:eastAsia="Calibri" w:hAnsi="Calibri" w:cs="Times New Roman"/>
                <w:sz w:val="18"/>
                <w:szCs w:val="18"/>
              </w:rPr>
              <w:t>Veng</w:t>
            </w:r>
            <w:proofErr w:type="spellEnd"/>
            <w:r w:rsidRPr="00CC3F3C">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Mondolkiri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Sihanouk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Luang Prabang 2008</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Luang Prabang 2010</w:t>
            </w:r>
          </w:p>
        </w:tc>
        <w:tc>
          <w:tcPr>
            <w:tcW w:w="481"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Champasak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Ratchaburi  </w:t>
            </w:r>
            <w:r>
              <w:rPr>
                <w:rFonts w:ascii="Calibri" w:eastAsia="Calibri" w:hAnsi="Calibri" w:cs="Times New Roman"/>
                <w:sz w:val="18"/>
                <w:szCs w:val="18"/>
              </w:rPr>
              <w:t xml:space="preserve">    </w:t>
            </w:r>
            <w:r w:rsidRPr="00CC3F3C">
              <w:rPr>
                <w:rFonts w:ascii="Calibri" w:eastAsia="Calibri" w:hAnsi="Calibri" w:cs="Times New Roman"/>
                <w:sz w:val="18"/>
                <w:szCs w:val="18"/>
              </w:rPr>
              <w:t>1998</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Nakhon Pathom 2005</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2006</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2007</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Phrae            </w:t>
            </w:r>
            <w:r>
              <w:rPr>
                <w:rFonts w:ascii="Calibri" w:eastAsia="Calibri" w:hAnsi="Calibri" w:cs="Times New Roman"/>
                <w:sz w:val="18"/>
                <w:szCs w:val="18"/>
              </w:rPr>
              <w:t xml:space="preserve">   </w:t>
            </w:r>
            <w:r w:rsidRPr="00CC3F3C">
              <w:rPr>
                <w:rFonts w:ascii="Calibri" w:eastAsia="Calibri" w:hAnsi="Calibri" w:cs="Times New Roman"/>
                <w:sz w:val="18"/>
                <w:szCs w:val="18"/>
              </w:rPr>
              <w:t>2006</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Phrae            </w:t>
            </w:r>
            <w:r>
              <w:rPr>
                <w:rFonts w:ascii="Calibri" w:eastAsia="Calibri" w:hAnsi="Calibri" w:cs="Times New Roman"/>
                <w:sz w:val="18"/>
                <w:szCs w:val="18"/>
              </w:rPr>
              <w:t xml:space="preserve">   </w:t>
            </w:r>
            <w:r w:rsidRPr="00CC3F3C">
              <w:rPr>
                <w:rFonts w:ascii="Calibri" w:eastAsia="Calibri" w:hAnsi="Calibri" w:cs="Times New Roman"/>
                <w:sz w:val="18"/>
                <w:szCs w:val="18"/>
              </w:rPr>
              <w:t>2007</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Nan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Nan               </w:t>
            </w:r>
            <w:r>
              <w:rPr>
                <w:rFonts w:ascii="Calibri" w:eastAsia="Calibri" w:hAnsi="Calibri" w:cs="Times New Roman"/>
                <w:sz w:val="18"/>
                <w:szCs w:val="18"/>
              </w:rPr>
              <w:t xml:space="preserve">   </w:t>
            </w:r>
            <w:r w:rsidRPr="00CC3F3C">
              <w:rPr>
                <w:rFonts w:ascii="Calibri" w:eastAsia="Calibri" w:hAnsi="Calibri" w:cs="Times New Roman"/>
                <w:sz w:val="18"/>
                <w:szCs w:val="18"/>
              </w:rPr>
              <w:t>2010</w:t>
            </w:r>
          </w:p>
        </w:tc>
        <w:tc>
          <w:tcPr>
            <w:tcW w:w="482" w:type="dxa"/>
            <w:tcMar>
              <w:left w:w="28" w:type="dxa"/>
              <w:right w:w="28" w:type="dxa"/>
            </w:tcMar>
            <w:textDirection w:val="btLr"/>
            <w:vAlign w:val="center"/>
          </w:tcPr>
          <w:p w:rsidR="005D5861" w:rsidRPr="007301E5" w:rsidRDefault="005D5861" w:rsidP="007301E5">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Buriram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8" w:type="dxa"/>
            <w:textDirection w:val="btLr"/>
          </w:tcPr>
          <w:p w:rsidR="005D5861" w:rsidRPr="007301E5" w:rsidRDefault="009825FD" w:rsidP="009825FD">
            <w:pPr>
              <w:spacing w:line="192" w:lineRule="auto"/>
              <w:ind w:left="113" w:right="113"/>
              <w:rPr>
                <w:rFonts w:ascii="Calibri" w:eastAsia="Calibri" w:hAnsi="Calibri" w:cs="Times New Roman"/>
                <w:sz w:val="18"/>
                <w:szCs w:val="18"/>
              </w:rPr>
            </w:pPr>
            <w:r>
              <w:rPr>
                <w:rFonts w:ascii="Calibri" w:eastAsia="Calibri" w:hAnsi="Calibri" w:cs="Times New Roman"/>
                <w:sz w:val="18"/>
                <w:szCs w:val="18"/>
              </w:rPr>
              <w:t xml:space="preserve">n </w:t>
            </w:r>
            <w:proofErr w:type="spellStart"/>
            <w:r>
              <w:rPr>
                <w:rFonts w:ascii="Calibri" w:eastAsia="Calibri" w:hAnsi="Calibri" w:cs="Times New Roman"/>
                <w:sz w:val="18"/>
                <w:szCs w:val="18"/>
              </w:rPr>
              <w:t>sequences</w:t>
            </w:r>
            <w:proofErr w:type="spellEnd"/>
          </w:p>
        </w:tc>
        <w:tc>
          <w:tcPr>
            <w:tcW w:w="1478" w:type="dxa"/>
            <w:tcMar>
              <w:left w:w="28" w:type="dxa"/>
              <w:right w:w="28" w:type="dxa"/>
            </w:tcMar>
            <w:vAlign w:val="center"/>
          </w:tcPr>
          <w:p w:rsidR="005D5861" w:rsidRPr="007301E5" w:rsidRDefault="005D5861" w:rsidP="007301E5">
            <w:pPr>
              <w:spacing w:after="200" w:line="192" w:lineRule="auto"/>
              <w:jc w:val="center"/>
              <w:rPr>
                <w:rFonts w:ascii="Calibri" w:eastAsia="Calibri" w:hAnsi="Calibri" w:cs="Times New Roman"/>
                <w:sz w:val="18"/>
                <w:szCs w:val="18"/>
              </w:rPr>
            </w:pPr>
            <w:proofErr w:type="spellStart"/>
            <w:r w:rsidRPr="007301E5">
              <w:rPr>
                <w:rFonts w:ascii="Calibri" w:eastAsia="Calibri" w:hAnsi="Calibri" w:cs="Times New Roman"/>
                <w:sz w:val="18"/>
                <w:szCs w:val="18"/>
              </w:rPr>
              <w:t>Phylogenetic</w:t>
            </w:r>
            <w:proofErr w:type="spellEnd"/>
            <w:r w:rsidRPr="007301E5">
              <w:rPr>
                <w:rFonts w:ascii="Calibri" w:eastAsia="Calibri" w:hAnsi="Calibri" w:cs="Times New Roman"/>
                <w:sz w:val="18"/>
                <w:szCs w:val="18"/>
              </w:rPr>
              <w:t xml:space="preserve"> </w:t>
            </w:r>
            <w:proofErr w:type="spellStart"/>
            <w:r w:rsidRPr="007301E5">
              <w:rPr>
                <w:rFonts w:ascii="Calibri" w:eastAsia="Calibri" w:hAnsi="Calibri" w:cs="Times New Roman"/>
                <w:sz w:val="18"/>
                <w:szCs w:val="18"/>
              </w:rPr>
              <w:t>lineage</w:t>
            </w:r>
            <w:proofErr w:type="spellEnd"/>
            <w:r w:rsidRPr="007301E5">
              <w:rPr>
                <w:rFonts w:ascii="Calibri" w:eastAsia="Calibri" w:hAnsi="Calibri" w:cs="Times New Roman"/>
                <w:sz w:val="18"/>
                <w:szCs w:val="18"/>
              </w:rPr>
              <w:t xml:space="preserve"> (</w:t>
            </w:r>
            <w:proofErr w:type="spellStart"/>
            <w:r w:rsidRPr="007301E5">
              <w:rPr>
                <w:rFonts w:ascii="Calibri" w:eastAsia="Calibri" w:hAnsi="Calibri" w:cs="Times New Roman"/>
                <w:sz w:val="18"/>
                <w:szCs w:val="18"/>
              </w:rPr>
              <w:t>species</w:t>
            </w:r>
            <w:proofErr w:type="spellEnd"/>
            <w:r w:rsidRPr="007301E5">
              <w:rPr>
                <w:rFonts w:ascii="Calibri" w:eastAsia="Calibri" w:hAnsi="Calibri" w:cs="Times New Roman"/>
                <w:sz w:val="18"/>
                <w:szCs w:val="18"/>
              </w:rPr>
              <w:t>)</w:t>
            </w:r>
          </w:p>
        </w:tc>
      </w:tr>
      <w:tr w:rsidR="00982892" w:rsidRPr="007301E5" w:rsidTr="00982892">
        <w:trPr>
          <w:trHeight w:hRule="exact" w:val="216"/>
          <w:jc w:val="center"/>
        </w:trPr>
        <w:tc>
          <w:tcPr>
            <w:tcW w:w="590" w:type="dxa"/>
            <w:tcMar>
              <w:left w:w="28" w:type="dxa"/>
              <w:right w:w="28" w:type="dxa"/>
            </w:tcMar>
            <w:vAlign w:val="center"/>
          </w:tcPr>
          <w:p w:rsidR="00982892" w:rsidRPr="007301E5" w:rsidRDefault="00982892" w:rsidP="00982892">
            <w:pPr>
              <w:spacing w:line="276" w:lineRule="auto"/>
              <w:rPr>
                <w:rFonts w:ascii="Calibri" w:eastAsia="Calibri" w:hAnsi="Calibri" w:cs="Times New Roman"/>
                <w:sz w:val="16"/>
                <w:szCs w:val="16"/>
              </w:rPr>
            </w:pPr>
            <w:r>
              <w:rPr>
                <w:rFonts w:ascii="Calibri" w:eastAsia="Calibri" w:hAnsi="Calibri" w:cs="Times New Roman"/>
                <w:sz w:val="16"/>
                <w:szCs w:val="16"/>
              </w:rPr>
              <w:t>n</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11</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8</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7</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5</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23</w:t>
            </w:r>
          </w:p>
        </w:tc>
        <w:tc>
          <w:tcPr>
            <w:tcW w:w="481" w:type="dxa"/>
            <w:tcMar>
              <w:left w:w="28" w:type="dxa"/>
              <w:right w:w="28" w:type="dxa"/>
            </w:tcMar>
            <w:vAlign w:val="center"/>
          </w:tcPr>
          <w:p w:rsidR="00982892" w:rsidRDefault="009825FD"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5</w:t>
            </w:r>
          </w:p>
        </w:tc>
        <w:tc>
          <w:tcPr>
            <w:tcW w:w="481"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14</w:t>
            </w:r>
          </w:p>
        </w:tc>
        <w:tc>
          <w:tcPr>
            <w:tcW w:w="482" w:type="dxa"/>
            <w:tcMar>
              <w:left w:w="28" w:type="dxa"/>
              <w:right w:w="28" w:type="dxa"/>
            </w:tcMar>
            <w:vAlign w:val="center"/>
          </w:tcPr>
          <w:p w:rsidR="00982892" w:rsidRPr="007301E5" w:rsidRDefault="009825FD"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27</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4</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482" w:type="dxa"/>
            <w:tcMar>
              <w:left w:w="28" w:type="dxa"/>
              <w:right w:w="28" w:type="dxa"/>
            </w:tcMar>
            <w:vAlign w:val="center"/>
          </w:tcPr>
          <w:p w:rsidR="00982892" w:rsidRPr="007301E5" w:rsidRDefault="009825FD"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5</w:t>
            </w:r>
          </w:p>
        </w:tc>
        <w:tc>
          <w:tcPr>
            <w:tcW w:w="482" w:type="dxa"/>
            <w:tcMar>
              <w:left w:w="28" w:type="dxa"/>
              <w:right w:w="28" w:type="dxa"/>
            </w:tcMar>
            <w:vAlign w:val="center"/>
          </w:tcPr>
          <w:p w:rsidR="00982892" w:rsidRPr="007301E5" w:rsidRDefault="009825FD"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10</w:t>
            </w:r>
          </w:p>
        </w:tc>
        <w:tc>
          <w:tcPr>
            <w:tcW w:w="482" w:type="dxa"/>
            <w:tcMar>
              <w:left w:w="28" w:type="dxa"/>
              <w:right w:w="28" w:type="dxa"/>
            </w:tcMar>
            <w:vAlign w:val="center"/>
          </w:tcPr>
          <w:p w:rsidR="00982892" w:rsidRPr="007301E5" w:rsidRDefault="009825FD"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482" w:type="dxa"/>
            <w:tcMar>
              <w:left w:w="28" w:type="dxa"/>
              <w:right w:w="28" w:type="dxa"/>
            </w:tcMar>
            <w:vAlign w:val="center"/>
          </w:tcPr>
          <w:p w:rsidR="00982892" w:rsidRPr="007301E5" w:rsidRDefault="00D90F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488" w:type="dxa"/>
            <w:vAlign w:val="center"/>
          </w:tcPr>
          <w:p w:rsidR="00982892" w:rsidRDefault="00982892" w:rsidP="00982892">
            <w:pPr>
              <w:spacing w:line="192" w:lineRule="auto"/>
              <w:jc w:val="center"/>
              <w:rPr>
                <w:rFonts w:ascii="Calibri" w:eastAsia="Calibri" w:hAnsi="Calibri" w:cs="Times New Roman"/>
                <w:sz w:val="16"/>
                <w:szCs w:val="16"/>
              </w:rPr>
            </w:pPr>
          </w:p>
        </w:tc>
        <w:tc>
          <w:tcPr>
            <w:tcW w:w="1478" w:type="dxa"/>
            <w:tcMar>
              <w:left w:w="28" w:type="dxa"/>
              <w:right w:w="28" w:type="dxa"/>
            </w:tcMar>
            <w:vAlign w:val="center"/>
          </w:tcPr>
          <w:p w:rsidR="00982892" w:rsidRPr="007301E5" w:rsidRDefault="00982892" w:rsidP="00982892">
            <w:pPr>
              <w:spacing w:line="192" w:lineRule="auto"/>
              <w:jc w:val="center"/>
              <w:rPr>
                <w:rFonts w:ascii="Calibri" w:eastAsia="Calibri" w:hAnsi="Calibri" w:cs="Times New Roman"/>
                <w:sz w:val="16"/>
                <w:szCs w:val="16"/>
              </w:rPr>
            </w:pP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sz w:val="16"/>
                <w:szCs w:val="16"/>
              </w:rPr>
            </w:pPr>
            <w:r w:rsidRPr="007301E5">
              <w:rPr>
                <w:rFonts w:ascii="Calibri" w:eastAsia="Calibri" w:hAnsi="Calibri" w:cs="Times New Roman"/>
                <w:sz w:val="16"/>
                <w:szCs w:val="16"/>
              </w:rPr>
              <w:t>HLSU1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rFonts w:ascii="Calibri" w:eastAsia="Calibri" w:hAnsi="Calibri" w:cs="Times New Roman"/>
                <w:sz w:val="16"/>
                <w:szCs w:val="16"/>
              </w:rPr>
              <w:t>Cba</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3</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sz w:val="16"/>
                <w:szCs w:val="16"/>
              </w:rPr>
            </w:pPr>
            <w:r w:rsidRPr="007301E5">
              <w:rPr>
                <w:rFonts w:ascii="Calibri" w:eastAsia="Calibri" w:hAnsi="Calibri" w:cs="Times New Roman"/>
                <w:sz w:val="16"/>
                <w:szCs w:val="16"/>
              </w:rPr>
              <w:t>HLSU2</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5</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5</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Mca</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7</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7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murina</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Mce</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Mce</w:t>
            </w:r>
            <w:proofErr w:type="spellEnd"/>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7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murina</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Mco</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7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murina</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HLSU7</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Mco</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Mco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7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murina</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HLSU8</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Lhe</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8</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HLSU9</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Msu</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8</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HLSU10</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Msu</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8</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Nfu</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E4581"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8</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HLSU12</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Nfu</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8</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HLSU13</w:t>
            </w: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sidRPr="00221933">
              <w:rPr>
                <w:sz w:val="16"/>
                <w:szCs w:val="16"/>
              </w:rPr>
              <w:t>Rex</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982892"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HLSU14</w:t>
            </w: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sidRPr="00221933">
              <w:rPr>
                <w:sz w:val="16"/>
                <w:szCs w:val="16"/>
              </w:rPr>
              <w:t>Rex</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HLSU15</w:t>
            </w:r>
          </w:p>
        </w:tc>
        <w:tc>
          <w:tcPr>
            <w:tcW w:w="481"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sidRPr="00221933">
              <w:rPr>
                <w:sz w:val="16"/>
                <w:szCs w:val="16"/>
              </w:rPr>
              <w:t>Rex</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sidRPr="00221933">
              <w:rPr>
                <w:sz w:val="16"/>
                <w:szCs w:val="16"/>
              </w:rPr>
              <w:t>Rex</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114F54" w:rsidTr="0090613F">
        <w:trPr>
          <w:trHeight w:hRule="exact" w:val="216"/>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HLSU17</w:t>
            </w: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r w:rsidRPr="00114F54">
              <w:rPr>
                <w:b/>
                <w:sz w:val="16"/>
                <w:szCs w:val="16"/>
              </w:rPr>
              <w:t>Rex</w:t>
            </w: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b/>
                <w:sz w:val="16"/>
                <w:szCs w:val="16"/>
              </w:rPr>
              <w:t>Rar</w:t>
            </w:r>
            <w:proofErr w:type="spellEnd"/>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r w:rsidRPr="00114F54">
              <w:rPr>
                <w:b/>
                <w:sz w:val="16"/>
                <w:szCs w:val="16"/>
              </w:rPr>
              <w:t>Rex</w:t>
            </w: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vAlign w:val="center"/>
          </w:tcPr>
          <w:p w:rsidR="005D5861" w:rsidRPr="00114F54" w:rsidRDefault="00213AC6"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4</w:t>
            </w:r>
          </w:p>
        </w:tc>
        <w:tc>
          <w:tcPr>
            <w:tcW w:w="1478"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9 (</w:t>
            </w:r>
            <w:r w:rsidRPr="00114F54">
              <w:rPr>
                <w:rFonts w:ascii="Calibri" w:eastAsia="Calibri" w:hAnsi="Calibri" w:cs="Times New Roman"/>
                <w:b/>
                <w:i/>
                <w:sz w:val="16"/>
                <w:szCs w:val="16"/>
              </w:rPr>
              <w:t xml:space="preserve">P. </w:t>
            </w:r>
            <w:proofErr w:type="spellStart"/>
            <w:r w:rsidRPr="00114F54">
              <w:rPr>
                <w:rFonts w:ascii="Calibri" w:eastAsia="Calibri" w:hAnsi="Calibri" w:cs="Times New Roman"/>
                <w:b/>
                <w:i/>
                <w:sz w:val="16"/>
                <w:szCs w:val="16"/>
              </w:rPr>
              <w:t>carinii</w:t>
            </w:r>
            <w:proofErr w:type="spellEnd"/>
            <w:r w:rsidRPr="00114F54">
              <w:rPr>
                <w:rFonts w:ascii="Calibri" w:eastAsia="Calibri" w:hAnsi="Calibri" w:cs="Times New Roman"/>
                <w:b/>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HLSU18</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Rno</w:t>
            </w:r>
            <w:proofErr w:type="spellEnd"/>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HLSU19</w:t>
            </w: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sidRPr="00221933">
              <w:rPr>
                <w:sz w:val="16"/>
                <w:szCs w:val="16"/>
              </w:rPr>
              <w:t>Rno</w:t>
            </w:r>
            <w:proofErr w:type="spellEnd"/>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114F54" w:rsidTr="0090613F">
        <w:trPr>
          <w:trHeight w:hRule="exact" w:val="379"/>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HLSU20</w:t>
            </w: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b/>
                <w:sz w:val="16"/>
                <w:szCs w:val="16"/>
              </w:rPr>
              <w:t>Rno</w:t>
            </w:r>
            <w:proofErr w:type="spellEnd"/>
            <w:r w:rsidRPr="00114F54">
              <w:rPr>
                <w:b/>
                <w:sz w:val="16"/>
                <w:szCs w:val="16"/>
              </w:rPr>
              <w:t>, Rex</w:t>
            </w: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b/>
                <w:sz w:val="16"/>
                <w:szCs w:val="16"/>
              </w:rPr>
              <w:t>Rar</w:t>
            </w:r>
            <w:proofErr w:type="spellEnd"/>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b/>
                <w:sz w:val="16"/>
                <w:szCs w:val="16"/>
              </w:rPr>
              <w:t>Rno</w:t>
            </w:r>
            <w:proofErr w:type="spellEnd"/>
          </w:p>
        </w:tc>
        <w:tc>
          <w:tcPr>
            <w:tcW w:w="482"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b/>
                <w:sz w:val="16"/>
                <w:szCs w:val="16"/>
              </w:rPr>
              <w:t>Rno</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vAlign w:val="center"/>
          </w:tcPr>
          <w:p w:rsidR="005D5861" w:rsidRPr="00114F54" w:rsidRDefault="00982892"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10</w:t>
            </w:r>
          </w:p>
        </w:tc>
        <w:tc>
          <w:tcPr>
            <w:tcW w:w="1478"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9 (</w:t>
            </w:r>
            <w:r w:rsidRPr="00114F54">
              <w:rPr>
                <w:rFonts w:ascii="Calibri" w:eastAsia="Calibri" w:hAnsi="Calibri" w:cs="Times New Roman"/>
                <w:b/>
                <w:i/>
                <w:sz w:val="16"/>
                <w:szCs w:val="16"/>
              </w:rPr>
              <w:t xml:space="preserve">P. </w:t>
            </w:r>
            <w:proofErr w:type="spellStart"/>
            <w:r w:rsidRPr="00114F54">
              <w:rPr>
                <w:rFonts w:ascii="Calibri" w:eastAsia="Calibri" w:hAnsi="Calibri" w:cs="Times New Roman"/>
                <w:b/>
                <w:i/>
                <w:sz w:val="16"/>
                <w:szCs w:val="16"/>
              </w:rPr>
              <w:t>carinii</w:t>
            </w:r>
            <w:proofErr w:type="spellEnd"/>
            <w:r w:rsidRPr="00114F54">
              <w:rPr>
                <w:rFonts w:ascii="Calibri" w:eastAsia="Calibri" w:hAnsi="Calibri" w:cs="Times New Roman"/>
                <w:b/>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HLSU21</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HLSU22</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HLSU23</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HLSU24</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HLSU25</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9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carinii</w:t>
            </w:r>
            <w:proofErr w:type="spellEnd"/>
            <w:r w:rsidRPr="007301E5">
              <w:rPr>
                <w:rFonts w:ascii="Calibri" w:eastAsia="Calibri" w:hAnsi="Calibri" w:cs="Times New Roman"/>
                <w:sz w:val="16"/>
                <w:szCs w:val="16"/>
              </w:rPr>
              <w:t>)</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HLSU26</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11</w:t>
            </w:r>
          </w:p>
        </w:tc>
      </w:tr>
      <w:tr w:rsidR="005D5861" w:rsidRPr="00114F54" w:rsidTr="0090613F">
        <w:trPr>
          <w:trHeight w:hRule="exact" w:val="216"/>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HLSU27</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Bbe</w:t>
            </w:r>
            <w:proofErr w:type="spellEnd"/>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Bbo</w:t>
            </w:r>
            <w:proofErr w:type="spellEnd"/>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Bbe</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Bbe</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vAlign w:val="center"/>
          </w:tcPr>
          <w:p w:rsidR="005D5861" w:rsidRPr="00114F54" w:rsidRDefault="00213AC6"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9</w:t>
            </w:r>
          </w:p>
        </w:tc>
        <w:tc>
          <w:tcPr>
            <w:tcW w:w="1478"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11</w:t>
            </w:r>
          </w:p>
        </w:tc>
      </w:tr>
      <w:tr w:rsidR="005D5861" w:rsidRPr="007301E5" w:rsidTr="0090613F">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HLSU28</w:t>
            </w: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shd w:val="clear" w:color="auto" w:fill="auto"/>
            <w:tcMar>
              <w:left w:w="28" w:type="dxa"/>
              <w:right w:w="28" w:type="dxa"/>
            </w:tcMar>
            <w:vAlign w:val="center"/>
          </w:tcPr>
          <w:p w:rsidR="005D5861" w:rsidRPr="007301E5" w:rsidRDefault="00221933"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Bbo</w:t>
            </w:r>
            <w:proofErr w:type="spellEnd"/>
          </w:p>
        </w:tc>
        <w:tc>
          <w:tcPr>
            <w:tcW w:w="481"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shd w:val="clear" w:color="auto" w:fill="auto"/>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shd w:val="clear" w:color="auto" w:fill="auto"/>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11</w:t>
            </w:r>
          </w:p>
        </w:tc>
      </w:tr>
      <w:tr w:rsidR="005D5861" w:rsidRPr="00114F54" w:rsidTr="0090613F">
        <w:trPr>
          <w:trHeight w:hRule="exact" w:val="216"/>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HLSU29</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221933"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Bbo</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Bbe</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vAlign w:val="center"/>
          </w:tcPr>
          <w:p w:rsidR="005D5861" w:rsidRPr="00114F54" w:rsidRDefault="00213AC6"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3</w:t>
            </w:r>
          </w:p>
        </w:tc>
        <w:tc>
          <w:tcPr>
            <w:tcW w:w="1478"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11</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HLSU30</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11</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HLSU32</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HLSU34</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HLSU35</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lastRenderedPageBreak/>
              <w:t>HLSU37</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HLSU38</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HLSU39</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6</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HLSU40</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HLSU42</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5</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10</w:t>
            </w:r>
          </w:p>
        </w:tc>
      </w:tr>
      <w:tr w:rsidR="005D5861" w:rsidRPr="007301E5" w:rsidTr="00982892">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HLSU44</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vAlign w:val="center"/>
          </w:tcPr>
          <w:p w:rsidR="005D5861" w:rsidRPr="007301E5" w:rsidRDefault="00213AC6"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HLSU45</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Ran</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HLSU47</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HLSU48</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HLSU49</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HLSU50</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HLSU52</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HLSU54</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HLSU55</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sz w:val="16"/>
                <w:szCs w:val="16"/>
              </w:rPr>
            </w:pPr>
            <w:r w:rsidRPr="007301E5">
              <w:rPr>
                <w:rFonts w:ascii="Calibri" w:eastAsia="Calibri" w:hAnsi="Calibri" w:cs="Times New Roman"/>
                <w:sz w:val="16"/>
                <w:szCs w:val="16"/>
              </w:rPr>
              <w:t>HLSU56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HLSU57</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HLSU58</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HLSU59</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HLSU60</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HLSU61</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114F54" w:rsidTr="0090613F">
        <w:trPr>
          <w:trHeight w:hRule="exact" w:val="216"/>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HLSU62</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RR3</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Rni</w:t>
            </w:r>
            <w:proofErr w:type="spellEnd"/>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Rsa</w:t>
            </w:r>
            <w:proofErr w:type="spellEnd"/>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tcPr>
          <w:p w:rsidR="005D5861" w:rsidRPr="00114F54" w:rsidRDefault="00213AC6" w:rsidP="00982892">
            <w:pPr>
              <w:spacing w:line="276" w:lineRule="auto"/>
              <w:jc w:val="center"/>
              <w:rPr>
                <w:rFonts w:ascii="Calibri" w:eastAsia="Calibri" w:hAnsi="Calibri" w:cs="Times New Roman"/>
                <w:b/>
                <w:sz w:val="16"/>
                <w:szCs w:val="16"/>
              </w:rPr>
            </w:pPr>
            <w:r w:rsidRPr="00114F54">
              <w:rPr>
                <w:rFonts w:ascii="Calibri" w:eastAsia="Calibri" w:hAnsi="Calibri" w:cs="Times New Roman"/>
                <w:b/>
                <w:sz w:val="16"/>
                <w:szCs w:val="16"/>
              </w:rPr>
              <w:t>5</w:t>
            </w:r>
          </w:p>
        </w:tc>
        <w:tc>
          <w:tcPr>
            <w:tcW w:w="1478" w:type="dxa"/>
            <w:shd w:val="clear" w:color="auto" w:fill="auto"/>
            <w:tcMar>
              <w:left w:w="28" w:type="dxa"/>
              <w:right w:w="28" w:type="dxa"/>
            </w:tcMar>
            <w:vAlign w:val="center"/>
          </w:tcPr>
          <w:p w:rsidR="005D5861" w:rsidRPr="00114F54" w:rsidRDefault="005D5861" w:rsidP="00982892">
            <w:pPr>
              <w:spacing w:line="276" w:lineRule="auto"/>
              <w:jc w:val="center"/>
              <w:rPr>
                <w:rFonts w:ascii="Calibri" w:eastAsia="Calibri" w:hAnsi="Calibri" w:cs="Times New Roman"/>
                <w:b/>
              </w:rPr>
            </w:pPr>
            <w:r w:rsidRPr="00114F54">
              <w:rPr>
                <w:rFonts w:ascii="Calibri" w:eastAsia="Calibri" w:hAnsi="Calibri" w:cs="Times New Roman"/>
                <w:b/>
                <w:sz w:val="16"/>
                <w:szCs w:val="16"/>
              </w:rPr>
              <w:t>12 (</w:t>
            </w:r>
            <w:r w:rsidRPr="00114F54">
              <w:rPr>
                <w:rFonts w:ascii="Calibri" w:eastAsia="Calibri" w:hAnsi="Calibri" w:cs="Times New Roman"/>
                <w:b/>
                <w:i/>
                <w:sz w:val="16"/>
                <w:szCs w:val="16"/>
              </w:rPr>
              <w:t xml:space="preserve">P. </w:t>
            </w:r>
            <w:proofErr w:type="spellStart"/>
            <w:r w:rsidRPr="00114F54">
              <w:rPr>
                <w:rFonts w:ascii="Calibri" w:eastAsia="Calibri" w:hAnsi="Calibri" w:cs="Times New Roman"/>
                <w:b/>
                <w:i/>
                <w:sz w:val="16"/>
                <w:szCs w:val="16"/>
              </w:rPr>
              <w:t>wakefieldiae</w:t>
            </w:r>
            <w:proofErr w:type="spellEnd"/>
            <w:r w:rsidRPr="00114F54">
              <w:rPr>
                <w:rFonts w:ascii="Calibri" w:eastAsia="Calibri" w:hAnsi="Calibri" w:cs="Times New Roman"/>
                <w:b/>
                <w:sz w:val="16"/>
                <w:szCs w:val="16"/>
              </w:rPr>
              <w:t>)</w:t>
            </w:r>
          </w:p>
        </w:tc>
      </w:tr>
      <w:tr w:rsidR="005D5861" w:rsidRPr="007301E5" w:rsidTr="005D5861">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HLSU63</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114F54" w:rsidTr="0090613F">
        <w:trPr>
          <w:trHeight w:hRule="exact" w:val="216"/>
          <w:jc w:val="center"/>
        </w:trPr>
        <w:tc>
          <w:tcPr>
            <w:tcW w:w="590" w:type="dxa"/>
            <w:shd w:val="clear" w:color="auto" w:fill="auto"/>
            <w:tcMar>
              <w:left w:w="28" w:type="dxa"/>
              <w:right w:w="28" w:type="dxa"/>
            </w:tcMar>
            <w:vAlign w:val="center"/>
          </w:tcPr>
          <w:p w:rsidR="005D5861" w:rsidRPr="00114F54" w:rsidRDefault="005D5861" w:rsidP="00982892">
            <w:pPr>
              <w:spacing w:line="276" w:lineRule="auto"/>
              <w:rPr>
                <w:rFonts w:ascii="Calibri" w:eastAsia="Calibri" w:hAnsi="Calibri" w:cs="Times New Roman"/>
                <w:b/>
              </w:rPr>
            </w:pPr>
            <w:r w:rsidRPr="00114F54">
              <w:rPr>
                <w:rFonts w:ascii="Calibri" w:eastAsia="Calibri" w:hAnsi="Calibri" w:cs="Times New Roman"/>
                <w:b/>
                <w:sz w:val="16"/>
                <w:szCs w:val="16"/>
              </w:rPr>
              <w:t>HLSU64</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RR3</w:t>
            </w: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846F9A" w:rsidP="00982892">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RR2</w:t>
            </w: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114F54" w:rsidRDefault="005D5861" w:rsidP="00982892">
            <w:pPr>
              <w:spacing w:line="192" w:lineRule="auto"/>
              <w:jc w:val="center"/>
              <w:rPr>
                <w:rFonts w:ascii="Calibri" w:eastAsia="Calibri" w:hAnsi="Calibri" w:cs="Times New Roman"/>
                <w:b/>
                <w:sz w:val="16"/>
                <w:szCs w:val="16"/>
              </w:rPr>
            </w:pPr>
          </w:p>
        </w:tc>
        <w:tc>
          <w:tcPr>
            <w:tcW w:w="488" w:type="dxa"/>
            <w:shd w:val="clear" w:color="auto" w:fill="auto"/>
          </w:tcPr>
          <w:p w:rsidR="005D5861" w:rsidRPr="00114F54" w:rsidRDefault="00213AC6" w:rsidP="00982892">
            <w:pPr>
              <w:spacing w:line="276" w:lineRule="auto"/>
              <w:jc w:val="center"/>
              <w:rPr>
                <w:rFonts w:ascii="Calibri" w:eastAsia="Calibri" w:hAnsi="Calibri" w:cs="Times New Roman"/>
                <w:b/>
                <w:sz w:val="16"/>
                <w:szCs w:val="16"/>
              </w:rPr>
            </w:pPr>
            <w:r w:rsidRPr="00114F54">
              <w:rPr>
                <w:rFonts w:ascii="Calibri" w:eastAsia="Calibri" w:hAnsi="Calibri" w:cs="Times New Roman"/>
                <w:b/>
                <w:sz w:val="16"/>
                <w:szCs w:val="16"/>
              </w:rPr>
              <w:t>2</w:t>
            </w:r>
          </w:p>
        </w:tc>
        <w:tc>
          <w:tcPr>
            <w:tcW w:w="1478" w:type="dxa"/>
            <w:shd w:val="clear" w:color="auto" w:fill="auto"/>
            <w:tcMar>
              <w:left w:w="28" w:type="dxa"/>
              <w:right w:w="28" w:type="dxa"/>
            </w:tcMar>
            <w:vAlign w:val="center"/>
          </w:tcPr>
          <w:p w:rsidR="005D5861" w:rsidRPr="00114F54" w:rsidRDefault="005D5861" w:rsidP="00982892">
            <w:pPr>
              <w:spacing w:line="276" w:lineRule="auto"/>
              <w:jc w:val="center"/>
              <w:rPr>
                <w:rFonts w:ascii="Calibri" w:eastAsia="Calibri" w:hAnsi="Calibri" w:cs="Times New Roman"/>
                <w:b/>
              </w:rPr>
            </w:pPr>
            <w:r w:rsidRPr="00114F54">
              <w:rPr>
                <w:rFonts w:ascii="Calibri" w:eastAsia="Calibri" w:hAnsi="Calibri" w:cs="Times New Roman"/>
                <w:b/>
                <w:sz w:val="16"/>
                <w:szCs w:val="16"/>
              </w:rPr>
              <w:t>12 (</w:t>
            </w:r>
            <w:r w:rsidRPr="00114F54">
              <w:rPr>
                <w:rFonts w:ascii="Calibri" w:eastAsia="Calibri" w:hAnsi="Calibri" w:cs="Times New Roman"/>
                <w:b/>
                <w:i/>
                <w:sz w:val="16"/>
                <w:szCs w:val="16"/>
              </w:rPr>
              <w:t xml:space="preserve">P. </w:t>
            </w:r>
            <w:proofErr w:type="spellStart"/>
            <w:r w:rsidRPr="00114F54">
              <w:rPr>
                <w:rFonts w:ascii="Calibri" w:eastAsia="Calibri" w:hAnsi="Calibri" w:cs="Times New Roman"/>
                <w:b/>
                <w:i/>
                <w:sz w:val="16"/>
                <w:szCs w:val="16"/>
              </w:rPr>
              <w:t>wakefieldiae</w:t>
            </w:r>
            <w:proofErr w:type="spellEnd"/>
            <w:r w:rsidRPr="00114F54">
              <w:rPr>
                <w:rFonts w:ascii="Calibri" w:eastAsia="Calibri" w:hAnsi="Calibri" w:cs="Times New Roman"/>
                <w:b/>
                <w:sz w:val="16"/>
                <w:szCs w:val="16"/>
              </w:rPr>
              <w:t>)</w:t>
            </w:r>
          </w:p>
        </w:tc>
      </w:tr>
      <w:tr w:rsidR="005D5861" w:rsidRPr="007301E5" w:rsidTr="005D5861">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HLSU65</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HLSU66</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7301E5" w:rsidTr="005D5861">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HLSU67</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846F9A" w:rsidP="00982892">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r w:rsidR="005D5861" w:rsidRPr="00114F54" w:rsidTr="0090613F">
        <w:trPr>
          <w:trHeight w:hRule="exact" w:val="370"/>
          <w:jc w:val="center"/>
        </w:trPr>
        <w:tc>
          <w:tcPr>
            <w:tcW w:w="590" w:type="dxa"/>
            <w:shd w:val="clear" w:color="auto" w:fill="auto"/>
            <w:tcMar>
              <w:left w:w="28" w:type="dxa"/>
              <w:right w:w="28" w:type="dxa"/>
            </w:tcMar>
            <w:vAlign w:val="center"/>
          </w:tcPr>
          <w:p w:rsidR="005D5861" w:rsidRPr="0090613F" w:rsidRDefault="005D5861" w:rsidP="00982892">
            <w:pPr>
              <w:spacing w:line="276" w:lineRule="auto"/>
              <w:rPr>
                <w:rFonts w:ascii="Calibri" w:eastAsia="Calibri" w:hAnsi="Calibri" w:cs="Times New Roman"/>
                <w:b/>
              </w:rPr>
            </w:pPr>
            <w:r w:rsidRPr="0090613F">
              <w:rPr>
                <w:rFonts w:ascii="Calibri" w:eastAsia="Calibri" w:hAnsi="Calibri" w:cs="Times New Roman"/>
                <w:b/>
                <w:sz w:val="16"/>
                <w:szCs w:val="16"/>
              </w:rPr>
              <w:t>HLSU68</w:t>
            </w:r>
          </w:p>
        </w:tc>
        <w:tc>
          <w:tcPr>
            <w:tcW w:w="481"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5D5861" w:rsidRPr="0090613F" w:rsidRDefault="00846F9A" w:rsidP="00982892">
            <w:pPr>
              <w:spacing w:line="192" w:lineRule="auto"/>
              <w:jc w:val="center"/>
              <w:rPr>
                <w:rFonts w:ascii="Calibri" w:eastAsia="Calibri" w:hAnsi="Calibri" w:cs="Times New Roman"/>
                <w:b/>
                <w:sz w:val="16"/>
                <w:szCs w:val="16"/>
              </w:rPr>
            </w:pPr>
            <w:proofErr w:type="spellStart"/>
            <w:r w:rsidRPr="0090613F">
              <w:rPr>
                <w:rFonts w:ascii="Calibri" w:eastAsia="Calibri" w:hAnsi="Calibri" w:cs="Times New Roman"/>
                <w:b/>
                <w:sz w:val="16"/>
                <w:szCs w:val="16"/>
              </w:rPr>
              <w:t>Rni</w:t>
            </w:r>
            <w:proofErr w:type="spellEnd"/>
            <w:r w:rsidRPr="0090613F">
              <w:rPr>
                <w:rFonts w:ascii="Calibri" w:eastAsia="Calibri" w:hAnsi="Calibri" w:cs="Times New Roman"/>
                <w:b/>
                <w:sz w:val="16"/>
                <w:szCs w:val="16"/>
              </w:rPr>
              <w:t>, RR2</w:t>
            </w:r>
          </w:p>
        </w:tc>
        <w:tc>
          <w:tcPr>
            <w:tcW w:w="481" w:type="dxa"/>
            <w:shd w:val="clear" w:color="auto" w:fill="auto"/>
            <w:tcMar>
              <w:left w:w="28" w:type="dxa"/>
              <w:right w:w="28" w:type="dxa"/>
            </w:tcMar>
            <w:vAlign w:val="center"/>
          </w:tcPr>
          <w:p w:rsidR="005D5861" w:rsidRPr="0090613F" w:rsidRDefault="00846F9A" w:rsidP="00982892">
            <w:pPr>
              <w:spacing w:line="192" w:lineRule="auto"/>
              <w:jc w:val="center"/>
              <w:rPr>
                <w:rFonts w:ascii="Calibri" w:eastAsia="Calibri" w:hAnsi="Calibri" w:cs="Times New Roman"/>
                <w:b/>
                <w:sz w:val="16"/>
                <w:szCs w:val="16"/>
              </w:rPr>
            </w:pPr>
            <w:proofErr w:type="spellStart"/>
            <w:r w:rsidRPr="0090613F">
              <w:rPr>
                <w:rFonts w:ascii="Calibri" w:eastAsia="Calibri" w:hAnsi="Calibri" w:cs="Times New Roman"/>
                <w:b/>
                <w:sz w:val="16"/>
                <w:szCs w:val="16"/>
              </w:rPr>
              <w:t>Rni</w:t>
            </w:r>
            <w:proofErr w:type="spellEnd"/>
          </w:p>
        </w:tc>
        <w:tc>
          <w:tcPr>
            <w:tcW w:w="481" w:type="dxa"/>
            <w:shd w:val="clear" w:color="auto" w:fill="auto"/>
            <w:tcMar>
              <w:left w:w="28" w:type="dxa"/>
              <w:right w:w="28" w:type="dxa"/>
            </w:tcMar>
            <w:vAlign w:val="center"/>
          </w:tcPr>
          <w:p w:rsidR="005D5861" w:rsidRPr="0090613F" w:rsidRDefault="00846F9A" w:rsidP="00982892">
            <w:pPr>
              <w:spacing w:line="192" w:lineRule="auto"/>
              <w:jc w:val="center"/>
              <w:rPr>
                <w:rFonts w:ascii="Calibri" w:eastAsia="Calibri" w:hAnsi="Calibri" w:cs="Times New Roman"/>
                <w:b/>
                <w:sz w:val="16"/>
                <w:szCs w:val="16"/>
              </w:rPr>
            </w:pPr>
            <w:proofErr w:type="spellStart"/>
            <w:r w:rsidRPr="0090613F">
              <w:rPr>
                <w:rFonts w:ascii="Calibri" w:eastAsia="Calibri" w:hAnsi="Calibri" w:cs="Times New Roman"/>
                <w:b/>
                <w:sz w:val="16"/>
                <w:szCs w:val="16"/>
              </w:rPr>
              <w:t>Rsa</w:t>
            </w:r>
            <w:proofErr w:type="spellEnd"/>
          </w:p>
        </w:tc>
        <w:tc>
          <w:tcPr>
            <w:tcW w:w="482" w:type="dxa"/>
            <w:shd w:val="clear" w:color="auto" w:fill="auto"/>
            <w:tcMar>
              <w:left w:w="28" w:type="dxa"/>
              <w:right w:w="28" w:type="dxa"/>
            </w:tcMar>
            <w:vAlign w:val="center"/>
          </w:tcPr>
          <w:p w:rsidR="005D5861" w:rsidRPr="0090613F" w:rsidRDefault="00846F9A" w:rsidP="00982892">
            <w:pPr>
              <w:spacing w:line="192" w:lineRule="auto"/>
              <w:jc w:val="center"/>
              <w:rPr>
                <w:rFonts w:ascii="Calibri" w:eastAsia="Calibri" w:hAnsi="Calibri" w:cs="Times New Roman"/>
                <w:b/>
                <w:sz w:val="16"/>
                <w:szCs w:val="16"/>
              </w:rPr>
            </w:pPr>
            <w:proofErr w:type="spellStart"/>
            <w:r w:rsidRPr="0090613F">
              <w:rPr>
                <w:rFonts w:ascii="Calibri" w:eastAsia="Calibri" w:hAnsi="Calibri" w:cs="Times New Roman"/>
                <w:b/>
                <w:sz w:val="16"/>
                <w:szCs w:val="16"/>
              </w:rPr>
              <w:t>Rsa</w:t>
            </w:r>
            <w:proofErr w:type="spellEnd"/>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5D5861" w:rsidRPr="0090613F" w:rsidRDefault="00846F9A" w:rsidP="00982892">
            <w:pPr>
              <w:spacing w:line="192" w:lineRule="auto"/>
              <w:jc w:val="center"/>
              <w:rPr>
                <w:rFonts w:ascii="Calibri" w:eastAsia="Calibri" w:hAnsi="Calibri" w:cs="Times New Roman"/>
                <w:b/>
                <w:sz w:val="16"/>
                <w:szCs w:val="16"/>
              </w:rPr>
            </w:pPr>
            <w:r w:rsidRPr="0090613F">
              <w:rPr>
                <w:rFonts w:ascii="Calibri" w:eastAsia="Calibri" w:hAnsi="Calibri" w:cs="Times New Roman"/>
                <w:b/>
                <w:sz w:val="16"/>
                <w:szCs w:val="16"/>
              </w:rPr>
              <w:t>RR2</w:t>
            </w:r>
          </w:p>
        </w:tc>
        <w:tc>
          <w:tcPr>
            <w:tcW w:w="482" w:type="dxa"/>
            <w:shd w:val="clear" w:color="auto" w:fill="auto"/>
            <w:tcMar>
              <w:left w:w="28" w:type="dxa"/>
              <w:right w:w="28" w:type="dxa"/>
            </w:tcMar>
            <w:vAlign w:val="center"/>
          </w:tcPr>
          <w:p w:rsidR="005D5861" w:rsidRPr="0090613F" w:rsidRDefault="005D5861" w:rsidP="00982892">
            <w:pPr>
              <w:spacing w:line="192" w:lineRule="auto"/>
              <w:jc w:val="center"/>
              <w:rPr>
                <w:rFonts w:ascii="Calibri" w:eastAsia="Calibri" w:hAnsi="Calibri" w:cs="Times New Roman"/>
                <w:b/>
                <w:sz w:val="16"/>
                <w:szCs w:val="16"/>
              </w:rPr>
            </w:pPr>
          </w:p>
        </w:tc>
        <w:tc>
          <w:tcPr>
            <w:tcW w:w="488" w:type="dxa"/>
            <w:shd w:val="clear" w:color="auto" w:fill="auto"/>
          </w:tcPr>
          <w:p w:rsidR="005D5861" w:rsidRPr="0090613F" w:rsidRDefault="00213AC6" w:rsidP="00982892">
            <w:pPr>
              <w:spacing w:line="276" w:lineRule="auto"/>
              <w:jc w:val="center"/>
              <w:rPr>
                <w:rFonts w:ascii="Calibri" w:eastAsia="Calibri" w:hAnsi="Calibri" w:cs="Times New Roman"/>
                <w:b/>
                <w:sz w:val="16"/>
                <w:szCs w:val="16"/>
              </w:rPr>
            </w:pPr>
            <w:r w:rsidRPr="0090613F">
              <w:rPr>
                <w:rFonts w:ascii="Calibri" w:eastAsia="Calibri" w:hAnsi="Calibri" w:cs="Times New Roman"/>
                <w:b/>
                <w:sz w:val="16"/>
                <w:szCs w:val="16"/>
              </w:rPr>
              <w:t>8</w:t>
            </w:r>
          </w:p>
        </w:tc>
        <w:tc>
          <w:tcPr>
            <w:tcW w:w="1478" w:type="dxa"/>
            <w:shd w:val="clear" w:color="auto" w:fill="auto"/>
            <w:tcMar>
              <w:left w:w="28" w:type="dxa"/>
              <w:right w:w="28" w:type="dxa"/>
            </w:tcMar>
            <w:vAlign w:val="center"/>
          </w:tcPr>
          <w:p w:rsidR="005D5861" w:rsidRPr="00114F54" w:rsidRDefault="005D5861" w:rsidP="00982892">
            <w:pPr>
              <w:spacing w:line="276" w:lineRule="auto"/>
              <w:jc w:val="center"/>
              <w:rPr>
                <w:rFonts w:ascii="Calibri" w:eastAsia="Calibri" w:hAnsi="Calibri" w:cs="Times New Roman"/>
                <w:b/>
              </w:rPr>
            </w:pPr>
            <w:r w:rsidRPr="0090613F">
              <w:rPr>
                <w:rFonts w:ascii="Calibri" w:eastAsia="Calibri" w:hAnsi="Calibri" w:cs="Times New Roman"/>
                <w:b/>
                <w:sz w:val="16"/>
                <w:szCs w:val="16"/>
              </w:rPr>
              <w:t>12 (</w:t>
            </w:r>
            <w:r w:rsidRPr="0090613F">
              <w:rPr>
                <w:rFonts w:ascii="Calibri" w:eastAsia="Calibri" w:hAnsi="Calibri" w:cs="Times New Roman"/>
                <w:b/>
                <w:i/>
                <w:sz w:val="16"/>
                <w:szCs w:val="16"/>
              </w:rPr>
              <w:t xml:space="preserve">P. </w:t>
            </w:r>
            <w:proofErr w:type="spellStart"/>
            <w:r w:rsidRPr="0090613F">
              <w:rPr>
                <w:rFonts w:ascii="Calibri" w:eastAsia="Calibri" w:hAnsi="Calibri" w:cs="Times New Roman"/>
                <w:b/>
                <w:i/>
                <w:sz w:val="16"/>
                <w:szCs w:val="16"/>
              </w:rPr>
              <w:t>wakefieldiae</w:t>
            </w:r>
            <w:proofErr w:type="spellEnd"/>
            <w:r w:rsidRPr="0090613F">
              <w:rPr>
                <w:rFonts w:ascii="Calibri" w:eastAsia="Calibri" w:hAnsi="Calibri" w:cs="Times New Roman"/>
                <w:b/>
                <w:sz w:val="16"/>
                <w:szCs w:val="16"/>
              </w:rPr>
              <w:t>)</w:t>
            </w:r>
          </w:p>
        </w:tc>
      </w:tr>
      <w:tr w:rsidR="005D5861" w:rsidRPr="007301E5" w:rsidTr="005D5861">
        <w:trPr>
          <w:trHeight w:hRule="exact" w:val="216"/>
          <w:jc w:val="center"/>
        </w:trPr>
        <w:tc>
          <w:tcPr>
            <w:tcW w:w="590" w:type="dxa"/>
            <w:shd w:val="clear" w:color="auto" w:fill="auto"/>
            <w:tcMar>
              <w:left w:w="28" w:type="dxa"/>
              <w:right w:w="28" w:type="dxa"/>
            </w:tcMar>
            <w:vAlign w:val="center"/>
          </w:tcPr>
          <w:p w:rsidR="005D5861" w:rsidRPr="007301E5" w:rsidRDefault="005D5861" w:rsidP="00982892">
            <w:pPr>
              <w:spacing w:line="276" w:lineRule="auto"/>
              <w:rPr>
                <w:rFonts w:ascii="Calibri" w:eastAsia="Calibri" w:hAnsi="Calibri" w:cs="Times New Roman"/>
              </w:rPr>
            </w:pPr>
            <w:r w:rsidRPr="007301E5">
              <w:rPr>
                <w:rFonts w:ascii="Calibri" w:eastAsia="Calibri" w:hAnsi="Calibri" w:cs="Times New Roman"/>
                <w:sz w:val="16"/>
                <w:szCs w:val="16"/>
              </w:rPr>
              <w:t>HLSU69</w:t>
            </w: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D73EC8" w:rsidP="00982892">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5D5861" w:rsidRPr="007301E5" w:rsidRDefault="005D5861" w:rsidP="00982892">
            <w:pPr>
              <w:spacing w:line="192" w:lineRule="auto"/>
              <w:jc w:val="center"/>
              <w:rPr>
                <w:rFonts w:ascii="Calibri" w:eastAsia="Calibri" w:hAnsi="Calibri" w:cs="Times New Roman"/>
                <w:sz w:val="16"/>
                <w:szCs w:val="16"/>
              </w:rPr>
            </w:pPr>
          </w:p>
        </w:tc>
        <w:tc>
          <w:tcPr>
            <w:tcW w:w="488" w:type="dxa"/>
          </w:tcPr>
          <w:p w:rsidR="005D5861" w:rsidRPr="007301E5" w:rsidRDefault="00213AC6" w:rsidP="00982892">
            <w:pPr>
              <w:spacing w:line="276"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1478" w:type="dxa"/>
            <w:tcMar>
              <w:left w:w="28" w:type="dxa"/>
              <w:right w:w="28" w:type="dxa"/>
            </w:tcMar>
            <w:vAlign w:val="center"/>
          </w:tcPr>
          <w:p w:rsidR="005D5861" w:rsidRPr="007301E5" w:rsidRDefault="005D5861" w:rsidP="00982892">
            <w:pPr>
              <w:spacing w:line="276" w:lineRule="auto"/>
              <w:jc w:val="center"/>
              <w:rPr>
                <w:rFonts w:ascii="Calibri" w:eastAsia="Calibri" w:hAnsi="Calibri" w:cs="Times New Roman"/>
              </w:rPr>
            </w:pPr>
            <w:r w:rsidRPr="007301E5">
              <w:rPr>
                <w:rFonts w:ascii="Calibri" w:eastAsia="Calibri" w:hAnsi="Calibri" w:cs="Times New Roman"/>
                <w:sz w:val="16"/>
                <w:szCs w:val="16"/>
              </w:rPr>
              <w:t>12 (</w:t>
            </w:r>
            <w:r w:rsidRPr="007301E5">
              <w:rPr>
                <w:rFonts w:ascii="Calibri" w:eastAsia="Calibri" w:hAnsi="Calibri" w:cs="Times New Roman"/>
                <w:i/>
                <w:sz w:val="16"/>
                <w:szCs w:val="16"/>
              </w:rPr>
              <w:t xml:space="preserve">P. </w:t>
            </w:r>
            <w:proofErr w:type="spellStart"/>
            <w:r w:rsidRPr="007301E5">
              <w:rPr>
                <w:rFonts w:ascii="Calibri" w:eastAsia="Calibri" w:hAnsi="Calibri" w:cs="Times New Roman"/>
                <w:i/>
                <w:sz w:val="16"/>
                <w:szCs w:val="16"/>
              </w:rPr>
              <w:t>wakefieldiae</w:t>
            </w:r>
            <w:proofErr w:type="spellEnd"/>
            <w:r w:rsidRPr="007301E5">
              <w:rPr>
                <w:rFonts w:ascii="Calibri" w:eastAsia="Calibri" w:hAnsi="Calibri" w:cs="Times New Roman"/>
                <w:sz w:val="16"/>
                <w:szCs w:val="16"/>
              </w:rPr>
              <w:t>)</w:t>
            </w:r>
          </w:p>
        </w:tc>
      </w:tr>
    </w:tbl>
    <w:p w:rsidR="007301E5" w:rsidRPr="007301E5" w:rsidRDefault="007301E5" w:rsidP="007301E5">
      <w:pPr>
        <w:spacing w:after="200" w:line="276" w:lineRule="auto"/>
        <w:rPr>
          <w:rFonts w:ascii="Calibri" w:eastAsia="Calibri" w:hAnsi="Calibri" w:cs="Times New Roman"/>
          <w:lang w:val="fr-BE"/>
        </w:rPr>
      </w:pPr>
    </w:p>
    <w:p w:rsidR="004A6E40" w:rsidRDefault="004A6E40">
      <w:pPr>
        <w:rPr>
          <w:rFonts w:ascii="Calibri" w:eastAsia="Calibri" w:hAnsi="Calibri" w:cs="Times New Roman"/>
        </w:rPr>
      </w:pPr>
      <w:r>
        <w:rPr>
          <w:rFonts w:ascii="Calibri" w:eastAsia="Calibri" w:hAnsi="Calibri" w:cs="Times New Roman"/>
        </w:rPr>
        <w:br w:type="page"/>
      </w:r>
    </w:p>
    <w:p w:rsidR="00D90CBD" w:rsidRPr="007301E5" w:rsidRDefault="00D90CBD" w:rsidP="00D90CBD">
      <w:pPr>
        <w:spacing w:after="200" w:line="276" w:lineRule="auto"/>
        <w:rPr>
          <w:rFonts w:ascii="Calibri" w:eastAsia="Calibri" w:hAnsi="Calibri" w:cs="Times New Roman"/>
          <w:sz w:val="20"/>
          <w:szCs w:val="20"/>
        </w:rPr>
      </w:pPr>
      <w:r>
        <w:rPr>
          <w:rFonts w:ascii="Calibri" w:eastAsia="Calibri" w:hAnsi="Calibri" w:cs="Times New Roman"/>
        </w:rPr>
        <w:lastRenderedPageBreak/>
        <w:t>Table S</w:t>
      </w:r>
      <w:r w:rsidR="006F196C">
        <w:rPr>
          <w:rFonts w:ascii="Calibri" w:eastAsia="Calibri" w:hAnsi="Calibri" w:cs="Times New Roman"/>
        </w:rPr>
        <w:t>4</w:t>
      </w:r>
      <w:r>
        <w:rPr>
          <w:rFonts w:ascii="Calibri" w:eastAsia="Calibri" w:hAnsi="Calibri" w:cs="Times New Roman"/>
        </w:rPr>
        <w:t xml:space="preserve">: </w:t>
      </w:r>
      <w:r w:rsidR="004A6E40">
        <w:rPr>
          <w:rFonts w:ascii="Calibri" w:eastAsia="Calibri" w:hAnsi="Calibri" w:cs="Times New Roman"/>
        </w:rPr>
        <w:t>Hosts and g</w:t>
      </w:r>
      <w:r w:rsidR="00311B0B" w:rsidRPr="00114F54">
        <w:rPr>
          <w:rFonts w:ascii="Calibri" w:eastAsia="Calibri" w:hAnsi="Calibri" w:cs="Times New Roman"/>
        </w:rPr>
        <w:t xml:space="preserve">eographical distribution of </w:t>
      </w:r>
      <w:proofErr w:type="spellStart"/>
      <w:r w:rsidR="00311B0B">
        <w:rPr>
          <w:rFonts w:ascii="Calibri" w:eastAsia="Calibri" w:hAnsi="Calibri" w:cs="Times New Roman"/>
        </w:rPr>
        <w:t>mtS</w:t>
      </w:r>
      <w:r w:rsidR="00311B0B" w:rsidRPr="00114F54">
        <w:rPr>
          <w:rFonts w:ascii="Calibri" w:eastAsia="Calibri" w:hAnsi="Calibri" w:cs="Times New Roman"/>
        </w:rPr>
        <w:t>SU</w:t>
      </w:r>
      <w:proofErr w:type="spellEnd"/>
      <w:r w:rsidR="00311B0B" w:rsidRPr="00114F54">
        <w:rPr>
          <w:rFonts w:ascii="Calibri" w:eastAsia="Calibri" w:hAnsi="Calibri" w:cs="Times New Roman"/>
        </w:rPr>
        <w:t xml:space="preserve"> </w:t>
      </w:r>
      <w:proofErr w:type="spellStart"/>
      <w:r w:rsidR="00311B0B" w:rsidRPr="00114F54">
        <w:rPr>
          <w:rFonts w:ascii="Calibri" w:eastAsia="Calibri" w:hAnsi="Calibri" w:cs="Times New Roman"/>
        </w:rPr>
        <w:t>rRNA</w:t>
      </w:r>
      <w:proofErr w:type="spellEnd"/>
      <w:r w:rsidR="00311B0B" w:rsidRPr="00114F54">
        <w:rPr>
          <w:rFonts w:ascii="Calibri" w:eastAsia="Calibri" w:hAnsi="Calibri" w:cs="Times New Roman"/>
        </w:rPr>
        <w:t xml:space="preserve"> sequence types isolated in Southeast Asian murid rodents.</w:t>
      </w:r>
      <w:r w:rsidR="00311B0B">
        <w:rPr>
          <w:rFonts w:ascii="Calibri" w:eastAsia="Calibri" w:hAnsi="Calibri" w:cs="Times New Roman"/>
        </w:rPr>
        <w:t xml:space="preserve"> Host species are abbreviated as follows: </w:t>
      </w:r>
      <w:proofErr w:type="spellStart"/>
      <w:r w:rsidR="0090613F" w:rsidRPr="00F86612">
        <w:rPr>
          <w:i/>
        </w:rPr>
        <w:t>Cannomys</w:t>
      </w:r>
      <w:proofErr w:type="spellEnd"/>
      <w:r w:rsidR="0090613F" w:rsidRPr="00F86612">
        <w:rPr>
          <w:i/>
        </w:rPr>
        <w:t xml:space="preserve"> </w:t>
      </w:r>
      <w:proofErr w:type="spellStart"/>
      <w:r w:rsidR="0090613F" w:rsidRPr="00F86612">
        <w:rPr>
          <w:i/>
        </w:rPr>
        <w:t>badius</w:t>
      </w:r>
      <w:proofErr w:type="spellEnd"/>
      <w:r w:rsidR="0090613F" w:rsidRPr="00114F54">
        <w:t xml:space="preserve"> (</w:t>
      </w:r>
      <w:proofErr w:type="spellStart"/>
      <w:r w:rsidR="0090613F" w:rsidRPr="00114F54">
        <w:t>Cba</w:t>
      </w:r>
      <w:proofErr w:type="spellEnd"/>
      <w:r w:rsidR="0090613F" w:rsidRPr="00114F54">
        <w:t xml:space="preserve">), </w:t>
      </w:r>
      <w:r w:rsidR="0090613F" w:rsidRPr="00F86612">
        <w:rPr>
          <w:i/>
        </w:rPr>
        <w:t xml:space="preserve">Mus </w:t>
      </w:r>
      <w:proofErr w:type="spellStart"/>
      <w:r w:rsidR="0090613F" w:rsidRPr="00F86612">
        <w:rPr>
          <w:i/>
        </w:rPr>
        <w:t>caroli</w:t>
      </w:r>
      <w:proofErr w:type="spellEnd"/>
      <w:r w:rsidR="0090613F" w:rsidRPr="00F86612">
        <w:rPr>
          <w:i/>
        </w:rPr>
        <w:t xml:space="preserve"> </w:t>
      </w:r>
      <w:r w:rsidR="0090613F" w:rsidRPr="00114F54">
        <w:t>(</w:t>
      </w:r>
      <w:proofErr w:type="spellStart"/>
      <w:r w:rsidR="0090613F" w:rsidRPr="00114F54">
        <w:t>Mca</w:t>
      </w:r>
      <w:proofErr w:type="spellEnd"/>
      <w:r w:rsidR="0090613F" w:rsidRPr="00114F54">
        <w:t xml:space="preserve">), </w:t>
      </w:r>
      <w:r w:rsidR="0090613F" w:rsidRPr="00F86612">
        <w:rPr>
          <w:i/>
        </w:rPr>
        <w:t xml:space="preserve">Mus </w:t>
      </w:r>
      <w:proofErr w:type="spellStart"/>
      <w:r w:rsidR="0090613F" w:rsidRPr="00F86612">
        <w:rPr>
          <w:i/>
        </w:rPr>
        <w:t>cervicolor</w:t>
      </w:r>
      <w:proofErr w:type="spellEnd"/>
      <w:r w:rsidR="0090613F" w:rsidRPr="00114F54">
        <w:t xml:space="preserve"> (</w:t>
      </w:r>
      <w:proofErr w:type="spellStart"/>
      <w:r w:rsidR="0090613F" w:rsidRPr="00114F54">
        <w:t>Mce</w:t>
      </w:r>
      <w:proofErr w:type="spellEnd"/>
      <w:r w:rsidR="0090613F" w:rsidRPr="00114F54">
        <w:t xml:space="preserve">), </w:t>
      </w:r>
      <w:r w:rsidR="0090613F" w:rsidRPr="00F86612">
        <w:rPr>
          <w:i/>
        </w:rPr>
        <w:t xml:space="preserve">Mus </w:t>
      </w:r>
      <w:proofErr w:type="spellStart"/>
      <w:r w:rsidR="0090613F" w:rsidRPr="00F86612">
        <w:rPr>
          <w:i/>
        </w:rPr>
        <w:t>cooki</w:t>
      </w:r>
      <w:proofErr w:type="spellEnd"/>
      <w:r w:rsidR="0090613F" w:rsidRPr="00114F54">
        <w:t xml:space="preserve"> (</w:t>
      </w:r>
      <w:proofErr w:type="spellStart"/>
      <w:r w:rsidR="0090613F" w:rsidRPr="00114F54">
        <w:t>Mco</w:t>
      </w:r>
      <w:proofErr w:type="spellEnd"/>
      <w:r w:rsidR="0090613F" w:rsidRPr="00114F54">
        <w:t xml:space="preserve">), </w:t>
      </w:r>
      <w:proofErr w:type="spellStart"/>
      <w:r w:rsidR="0090613F" w:rsidRPr="0090613F">
        <w:rPr>
          <w:i/>
        </w:rPr>
        <w:t>Maxomys</w:t>
      </w:r>
      <w:proofErr w:type="spellEnd"/>
      <w:r w:rsidR="0090613F" w:rsidRPr="0090613F">
        <w:rPr>
          <w:i/>
        </w:rPr>
        <w:t xml:space="preserve"> </w:t>
      </w:r>
      <w:proofErr w:type="spellStart"/>
      <w:r w:rsidR="0090613F" w:rsidRPr="0090613F">
        <w:rPr>
          <w:i/>
        </w:rPr>
        <w:t>surifer</w:t>
      </w:r>
      <w:proofErr w:type="spellEnd"/>
      <w:r w:rsidR="0090613F" w:rsidRPr="00114F54">
        <w:t xml:space="preserve"> (</w:t>
      </w:r>
      <w:proofErr w:type="spellStart"/>
      <w:r w:rsidR="0090613F" w:rsidRPr="00114F54">
        <w:t>Msu</w:t>
      </w:r>
      <w:proofErr w:type="spellEnd"/>
      <w:r w:rsidR="0090613F" w:rsidRPr="00114F54">
        <w:t xml:space="preserve">), </w:t>
      </w:r>
      <w:proofErr w:type="spellStart"/>
      <w:r w:rsidR="0090613F" w:rsidRPr="0090613F">
        <w:rPr>
          <w:i/>
        </w:rPr>
        <w:t>Niviventer</w:t>
      </w:r>
      <w:proofErr w:type="spellEnd"/>
      <w:r w:rsidR="0090613F" w:rsidRPr="0090613F">
        <w:rPr>
          <w:i/>
        </w:rPr>
        <w:t xml:space="preserve"> </w:t>
      </w:r>
      <w:proofErr w:type="spellStart"/>
      <w:r w:rsidR="0090613F" w:rsidRPr="0090613F">
        <w:rPr>
          <w:i/>
        </w:rPr>
        <w:t>fulvescens</w:t>
      </w:r>
      <w:proofErr w:type="spellEnd"/>
      <w:r w:rsidR="0090613F" w:rsidRPr="00114F54">
        <w:t xml:space="preserve"> (</w:t>
      </w:r>
      <w:proofErr w:type="spellStart"/>
      <w:r w:rsidR="0090613F" w:rsidRPr="00114F54">
        <w:t>Nfu</w:t>
      </w:r>
      <w:proofErr w:type="spellEnd"/>
      <w:r w:rsidR="0090613F" w:rsidRPr="00114F54">
        <w:t xml:space="preserve">), </w:t>
      </w:r>
      <w:proofErr w:type="spellStart"/>
      <w:r w:rsidR="0090613F" w:rsidRPr="0090613F">
        <w:rPr>
          <w:i/>
        </w:rPr>
        <w:t>Leopoldamys</w:t>
      </w:r>
      <w:proofErr w:type="spellEnd"/>
      <w:r w:rsidR="0090613F" w:rsidRPr="0090613F">
        <w:rPr>
          <w:i/>
        </w:rPr>
        <w:t xml:space="preserve"> </w:t>
      </w:r>
      <w:proofErr w:type="spellStart"/>
      <w:r w:rsidR="0090613F" w:rsidRPr="0090613F">
        <w:rPr>
          <w:i/>
        </w:rPr>
        <w:t>herbert</w:t>
      </w:r>
      <w:r w:rsidR="0090613F" w:rsidRPr="00114F54">
        <w:t>i</w:t>
      </w:r>
      <w:proofErr w:type="spellEnd"/>
      <w:r w:rsidR="0090613F" w:rsidRPr="00114F54">
        <w:t xml:space="preserve"> (</w:t>
      </w:r>
      <w:proofErr w:type="spellStart"/>
      <w:r w:rsidR="0090613F" w:rsidRPr="00114F54">
        <w:t>Lhe</w:t>
      </w:r>
      <w:proofErr w:type="spellEnd"/>
      <w:r w:rsidR="0090613F" w:rsidRPr="00114F54">
        <w:t xml:space="preserve">), </w:t>
      </w:r>
      <w:proofErr w:type="spellStart"/>
      <w:r w:rsidR="0090613F" w:rsidRPr="0090613F">
        <w:rPr>
          <w:i/>
        </w:rPr>
        <w:t>Berylmys</w:t>
      </w:r>
      <w:proofErr w:type="spellEnd"/>
      <w:r w:rsidR="0090613F" w:rsidRPr="0090613F">
        <w:rPr>
          <w:i/>
        </w:rPr>
        <w:t xml:space="preserve"> </w:t>
      </w:r>
      <w:proofErr w:type="spellStart"/>
      <w:r w:rsidR="0090613F" w:rsidRPr="0090613F">
        <w:rPr>
          <w:i/>
        </w:rPr>
        <w:t>berdmorei</w:t>
      </w:r>
      <w:proofErr w:type="spellEnd"/>
      <w:r w:rsidR="0090613F" w:rsidRPr="00114F54">
        <w:t xml:space="preserve"> (</w:t>
      </w:r>
      <w:proofErr w:type="spellStart"/>
      <w:r w:rsidR="0090613F" w:rsidRPr="00114F54">
        <w:t>Bbe</w:t>
      </w:r>
      <w:proofErr w:type="spellEnd"/>
      <w:r w:rsidR="0090613F" w:rsidRPr="00114F54">
        <w:t xml:space="preserve">), </w:t>
      </w:r>
      <w:proofErr w:type="spellStart"/>
      <w:r w:rsidR="0090613F" w:rsidRPr="0090613F">
        <w:rPr>
          <w:i/>
        </w:rPr>
        <w:t>Berylmys</w:t>
      </w:r>
      <w:proofErr w:type="spellEnd"/>
      <w:r w:rsidR="0090613F" w:rsidRPr="0090613F">
        <w:rPr>
          <w:i/>
        </w:rPr>
        <w:t xml:space="preserve"> </w:t>
      </w:r>
      <w:proofErr w:type="spellStart"/>
      <w:r w:rsidR="0090613F" w:rsidRPr="0090613F">
        <w:rPr>
          <w:i/>
        </w:rPr>
        <w:t>bowersi</w:t>
      </w:r>
      <w:proofErr w:type="spellEnd"/>
      <w:r w:rsidR="0090613F" w:rsidRPr="00114F54">
        <w:t xml:space="preserve"> (</w:t>
      </w:r>
      <w:proofErr w:type="spellStart"/>
      <w:r w:rsidR="0090613F" w:rsidRPr="00114F54">
        <w:t>Bbo</w:t>
      </w:r>
      <w:proofErr w:type="spellEnd"/>
      <w:r w:rsidR="0090613F" w:rsidRPr="00114F54">
        <w:t xml:space="preserve">), </w:t>
      </w:r>
      <w:proofErr w:type="spellStart"/>
      <w:r w:rsidR="0090613F" w:rsidRPr="0090613F">
        <w:rPr>
          <w:i/>
        </w:rPr>
        <w:t>Bandicota</w:t>
      </w:r>
      <w:proofErr w:type="spellEnd"/>
      <w:r w:rsidR="0090613F" w:rsidRPr="0090613F">
        <w:rPr>
          <w:i/>
        </w:rPr>
        <w:t xml:space="preserve"> </w:t>
      </w:r>
      <w:proofErr w:type="spellStart"/>
      <w:r w:rsidR="0090613F" w:rsidRPr="0090613F">
        <w:rPr>
          <w:i/>
        </w:rPr>
        <w:t>indica</w:t>
      </w:r>
      <w:proofErr w:type="spellEnd"/>
      <w:r w:rsidR="0090613F" w:rsidRPr="00114F54">
        <w:t xml:space="preserve"> (Bin), </w:t>
      </w:r>
      <w:proofErr w:type="spellStart"/>
      <w:r w:rsidR="0090613F" w:rsidRPr="0090613F">
        <w:rPr>
          <w:i/>
        </w:rPr>
        <w:t>Bandicota</w:t>
      </w:r>
      <w:proofErr w:type="spellEnd"/>
      <w:r w:rsidR="0090613F" w:rsidRPr="0090613F">
        <w:rPr>
          <w:i/>
        </w:rPr>
        <w:t xml:space="preserve"> </w:t>
      </w:r>
      <w:proofErr w:type="spellStart"/>
      <w:r w:rsidR="0090613F" w:rsidRPr="0090613F">
        <w:rPr>
          <w:i/>
        </w:rPr>
        <w:t>savilei</w:t>
      </w:r>
      <w:proofErr w:type="spellEnd"/>
      <w:r w:rsidR="0090613F" w:rsidRPr="00114F54">
        <w:t xml:space="preserve"> (</w:t>
      </w:r>
      <w:proofErr w:type="spellStart"/>
      <w:r w:rsidR="0090613F" w:rsidRPr="00114F54">
        <w:t>Bsa</w:t>
      </w:r>
      <w:proofErr w:type="spellEnd"/>
      <w:r w:rsidR="0090613F" w:rsidRPr="00114F54">
        <w:t xml:space="preserve">), </w:t>
      </w:r>
      <w:proofErr w:type="spellStart"/>
      <w:r w:rsidR="0090613F" w:rsidRPr="0090613F">
        <w:rPr>
          <w:i/>
        </w:rPr>
        <w:t>Rattus</w:t>
      </w:r>
      <w:proofErr w:type="spellEnd"/>
      <w:r w:rsidR="0090613F" w:rsidRPr="0090613F">
        <w:rPr>
          <w:i/>
        </w:rPr>
        <w:t xml:space="preserve"> </w:t>
      </w:r>
      <w:proofErr w:type="spellStart"/>
      <w:r w:rsidR="0090613F" w:rsidRPr="0090613F">
        <w:rPr>
          <w:i/>
        </w:rPr>
        <w:t>nitidus</w:t>
      </w:r>
      <w:proofErr w:type="spellEnd"/>
      <w:r w:rsidR="0090613F" w:rsidRPr="00114F54">
        <w:t xml:space="preserve"> (</w:t>
      </w:r>
      <w:proofErr w:type="spellStart"/>
      <w:r w:rsidR="0090613F" w:rsidRPr="00114F54">
        <w:t>Rni</w:t>
      </w:r>
      <w:proofErr w:type="spellEnd"/>
      <w:r w:rsidR="0090613F" w:rsidRPr="00114F54">
        <w:t xml:space="preserve">), </w:t>
      </w:r>
      <w:proofErr w:type="spellStart"/>
      <w:r w:rsidR="0090613F" w:rsidRPr="0090613F">
        <w:rPr>
          <w:i/>
        </w:rPr>
        <w:t>Rattus</w:t>
      </w:r>
      <w:proofErr w:type="spellEnd"/>
      <w:r w:rsidR="0090613F" w:rsidRPr="0090613F">
        <w:rPr>
          <w:i/>
        </w:rPr>
        <w:t xml:space="preserve"> </w:t>
      </w:r>
      <w:proofErr w:type="spellStart"/>
      <w:r w:rsidR="0090613F" w:rsidRPr="0090613F">
        <w:rPr>
          <w:i/>
        </w:rPr>
        <w:t>norvegicus</w:t>
      </w:r>
      <w:proofErr w:type="spellEnd"/>
      <w:r w:rsidR="0090613F" w:rsidRPr="00114F54">
        <w:t xml:space="preserve"> (</w:t>
      </w:r>
      <w:proofErr w:type="spellStart"/>
      <w:r w:rsidR="0090613F" w:rsidRPr="00114F54">
        <w:t>Rno</w:t>
      </w:r>
      <w:proofErr w:type="spellEnd"/>
      <w:r w:rsidR="0090613F" w:rsidRPr="00114F54">
        <w:t xml:space="preserve">), </w:t>
      </w:r>
      <w:proofErr w:type="spellStart"/>
      <w:r w:rsidR="0090613F" w:rsidRPr="0090613F">
        <w:rPr>
          <w:i/>
        </w:rPr>
        <w:t>Rattus</w:t>
      </w:r>
      <w:proofErr w:type="spellEnd"/>
      <w:r w:rsidR="0090613F" w:rsidRPr="0090613F">
        <w:rPr>
          <w:i/>
        </w:rPr>
        <w:t xml:space="preserve"> </w:t>
      </w:r>
      <w:proofErr w:type="spellStart"/>
      <w:r w:rsidR="0090613F" w:rsidRPr="0090613F">
        <w:rPr>
          <w:i/>
        </w:rPr>
        <w:t>exulans</w:t>
      </w:r>
      <w:proofErr w:type="spellEnd"/>
      <w:r w:rsidR="0090613F" w:rsidRPr="00114F54">
        <w:t xml:space="preserve"> (Rex), </w:t>
      </w:r>
      <w:proofErr w:type="spellStart"/>
      <w:r w:rsidR="0090613F" w:rsidRPr="0090613F">
        <w:rPr>
          <w:i/>
        </w:rPr>
        <w:t>Rattus</w:t>
      </w:r>
      <w:proofErr w:type="spellEnd"/>
      <w:r w:rsidR="0090613F" w:rsidRPr="0090613F">
        <w:rPr>
          <w:i/>
        </w:rPr>
        <w:t xml:space="preserve"> </w:t>
      </w:r>
      <w:proofErr w:type="spellStart"/>
      <w:r w:rsidR="0090613F" w:rsidRPr="0090613F">
        <w:rPr>
          <w:i/>
        </w:rPr>
        <w:t>andamanensis</w:t>
      </w:r>
      <w:proofErr w:type="spellEnd"/>
      <w:r w:rsidR="0090613F" w:rsidRPr="00114F54">
        <w:t xml:space="preserve"> (Ran), </w:t>
      </w:r>
      <w:proofErr w:type="spellStart"/>
      <w:r w:rsidR="0090613F" w:rsidRPr="0090613F">
        <w:rPr>
          <w:i/>
        </w:rPr>
        <w:t>Rattus</w:t>
      </w:r>
      <w:proofErr w:type="spellEnd"/>
      <w:r w:rsidR="0090613F" w:rsidRPr="0090613F">
        <w:rPr>
          <w:i/>
        </w:rPr>
        <w:t xml:space="preserve"> </w:t>
      </w:r>
      <w:proofErr w:type="spellStart"/>
      <w:r w:rsidR="0090613F" w:rsidRPr="0090613F">
        <w:rPr>
          <w:i/>
        </w:rPr>
        <w:t>argentiventer</w:t>
      </w:r>
      <w:proofErr w:type="spellEnd"/>
      <w:r w:rsidR="0090613F" w:rsidRPr="00114F54">
        <w:t xml:space="preserve"> (</w:t>
      </w:r>
      <w:proofErr w:type="spellStart"/>
      <w:r w:rsidR="0090613F" w:rsidRPr="00114F54">
        <w:t>Rar</w:t>
      </w:r>
      <w:proofErr w:type="spellEnd"/>
      <w:r w:rsidR="0090613F" w:rsidRPr="00114F54">
        <w:t xml:space="preserve">), </w:t>
      </w:r>
      <w:proofErr w:type="spellStart"/>
      <w:r w:rsidR="0090613F" w:rsidRPr="0090613F">
        <w:rPr>
          <w:i/>
        </w:rPr>
        <w:t>Rattus</w:t>
      </w:r>
      <w:proofErr w:type="spellEnd"/>
      <w:r w:rsidR="0090613F" w:rsidRPr="0090613F">
        <w:rPr>
          <w:i/>
        </w:rPr>
        <w:t xml:space="preserve"> </w:t>
      </w:r>
      <w:proofErr w:type="spellStart"/>
      <w:r w:rsidR="0090613F" w:rsidRPr="0090613F">
        <w:rPr>
          <w:i/>
        </w:rPr>
        <w:t>sakeratensis</w:t>
      </w:r>
      <w:proofErr w:type="spellEnd"/>
      <w:r w:rsidR="0090613F" w:rsidRPr="00114F54">
        <w:t xml:space="preserve"> (</w:t>
      </w:r>
      <w:proofErr w:type="spellStart"/>
      <w:r w:rsidR="0090613F" w:rsidRPr="00114F54">
        <w:t>Rsa</w:t>
      </w:r>
      <w:proofErr w:type="spellEnd"/>
      <w:r w:rsidR="0090613F" w:rsidRPr="00114F54">
        <w:t xml:space="preserve">), </w:t>
      </w:r>
      <w:proofErr w:type="spellStart"/>
      <w:r w:rsidR="0090613F" w:rsidRPr="0090613F">
        <w:rPr>
          <w:i/>
        </w:rPr>
        <w:t>Rattus</w:t>
      </w:r>
      <w:proofErr w:type="spellEnd"/>
      <w:r w:rsidR="0090613F" w:rsidRPr="0090613F">
        <w:rPr>
          <w:i/>
        </w:rPr>
        <w:t xml:space="preserve"> </w:t>
      </w:r>
      <w:proofErr w:type="spellStart"/>
      <w:r w:rsidR="0090613F" w:rsidRPr="0090613F">
        <w:rPr>
          <w:i/>
        </w:rPr>
        <w:t>tanezumi</w:t>
      </w:r>
      <w:proofErr w:type="spellEnd"/>
      <w:r w:rsidR="0090613F" w:rsidRPr="00114F54">
        <w:t xml:space="preserve">  R3 (RR3), </w:t>
      </w:r>
      <w:proofErr w:type="spellStart"/>
      <w:r w:rsidR="0090613F" w:rsidRPr="0090613F">
        <w:rPr>
          <w:i/>
        </w:rPr>
        <w:t>Rattus</w:t>
      </w:r>
      <w:proofErr w:type="spellEnd"/>
      <w:r w:rsidR="0090613F" w:rsidRPr="0090613F">
        <w:rPr>
          <w:i/>
        </w:rPr>
        <w:t xml:space="preserve"> </w:t>
      </w:r>
      <w:proofErr w:type="spellStart"/>
      <w:r w:rsidR="0090613F" w:rsidRPr="0090613F">
        <w:rPr>
          <w:i/>
        </w:rPr>
        <w:t>tanezumi</w:t>
      </w:r>
      <w:proofErr w:type="spellEnd"/>
      <w:r w:rsidR="0090613F" w:rsidRPr="00114F54">
        <w:t xml:space="preserve"> R2 (RR2)</w:t>
      </w:r>
      <w:r w:rsidR="00311B0B">
        <w:t xml:space="preserve">. </w:t>
      </w:r>
      <w:r w:rsidR="00311B0B" w:rsidRPr="00114F54">
        <w:rPr>
          <w:i/>
        </w:rPr>
        <w:t xml:space="preserve">Pneumocystis </w:t>
      </w:r>
      <w:r w:rsidR="00311B0B">
        <w:t>sequence types shared among several rodent genera/species are in bold.</w:t>
      </w:r>
    </w:p>
    <w:tbl>
      <w:tblPr>
        <w:tblStyle w:val="TableGrid1"/>
        <w:tblW w:w="10743" w:type="dxa"/>
        <w:jc w:val="center"/>
        <w:tblLook w:val="04A0" w:firstRow="1" w:lastRow="0" w:firstColumn="1" w:lastColumn="0" w:noHBand="0" w:noVBand="1"/>
      </w:tblPr>
      <w:tblGrid>
        <w:gridCol w:w="590"/>
        <w:gridCol w:w="481"/>
        <w:gridCol w:w="481"/>
        <w:gridCol w:w="481"/>
        <w:gridCol w:w="481"/>
        <w:gridCol w:w="481"/>
        <w:gridCol w:w="481"/>
        <w:gridCol w:w="481"/>
        <w:gridCol w:w="482"/>
        <w:gridCol w:w="482"/>
        <w:gridCol w:w="482"/>
        <w:gridCol w:w="482"/>
        <w:gridCol w:w="482"/>
        <w:gridCol w:w="482"/>
        <w:gridCol w:w="482"/>
        <w:gridCol w:w="482"/>
        <w:gridCol w:w="482"/>
        <w:gridCol w:w="482"/>
        <w:gridCol w:w="488"/>
        <w:gridCol w:w="1478"/>
      </w:tblGrid>
      <w:tr w:rsidR="004B5C17" w:rsidRPr="00CC3F3C" w:rsidTr="004B5C17">
        <w:trPr>
          <w:cantSplit/>
          <w:trHeight w:val="431"/>
          <w:tblHeader/>
          <w:jc w:val="center"/>
        </w:trPr>
        <w:tc>
          <w:tcPr>
            <w:tcW w:w="590" w:type="dxa"/>
            <w:tcMar>
              <w:left w:w="28" w:type="dxa"/>
              <w:right w:w="28" w:type="dxa"/>
            </w:tcMar>
            <w:vAlign w:val="center"/>
          </w:tcPr>
          <w:p w:rsidR="004B5C17" w:rsidRPr="00D90CBD" w:rsidRDefault="004B5C17" w:rsidP="00902F9F">
            <w:pPr>
              <w:spacing w:line="276" w:lineRule="auto"/>
              <w:jc w:val="center"/>
              <w:rPr>
                <w:rFonts w:ascii="Calibri" w:eastAsia="Calibri" w:hAnsi="Calibri" w:cs="Times New Roman"/>
                <w:sz w:val="18"/>
                <w:szCs w:val="18"/>
                <w:lang w:val="en-US"/>
              </w:rPr>
            </w:pPr>
          </w:p>
        </w:tc>
        <w:tc>
          <w:tcPr>
            <w:tcW w:w="1924" w:type="dxa"/>
            <w:gridSpan w:val="4"/>
            <w:tcMar>
              <w:left w:w="28" w:type="dxa"/>
              <w:right w:w="28" w:type="dxa"/>
            </w:tcMar>
            <w:vAlign w:val="center"/>
          </w:tcPr>
          <w:p w:rsidR="004B5C17" w:rsidRPr="00CC3F3C" w:rsidRDefault="004B5C17" w:rsidP="00902F9F">
            <w:pPr>
              <w:spacing w:line="192" w:lineRule="auto"/>
              <w:jc w:val="center"/>
              <w:rPr>
                <w:rFonts w:ascii="Calibri" w:eastAsia="Calibri" w:hAnsi="Calibri" w:cs="Times New Roman"/>
                <w:sz w:val="18"/>
                <w:szCs w:val="18"/>
              </w:rPr>
            </w:pPr>
            <w:proofErr w:type="spellStart"/>
            <w:r w:rsidRPr="00CC3F3C">
              <w:rPr>
                <w:rFonts w:ascii="Calibri" w:eastAsia="Calibri" w:hAnsi="Calibri" w:cs="Times New Roman"/>
                <w:sz w:val="18"/>
                <w:szCs w:val="18"/>
              </w:rPr>
              <w:t>Cambodia</w:t>
            </w:r>
            <w:proofErr w:type="spellEnd"/>
          </w:p>
        </w:tc>
        <w:tc>
          <w:tcPr>
            <w:tcW w:w="1443" w:type="dxa"/>
            <w:gridSpan w:val="3"/>
            <w:tcMar>
              <w:left w:w="28" w:type="dxa"/>
              <w:right w:w="28" w:type="dxa"/>
            </w:tcMar>
            <w:vAlign w:val="center"/>
          </w:tcPr>
          <w:p w:rsidR="004B5C17" w:rsidRPr="00CC3F3C" w:rsidRDefault="004B5C17" w:rsidP="00902F9F">
            <w:pPr>
              <w:spacing w:line="192" w:lineRule="auto"/>
              <w:jc w:val="center"/>
              <w:rPr>
                <w:rFonts w:ascii="Calibri" w:eastAsia="Calibri" w:hAnsi="Calibri" w:cs="Times New Roman"/>
                <w:sz w:val="18"/>
                <w:szCs w:val="18"/>
              </w:rPr>
            </w:pPr>
            <w:r w:rsidRPr="00CC3F3C">
              <w:rPr>
                <w:rFonts w:ascii="Calibri" w:eastAsia="Calibri" w:hAnsi="Calibri" w:cs="Times New Roman"/>
                <w:sz w:val="18"/>
                <w:szCs w:val="18"/>
              </w:rPr>
              <w:t>Laos PDR</w:t>
            </w:r>
          </w:p>
        </w:tc>
        <w:tc>
          <w:tcPr>
            <w:tcW w:w="4820" w:type="dxa"/>
            <w:gridSpan w:val="10"/>
            <w:tcMar>
              <w:left w:w="28" w:type="dxa"/>
              <w:right w:w="28" w:type="dxa"/>
            </w:tcMar>
            <w:vAlign w:val="center"/>
          </w:tcPr>
          <w:p w:rsidR="004B5C17" w:rsidRPr="00CC3F3C" w:rsidRDefault="004B5C17" w:rsidP="00902F9F">
            <w:pPr>
              <w:spacing w:line="192" w:lineRule="auto"/>
              <w:jc w:val="center"/>
              <w:rPr>
                <w:rFonts w:ascii="Calibri" w:eastAsia="Calibri" w:hAnsi="Calibri" w:cs="Times New Roman"/>
                <w:sz w:val="18"/>
                <w:szCs w:val="18"/>
              </w:rPr>
            </w:pPr>
            <w:proofErr w:type="spellStart"/>
            <w:r w:rsidRPr="00CC3F3C">
              <w:rPr>
                <w:rFonts w:ascii="Calibri" w:eastAsia="Calibri" w:hAnsi="Calibri" w:cs="Times New Roman"/>
                <w:sz w:val="18"/>
                <w:szCs w:val="18"/>
              </w:rPr>
              <w:t>Thailand</w:t>
            </w:r>
            <w:proofErr w:type="spellEnd"/>
          </w:p>
        </w:tc>
        <w:tc>
          <w:tcPr>
            <w:tcW w:w="488" w:type="dxa"/>
          </w:tcPr>
          <w:p w:rsidR="004B5C17" w:rsidRPr="00CC3F3C" w:rsidRDefault="004B5C17" w:rsidP="00902F9F">
            <w:pPr>
              <w:spacing w:line="192" w:lineRule="auto"/>
              <w:jc w:val="center"/>
              <w:rPr>
                <w:rFonts w:ascii="Calibri" w:eastAsia="Calibri" w:hAnsi="Calibri" w:cs="Times New Roman"/>
                <w:sz w:val="18"/>
                <w:szCs w:val="18"/>
              </w:rPr>
            </w:pPr>
          </w:p>
        </w:tc>
        <w:tc>
          <w:tcPr>
            <w:tcW w:w="1478" w:type="dxa"/>
            <w:tcMar>
              <w:left w:w="28" w:type="dxa"/>
              <w:right w:w="28" w:type="dxa"/>
            </w:tcMar>
            <w:vAlign w:val="center"/>
          </w:tcPr>
          <w:p w:rsidR="004B5C17" w:rsidRPr="00CC3F3C" w:rsidRDefault="004B5C17" w:rsidP="00902F9F">
            <w:pPr>
              <w:spacing w:line="192" w:lineRule="auto"/>
              <w:jc w:val="center"/>
              <w:rPr>
                <w:rFonts w:ascii="Calibri" w:eastAsia="Calibri" w:hAnsi="Calibri" w:cs="Times New Roman"/>
                <w:sz w:val="18"/>
                <w:szCs w:val="18"/>
              </w:rPr>
            </w:pPr>
          </w:p>
        </w:tc>
      </w:tr>
      <w:tr w:rsidR="004B5C17" w:rsidRPr="00CC3F3C" w:rsidTr="009825FD">
        <w:trPr>
          <w:cantSplit/>
          <w:trHeight w:val="1601"/>
          <w:tblHeader/>
          <w:jc w:val="center"/>
        </w:trPr>
        <w:tc>
          <w:tcPr>
            <w:tcW w:w="590" w:type="dxa"/>
            <w:tcMar>
              <w:left w:w="28" w:type="dxa"/>
              <w:right w:w="28" w:type="dxa"/>
            </w:tcMar>
            <w:textDirection w:val="btLr"/>
            <w:vAlign w:val="center"/>
          </w:tcPr>
          <w:p w:rsidR="004B5C17" w:rsidRPr="007301E5" w:rsidRDefault="004B5C17" w:rsidP="00902F9F">
            <w:pPr>
              <w:spacing w:after="200" w:line="276" w:lineRule="auto"/>
              <w:ind w:left="113" w:right="113"/>
              <w:rPr>
                <w:rFonts w:ascii="Calibri" w:eastAsia="Calibri" w:hAnsi="Calibri" w:cs="Times New Roman"/>
                <w:sz w:val="18"/>
                <w:szCs w:val="18"/>
                <w:lang w:val="en-US"/>
              </w:rPr>
            </w:pP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Phnom Penh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Prey </w:t>
            </w:r>
            <w:proofErr w:type="spellStart"/>
            <w:r w:rsidRPr="00CC3F3C">
              <w:rPr>
                <w:rFonts w:ascii="Calibri" w:eastAsia="Calibri" w:hAnsi="Calibri" w:cs="Times New Roman"/>
                <w:sz w:val="18"/>
                <w:szCs w:val="18"/>
              </w:rPr>
              <w:t>Veng</w:t>
            </w:r>
            <w:proofErr w:type="spellEnd"/>
            <w:r w:rsidRPr="00CC3F3C">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Mondolkiri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Sihanouk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Luang Prabang 2008</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Luang Prabang 2010</w:t>
            </w:r>
          </w:p>
        </w:tc>
        <w:tc>
          <w:tcPr>
            <w:tcW w:w="481"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Champasak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Ratchaburi  </w:t>
            </w:r>
            <w:r>
              <w:rPr>
                <w:rFonts w:ascii="Calibri" w:eastAsia="Calibri" w:hAnsi="Calibri" w:cs="Times New Roman"/>
                <w:sz w:val="18"/>
                <w:szCs w:val="18"/>
              </w:rPr>
              <w:t xml:space="preserve">    </w:t>
            </w:r>
            <w:r w:rsidRPr="00CC3F3C">
              <w:rPr>
                <w:rFonts w:ascii="Calibri" w:eastAsia="Calibri" w:hAnsi="Calibri" w:cs="Times New Roman"/>
                <w:sz w:val="18"/>
                <w:szCs w:val="18"/>
              </w:rPr>
              <w:t>1998</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Nakhon Pathom 2005</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2006</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2007</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Loei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Phrae            </w:t>
            </w:r>
            <w:r>
              <w:rPr>
                <w:rFonts w:ascii="Calibri" w:eastAsia="Calibri" w:hAnsi="Calibri" w:cs="Times New Roman"/>
                <w:sz w:val="18"/>
                <w:szCs w:val="18"/>
              </w:rPr>
              <w:t xml:space="preserve">   </w:t>
            </w:r>
            <w:r w:rsidRPr="00CC3F3C">
              <w:rPr>
                <w:rFonts w:ascii="Calibri" w:eastAsia="Calibri" w:hAnsi="Calibri" w:cs="Times New Roman"/>
                <w:sz w:val="18"/>
                <w:szCs w:val="18"/>
              </w:rPr>
              <w:t>2006</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Phrae            </w:t>
            </w:r>
            <w:r>
              <w:rPr>
                <w:rFonts w:ascii="Calibri" w:eastAsia="Calibri" w:hAnsi="Calibri" w:cs="Times New Roman"/>
                <w:sz w:val="18"/>
                <w:szCs w:val="18"/>
              </w:rPr>
              <w:t xml:space="preserve">   </w:t>
            </w:r>
            <w:r w:rsidRPr="00CC3F3C">
              <w:rPr>
                <w:rFonts w:ascii="Calibri" w:eastAsia="Calibri" w:hAnsi="Calibri" w:cs="Times New Roman"/>
                <w:sz w:val="18"/>
                <w:szCs w:val="18"/>
              </w:rPr>
              <w:t>2007</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Nan               </w:t>
            </w:r>
            <w:r>
              <w:rPr>
                <w:rFonts w:ascii="Calibri" w:eastAsia="Calibri" w:hAnsi="Calibri" w:cs="Times New Roman"/>
                <w:sz w:val="18"/>
                <w:szCs w:val="18"/>
              </w:rPr>
              <w:t xml:space="preserve">   </w:t>
            </w:r>
            <w:r w:rsidRPr="00CC3F3C">
              <w:rPr>
                <w:rFonts w:ascii="Calibri" w:eastAsia="Calibri" w:hAnsi="Calibri" w:cs="Times New Roman"/>
                <w:sz w:val="18"/>
                <w:szCs w:val="18"/>
              </w:rPr>
              <w:t>2008</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Nan               </w:t>
            </w:r>
            <w:r>
              <w:rPr>
                <w:rFonts w:ascii="Calibri" w:eastAsia="Calibri" w:hAnsi="Calibri" w:cs="Times New Roman"/>
                <w:sz w:val="18"/>
                <w:szCs w:val="18"/>
              </w:rPr>
              <w:t xml:space="preserve">   </w:t>
            </w:r>
            <w:r w:rsidRPr="00CC3F3C">
              <w:rPr>
                <w:rFonts w:ascii="Calibri" w:eastAsia="Calibri" w:hAnsi="Calibri" w:cs="Times New Roman"/>
                <w:sz w:val="18"/>
                <w:szCs w:val="18"/>
              </w:rPr>
              <w:t>2010</w:t>
            </w:r>
          </w:p>
        </w:tc>
        <w:tc>
          <w:tcPr>
            <w:tcW w:w="482" w:type="dxa"/>
            <w:tcMar>
              <w:left w:w="28" w:type="dxa"/>
              <w:right w:w="28" w:type="dxa"/>
            </w:tcMar>
            <w:textDirection w:val="btLr"/>
            <w:vAlign w:val="center"/>
          </w:tcPr>
          <w:p w:rsidR="004B5C17" w:rsidRPr="007301E5" w:rsidRDefault="004B5C17" w:rsidP="00902F9F">
            <w:pPr>
              <w:spacing w:after="200" w:line="192" w:lineRule="auto"/>
              <w:ind w:left="113" w:right="113"/>
              <w:rPr>
                <w:rFonts w:ascii="Calibri" w:eastAsia="Calibri" w:hAnsi="Calibri" w:cs="Times New Roman"/>
                <w:sz w:val="18"/>
                <w:szCs w:val="18"/>
              </w:rPr>
            </w:pPr>
            <w:r w:rsidRPr="00CC3F3C">
              <w:rPr>
                <w:rFonts w:ascii="Calibri" w:eastAsia="Calibri" w:hAnsi="Calibri" w:cs="Times New Roman"/>
                <w:sz w:val="18"/>
                <w:szCs w:val="18"/>
              </w:rPr>
              <w:t xml:space="preserve">Buriram       </w:t>
            </w:r>
            <w:r>
              <w:rPr>
                <w:rFonts w:ascii="Calibri" w:eastAsia="Calibri" w:hAnsi="Calibri" w:cs="Times New Roman"/>
                <w:sz w:val="18"/>
                <w:szCs w:val="18"/>
              </w:rPr>
              <w:t xml:space="preserve">    </w:t>
            </w:r>
            <w:r w:rsidRPr="00CC3F3C">
              <w:rPr>
                <w:rFonts w:ascii="Calibri" w:eastAsia="Calibri" w:hAnsi="Calibri" w:cs="Times New Roman"/>
                <w:sz w:val="18"/>
                <w:szCs w:val="18"/>
              </w:rPr>
              <w:t>2009</w:t>
            </w:r>
          </w:p>
        </w:tc>
        <w:tc>
          <w:tcPr>
            <w:tcW w:w="488" w:type="dxa"/>
            <w:textDirection w:val="btLr"/>
          </w:tcPr>
          <w:p w:rsidR="004B5C17" w:rsidRPr="007301E5" w:rsidRDefault="009825FD" w:rsidP="009825FD">
            <w:pPr>
              <w:spacing w:line="192" w:lineRule="auto"/>
              <w:ind w:left="113" w:right="113"/>
              <w:rPr>
                <w:rFonts w:ascii="Calibri" w:eastAsia="Calibri" w:hAnsi="Calibri" w:cs="Times New Roman"/>
                <w:sz w:val="18"/>
                <w:szCs w:val="18"/>
              </w:rPr>
            </w:pPr>
            <w:r>
              <w:rPr>
                <w:rFonts w:ascii="Calibri" w:eastAsia="Calibri" w:hAnsi="Calibri" w:cs="Times New Roman"/>
                <w:sz w:val="18"/>
                <w:szCs w:val="18"/>
              </w:rPr>
              <w:t xml:space="preserve">n </w:t>
            </w:r>
            <w:proofErr w:type="spellStart"/>
            <w:r>
              <w:rPr>
                <w:rFonts w:ascii="Calibri" w:eastAsia="Calibri" w:hAnsi="Calibri" w:cs="Times New Roman"/>
                <w:sz w:val="18"/>
                <w:szCs w:val="18"/>
              </w:rPr>
              <w:t>sequences</w:t>
            </w:r>
            <w:proofErr w:type="spellEnd"/>
          </w:p>
        </w:tc>
        <w:tc>
          <w:tcPr>
            <w:tcW w:w="1478" w:type="dxa"/>
            <w:tcMar>
              <w:left w:w="28" w:type="dxa"/>
              <w:right w:w="28" w:type="dxa"/>
            </w:tcMar>
            <w:vAlign w:val="center"/>
          </w:tcPr>
          <w:p w:rsidR="004B5C17" w:rsidRPr="007301E5" w:rsidRDefault="004B5C17" w:rsidP="00902F9F">
            <w:pPr>
              <w:spacing w:after="200" w:line="192" w:lineRule="auto"/>
              <w:jc w:val="center"/>
              <w:rPr>
                <w:rFonts w:ascii="Calibri" w:eastAsia="Calibri" w:hAnsi="Calibri" w:cs="Times New Roman"/>
                <w:sz w:val="18"/>
                <w:szCs w:val="18"/>
              </w:rPr>
            </w:pPr>
            <w:proofErr w:type="spellStart"/>
            <w:r w:rsidRPr="007301E5">
              <w:rPr>
                <w:rFonts w:ascii="Calibri" w:eastAsia="Calibri" w:hAnsi="Calibri" w:cs="Times New Roman"/>
                <w:sz w:val="18"/>
                <w:szCs w:val="18"/>
              </w:rPr>
              <w:t>Phylogenetic</w:t>
            </w:r>
            <w:proofErr w:type="spellEnd"/>
            <w:r w:rsidRPr="007301E5">
              <w:rPr>
                <w:rFonts w:ascii="Calibri" w:eastAsia="Calibri" w:hAnsi="Calibri" w:cs="Times New Roman"/>
                <w:sz w:val="18"/>
                <w:szCs w:val="18"/>
              </w:rPr>
              <w:t xml:space="preserve"> </w:t>
            </w:r>
            <w:proofErr w:type="spellStart"/>
            <w:r w:rsidRPr="007301E5">
              <w:rPr>
                <w:rFonts w:ascii="Calibri" w:eastAsia="Calibri" w:hAnsi="Calibri" w:cs="Times New Roman"/>
                <w:sz w:val="18"/>
                <w:szCs w:val="18"/>
              </w:rPr>
              <w:t>lineage</w:t>
            </w:r>
            <w:proofErr w:type="spellEnd"/>
            <w:r w:rsidRPr="007301E5">
              <w:rPr>
                <w:rFonts w:ascii="Calibri" w:eastAsia="Calibri" w:hAnsi="Calibri" w:cs="Times New Roman"/>
                <w:sz w:val="18"/>
                <w:szCs w:val="18"/>
              </w:rPr>
              <w:t xml:space="preserve"> (</w:t>
            </w:r>
            <w:proofErr w:type="spellStart"/>
            <w:r w:rsidRPr="007301E5">
              <w:rPr>
                <w:rFonts w:ascii="Calibri" w:eastAsia="Calibri" w:hAnsi="Calibri" w:cs="Times New Roman"/>
                <w:sz w:val="18"/>
                <w:szCs w:val="18"/>
              </w:rPr>
              <w:t>species</w:t>
            </w:r>
            <w:proofErr w:type="spellEnd"/>
            <w:r w:rsidRPr="007301E5">
              <w:rPr>
                <w:rFonts w:ascii="Calibri" w:eastAsia="Calibri" w:hAnsi="Calibri" w:cs="Times New Roman"/>
                <w:sz w:val="18"/>
                <w:szCs w:val="18"/>
              </w:rPr>
              <w:t>)</w:t>
            </w:r>
          </w:p>
        </w:tc>
      </w:tr>
      <w:tr w:rsidR="004B5C17" w:rsidRPr="007301E5" w:rsidTr="004B5C17">
        <w:trPr>
          <w:trHeight w:hRule="exact" w:val="216"/>
          <w:jc w:val="center"/>
        </w:trPr>
        <w:tc>
          <w:tcPr>
            <w:tcW w:w="590" w:type="dxa"/>
            <w:tcMar>
              <w:left w:w="28" w:type="dxa"/>
              <w:right w:w="28" w:type="dxa"/>
            </w:tcMar>
            <w:vAlign w:val="center"/>
          </w:tcPr>
          <w:p w:rsidR="004B5C17" w:rsidRDefault="009825FD" w:rsidP="004B5C17">
            <w:pPr>
              <w:spacing w:line="276" w:lineRule="auto"/>
              <w:rPr>
                <w:rFonts w:ascii="Calibri" w:eastAsia="Calibri" w:hAnsi="Calibri" w:cs="Times New Roman"/>
                <w:sz w:val="16"/>
                <w:szCs w:val="16"/>
              </w:rPr>
            </w:pPr>
            <w:r>
              <w:rPr>
                <w:rFonts w:ascii="Calibri" w:eastAsia="Calibri" w:hAnsi="Calibri" w:cs="Times New Roman"/>
                <w:sz w:val="16"/>
                <w:szCs w:val="16"/>
              </w:rPr>
              <w:t>n</w:t>
            </w:r>
          </w:p>
        </w:tc>
        <w:tc>
          <w:tcPr>
            <w:tcW w:w="481" w:type="dxa"/>
            <w:tcMar>
              <w:left w:w="28" w:type="dxa"/>
              <w:right w:w="28" w:type="dxa"/>
            </w:tcMar>
            <w:vAlign w:val="center"/>
          </w:tcPr>
          <w:p w:rsidR="004B5C17" w:rsidRPr="007301E5" w:rsidRDefault="007F68C8"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6</w:t>
            </w:r>
          </w:p>
        </w:tc>
        <w:tc>
          <w:tcPr>
            <w:tcW w:w="481" w:type="dxa"/>
            <w:tcMar>
              <w:left w:w="28" w:type="dxa"/>
              <w:right w:w="28" w:type="dxa"/>
            </w:tcMar>
            <w:vAlign w:val="center"/>
          </w:tcPr>
          <w:p w:rsidR="004B5C17" w:rsidRPr="007301E5" w:rsidRDefault="00B9797D"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481" w:type="dxa"/>
            <w:tcMar>
              <w:left w:w="28" w:type="dxa"/>
              <w:right w:w="28" w:type="dxa"/>
            </w:tcMar>
            <w:vAlign w:val="center"/>
          </w:tcPr>
          <w:p w:rsidR="004B5C17" w:rsidRPr="007301E5" w:rsidRDefault="00B9797D"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5</w:t>
            </w:r>
          </w:p>
        </w:tc>
        <w:tc>
          <w:tcPr>
            <w:tcW w:w="481" w:type="dxa"/>
            <w:tcMar>
              <w:left w:w="28" w:type="dxa"/>
              <w:right w:w="28" w:type="dxa"/>
            </w:tcMar>
            <w:vAlign w:val="center"/>
          </w:tcPr>
          <w:p w:rsidR="004B5C17" w:rsidRPr="007301E5" w:rsidRDefault="00B9797D"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15</w:t>
            </w:r>
          </w:p>
        </w:tc>
        <w:tc>
          <w:tcPr>
            <w:tcW w:w="481" w:type="dxa"/>
            <w:tcMar>
              <w:left w:w="28" w:type="dxa"/>
              <w:right w:w="28" w:type="dxa"/>
            </w:tcMar>
            <w:vAlign w:val="center"/>
          </w:tcPr>
          <w:p w:rsidR="004B5C17"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3</w:t>
            </w:r>
          </w:p>
        </w:tc>
        <w:tc>
          <w:tcPr>
            <w:tcW w:w="481" w:type="dxa"/>
            <w:tcMar>
              <w:left w:w="28" w:type="dxa"/>
              <w:right w:w="28" w:type="dxa"/>
            </w:tcMar>
            <w:vAlign w:val="center"/>
          </w:tcPr>
          <w:p w:rsidR="004B5C17" w:rsidRPr="007301E5" w:rsidRDefault="00B9797D"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9</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16</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0</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4</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0</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2</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0</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7</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1</w:t>
            </w:r>
          </w:p>
        </w:tc>
        <w:tc>
          <w:tcPr>
            <w:tcW w:w="488" w:type="dxa"/>
            <w:vAlign w:val="center"/>
          </w:tcPr>
          <w:p w:rsidR="004B5C17" w:rsidRDefault="004B5C17" w:rsidP="004B5C17">
            <w:pPr>
              <w:spacing w:line="192" w:lineRule="auto"/>
              <w:jc w:val="center"/>
              <w:rPr>
                <w:sz w:val="16"/>
                <w:szCs w:val="16"/>
              </w:rPr>
            </w:pPr>
          </w:p>
        </w:tc>
        <w:tc>
          <w:tcPr>
            <w:tcW w:w="1478" w:type="dxa"/>
            <w:tcMar>
              <w:left w:w="28" w:type="dxa"/>
              <w:right w:w="28" w:type="dxa"/>
            </w:tcMar>
            <w:vAlign w:val="center"/>
          </w:tcPr>
          <w:p w:rsidR="004B5C17" w:rsidRDefault="004B5C17" w:rsidP="004B5C17">
            <w:pPr>
              <w:spacing w:line="192" w:lineRule="auto"/>
              <w:jc w:val="center"/>
              <w:rPr>
                <w:sz w:val="16"/>
                <w:szCs w:val="16"/>
              </w:rPr>
            </w:pP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sz w:val="16"/>
                <w:szCs w:val="16"/>
              </w:rPr>
            </w:pPr>
            <w:r>
              <w:rPr>
                <w:rFonts w:ascii="Calibri" w:eastAsia="Calibri" w:hAnsi="Calibri" w:cs="Times New Roman"/>
                <w:sz w:val="16"/>
                <w:szCs w:val="16"/>
              </w:rPr>
              <w:t>HS</w:t>
            </w:r>
            <w:r w:rsidRPr="007301E5">
              <w:rPr>
                <w:rFonts w:ascii="Calibri" w:eastAsia="Calibri" w:hAnsi="Calibri" w:cs="Times New Roman"/>
                <w:sz w:val="16"/>
                <w:szCs w:val="16"/>
              </w:rPr>
              <w:t>SU1</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Cba</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3</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sz w:val="16"/>
                <w:szCs w:val="16"/>
              </w:rPr>
            </w:pPr>
            <w:r>
              <w:rPr>
                <w:rFonts w:ascii="Calibri" w:eastAsia="Calibri" w:hAnsi="Calibri" w:cs="Times New Roman"/>
                <w:sz w:val="16"/>
                <w:szCs w:val="16"/>
              </w:rPr>
              <w:t>HS</w:t>
            </w:r>
            <w:r w:rsidRPr="007301E5">
              <w:rPr>
                <w:rFonts w:ascii="Calibri" w:eastAsia="Calibri" w:hAnsi="Calibri" w:cs="Times New Roman"/>
                <w:sz w:val="16"/>
                <w:szCs w:val="16"/>
              </w:rPr>
              <w:t>SU2</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Mca</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7 (</w:t>
            </w:r>
            <w:r w:rsidRPr="00AE5B94">
              <w:rPr>
                <w:i/>
                <w:sz w:val="16"/>
                <w:szCs w:val="16"/>
              </w:rPr>
              <w:t xml:space="preserve">P. </w:t>
            </w:r>
            <w:proofErr w:type="spellStart"/>
            <w:r w:rsidRPr="00AE5B94">
              <w:rPr>
                <w:i/>
                <w:sz w:val="16"/>
                <w:szCs w:val="16"/>
              </w:rPr>
              <w:t>murina</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Mca</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5</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7 (</w:t>
            </w:r>
            <w:r w:rsidRPr="00AE5B94">
              <w:rPr>
                <w:i/>
                <w:sz w:val="16"/>
                <w:szCs w:val="16"/>
              </w:rPr>
              <w:t xml:space="preserve">P. </w:t>
            </w:r>
            <w:proofErr w:type="spellStart"/>
            <w:r w:rsidRPr="00AE5B94">
              <w:rPr>
                <w:i/>
                <w:sz w:val="16"/>
                <w:szCs w:val="16"/>
              </w:rPr>
              <w:t>murina</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SU4</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Mce</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Mce</w:t>
            </w:r>
            <w:proofErr w:type="spellEnd"/>
          </w:p>
        </w:tc>
        <w:tc>
          <w:tcPr>
            <w:tcW w:w="488" w:type="dxa"/>
            <w:vAlign w:val="center"/>
          </w:tcPr>
          <w:p w:rsidR="004B5C17" w:rsidRDefault="004B5C17" w:rsidP="004B5C17">
            <w:pPr>
              <w:spacing w:line="192" w:lineRule="auto"/>
              <w:jc w:val="center"/>
              <w:rPr>
                <w:sz w:val="16"/>
                <w:szCs w:val="16"/>
              </w:rPr>
            </w:pPr>
            <w:r>
              <w:rPr>
                <w:sz w:val="16"/>
                <w:szCs w:val="16"/>
              </w:rPr>
              <w:t>2</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7 (</w:t>
            </w:r>
            <w:r w:rsidRPr="00AE5B94">
              <w:rPr>
                <w:i/>
                <w:sz w:val="16"/>
                <w:szCs w:val="16"/>
              </w:rPr>
              <w:t xml:space="preserve">P. </w:t>
            </w:r>
            <w:proofErr w:type="spellStart"/>
            <w:r w:rsidRPr="00AE5B94">
              <w:rPr>
                <w:i/>
                <w:sz w:val="16"/>
                <w:szCs w:val="16"/>
              </w:rPr>
              <w:t>murina</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SU5</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Mco</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5</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7 (</w:t>
            </w:r>
            <w:r w:rsidRPr="00AE5B94">
              <w:rPr>
                <w:i/>
                <w:sz w:val="16"/>
                <w:szCs w:val="16"/>
              </w:rPr>
              <w:t xml:space="preserve">P. </w:t>
            </w:r>
            <w:proofErr w:type="spellStart"/>
            <w:r w:rsidRPr="00AE5B94">
              <w:rPr>
                <w:i/>
                <w:sz w:val="16"/>
                <w:szCs w:val="16"/>
              </w:rPr>
              <w:t>murina</w:t>
            </w:r>
            <w:proofErr w:type="spellEnd"/>
            <w:r>
              <w:rPr>
                <w:sz w:val="16"/>
                <w:szCs w:val="16"/>
              </w:rPr>
              <w:t>)</w:t>
            </w:r>
          </w:p>
        </w:tc>
      </w:tr>
      <w:tr w:rsidR="004B5C17" w:rsidRPr="00114F54" w:rsidTr="0088090C">
        <w:trPr>
          <w:trHeight w:hRule="exact" w:val="216"/>
          <w:jc w:val="center"/>
        </w:trPr>
        <w:tc>
          <w:tcPr>
            <w:tcW w:w="590" w:type="dxa"/>
            <w:shd w:val="clear" w:color="auto" w:fill="auto"/>
            <w:tcMar>
              <w:left w:w="28" w:type="dxa"/>
              <w:right w:w="28" w:type="dxa"/>
            </w:tcMar>
            <w:vAlign w:val="center"/>
          </w:tcPr>
          <w:p w:rsidR="004B5C17" w:rsidRPr="0088090C" w:rsidRDefault="004B5C17" w:rsidP="004B5C17">
            <w:pPr>
              <w:spacing w:line="276" w:lineRule="auto"/>
              <w:rPr>
                <w:rFonts w:ascii="Calibri" w:eastAsia="Calibri" w:hAnsi="Calibri" w:cs="Times New Roman"/>
                <w:b/>
              </w:rPr>
            </w:pPr>
            <w:r w:rsidRPr="0088090C">
              <w:rPr>
                <w:rFonts w:ascii="Calibri" w:eastAsia="Calibri" w:hAnsi="Calibri" w:cs="Times New Roman"/>
                <w:b/>
                <w:sz w:val="16"/>
                <w:szCs w:val="16"/>
              </w:rPr>
              <w:t>HSSU6</w:t>
            </w: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D73EC8" w:rsidP="004B5C17">
            <w:pPr>
              <w:spacing w:line="192" w:lineRule="auto"/>
              <w:jc w:val="center"/>
              <w:rPr>
                <w:rFonts w:ascii="Calibri" w:eastAsia="Calibri" w:hAnsi="Calibri" w:cs="Times New Roman"/>
                <w:b/>
                <w:sz w:val="16"/>
                <w:szCs w:val="16"/>
              </w:rPr>
            </w:pPr>
            <w:proofErr w:type="spellStart"/>
            <w:r w:rsidRPr="0088090C">
              <w:rPr>
                <w:rFonts w:ascii="Calibri" w:eastAsia="Calibri" w:hAnsi="Calibri" w:cs="Times New Roman"/>
                <w:b/>
                <w:sz w:val="16"/>
                <w:szCs w:val="16"/>
              </w:rPr>
              <w:t>Lhe</w:t>
            </w:r>
            <w:proofErr w:type="spellEnd"/>
          </w:p>
        </w:tc>
        <w:tc>
          <w:tcPr>
            <w:tcW w:w="482" w:type="dxa"/>
            <w:shd w:val="clear" w:color="auto" w:fill="auto"/>
            <w:tcMar>
              <w:left w:w="28" w:type="dxa"/>
              <w:right w:w="28" w:type="dxa"/>
            </w:tcMar>
            <w:vAlign w:val="center"/>
          </w:tcPr>
          <w:p w:rsidR="004B5C17" w:rsidRPr="0088090C" w:rsidRDefault="00D73EC8" w:rsidP="004B5C17">
            <w:pPr>
              <w:spacing w:line="192" w:lineRule="auto"/>
              <w:jc w:val="center"/>
              <w:rPr>
                <w:rFonts w:ascii="Calibri" w:eastAsia="Calibri" w:hAnsi="Calibri" w:cs="Times New Roman"/>
                <w:b/>
                <w:sz w:val="16"/>
                <w:szCs w:val="16"/>
              </w:rPr>
            </w:pPr>
            <w:proofErr w:type="spellStart"/>
            <w:r w:rsidRPr="0088090C">
              <w:rPr>
                <w:rFonts w:ascii="Calibri" w:eastAsia="Calibri" w:hAnsi="Calibri" w:cs="Times New Roman"/>
                <w:b/>
                <w:sz w:val="16"/>
                <w:szCs w:val="16"/>
              </w:rPr>
              <w:t>Msu</w:t>
            </w:r>
            <w:proofErr w:type="spellEnd"/>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88090C" w:rsidRDefault="004B5C17" w:rsidP="004B5C17">
            <w:pPr>
              <w:spacing w:line="192" w:lineRule="auto"/>
              <w:jc w:val="center"/>
              <w:rPr>
                <w:rFonts w:ascii="Calibri" w:eastAsia="Calibri" w:hAnsi="Calibri" w:cs="Times New Roman"/>
                <w:b/>
                <w:sz w:val="16"/>
                <w:szCs w:val="16"/>
              </w:rPr>
            </w:pPr>
          </w:p>
        </w:tc>
        <w:tc>
          <w:tcPr>
            <w:tcW w:w="488" w:type="dxa"/>
            <w:shd w:val="clear" w:color="auto" w:fill="auto"/>
            <w:vAlign w:val="center"/>
          </w:tcPr>
          <w:p w:rsidR="004B5C17" w:rsidRPr="0088090C" w:rsidRDefault="004B5C17" w:rsidP="004B5C17">
            <w:pPr>
              <w:spacing w:line="192" w:lineRule="auto"/>
              <w:jc w:val="center"/>
              <w:rPr>
                <w:b/>
                <w:sz w:val="16"/>
                <w:szCs w:val="16"/>
              </w:rPr>
            </w:pPr>
            <w:r w:rsidRPr="0088090C">
              <w:rPr>
                <w:b/>
                <w:sz w:val="16"/>
                <w:szCs w:val="16"/>
              </w:rPr>
              <w:t>3</w:t>
            </w:r>
          </w:p>
        </w:tc>
        <w:tc>
          <w:tcPr>
            <w:tcW w:w="1478" w:type="dxa"/>
            <w:shd w:val="clear" w:color="auto" w:fill="auto"/>
            <w:tcMar>
              <w:left w:w="28" w:type="dxa"/>
              <w:right w:w="28" w:type="dxa"/>
            </w:tcMar>
            <w:vAlign w:val="center"/>
          </w:tcPr>
          <w:p w:rsidR="004B5C17" w:rsidRPr="00114F54" w:rsidRDefault="004B5C17" w:rsidP="004B5C17">
            <w:pPr>
              <w:spacing w:line="192" w:lineRule="auto"/>
              <w:jc w:val="center"/>
              <w:rPr>
                <w:b/>
                <w:sz w:val="16"/>
                <w:szCs w:val="16"/>
              </w:rPr>
            </w:pPr>
            <w:r w:rsidRPr="0088090C">
              <w:rPr>
                <w:b/>
                <w:sz w:val="16"/>
                <w:szCs w:val="16"/>
              </w:rPr>
              <w:t>8</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SU7</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Nfu</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8</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SU8</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Rar</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SU9</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SU10</w:t>
            </w: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SU11</w:t>
            </w: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SU12</w:t>
            </w: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SU13</w:t>
            </w: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SU14</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D73EC8">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Rar</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SU15</w:t>
            </w: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SU16</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9 (</w:t>
            </w:r>
            <w:r w:rsidRPr="00AE5B94">
              <w:rPr>
                <w:i/>
                <w:sz w:val="16"/>
                <w:szCs w:val="16"/>
              </w:rPr>
              <w:t xml:space="preserve">P. </w:t>
            </w:r>
            <w:proofErr w:type="spellStart"/>
            <w:r w:rsidRPr="00AE5B94">
              <w:rPr>
                <w:i/>
                <w:sz w:val="16"/>
                <w:szCs w:val="16"/>
              </w:rPr>
              <w:t>carinii</w:t>
            </w:r>
            <w:proofErr w:type="spellEnd"/>
            <w:r>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SU17</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SU18</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SU19</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SU20</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3</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SU21</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Bbe</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SU22</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Bbo</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SU23</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D73EC8"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Bbo</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11</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SU24</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SU25</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SU26</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sidRPr="007301E5">
              <w:rPr>
                <w:rFonts w:ascii="Calibri" w:eastAsia="Calibri" w:hAnsi="Calibri" w:cs="Times New Roman"/>
                <w:sz w:val="16"/>
                <w:szCs w:val="16"/>
              </w:rPr>
              <w:t>H</w:t>
            </w:r>
            <w:r>
              <w:rPr>
                <w:rFonts w:ascii="Calibri" w:eastAsia="Calibri" w:hAnsi="Calibri" w:cs="Times New Roman"/>
                <w:sz w:val="16"/>
                <w:szCs w:val="16"/>
              </w:rPr>
              <w:t>S</w:t>
            </w:r>
            <w:r w:rsidRPr="007301E5">
              <w:rPr>
                <w:rFonts w:ascii="Calibri" w:eastAsia="Calibri" w:hAnsi="Calibri" w:cs="Times New Roman"/>
                <w:sz w:val="16"/>
                <w:szCs w:val="16"/>
              </w:rPr>
              <w:t>SU27</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SU28</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B9797D"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shd w:val="clear" w:color="auto" w:fill="auto"/>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SU29</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Bin</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2</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SU30</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Bsa</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Default="004B5C17" w:rsidP="004B5C17">
            <w:pPr>
              <w:spacing w:line="192" w:lineRule="auto"/>
              <w:jc w:val="center"/>
              <w:rPr>
                <w:sz w:val="16"/>
                <w:szCs w:val="16"/>
              </w:rPr>
            </w:pPr>
            <w:r>
              <w:rPr>
                <w:sz w:val="16"/>
                <w:szCs w:val="16"/>
              </w:rPr>
              <w:t>1</w:t>
            </w:r>
          </w:p>
        </w:tc>
        <w:tc>
          <w:tcPr>
            <w:tcW w:w="1478" w:type="dxa"/>
            <w:tcMar>
              <w:left w:w="28" w:type="dxa"/>
              <w:right w:w="28" w:type="dxa"/>
            </w:tcMar>
            <w:vAlign w:val="center"/>
          </w:tcPr>
          <w:p w:rsidR="004B5C17" w:rsidRPr="00583020" w:rsidRDefault="004B5C17" w:rsidP="004B5C17">
            <w:pPr>
              <w:spacing w:line="192" w:lineRule="auto"/>
              <w:jc w:val="center"/>
              <w:rPr>
                <w:sz w:val="16"/>
                <w:szCs w:val="16"/>
              </w:rPr>
            </w:pPr>
            <w:r>
              <w:rPr>
                <w:sz w:val="16"/>
                <w:szCs w:val="16"/>
              </w:rPr>
              <w:t>10</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SU31</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Rno</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B9797D" w:rsidP="004B5C17">
            <w:pPr>
              <w:jc w:val="center"/>
              <w:rPr>
                <w:sz w:val="16"/>
                <w:szCs w:val="16"/>
              </w:rPr>
            </w:pPr>
            <w:r>
              <w:rPr>
                <w:sz w:val="16"/>
                <w:szCs w:val="16"/>
              </w:rPr>
              <w:t>1</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114F54" w:rsidTr="0088090C">
        <w:trPr>
          <w:trHeight w:hRule="exact" w:val="316"/>
          <w:jc w:val="center"/>
        </w:trPr>
        <w:tc>
          <w:tcPr>
            <w:tcW w:w="590" w:type="dxa"/>
            <w:shd w:val="clear" w:color="auto" w:fill="auto"/>
            <w:tcMar>
              <w:left w:w="28" w:type="dxa"/>
              <w:right w:w="28" w:type="dxa"/>
            </w:tcMar>
            <w:vAlign w:val="center"/>
          </w:tcPr>
          <w:p w:rsidR="004B5C17" w:rsidRPr="00114F54" w:rsidRDefault="004B5C17" w:rsidP="004B5C17">
            <w:pPr>
              <w:spacing w:line="276" w:lineRule="auto"/>
              <w:rPr>
                <w:rFonts w:ascii="Calibri" w:eastAsia="Calibri" w:hAnsi="Calibri" w:cs="Times New Roman"/>
                <w:b/>
              </w:rPr>
            </w:pPr>
            <w:r w:rsidRPr="00114F54">
              <w:rPr>
                <w:rFonts w:ascii="Calibri" w:eastAsia="Calibri" w:hAnsi="Calibri" w:cs="Times New Roman"/>
                <w:b/>
                <w:sz w:val="16"/>
                <w:szCs w:val="16"/>
              </w:rPr>
              <w:t>HSSU32</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834509" w:rsidP="004B5C17">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Rni</w:t>
            </w:r>
            <w:proofErr w:type="spellEnd"/>
            <w:r w:rsidRPr="00114F54">
              <w:rPr>
                <w:rFonts w:ascii="Calibri" w:eastAsia="Calibri" w:hAnsi="Calibri" w:cs="Times New Roman"/>
                <w:b/>
                <w:sz w:val="16"/>
                <w:szCs w:val="16"/>
              </w:rPr>
              <w:t>, RR2</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8" w:type="dxa"/>
            <w:shd w:val="clear" w:color="auto" w:fill="auto"/>
            <w:vAlign w:val="center"/>
          </w:tcPr>
          <w:p w:rsidR="004B5C17" w:rsidRPr="00114F54" w:rsidRDefault="004B5C17" w:rsidP="004B5C17">
            <w:pPr>
              <w:jc w:val="center"/>
              <w:rPr>
                <w:b/>
                <w:sz w:val="16"/>
                <w:szCs w:val="16"/>
              </w:rPr>
            </w:pPr>
            <w:r w:rsidRPr="00114F54">
              <w:rPr>
                <w:b/>
                <w:sz w:val="16"/>
                <w:szCs w:val="16"/>
              </w:rPr>
              <w:t>2</w:t>
            </w:r>
          </w:p>
        </w:tc>
        <w:tc>
          <w:tcPr>
            <w:tcW w:w="1478" w:type="dxa"/>
            <w:shd w:val="clear" w:color="auto" w:fill="auto"/>
            <w:tcMar>
              <w:left w:w="28" w:type="dxa"/>
              <w:right w:w="28" w:type="dxa"/>
            </w:tcMar>
            <w:vAlign w:val="center"/>
          </w:tcPr>
          <w:p w:rsidR="004B5C17" w:rsidRPr="00114F54" w:rsidRDefault="004B5C17" w:rsidP="004B5C17">
            <w:pPr>
              <w:jc w:val="center"/>
              <w:rPr>
                <w:b/>
              </w:rPr>
            </w:pPr>
            <w:r w:rsidRPr="00114F54">
              <w:rPr>
                <w:b/>
                <w:sz w:val="16"/>
                <w:szCs w:val="16"/>
              </w:rPr>
              <w:t>12 (</w:t>
            </w:r>
            <w:r w:rsidRPr="00114F54">
              <w:rPr>
                <w:b/>
                <w:i/>
                <w:sz w:val="16"/>
                <w:szCs w:val="16"/>
              </w:rPr>
              <w:t xml:space="preserve">P. </w:t>
            </w:r>
            <w:proofErr w:type="spellStart"/>
            <w:r w:rsidRPr="00114F54">
              <w:rPr>
                <w:b/>
                <w:i/>
                <w:sz w:val="16"/>
                <w:szCs w:val="16"/>
              </w:rPr>
              <w:t>wakefieldiae</w:t>
            </w:r>
            <w:proofErr w:type="spellEnd"/>
            <w:r w:rsidRPr="00114F54">
              <w:rPr>
                <w:b/>
                <w:sz w:val="16"/>
                <w:szCs w:val="16"/>
              </w:rPr>
              <w:t>)</w:t>
            </w:r>
          </w:p>
        </w:tc>
      </w:tr>
      <w:tr w:rsidR="004B5C17" w:rsidRPr="00114F54" w:rsidTr="0088090C">
        <w:trPr>
          <w:trHeight w:hRule="exact" w:val="361"/>
          <w:jc w:val="center"/>
        </w:trPr>
        <w:tc>
          <w:tcPr>
            <w:tcW w:w="590" w:type="dxa"/>
            <w:shd w:val="clear" w:color="auto" w:fill="auto"/>
            <w:tcMar>
              <w:left w:w="28" w:type="dxa"/>
              <w:right w:w="28" w:type="dxa"/>
            </w:tcMar>
            <w:vAlign w:val="center"/>
          </w:tcPr>
          <w:p w:rsidR="004B5C17" w:rsidRPr="00114F54" w:rsidRDefault="004B5C17" w:rsidP="004B5C17">
            <w:pPr>
              <w:spacing w:line="276" w:lineRule="auto"/>
              <w:rPr>
                <w:rFonts w:ascii="Calibri" w:eastAsia="Calibri" w:hAnsi="Calibri" w:cs="Times New Roman"/>
                <w:b/>
              </w:rPr>
            </w:pPr>
            <w:r w:rsidRPr="00114F54">
              <w:rPr>
                <w:rFonts w:ascii="Calibri" w:eastAsia="Calibri" w:hAnsi="Calibri" w:cs="Times New Roman"/>
                <w:b/>
                <w:sz w:val="16"/>
                <w:szCs w:val="16"/>
              </w:rPr>
              <w:t>HSSU33</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834509" w:rsidP="004B5C17">
            <w:pPr>
              <w:spacing w:line="192" w:lineRule="auto"/>
              <w:jc w:val="center"/>
              <w:rPr>
                <w:rFonts w:ascii="Calibri" w:eastAsia="Calibri" w:hAnsi="Calibri" w:cs="Times New Roman"/>
                <w:b/>
                <w:sz w:val="16"/>
                <w:szCs w:val="16"/>
              </w:rPr>
            </w:pPr>
            <w:proofErr w:type="spellStart"/>
            <w:r w:rsidRPr="00114F54">
              <w:rPr>
                <w:rFonts w:ascii="Calibri" w:eastAsia="Calibri" w:hAnsi="Calibri" w:cs="Times New Roman"/>
                <w:b/>
                <w:sz w:val="16"/>
                <w:szCs w:val="16"/>
              </w:rPr>
              <w:t>Rno</w:t>
            </w:r>
            <w:proofErr w:type="spellEnd"/>
            <w:r w:rsidRPr="00114F54">
              <w:rPr>
                <w:rFonts w:ascii="Calibri" w:eastAsia="Calibri" w:hAnsi="Calibri" w:cs="Times New Roman"/>
                <w:b/>
                <w:sz w:val="16"/>
                <w:szCs w:val="16"/>
              </w:rPr>
              <w:t>, RR2</w:t>
            </w: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8" w:type="dxa"/>
            <w:shd w:val="clear" w:color="auto" w:fill="auto"/>
            <w:vAlign w:val="center"/>
          </w:tcPr>
          <w:p w:rsidR="004B5C17" w:rsidRPr="00114F54" w:rsidRDefault="004B5C17" w:rsidP="004B5C17">
            <w:pPr>
              <w:jc w:val="center"/>
              <w:rPr>
                <w:b/>
                <w:sz w:val="16"/>
                <w:szCs w:val="16"/>
              </w:rPr>
            </w:pPr>
            <w:r w:rsidRPr="00114F54">
              <w:rPr>
                <w:b/>
                <w:sz w:val="16"/>
                <w:szCs w:val="16"/>
              </w:rPr>
              <w:t>7</w:t>
            </w:r>
          </w:p>
        </w:tc>
        <w:tc>
          <w:tcPr>
            <w:tcW w:w="1478" w:type="dxa"/>
            <w:shd w:val="clear" w:color="auto" w:fill="auto"/>
            <w:tcMar>
              <w:left w:w="28" w:type="dxa"/>
              <w:right w:w="28" w:type="dxa"/>
            </w:tcMar>
            <w:vAlign w:val="center"/>
          </w:tcPr>
          <w:p w:rsidR="004B5C17" w:rsidRPr="00114F54" w:rsidRDefault="004B5C17" w:rsidP="004B5C17">
            <w:pPr>
              <w:jc w:val="center"/>
              <w:rPr>
                <w:b/>
              </w:rPr>
            </w:pPr>
            <w:r w:rsidRPr="00114F54">
              <w:rPr>
                <w:b/>
                <w:sz w:val="16"/>
                <w:szCs w:val="16"/>
              </w:rPr>
              <w:t>12 (</w:t>
            </w:r>
            <w:r w:rsidRPr="00114F54">
              <w:rPr>
                <w:b/>
                <w:i/>
                <w:sz w:val="16"/>
                <w:szCs w:val="16"/>
              </w:rPr>
              <w:t xml:space="preserve">P. </w:t>
            </w:r>
            <w:proofErr w:type="spellStart"/>
            <w:r w:rsidRPr="00114F54">
              <w:rPr>
                <w:b/>
                <w:i/>
                <w:sz w:val="16"/>
                <w:szCs w:val="16"/>
              </w:rPr>
              <w:t>wakefieldiae</w:t>
            </w:r>
            <w:proofErr w:type="spellEnd"/>
            <w:r w:rsidRPr="00114F54">
              <w:rPr>
                <w:b/>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SU34</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SU35</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Rni</w:t>
            </w:r>
            <w:proofErr w:type="spellEnd"/>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1</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SU36</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SU37</w:t>
            </w: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SU38</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Rex</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lastRenderedPageBreak/>
              <w:t>HS</w:t>
            </w:r>
            <w:r w:rsidRPr="007301E5">
              <w:rPr>
                <w:rFonts w:ascii="Calibri" w:eastAsia="Calibri" w:hAnsi="Calibri" w:cs="Times New Roman"/>
                <w:sz w:val="16"/>
                <w:szCs w:val="16"/>
              </w:rPr>
              <w:t>SU39</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5</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SU40</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proofErr w:type="spellStart"/>
            <w:r>
              <w:rPr>
                <w:rFonts w:ascii="Calibri" w:eastAsia="Calibri" w:hAnsi="Calibri" w:cs="Times New Roman"/>
                <w:sz w:val="16"/>
                <w:szCs w:val="16"/>
              </w:rPr>
              <w:t>Rsa</w:t>
            </w:r>
            <w:proofErr w:type="spellEnd"/>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1</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SU41</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RR2</w:t>
            </w: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7301E5" w:rsidTr="00114F54">
        <w:trPr>
          <w:trHeight w:hRule="exact" w:val="216"/>
          <w:jc w:val="center"/>
        </w:trPr>
        <w:tc>
          <w:tcPr>
            <w:tcW w:w="590" w:type="dxa"/>
            <w:tcMar>
              <w:left w:w="28" w:type="dxa"/>
              <w:right w:w="28" w:type="dxa"/>
            </w:tcMar>
            <w:vAlign w:val="center"/>
          </w:tcPr>
          <w:p w:rsidR="004B5C17" w:rsidRPr="007301E5" w:rsidRDefault="004B5C17" w:rsidP="004B5C17">
            <w:pPr>
              <w:spacing w:line="276" w:lineRule="auto"/>
              <w:rPr>
                <w:rFonts w:ascii="Calibri" w:eastAsia="Calibri" w:hAnsi="Calibri" w:cs="Times New Roman"/>
              </w:rPr>
            </w:pPr>
            <w:r>
              <w:rPr>
                <w:rFonts w:ascii="Calibri" w:eastAsia="Calibri" w:hAnsi="Calibri" w:cs="Times New Roman"/>
                <w:sz w:val="16"/>
                <w:szCs w:val="16"/>
              </w:rPr>
              <w:t>HS</w:t>
            </w:r>
            <w:r w:rsidRPr="007301E5">
              <w:rPr>
                <w:rFonts w:ascii="Calibri" w:eastAsia="Calibri" w:hAnsi="Calibri" w:cs="Times New Roman"/>
                <w:sz w:val="16"/>
                <w:szCs w:val="16"/>
              </w:rPr>
              <w:t>SU42</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tcMar>
              <w:left w:w="28" w:type="dxa"/>
              <w:right w:w="28" w:type="dxa"/>
            </w:tcMar>
            <w:vAlign w:val="center"/>
          </w:tcPr>
          <w:p w:rsidR="004B5C17" w:rsidRPr="007301E5" w:rsidRDefault="00834509" w:rsidP="004B5C17">
            <w:pPr>
              <w:spacing w:line="192" w:lineRule="auto"/>
              <w:jc w:val="center"/>
              <w:rPr>
                <w:rFonts w:ascii="Calibri" w:eastAsia="Calibri" w:hAnsi="Calibri" w:cs="Times New Roman"/>
                <w:sz w:val="16"/>
                <w:szCs w:val="16"/>
              </w:rPr>
            </w:pPr>
            <w:r>
              <w:rPr>
                <w:rFonts w:ascii="Calibri" w:eastAsia="Calibri" w:hAnsi="Calibri" w:cs="Times New Roman"/>
                <w:sz w:val="16"/>
                <w:szCs w:val="16"/>
              </w:rPr>
              <w:t>RR3</w:t>
            </w: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1"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2" w:type="dxa"/>
            <w:tcMar>
              <w:left w:w="28" w:type="dxa"/>
              <w:right w:w="28" w:type="dxa"/>
            </w:tcMar>
            <w:vAlign w:val="center"/>
          </w:tcPr>
          <w:p w:rsidR="004B5C17" w:rsidRPr="007301E5" w:rsidRDefault="004B5C17" w:rsidP="004B5C17">
            <w:pPr>
              <w:spacing w:line="192" w:lineRule="auto"/>
              <w:jc w:val="center"/>
              <w:rPr>
                <w:rFonts w:ascii="Calibri" w:eastAsia="Calibri" w:hAnsi="Calibri" w:cs="Times New Roman"/>
                <w:sz w:val="16"/>
                <w:szCs w:val="16"/>
              </w:rPr>
            </w:pPr>
          </w:p>
        </w:tc>
        <w:tc>
          <w:tcPr>
            <w:tcW w:w="488" w:type="dxa"/>
            <w:vAlign w:val="center"/>
          </w:tcPr>
          <w:p w:rsidR="004B5C17" w:rsidRPr="00052DBE" w:rsidRDefault="004B5C17" w:rsidP="004B5C17">
            <w:pPr>
              <w:jc w:val="center"/>
              <w:rPr>
                <w:sz w:val="16"/>
                <w:szCs w:val="16"/>
              </w:rPr>
            </w:pPr>
            <w:r>
              <w:rPr>
                <w:sz w:val="16"/>
                <w:szCs w:val="16"/>
              </w:rPr>
              <w:t>2</w:t>
            </w:r>
          </w:p>
        </w:tc>
        <w:tc>
          <w:tcPr>
            <w:tcW w:w="1478" w:type="dxa"/>
            <w:tcMar>
              <w:left w:w="28" w:type="dxa"/>
              <w:right w:w="28" w:type="dxa"/>
            </w:tcMar>
            <w:vAlign w:val="center"/>
          </w:tcPr>
          <w:p w:rsidR="004B5C17" w:rsidRDefault="004B5C17" w:rsidP="004B5C17">
            <w:pPr>
              <w:jc w:val="center"/>
            </w:pPr>
            <w:r w:rsidRPr="00052DBE">
              <w:rPr>
                <w:sz w:val="16"/>
                <w:szCs w:val="16"/>
              </w:rPr>
              <w:t>1</w:t>
            </w:r>
            <w:r>
              <w:rPr>
                <w:sz w:val="16"/>
                <w:szCs w:val="16"/>
              </w:rPr>
              <w:t>2</w:t>
            </w:r>
            <w:r w:rsidRPr="00052DBE">
              <w:rPr>
                <w:sz w:val="16"/>
                <w:szCs w:val="16"/>
              </w:rPr>
              <w:t xml:space="preserve"> (</w:t>
            </w:r>
            <w:r w:rsidRPr="00052DBE">
              <w:rPr>
                <w:i/>
                <w:sz w:val="16"/>
                <w:szCs w:val="16"/>
              </w:rPr>
              <w:t xml:space="preserve">P. </w:t>
            </w:r>
            <w:proofErr w:type="spellStart"/>
            <w:r w:rsidRPr="00052DBE">
              <w:rPr>
                <w:i/>
                <w:sz w:val="16"/>
                <w:szCs w:val="16"/>
              </w:rPr>
              <w:t>wakefieldiae</w:t>
            </w:r>
            <w:proofErr w:type="spellEnd"/>
            <w:r w:rsidRPr="00052DBE">
              <w:rPr>
                <w:sz w:val="16"/>
                <w:szCs w:val="16"/>
              </w:rPr>
              <w:t>)</w:t>
            </w:r>
          </w:p>
        </w:tc>
      </w:tr>
      <w:tr w:rsidR="004B5C17" w:rsidRPr="00114F54" w:rsidTr="0088090C">
        <w:trPr>
          <w:trHeight w:hRule="exact" w:val="307"/>
          <w:jc w:val="center"/>
        </w:trPr>
        <w:tc>
          <w:tcPr>
            <w:tcW w:w="590" w:type="dxa"/>
            <w:shd w:val="clear" w:color="auto" w:fill="auto"/>
            <w:tcMar>
              <w:left w:w="28" w:type="dxa"/>
              <w:right w:w="28" w:type="dxa"/>
            </w:tcMar>
            <w:vAlign w:val="center"/>
          </w:tcPr>
          <w:p w:rsidR="004B5C17" w:rsidRPr="00114F54" w:rsidRDefault="004B5C17" w:rsidP="004B5C17">
            <w:pPr>
              <w:spacing w:line="276" w:lineRule="auto"/>
              <w:rPr>
                <w:rFonts w:ascii="Calibri" w:eastAsia="Calibri" w:hAnsi="Calibri" w:cs="Times New Roman"/>
                <w:b/>
              </w:rPr>
            </w:pPr>
            <w:r w:rsidRPr="00114F54">
              <w:rPr>
                <w:rFonts w:ascii="Calibri" w:eastAsia="Calibri" w:hAnsi="Calibri" w:cs="Times New Roman"/>
                <w:b/>
                <w:sz w:val="16"/>
                <w:szCs w:val="16"/>
              </w:rPr>
              <w:t>HSSU43</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167BC3" w:rsidP="004B5C17">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RR3</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1" w:type="dxa"/>
            <w:shd w:val="clear" w:color="auto" w:fill="auto"/>
            <w:tcMar>
              <w:left w:w="28" w:type="dxa"/>
              <w:right w:w="28" w:type="dxa"/>
            </w:tcMar>
            <w:vAlign w:val="center"/>
          </w:tcPr>
          <w:p w:rsidR="004B5C17" w:rsidRPr="00114F54" w:rsidRDefault="00167BC3" w:rsidP="004B5C17">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RR3, RR2</w:t>
            </w:r>
          </w:p>
        </w:tc>
        <w:tc>
          <w:tcPr>
            <w:tcW w:w="481"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2" w:type="dxa"/>
            <w:shd w:val="clear" w:color="auto" w:fill="auto"/>
            <w:tcMar>
              <w:left w:w="28" w:type="dxa"/>
              <w:right w:w="28" w:type="dxa"/>
            </w:tcMar>
            <w:vAlign w:val="center"/>
          </w:tcPr>
          <w:p w:rsidR="004B5C17" w:rsidRPr="00114F54" w:rsidRDefault="00167BC3" w:rsidP="004B5C17">
            <w:pPr>
              <w:spacing w:line="192" w:lineRule="auto"/>
              <w:jc w:val="center"/>
              <w:rPr>
                <w:rFonts w:ascii="Calibri" w:eastAsia="Calibri" w:hAnsi="Calibri" w:cs="Times New Roman"/>
                <w:b/>
                <w:sz w:val="16"/>
                <w:szCs w:val="16"/>
              </w:rPr>
            </w:pPr>
            <w:r w:rsidRPr="00114F54">
              <w:rPr>
                <w:rFonts w:ascii="Calibri" w:eastAsia="Calibri" w:hAnsi="Calibri" w:cs="Times New Roman"/>
                <w:b/>
                <w:sz w:val="16"/>
                <w:szCs w:val="16"/>
              </w:rPr>
              <w:t>RR2</w:t>
            </w:r>
          </w:p>
        </w:tc>
        <w:tc>
          <w:tcPr>
            <w:tcW w:w="482" w:type="dxa"/>
            <w:shd w:val="clear" w:color="auto" w:fill="auto"/>
            <w:tcMar>
              <w:left w:w="28" w:type="dxa"/>
              <w:right w:w="28" w:type="dxa"/>
            </w:tcMar>
            <w:vAlign w:val="center"/>
          </w:tcPr>
          <w:p w:rsidR="004B5C17" w:rsidRPr="00114F54" w:rsidRDefault="004B5C17" w:rsidP="004B5C17">
            <w:pPr>
              <w:spacing w:line="192" w:lineRule="auto"/>
              <w:jc w:val="center"/>
              <w:rPr>
                <w:rFonts w:ascii="Calibri" w:eastAsia="Calibri" w:hAnsi="Calibri" w:cs="Times New Roman"/>
                <w:b/>
                <w:sz w:val="16"/>
                <w:szCs w:val="16"/>
              </w:rPr>
            </w:pPr>
          </w:p>
        </w:tc>
        <w:tc>
          <w:tcPr>
            <w:tcW w:w="488" w:type="dxa"/>
            <w:shd w:val="clear" w:color="auto" w:fill="auto"/>
            <w:vAlign w:val="center"/>
          </w:tcPr>
          <w:p w:rsidR="004B5C17" w:rsidRPr="00114F54" w:rsidRDefault="004B5C17" w:rsidP="004B5C17">
            <w:pPr>
              <w:jc w:val="center"/>
              <w:rPr>
                <w:b/>
                <w:sz w:val="16"/>
                <w:szCs w:val="16"/>
              </w:rPr>
            </w:pPr>
            <w:r w:rsidRPr="00114F54">
              <w:rPr>
                <w:b/>
                <w:sz w:val="16"/>
                <w:szCs w:val="16"/>
              </w:rPr>
              <w:t>4</w:t>
            </w:r>
          </w:p>
        </w:tc>
        <w:tc>
          <w:tcPr>
            <w:tcW w:w="1478" w:type="dxa"/>
            <w:shd w:val="clear" w:color="auto" w:fill="auto"/>
            <w:tcMar>
              <w:left w:w="28" w:type="dxa"/>
              <w:right w:w="28" w:type="dxa"/>
            </w:tcMar>
            <w:vAlign w:val="center"/>
          </w:tcPr>
          <w:p w:rsidR="004B5C17" w:rsidRPr="00114F54" w:rsidRDefault="004B5C17" w:rsidP="004B5C17">
            <w:pPr>
              <w:jc w:val="center"/>
              <w:rPr>
                <w:b/>
              </w:rPr>
            </w:pPr>
            <w:r w:rsidRPr="00114F54">
              <w:rPr>
                <w:b/>
                <w:sz w:val="16"/>
                <w:szCs w:val="16"/>
              </w:rPr>
              <w:t>12 (</w:t>
            </w:r>
            <w:r w:rsidRPr="00114F54">
              <w:rPr>
                <w:b/>
                <w:i/>
                <w:sz w:val="16"/>
                <w:szCs w:val="16"/>
              </w:rPr>
              <w:t xml:space="preserve">P. </w:t>
            </w:r>
            <w:proofErr w:type="spellStart"/>
            <w:r w:rsidRPr="00114F54">
              <w:rPr>
                <w:b/>
                <w:i/>
                <w:sz w:val="16"/>
                <w:szCs w:val="16"/>
              </w:rPr>
              <w:t>wakefieldiae</w:t>
            </w:r>
            <w:proofErr w:type="spellEnd"/>
            <w:r w:rsidRPr="00114F54">
              <w:rPr>
                <w:b/>
                <w:sz w:val="16"/>
                <w:szCs w:val="16"/>
              </w:rPr>
              <w:t>)</w:t>
            </w:r>
          </w:p>
        </w:tc>
      </w:tr>
    </w:tbl>
    <w:p w:rsidR="00902F9F" w:rsidRDefault="00902F9F"/>
    <w:p w:rsidR="00FA6D75" w:rsidRDefault="00FA6D75"/>
    <w:sectPr w:rsidR="00FA6D75" w:rsidSect="00A6171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54D"/>
    <w:multiLevelType w:val="hybridMultilevel"/>
    <w:tmpl w:val="06DA3332"/>
    <w:lvl w:ilvl="0" w:tplc="172A24F2">
      <w:start w:val="1"/>
      <w:numFmt w:val="lowerRoman"/>
      <w:lvlText w:val="(%1)"/>
      <w:lvlJc w:val="left"/>
      <w:pPr>
        <w:tabs>
          <w:tab w:val="num" w:pos="643"/>
        </w:tabs>
        <w:ind w:left="643" w:hanging="360"/>
      </w:pPr>
      <w:rPr>
        <w:rFonts w:hint="default"/>
        <w:b w:val="0"/>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2F7EC6"/>
    <w:multiLevelType w:val="hybridMultilevel"/>
    <w:tmpl w:val="6568B5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6E9216C"/>
    <w:multiLevelType w:val="hybridMultilevel"/>
    <w:tmpl w:val="33721A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1083750"/>
    <w:multiLevelType w:val="hybridMultilevel"/>
    <w:tmpl w:val="CD8E70A4"/>
    <w:lvl w:ilvl="0" w:tplc="37A07118">
      <w:start w:val="1"/>
      <w:numFmt w:val="bullet"/>
      <w:pStyle w:val="ListBullet2"/>
      <w:lvlText w:val="–"/>
      <w:lvlJc w:val="left"/>
      <w:pPr>
        <w:tabs>
          <w:tab w:val="num" w:pos="643"/>
        </w:tabs>
        <w:ind w:left="643" w:hanging="360"/>
      </w:pPr>
      <w:rPr>
        <w:rFonts w:ascii="Times New Roman" w:hAnsi="Times New Roman" w:cs="Times New Roman" w:hint="default"/>
        <w:b/>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E5"/>
    <w:rsid w:val="000D09F5"/>
    <w:rsid w:val="00114F54"/>
    <w:rsid w:val="0012406E"/>
    <w:rsid w:val="00151B8D"/>
    <w:rsid w:val="00167BC3"/>
    <w:rsid w:val="00213AC6"/>
    <w:rsid w:val="00221933"/>
    <w:rsid w:val="002225EA"/>
    <w:rsid w:val="00311B0B"/>
    <w:rsid w:val="003314A6"/>
    <w:rsid w:val="004A6E40"/>
    <w:rsid w:val="004B5C17"/>
    <w:rsid w:val="004D7503"/>
    <w:rsid w:val="005D5861"/>
    <w:rsid w:val="00624BEA"/>
    <w:rsid w:val="006C453D"/>
    <w:rsid w:val="006F196C"/>
    <w:rsid w:val="007301E5"/>
    <w:rsid w:val="007F68C8"/>
    <w:rsid w:val="00834509"/>
    <w:rsid w:val="00846F9A"/>
    <w:rsid w:val="0088090C"/>
    <w:rsid w:val="00902F9F"/>
    <w:rsid w:val="0090613F"/>
    <w:rsid w:val="0092545F"/>
    <w:rsid w:val="009825FD"/>
    <w:rsid w:val="00982892"/>
    <w:rsid w:val="009E4581"/>
    <w:rsid w:val="00A6171D"/>
    <w:rsid w:val="00B25A48"/>
    <w:rsid w:val="00B33926"/>
    <w:rsid w:val="00B9797D"/>
    <w:rsid w:val="00C24DE7"/>
    <w:rsid w:val="00CC3F3C"/>
    <w:rsid w:val="00D508E4"/>
    <w:rsid w:val="00D51329"/>
    <w:rsid w:val="00D73EC8"/>
    <w:rsid w:val="00D90CBD"/>
    <w:rsid w:val="00D90F92"/>
    <w:rsid w:val="00E40676"/>
    <w:rsid w:val="00E73EA3"/>
    <w:rsid w:val="00F86612"/>
    <w:rsid w:val="00FA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80D7-5F0A-4D3E-9EA4-E5DB338B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01E5"/>
    <w:pPr>
      <w:keepNext/>
      <w:pBdr>
        <w:bottom w:val="single" w:sz="8" w:space="0" w:color="000000"/>
      </w:pBdr>
      <w:spacing w:before="240" w:after="240" w:line="360" w:lineRule="auto"/>
      <w:outlineLvl w:val="1"/>
    </w:pPr>
    <w:rPr>
      <w:rFonts w:ascii="Arial" w:eastAsia="Times New Roman" w:hAnsi="Arial" w:cs="Arial"/>
      <w:b/>
      <w:bCs/>
      <w:i/>
      <w:i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1E5"/>
    <w:rPr>
      <w:rFonts w:ascii="Arial" w:eastAsia="Times New Roman" w:hAnsi="Arial" w:cs="Arial"/>
      <w:b/>
      <w:bCs/>
      <w:i/>
      <w:iCs/>
      <w:sz w:val="28"/>
      <w:szCs w:val="28"/>
      <w:lang w:val="fr-FR" w:eastAsia="fr-FR"/>
    </w:rPr>
  </w:style>
  <w:style w:type="numbering" w:customStyle="1" w:styleId="NoList1">
    <w:name w:val="No List1"/>
    <w:next w:val="NoList"/>
    <w:uiPriority w:val="99"/>
    <w:semiHidden/>
    <w:unhideWhenUsed/>
    <w:rsid w:val="007301E5"/>
  </w:style>
  <w:style w:type="table" w:customStyle="1" w:styleId="TableGrid1">
    <w:name w:val="Table Grid1"/>
    <w:basedOn w:val="TableNormal"/>
    <w:next w:val="TableGrid"/>
    <w:uiPriority w:val="59"/>
    <w:rsid w:val="007301E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01E5"/>
    <w:pPr>
      <w:spacing w:after="200" w:line="276" w:lineRule="auto"/>
      <w:ind w:left="720"/>
      <w:contextualSpacing/>
    </w:pPr>
    <w:rPr>
      <w:lang w:val="fr-BE"/>
    </w:rPr>
  </w:style>
  <w:style w:type="character" w:customStyle="1" w:styleId="Hyperlink1">
    <w:name w:val="Hyperlink1"/>
    <w:basedOn w:val="DefaultParagraphFont"/>
    <w:uiPriority w:val="99"/>
    <w:unhideWhenUsed/>
    <w:rsid w:val="007301E5"/>
    <w:rPr>
      <w:color w:val="0000FF"/>
      <w:u w:val="single"/>
    </w:rPr>
  </w:style>
  <w:style w:type="character" w:styleId="CommentReference">
    <w:name w:val="annotation reference"/>
    <w:basedOn w:val="DefaultParagraphFont"/>
    <w:uiPriority w:val="99"/>
    <w:semiHidden/>
    <w:unhideWhenUsed/>
    <w:rsid w:val="007301E5"/>
    <w:rPr>
      <w:sz w:val="16"/>
      <w:szCs w:val="16"/>
    </w:rPr>
  </w:style>
  <w:style w:type="paragraph" w:customStyle="1" w:styleId="CommentText1">
    <w:name w:val="Comment Text1"/>
    <w:basedOn w:val="Normal"/>
    <w:next w:val="CommentText"/>
    <w:link w:val="CommentTextChar"/>
    <w:uiPriority w:val="99"/>
    <w:semiHidden/>
    <w:unhideWhenUsed/>
    <w:rsid w:val="007301E5"/>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7301E5"/>
    <w:rPr>
      <w:sz w:val="20"/>
      <w:szCs w:val="20"/>
    </w:rPr>
  </w:style>
  <w:style w:type="paragraph" w:customStyle="1" w:styleId="CommentSubject1">
    <w:name w:val="Comment Subject1"/>
    <w:basedOn w:val="CommentText"/>
    <w:next w:val="CommentText"/>
    <w:uiPriority w:val="99"/>
    <w:semiHidden/>
    <w:unhideWhenUsed/>
    <w:rsid w:val="007301E5"/>
    <w:pPr>
      <w:spacing w:after="200"/>
    </w:pPr>
    <w:rPr>
      <w:b/>
      <w:bCs/>
      <w:lang w:val="fr-BE"/>
    </w:rPr>
  </w:style>
  <w:style w:type="character" w:customStyle="1" w:styleId="CommentSubjectChar">
    <w:name w:val="Comment Subject Char"/>
    <w:basedOn w:val="CommentTextChar"/>
    <w:link w:val="CommentSubject"/>
    <w:uiPriority w:val="99"/>
    <w:semiHidden/>
    <w:rsid w:val="007301E5"/>
    <w:rPr>
      <w:b/>
      <w:bCs/>
      <w:sz w:val="20"/>
      <w:szCs w:val="20"/>
    </w:rPr>
  </w:style>
  <w:style w:type="paragraph" w:customStyle="1" w:styleId="BalloonText1">
    <w:name w:val="Balloon Text1"/>
    <w:basedOn w:val="Normal"/>
    <w:next w:val="BalloonText"/>
    <w:link w:val="BalloonTextChar"/>
    <w:uiPriority w:val="99"/>
    <w:semiHidden/>
    <w:unhideWhenUsed/>
    <w:rsid w:val="0073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7301E5"/>
    <w:rPr>
      <w:rFonts w:ascii="Tahoma" w:hAnsi="Tahoma" w:cs="Tahoma"/>
      <w:sz w:val="16"/>
      <w:szCs w:val="16"/>
    </w:rPr>
  </w:style>
  <w:style w:type="paragraph" w:customStyle="1" w:styleId="HTMLPreformatted1">
    <w:name w:val="HTML Preformatted1"/>
    <w:basedOn w:val="Normal"/>
    <w:next w:val="HTMLPreformatted"/>
    <w:link w:val="HTMLPreformattedChar"/>
    <w:uiPriority w:val="99"/>
    <w:semiHidden/>
    <w:unhideWhenUsed/>
    <w:rsid w:val="007301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1"/>
    <w:uiPriority w:val="99"/>
    <w:semiHidden/>
    <w:rsid w:val="007301E5"/>
    <w:rPr>
      <w:rFonts w:ascii="Consolas" w:hAnsi="Consolas"/>
      <w:sz w:val="20"/>
      <w:szCs w:val="20"/>
    </w:rPr>
  </w:style>
  <w:style w:type="paragraph" w:styleId="ListBullet2">
    <w:name w:val="List Bullet 2"/>
    <w:basedOn w:val="Normal"/>
    <w:rsid w:val="007301E5"/>
    <w:pPr>
      <w:numPr>
        <w:numId w:val="3"/>
      </w:numPr>
      <w:spacing w:after="0" w:line="360" w:lineRule="auto"/>
    </w:pPr>
    <w:rPr>
      <w:rFonts w:ascii="Arial" w:eastAsia="Times New Roman" w:hAnsi="Arial" w:cs="Times New Roman"/>
      <w:szCs w:val="24"/>
      <w:lang w:val="fr-FR" w:eastAsia="fr-FR"/>
    </w:rPr>
  </w:style>
  <w:style w:type="character" w:customStyle="1" w:styleId="current-selection">
    <w:name w:val="current-selection"/>
    <w:basedOn w:val="DefaultParagraphFont"/>
    <w:rsid w:val="007301E5"/>
  </w:style>
  <w:style w:type="character" w:customStyle="1" w:styleId="a">
    <w:name w:val="_"/>
    <w:basedOn w:val="DefaultParagraphFont"/>
    <w:rsid w:val="007301E5"/>
  </w:style>
  <w:style w:type="character" w:customStyle="1" w:styleId="InternetLink">
    <w:name w:val="Internet Link"/>
    <w:basedOn w:val="DefaultParagraphFont"/>
    <w:uiPriority w:val="99"/>
    <w:unhideWhenUsed/>
    <w:rsid w:val="007301E5"/>
    <w:rPr>
      <w:color w:val="0000FF"/>
      <w:u w:val="single"/>
    </w:rPr>
  </w:style>
  <w:style w:type="paragraph" w:styleId="NormalWeb">
    <w:name w:val="Normal (Web)"/>
    <w:basedOn w:val="Normal"/>
    <w:uiPriority w:val="99"/>
    <w:semiHidden/>
    <w:unhideWhenUsed/>
    <w:rsid w:val="007301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3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1E5"/>
    <w:pPr>
      <w:ind w:left="720"/>
      <w:contextualSpacing/>
    </w:pPr>
  </w:style>
  <w:style w:type="character" w:styleId="Hyperlink">
    <w:name w:val="Hyperlink"/>
    <w:basedOn w:val="DefaultParagraphFont"/>
    <w:uiPriority w:val="99"/>
    <w:semiHidden/>
    <w:unhideWhenUsed/>
    <w:rsid w:val="007301E5"/>
    <w:rPr>
      <w:color w:val="0563C1" w:themeColor="hyperlink"/>
      <w:u w:val="single"/>
    </w:rPr>
  </w:style>
  <w:style w:type="paragraph" w:styleId="CommentText">
    <w:name w:val="annotation text"/>
    <w:basedOn w:val="Normal"/>
    <w:link w:val="CommentTextChar1"/>
    <w:uiPriority w:val="99"/>
    <w:semiHidden/>
    <w:unhideWhenUsed/>
    <w:rsid w:val="007301E5"/>
    <w:pPr>
      <w:spacing w:line="240" w:lineRule="auto"/>
    </w:pPr>
    <w:rPr>
      <w:sz w:val="20"/>
      <w:szCs w:val="20"/>
    </w:rPr>
  </w:style>
  <w:style w:type="character" w:customStyle="1" w:styleId="CommentTextChar1">
    <w:name w:val="Comment Text Char1"/>
    <w:basedOn w:val="DefaultParagraphFont"/>
    <w:link w:val="CommentText"/>
    <w:uiPriority w:val="99"/>
    <w:semiHidden/>
    <w:rsid w:val="007301E5"/>
    <w:rPr>
      <w:sz w:val="20"/>
      <w:szCs w:val="20"/>
    </w:rPr>
  </w:style>
  <w:style w:type="paragraph" w:styleId="CommentSubject">
    <w:name w:val="annotation subject"/>
    <w:basedOn w:val="CommentText"/>
    <w:next w:val="CommentText"/>
    <w:link w:val="CommentSubjectChar"/>
    <w:uiPriority w:val="99"/>
    <w:semiHidden/>
    <w:unhideWhenUsed/>
    <w:rsid w:val="007301E5"/>
    <w:rPr>
      <w:b/>
      <w:bCs/>
    </w:rPr>
  </w:style>
  <w:style w:type="character" w:customStyle="1" w:styleId="CommentSubjectChar1">
    <w:name w:val="Comment Subject Char1"/>
    <w:basedOn w:val="CommentTextChar1"/>
    <w:uiPriority w:val="99"/>
    <w:semiHidden/>
    <w:rsid w:val="007301E5"/>
    <w:rPr>
      <w:b/>
      <w:bCs/>
      <w:sz w:val="20"/>
      <w:szCs w:val="20"/>
    </w:rPr>
  </w:style>
  <w:style w:type="paragraph" w:styleId="BalloonText">
    <w:name w:val="Balloon Text"/>
    <w:basedOn w:val="Normal"/>
    <w:link w:val="BalloonTextChar1"/>
    <w:uiPriority w:val="99"/>
    <w:semiHidden/>
    <w:unhideWhenUsed/>
    <w:rsid w:val="007301E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301E5"/>
    <w:rPr>
      <w:rFonts w:ascii="Segoe UI" w:hAnsi="Segoe UI" w:cs="Segoe UI"/>
      <w:sz w:val="18"/>
      <w:szCs w:val="18"/>
    </w:rPr>
  </w:style>
  <w:style w:type="paragraph" w:styleId="HTMLPreformatted">
    <w:name w:val="HTML Preformatted"/>
    <w:basedOn w:val="Normal"/>
    <w:link w:val="HTMLPreformattedChar1"/>
    <w:uiPriority w:val="99"/>
    <w:semiHidden/>
    <w:unhideWhenUsed/>
    <w:rsid w:val="007301E5"/>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7301E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6097">
      <w:bodyDiv w:val="1"/>
      <w:marLeft w:val="0"/>
      <w:marRight w:val="0"/>
      <w:marTop w:val="0"/>
      <w:marBottom w:val="0"/>
      <w:divBdr>
        <w:top w:val="none" w:sz="0" w:space="0" w:color="auto"/>
        <w:left w:val="none" w:sz="0" w:space="0" w:color="auto"/>
        <w:bottom w:val="none" w:sz="0" w:space="0" w:color="auto"/>
        <w:right w:val="none" w:sz="0" w:space="0" w:color="auto"/>
      </w:divBdr>
    </w:div>
    <w:div w:id="682585262">
      <w:bodyDiv w:val="1"/>
      <w:marLeft w:val="0"/>
      <w:marRight w:val="0"/>
      <w:marTop w:val="0"/>
      <w:marBottom w:val="0"/>
      <w:divBdr>
        <w:top w:val="none" w:sz="0" w:space="0" w:color="auto"/>
        <w:left w:val="none" w:sz="0" w:space="0" w:color="auto"/>
        <w:bottom w:val="none" w:sz="0" w:space="0" w:color="auto"/>
        <w:right w:val="none" w:sz="0" w:space="0" w:color="auto"/>
      </w:divBdr>
    </w:div>
    <w:div w:id="8493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5FD9-6587-4FF8-8342-FFDA82BE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11</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Latinne</dc:creator>
  <cp:keywords/>
  <dc:description/>
  <cp:lastModifiedBy>Alice Latinne</cp:lastModifiedBy>
  <cp:revision>13</cp:revision>
  <dcterms:created xsi:type="dcterms:W3CDTF">2016-09-23T15:57:00Z</dcterms:created>
  <dcterms:modified xsi:type="dcterms:W3CDTF">2016-10-19T16:05:00Z</dcterms:modified>
</cp:coreProperties>
</file>