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2C" w:rsidRPr="006B2161" w:rsidRDefault="006B2161" w:rsidP="004B4F2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6B2161">
        <w:rPr>
          <w:rFonts w:ascii="Arial" w:hAnsi="Arial" w:cs="Arial"/>
          <w:lang w:val="en-US"/>
        </w:rPr>
        <w:t>Table S1. Histopathology findings in the mouse lines studied</w:t>
      </w:r>
    </w:p>
    <w:p w:rsidR="004B4F2C" w:rsidRPr="006B2161" w:rsidRDefault="004B4F2C" w:rsidP="004B4F2C">
      <w:pPr>
        <w:spacing w:after="0" w:line="360" w:lineRule="auto"/>
        <w:jc w:val="both"/>
        <w:rPr>
          <w:rFonts w:ascii="Arial" w:hAnsi="Arial" w:cs="Arial"/>
          <w:lang w:val="en-US"/>
        </w:rPr>
      </w:pPr>
    </w:p>
    <w:tbl>
      <w:tblPr>
        <w:tblW w:w="129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630"/>
        <w:gridCol w:w="6154"/>
        <w:gridCol w:w="1435"/>
        <w:gridCol w:w="1252"/>
        <w:gridCol w:w="1092"/>
      </w:tblGrid>
      <w:tr w:rsidR="004B4F2C" w:rsidRPr="008D797C" w:rsidTr="007C4BAB">
        <w:trPr>
          <w:trHeight w:val="300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AB" w:rsidRDefault="004B4F2C" w:rsidP="0015074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8D797C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Colony/Line </w:t>
            </w:r>
          </w:p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8D797C">
              <w:rPr>
                <w:rFonts w:eastAsia="Times New Roman"/>
                <w:b/>
                <w:bCs/>
                <w:color w:val="000000"/>
                <w:lang w:eastAsia="es-CO"/>
              </w:rPr>
              <w:t>mouse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8D797C">
              <w:rPr>
                <w:rFonts w:eastAsia="Times New Roman"/>
                <w:b/>
                <w:bCs/>
                <w:color w:val="000000"/>
                <w:lang w:eastAsia="es-CO"/>
              </w:rPr>
              <w:t>Tissue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8D797C">
              <w:rPr>
                <w:rFonts w:eastAsia="Times New Roman"/>
                <w:b/>
                <w:bCs/>
                <w:color w:val="000000"/>
                <w:lang w:eastAsia="es-CO"/>
              </w:rPr>
              <w:t>Inflammatory process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8D797C">
              <w:rPr>
                <w:rFonts w:eastAsia="Times New Roman"/>
                <w:b/>
                <w:bCs/>
                <w:color w:val="000000"/>
                <w:lang w:eastAsia="es-CO"/>
              </w:rPr>
              <w:t>Cell infiltrate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BAB" w:rsidRDefault="004B4F2C" w:rsidP="0015074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8D797C">
              <w:rPr>
                <w:rFonts w:eastAsia="Times New Roman"/>
                <w:b/>
                <w:bCs/>
                <w:color w:val="000000"/>
                <w:lang w:eastAsia="es-CO"/>
              </w:rPr>
              <w:t xml:space="preserve">Presence of </w:t>
            </w:r>
          </w:p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b/>
                <w:bCs/>
                <w:color w:val="000000"/>
                <w:lang w:eastAsia="es-CO"/>
              </w:rPr>
              <w:t>amastigotes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8D797C">
              <w:rPr>
                <w:rFonts w:eastAsia="Times New Roman"/>
                <w:b/>
                <w:bCs/>
                <w:color w:val="000000"/>
                <w:lang w:eastAsia="es-CO"/>
              </w:rPr>
              <w:t>Fre</w:t>
            </w:r>
            <w:bookmarkStart w:id="0" w:name="_GoBack"/>
            <w:bookmarkEnd w:id="0"/>
            <w:r w:rsidRPr="008D797C">
              <w:rPr>
                <w:rFonts w:eastAsia="Times New Roman"/>
                <w:b/>
                <w:bCs/>
                <w:color w:val="000000"/>
                <w:lang w:eastAsia="es-CO"/>
              </w:rPr>
              <w:t>quency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Heart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Mild acute myocarditis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Heart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Severe acute myocarditis</w:t>
            </w:r>
          </w:p>
        </w:tc>
        <w:tc>
          <w:tcPr>
            <w:tcW w:w="1435" w:type="dxa"/>
            <w:shd w:val="clear" w:color="000000" w:fill="FFFFFF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6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Heart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No autopsy material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2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Heart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Organ unchanged histological without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necroinflammatory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process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7C4BAB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8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Liver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 Sinusoidal congestion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4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Liver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Reactive  lymphoid hyperplasia of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Kupffer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cells 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Liver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 Lymphoid  hyperplasia  reactive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4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Liver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Perivenular and perizonal necrosis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Liver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No autopsy material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Liver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Organ unchanged histological without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necroinflammatory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process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25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Skeletal muscle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Moderate acute myositis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5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Skeletal muscle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Severe acute myositis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Occasional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5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Skeletal muscle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Severe acute myositis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9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Skeletal muscle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No autopsy material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2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Skeletal muscle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Organ unchanged histological without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necroinflammatory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process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Spleen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 Lymphoid  hyperplasia splenic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3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Spleen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 Lymphoid  hyperplasia  reactive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5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Spleen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No autopsy material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lastRenderedPageBreak/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Spleen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Organ unchanged histological without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necroinflammatory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process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27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Small intestine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 Lymphoid  hyperplasia  reactive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3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Small intestine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No autopsy material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NIH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Small intestine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Organ unchanged histological without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necroinflammatory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process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32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6C17A2" w:rsidP="006C17A2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>
              <w:rPr>
                <w:rFonts w:eastAsia="Times New Roman"/>
                <w:b/>
                <w:color w:val="000000"/>
                <w:lang w:eastAsia="es-CO"/>
              </w:rPr>
              <w:t>ICR-</w:t>
            </w:r>
            <w:r w:rsidR="004B4F2C" w:rsidRPr="00FD0AC3">
              <w:rPr>
                <w:rFonts w:eastAsia="Times New Roman"/>
                <w:b/>
                <w:color w:val="000000"/>
                <w:lang w:eastAsia="es-CO"/>
              </w:rPr>
              <w:t xml:space="preserve">CD1 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Heart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Light acute myocarditis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Heart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Mild acute myocarditis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6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Heart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Moderate acute myocarditis 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Abundant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5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Heart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No autopsy material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Heart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Organ unchanged histological without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necroinflammatory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process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5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Skeletal</w:t>
            </w:r>
            <w:proofErr w:type="spellEnd"/>
            <w:r w:rsidRPr="008D797C">
              <w:rPr>
                <w:rFonts w:eastAsia="Times New Roman"/>
                <w:color w:val="000000"/>
                <w:lang w:eastAsia="es-CO"/>
              </w:rPr>
              <w:t xml:space="preserve"> </w:t>
            </w: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muscle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Mild acute myositis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4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Skeletal</w:t>
            </w:r>
            <w:proofErr w:type="spellEnd"/>
            <w:r w:rsidRPr="008D797C">
              <w:rPr>
                <w:rFonts w:eastAsia="Times New Roman"/>
                <w:color w:val="000000"/>
                <w:lang w:eastAsia="es-CO"/>
              </w:rPr>
              <w:t xml:space="preserve"> </w:t>
            </w: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muscle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Moderate acute myositis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4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Skeletal</w:t>
            </w:r>
            <w:proofErr w:type="spellEnd"/>
            <w:r w:rsidRPr="008D797C">
              <w:rPr>
                <w:rFonts w:eastAsia="Times New Roman"/>
                <w:color w:val="000000"/>
                <w:lang w:eastAsia="es-CO"/>
              </w:rPr>
              <w:t xml:space="preserve"> </w:t>
            </w: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muscle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Severe acute myositis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Occasional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7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Skeletal</w:t>
            </w:r>
            <w:proofErr w:type="spellEnd"/>
            <w:r w:rsidRPr="008D797C">
              <w:rPr>
                <w:rFonts w:eastAsia="Times New Roman"/>
                <w:color w:val="000000"/>
                <w:lang w:eastAsia="es-CO"/>
              </w:rPr>
              <w:t xml:space="preserve"> </w:t>
            </w: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muscle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Severe acute myositis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2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Skeletal</w:t>
            </w:r>
            <w:proofErr w:type="spellEnd"/>
            <w:r w:rsidRPr="008D797C">
              <w:rPr>
                <w:rFonts w:eastAsia="Times New Roman"/>
                <w:color w:val="000000"/>
                <w:lang w:eastAsia="es-CO"/>
              </w:rPr>
              <w:t xml:space="preserve"> </w:t>
            </w: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muscle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No autopsy material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Skeletal</w:t>
            </w:r>
            <w:proofErr w:type="spellEnd"/>
            <w:r w:rsidRPr="008D797C">
              <w:rPr>
                <w:rFonts w:eastAsia="Times New Roman"/>
                <w:color w:val="000000"/>
                <w:lang w:eastAsia="es-CO"/>
              </w:rPr>
              <w:t xml:space="preserve"> </w:t>
            </w: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muscle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Organ unchanged histological without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necroinflammatory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process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3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Liver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 Sinusoidal congestion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Liver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Reactive  lymphoid hyperplasia of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Kupffer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cells 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Liver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 Lymphoid  hyperplasia  reactive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lastRenderedPageBreak/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Liver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Hepatic infarction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Liver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Organ unchanged histological without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necroinflammatory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process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32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Spleen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 Lymphoid  hyperplasia  reactive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6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Spleen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Organ unchanged histological without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necroinflammatory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process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30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Small </w:t>
            </w: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intestine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 Lymphoid  hyperplasia  reactive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4</w:t>
            </w:r>
          </w:p>
        </w:tc>
      </w:tr>
      <w:tr w:rsidR="006C17A2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hideMark/>
          </w:tcPr>
          <w:p w:rsidR="006C17A2" w:rsidRDefault="006C17A2">
            <w:r w:rsidRPr="005703D9">
              <w:rPr>
                <w:rFonts w:eastAsia="Times New Roman"/>
                <w:b/>
                <w:color w:val="000000"/>
                <w:lang w:eastAsia="es-CO"/>
              </w:rPr>
              <w:t>ICR-CD1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Small </w:t>
            </w:r>
            <w:proofErr w:type="spellStart"/>
            <w:r w:rsidRPr="008D797C">
              <w:rPr>
                <w:rFonts w:eastAsia="Times New Roman"/>
                <w:color w:val="000000"/>
                <w:lang w:eastAsia="es-CO"/>
              </w:rPr>
              <w:t>intestine</w:t>
            </w:r>
            <w:proofErr w:type="spellEnd"/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Organ unchanged histological without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necroinflammatory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process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6C17A2" w:rsidRPr="00B41064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6C17A2" w:rsidRPr="008D797C" w:rsidRDefault="006C17A2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32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Heart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Mild acute myocarditis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3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Heart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Moderate acute myocarditis 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Abundant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Heart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Moderate acute myocarditis 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6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Heart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Severe acute myocarditis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10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Heart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No autopsy material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Heart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Organ unchanged histological without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necroinflammatory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process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6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Skeletal muscle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Mild acute myositis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4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Skeletal muscle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Moderate acute myositis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10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Skeletal muscle</w:t>
            </w:r>
          </w:p>
        </w:tc>
        <w:tc>
          <w:tcPr>
            <w:tcW w:w="6154" w:type="dxa"/>
            <w:shd w:val="clear" w:color="000000" w:fill="FFFFFF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Severe acute myositis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Occasional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2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Skeletal muscle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Severe acute myositis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8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Skeletal muscle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No autopsy material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Skeletal muscle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Organ unchanged histological without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necroinflammatory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process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4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Liver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 Lymphoid  hyperplasia  reactive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5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Liver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No autopsy material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lastRenderedPageBreak/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Liver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Organ unchanged histological without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necroinflammatory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process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30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Spleen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 Lymphoid  hyperplasia  reactive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5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Spleen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No autopsy material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Spleen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Organ unchanged histological without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necroinflammatory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process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30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Small intestine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 xml:space="preserve"> Lymphoid  hyperplasia  reactive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Lymphocytes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Negative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2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Small intestine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No autopsy material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1</w:t>
            </w:r>
          </w:p>
        </w:tc>
      </w:tr>
      <w:tr w:rsidR="004B4F2C" w:rsidRPr="008D797C" w:rsidTr="007C4BAB">
        <w:trPr>
          <w:trHeight w:val="30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4B4F2C" w:rsidRPr="00FD0AC3" w:rsidRDefault="004B4F2C" w:rsidP="00150747">
            <w:pPr>
              <w:spacing w:after="0" w:line="360" w:lineRule="auto"/>
              <w:rPr>
                <w:rFonts w:eastAsia="Times New Roman"/>
                <w:b/>
                <w:color w:val="000000"/>
                <w:lang w:eastAsia="es-CO"/>
              </w:rPr>
            </w:pPr>
            <w:r w:rsidRPr="00FD0AC3">
              <w:rPr>
                <w:rFonts w:eastAsia="Times New Roman"/>
                <w:b/>
                <w:color w:val="000000"/>
                <w:lang w:eastAsia="es-CO"/>
              </w:rPr>
              <w:t>BALB/c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Small intestine</w:t>
            </w:r>
          </w:p>
        </w:tc>
        <w:tc>
          <w:tcPr>
            <w:tcW w:w="6154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Organ unchanged histological without </w:t>
            </w:r>
            <w:proofErr w:type="spellStart"/>
            <w:r w:rsidRPr="00B41064">
              <w:rPr>
                <w:rFonts w:eastAsia="Times New Roman"/>
                <w:color w:val="000000"/>
                <w:lang w:val="en-US" w:eastAsia="es-CO"/>
              </w:rPr>
              <w:t>necroinflammatory</w:t>
            </w:r>
            <w:proofErr w:type="spellEnd"/>
            <w:r w:rsidRPr="00B41064">
              <w:rPr>
                <w:rFonts w:eastAsia="Times New Roman"/>
                <w:color w:val="000000"/>
                <w:lang w:val="en-US" w:eastAsia="es-CO"/>
              </w:rPr>
              <w:t xml:space="preserve"> process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4B4F2C" w:rsidRPr="00B41064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 w:eastAsia="es-CO"/>
              </w:rPr>
            </w:pPr>
            <w:r w:rsidRPr="00B41064">
              <w:rPr>
                <w:rFonts w:eastAsia="Times New Roman"/>
                <w:color w:val="000000"/>
                <w:lang w:val="en-US" w:eastAsia="es-CO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:rsidR="004B4F2C" w:rsidRPr="008D797C" w:rsidRDefault="004B4F2C" w:rsidP="00150747">
            <w:pPr>
              <w:spacing w:after="0" w:line="36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8D797C">
              <w:rPr>
                <w:rFonts w:eastAsia="Times New Roman"/>
                <w:color w:val="000000"/>
                <w:lang w:eastAsia="es-CO"/>
              </w:rPr>
              <w:t>33</w:t>
            </w:r>
          </w:p>
        </w:tc>
      </w:tr>
    </w:tbl>
    <w:p w:rsidR="007A7526" w:rsidRDefault="007C4BAB"/>
    <w:sectPr w:rsidR="007A7526" w:rsidSect="008D797C">
      <w:pgSz w:w="15840" w:h="12240" w:orient="landscape"/>
      <w:pgMar w:top="1701" w:right="1806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2C"/>
    <w:rsid w:val="004B4F2C"/>
    <w:rsid w:val="00516A21"/>
    <w:rsid w:val="006B2161"/>
    <w:rsid w:val="006C17A2"/>
    <w:rsid w:val="007C4BAB"/>
    <w:rsid w:val="00945D98"/>
    <w:rsid w:val="00AC3259"/>
    <w:rsid w:val="00B841AB"/>
    <w:rsid w:val="00E663B3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D23B6"/>
  <w15:docId w15:val="{8CE737DD-DBF2-477B-89FA-C4BC4423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4F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 Ramirez Gonzalez</dc:creator>
  <cp:lastModifiedBy>Editorial Assistant</cp:lastModifiedBy>
  <cp:revision>3</cp:revision>
  <dcterms:created xsi:type="dcterms:W3CDTF">2016-08-10T19:25:00Z</dcterms:created>
  <dcterms:modified xsi:type="dcterms:W3CDTF">2016-10-11T14:27:00Z</dcterms:modified>
</cp:coreProperties>
</file>