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1D" w:rsidRPr="0091051D" w:rsidRDefault="0091051D" w:rsidP="0091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val="en-US" w:bidi="ar-SA"/>
        </w:rPr>
      </w:pPr>
      <w:r w:rsidRPr="0091051D">
        <w:rPr>
          <w:rFonts w:ascii="Times New Roman" w:eastAsia="Calibri" w:hAnsi="Times New Roman" w:cs="Arial"/>
          <w:sz w:val="24"/>
          <w:szCs w:val="24"/>
          <w:lang w:val="en-US" w:bidi="ar-SA"/>
        </w:rPr>
        <w:t xml:space="preserve">Figure S1. The abundance, intensity, and prevalence of co-introduced </w:t>
      </w:r>
      <w:proofErr w:type="spellStart"/>
      <w:r w:rsidRPr="0091051D">
        <w:rPr>
          <w:rFonts w:ascii="Times New Roman" w:eastAsia="Calibri" w:hAnsi="Times New Roman" w:cs="Arial"/>
          <w:i/>
          <w:sz w:val="24"/>
          <w:szCs w:val="24"/>
          <w:lang w:val="en-US" w:bidi="ar-SA"/>
        </w:rPr>
        <w:t>Camallanus</w:t>
      </w:r>
      <w:proofErr w:type="spellEnd"/>
      <w:r w:rsidRPr="0091051D">
        <w:rPr>
          <w:rFonts w:ascii="Times New Roman" w:eastAsia="Calibri" w:hAnsi="Times New Roman" w:cs="Arial"/>
          <w:i/>
          <w:sz w:val="24"/>
          <w:szCs w:val="24"/>
          <w:lang w:val="en-US" w:bidi="ar-SA"/>
        </w:rPr>
        <w:t xml:space="preserve"> </w:t>
      </w:r>
      <w:proofErr w:type="spellStart"/>
      <w:r w:rsidRPr="0091051D">
        <w:rPr>
          <w:rFonts w:ascii="Times New Roman" w:eastAsia="Calibri" w:hAnsi="Times New Roman" w:cs="Arial"/>
          <w:i/>
          <w:sz w:val="24"/>
          <w:szCs w:val="24"/>
          <w:lang w:val="en-US" w:bidi="ar-SA"/>
        </w:rPr>
        <w:t>cotti</w:t>
      </w:r>
      <w:proofErr w:type="spellEnd"/>
      <w:r w:rsidRPr="0091051D">
        <w:rPr>
          <w:rFonts w:ascii="Times New Roman" w:eastAsia="Calibri" w:hAnsi="Times New Roman" w:cs="Arial"/>
          <w:sz w:val="24"/>
          <w:szCs w:val="24"/>
          <w:lang w:val="en-US" w:bidi="ar-SA"/>
        </w:rPr>
        <w:t xml:space="preserve"> infecting native </w:t>
      </w:r>
      <w:proofErr w:type="spellStart"/>
      <w:r w:rsidRPr="0091051D">
        <w:rPr>
          <w:rFonts w:ascii="Times New Roman" w:eastAsia="Calibri" w:hAnsi="Times New Roman" w:cs="Arial"/>
          <w:i/>
          <w:sz w:val="24"/>
          <w:szCs w:val="24"/>
          <w:lang w:val="en-US" w:bidi="ar-SA"/>
        </w:rPr>
        <w:t>Awaous</w:t>
      </w:r>
      <w:proofErr w:type="spellEnd"/>
      <w:r w:rsidRPr="0091051D">
        <w:rPr>
          <w:rFonts w:ascii="Times New Roman" w:eastAsia="Calibri" w:hAnsi="Times New Roman" w:cs="Arial"/>
          <w:i/>
          <w:sz w:val="24"/>
          <w:szCs w:val="24"/>
          <w:lang w:val="en-US" w:bidi="ar-SA"/>
        </w:rPr>
        <w:t xml:space="preserve"> </w:t>
      </w:r>
      <w:proofErr w:type="spellStart"/>
      <w:r w:rsidRPr="0091051D">
        <w:rPr>
          <w:rFonts w:ascii="Times New Roman" w:eastAsia="Calibri" w:hAnsi="Times New Roman" w:cs="Arial"/>
          <w:i/>
          <w:sz w:val="24"/>
          <w:szCs w:val="24"/>
          <w:lang w:val="en-US" w:bidi="ar-SA"/>
        </w:rPr>
        <w:t>stamineus</w:t>
      </w:r>
      <w:proofErr w:type="spellEnd"/>
      <w:r w:rsidRPr="0091051D">
        <w:rPr>
          <w:rFonts w:ascii="Times New Roman" w:eastAsia="Calibri" w:hAnsi="Times New Roman" w:cs="Arial"/>
          <w:i/>
          <w:sz w:val="24"/>
          <w:szCs w:val="24"/>
          <w:lang w:val="en-US" w:bidi="ar-SA"/>
        </w:rPr>
        <w:t xml:space="preserve"> </w:t>
      </w:r>
      <w:r w:rsidRPr="0091051D">
        <w:rPr>
          <w:rFonts w:ascii="Times New Roman" w:eastAsia="Calibri" w:hAnsi="Times New Roman" w:cs="Arial"/>
          <w:sz w:val="24"/>
          <w:szCs w:val="24"/>
          <w:lang w:val="en-US" w:bidi="ar-SA"/>
        </w:rPr>
        <w:t xml:space="preserve">from all watersheds in 2009 and 2011. </w:t>
      </w:r>
    </w:p>
    <w:p w:rsidR="0091051D" w:rsidRPr="0091051D" w:rsidRDefault="0091051D" w:rsidP="0091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val="en-US" w:bidi="ar-SA"/>
        </w:rPr>
      </w:pPr>
    </w:p>
    <w:p w:rsidR="0091051D" w:rsidRPr="0091051D" w:rsidRDefault="0091051D" w:rsidP="0091051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91051D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4727D79" wp14:editId="37444CBF">
            <wp:extent cx="5943600" cy="7237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ws-y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51D" w:rsidRPr="0091051D" w:rsidRDefault="0091051D" w:rsidP="0091051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91051D">
        <w:rPr>
          <w:rFonts w:ascii="Times New Roman" w:eastAsia="Calibri" w:hAnsi="Times New Roman" w:cs="Times New Roman"/>
          <w:sz w:val="24"/>
          <w:szCs w:val="24"/>
          <w:lang w:val="en-US" w:bidi="ar-SA"/>
        </w:rPr>
        <w:br w:type="page"/>
      </w:r>
    </w:p>
    <w:p w:rsidR="0091051D" w:rsidRPr="0091051D" w:rsidRDefault="0091051D" w:rsidP="0091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val="en-US" w:bidi="ar-SA"/>
        </w:rPr>
      </w:pPr>
      <w:r w:rsidRPr="0091051D">
        <w:rPr>
          <w:rFonts w:ascii="Times New Roman" w:eastAsia="Calibri" w:hAnsi="Times New Roman" w:cs="Arial"/>
          <w:sz w:val="24"/>
          <w:szCs w:val="24"/>
          <w:lang w:val="en-US" w:bidi="ar-SA"/>
        </w:rPr>
        <w:lastRenderedPageBreak/>
        <w:t xml:space="preserve">Figure S2. The abundance, intensity, and prevalence of co-introduced </w:t>
      </w:r>
      <w:proofErr w:type="spellStart"/>
      <w:r w:rsidRPr="0091051D">
        <w:rPr>
          <w:rFonts w:ascii="Times New Roman" w:eastAsia="Calibri" w:hAnsi="Times New Roman" w:cs="Arial"/>
          <w:i/>
          <w:sz w:val="24"/>
          <w:szCs w:val="24"/>
          <w:lang w:val="en-US" w:bidi="ar-SA"/>
        </w:rPr>
        <w:t>Camallanus</w:t>
      </w:r>
      <w:proofErr w:type="spellEnd"/>
      <w:r w:rsidRPr="0091051D">
        <w:rPr>
          <w:rFonts w:ascii="Times New Roman" w:eastAsia="Calibri" w:hAnsi="Times New Roman" w:cs="Arial"/>
          <w:i/>
          <w:sz w:val="24"/>
          <w:szCs w:val="24"/>
          <w:lang w:val="en-US" w:bidi="ar-SA"/>
        </w:rPr>
        <w:t xml:space="preserve"> </w:t>
      </w:r>
      <w:proofErr w:type="spellStart"/>
      <w:r w:rsidRPr="0091051D">
        <w:rPr>
          <w:rFonts w:ascii="Times New Roman" w:eastAsia="Calibri" w:hAnsi="Times New Roman" w:cs="Arial"/>
          <w:i/>
          <w:sz w:val="24"/>
          <w:szCs w:val="24"/>
          <w:lang w:val="en-US" w:bidi="ar-SA"/>
        </w:rPr>
        <w:t>cotti</w:t>
      </w:r>
      <w:proofErr w:type="spellEnd"/>
      <w:r w:rsidRPr="0091051D">
        <w:rPr>
          <w:rFonts w:ascii="Times New Roman" w:eastAsia="Calibri" w:hAnsi="Times New Roman" w:cs="Arial"/>
          <w:sz w:val="24"/>
          <w:szCs w:val="24"/>
          <w:lang w:val="en-US" w:bidi="ar-SA"/>
        </w:rPr>
        <w:t xml:space="preserve"> infecting introduced </w:t>
      </w:r>
      <w:proofErr w:type="spellStart"/>
      <w:r w:rsidRPr="0091051D">
        <w:rPr>
          <w:rFonts w:ascii="Times New Roman" w:eastAsia="Calibri" w:hAnsi="Times New Roman" w:cs="Arial"/>
          <w:sz w:val="24"/>
          <w:szCs w:val="24"/>
          <w:lang w:val="en-US" w:bidi="ar-SA"/>
        </w:rPr>
        <w:t>poeciliid</w:t>
      </w:r>
      <w:proofErr w:type="spellEnd"/>
      <w:r w:rsidRPr="0091051D">
        <w:rPr>
          <w:rFonts w:ascii="Times New Roman" w:eastAsia="Calibri" w:hAnsi="Times New Roman" w:cs="Arial"/>
          <w:sz w:val="24"/>
          <w:szCs w:val="24"/>
          <w:lang w:val="en-US" w:bidi="ar-SA"/>
        </w:rPr>
        <w:t xml:space="preserve"> fishes</w:t>
      </w:r>
      <w:r w:rsidRPr="0091051D">
        <w:rPr>
          <w:rFonts w:ascii="Times New Roman" w:eastAsia="Calibri" w:hAnsi="Times New Roman" w:cs="Arial"/>
          <w:i/>
          <w:sz w:val="24"/>
          <w:szCs w:val="24"/>
          <w:lang w:val="en-US" w:bidi="ar-SA"/>
        </w:rPr>
        <w:t xml:space="preserve"> </w:t>
      </w:r>
      <w:r w:rsidRPr="0091051D">
        <w:rPr>
          <w:rFonts w:ascii="Times New Roman" w:eastAsia="Calibri" w:hAnsi="Times New Roman" w:cs="Arial"/>
          <w:sz w:val="24"/>
          <w:szCs w:val="24"/>
          <w:lang w:val="en-US" w:bidi="ar-SA"/>
        </w:rPr>
        <w:t xml:space="preserve">from all watersheds in 2009 and 2011. </w:t>
      </w:r>
    </w:p>
    <w:p w:rsidR="0091051D" w:rsidRPr="0091051D" w:rsidRDefault="0091051D" w:rsidP="0091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val="en-US" w:bidi="ar-SA"/>
        </w:rPr>
      </w:pPr>
    </w:p>
    <w:p w:rsidR="0091051D" w:rsidRDefault="0091051D" w:rsidP="0091051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91051D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241014B" wp14:editId="22DB8625">
            <wp:extent cx="5940441" cy="7560000"/>
            <wp:effectExtent l="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EC-yr.-su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41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51D" w:rsidRPr="0091051D" w:rsidRDefault="0091051D" w:rsidP="0091051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91051D">
        <w:rPr>
          <w:rFonts w:ascii="Times New Roman" w:eastAsia="Calibri" w:hAnsi="Times New Roman" w:cs="Times New Roman"/>
          <w:sz w:val="24"/>
          <w:szCs w:val="24"/>
          <w:lang w:val="en-US" w:bidi="ar-SA"/>
        </w:rPr>
        <w:br w:type="page"/>
      </w:r>
    </w:p>
    <w:p w:rsidR="0091051D" w:rsidRPr="0091051D" w:rsidRDefault="0091051D" w:rsidP="0091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val="en-US" w:bidi="ar-SA"/>
        </w:rPr>
      </w:pPr>
      <w:r w:rsidRPr="0091051D">
        <w:rPr>
          <w:rFonts w:ascii="Times New Roman" w:eastAsia="Calibri" w:hAnsi="Times New Roman" w:cs="Arial"/>
          <w:sz w:val="24"/>
          <w:szCs w:val="24"/>
          <w:lang w:val="en-US" w:bidi="ar-SA"/>
        </w:rPr>
        <w:lastRenderedPageBreak/>
        <w:t xml:space="preserve">Figure S3. Intensity of </w:t>
      </w:r>
      <w:proofErr w:type="spellStart"/>
      <w:r w:rsidRPr="0091051D">
        <w:rPr>
          <w:rFonts w:ascii="Times New Roman" w:eastAsia="Calibri" w:hAnsi="Times New Roman" w:cs="Arial"/>
          <w:i/>
          <w:sz w:val="24"/>
          <w:szCs w:val="24"/>
          <w:lang w:val="en-US" w:bidi="ar-SA"/>
        </w:rPr>
        <w:t>Camallanus</w:t>
      </w:r>
      <w:proofErr w:type="spellEnd"/>
      <w:r w:rsidRPr="0091051D">
        <w:rPr>
          <w:rFonts w:ascii="Times New Roman" w:eastAsia="Calibri" w:hAnsi="Times New Roman" w:cs="Arial"/>
          <w:i/>
          <w:sz w:val="24"/>
          <w:szCs w:val="24"/>
          <w:lang w:val="en-US" w:bidi="ar-SA"/>
        </w:rPr>
        <w:t xml:space="preserve"> </w:t>
      </w:r>
      <w:proofErr w:type="spellStart"/>
      <w:r w:rsidRPr="0091051D">
        <w:rPr>
          <w:rFonts w:ascii="Times New Roman" w:eastAsia="Calibri" w:hAnsi="Times New Roman" w:cs="Arial"/>
          <w:i/>
          <w:sz w:val="24"/>
          <w:szCs w:val="24"/>
          <w:lang w:val="en-US" w:bidi="ar-SA"/>
        </w:rPr>
        <w:t>cotti</w:t>
      </w:r>
      <w:proofErr w:type="spellEnd"/>
      <w:r w:rsidRPr="0091051D">
        <w:rPr>
          <w:rFonts w:ascii="Times New Roman" w:eastAsia="Calibri" w:hAnsi="Times New Roman" w:cs="Arial"/>
          <w:sz w:val="24"/>
          <w:szCs w:val="24"/>
          <w:lang w:val="en-US" w:bidi="ar-SA"/>
        </w:rPr>
        <w:t xml:space="preserve"> infecting native </w:t>
      </w:r>
      <w:proofErr w:type="spellStart"/>
      <w:r w:rsidRPr="0091051D">
        <w:rPr>
          <w:rFonts w:ascii="Times New Roman" w:eastAsia="Calibri" w:hAnsi="Times New Roman" w:cs="Arial"/>
          <w:i/>
          <w:sz w:val="24"/>
          <w:szCs w:val="24"/>
          <w:lang w:val="en-US" w:bidi="ar-SA"/>
        </w:rPr>
        <w:t>Awaous</w:t>
      </w:r>
      <w:proofErr w:type="spellEnd"/>
      <w:r w:rsidRPr="0091051D">
        <w:rPr>
          <w:rFonts w:ascii="Times New Roman" w:eastAsia="Calibri" w:hAnsi="Times New Roman" w:cs="Arial"/>
          <w:i/>
          <w:sz w:val="24"/>
          <w:szCs w:val="24"/>
          <w:lang w:val="en-US" w:bidi="ar-SA"/>
        </w:rPr>
        <w:t xml:space="preserve"> </w:t>
      </w:r>
      <w:proofErr w:type="spellStart"/>
      <w:r w:rsidRPr="0091051D">
        <w:rPr>
          <w:rFonts w:ascii="Times New Roman" w:eastAsia="Calibri" w:hAnsi="Times New Roman" w:cs="Arial"/>
          <w:i/>
          <w:sz w:val="24"/>
          <w:szCs w:val="24"/>
          <w:lang w:val="en-US" w:bidi="ar-SA"/>
        </w:rPr>
        <w:t>stamineus</w:t>
      </w:r>
      <w:proofErr w:type="spellEnd"/>
      <w:r w:rsidRPr="0091051D">
        <w:rPr>
          <w:rFonts w:ascii="Times New Roman" w:eastAsia="Calibri" w:hAnsi="Times New Roman" w:cs="Arial"/>
          <w:i/>
          <w:sz w:val="24"/>
          <w:szCs w:val="24"/>
          <w:lang w:val="en-US" w:bidi="ar-SA"/>
        </w:rPr>
        <w:t xml:space="preserve"> </w:t>
      </w:r>
      <w:r w:rsidRPr="0091051D">
        <w:rPr>
          <w:rFonts w:ascii="Times New Roman" w:eastAsia="Calibri" w:hAnsi="Times New Roman" w:cs="Arial"/>
          <w:sz w:val="24"/>
          <w:szCs w:val="24"/>
          <w:lang w:val="en-US" w:bidi="ar-SA"/>
        </w:rPr>
        <w:t xml:space="preserve">relative to the density of introduced </w:t>
      </w:r>
      <w:proofErr w:type="spellStart"/>
      <w:r w:rsidRPr="0091051D">
        <w:rPr>
          <w:rFonts w:ascii="Times New Roman" w:eastAsia="Calibri" w:hAnsi="Times New Roman" w:cs="Arial"/>
          <w:sz w:val="24"/>
          <w:szCs w:val="24"/>
          <w:lang w:val="en-US" w:bidi="ar-SA"/>
        </w:rPr>
        <w:t>poeciliids</w:t>
      </w:r>
      <w:proofErr w:type="spellEnd"/>
      <w:r w:rsidRPr="0091051D">
        <w:rPr>
          <w:rFonts w:ascii="Times New Roman" w:eastAsia="Calibri" w:hAnsi="Times New Roman" w:cs="Arial"/>
          <w:sz w:val="24"/>
          <w:szCs w:val="24"/>
          <w:lang w:val="en-US" w:bidi="ar-SA"/>
        </w:rPr>
        <w:t xml:space="preserve">. </w:t>
      </w:r>
    </w:p>
    <w:p w:rsidR="0091051D" w:rsidRPr="0091051D" w:rsidRDefault="0091051D" w:rsidP="0091051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91051D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AB6027F" wp14:editId="138A9FCD">
            <wp:extent cx="4623435" cy="46606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tensity-Poeciliid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794" cy="466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51D" w:rsidRDefault="0091051D" w:rsidP="0091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val="en-US" w:bidi="ar-SA"/>
        </w:rPr>
      </w:pPr>
    </w:p>
    <w:p w:rsidR="00514B2F" w:rsidRPr="0091051D" w:rsidRDefault="0091051D">
      <w:pPr>
        <w:rPr>
          <w:lang w:val="en-US"/>
        </w:rPr>
      </w:pPr>
      <w:bookmarkStart w:id="0" w:name="_GoBack"/>
      <w:bookmarkEnd w:id="0"/>
    </w:p>
    <w:sectPr w:rsidR="00514B2F" w:rsidRPr="00910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1D"/>
    <w:rsid w:val="00407B92"/>
    <w:rsid w:val="004F12DC"/>
    <w:rsid w:val="00574E6E"/>
    <w:rsid w:val="0091051D"/>
    <w:rsid w:val="00F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AEF4"/>
  <w15:chartTrackingRefBased/>
  <w15:docId w15:val="{80076E60-34E7-4903-9B7F-4705B455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 Assistant</dc:creator>
  <cp:keywords/>
  <dc:description/>
  <cp:lastModifiedBy>Editorial Assistant</cp:lastModifiedBy>
  <cp:revision>1</cp:revision>
  <dcterms:created xsi:type="dcterms:W3CDTF">2016-05-10T12:10:00Z</dcterms:created>
  <dcterms:modified xsi:type="dcterms:W3CDTF">2016-05-10T12:13:00Z</dcterms:modified>
</cp:coreProperties>
</file>